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BC" w:rsidRPr="00084452" w:rsidRDefault="00AF2A78" w:rsidP="00F56356">
      <w:pPr>
        <w:spacing w:line="240" w:lineRule="auto"/>
        <w:jc w:val="both"/>
        <w:outlineLvl w:val="0"/>
        <w:rPr>
          <w:rFonts w:ascii="Times New Roman" w:hAnsi="Times New Roman"/>
          <w:i/>
          <w:sz w:val="30"/>
          <w:szCs w:val="30"/>
        </w:rPr>
      </w:pPr>
      <w:r w:rsidRPr="00084452">
        <w:rPr>
          <w:rFonts w:ascii="Times New Roman" w:hAnsi="Times New Roman"/>
          <w:i/>
          <w:sz w:val="30"/>
          <w:szCs w:val="30"/>
        </w:rPr>
        <w:t xml:space="preserve"> </w:t>
      </w:r>
      <w:r w:rsidR="006422BC" w:rsidRPr="00084452">
        <w:rPr>
          <w:rFonts w:ascii="Times New Roman" w:hAnsi="Times New Roman"/>
          <w:i/>
          <w:sz w:val="30"/>
          <w:szCs w:val="30"/>
        </w:rPr>
        <w:t xml:space="preserve">                                                                </w:t>
      </w:r>
      <w:r w:rsidR="00084452">
        <w:rPr>
          <w:rFonts w:ascii="Times New Roman" w:hAnsi="Times New Roman"/>
          <w:i/>
          <w:sz w:val="30"/>
          <w:szCs w:val="30"/>
        </w:rPr>
        <w:t xml:space="preserve">                   </w:t>
      </w:r>
      <w:r w:rsidR="006422BC" w:rsidRPr="00084452">
        <w:rPr>
          <w:rFonts w:ascii="Times New Roman" w:hAnsi="Times New Roman"/>
          <w:i/>
          <w:sz w:val="30"/>
          <w:szCs w:val="30"/>
        </w:rPr>
        <w:t xml:space="preserve"> На правах рукописи</w:t>
      </w:r>
    </w:p>
    <w:p w:rsidR="006422BC" w:rsidRPr="00084452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727759" w:rsidRPr="00084452" w:rsidRDefault="00727759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E243C4" w:rsidRDefault="00E243C4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243C4" w:rsidRDefault="00E243C4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422BC" w:rsidRPr="00084452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84452">
        <w:rPr>
          <w:rFonts w:ascii="Times New Roman" w:hAnsi="Times New Roman"/>
          <w:b/>
          <w:sz w:val="32"/>
          <w:szCs w:val="32"/>
        </w:rPr>
        <w:t>Кубашичева Зарема Юрьевна</w:t>
      </w:r>
    </w:p>
    <w:p w:rsidR="006422BC" w:rsidRPr="00084452" w:rsidRDefault="006422BC" w:rsidP="00F56356">
      <w:pPr>
        <w:spacing w:line="240" w:lineRule="auto"/>
        <w:ind w:firstLine="880"/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6422BC" w:rsidRPr="00084452" w:rsidRDefault="006422BC" w:rsidP="00F56356">
      <w:pPr>
        <w:spacing w:line="240" w:lineRule="auto"/>
        <w:ind w:firstLine="880"/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</w:p>
    <w:p w:rsidR="006422BC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084452">
        <w:rPr>
          <w:rFonts w:ascii="Times New Roman" w:hAnsi="Times New Roman"/>
          <w:b/>
          <w:bCs/>
          <w:sz w:val="36"/>
          <w:szCs w:val="36"/>
        </w:rPr>
        <w:t>Ф</w:t>
      </w:r>
      <w:r w:rsidR="009167B8">
        <w:rPr>
          <w:rFonts w:ascii="Times New Roman" w:hAnsi="Times New Roman"/>
          <w:b/>
          <w:bCs/>
          <w:sz w:val="36"/>
          <w:szCs w:val="36"/>
        </w:rPr>
        <w:t>ОРМИРОВАНИЕ ЭТНИЧЕСКОЙ КАРТЫ</w:t>
      </w:r>
    </w:p>
    <w:p w:rsidR="00D91DFB" w:rsidRDefault="00D91DFB" w:rsidP="00D91DFB">
      <w:pPr>
        <w:spacing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СЕВЕРО – ЗАПАДНОГО КАВКАЗА</w:t>
      </w:r>
    </w:p>
    <w:p w:rsidR="006422BC" w:rsidRPr="00084452" w:rsidRDefault="00D91DFB" w:rsidP="00D91DFB">
      <w:pPr>
        <w:spacing w:line="240" w:lineRule="auto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</w:t>
      </w:r>
      <w:r w:rsidR="00F56356" w:rsidRPr="0008445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6422BC" w:rsidRPr="00084452"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конец</w:t>
      </w:r>
      <w:r w:rsidR="006422BC" w:rsidRPr="0008445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6422BC" w:rsidRPr="00084452">
        <w:rPr>
          <w:rFonts w:ascii="Times New Roman" w:hAnsi="Times New Roman"/>
          <w:b/>
          <w:bCs/>
          <w:sz w:val="36"/>
          <w:szCs w:val="36"/>
          <w:lang w:val="en-US"/>
        </w:rPr>
        <w:t>XVIII</w:t>
      </w:r>
      <w:r w:rsidR="006422BC" w:rsidRPr="00084452">
        <w:rPr>
          <w:rFonts w:ascii="Times New Roman" w:hAnsi="Times New Roman"/>
          <w:b/>
          <w:bCs/>
          <w:sz w:val="36"/>
          <w:szCs w:val="36"/>
        </w:rPr>
        <w:t xml:space="preserve"> – начало</w:t>
      </w:r>
      <w:r w:rsidR="00560A8C" w:rsidRPr="00084452">
        <w:rPr>
          <w:rFonts w:ascii="Times New Roman" w:hAnsi="Times New Roman"/>
          <w:b/>
          <w:bCs/>
          <w:sz w:val="36"/>
          <w:szCs w:val="36"/>
        </w:rPr>
        <w:t xml:space="preserve"> 20-х гг.</w:t>
      </w:r>
      <w:r w:rsidR="006422BC" w:rsidRPr="0008445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6422BC" w:rsidRPr="00084452">
        <w:rPr>
          <w:rFonts w:ascii="Times New Roman" w:hAnsi="Times New Roman"/>
          <w:b/>
          <w:bCs/>
          <w:sz w:val="36"/>
          <w:szCs w:val="36"/>
          <w:lang w:val="en-US"/>
        </w:rPr>
        <w:t>XX</w:t>
      </w:r>
      <w:r w:rsidR="006422BC" w:rsidRPr="00084452">
        <w:rPr>
          <w:rFonts w:ascii="Times New Roman" w:hAnsi="Times New Roman"/>
          <w:b/>
          <w:bCs/>
          <w:sz w:val="36"/>
          <w:szCs w:val="36"/>
        </w:rPr>
        <w:t xml:space="preserve"> вв.)</w:t>
      </w:r>
    </w:p>
    <w:p w:rsidR="006422BC" w:rsidRPr="00084452" w:rsidRDefault="006422BC" w:rsidP="00F5635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</w:p>
    <w:p w:rsidR="006422BC" w:rsidRPr="00084452" w:rsidRDefault="006422BC" w:rsidP="00F5635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6422BC" w:rsidRPr="00084452" w:rsidRDefault="006422BC" w:rsidP="00F5635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084452">
        <w:rPr>
          <w:rFonts w:ascii="Times New Roman" w:hAnsi="Times New Roman"/>
          <w:sz w:val="32"/>
          <w:szCs w:val="32"/>
        </w:rPr>
        <w:t>07.00.02</w:t>
      </w:r>
      <w:r w:rsidR="0054292F" w:rsidRPr="00084452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84452">
        <w:rPr>
          <w:rFonts w:ascii="Times New Roman" w:hAnsi="Times New Roman"/>
          <w:sz w:val="32"/>
          <w:szCs w:val="32"/>
        </w:rPr>
        <w:t>-</w:t>
      </w:r>
      <w:r w:rsidR="0054292F" w:rsidRPr="00084452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084452">
        <w:rPr>
          <w:rFonts w:ascii="Times New Roman" w:hAnsi="Times New Roman"/>
          <w:sz w:val="32"/>
          <w:szCs w:val="32"/>
        </w:rPr>
        <w:t>Отечественная история</w:t>
      </w:r>
    </w:p>
    <w:p w:rsidR="006422BC" w:rsidRPr="00084452" w:rsidRDefault="006422BC" w:rsidP="00F5635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6422BC" w:rsidRPr="00084452" w:rsidRDefault="006422BC" w:rsidP="00F5635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6422BC" w:rsidRPr="00084452" w:rsidRDefault="006422BC" w:rsidP="00D91DF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4452">
        <w:rPr>
          <w:rFonts w:ascii="Times New Roman" w:hAnsi="Times New Roman"/>
          <w:sz w:val="32"/>
          <w:szCs w:val="32"/>
        </w:rPr>
        <w:t>А</w:t>
      </w:r>
      <w:r w:rsidR="00D91DFB">
        <w:rPr>
          <w:rFonts w:ascii="Times New Roman" w:hAnsi="Times New Roman"/>
          <w:sz w:val="32"/>
          <w:szCs w:val="32"/>
        </w:rPr>
        <w:t>ВТОРЕФЕРАТ</w:t>
      </w:r>
    </w:p>
    <w:p w:rsidR="006422BC" w:rsidRPr="00084452" w:rsidRDefault="006422BC" w:rsidP="00D91DF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4452">
        <w:rPr>
          <w:rFonts w:ascii="Times New Roman" w:hAnsi="Times New Roman"/>
          <w:sz w:val="32"/>
          <w:szCs w:val="32"/>
        </w:rPr>
        <w:t>диссертации на соискание ученой степени</w:t>
      </w:r>
    </w:p>
    <w:p w:rsidR="006422BC" w:rsidRPr="00084452" w:rsidRDefault="006422BC" w:rsidP="00D91DF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84452">
        <w:rPr>
          <w:rFonts w:ascii="Times New Roman" w:hAnsi="Times New Roman"/>
          <w:sz w:val="32"/>
          <w:szCs w:val="32"/>
        </w:rPr>
        <w:t>кандидата исторических наук</w:t>
      </w:r>
    </w:p>
    <w:p w:rsidR="006422BC" w:rsidRPr="00084452" w:rsidRDefault="006422BC" w:rsidP="00D91DF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422BC" w:rsidRPr="00084452" w:rsidRDefault="006422BC" w:rsidP="00F56356">
      <w:pPr>
        <w:spacing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6422BC" w:rsidRPr="00084452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6422BC" w:rsidRPr="00084452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6422BC" w:rsidRPr="00084452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F56356" w:rsidRPr="00084452" w:rsidRDefault="00F56356" w:rsidP="00F56356">
      <w:pPr>
        <w:spacing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D91DFB" w:rsidRDefault="00D91DFB" w:rsidP="00D91DFB">
      <w:pPr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D91DFB" w:rsidRDefault="00D91DFB" w:rsidP="00D91DFB">
      <w:pPr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D91DFB" w:rsidRDefault="006422BC" w:rsidP="00D91DFB">
      <w:pPr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084452">
        <w:rPr>
          <w:rFonts w:ascii="Times New Roman" w:hAnsi="Times New Roman"/>
          <w:sz w:val="30"/>
          <w:szCs w:val="30"/>
        </w:rPr>
        <w:t xml:space="preserve">Майкоп </w:t>
      </w:r>
    </w:p>
    <w:p w:rsidR="006422BC" w:rsidRPr="00084452" w:rsidRDefault="006422BC" w:rsidP="00D91DFB">
      <w:pPr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084452">
        <w:rPr>
          <w:rFonts w:ascii="Times New Roman" w:hAnsi="Times New Roman"/>
          <w:sz w:val="30"/>
          <w:szCs w:val="30"/>
        </w:rPr>
        <w:t>2009</w:t>
      </w:r>
    </w:p>
    <w:p w:rsidR="000A4FCA" w:rsidRDefault="006422BC" w:rsidP="000A4FC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Работа выполнена на кафедре истории и права Государственного образовательного учреждения высшего профессионального образования </w:t>
      </w:r>
    </w:p>
    <w:p w:rsidR="006422BC" w:rsidRPr="00E65BD8" w:rsidRDefault="006422BC" w:rsidP="000A4FC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«Майкопский государственный технологический университет»</w:t>
      </w:r>
    </w:p>
    <w:p w:rsidR="006422BC" w:rsidRPr="00E65BD8" w:rsidRDefault="006422BC" w:rsidP="00F56356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4439D" w:rsidRDefault="006422BC" w:rsidP="00084452">
      <w:pPr>
        <w:spacing w:after="0" w:line="240" w:lineRule="auto"/>
        <w:ind w:left="4510" w:hanging="4510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Научный</w:t>
      </w:r>
      <w:r w:rsidR="00DD3111">
        <w:rPr>
          <w:rFonts w:ascii="Times New Roman" w:hAnsi="Times New Roman"/>
          <w:sz w:val="28"/>
          <w:szCs w:val="28"/>
        </w:rPr>
        <w:t xml:space="preserve"> руководитель:     </w:t>
      </w:r>
      <w:r w:rsidR="007179CF" w:rsidRPr="00E65BD8">
        <w:rPr>
          <w:rFonts w:ascii="Times New Roman" w:hAnsi="Times New Roman"/>
          <w:sz w:val="28"/>
          <w:szCs w:val="28"/>
        </w:rPr>
        <w:t>до</w:t>
      </w:r>
      <w:r w:rsidRPr="00E65BD8">
        <w:rPr>
          <w:rFonts w:ascii="Times New Roman" w:hAnsi="Times New Roman"/>
          <w:sz w:val="28"/>
          <w:szCs w:val="28"/>
        </w:rPr>
        <w:t>ктор исторических наук,</w:t>
      </w:r>
      <w:r w:rsidR="0034439D" w:rsidRPr="0034439D">
        <w:rPr>
          <w:rFonts w:ascii="Times New Roman" w:hAnsi="Times New Roman"/>
          <w:sz w:val="28"/>
          <w:szCs w:val="28"/>
        </w:rPr>
        <w:t xml:space="preserve"> </w:t>
      </w:r>
      <w:r w:rsidR="0034439D" w:rsidRPr="00E65BD8">
        <w:rPr>
          <w:rFonts w:ascii="Times New Roman" w:hAnsi="Times New Roman"/>
          <w:sz w:val="28"/>
          <w:szCs w:val="28"/>
        </w:rPr>
        <w:t>профессор,</w:t>
      </w:r>
    </w:p>
    <w:p w:rsidR="0034439D" w:rsidRDefault="0034439D" w:rsidP="00084452">
      <w:pPr>
        <w:spacing w:after="0" w:line="240" w:lineRule="auto"/>
        <w:ind w:left="4510" w:hanging="451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84452" w:rsidRPr="00E65BD8">
        <w:rPr>
          <w:rFonts w:ascii="Times New Roman" w:hAnsi="Times New Roman"/>
          <w:sz w:val="28"/>
          <w:szCs w:val="28"/>
        </w:rPr>
        <w:t xml:space="preserve">                   </w:t>
      </w:r>
      <w:r w:rsidR="00D91DFB">
        <w:rPr>
          <w:rFonts w:ascii="Times New Roman" w:hAnsi="Times New Roman"/>
          <w:sz w:val="28"/>
          <w:szCs w:val="28"/>
        </w:rPr>
        <w:t xml:space="preserve">                         </w:t>
      </w:r>
      <w:r w:rsidR="007179CF" w:rsidRPr="00E65BD8">
        <w:rPr>
          <w:rFonts w:ascii="Times New Roman" w:hAnsi="Times New Roman"/>
          <w:sz w:val="28"/>
          <w:szCs w:val="28"/>
        </w:rPr>
        <w:t>заслуженн</w:t>
      </w:r>
      <w:r w:rsidR="00084452" w:rsidRPr="00E65BD8">
        <w:rPr>
          <w:rFonts w:ascii="Times New Roman" w:hAnsi="Times New Roman"/>
          <w:sz w:val="28"/>
          <w:szCs w:val="28"/>
        </w:rPr>
        <w:t>ый деятель науки</w:t>
      </w:r>
    </w:p>
    <w:p w:rsidR="00084452" w:rsidRPr="00E65BD8" w:rsidRDefault="0034439D" w:rsidP="00084452">
      <w:pPr>
        <w:spacing w:after="0" w:line="240" w:lineRule="auto"/>
        <w:ind w:left="4510" w:hanging="451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84452" w:rsidRPr="00E65BD8">
        <w:rPr>
          <w:rFonts w:ascii="Times New Roman" w:hAnsi="Times New Roman"/>
          <w:sz w:val="28"/>
          <w:szCs w:val="28"/>
        </w:rPr>
        <w:t xml:space="preserve"> Республики</w:t>
      </w:r>
      <w:r w:rsidRPr="0034439D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>Адыгея</w:t>
      </w:r>
    </w:p>
    <w:p w:rsidR="006422BC" w:rsidRPr="00E65BD8" w:rsidRDefault="00084452" w:rsidP="00084452">
      <w:pPr>
        <w:spacing w:after="0" w:line="240" w:lineRule="auto"/>
        <w:ind w:left="4510" w:hanging="451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4439D">
        <w:rPr>
          <w:rFonts w:ascii="Times New Roman" w:hAnsi="Times New Roman"/>
          <w:sz w:val="28"/>
          <w:szCs w:val="28"/>
        </w:rPr>
        <w:t xml:space="preserve">      </w:t>
      </w:r>
      <w:r w:rsidR="006422BC" w:rsidRPr="00E65BD8">
        <w:rPr>
          <w:rFonts w:ascii="Times New Roman" w:hAnsi="Times New Roman"/>
          <w:sz w:val="28"/>
          <w:szCs w:val="28"/>
        </w:rPr>
        <w:t xml:space="preserve"> </w:t>
      </w:r>
      <w:r w:rsidR="00422C8A" w:rsidRPr="00E65BD8">
        <w:rPr>
          <w:rFonts w:ascii="Times New Roman" w:hAnsi="Times New Roman"/>
          <w:b/>
          <w:sz w:val="28"/>
          <w:szCs w:val="28"/>
        </w:rPr>
        <w:t xml:space="preserve">С. Г. </w:t>
      </w:r>
      <w:r w:rsidR="006422BC" w:rsidRPr="00E65BD8">
        <w:rPr>
          <w:rFonts w:ascii="Times New Roman" w:hAnsi="Times New Roman"/>
          <w:sz w:val="28"/>
          <w:szCs w:val="28"/>
        </w:rPr>
        <w:t xml:space="preserve"> </w:t>
      </w:r>
      <w:r w:rsidR="00422C8A" w:rsidRPr="00E65BD8">
        <w:rPr>
          <w:rFonts w:ascii="Times New Roman" w:hAnsi="Times New Roman"/>
          <w:b/>
          <w:sz w:val="28"/>
          <w:szCs w:val="28"/>
        </w:rPr>
        <w:t xml:space="preserve">Кудаева  </w:t>
      </w:r>
      <w:r w:rsidR="006422BC" w:rsidRPr="00E65BD8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6422BC" w:rsidRPr="00E65BD8" w:rsidRDefault="006422BC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84452" w:rsidRPr="00E65BD8" w:rsidRDefault="006422BC" w:rsidP="00F56356">
      <w:pPr>
        <w:spacing w:after="0" w:line="240" w:lineRule="auto"/>
        <w:ind w:left="4508" w:hanging="4508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Официальные оппоненты:</w:t>
      </w:r>
      <w:r w:rsidR="0034439D">
        <w:rPr>
          <w:rFonts w:ascii="Times New Roman" w:hAnsi="Times New Roman"/>
          <w:sz w:val="28"/>
          <w:szCs w:val="28"/>
        </w:rPr>
        <w:t xml:space="preserve">  </w:t>
      </w:r>
      <w:r w:rsidR="007179CF" w:rsidRPr="00E65BD8">
        <w:rPr>
          <w:rFonts w:ascii="Times New Roman" w:hAnsi="Times New Roman"/>
          <w:sz w:val="28"/>
          <w:szCs w:val="28"/>
        </w:rPr>
        <w:t>доктор исторических наук, профессор,</w:t>
      </w:r>
    </w:p>
    <w:p w:rsidR="0034439D" w:rsidRDefault="00084452" w:rsidP="00F56356">
      <w:pPr>
        <w:spacing w:after="0" w:line="240" w:lineRule="auto"/>
        <w:ind w:left="4508" w:hanging="4508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</w:t>
      </w:r>
      <w:r w:rsidR="0034439D">
        <w:rPr>
          <w:rFonts w:ascii="Times New Roman" w:hAnsi="Times New Roman"/>
          <w:sz w:val="28"/>
          <w:szCs w:val="28"/>
        </w:rPr>
        <w:t xml:space="preserve">                              </w:t>
      </w:r>
      <w:r w:rsidR="007179CF" w:rsidRPr="00E65BD8">
        <w:rPr>
          <w:rFonts w:ascii="Times New Roman" w:hAnsi="Times New Roman"/>
          <w:sz w:val="28"/>
          <w:szCs w:val="28"/>
        </w:rPr>
        <w:t>заслуженн</w:t>
      </w:r>
      <w:r w:rsidRPr="00E65BD8">
        <w:rPr>
          <w:rFonts w:ascii="Times New Roman" w:hAnsi="Times New Roman"/>
          <w:sz w:val="28"/>
          <w:szCs w:val="28"/>
        </w:rPr>
        <w:t xml:space="preserve">ый деятель науки </w:t>
      </w:r>
    </w:p>
    <w:p w:rsidR="00084452" w:rsidRPr="00E65BD8" w:rsidRDefault="0034439D" w:rsidP="00F56356">
      <w:pPr>
        <w:spacing w:after="0" w:line="240" w:lineRule="auto"/>
        <w:ind w:left="4508" w:hanging="45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84452" w:rsidRPr="00E65BD8">
        <w:rPr>
          <w:rFonts w:ascii="Times New Roman" w:hAnsi="Times New Roman"/>
          <w:sz w:val="28"/>
          <w:szCs w:val="28"/>
        </w:rPr>
        <w:t xml:space="preserve">Республики </w:t>
      </w:r>
      <w:r w:rsidRPr="00E65BD8">
        <w:rPr>
          <w:rFonts w:ascii="Times New Roman" w:hAnsi="Times New Roman"/>
          <w:sz w:val="28"/>
          <w:szCs w:val="28"/>
        </w:rPr>
        <w:t>Адыгея</w:t>
      </w:r>
    </w:p>
    <w:p w:rsidR="007179CF" w:rsidRPr="00E65BD8" w:rsidRDefault="00084452" w:rsidP="00F56356">
      <w:pPr>
        <w:spacing w:after="0" w:line="240" w:lineRule="auto"/>
        <w:ind w:left="4508" w:hanging="4508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</w:t>
      </w:r>
      <w:r w:rsidR="0034439D">
        <w:rPr>
          <w:rFonts w:ascii="Times New Roman" w:hAnsi="Times New Roman"/>
          <w:sz w:val="28"/>
          <w:szCs w:val="28"/>
        </w:rPr>
        <w:t xml:space="preserve">                       </w:t>
      </w:r>
      <w:r w:rsidR="00E65BD8">
        <w:rPr>
          <w:rFonts w:ascii="Times New Roman" w:hAnsi="Times New Roman"/>
          <w:sz w:val="28"/>
          <w:szCs w:val="28"/>
        </w:rPr>
        <w:t xml:space="preserve"> </w:t>
      </w:r>
      <w:r w:rsidR="00422C8A" w:rsidRPr="00E65BD8">
        <w:rPr>
          <w:rFonts w:ascii="Times New Roman" w:hAnsi="Times New Roman"/>
          <w:b/>
          <w:sz w:val="28"/>
          <w:szCs w:val="28"/>
        </w:rPr>
        <w:t>Д. Х.</w:t>
      </w:r>
      <w:r w:rsidR="00422C8A" w:rsidRPr="00E65BD8">
        <w:rPr>
          <w:rFonts w:ascii="Times New Roman" w:hAnsi="Times New Roman"/>
          <w:sz w:val="28"/>
          <w:szCs w:val="28"/>
        </w:rPr>
        <w:t xml:space="preserve"> </w:t>
      </w:r>
      <w:r w:rsidR="00422C8A" w:rsidRPr="00E65BD8">
        <w:rPr>
          <w:rFonts w:ascii="Times New Roman" w:hAnsi="Times New Roman"/>
          <w:b/>
          <w:sz w:val="28"/>
          <w:szCs w:val="28"/>
        </w:rPr>
        <w:t>Мекулов</w:t>
      </w:r>
    </w:p>
    <w:p w:rsidR="007179CF" w:rsidRPr="00E65BD8" w:rsidRDefault="007179CF" w:rsidP="00084452">
      <w:pPr>
        <w:spacing w:after="0" w:line="240" w:lineRule="auto"/>
        <w:ind w:left="4508" w:hanging="45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22C8A" w:rsidRPr="00E65BD8">
        <w:rPr>
          <w:rFonts w:ascii="Times New Roman" w:hAnsi="Times New Roman"/>
          <w:b/>
          <w:sz w:val="28"/>
          <w:szCs w:val="28"/>
        </w:rPr>
        <w:t xml:space="preserve"> </w:t>
      </w:r>
      <w:r w:rsidRPr="00E65BD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E65BD8">
        <w:rPr>
          <w:rFonts w:ascii="Times New Roman" w:hAnsi="Times New Roman"/>
          <w:sz w:val="28"/>
          <w:szCs w:val="28"/>
        </w:rPr>
        <w:t xml:space="preserve">        </w:t>
      </w:r>
    </w:p>
    <w:p w:rsidR="006422BC" w:rsidRPr="00E65BD8" w:rsidRDefault="007179CF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          </w:t>
      </w:r>
      <w:r w:rsidR="0034439D">
        <w:rPr>
          <w:rFonts w:ascii="Times New Roman" w:hAnsi="Times New Roman"/>
          <w:sz w:val="28"/>
          <w:szCs w:val="28"/>
        </w:rPr>
        <w:t xml:space="preserve">              </w:t>
      </w:r>
      <w:r w:rsidRPr="00E65BD8">
        <w:rPr>
          <w:rFonts w:ascii="Times New Roman" w:hAnsi="Times New Roman"/>
          <w:sz w:val="28"/>
          <w:szCs w:val="28"/>
        </w:rPr>
        <w:t>кандидат исторических наук,</w:t>
      </w:r>
    </w:p>
    <w:p w:rsidR="007179CF" w:rsidRPr="00E65BD8" w:rsidRDefault="007179CF" w:rsidP="00F56356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          </w:t>
      </w:r>
      <w:r w:rsidR="00F56356" w:rsidRPr="00E65BD8">
        <w:rPr>
          <w:rFonts w:ascii="Times New Roman" w:hAnsi="Times New Roman"/>
          <w:sz w:val="28"/>
          <w:szCs w:val="28"/>
        </w:rPr>
        <w:t xml:space="preserve">    </w:t>
      </w:r>
      <w:r w:rsidR="00084452" w:rsidRPr="00E65BD8">
        <w:rPr>
          <w:rFonts w:ascii="Times New Roman" w:hAnsi="Times New Roman"/>
          <w:sz w:val="28"/>
          <w:szCs w:val="28"/>
        </w:rPr>
        <w:t xml:space="preserve">          </w:t>
      </w:r>
      <w:r w:rsidR="00422C8A" w:rsidRPr="00E65BD8">
        <w:rPr>
          <w:rFonts w:ascii="Times New Roman" w:hAnsi="Times New Roman"/>
          <w:b/>
          <w:sz w:val="28"/>
          <w:szCs w:val="28"/>
        </w:rPr>
        <w:t>Л. Э.</w:t>
      </w:r>
      <w:r w:rsidR="00422C8A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b/>
          <w:sz w:val="28"/>
          <w:szCs w:val="28"/>
        </w:rPr>
        <w:t xml:space="preserve">Голубев </w:t>
      </w:r>
      <w:r w:rsidR="00422C8A" w:rsidRPr="00E65BD8">
        <w:rPr>
          <w:rFonts w:ascii="Times New Roman" w:hAnsi="Times New Roman"/>
          <w:b/>
          <w:sz w:val="28"/>
          <w:szCs w:val="28"/>
        </w:rPr>
        <w:t xml:space="preserve"> </w:t>
      </w:r>
    </w:p>
    <w:p w:rsidR="00422C8A" w:rsidRPr="00E65BD8" w:rsidRDefault="00422C8A" w:rsidP="00F56356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4439D" w:rsidRDefault="006422BC" w:rsidP="0034439D">
      <w:pPr>
        <w:spacing w:after="0" w:line="240" w:lineRule="auto"/>
        <w:ind w:left="3402" w:hanging="3402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Ведущая организация: </w:t>
      </w:r>
      <w:r w:rsidR="00DD3111">
        <w:rPr>
          <w:rFonts w:ascii="Times New Roman" w:hAnsi="Times New Roman"/>
          <w:sz w:val="28"/>
          <w:szCs w:val="28"/>
        </w:rPr>
        <w:t xml:space="preserve">      </w:t>
      </w:r>
      <w:r w:rsidR="007179CF" w:rsidRPr="00E65BD8">
        <w:rPr>
          <w:rFonts w:ascii="Times New Roman" w:hAnsi="Times New Roman"/>
          <w:sz w:val="28"/>
          <w:szCs w:val="28"/>
        </w:rPr>
        <w:t>Институт истории, археологии и этнографии</w:t>
      </w:r>
    </w:p>
    <w:p w:rsidR="006422BC" w:rsidRPr="00E65BD8" w:rsidRDefault="0034439D" w:rsidP="0034439D">
      <w:pPr>
        <w:spacing w:after="0" w:line="240" w:lineRule="auto"/>
        <w:ind w:left="3402" w:hanging="340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179CF" w:rsidRPr="00E65BD8">
        <w:rPr>
          <w:rFonts w:ascii="Times New Roman" w:hAnsi="Times New Roman"/>
          <w:sz w:val="28"/>
          <w:szCs w:val="28"/>
        </w:rPr>
        <w:t xml:space="preserve"> Дагестанского НЦ РАН</w:t>
      </w:r>
    </w:p>
    <w:p w:rsidR="006422BC" w:rsidRPr="00E65BD8" w:rsidRDefault="006422BC" w:rsidP="00F56356">
      <w:pPr>
        <w:spacing w:line="240" w:lineRule="auto"/>
        <w:ind w:left="4500" w:hanging="4500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                     </w:t>
      </w:r>
    </w:p>
    <w:p w:rsidR="007D70CB" w:rsidRPr="00E65BD8" w:rsidRDefault="006422BC" w:rsidP="00F563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Защита состоится</w:t>
      </w:r>
      <w:r w:rsidR="007179CF" w:rsidRPr="00E65BD8">
        <w:rPr>
          <w:rFonts w:ascii="Times New Roman" w:hAnsi="Times New Roman"/>
          <w:sz w:val="28"/>
          <w:szCs w:val="28"/>
        </w:rPr>
        <w:t xml:space="preserve"> </w:t>
      </w:r>
      <w:r w:rsidR="004C0B44">
        <w:rPr>
          <w:rFonts w:ascii="Times New Roman" w:hAnsi="Times New Roman"/>
          <w:sz w:val="28"/>
          <w:szCs w:val="28"/>
        </w:rPr>
        <w:t xml:space="preserve">« </w:t>
      </w:r>
      <w:r w:rsidR="004C0B44" w:rsidRPr="001F531A">
        <w:rPr>
          <w:rFonts w:ascii="Times New Roman" w:hAnsi="Times New Roman"/>
          <w:sz w:val="28"/>
          <w:szCs w:val="28"/>
        </w:rPr>
        <w:t>23</w:t>
      </w:r>
      <w:r w:rsidR="004C0B44">
        <w:rPr>
          <w:rFonts w:ascii="Times New Roman" w:hAnsi="Times New Roman"/>
          <w:sz w:val="28"/>
          <w:szCs w:val="28"/>
        </w:rPr>
        <w:t xml:space="preserve"> </w:t>
      </w:r>
      <w:r w:rsidR="004C0B44" w:rsidRPr="001F531A">
        <w:rPr>
          <w:rFonts w:ascii="Times New Roman" w:hAnsi="Times New Roman"/>
          <w:sz w:val="28"/>
          <w:szCs w:val="28"/>
        </w:rPr>
        <w:t>» октября</w:t>
      </w:r>
      <w:r w:rsidR="004C0B4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4C0B44" w:rsidRPr="00E65BD8">
          <w:rPr>
            <w:rFonts w:ascii="Times New Roman" w:hAnsi="Times New Roman"/>
            <w:sz w:val="28"/>
            <w:szCs w:val="28"/>
          </w:rPr>
          <w:t>2009 г</w:t>
        </w:r>
      </w:smartTag>
      <w:r w:rsidR="004C0B44" w:rsidRPr="00E65BD8">
        <w:rPr>
          <w:rFonts w:ascii="Times New Roman" w:hAnsi="Times New Roman"/>
          <w:sz w:val="28"/>
          <w:szCs w:val="28"/>
        </w:rPr>
        <w:t xml:space="preserve">. в </w:t>
      </w:r>
      <w:r w:rsidR="004C0B44">
        <w:rPr>
          <w:rFonts w:ascii="Times New Roman" w:hAnsi="Times New Roman"/>
          <w:sz w:val="28"/>
          <w:szCs w:val="28"/>
        </w:rPr>
        <w:t xml:space="preserve"> 13 ч. </w:t>
      </w:r>
      <w:smartTag w:uri="urn:schemas-microsoft-com:office:smarttags" w:element="metricconverter">
        <w:smartTagPr>
          <w:attr w:name="ProductID" w:val="30 м"/>
        </w:smartTagPr>
        <w:r w:rsidR="004C0B44">
          <w:rPr>
            <w:rFonts w:ascii="Times New Roman" w:hAnsi="Times New Roman"/>
            <w:sz w:val="28"/>
            <w:szCs w:val="28"/>
          </w:rPr>
          <w:t>30 м</w:t>
        </w:r>
      </w:smartTag>
      <w:r w:rsidR="004C0B44">
        <w:rPr>
          <w:rFonts w:ascii="Times New Roman" w:hAnsi="Times New Roman"/>
          <w:sz w:val="28"/>
          <w:szCs w:val="28"/>
        </w:rPr>
        <w:t>.</w:t>
      </w:r>
      <w:r w:rsidR="004C0B44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 xml:space="preserve">на заседании </w:t>
      </w:r>
      <w:r w:rsidR="007D70CB" w:rsidRPr="00E65BD8">
        <w:rPr>
          <w:rFonts w:ascii="Times New Roman" w:hAnsi="Times New Roman"/>
          <w:sz w:val="28"/>
          <w:szCs w:val="28"/>
        </w:rPr>
        <w:t>диссертационного с</w:t>
      </w:r>
      <w:r w:rsidRPr="00E65BD8">
        <w:rPr>
          <w:rFonts w:ascii="Times New Roman" w:hAnsi="Times New Roman"/>
          <w:sz w:val="28"/>
          <w:szCs w:val="28"/>
        </w:rPr>
        <w:t xml:space="preserve">овета </w:t>
      </w:r>
      <w:r w:rsidR="007D70CB" w:rsidRPr="00E65BD8">
        <w:rPr>
          <w:rFonts w:ascii="Times New Roman" w:hAnsi="Times New Roman"/>
          <w:sz w:val="28"/>
          <w:szCs w:val="28"/>
        </w:rPr>
        <w:t xml:space="preserve">ДМ 212.001.08 </w:t>
      </w:r>
      <w:r w:rsidRPr="00E65BD8">
        <w:rPr>
          <w:rFonts w:ascii="Times New Roman" w:hAnsi="Times New Roman"/>
          <w:sz w:val="28"/>
          <w:szCs w:val="28"/>
        </w:rPr>
        <w:t xml:space="preserve">по историческим наукам при Адыгейском Государственном Университете по адресу:  </w:t>
      </w:r>
      <w:r w:rsidR="007D70CB" w:rsidRPr="00E65BD8">
        <w:rPr>
          <w:rFonts w:ascii="Times New Roman" w:hAnsi="Times New Roman"/>
          <w:sz w:val="28"/>
          <w:szCs w:val="28"/>
        </w:rPr>
        <w:t>385000</w:t>
      </w:r>
      <w:r w:rsidRPr="00E65BD8">
        <w:rPr>
          <w:rFonts w:ascii="Times New Roman" w:hAnsi="Times New Roman"/>
          <w:sz w:val="28"/>
          <w:szCs w:val="28"/>
        </w:rPr>
        <w:t xml:space="preserve">, </w:t>
      </w:r>
      <w:r w:rsidR="00FE5C53" w:rsidRPr="00E65BD8">
        <w:rPr>
          <w:rFonts w:ascii="Times New Roman" w:hAnsi="Times New Roman"/>
          <w:sz w:val="28"/>
          <w:szCs w:val="28"/>
        </w:rPr>
        <w:t xml:space="preserve">Республика Адыгея, </w:t>
      </w:r>
      <w:r w:rsidRPr="00E65BD8">
        <w:rPr>
          <w:rFonts w:ascii="Times New Roman" w:hAnsi="Times New Roman"/>
          <w:sz w:val="28"/>
          <w:szCs w:val="28"/>
        </w:rPr>
        <w:t xml:space="preserve">г. Майкоп, ул. </w:t>
      </w:r>
      <w:r w:rsidR="007D70CB" w:rsidRPr="00E65BD8">
        <w:rPr>
          <w:rFonts w:ascii="Times New Roman" w:hAnsi="Times New Roman"/>
          <w:sz w:val="28"/>
          <w:szCs w:val="28"/>
        </w:rPr>
        <w:t>Университетская</w:t>
      </w:r>
      <w:r w:rsidRPr="00E65BD8">
        <w:rPr>
          <w:rFonts w:ascii="Times New Roman" w:hAnsi="Times New Roman"/>
          <w:sz w:val="28"/>
          <w:szCs w:val="28"/>
        </w:rPr>
        <w:t>,</w:t>
      </w:r>
      <w:r w:rsidR="007D70CB" w:rsidRPr="00E65BD8">
        <w:rPr>
          <w:rFonts w:ascii="Times New Roman" w:hAnsi="Times New Roman"/>
          <w:sz w:val="28"/>
          <w:szCs w:val="28"/>
        </w:rPr>
        <w:t xml:space="preserve"> 208, конференц-зал.</w:t>
      </w:r>
    </w:p>
    <w:p w:rsidR="00FE5C53" w:rsidRPr="00E65BD8" w:rsidRDefault="00FE5C53" w:rsidP="00F563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E5C53" w:rsidRPr="00E65BD8" w:rsidRDefault="00FE5C53" w:rsidP="00F563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422BC" w:rsidRPr="00E65BD8" w:rsidRDefault="006422BC" w:rsidP="00F563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С диссертацией можно ознакомиться в библиотеке Адыгейского государственного университета.</w:t>
      </w:r>
    </w:p>
    <w:p w:rsidR="007D70CB" w:rsidRPr="00E65BD8" w:rsidRDefault="007D70CB" w:rsidP="00F563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E22CA" w:rsidRPr="00E65BD8" w:rsidRDefault="001E22CA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5BD8" w:rsidRDefault="00E65BD8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65BD8" w:rsidRDefault="00E65BD8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422BC" w:rsidRPr="00E65BD8" w:rsidRDefault="006422BC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Автореферат р</w:t>
      </w:r>
      <w:r w:rsidR="00EA153C" w:rsidRPr="00E65BD8">
        <w:rPr>
          <w:rFonts w:ascii="Times New Roman" w:hAnsi="Times New Roman"/>
          <w:sz w:val="28"/>
          <w:szCs w:val="28"/>
        </w:rPr>
        <w:t>азослан «</w:t>
      </w:r>
      <w:r w:rsidR="004C0B44">
        <w:rPr>
          <w:rFonts w:ascii="Times New Roman" w:hAnsi="Times New Roman"/>
          <w:sz w:val="28"/>
          <w:szCs w:val="28"/>
        </w:rPr>
        <w:t xml:space="preserve"> 17 » сентября 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E65BD8">
          <w:rPr>
            <w:rFonts w:ascii="Times New Roman" w:hAnsi="Times New Roman"/>
            <w:sz w:val="28"/>
            <w:szCs w:val="28"/>
          </w:rPr>
          <w:t>2009 г</w:t>
        </w:r>
      </w:smartTag>
      <w:r w:rsidRPr="00E65BD8">
        <w:rPr>
          <w:rFonts w:ascii="Times New Roman" w:hAnsi="Times New Roman"/>
          <w:sz w:val="28"/>
          <w:szCs w:val="28"/>
        </w:rPr>
        <w:t xml:space="preserve">. </w:t>
      </w:r>
    </w:p>
    <w:p w:rsidR="00206BDF" w:rsidRPr="00E65BD8" w:rsidRDefault="00326A76" w:rsidP="00F5635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02.2pt;margin-top:32.65pt;width:72.75pt;height:62.75pt;z-index:-251660288;mso-wrap-edited:t" wrapcoords="6012 8433 -223 21342 21600 21342 17369 6626 6012 8433">
            <v:imagedata r:id="rId7" o:title=""/>
            <w10:wrap type="tight"/>
          </v:shape>
        </w:pict>
      </w:r>
    </w:p>
    <w:p w:rsidR="00E65BD8" w:rsidRPr="00E65BD8" w:rsidRDefault="00326A76" w:rsidP="00E65BD8">
      <w:pPr>
        <w:framePr w:w="8792" w:h="2356" w:hSpace="38" w:wrap="notBeside" w:vAnchor="text" w:hAnchor="page" w:x="1823" w:y="437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75" style="position:absolute;left:0;text-align:left;margin-left:315.75pt;margin-top:654.75pt;width:54.75pt;height:47.25pt;z-index:-251657216">
            <v:imagedata r:id="rId7" o:title=""/>
            <w10:wrap type="tight"/>
          </v:shape>
        </w:pict>
      </w:r>
      <w:r>
        <w:rPr>
          <w:noProof/>
          <w:sz w:val="28"/>
          <w:szCs w:val="28"/>
        </w:rPr>
        <w:pict>
          <v:shape id="_x0000_s1047" type="#_x0000_t75" style="position:absolute;left:0;text-align:left;margin-left:318pt;margin-top:653.75pt;width:63.75pt;height:55pt;z-index:-251659264">
            <v:imagedata r:id="rId7" o:title=""/>
            <w10:wrap type="tight"/>
          </v:shape>
        </w:pict>
      </w:r>
      <w:r w:rsidR="00E65BD8" w:rsidRPr="00E65BD8">
        <w:rPr>
          <w:rFonts w:ascii="Times New Roman" w:hAnsi="Times New Roman"/>
          <w:sz w:val="28"/>
          <w:szCs w:val="28"/>
        </w:rPr>
        <w:t xml:space="preserve">Ученый секретарь                               </w:t>
      </w:r>
    </w:p>
    <w:p w:rsidR="00E65BD8" w:rsidRPr="00E65BD8" w:rsidRDefault="00326A76" w:rsidP="00E65BD8">
      <w:pPr>
        <w:framePr w:w="8792" w:h="2356" w:hSpace="38" w:wrap="notBeside" w:vAnchor="text" w:hAnchor="page" w:x="1823" w:y="43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303pt;margin-top:654pt;width:38.25pt;height:37.05pt;z-index:-251658240" wrapcoords="-424 0 -424 21159 21600 21159 21600 0 -424 0">
            <v:imagedata r:id="rId7" o:title=""/>
            <w10:wrap type="tight"/>
          </v:shape>
        </w:pict>
      </w:r>
      <w:r w:rsidR="00E65BD8" w:rsidRPr="00E65BD8">
        <w:rPr>
          <w:rFonts w:ascii="Times New Roman" w:hAnsi="Times New Roman"/>
          <w:sz w:val="28"/>
          <w:szCs w:val="28"/>
        </w:rPr>
        <w:t>диссертационного совета</w:t>
      </w:r>
    </w:p>
    <w:p w:rsidR="00E65BD8" w:rsidRPr="00E65BD8" w:rsidRDefault="00E65BD8" w:rsidP="00E65BD8">
      <w:pPr>
        <w:framePr w:w="8792" w:h="2356" w:hSpace="38" w:wrap="notBeside" w:vAnchor="text" w:hAnchor="page" w:x="1823" w:y="437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кандидат исторических наук                                 В. Н. Мальцев</w:t>
      </w:r>
    </w:p>
    <w:p w:rsidR="00422C8A" w:rsidRPr="00E65BD8" w:rsidRDefault="008A02A9" w:rsidP="0008445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 </w:t>
      </w:r>
    </w:p>
    <w:p w:rsidR="008559C7" w:rsidRPr="00E65BD8" w:rsidRDefault="008559C7" w:rsidP="00F56356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ОБЩАЯ ХАРАКТЕРИСТИКА РАБОТЫ</w:t>
      </w:r>
    </w:p>
    <w:p w:rsidR="000D3411" w:rsidRPr="00E65BD8" w:rsidRDefault="008559C7" w:rsidP="003443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Актуальность темы исследования.</w:t>
      </w:r>
      <w:r w:rsidRPr="00E65BD8">
        <w:rPr>
          <w:rFonts w:ascii="Times New Roman" w:hAnsi="Times New Roman"/>
          <w:sz w:val="28"/>
          <w:szCs w:val="28"/>
        </w:rPr>
        <w:t xml:space="preserve"> Формирование современной концепции Отечественной истории невозможно без отражения в ней истории отдельных регионов России</w:t>
      </w:r>
      <w:r w:rsidR="002207FE" w:rsidRPr="00E65BD8">
        <w:rPr>
          <w:rFonts w:ascii="Times New Roman" w:hAnsi="Times New Roman"/>
          <w:sz w:val="28"/>
          <w:szCs w:val="28"/>
        </w:rPr>
        <w:t>. Более того, в истории народов, ставшей составной частью истории России, есть проблемы, вбирающие в себя такие явления и процессы, которые в равной степени отражают изменения в политической, социально-экономической жизни не только отдельных народов, но и страны в целом</w:t>
      </w:r>
      <w:r w:rsidRPr="00E65BD8">
        <w:rPr>
          <w:rFonts w:ascii="Times New Roman" w:hAnsi="Times New Roman"/>
          <w:sz w:val="28"/>
          <w:szCs w:val="28"/>
        </w:rPr>
        <w:t>. К таким проблемам отн</w:t>
      </w:r>
      <w:r w:rsidR="00811A8C" w:rsidRPr="00E65BD8">
        <w:rPr>
          <w:rFonts w:ascii="Times New Roman" w:hAnsi="Times New Roman"/>
          <w:sz w:val="28"/>
          <w:szCs w:val="28"/>
        </w:rPr>
        <w:t>осится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812805" w:rsidRPr="00E65BD8">
        <w:rPr>
          <w:rFonts w:ascii="Times New Roman" w:hAnsi="Times New Roman"/>
          <w:sz w:val="28"/>
          <w:szCs w:val="28"/>
        </w:rPr>
        <w:t xml:space="preserve">начало </w:t>
      </w:r>
      <w:r w:rsidRPr="00E65BD8">
        <w:rPr>
          <w:rFonts w:ascii="Times New Roman" w:hAnsi="Times New Roman"/>
          <w:sz w:val="28"/>
          <w:szCs w:val="28"/>
        </w:rPr>
        <w:t>процесс</w:t>
      </w:r>
      <w:r w:rsidR="00812805" w:rsidRPr="00E65BD8">
        <w:rPr>
          <w:rFonts w:ascii="Times New Roman" w:hAnsi="Times New Roman"/>
          <w:sz w:val="28"/>
          <w:szCs w:val="28"/>
        </w:rPr>
        <w:t>а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1952B6" w:rsidRPr="00E65BD8">
        <w:rPr>
          <w:rFonts w:ascii="Times New Roman" w:hAnsi="Times New Roman"/>
          <w:sz w:val="28"/>
          <w:szCs w:val="28"/>
        </w:rPr>
        <w:t xml:space="preserve">интегрирования Северо-Западного Кавказа в состав Российской империи с конца </w:t>
      </w:r>
      <w:r w:rsidR="001952B6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1952B6" w:rsidRPr="00E65BD8">
        <w:rPr>
          <w:rFonts w:ascii="Times New Roman" w:hAnsi="Times New Roman"/>
          <w:sz w:val="28"/>
          <w:szCs w:val="28"/>
        </w:rPr>
        <w:t xml:space="preserve"> в. до начала 20-х гг. </w:t>
      </w:r>
      <w:r w:rsidR="001952B6" w:rsidRPr="00E65BD8">
        <w:rPr>
          <w:rFonts w:ascii="Times New Roman" w:hAnsi="Times New Roman"/>
          <w:sz w:val="28"/>
          <w:szCs w:val="28"/>
          <w:lang w:val="en-US"/>
        </w:rPr>
        <w:t>XX</w:t>
      </w:r>
      <w:r w:rsidR="001952B6" w:rsidRPr="00E65BD8">
        <w:rPr>
          <w:rFonts w:ascii="Times New Roman" w:hAnsi="Times New Roman"/>
          <w:sz w:val="28"/>
          <w:szCs w:val="28"/>
        </w:rPr>
        <w:t xml:space="preserve"> в., в ходе которого прои</w:t>
      </w:r>
      <w:r w:rsidR="00811A8C" w:rsidRPr="00E65BD8">
        <w:rPr>
          <w:rFonts w:ascii="Times New Roman" w:hAnsi="Times New Roman"/>
          <w:sz w:val="28"/>
          <w:szCs w:val="28"/>
        </w:rPr>
        <w:t>зошла</w:t>
      </w:r>
      <w:r w:rsidR="001952B6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>трансформаци</w:t>
      </w:r>
      <w:r w:rsidR="001952B6" w:rsidRPr="00E65BD8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 xml:space="preserve"> этнической и административной карты </w:t>
      </w:r>
      <w:r w:rsidR="001952B6" w:rsidRPr="00E65BD8">
        <w:rPr>
          <w:rFonts w:ascii="Times New Roman" w:hAnsi="Times New Roman"/>
          <w:sz w:val="28"/>
          <w:szCs w:val="28"/>
        </w:rPr>
        <w:t>региона.</w:t>
      </w:r>
      <w:r w:rsidR="00C50319" w:rsidRPr="00E65BD8">
        <w:rPr>
          <w:rFonts w:ascii="Times New Roman" w:hAnsi="Times New Roman"/>
          <w:sz w:val="28"/>
          <w:szCs w:val="28"/>
        </w:rPr>
        <w:t xml:space="preserve"> </w:t>
      </w:r>
    </w:p>
    <w:p w:rsidR="001952B6" w:rsidRPr="00E65BD8" w:rsidRDefault="000D3411" w:rsidP="003443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Воссоздание достоверной и достаточно полной истории формирования этнической карты Северо-Западного Кавказа в исследуемую историческую эпоху, выявление главных, узловых этапов этого процесса представляется необходимым и важным не только с точки зрения правильного освещения проблем этнической истории народов Северо-Западного Кавказа, но и для понимания многих </w:t>
      </w:r>
      <w:r w:rsidR="00811A8C" w:rsidRPr="00E65BD8">
        <w:rPr>
          <w:rFonts w:ascii="Times New Roman" w:hAnsi="Times New Roman"/>
          <w:sz w:val="28"/>
          <w:szCs w:val="28"/>
        </w:rPr>
        <w:t>явлений</w:t>
      </w:r>
      <w:r w:rsidRPr="00E65BD8">
        <w:rPr>
          <w:rFonts w:ascii="Times New Roman" w:hAnsi="Times New Roman"/>
          <w:sz w:val="28"/>
          <w:szCs w:val="28"/>
        </w:rPr>
        <w:t xml:space="preserve"> в современных национальных процессах.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</w:p>
    <w:p w:rsidR="00B62CE1" w:rsidRPr="00E65BD8" w:rsidRDefault="008559C7" w:rsidP="003443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Актуальность поддерживается и состоянием историографии проблемы и  обусловлена ее недостаточной разработанностью. О народах </w:t>
      </w:r>
      <w:r w:rsidR="00811A8C" w:rsidRPr="00E65BD8">
        <w:rPr>
          <w:rFonts w:ascii="Times New Roman" w:hAnsi="Times New Roman"/>
          <w:sz w:val="28"/>
          <w:szCs w:val="28"/>
        </w:rPr>
        <w:t xml:space="preserve">Северо-Западного Кавказа </w:t>
      </w:r>
      <w:r w:rsidRPr="00E65BD8">
        <w:rPr>
          <w:rFonts w:ascii="Times New Roman" w:hAnsi="Times New Roman"/>
          <w:sz w:val="28"/>
          <w:szCs w:val="28"/>
        </w:rPr>
        <w:t>и</w:t>
      </w:r>
      <w:r w:rsidR="0015262A" w:rsidRPr="00E65BD8">
        <w:rPr>
          <w:rFonts w:ascii="Times New Roman" w:hAnsi="Times New Roman"/>
          <w:sz w:val="28"/>
          <w:szCs w:val="28"/>
        </w:rPr>
        <w:t xml:space="preserve"> их </w:t>
      </w:r>
      <w:r w:rsidRPr="00E65BD8">
        <w:rPr>
          <w:rFonts w:ascii="Times New Roman" w:hAnsi="Times New Roman"/>
          <w:sz w:val="28"/>
          <w:szCs w:val="28"/>
        </w:rPr>
        <w:t xml:space="preserve">культурах </w:t>
      </w:r>
      <w:r w:rsidR="00F10475" w:rsidRPr="00E65BD8">
        <w:rPr>
          <w:rFonts w:ascii="Times New Roman" w:hAnsi="Times New Roman"/>
          <w:sz w:val="28"/>
          <w:szCs w:val="28"/>
        </w:rPr>
        <w:t xml:space="preserve">создано </w:t>
      </w:r>
      <w:r w:rsidR="00811A8C" w:rsidRPr="00E65BD8">
        <w:rPr>
          <w:rFonts w:ascii="Times New Roman" w:hAnsi="Times New Roman"/>
          <w:sz w:val="28"/>
          <w:szCs w:val="28"/>
        </w:rPr>
        <w:t>много</w:t>
      </w:r>
      <w:r w:rsidR="00F10475" w:rsidRPr="00E65BD8">
        <w:rPr>
          <w:rFonts w:ascii="Times New Roman" w:hAnsi="Times New Roman"/>
          <w:sz w:val="28"/>
          <w:szCs w:val="28"/>
        </w:rPr>
        <w:t xml:space="preserve"> исследований</w:t>
      </w:r>
      <w:r w:rsidRPr="00E65BD8">
        <w:rPr>
          <w:rFonts w:ascii="Times New Roman" w:hAnsi="Times New Roman"/>
          <w:sz w:val="28"/>
          <w:szCs w:val="28"/>
        </w:rPr>
        <w:t xml:space="preserve"> но, несмотря на это</w:t>
      </w:r>
      <w:r w:rsidR="008A02A9" w:rsidRPr="00E65BD8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оста</w:t>
      </w:r>
      <w:r w:rsidR="00811A8C" w:rsidRPr="00E65BD8">
        <w:rPr>
          <w:rFonts w:ascii="Times New Roman" w:hAnsi="Times New Roman"/>
          <w:sz w:val="28"/>
          <w:szCs w:val="28"/>
        </w:rPr>
        <w:t>ю</w:t>
      </w:r>
      <w:r w:rsidRPr="00E65BD8">
        <w:rPr>
          <w:rFonts w:ascii="Times New Roman" w:hAnsi="Times New Roman"/>
          <w:sz w:val="28"/>
          <w:szCs w:val="28"/>
        </w:rPr>
        <w:t>тся еще «белы</w:t>
      </w:r>
      <w:r w:rsidR="00811A8C" w:rsidRPr="00E65BD8">
        <w:rPr>
          <w:rFonts w:ascii="Times New Roman" w:hAnsi="Times New Roman"/>
          <w:sz w:val="28"/>
          <w:szCs w:val="28"/>
        </w:rPr>
        <w:t>е</w:t>
      </w:r>
      <w:r w:rsidRPr="00E65BD8">
        <w:rPr>
          <w:rFonts w:ascii="Times New Roman" w:hAnsi="Times New Roman"/>
          <w:sz w:val="28"/>
          <w:szCs w:val="28"/>
        </w:rPr>
        <w:t xml:space="preserve"> пятн</w:t>
      </w:r>
      <w:r w:rsidR="00811A8C" w:rsidRPr="00E65BD8">
        <w:rPr>
          <w:rFonts w:ascii="Times New Roman" w:hAnsi="Times New Roman"/>
          <w:sz w:val="28"/>
          <w:szCs w:val="28"/>
        </w:rPr>
        <w:t>а</w:t>
      </w:r>
      <w:r w:rsidRPr="00E65BD8">
        <w:rPr>
          <w:rFonts w:ascii="Times New Roman" w:hAnsi="Times New Roman"/>
          <w:sz w:val="28"/>
          <w:szCs w:val="28"/>
        </w:rPr>
        <w:t xml:space="preserve">» в этой сложной и «тонкой» теме. Вне должного специального внимания научных кругов региона остаются вопросы истории формирования и динамики национального состава </w:t>
      </w:r>
      <w:r w:rsidR="008A02A9" w:rsidRPr="00E65BD8">
        <w:rPr>
          <w:rFonts w:ascii="Times New Roman" w:hAnsi="Times New Roman"/>
          <w:sz w:val="28"/>
          <w:szCs w:val="28"/>
        </w:rPr>
        <w:t xml:space="preserve"> Северо-Западного Кавказа</w:t>
      </w:r>
      <w:r w:rsidRPr="00E65BD8">
        <w:rPr>
          <w:rFonts w:ascii="Times New Roman" w:hAnsi="Times New Roman"/>
          <w:sz w:val="28"/>
          <w:szCs w:val="28"/>
        </w:rPr>
        <w:t>, межэтнического взаимодействия различных на</w:t>
      </w:r>
      <w:r w:rsidR="00811A8C" w:rsidRPr="00E65BD8">
        <w:rPr>
          <w:rFonts w:ascii="Times New Roman" w:hAnsi="Times New Roman"/>
          <w:sz w:val="28"/>
          <w:szCs w:val="28"/>
        </w:rPr>
        <w:t>родов</w:t>
      </w:r>
      <w:r w:rsidRPr="00E65BD8">
        <w:rPr>
          <w:rFonts w:ascii="Times New Roman" w:hAnsi="Times New Roman"/>
          <w:sz w:val="28"/>
          <w:szCs w:val="28"/>
        </w:rPr>
        <w:t>. Между тем, научное, практическое и идеологическое значение данной проблем</w:t>
      </w:r>
      <w:r w:rsidR="00B62CE1" w:rsidRPr="00E65BD8">
        <w:rPr>
          <w:rFonts w:ascii="Times New Roman" w:hAnsi="Times New Roman"/>
          <w:sz w:val="28"/>
          <w:szCs w:val="28"/>
        </w:rPr>
        <w:t>ы</w:t>
      </w:r>
      <w:r w:rsidRPr="00E65BD8">
        <w:rPr>
          <w:rFonts w:ascii="Times New Roman" w:hAnsi="Times New Roman"/>
          <w:sz w:val="28"/>
          <w:szCs w:val="28"/>
        </w:rPr>
        <w:t xml:space="preserve"> исключительно велико. До настоящего времени</w:t>
      </w:r>
      <w:r w:rsidR="006D39E2" w:rsidRPr="00E65BD8">
        <w:rPr>
          <w:rFonts w:ascii="Times New Roman" w:hAnsi="Times New Roman"/>
          <w:sz w:val="28"/>
          <w:szCs w:val="28"/>
        </w:rPr>
        <w:t xml:space="preserve"> не предпринималось</w:t>
      </w:r>
      <w:r w:rsidRPr="00E65BD8">
        <w:rPr>
          <w:rFonts w:ascii="Times New Roman" w:hAnsi="Times New Roman"/>
          <w:sz w:val="28"/>
          <w:szCs w:val="28"/>
        </w:rPr>
        <w:t xml:space="preserve"> попыток комплексного исследования процесса формирования этнической карты Северо-Западного Кавказа. </w:t>
      </w:r>
      <w:r w:rsidR="00B62CE1" w:rsidRPr="00E65BD8">
        <w:rPr>
          <w:rFonts w:ascii="Times New Roman" w:hAnsi="Times New Roman"/>
          <w:sz w:val="28"/>
          <w:szCs w:val="28"/>
        </w:rPr>
        <w:t>В наши дни в историческом знании все более четко проявляется интерес к истории вхождения различных регионов и народов в состав России</w:t>
      </w:r>
      <w:r w:rsidR="00BF4216" w:rsidRPr="00E65BD8">
        <w:rPr>
          <w:rFonts w:ascii="Times New Roman" w:hAnsi="Times New Roman"/>
          <w:sz w:val="28"/>
          <w:szCs w:val="28"/>
        </w:rPr>
        <w:t xml:space="preserve">, </w:t>
      </w:r>
      <w:r w:rsidR="00811A8C" w:rsidRPr="00E65BD8">
        <w:rPr>
          <w:rFonts w:ascii="Times New Roman" w:hAnsi="Times New Roman"/>
          <w:sz w:val="28"/>
          <w:szCs w:val="28"/>
        </w:rPr>
        <w:t>исследуются</w:t>
      </w:r>
      <w:r w:rsidR="00BF4216" w:rsidRPr="00E65BD8">
        <w:rPr>
          <w:rFonts w:ascii="Times New Roman" w:hAnsi="Times New Roman"/>
          <w:sz w:val="28"/>
          <w:szCs w:val="28"/>
        </w:rPr>
        <w:t xml:space="preserve">  их причин</w:t>
      </w:r>
      <w:r w:rsidR="00811A8C" w:rsidRPr="00E65BD8">
        <w:rPr>
          <w:rFonts w:ascii="Times New Roman" w:hAnsi="Times New Roman"/>
          <w:sz w:val="28"/>
          <w:szCs w:val="28"/>
        </w:rPr>
        <w:t>ы</w:t>
      </w:r>
      <w:r w:rsidR="00BF4216" w:rsidRPr="00E65BD8">
        <w:rPr>
          <w:rFonts w:ascii="Times New Roman" w:hAnsi="Times New Roman"/>
          <w:sz w:val="28"/>
          <w:szCs w:val="28"/>
        </w:rPr>
        <w:t xml:space="preserve"> и последстви</w:t>
      </w:r>
      <w:r w:rsidR="00811A8C" w:rsidRPr="00E65BD8">
        <w:rPr>
          <w:rFonts w:ascii="Times New Roman" w:hAnsi="Times New Roman"/>
          <w:sz w:val="28"/>
          <w:szCs w:val="28"/>
        </w:rPr>
        <w:t>я</w:t>
      </w:r>
      <w:r w:rsidR="00BF4216" w:rsidRPr="00E65BD8">
        <w:rPr>
          <w:rFonts w:ascii="Times New Roman" w:hAnsi="Times New Roman"/>
          <w:sz w:val="28"/>
          <w:szCs w:val="28"/>
        </w:rPr>
        <w:t>.</w:t>
      </w:r>
      <w:r w:rsidR="00B62CE1" w:rsidRPr="00E65BD8">
        <w:rPr>
          <w:rFonts w:ascii="Times New Roman" w:hAnsi="Times New Roman"/>
          <w:sz w:val="28"/>
          <w:szCs w:val="28"/>
        </w:rPr>
        <w:t xml:space="preserve"> В этом плане обращение </w:t>
      </w:r>
      <w:r w:rsidR="005E7F23" w:rsidRPr="00E65BD8">
        <w:rPr>
          <w:rFonts w:ascii="Times New Roman" w:hAnsi="Times New Roman"/>
          <w:sz w:val="28"/>
          <w:szCs w:val="28"/>
        </w:rPr>
        <w:t>к такому масштабному и сложному</w:t>
      </w:r>
      <w:r w:rsidR="00B62CE1" w:rsidRPr="00E65BD8">
        <w:rPr>
          <w:rFonts w:ascii="Times New Roman" w:hAnsi="Times New Roman"/>
          <w:sz w:val="28"/>
          <w:szCs w:val="28"/>
        </w:rPr>
        <w:t xml:space="preserve"> явлению</w:t>
      </w:r>
      <w:r w:rsidR="0034439D">
        <w:rPr>
          <w:rFonts w:ascii="Times New Roman" w:hAnsi="Times New Roman"/>
          <w:sz w:val="28"/>
          <w:szCs w:val="28"/>
        </w:rPr>
        <w:t>,</w:t>
      </w:r>
      <w:r w:rsidR="00B62CE1" w:rsidRPr="00E65BD8">
        <w:rPr>
          <w:rFonts w:ascii="Times New Roman" w:hAnsi="Times New Roman"/>
          <w:sz w:val="28"/>
          <w:szCs w:val="28"/>
        </w:rPr>
        <w:t xml:space="preserve"> как история </w:t>
      </w:r>
      <w:r w:rsidR="00EE6903" w:rsidRPr="00E65BD8">
        <w:rPr>
          <w:rFonts w:ascii="Times New Roman" w:hAnsi="Times New Roman"/>
          <w:sz w:val="28"/>
          <w:szCs w:val="28"/>
        </w:rPr>
        <w:t>трансформации этнической и административной карты Северо-Западного Кавказа в ходе включения региона</w:t>
      </w:r>
      <w:r w:rsidR="00BF4216" w:rsidRPr="00E65BD8">
        <w:rPr>
          <w:rFonts w:ascii="Times New Roman" w:hAnsi="Times New Roman"/>
          <w:sz w:val="28"/>
          <w:szCs w:val="28"/>
        </w:rPr>
        <w:t xml:space="preserve"> в состав Российской империи</w:t>
      </w:r>
      <w:r w:rsidR="0034439D">
        <w:rPr>
          <w:rFonts w:ascii="Times New Roman" w:hAnsi="Times New Roman"/>
          <w:sz w:val="28"/>
          <w:szCs w:val="28"/>
        </w:rPr>
        <w:t>,</w:t>
      </w:r>
      <w:r w:rsidR="00BF4216" w:rsidRPr="00E65BD8">
        <w:rPr>
          <w:rFonts w:ascii="Times New Roman" w:hAnsi="Times New Roman"/>
          <w:sz w:val="28"/>
          <w:szCs w:val="28"/>
        </w:rPr>
        <w:t xml:space="preserve">  </w:t>
      </w:r>
      <w:r w:rsidR="00B62CE1" w:rsidRPr="00E65BD8">
        <w:rPr>
          <w:rFonts w:ascii="Times New Roman" w:hAnsi="Times New Roman"/>
          <w:sz w:val="28"/>
          <w:szCs w:val="28"/>
        </w:rPr>
        <w:t>способно обогатить складывающиеся исследовательские подходы и придать большую аргументацию основны</w:t>
      </w:r>
      <w:r w:rsidR="00BF4216" w:rsidRPr="00E65BD8">
        <w:rPr>
          <w:rFonts w:ascii="Times New Roman" w:hAnsi="Times New Roman"/>
          <w:sz w:val="28"/>
          <w:szCs w:val="28"/>
        </w:rPr>
        <w:t>м выводам</w:t>
      </w:r>
      <w:r w:rsidR="00B62CE1" w:rsidRPr="00E65BD8">
        <w:rPr>
          <w:rFonts w:ascii="Times New Roman" w:hAnsi="Times New Roman"/>
          <w:sz w:val="28"/>
          <w:szCs w:val="28"/>
        </w:rPr>
        <w:t xml:space="preserve"> и обобщениям.</w:t>
      </w:r>
    </w:p>
    <w:p w:rsidR="008559C7" w:rsidRPr="00E65BD8" w:rsidRDefault="008559C7" w:rsidP="00FF49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Истори</w:t>
      </w:r>
      <w:r w:rsidR="0034439D">
        <w:rPr>
          <w:rFonts w:ascii="Times New Roman" w:hAnsi="Times New Roman"/>
          <w:b/>
          <w:bCs/>
          <w:sz w:val="28"/>
          <w:szCs w:val="28"/>
        </w:rPr>
        <w:t xml:space="preserve">ография 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проблемы. </w:t>
      </w:r>
      <w:r w:rsidRPr="00E65BD8">
        <w:rPr>
          <w:rFonts w:ascii="Times New Roman" w:hAnsi="Times New Roman"/>
          <w:sz w:val="28"/>
          <w:szCs w:val="28"/>
        </w:rPr>
        <w:t>Историографический обзор</w:t>
      </w:r>
      <w:r w:rsidR="0034439D" w:rsidRPr="00E65BD8">
        <w:rPr>
          <w:rFonts w:ascii="Times New Roman" w:hAnsi="Times New Roman"/>
          <w:sz w:val="28"/>
          <w:szCs w:val="28"/>
        </w:rPr>
        <w:t xml:space="preserve"> свидетельствует о том, что в отечественной историографии накоплен опыт изучения истории народов Северо-Западного Кавказа, отдельных вопросов, связанных с изменением этнической структуры региона, </w:t>
      </w:r>
      <w:r w:rsidR="0034439D">
        <w:rPr>
          <w:rFonts w:ascii="Times New Roman" w:hAnsi="Times New Roman"/>
          <w:sz w:val="28"/>
          <w:szCs w:val="28"/>
        </w:rPr>
        <w:t xml:space="preserve">что </w:t>
      </w:r>
      <w:r w:rsidR="0034439D" w:rsidRPr="00E65BD8">
        <w:rPr>
          <w:rFonts w:ascii="Times New Roman" w:hAnsi="Times New Roman"/>
          <w:sz w:val="28"/>
          <w:szCs w:val="28"/>
        </w:rPr>
        <w:t>позволя</w:t>
      </w:r>
      <w:r w:rsidR="0034439D">
        <w:rPr>
          <w:rFonts w:ascii="Times New Roman" w:hAnsi="Times New Roman"/>
          <w:sz w:val="28"/>
          <w:szCs w:val="28"/>
        </w:rPr>
        <w:t xml:space="preserve">ет </w:t>
      </w:r>
      <w:r w:rsidR="0034439D" w:rsidRPr="00E65BD8">
        <w:rPr>
          <w:rFonts w:ascii="Times New Roman" w:hAnsi="Times New Roman"/>
          <w:sz w:val="28"/>
          <w:szCs w:val="28"/>
        </w:rPr>
        <w:t xml:space="preserve">определить круг базовых вопросов, общие подходы к теме диссертационного исследования. Сложность и многоуровневость изучения изменения этнического состава Северо-Западного Кавказа с конца </w:t>
      </w:r>
      <w:r w:rsidR="0034439D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34439D">
        <w:rPr>
          <w:rFonts w:ascii="Times New Roman" w:hAnsi="Times New Roman"/>
          <w:sz w:val="28"/>
          <w:szCs w:val="28"/>
        </w:rPr>
        <w:t xml:space="preserve"> </w:t>
      </w:r>
      <w:r w:rsidR="0034439D" w:rsidRPr="00E65BD8">
        <w:rPr>
          <w:rFonts w:ascii="Times New Roman" w:hAnsi="Times New Roman"/>
          <w:sz w:val="28"/>
          <w:szCs w:val="28"/>
        </w:rPr>
        <w:t>до начала 20-х</w:t>
      </w:r>
      <w:r w:rsidR="006D39E2" w:rsidRPr="00E65BD8">
        <w:rPr>
          <w:rFonts w:ascii="Times New Roman" w:hAnsi="Times New Roman"/>
          <w:sz w:val="28"/>
          <w:szCs w:val="28"/>
        </w:rPr>
        <w:t>гг.</w:t>
      </w:r>
      <w:r w:rsidR="0034439D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вв. требует привлечения различных по направленности и информационной насыщенности историографических источников. Учитывая характер сложившейся историографии, представляется целесообразным сгруппировать имеющуюся литературу.</w:t>
      </w:r>
    </w:p>
    <w:p w:rsidR="008559C7" w:rsidRPr="00E65BD8" w:rsidRDefault="008559C7" w:rsidP="00FF49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первую очередь следует выделить </w:t>
      </w:r>
      <w:r w:rsidR="003867B6" w:rsidRPr="00E65BD8">
        <w:rPr>
          <w:rFonts w:ascii="Times New Roman" w:hAnsi="Times New Roman"/>
          <w:i/>
          <w:sz w:val="28"/>
          <w:szCs w:val="28"/>
        </w:rPr>
        <w:t xml:space="preserve">фундаментальные </w:t>
      </w:r>
      <w:r w:rsidR="00554622" w:rsidRPr="00E65BD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 xml:space="preserve">исследования, посвященные истории народов Северного Кавказа, содержащие значительный фактический </w:t>
      </w:r>
      <w:r w:rsidR="00811A8C" w:rsidRPr="00E65BD8">
        <w:rPr>
          <w:rFonts w:ascii="Times New Roman" w:hAnsi="Times New Roman"/>
          <w:sz w:val="28"/>
          <w:szCs w:val="28"/>
        </w:rPr>
        <w:t xml:space="preserve">и теоретический </w:t>
      </w:r>
      <w:r w:rsidRPr="00E65BD8">
        <w:rPr>
          <w:rFonts w:ascii="Times New Roman" w:hAnsi="Times New Roman"/>
          <w:sz w:val="28"/>
          <w:szCs w:val="28"/>
        </w:rPr>
        <w:t>материал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E65BD8">
        <w:rPr>
          <w:rFonts w:ascii="Times New Roman" w:hAnsi="Times New Roman"/>
          <w:sz w:val="28"/>
          <w:szCs w:val="28"/>
        </w:rPr>
        <w:t>. Авторами введен в научный оборот широкий круг источников,  значительно расширяющих общее представление об историческом развитии народов Северного Кавказа.</w:t>
      </w:r>
    </w:p>
    <w:p w:rsidR="008559C7" w:rsidRPr="00E65BD8" w:rsidRDefault="008559C7" w:rsidP="00FF49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Наряду с анализом общих закономерностей и особенностей истории народов Северного Кавказа в этих работах затрагиваются некоторые аспекты изменения этнической структуры Северо-Западного Кавказа, связанные с Кавказской войной, а также интеграцией в состав Российской империи и формированием новых административных единиц. </w:t>
      </w:r>
      <w:r w:rsidR="005F1868" w:rsidRPr="00E65BD8">
        <w:rPr>
          <w:rFonts w:ascii="Times New Roman" w:hAnsi="Times New Roman"/>
          <w:sz w:val="28"/>
          <w:szCs w:val="28"/>
        </w:rPr>
        <w:t>И</w:t>
      </w:r>
      <w:r w:rsidRPr="00E65BD8">
        <w:rPr>
          <w:rFonts w:ascii="Times New Roman" w:hAnsi="Times New Roman"/>
          <w:sz w:val="28"/>
          <w:szCs w:val="28"/>
        </w:rPr>
        <w:t xml:space="preserve">тогом развития традиций советской историографии явилась коллективная работа «История народов Северного Кавказа с древнейших времен до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в.», </w:t>
      </w:r>
      <w:r w:rsidR="00FF49CF">
        <w:rPr>
          <w:rFonts w:ascii="Times New Roman" w:hAnsi="Times New Roman"/>
          <w:sz w:val="28"/>
          <w:szCs w:val="28"/>
        </w:rPr>
        <w:t xml:space="preserve">в котором </w:t>
      </w:r>
      <w:r w:rsidR="00AF1A67" w:rsidRPr="00E65BD8">
        <w:rPr>
          <w:rFonts w:ascii="Times New Roman" w:hAnsi="Times New Roman"/>
          <w:sz w:val="28"/>
          <w:szCs w:val="28"/>
        </w:rPr>
        <w:t>особо</w:t>
      </w:r>
      <w:r w:rsidRPr="00E65BD8">
        <w:rPr>
          <w:rFonts w:ascii="Times New Roman" w:hAnsi="Times New Roman"/>
          <w:sz w:val="28"/>
          <w:szCs w:val="28"/>
        </w:rPr>
        <w:t>е место</w:t>
      </w:r>
      <w:r w:rsidR="00FF49CF">
        <w:rPr>
          <w:rFonts w:ascii="Times New Roman" w:hAnsi="Times New Roman"/>
          <w:sz w:val="28"/>
          <w:szCs w:val="28"/>
        </w:rPr>
        <w:t xml:space="preserve"> отведено</w:t>
      </w:r>
      <w:r w:rsidRPr="00E65BD8">
        <w:rPr>
          <w:rFonts w:ascii="Times New Roman" w:hAnsi="Times New Roman"/>
          <w:sz w:val="28"/>
          <w:szCs w:val="28"/>
        </w:rPr>
        <w:t xml:space="preserve"> и народам Северо-Западного Кавказа.</w:t>
      </w:r>
      <w:r w:rsidR="005F1868" w:rsidRPr="00E65BD8">
        <w:rPr>
          <w:rFonts w:ascii="Times New Roman" w:hAnsi="Times New Roman"/>
          <w:sz w:val="28"/>
          <w:szCs w:val="28"/>
        </w:rPr>
        <w:t xml:space="preserve"> В </w:t>
      </w:r>
      <w:r w:rsidR="003F7711" w:rsidRPr="00E65BD8">
        <w:rPr>
          <w:rFonts w:ascii="Times New Roman" w:hAnsi="Times New Roman"/>
          <w:sz w:val="28"/>
          <w:szCs w:val="28"/>
        </w:rPr>
        <w:t xml:space="preserve">работе </w:t>
      </w:r>
      <w:r w:rsidR="005F1868" w:rsidRPr="00E65BD8">
        <w:rPr>
          <w:rFonts w:ascii="Times New Roman" w:hAnsi="Times New Roman"/>
          <w:sz w:val="28"/>
          <w:szCs w:val="28"/>
        </w:rPr>
        <w:t xml:space="preserve"> </w:t>
      </w:r>
      <w:r w:rsidR="003F1F24" w:rsidRPr="00E65BD8">
        <w:rPr>
          <w:rFonts w:ascii="Times New Roman" w:hAnsi="Times New Roman"/>
          <w:sz w:val="28"/>
          <w:szCs w:val="28"/>
        </w:rPr>
        <w:t xml:space="preserve">рассматриваются вопросы, связанные с </w:t>
      </w:r>
      <w:r w:rsidR="005F1868" w:rsidRPr="00E65BD8">
        <w:rPr>
          <w:rFonts w:ascii="Times New Roman" w:hAnsi="Times New Roman"/>
          <w:sz w:val="28"/>
          <w:szCs w:val="28"/>
        </w:rPr>
        <w:t>численность</w:t>
      </w:r>
      <w:r w:rsidR="003F1F24" w:rsidRPr="00E65BD8">
        <w:rPr>
          <w:rFonts w:ascii="Times New Roman" w:hAnsi="Times New Roman"/>
          <w:sz w:val="28"/>
          <w:szCs w:val="28"/>
        </w:rPr>
        <w:t>ю</w:t>
      </w:r>
      <w:r w:rsidR="005F1868" w:rsidRPr="00E65BD8">
        <w:rPr>
          <w:rFonts w:ascii="Times New Roman" w:hAnsi="Times New Roman"/>
          <w:sz w:val="28"/>
          <w:szCs w:val="28"/>
        </w:rPr>
        <w:t xml:space="preserve"> и расселение</w:t>
      </w:r>
      <w:r w:rsidR="003F1F24" w:rsidRPr="00E65BD8">
        <w:rPr>
          <w:rFonts w:ascii="Times New Roman" w:hAnsi="Times New Roman"/>
          <w:sz w:val="28"/>
          <w:szCs w:val="28"/>
        </w:rPr>
        <w:t>м</w:t>
      </w:r>
      <w:r w:rsidR="005F1868" w:rsidRPr="00E65BD8">
        <w:rPr>
          <w:rFonts w:ascii="Times New Roman" w:hAnsi="Times New Roman"/>
          <w:sz w:val="28"/>
          <w:szCs w:val="28"/>
        </w:rPr>
        <w:t xml:space="preserve"> народов Северного Кавказа, причин</w:t>
      </w:r>
      <w:r w:rsidR="00A804CE">
        <w:rPr>
          <w:rFonts w:ascii="Times New Roman" w:hAnsi="Times New Roman"/>
          <w:sz w:val="28"/>
          <w:szCs w:val="28"/>
        </w:rPr>
        <w:t>ами</w:t>
      </w:r>
      <w:r w:rsidR="005F1868" w:rsidRPr="00E65BD8">
        <w:rPr>
          <w:rFonts w:ascii="Times New Roman" w:hAnsi="Times New Roman"/>
          <w:sz w:val="28"/>
          <w:szCs w:val="28"/>
        </w:rPr>
        <w:t>, этап</w:t>
      </w:r>
      <w:r w:rsidR="00A804CE">
        <w:rPr>
          <w:rFonts w:ascii="Times New Roman" w:hAnsi="Times New Roman"/>
          <w:sz w:val="28"/>
          <w:szCs w:val="28"/>
        </w:rPr>
        <w:t>ами</w:t>
      </w:r>
      <w:r w:rsidR="005F1868" w:rsidRPr="00E65BD8">
        <w:rPr>
          <w:rFonts w:ascii="Times New Roman" w:hAnsi="Times New Roman"/>
          <w:sz w:val="28"/>
          <w:szCs w:val="28"/>
        </w:rPr>
        <w:t xml:space="preserve"> и ход</w:t>
      </w:r>
      <w:r w:rsidR="00A804CE">
        <w:rPr>
          <w:rFonts w:ascii="Times New Roman" w:hAnsi="Times New Roman"/>
          <w:sz w:val="28"/>
          <w:szCs w:val="28"/>
        </w:rPr>
        <w:t xml:space="preserve">ом </w:t>
      </w:r>
      <w:r w:rsidR="005F1868" w:rsidRPr="00E65BD8">
        <w:rPr>
          <w:rFonts w:ascii="Times New Roman" w:hAnsi="Times New Roman"/>
          <w:sz w:val="28"/>
          <w:szCs w:val="28"/>
        </w:rPr>
        <w:t>переселения северокавказских народов</w:t>
      </w:r>
      <w:r w:rsidR="003867B6" w:rsidRPr="00E65BD8">
        <w:rPr>
          <w:rFonts w:ascii="Times New Roman" w:hAnsi="Times New Roman"/>
          <w:sz w:val="28"/>
          <w:szCs w:val="28"/>
        </w:rPr>
        <w:t>, а также</w:t>
      </w:r>
      <w:r w:rsidR="005F1868" w:rsidRPr="00E65BD8">
        <w:rPr>
          <w:rFonts w:ascii="Times New Roman" w:hAnsi="Times New Roman"/>
          <w:sz w:val="28"/>
          <w:szCs w:val="28"/>
        </w:rPr>
        <w:t xml:space="preserve"> </w:t>
      </w:r>
      <w:r w:rsidR="003867B6" w:rsidRPr="00E65BD8">
        <w:rPr>
          <w:rFonts w:ascii="Times New Roman" w:hAnsi="Times New Roman"/>
          <w:sz w:val="28"/>
          <w:szCs w:val="28"/>
        </w:rPr>
        <w:t>з</w:t>
      </w:r>
      <w:r w:rsidR="005F1868" w:rsidRPr="00E65BD8">
        <w:rPr>
          <w:rFonts w:ascii="Times New Roman" w:hAnsi="Times New Roman"/>
          <w:sz w:val="28"/>
          <w:szCs w:val="28"/>
        </w:rPr>
        <w:t>аселение</w:t>
      </w:r>
      <w:r w:rsidR="00FF49CF">
        <w:rPr>
          <w:rFonts w:ascii="Times New Roman" w:hAnsi="Times New Roman"/>
          <w:sz w:val="28"/>
          <w:szCs w:val="28"/>
        </w:rPr>
        <w:t>м</w:t>
      </w:r>
      <w:r w:rsidR="005F1868" w:rsidRPr="00E65BD8">
        <w:rPr>
          <w:rFonts w:ascii="Times New Roman" w:hAnsi="Times New Roman"/>
          <w:sz w:val="28"/>
          <w:szCs w:val="28"/>
        </w:rPr>
        <w:t xml:space="preserve"> </w:t>
      </w:r>
      <w:r w:rsidR="003F1F24" w:rsidRPr="00E65BD8">
        <w:rPr>
          <w:rFonts w:ascii="Times New Roman" w:hAnsi="Times New Roman"/>
          <w:sz w:val="28"/>
          <w:szCs w:val="28"/>
        </w:rPr>
        <w:t>Северного Кавказа</w:t>
      </w:r>
      <w:r w:rsidR="005F1868" w:rsidRPr="00E65BD8">
        <w:rPr>
          <w:rFonts w:ascii="Times New Roman" w:hAnsi="Times New Roman"/>
          <w:sz w:val="28"/>
          <w:szCs w:val="28"/>
        </w:rPr>
        <w:t xml:space="preserve"> русскими, укр</w:t>
      </w:r>
      <w:r w:rsidR="003F1F24" w:rsidRPr="00E65BD8">
        <w:rPr>
          <w:rFonts w:ascii="Times New Roman" w:hAnsi="Times New Roman"/>
          <w:sz w:val="28"/>
          <w:szCs w:val="28"/>
        </w:rPr>
        <w:t>аинцами и другими переселенцами</w:t>
      </w:r>
      <w:r w:rsidR="008C3A5B" w:rsidRPr="00E65BD8">
        <w:rPr>
          <w:rFonts w:ascii="Times New Roman" w:hAnsi="Times New Roman"/>
          <w:sz w:val="28"/>
          <w:szCs w:val="28"/>
        </w:rPr>
        <w:t>, что позволило</w:t>
      </w:r>
      <w:r w:rsidR="003F1F24" w:rsidRPr="00E65BD8">
        <w:rPr>
          <w:rFonts w:ascii="Times New Roman" w:hAnsi="Times New Roman"/>
          <w:sz w:val="28"/>
          <w:szCs w:val="28"/>
        </w:rPr>
        <w:t xml:space="preserve"> выявить основные</w:t>
      </w:r>
      <w:r w:rsidR="005F1868" w:rsidRPr="00E65BD8">
        <w:rPr>
          <w:rFonts w:ascii="Times New Roman" w:hAnsi="Times New Roman"/>
          <w:sz w:val="28"/>
          <w:szCs w:val="28"/>
        </w:rPr>
        <w:t xml:space="preserve"> фактор</w:t>
      </w:r>
      <w:r w:rsidR="003F1F24" w:rsidRPr="00E65BD8">
        <w:rPr>
          <w:rFonts w:ascii="Times New Roman" w:hAnsi="Times New Roman"/>
          <w:sz w:val="28"/>
          <w:szCs w:val="28"/>
        </w:rPr>
        <w:t xml:space="preserve">ы, повлиявшие на </w:t>
      </w:r>
      <w:r w:rsidR="005F1868" w:rsidRPr="00E65BD8">
        <w:rPr>
          <w:rFonts w:ascii="Times New Roman" w:hAnsi="Times New Roman"/>
          <w:sz w:val="28"/>
          <w:szCs w:val="28"/>
        </w:rPr>
        <w:t>процесс формирования этнической карты Северо-Западного Кавказа.</w:t>
      </w:r>
    </w:p>
    <w:p w:rsidR="008559C7" w:rsidRPr="00E65BD8" w:rsidRDefault="008559C7" w:rsidP="00FF49C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отдельную группу целесообразно выделить </w:t>
      </w:r>
      <w:r w:rsidR="00554622" w:rsidRPr="00E65BD8">
        <w:rPr>
          <w:rFonts w:ascii="Times New Roman" w:hAnsi="Times New Roman"/>
          <w:sz w:val="28"/>
          <w:szCs w:val="28"/>
        </w:rPr>
        <w:t xml:space="preserve">общие </w:t>
      </w:r>
      <w:r w:rsidRPr="00E65BD8">
        <w:rPr>
          <w:rFonts w:ascii="Times New Roman" w:hAnsi="Times New Roman"/>
          <w:sz w:val="28"/>
          <w:szCs w:val="28"/>
        </w:rPr>
        <w:t xml:space="preserve">работы, которые дают представление </w:t>
      </w:r>
      <w:r w:rsidRPr="00E65BD8">
        <w:rPr>
          <w:rFonts w:ascii="Times New Roman" w:hAnsi="Times New Roman"/>
          <w:i/>
          <w:iCs/>
          <w:sz w:val="28"/>
          <w:szCs w:val="28"/>
        </w:rPr>
        <w:t>о состоянии этнического состава региона к началу</w:t>
      </w:r>
      <w:r w:rsidR="000A4FCA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E65BD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5BD8">
        <w:rPr>
          <w:rFonts w:ascii="Times New Roman" w:hAnsi="Times New Roman"/>
          <w:i/>
          <w:iCs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i/>
          <w:iCs/>
          <w:sz w:val="28"/>
          <w:szCs w:val="28"/>
        </w:rPr>
        <w:t xml:space="preserve"> в.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E65BD8">
        <w:rPr>
          <w:rFonts w:ascii="Times New Roman" w:hAnsi="Times New Roman"/>
          <w:sz w:val="28"/>
          <w:szCs w:val="28"/>
        </w:rPr>
        <w:t xml:space="preserve"> В этих исследованиях, наряду с детальной характеристикой различных сторон жизни адыгов, анализируется информация о территориальном и численном составе адыгских субэтносов. Авторы исследуют вопросы</w:t>
      </w:r>
      <w:r w:rsidR="00FF49CF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связанные с проблемами этногенеза, возникновения эндо- и экзоэтнонимов, субэтнических названий. </w:t>
      </w:r>
    </w:p>
    <w:p w:rsidR="008559C7" w:rsidRPr="00E65BD8" w:rsidRDefault="008559C7" w:rsidP="00FF49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BD8">
        <w:rPr>
          <w:rFonts w:ascii="Times New Roman" w:hAnsi="Times New Roman" w:cs="Times New Roman"/>
          <w:sz w:val="28"/>
          <w:szCs w:val="28"/>
        </w:rPr>
        <w:t xml:space="preserve"> Одними из первых работ, дающи</w:t>
      </w:r>
      <w:r w:rsidR="00FF49CF">
        <w:rPr>
          <w:rFonts w:ascii="Times New Roman" w:hAnsi="Times New Roman" w:cs="Times New Roman"/>
          <w:sz w:val="28"/>
          <w:szCs w:val="28"/>
        </w:rPr>
        <w:t xml:space="preserve">ми </w:t>
      </w:r>
      <w:r w:rsidRPr="00E65BD8">
        <w:rPr>
          <w:rFonts w:ascii="Times New Roman" w:hAnsi="Times New Roman" w:cs="Times New Roman"/>
          <w:sz w:val="28"/>
          <w:szCs w:val="28"/>
        </w:rPr>
        <w:t>достаточно полную характеристику размещения, численности, процессов формирования субэтнических групп адыгов</w:t>
      </w:r>
      <w:r w:rsidR="00FF49CF">
        <w:rPr>
          <w:rFonts w:ascii="Times New Roman" w:hAnsi="Times New Roman" w:cs="Times New Roman"/>
          <w:sz w:val="28"/>
          <w:szCs w:val="28"/>
        </w:rPr>
        <w:t>,</w:t>
      </w:r>
      <w:r w:rsidRPr="00E65BD8">
        <w:rPr>
          <w:rFonts w:ascii="Times New Roman" w:hAnsi="Times New Roman" w:cs="Times New Roman"/>
          <w:sz w:val="28"/>
          <w:szCs w:val="28"/>
        </w:rPr>
        <w:t xml:space="preserve"> дали авторы начала </w:t>
      </w:r>
      <w:r w:rsidRPr="00E65BD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 w:cs="Times New Roman"/>
          <w:sz w:val="28"/>
          <w:szCs w:val="28"/>
        </w:rPr>
        <w:t xml:space="preserve"> в. С. Броневский и Хан-Гирей. Ценность работы С. Броневского заключается, прежде всего, в том, что в его основе лежат сведения, почерпнутые из малодоступных сочинений, архивные материалы, хранившиеся в Коллегии иностранных дел, копии указов и реляций российского правительства, дневники и запи</w:t>
      </w:r>
      <w:r w:rsidR="00823876" w:rsidRPr="00E65BD8">
        <w:rPr>
          <w:rFonts w:ascii="Times New Roman" w:hAnsi="Times New Roman" w:cs="Times New Roman"/>
          <w:sz w:val="28"/>
          <w:szCs w:val="28"/>
        </w:rPr>
        <w:t>ски путешественников и другие. В своей работе автор</w:t>
      </w:r>
      <w:r w:rsidRPr="00E65BD8">
        <w:rPr>
          <w:rFonts w:ascii="Times New Roman" w:hAnsi="Times New Roman" w:cs="Times New Roman"/>
          <w:sz w:val="28"/>
          <w:szCs w:val="28"/>
        </w:rPr>
        <w:t xml:space="preserve"> затрагивает вопросы, связанные с этническими процессами на Кавказе и взаимоотношениями горцев с соседними цивилизациями. </w:t>
      </w:r>
    </w:p>
    <w:p w:rsidR="00FF49CF" w:rsidRDefault="00170286" w:rsidP="00FF49C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Р</w:t>
      </w:r>
      <w:r w:rsidR="008559C7" w:rsidRPr="00E65BD8">
        <w:rPr>
          <w:rFonts w:ascii="Times New Roman" w:hAnsi="Times New Roman"/>
          <w:sz w:val="28"/>
          <w:szCs w:val="28"/>
        </w:rPr>
        <w:t>абота Хан-Гирея, одного из первых адыгских ученых</w:t>
      </w:r>
      <w:r w:rsidR="00FF49CF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помогает </w:t>
      </w:r>
      <w:r w:rsidR="00FF49CF">
        <w:rPr>
          <w:rFonts w:ascii="Times New Roman" w:hAnsi="Times New Roman"/>
          <w:sz w:val="28"/>
          <w:szCs w:val="28"/>
        </w:rPr>
        <w:t xml:space="preserve">ответить на </w:t>
      </w:r>
      <w:r w:rsidRPr="00E65BD8">
        <w:rPr>
          <w:rFonts w:ascii="Times New Roman" w:hAnsi="Times New Roman"/>
          <w:sz w:val="28"/>
          <w:szCs w:val="28"/>
        </w:rPr>
        <w:t xml:space="preserve">целый ряд важных для нашего исследования вопросов. </w:t>
      </w:r>
      <w:r w:rsidR="008559C7" w:rsidRPr="00E65BD8">
        <w:rPr>
          <w:rFonts w:ascii="Times New Roman" w:hAnsi="Times New Roman"/>
          <w:sz w:val="28"/>
          <w:szCs w:val="28"/>
        </w:rPr>
        <w:t xml:space="preserve">Автор,  рассматривая вопросы семейного и общественного быта, культуры, преобразований внутреннего устройства адыгского общества, </w:t>
      </w:r>
      <w:r w:rsidRPr="00E65BD8">
        <w:rPr>
          <w:rFonts w:ascii="Times New Roman" w:hAnsi="Times New Roman"/>
          <w:sz w:val="28"/>
          <w:szCs w:val="28"/>
        </w:rPr>
        <w:t>дает описание и</w:t>
      </w:r>
      <w:r w:rsidR="008559C7" w:rsidRPr="00E65BD8">
        <w:rPr>
          <w:rFonts w:ascii="Times New Roman" w:hAnsi="Times New Roman"/>
          <w:sz w:val="28"/>
          <w:szCs w:val="28"/>
        </w:rPr>
        <w:t xml:space="preserve"> ге</w:t>
      </w:r>
      <w:r w:rsidR="00627950" w:rsidRPr="00E65BD8">
        <w:rPr>
          <w:rFonts w:ascii="Times New Roman" w:hAnsi="Times New Roman"/>
          <w:sz w:val="28"/>
          <w:szCs w:val="28"/>
        </w:rPr>
        <w:t>ографии расселения адыгских суб</w:t>
      </w:r>
      <w:r w:rsidR="008559C7" w:rsidRPr="00E65BD8">
        <w:rPr>
          <w:rFonts w:ascii="Times New Roman" w:hAnsi="Times New Roman"/>
          <w:sz w:val="28"/>
          <w:szCs w:val="28"/>
        </w:rPr>
        <w:t>этнических групп</w:t>
      </w:r>
      <w:r w:rsidRPr="00E65BD8">
        <w:rPr>
          <w:rFonts w:ascii="Times New Roman" w:hAnsi="Times New Roman"/>
          <w:sz w:val="28"/>
          <w:szCs w:val="28"/>
        </w:rPr>
        <w:t>, а также общих</w:t>
      </w:r>
      <w:r w:rsidR="008559C7" w:rsidRPr="00E65BD8">
        <w:rPr>
          <w:rFonts w:ascii="Times New Roman" w:hAnsi="Times New Roman"/>
          <w:sz w:val="28"/>
          <w:szCs w:val="28"/>
        </w:rPr>
        <w:t xml:space="preserve"> границ Черкесии в начале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8559C7" w:rsidRPr="00E65BD8">
        <w:rPr>
          <w:rFonts w:ascii="Times New Roman" w:hAnsi="Times New Roman"/>
          <w:sz w:val="28"/>
          <w:szCs w:val="28"/>
        </w:rPr>
        <w:t xml:space="preserve"> в.  </w:t>
      </w:r>
    </w:p>
    <w:p w:rsidR="00274FA6" w:rsidRPr="00E65BD8" w:rsidRDefault="00170286" w:rsidP="00FF49CF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Внимания заслуживает труд А. Берже, в котором н</w:t>
      </w:r>
      <w:r w:rsidR="003867B6" w:rsidRPr="00E65BD8">
        <w:rPr>
          <w:rFonts w:ascii="Times New Roman" w:hAnsi="Times New Roman"/>
          <w:sz w:val="28"/>
          <w:szCs w:val="28"/>
        </w:rPr>
        <w:t>а основе материалов архива Гл</w:t>
      </w:r>
      <w:r w:rsidR="009735C6" w:rsidRPr="00E65BD8">
        <w:rPr>
          <w:rFonts w:ascii="Times New Roman" w:hAnsi="Times New Roman"/>
          <w:sz w:val="28"/>
          <w:szCs w:val="28"/>
        </w:rPr>
        <w:t>авного штаба войск, сочинений русски</w:t>
      </w:r>
      <w:r w:rsidR="001F778A" w:rsidRPr="00E65BD8">
        <w:rPr>
          <w:rFonts w:ascii="Times New Roman" w:hAnsi="Times New Roman"/>
          <w:sz w:val="28"/>
          <w:szCs w:val="28"/>
        </w:rPr>
        <w:t>х и иностранных писате</w:t>
      </w:r>
      <w:r w:rsidR="00FF49CF">
        <w:rPr>
          <w:rFonts w:ascii="Times New Roman" w:hAnsi="Times New Roman"/>
          <w:sz w:val="28"/>
          <w:szCs w:val="28"/>
        </w:rPr>
        <w:t xml:space="preserve">лей </w:t>
      </w:r>
      <w:r w:rsidR="009735C6" w:rsidRPr="00E65BD8">
        <w:rPr>
          <w:rFonts w:ascii="Times New Roman" w:hAnsi="Times New Roman"/>
          <w:sz w:val="28"/>
          <w:szCs w:val="28"/>
        </w:rPr>
        <w:t>представл</w:t>
      </w:r>
      <w:r w:rsidRPr="00E65BD8">
        <w:rPr>
          <w:rFonts w:ascii="Times New Roman" w:hAnsi="Times New Roman"/>
          <w:sz w:val="28"/>
          <w:szCs w:val="28"/>
        </w:rPr>
        <w:t>ен</w:t>
      </w:r>
      <w:r w:rsidR="009735C6" w:rsidRPr="00E65BD8">
        <w:rPr>
          <w:rFonts w:ascii="Times New Roman" w:hAnsi="Times New Roman"/>
          <w:sz w:val="28"/>
          <w:szCs w:val="28"/>
        </w:rPr>
        <w:t xml:space="preserve"> краткий обзор коренного населения Кавказа</w:t>
      </w:r>
      <w:r w:rsidR="00C076CC" w:rsidRPr="00E65BD8">
        <w:rPr>
          <w:rFonts w:ascii="Times New Roman" w:hAnsi="Times New Roman"/>
          <w:sz w:val="28"/>
          <w:szCs w:val="28"/>
        </w:rPr>
        <w:t>.</w:t>
      </w:r>
      <w:r w:rsidR="00677B51" w:rsidRPr="00E65BD8">
        <w:rPr>
          <w:rFonts w:ascii="Times New Roman" w:hAnsi="Times New Roman"/>
          <w:sz w:val="28"/>
          <w:szCs w:val="28"/>
        </w:rPr>
        <w:t xml:space="preserve"> П</w:t>
      </w:r>
      <w:r w:rsidR="00C076CC" w:rsidRPr="00E65BD8">
        <w:rPr>
          <w:rFonts w:ascii="Times New Roman" w:hAnsi="Times New Roman"/>
          <w:sz w:val="28"/>
          <w:szCs w:val="28"/>
        </w:rPr>
        <w:t>одробное описание адыгских субэтносов позвол</w:t>
      </w:r>
      <w:r w:rsidR="003867B6" w:rsidRPr="00E65BD8">
        <w:rPr>
          <w:rFonts w:ascii="Times New Roman" w:hAnsi="Times New Roman"/>
          <w:sz w:val="28"/>
          <w:szCs w:val="28"/>
        </w:rPr>
        <w:t>яет</w:t>
      </w:r>
      <w:r w:rsidR="0031541E" w:rsidRPr="00E65BD8">
        <w:rPr>
          <w:rFonts w:ascii="Times New Roman" w:hAnsi="Times New Roman"/>
          <w:sz w:val="28"/>
          <w:szCs w:val="28"/>
        </w:rPr>
        <w:t xml:space="preserve"> </w:t>
      </w:r>
      <w:r w:rsidR="00C076CC" w:rsidRPr="00E65BD8">
        <w:rPr>
          <w:rFonts w:ascii="Times New Roman" w:hAnsi="Times New Roman"/>
          <w:sz w:val="28"/>
          <w:szCs w:val="28"/>
        </w:rPr>
        <w:t>определить географию</w:t>
      </w:r>
      <w:r w:rsidR="003867B6" w:rsidRPr="00E65BD8">
        <w:rPr>
          <w:rFonts w:ascii="Times New Roman" w:hAnsi="Times New Roman"/>
          <w:sz w:val="28"/>
          <w:szCs w:val="28"/>
        </w:rPr>
        <w:t xml:space="preserve"> их</w:t>
      </w:r>
      <w:r w:rsidR="00C076CC" w:rsidRPr="00E65BD8">
        <w:rPr>
          <w:rFonts w:ascii="Times New Roman" w:hAnsi="Times New Roman"/>
          <w:sz w:val="28"/>
          <w:szCs w:val="28"/>
        </w:rPr>
        <w:t xml:space="preserve"> расселения, численность, а также некоторые аспекты их внутреннего развития в 40-50-х гг.</w:t>
      </w:r>
      <w:r w:rsidR="00544B1A" w:rsidRPr="00E65BD8">
        <w:rPr>
          <w:rFonts w:ascii="Times New Roman" w:hAnsi="Times New Roman"/>
          <w:sz w:val="28"/>
          <w:szCs w:val="28"/>
        </w:rPr>
        <w:t xml:space="preserve"> </w:t>
      </w:r>
      <w:r w:rsidR="00C076CC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C076CC" w:rsidRPr="00E65BD8">
        <w:rPr>
          <w:rFonts w:ascii="Times New Roman" w:hAnsi="Times New Roman"/>
          <w:sz w:val="28"/>
          <w:szCs w:val="28"/>
        </w:rPr>
        <w:t xml:space="preserve"> в. </w:t>
      </w:r>
    </w:p>
    <w:p w:rsidR="00CF4A0C" w:rsidRPr="00E65BD8" w:rsidRDefault="00274FA6" w:rsidP="00F56356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Значительный вклад в исследование поставленной проблемы внес </w:t>
      </w:r>
      <w:r w:rsidR="000A4FCA">
        <w:rPr>
          <w:rFonts w:ascii="Times New Roman" w:hAnsi="Times New Roman"/>
          <w:sz w:val="28"/>
          <w:szCs w:val="28"/>
        </w:rPr>
        <w:t xml:space="preserve">   </w:t>
      </w:r>
      <w:r w:rsidRPr="00E65BD8">
        <w:rPr>
          <w:rFonts w:ascii="Times New Roman" w:hAnsi="Times New Roman"/>
          <w:sz w:val="28"/>
          <w:szCs w:val="28"/>
        </w:rPr>
        <w:t xml:space="preserve">М. В. Покровский. </w:t>
      </w:r>
      <w:r w:rsidR="003867B6" w:rsidRPr="00E65BD8">
        <w:rPr>
          <w:rFonts w:ascii="Times New Roman" w:hAnsi="Times New Roman"/>
          <w:sz w:val="28"/>
          <w:szCs w:val="28"/>
        </w:rPr>
        <w:t xml:space="preserve">Автор дает </w:t>
      </w:r>
      <w:r w:rsidRPr="00E65BD8">
        <w:rPr>
          <w:rFonts w:ascii="Times New Roman" w:hAnsi="Times New Roman"/>
          <w:sz w:val="28"/>
          <w:szCs w:val="28"/>
        </w:rPr>
        <w:t>подробно</w:t>
      </w:r>
      <w:r w:rsidR="003867B6" w:rsidRPr="00E65BD8">
        <w:rPr>
          <w:rFonts w:ascii="Times New Roman" w:hAnsi="Times New Roman"/>
          <w:sz w:val="28"/>
          <w:szCs w:val="28"/>
        </w:rPr>
        <w:t>е</w:t>
      </w:r>
      <w:r w:rsidRPr="00E65BD8">
        <w:rPr>
          <w:rFonts w:ascii="Times New Roman" w:hAnsi="Times New Roman"/>
          <w:sz w:val="28"/>
          <w:szCs w:val="28"/>
        </w:rPr>
        <w:t xml:space="preserve"> описани</w:t>
      </w:r>
      <w:r w:rsidR="003867B6" w:rsidRPr="00E65BD8">
        <w:rPr>
          <w:rFonts w:ascii="Times New Roman" w:hAnsi="Times New Roman"/>
          <w:sz w:val="28"/>
          <w:szCs w:val="28"/>
        </w:rPr>
        <w:t>е</w:t>
      </w:r>
      <w:r w:rsidRPr="00E65BD8">
        <w:rPr>
          <w:rFonts w:ascii="Times New Roman" w:hAnsi="Times New Roman"/>
          <w:sz w:val="28"/>
          <w:szCs w:val="28"/>
        </w:rPr>
        <w:t xml:space="preserve"> адыгских субэтнических групп</w:t>
      </w:r>
      <w:r w:rsidR="00A216AD" w:rsidRPr="00E65BD8">
        <w:rPr>
          <w:rFonts w:ascii="Times New Roman" w:hAnsi="Times New Roman"/>
          <w:sz w:val="28"/>
          <w:szCs w:val="28"/>
        </w:rPr>
        <w:t xml:space="preserve"> в конце </w:t>
      </w:r>
      <w:r w:rsidR="00A216AD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A216AD" w:rsidRPr="00E65BD8">
        <w:rPr>
          <w:rFonts w:ascii="Times New Roman" w:hAnsi="Times New Roman"/>
          <w:sz w:val="28"/>
          <w:szCs w:val="28"/>
        </w:rPr>
        <w:t xml:space="preserve"> – первой половине  </w:t>
      </w:r>
      <w:r w:rsidR="00A216AD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A216AD" w:rsidRPr="00E65BD8">
        <w:rPr>
          <w:rFonts w:ascii="Times New Roman" w:hAnsi="Times New Roman"/>
          <w:sz w:val="28"/>
          <w:szCs w:val="28"/>
        </w:rPr>
        <w:t xml:space="preserve"> в., а</w:t>
      </w:r>
      <w:r w:rsidR="003867B6" w:rsidRPr="00E65BD8">
        <w:rPr>
          <w:rFonts w:ascii="Times New Roman" w:hAnsi="Times New Roman"/>
          <w:sz w:val="28"/>
          <w:szCs w:val="28"/>
        </w:rPr>
        <w:t xml:space="preserve"> также</w:t>
      </w:r>
      <w:r w:rsidR="00A216AD" w:rsidRPr="00E65BD8">
        <w:rPr>
          <w:rFonts w:ascii="Times New Roman" w:hAnsi="Times New Roman"/>
          <w:sz w:val="28"/>
          <w:szCs w:val="28"/>
        </w:rPr>
        <w:t xml:space="preserve"> вывод</w:t>
      </w:r>
      <w:r w:rsidR="003867B6" w:rsidRPr="00E65BD8">
        <w:rPr>
          <w:rFonts w:ascii="Times New Roman" w:hAnsi="Times New Roman"/>
          <w:sz w:val="28"/>
          <w:szCs w:val="28"/>
        </w:rPr>
        <w:t>ы о количественном составе</w:t>
      </w:r>
      <w:r w:rsidR="00A216AD" w:rsidRPr="00E65BD8">
        <w:rPr>
          <w:rFonts w:ascii="Times New Roman" w:hAnsi="Times New Roman"/>
          <w:sz w:val="28"/>
          <w:szCs w:val="28"/>
        </w:rPr>
        <w:t xml:space="preserve"> адыг</w:t>
      </w:r>
      <w:r w:rsidR="003867B6" w:rsidRPr="00E65BD8">
        <w:rPr>
          <w:rFonts w:ascii="Times New Roman" w:hAnsi="Times New Roman"/>
          <w:sz w:val="28"/>
          <w:szCs w:val="28"/>
        </w:rPr>
        <w:t>ов</w:t>
      </w:r>
      <w:r w:rsidR="00A216AD" w:rsidRPr="00E65BD8">
        <w:rPr>
          <w:rStyle w:val="a5"/>
          <w:rFonts w:ascii="Times New Roman" w:hAnsi="Times New Roman"/>
          <w:sz w:val="28"/>
          <w:szCs w:val="28"/>
        </w:rPr>
        <w:footnoteReference w:id="3"/>
      </w:r>
      <w:r w:rsidR="003867B6" w:rsidRPr="00E65BD8">
        <w:rPr>
          <w:rFonts w:ascii="Times New Roman" w:hAnsi="Times New Roman"/>
          <w:sz w:val="28"/>
          <w:szCs w:val="28"/>
        </w:rPr>
        <w:t>.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6514B3" w:rsidRPr="00E65BD8">
        <w:rPr>
          <w:rFonts w:ascii="Times New Roman" w:hAnsi="Times New Roman"/>
          <w:sz w:val="28"/>
          <w:szCs w:val="28"/>
        </w:rPr>
        <w:t xml:space="preserve">В связи с исследуемой проблемой интерес представляет и работа </w:t>
      </w:r>
      <w:r w:rsidR="00CF4A0C" w:rsidRPr="00E65BD8">
        <w:rPr>
          <w:rFonts w:ascii="Times New Roman" w:hAnsi="Times New Roman"/>
          <w:sz w:val="28"/>
          <w:szCs w:val="28"/>
        </w:rPr>
        <w:t>В.</w:t>
      </w:r>
      <w:r w:rsidR="002F7ADC" w:rsidRPr="00E65BD8">
        <w:rPr>
          <w:rFonts w:ascii="Times New Roman" w:hAnsi="Times New Roman"/>
          <w:sz w:val="28"/>
          <w:szCs w:val="28"/>
        </w:rPr>
        <w:t xml:space="preserve"> К. </w:t>
      </w:r>
      <w:r w:rsidR="003B3105" w:rsidRPr="00E65BD8">
        <w:rPr>
          <w:rFonts w:ascii="Times New Roman" w:hAnsi="Times New Roman"/>
          <w:sz w:val="28"/>
          <w:szCs w:val="28"/>
        </w:rPr>
        <w:t>Гарданов</w:t>
      </w:r>
      <w:r w:rsidR="006514B3" w:rsidRPr="00E65BD8">
        <w:rPr>
          <w:rFonts w:ascii="Times New Roman" w:hAnsi="Times New Roman"/>
          <w:sz w:val="28"/>
          <w:szCs w:val="28"/>
        </w:rPr>
        <w:t>а, который в ходе детального исследования общественных отношений адыгских народов пришел к выводу, что</w:t>
      </w:r>
      <w:r w:rsidR="003B3105" w:rsidRPr="00E65BD8">
        <w:rPr>
          <w:rFonts w:ascii="Times New Roman" w:hAnsi="Times New Roman"/>
          <w:sz w:val="28"/>
          <w:szCs w:val="28"/>
        </w:rPr>
        <w:t xml:space="preserve"> в первой половине </w:t>
      </w:r>
      <w:r w:rsidR="003B3105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3B3105" w:rsidRPr="00E65BD8">
        <w:rPr>
          <w:rFonts w:ascii="Times New Roman" w:hAnsi="Times New Roman"/>
          <w:sz w:val="28"/>
          <w:szCs w:val="28"/>
        </w:rPr>
        <w:t xml:space="preserve"> в. у адыгов происходило смешение и слияние различных субэтнических групп. </w:t>
      </w:r>
      <w:r w:rsidR="0031541E" w:rsidRPr="00E65BD8">
        <w:rPr>
          <w:rFonts w:ascii="Times New Roman" w:hAnsi="Times New Roman"/>
          <w:sz w:val="28"/>
          <w:szCs w:val="28"/>
        </w:rPr>
        <w:t>Увеличение территории</w:t>
      </w:r>
      <w:r w:rsidR="003B3105" w:rsidRPr="00E65BD8">
        <w:rPr>
          <w:rFonts w:ascii="Times New Roman" w:hAnsi="Times New Roman"/>
          <w:sz w:val="28"/>
          <w:szCs w:val="28"/>
        </w:rPr>
        <w:t xml:space="preserve"> «демократических»</w:t>
      </w:r>
      <w:r w:rsidR="0031541E" w:rsidRPr="00E65BD8">
        <w:rPr>
          <w:rFonts w:ascii="Times New Roman" w:hAnsi="Times New Roman"/>
          <w:sz w:val="28"/>
          <w:szCs w:val="28"/>
        </w:rPr>
        <w:t xml:space="preserve"> субэтносов происходило за счет «княжеских владений»</w:t>
      </w:r>
      <w:r w:rsidR="00E6791C" w:rsidRPr="00E65BD8">
        <w:rPr>
          <w:rFonts w:ascii="Times New Roman" w:hAnsi="Times New Roman"/>
          <w:sz w:val="28"/>
          <w:szCs w:val="28"/>
        </w:rPr>
        <w:t>, что не влияло на общие границы территории, занятой адыгскими народами</w:t>
      </w:r>
      <w:r w:rsidR="00E6791C" w:rsidRPr="00E65BD8">
        <w:rPr>
          <w:rStyle w:val="a5"/>
          <w:rFonts w:ascii="Times New Roman" w:hAnsi="Times New Roman"/>
          <w:sz w:val="28"/>
          <w:szCs w:val="28"/>
        </w:rPr>
        <w:footnoteReference w:id="4"/>
      </w:r>
      <w:r w:rsidR="00E6791C" w:rsidRPr="00E65BD8">
        <w:rPr>
          <w:rFonts w:ascii="Times New Roman" w:hAnsi="Times New Roman"/>
          <w:sz w:val="28"/>
          <w:szCs w:val="28"/>
        </w:rPr>
        <w:t>.</w:t>
      </w:r>
      <w:r w:rsidR="003B3105" w:rsidRPr="00E65BD8">
        <w:rPr>
          <w:rFonts w:ascii="Times New Roman" w:hAnsi="Times New Roman"/>
          <w:sz w:val="28"/>
          <w:szCs w:val="28"/>
        </w:rPr>
        <w:t xml:space="preserve"> </w:t>
      </w:r>
    </w:p>
    <w:p w:rsidR="008559C7" w:rsidRPr="00E65BD8" w:rsidRDefault="0087785F" w:rsidP="00F56356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Для воссоздания достоверной и достаточно полной этнической картины Северо-Западного Кавказа интерес представляет </w:t>
      </w:r>
      <w:r w:rsidR="008559C7" w:rsidRPr="00E65BD8">
        <w:rPr>
          <w:rFonts w:ascii="Times New Roman" w:hAnsi="Times New Roman"/>
          <w:sz w:val="28"/>
          <w:szCs w:val="28"/>
        </w:rPr>
        <w:t>исследовани</w:t>
      </w:r>
      <w:r w:rsidRPr="00E65BD8">
        <w:rPr>
          <w:rFonts w:ascii="Times New Roman" w:hAnsi="Times New Roman"/>
          <w:sz w:val="28"/>
          <w:szCs w:val="28"/>
        </w:rPr>
        <w:t>е</w:t>
      </w:r>
      <w:r w:rsidR="008559C7" w:rsidRPr="00E65BD8">
        <w:rPr>
          <w:rFonts w:ascii="Times New Roman" w:hAnsi="Times New Roman"/>
          <w:sz w:val="28"/>
          <w:szCs w:val="28"/>
        </w:rPr>
        <w:t xml:space="preserve"> Н. Г. Волковой</w:t>
      </w:r>
      <w:r w:rsidRPr="00E65BD8">
        <w:rPr>
          <w:rFonts w:ascii="Times New Roman" w:hAnsi="Times New Roman"/>
          <w:sz w:val="28"/>
          <w:szCs w:val="28"/>
        </w:rPr>
        <w:t xml:space="preserve">. Автор рассматривает проблемы </w:t>
      </w:r>
      <w:r w:rsidR="008559C7" w:rsidRPr="00E65BD8">
        <w:rPr>
          <w:rFonts w:ascii="Times New Roman" w:hAnsi="Times New Roman"/>
          <w:sz w:val="28"/>
          <w:szCs w:val="28"/>
        </w:rPr>
        <w:t xml:space="preserve">этнических территорий на  Северном Кавказе в целом в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8559C7" w:rsidRPr="00E65BD8">
        <w:rPr>
          <w:rFonts w:ascii="Times New Roman" w:hAnsi="Times New Roman"/>
          <w:sz w:val="28"/>
          <w:szCs w:val="28"/>
        </w:rPr>
        <w:t xml:space="preserve"> - начале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XX</w:t>
      </w:r>
      <w:r w:rsidR="008559C7" w:rsidRPr="00E65BD8">
        <w:rPr>
          <w:rFonts w:ascii="Times New Roman" w:hAnsi="Times New Roman"/>
          <w:sz w:val="28"/>
          <w:szCs w:val="28"/>
        </w:rPr>
        <w:t xml:space="preserve"> вв.</w:t>
      </w:r>
      <w:r w:rsidRPr="00E65BD8">
        <w:rPr>
          <w:rFonts w:ascii="Times New Roman" w:hAnsi="Times New Roman"/>
          <w:sz w:val="28"/>
          <w:szCs w:val="28"/>
        </w:rPr>
        <w:t xml:space="preserve">, дает </w:t>
      </w:r>
      <w:r w:rsidR="008559C7" w:rsidRPr="00E65BD8">
        <w:rPr>
          <w:rFonts w:ascii="Times New Roman" w:hAnsi="Times New Roman"/>
          <w:sz w:val="28"/>
          <w:szCs w:val="28"/>
        </w:rPr>
        <w:t>характери</w:t>
      </w:r>
      <w:r w:rsidRPr="00E65BD8">
        <w:rPr>
          <w:rFonts w:ascii="Times New Roman" w:hAnsi="Times New Roman"/>
          <w:sz w:val="28"/>
          <w:szCs w:val="28"/>
        </w:rPr>
        <w:t xml:space="preserve">стику основным </w:t>
      </w:r>
      <w:r w:rsidR="008559C7" w:rsidRPr="00E65BD8">
        <w:rPr>
          <w:rFonts w:ascii="Times New Roman" w:hAnsi="Times New Roman"/>
          <w:sz w:val="28"/>
          <w:szCs w:val="28"/>
        </w:rPr>
        <w:t>этап</w:t>
      </w:r>
      <w:r w:rsidRPr="00E65BD8">
        <w:rPr>
          <w:rFonts w:ascii="Times New Roman" w:hAnsi="Times New Roman"/>
          <w:sz w:val="28"/>
          <w:szCs w:val="28"/>
        </w:rPr>
        <w:t>ам</w:t>
      </w:r>
      <w:r w:rsidR="008559C7" w:rsidRPr="00E65BD8">
        <w:rPr>
          <w:rFonts w:ascii="Times New Roman" w:hAnsi="Times New Roman"/>
          <w:sz w:val="28"/>
          <w:szCs w:val="28"/>
        </w:rPr>
        <w:t xml:space="preserve"> формирования этнической карты</w:t>
      </w:r>
      <w:r w:rsidRPr="00E65BD8">
        <w:rPr>
          <w:rFonts w:ascii="Times New Roman" w:hAnsi="Times New Roman"/>
          <w:sz w:val="28"/>
          <w:szCs w:val="28"/>
        </w:rPr>
        <w:t xml:space="preserve"> в рассматриваемый период. Наряду с этим </w:t>
      </w:r>
      <w:r w:rsidR="00D1404D" w:rsidRPr="00E65BD8">
        <w:rPr>
          <w:rFonts w:ascii="Times New Roman" w:hAnsi="Times New Roman"/>
          <w:sz w:val="28"/>
          <w:szCs w:val="28"/>
        </w:rPr>
        <w:t>в работе имеются сведения</w:t>
      </w:r>
      <w:r w:rsidRPr="00E65BD8">
        <w:rPr>
          <w:rFonts w:ascii="Times New Roman" w:hAnsi="Times New Roman"/>
          <w:sz w:val="28"/>
          <w:szCs w:val="28"/>
        </w:rPr>
        <w:t xml:space="preserve">  о расселении западных адыгов в конце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– 30-х гг.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вв.</w:t>
      </w:r>
      <w:r w:rsidR="00D1404D" w:rsidRPr="00E65BD8">
        <w:rPr>
          <w:rFonts w:ascii="Times New Roman" w:hAnsi="Times New Roman"/>
          <w:sz w:val="28"/>
          <w:szCs w:val="28"/>
        </w:rPr>
        <w:t xml:space="preserve">, что позволяет </w:t>
      </w:r>
      <w:r w:rsidRPr="00E65BD8">
        <w:rPr>
          <w:rFonts w:ascii="Times New Roman" w:hAnsi="Times New Roman"/>
          <w:sz w:val="28"/>
          <w:szCs w:val="28"/>
        </w:rPr>
        <w:t>просле</w:t>
      </w:r>
      <w:r w:rsidR="00D1404D" w:rsidRPr="00E65BD8">
        <w:rPr>
          <w:rFonts w:ascii="Times New Roman" w:hAnsi="Times New Roman"/>
          <w:sz w:val="28"/>
          <w:szCs w:val="28"/>
        </w:rPr>
        <w:t>дить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CF4A0C" w:rsidRPr="00E65BD8">
        <w:rPr>
          <w:rFonts w:ascii="Times New Roman" w:hAnsi="Times New Roman"/>
          <w:sz w:val="28"/>
          <w:szCs w:val="28"/>
        </w:rPr>
        <w:t xml:space="preserve">в динамике изменение этнической </w:t>
      </w:r>
      <w:r w:rsidR="00D1404D" w:rsidRPr="00E65BD8">
        <w:rPr>
          <w:rFonts w:ascii="Times New Roman" w:hAnsi="Times New Roman"/>
          <w:sz w:val="28"/>
          <w:szCs w:val="28"/>
        </w:rPr>
        <w:t>карты</w:t>
      </w:r>
      <w:r w:rsidR="00CF4A0C" w:rsidRPr="00E65BD8">
        <w:rPr>
          <w:rFonts w:ascii="Times New Roman" w:hAnsi="Times New Roman"/>
          <w:sz w:val="28"/>
          <w:szCs w:val="28"/>
        </w:rPr>
        <w:t xml:space="preserve"> регион</w:t>
      </w:r>
      <w:r w:rsidR="00D1404D" w:rsidRPr="00E65BD8">
        <w:rPr>
          <w:rFonts w:ascii="Times New Roman" w:hAnsi="Times New Roman"/>
          <w:sz w:val="28"/>
          <w:szCs w:val="28"/>
        </w:rPr>
        <w:t>а</w:t>
      </w:r>
      <w:r w:rsidR="00CF4A0C" w:rsidRPr="00E65BD8">
        <w:rPr>
          <w:rFonts w:ascii="Times New Roman" w:hAnsi="Times New Roman"/>
          <w:sz w:val="28"/>
          <w:szCs w:val="28"/>
        </w:rPr>
        <w:t xml:space="preserve"> вплоть до начала </w:t>
      </w:r>
      <w:r w:rsidR="00CF4A0C" w:rsidRPr="00E65BD8">
        <w:rPr>
          <w:rFonts w:ascii="Times New Roman" w:hAnsi="Times New Roman"/>
          <w:sz w:val="28"/>
          <w:szCs w:val="28"/>
          <w:lang w:val="en-US"/>
        </w:rPr>
        <w:t>XX</w:t>
      </w:r>
      <w:r w:rsidR="000A4FCA">
        <w:rPr>
          <w:rFonts w:ascii="Times New Roman" w:hAnsi="Times New Roman"/>
          <w:sz w:val="28"/>
          <w:szCs w:val="28"/>
        </w:rPr>
        <w:t xml:space="preserve"> </w:t>
      </w:r>
      <w:r w:rsidR="00CF4A0C" w:rsidRPr="00E65BD8">
        <w:rPr>
          <w:rFonts w:ascii="Times New Roman" w:hAnsi="Times New Roman"/>
          <w:sz w:val="28"/>
          <w:szCs w:val="28"/>
        </w:rPr>
        <w:t xml:space="preserve">в. </w:t>
      </w:r>
    </w:p>
    <w:p w:rsidR="000330D5" w:rsidRPr="00E65BD8" w:rsidRDefault="008559C7" w:rsidP="00FF49C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Следует указать, что существует значительное число исследований, посвященных другим народам, населявшим Северо-Западный Кавказ в рассматриваемый период, проживавшим среди адыгов (черкесские греки, черкесогаи, горские евреи)</w:t>
      </w:r>
      <w:r w:rsidRPr="00E65BD8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5"/>
      </w:r>
      <w:r w:rsidRPr="00E65BD8">
        <w:rPr>
          <w:rFonts w:ascii="Times New Roman" w:hAnsi="Times New Roman"/>
          <w:sz w:val="28"/>
          <w:szCs w:val="28"/>
        </w:rPr>
        <w:t>. Эти работы содержат подробное описание их социально-экономического, полити</w:t>
      </w:r>
      <w:r w:rsidR="00FF49CF">
        <w:rPr>
          <w:rFonts w:ascii="Times New Roman" w:hAnsi="Times New Roman"/>
          <w:sz w:val="28"/>
          <w:szCs w:val="28"/>
        </w:rPr>
        <w:t>ческого и культурного состояния</w:t>
      </w:r>
      <w:r w:rsidRPr="00E65BD8">
        <w:rPr>
          <w:rFonts w:ascii="Times New Roman" w:hAnsi="Times New Roman"/>
          <w:sz w:val="28"/>
          <w:szCs w:val="28"/>
        </w:rPr>
        <w:t xml:space="preserve"> в период проживания  в ад</w:t>
      </w:r>
      <w:r w:rsidR="0047203D" w:rsidRPr="00E65BD8">
        <w:rPr>
          <w:rFonts w:ascii="Times New Roman" w:hAnsi="Times New Roman"/>
          <w:sz w:val="28"/>
          <w:szCs w:val="28"/>
        </w:rPr>
        <w:t>ыгской среде, а также изменения в исторической судьбе этих народов</w:t>
      </w:r>
      <w:r w:rsidRPr="00E65BD8">
        <w:rPr>
          <w:rFonts w:ascii="Times New Roman" w:hAnsi="Times New Roman"/>
          <w:sz w:val="28"/>
          <w:szCs w:val="28"/>
        </w:rPr>
        <w:t xml:space="preserve"> в связи с завоеванием края Российской империей.</w:t>
      </w:r>
      <w:r w:rsidR="00CC6FC2" w:rsidRPr="00E65BD8">
        <w:rPr>
          <w:rFonts w:ascii="Times New Roman" w:hAnsi="Times New Roman"/>
          <w:sz w:val="28"/>
          <w:szCs w:val="28"/>
        </w:rPr>
        <w:t xml:space="preserve"> </w:t>
      </w:r>
      <w:r w:rsidR="006D39E2" w:rsidRPr="00E65BD8">
        <w:rPr>
          <w:rFonts w:ascii="Times New Roman" w:hAnsi="Times New Roman"/>
          <w:sz w:val="28"/>
          <w:szCs w:val="28"/>
        </w:rPr>
        <w:t>Еще</w:t>
      </w:r>
      <w:r w:rsidR="00CC6FC2" w:rsidRPr="00E65BD8">
        <w:rPr>
          <w:rFonts w:ascii="Times New Roman" w:hAnsi="Times New Roman"/>
          <w:sz w:val="28"/>
          <w:szCs w:val="28"/>
        </w:rPr>
        <w:t xml:space="preserve"> </w:t>
      </w:r>
      <w:r w:rsidR="00FF49CF">
        <w:rPr>
          <w:rFonts w:ascii="Times New Roman" w:hAnsi="Times New Roman"/>
          <w:sz w:val="28"/>
          <w:szCs w:val="28"/>
        </w:rPr>
        <w:t xml:space="preserve">            </w:t>
      </w:r>
      <w:r w:rsidR="009F608A" w:rsidRPr="00E65BD8">
        <w:rPr>
          <w:rFonts w:ascii="Times New Roman" w:hAnsi="Times New Roman" w:cs="Times New Roman"/>
          <w:sz w:val="28"/>
          <w:szCs w:val="28"/>
        </w:rPr>
        <w:t xml:space="preserve">Ф. А. Щербина </w:t>
      </w:r>
      <w:r w:rsidR="009F608A" w:rsidRPr="00E65BD8">
        <w:rPr>
          <w:rFonts w:ascii="Times New Roman" w:hAnsi="Times New Roman"/>
          <w:sz w:val="28"/>
          <w:szCs w:val="28"/>
        </w:rPr>
        <w:t>характеризовал Северо-Западный Кавказ как полиэтническое общество</w:t>
      </w:r>
      <w:r w:rsidR="002A2BEE">
        <w:rPr>
          <w:rFonts w:ascii="Times New Roman" w:hAnsi="Times New Roman"/>
          <w:sz w:val="28"/>
          <w:szCs w:val="28"/>
        </w:rPr>
        <w:t>,</w:t>
      </w:r>
      <w:r w:rsidR="009F608A" w:rsidRPr="00E65BD8">
        <w:rPr>
          <w:rFonts w:ascii="Times New Roman" w:hAnsi="Times New Roman"/>
          <w:sz w:val="28"/>
          <w:szCs w:val="28"/>
        </w:rPr>
        <w:t xml:space="preserve"> утверждая,</w:t>
      </w:r>
      <w:r w:rsidR="009F608A" w:rsidRPr="00E65BD8">
        <w:rPr>
          <w:rFonts w:ascii="Times New Roman" w:hAnsi="Times New Roman" w:cs="Times New Roman"/>
          <w:sz w:val="28"/>
          <w:szCs w:val="28"/>
        </w:rPr>
        <w:t xml:space="preserve"> что </w:t>
      </w:r>
      <w:r w:rsidR="009F608A" w:rsidRPr="00E65BD8">
        <w:rPr>
          <w:rFonts w:ascii="Times New Roman" w:hAnsi="Times New Roman"/>
          <w:sz w:val="28"/>
          <w:szCs w:val="28"/>
        </w:rPr>
        <w:t>«</w:t>
      </w:r>
      <w:r w:rsidR="009F608A" w:rsidRPr="00E65BD8">
        <w:rPr>
          <w:rFonts w:ascii="Times New Roman" w:hAnsi="Times New Roman" w:cs="Times New Roman"/>
          <w:sz w:val="28"/>
          <w:szCs w:val="28"/>
        </w:rPr>
        <w:t>в среде самих черкесов находились в достаточном количестве армяне, в меньшем - евреи и греки</w:t>
      </w:r>
      <w:r w:rsidR="009F608A" w:rsidRPr="00E65BD8">
        <w:rPr>
          <w:rFonts w:ascii="Times New Roman" w:hAnsi="Times New Roman"/>
          <w:sz w:val="28"/>
          <w:szCs w:val="28"/>
        </w:rPr>
        <w:t>»</w:t>
      </w:r>
      <w:r w:rsidR="009F608A" w:rsidRPr="00E65BD8">
        <w:rPr>
          <w:rStyle w:val="a5"/>
          <w:rFonts w:ascii="Times New Roman" w:hAnsi="Times New Roman"/>
          <w:sz w:val="28"/>
          <w:szCs w:val="28"/>
        </w:rPr>
        <w:footnoteReference w:id="6"/>
      </w:r>
      <w:r w:rsidR="006D39E2" w:rsidRPr="00E65BD8">
        <w:rPr>
          <w:rFonts w:ascii="Times New Roman" w:hAnsi="Times New Roman"/>
          <w:sz w:val="28"/>
          <w:szCs w:val="28"/>
        </w:rPr>
        <w:t>.</w:t>
      </w:r>
      <w:r w:rsidR="005E2BEB" w:rsidRPr="00E65BD8">
        <w:rPr>
          <w:rFonts w:ascii="Times New Roman" w:hAnsi="Times New Roman" w:cs="Times New Roman"/>
          <w:sz w:val="28"/>
          <w:szCs w:val="28"/>
        </w:rPr>
        <w:t xml:space="preserve"> С. Броневский отмеча</w:t>
      </w:r>
      <w:r w:rsidR="006D39E2" w:rsidRPr="00E65BD8">
        <w:rPr>
          <w:rFonts w:ascii="Times New Roman" w:hAnsi="Times New Roman" w:cs="Times New Roman"/>
          <w:sz w:val="28"/>
          <w:szCs w:val="28"/>
        </w:rPr>
        <w:t>л</w:t>
      </w:r>
      <w:r w:rsidR="005E2BEB" w:rsidRPr="00E65BD8">
        <w:rPr>
          <w:rFonts w:ascii="Times New Roman" w:hAnsi="Times New Roman" w:cs="Times New Roman"/>
          <w:sz w:val="28"/>
          <w:szCs w:val="28"/>
        </w:rPr>
        <w:t>, что за бесленеевцами на черкесских землях живут ногайцы и абазины</w:t>
      </w:r>
      <w:r w:rsidR="005E2BEB" w:rsidRPr="00E65BD8">
        <w:rPr>
          <w:rStyle w:val="a5"/>
          <w:rFonts w:ascii="Times New Roman" w:hAnsi="Times New Roman"/>
          <w:sz w:val="28"/>
          <w:szCs w:val="28"/>
        </w:rPr>
        <w:footnoteReference w:id="7"/>
      </w:r>
      <w:r w:rsidR="005E2BEB" w:rsidRPr="00E65BD8">
        <w:rPr>
          <w:rFonts w:ascii="Times New Roman" w:hAnsi="Times New Roman" w:cs="Times New Roman"/>
          <w:sz w:val="28"/>
          <w:szCs w:val="28"/>
        </w:rPr>
        <w:t>.</w:t>
      </w:r>
    </w:p>
    <w:p w:rsidR="00107BB7" w:rsidRPr="00E65BD8" w:rsidRDefault="008559C7" w:rsidP="002A2B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Существенным шагом в исследовании вопросов истории таких этнических групп, как черкесские греки, черкесогаи и горские евреи,  стал выход в свет публикаций И. Кузнецова, В. Колесова, Д. Сен</w:t>
      </w:r>
      <w:r w:rsidR="006D39E2" w:rsidRPr="00E65BD8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>. На основе ар</w:t>
      </w:r>
      <w:r w:rsidR="002A2BEE">
        <w:rPr>
          <w:rFonts w:ascii="Times New Roman" w:hAnsi="Times New Roman"/>
          <w:sz w:val="28"/>
          <w:szCs w:val="28"/>
        </w:rPr>
        <w:t xml:space="preserve">хивных документов и материалов </w:t>
      </w:r>
      <w:r w:rsidRPr="00E65BD8">
        <w:rPr>
          <w:rFonts w:ascii="Times New Roman" w:hAnsi="Times New Roman"/>
          <w:sz w:val="28"/>
          <w:szCs w:val="28"/>
        </w:rPr>
        <w:t>авторы охарактеризовали их быт, самосознание, а также процесс переселения на подвластные</w:t>
      </w:r>
      <w:r w:rsidR="006D39E2" w:rsidRPr="00E65BD8">
        <w:rPr>
          <w:rFonts w:ascii="Times New Roman" w:hAnsi="Times New Roman"/>
          <w:sz w:val="28"/>
          <w:szCs w:val="28"/>
        </w:rPr>
        <w:t xml:space="preserve"> Российской империи территории. В</w:t>
      </w:r>
      <w:r w:rsidR="00CC578A" w:rsidRPr="00E65BD8">
        <w:rPr>
          <w:rFonts w:ascii="Times New Roman" w:hAnsi="Times New Roman"/>
          <w:sz w:val="28"/>
          <w:szCs w:val="28"/>
        </w:rPr>
        <w:t xml:space="preserve"> диссертационно</w:t>
      </w:r>
      <w:r w:rsidR="006D39E2" w:rsidRPr="00E65BD8">
        <w:rPr>
          <w:rFonts w:ascii="Times New Roman" w:hAnsi="Times New Roman"/>
          <w:sz w:val="28"/>
          <w:szCs w:val="28"/>
        </w:rPr>
        <w:t>м</w:t>
      </w:r>
      <w:r w:rsidR="00CC578A" w:rsidRPr="00E65BD8">
        <w:rPr>
          <w:rFonts w:ascii="Times New Roman" w:hAnsi="Times New Roman"/>
          <w:sz w:val="28"/>
          <w:szCs w:val="28"/>
        </w:rPr>
        <w:t xml:space="preserve"> исследовани</w:t>
      </w:r>
      <w:r w:rsidR="006D39E2" w:rsidRPr="00E65BD8">
        <w:rPr>
          <w:rFonts w:ascii="Times New Roman" w:hAnsi="Times New Roman"/>
          <w:sz w:val="28"/>
          <w:szCs w:val="28"/>
        </w:rPr>
        <w:t xml:space="preserve">и </w:t>
      </w:r>
      <w:r w:rsidR="00CC578A" w:rsidRPr="00E65BD8">
        <w:rPr>
          <w:rFonts w:ascii="Times New Roman" w:hAnsi="Times New Roman"/>
          <w:sz w:val="28"/>
          <w:szCs w:val="28"/>
        </w:rPr>
        <w:t>М. С. Симонян</w:t>
      </w:r>
      <w:r w:rsidR="0062421C" w:rsidRPr="00E65BD8">
        <w:rPr>
          <w:rFonts w:ascii="Times New Roman" w:hAnsi="Times New Roman"/>
          <w:sz w:val="28"/>
          <w:szCs w:val="28"/>
        </w:rPr>
        <w:t>а</w:t>
      </w:r>
      <w:r w:rsidR="00CC578A" w:rsidRPr="00E65BD8">
        <w:rPr>
          <w:rFonts w:ascii="Times New Roman" w:hAnsi="Times New Roman"/>
          <w:sz w:val="28"/>
          <w:szCs w:val="28"/>
        </w:rPr>
        <w:t>, посвященно</w:t>
      </w:r>
      <w:r w:rsidR="006D39E2" w:rsidRPr="00E65BD8">
        <w:rPr>
          <w:rFonts w:ascii="Times New Roman" w:hAnsi="Times New Roman"/>
          <w:sz w:val="28"/>
          <w:szCs w:val="28"/>
        </w:rPr>
        <w:t>м</w:t>
      </w:r>
      <w:r w:rsidR="00CC578A" w:rsidRPr="00E65BD8">
        <w:rPr>
          <w:rFonts w:ascii="Times New Roman" w:hAnsi="Times New Roman"/>
          <w:sz w:val="28"/>
          <w:szCs w:val="28"/>
        </w:rPr>
        <w:t xml:space="preserve"> армянской диаспоре Северо-Западного Кавказа</w:t>
      </w:r>
      <w:r w:rsidR="006D39E2" w:rsidRPr="00E65BD8">
        <w:rPr>
          <w:rFonts w:ascii="Times New Roman" w:hAnsi="Times New Roman"/>
          <w:sz w:val="28"/>
          <w:szCs w:val="28"/>
        </w:rPr>
        <w:t>,</w:t>
      </w:r>
      <w:r w:rsidR="00CC578A" w:rsidRPr="00E65BD8">
        <w:rPr>
          <w:rFonts w:ascii="Times New Roman" w:hAnsi="Times New Roman"/>
          <w:sz w:val="28"/>
          <w:szCs w:val="28"/>
        </w:rPr>
        <w:t xml:space="preserve"> проанализирова</w:t>
      </w:r>
      <w:r w:rsidR="006D39E2" w:rsidRPr="00E65BD8">
        <w:rPr>
          <w:rFonts w:ascii="Times New Roman" w:hAnsi="Times New Roman"/>
          <w:sz w:val="28"/>
          <w:szCs w:val="28"/>
        </w:rPr>
        <w:t>на</w:t>
      </w:r>
      <w:r w:rsidR="00CC578A" w:rsidRPr="00E65BD8">
        <w:rPr>
          <w:rFonts w:ascii="Times New Roman" w:hAnsi="Times New Roman"/>
          <w:sz w:val="28"/>
          <w:szCs w:val="28"/>
        </w:rPr>
        <w:t xml:space="preserve"> истори</w:t>
      </w:r>
      <w:r w:rsidR="006D39E2" w:rsidRPr="00E65BD8">
        <w:rPr>
          <w:rFonts w:ascii="Times New Roman" w:hAnsi="Times New Roman"/>
          <w:sz w:val="28"/>
          <w:szCs w:val="28"/>
        </w:rPr>
        <w:t>я</w:t>
      </w:r>
      <w:r w:rsidR="00CC578A" w:rsidRPr="00E65BD8">
        <w:rPr>
          <w:rFonts w:ascii="Times New Roman" w:hAnsi="Times New Roman"/>
          <w:sz w:val="28"/>
          <w:szCs w:val="28"/>
        </w:rPr>
        <w:t xml:space="preserve"> возникновения своеобразной группы адыгоговорящих армян – черкесогаев в Черкесии</w:t>
      </w:r>
      <w:r w:rsidR="00D4076C" w:rsidRPr="00E65BD8">
        <w:rPr>
          <w:rFonts w:ascii="Times New Roman" w:hAnsi="Times New Roman"/>
          <w:sz w:val="28"/>
          <w:szCs w:val="28"/>
        </w:rPr>
        <w:t>.</w:t>
      </w:r>
      <w:r w:rsidR="00CC578A" w:rsidRPr="00E65BD8">
        <w:rPr>
          <w:rFonts w:ascii="Times New Roman" w:hAnsi="Times New Roman"/>
          <w:sz w:val="28"/>
          <w:szCs w:val="28"/>
        </w:rPr>
        <w:t xml:space="preserve"> </w:t>
      </w:r>
      <w:r w:rsidR="00D4076C" w:rsidRPr="00E65BD8">
        <w:rPr>
          <w:rFonts w:ascii="Times New Roman" w:hAnsi="Times New Roman"/>
          <w:sz w:val="28"/>
          <w:szCs w:val="28"/>
        </w:rPr>
        <w:t xml:space="preserve">В работе также </w:t>
      </w:r>
      <w:r w:rsidR="0062421C" w:rsidRPr="00E65BD8">
        <w:rPr>
          <w:rFonts w:ascii="Times New Roman" w:hAnsi="Times New Roman"/>
          <w:sz w:val="28"/>
          <w:szCs w:val="28"/>
        </w:rPr>
        <w:t>достаточно подробно исследованы вопросы связанные с процессом миграции армян на территорию Северо-Западного Кавказа, причины, обусловившие его;</w:t>
      </w:r>
      <w:r w:rsidR="00FF49CF">
        <w:rPr>
          <w:rFonts w:ascii="Times New Roman" w:hAnsi="Times New Roman"/>
          <w:sz w:val="28"/>
          <w:szCs w:val="28"/>
        </w:rPr>
        <w:t xml:space="preserve"> </w:t>
      </w:r>
      <w:r w:rsidR="0062421C" w:rsidRPr="00E65BD8">
        <w:rPr>
          <w:rFonts w:ascii="Times New Roman" w:hAnsi="Times New Roman"/>
          <w:sz w:val="28"/>
          <w:szCs w:val="28"/>
        </w:rPr>
        <w:t xml:space="preserve">определены этапы и время переселения, места компактного проживания. </w:t>
      </w:r>
    </w:p>
    <w:p w:rsidR="008559C7" w:rsidRPr="00E65BD8" w:rsidRDefault="008559C7" w:rsidP="002A2B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 эту же группу входят труды, посвященные</w:t>
      </w:r>
      <w:r w:rsidR="0047203D" w:rsidRPr="00E65BD8">
        <w:rPr>
          <w:rFonts w:ascii="Times New Roman" w:hAnsi="Times New Roman"/>
          <w:sz w:val="28"/>
          <w:szCs w:val="28"/>
        </w:rPr>
        <w:t xml:space="preserve"> истории ногайцев и абазин, содерж</w:t>
      </w:r>
      <w:r w:rsidR="006D39E2" w:rsidRPr="00E65BD8">
        <w:rPr>
          <w:rFonts w:ascii="Times New Roman" w:hAnsi="Times New Roman"/>
          <w:sz w:val="28"/>
          <w:szCs w:val="28"/>
        </w:rPr>
        <w:t>ащие</w:t>
      </w:r>
      <w:r w:rsidR="0047203D" w:rsidRPr="00E65BD8">
        <w:rPr>
          <w:rFonts w:ascii="Times New Roman" w:hAnsi="Times New Roman"/>
          <w:sz w:val="28"/>
          <w:szCs w:val="28"/>
        </w:rPr>
        <w:t xml:space="preserve"> информаци</w:t>
      </w:r>
      <w:r w:rsidR="006D39E2" w:rsidRPr="00E65BD8">
        <w:rPr>
          <w:rFonts w:ascii="Times New Roman" w:hAnsi="Times New Roman"/>
          <w:sz w:val="28"/>
          <w:szCs w:val="28"/>
        </w:rPr>
        <w:t>ю</w:t>
      </w:r>
      <w:r w:rsidR="0047203D" w:rsidRPr="00E65BD8">
        <w:rPr>
          <w:rFonts w:ascii="Times New Roman" w:hAnsi="Times New Roman"/>
          <w:sz w:val="28"/>
          <w:szCs w:val="28"/>
        </w:rPr>
        <w:t xml:space="preserve"> о </w:t>
      </w:r>
      <w:r w:rsidRPr="00E65BD8">
        <w:rPr>
          <w:rFonts w:ascii="Times New Roman" w:hAnsi="Times New Roman"/>
          <w:sz w:val="28"/>
          <w:szCs w:val="28"/>
        </w:rPr>
        <w:t xml:space="preserve">географии </w:t>
      </w:r>
      <w:r w:rsidR="0047203D" w:rsidRPr="00E65BD8">
        <w:rPr>
          <w:rFonts w:ascii="Times New Roman" w:hAnsi="Times New Roman"/>
          <w:sz w:val="28"/>
          <w:szCs w:val="28"/>
        </w:rPr>
        <w:t xml:space="preserve"> их </w:t>
      </w:r>
      <w:r w:rsidRPr="00E65BD8">
        <w:rPr>
          <w:rFonts w:ascii="Times New Roman" w:hAnsi="Times New Roman"/>
          <w:sz w:val="28"/>
          <w:szCs w:val="28"/>
        </w:rPr>
        <w:t>расселения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8"/>
      </w:r>
      <w:r w:rsidRPr="00E65BD8">
        <w:rPr>
          <w:rFonts w:ascii="Times New Roman" w:hAnsi="Times New Roman"/>
          <w:sz w:val="28"/>
          <w:szCs w:val="28"/>
        </w:rPr>
        <w:t xml:space="preserve">. </w:t>
      </w:r>
      <w:r w:rsidR="00733E63" w:rsidRPr="00E65BD8">
        <w:rPr>
          <w:rFonts w:ascii="Times New Roman" w:hAnsi="Times New Roman"/>
          <w:sz w:val="28"/>
          <w:szCs w:val="28"/>
        </w:rPr>
        <w:t xml:space="preserve">Об изменении территории расселения ногайцев под влиянием внешнеполитических факторов в конце </w:t>
      </w:r>
      <w:r w:rsidR="00733E63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733E63" w:rsidRPr="00E65BD8">
        <w:rPr>
          <w:rFonts w:ascii="Times New Roman" w:hAnsi="Times New Roman"/>
          <w:sz w:val="28"/>
          <w:szCs w:val="28"/>
        </w:rPr>
        <w:t xml:space="preserve"> в. пишет </w:t>
      </w:r>
      <w:r w:rsidR="00A40547" w:rsidRPr="00E65BD8">
        <w:rPr>
          <w:rFonts w:ascii="Times New Roman" w:hAnsi="Times New Roman"/>
          <w:sz w:val="28"/>
          <w:szCs w:val="28"/>
        </w:rPr>
        <w:t xml:space="preserve">М. </w:t>
      </w:r>
      <w:r w:rsidR="00733E63" w:rsidRPr="00E65BD8">
        <w:rPr>
          <w:rFonts w:ascii="Times New Roman" w:hAnsi="Times New Roman"/>
          <w:sz w:val="28"/>
          <w:szCs w:val="28"/>
        </w:rPr>
        <w:t>Сенютин</w:t>
      </w:r>
      <w:r w:rsidR="00733EAA" w:rsidRPr="00E65BD8">
        <w:rPr>
          <w:rFonts w:ascii="Times New Roman" w:hAnsi="Times New Roman"/>
          <w:sz w:val="28"/>
          <w:szCs w:val="28"/>
        </w:rPr>
        <w:t>, утверждая, что они</w:t>
      </w:r>
      <w:r w:rsidR="00D1404D" w:rsidRPr="00E65BD8">
        <w:rPr>
          <w:rFonts w:ascii="Times New Roman" w:hAnsi="Times New Roman"/>
          <w:sz w:val="28"/>
          <w:szCs w:val="28"/>
        </w:rPr>
        <w:t xml:space="preserve"> «</w:t>
      </w:r>
      <w:r w:rsidR="00733EAA" w:rsidRPr="00E65BD8">
        <w:rPr>
          <w:rFonts w:ascii="Times New Roman" w:hAnsi="Times New Roman"/>
          <w:sz w:val="28"/>
          <w:szCs w:val="28"/>
        </w:rPr>
        <w:t>удалились большей частью за Кубань»</w:t>
      </w:r>
      <w:r w:rsidR="00733E63" w:rsidRPr="00E65BD8">
        <w:rPr>
          <w:rStyle w:val="a5"/>
          <w:rFonts w:ascii="Times New Roman" w:hAnsi="Times New Roman"/>
          <w:sz w:val="28"/>
          <w:szCs w:val="28"/>
        </w:rPr>
        <w:footnoteReference w:id="9"/>
      </w:r>
      <w:r w:rsidR="00733EAA" w:rsidRPr="00E65BD8">
        <w:rPr>
          <w:rFonts w:ascii="Times New Roman" w:hAnsi="Times New Roman"/>
          <w:sz w:val="28"/>
          <w:szCs w:val="28"/>
        </w:rPr>
        <w:t>.</w:t>
      </w:r>
      <w:r w:rsidR="00733E63" w:rsidRPr="00E65BD8">
        <w:rPr>
          <w:rFonts w:ascii="Times New Roman" w:hAnsi="Times New Roman"/>
          <w:sz w:val="28"/>
          <w:szCs w:val="28"/>
        </w:rPr>
        <w:t xml:space="preserve"> Этой же</w:t>
      </w:r>
      <w:r w:rsidR="005E7F23" w:rsidRPr="00E65BD8">
        <w:rPr>
          <w:rFonts w:ascii="Times New Roman" w:hAnsi="Times New Roman"/>
          <w:sz w:val="28"/>
          <w:szCs w:val="28"/>
        </w:rPr>
        <w:t xml:space="preserve"> точки зрения придерживается и </w:t>
      </w:r>
      <w:r w:rsidR="00733E63" w:rsidRPr="00E65BD8">
        <w:rPr>
          <w:rFonts w:ascii="Times New Roman" w:hAnsi="Times New Roman"/>
          <w:sz w:val="28"/>
          <w:szCs w:val="28"/>
        </w:rPr>
        <w:t>И. Дебу</w:t>
      </w:r>
      <w:r w:rsidR="00A804CE">
        <w:rPr>
          <w:rFonts w:ascii="Times New Roman" w:hAnsi="Times New Roman"/>
          <w:sz w:val="28"/>
          <w:szCs w:val="28"/>
        </w:rPr>
        <w:t>,</w:t>
      </w:r>
      <w:r w:rsidR="00733E63" w:rsidRPr="00E65BD8">
        <w:rPr>
          <w:rFonts w:ascii="Times New Roman" w:hAnsi="Times New Roman"/>
          <w:sz w:val="28"/>
          <w:szCs w:val="28"/>
        </w:rPr>
        <w:t xml:space="preserve"> отмечая, что «по покорении Крыма ногайцы перекочевали за реку Кубань»</w:t>
      </w:r>
      <w:r w:rsidR="00733E63" w:rsidRPr="00E65BD8">
        <w:rPr>
          <w:rStyle w:val="a5"/>
          <w:rFonts w:ascii="Times New Roman" w:hAnsi="Times New Roman"/>
          <w:sz w:val="28"/>
          <w:szCs w:val="28"/>
        </w:rPr>
        <w:footnoteReference w:id="10"/>
      </w:r>
      <w:r w:rsidR="00733E63" w:rsidRPr="00E65BD8">
        <w:rPr>
          <w:rFonts w:ascii="Times New Roman" w:hAnsi="Times New Roman"/>
          <w:sz w:val="28"/>
          <w:szCs w:val="28"/>
        </w:rPr>
        <w:t>.</w:t>
      </w:r>
    </w:p>
    <w:p w:rsidR="0079663F" w:rsidRPr="00E65BD8" w:rsidRDefault="005908A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iCs/>
          <w:sz w:val="28"/>
          <w:szCs w:val="28"/>
        </w:rPr>
        <w:t>Особую группу</w:t>
      </w:r>
      <w:r w:rsidR="008559C7" w:rsidRPr="00E65BD8">
        <w:rPr>
          <w:rFonts w:ascii="Times New Roman" w:hAnsi="Times New Roman"/>
          <w:sz w:val="28"/>
          <w:szCs w:val="28"/>
        </w:rPr>
        <w:t xml:space="preserve"> составили </w:t>
      </w:r>
      <w:r w:rsidR="00A11C18" w:rsidRPr="00E65BD8">
        <w:rPr>
          <w:rFonts w:ascii="Times New Roman" w:hAnsi="Times New Roman"/>
          <w:sz w:val="28"/>
          <w:szCs w:val="28"/>
        </w:rPr>
        <w:t xml:space="preserve">специальные </w:t>
      </w:r>
      <w:r w:rsidR="008559C7" w:rsidRPr="00E65BD8">
        <w:rPr>
          <w:rFonts w:ascii="Times New Roman" w:hAnsi="Times New Roman"/>
          <w:sz w:val="28"/>
          <w:szCs w:val="28"/>
        </w:rPr>
        <w:t>работы, посвященные</w:t>
      </w:r>
      <w:r w:rsidR="00A11C18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79663F" w:rsidRPr="00E65BD8">
        <w:rPr>
          <w:rFonts w:ascii="Times New Roman" w:hAnsi="Times New Roman"/>
          <w:sz w:val="28"/>
          <w:szCs w:val="28"/>
        </w:rPr>
        <w:t>локальным проблемам нашего исследования, комплексное изучение которых позволило в динамике проследить процесс трансформации этнической карты Северо-Западного Кавказа:</w:t>
      </w:r>
    </w:p>
    <w:p w:rsidR="0079663F" w:rsidRPr="00E65BD8" w:rsidRDefault="000A4FCA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9663F" w:rsidRPr="00E65BD8">
        <w:rPr>
          <w:rFonts w:ascii="Times New Roman" w:hAnsi="Times New Roman"/>
          <w:sz w:val="28"/>
          <w:szCs w:val="28"/>
        </w:rPr>
        <w:t xml:space="preserve"> </w:t>
      </w:r>
      <w:r w:rsidR="005908A7" w:rsidRPr="00E65BD8">
        <w:rPr>
          <w:rFonts w:ascii="Times New Roman" w:hAnsi="Times New Roman"/>
          <w:i/>
          <w:sz w:val="28"/>
          <w:szCs w:val="28"/>
        </w:rPr>
        <w:t>внешнеполитической ситуации в регионе</w:t>
      </w:r>
      <w:r w:rsidR="0079663F" w:rsidRPr="00E65BD8">
        <w:rPr>
          <w:rFonts w:ascii="Times New Roman" w:hAnsi="Times New Roman"/>
          <w:i/>
          <w:sz w:val="28"/>
          <w:szCs w:val="28"/>
        </w:rPr>
        <w:t>;</w:t>
      </w:r>
    </w:p>
    <w:p w:rsidR="0079663F" w:rsidRPr="00E65BD8" w:rsidRDefault="0079663F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65BD8">
        <w:rPr>
          <w:rFonts w:ascii="Times New Roman" w:hAnsi="Times New Roman"/>
          <w:i/>
          <w:sz w:val="28"/>
          <w:szCs w:val="28"/>
        </w:rPr>
        <w:t>-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8559C7" w:rsidRPr="00E65BD8">
        <w:rPr>
          <w:rFonts w:ascii="Times New Roman" w:hAnsi="Times New Roman"/>
          <w:i/>
          <w:sz w:val="28"/>
          <w:szCs w:val="28"/>
        </w:rPr>
        <w:t>Кавказской войне</w:t>
      </w:r>
      <w:r w:rsidRPr="00E65BD8">
        <w:rPr>
          <w:rFonts w:ascii="Times New Roman" w:hAnsi="Times New Roman"/>
          <w:i/>
          <w:sz w:val="28"/>
          <w:szCs w:val="28"/>
        </w:rPr>
        <w:t xml:space="preserve"> и</w:t>
      </w:r>
      <w:r w:rsidR="008559C7" w:rsidRPr="00E65BD8">
        <w:rPr>
          <w:rFonts w:ascii="Times New Roman" w:hAnsi="Times New Roman"/>
          <w:i/>
          <w:sz w:val="28"/>
          <w:szCs w:val="28"/>
        </w:rPr>
        <w:t xml:space="preserve"> массовому переселению северокавказских народов и особенно адыгов в пределы Османской империи</w:t>
      </w:r>
      <w:r w:rsidRPr="00E65BD8">
        <w:rPr>
          <w:rFonts w:ascii="Times New Roman" w:hAnsi="Times New Roman"/>
          <w:i/>
          <w:sz w:val="28"/>
          <w:szCs w:val="28"/>
        </w:rPr>
        <w:t>;</w:t>
      </w:r>
    </w:p>
    <w:p w:rsidR="0079663F" w:rsidRPr="00E65BD8" w:rsidRDefault="0079663F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65BD8">
        <w:rPr>
          <w:rFonts w:ascii="Times New Roman" w:hAnsi="Times New Roman"/>
          <w:i/>
          <w:sz w:val="28"/>
          <w:szCs w:val="28"/>
        </w:rPr>
        <w:t xml:space="preserve">- </w:t>
      </w:r>
      <w:r w:rsidR="005908A7" w:rsidRPr="00E65BD8">
        <w:rPr>
          <w:rFonts w:ascii="Times New Roman" w:hAnsi="Times New Roman"/>
          <w:i/>
          <w:sz w:val="28"/>
          <w:szCs w:val="28"/>
        </w:rPr>
        <w:t>заселению освобожденных от коренных народов территорий Северо-Западного Кавказа новыми поселенцами (русскими и иностранными</w:t>
      </w:r>
      <w:r w:rsidR="00A11C18" w:rsidRPr="00E65BD8">
        <w:rPr>
          <w:rFonts w:ascii="Times New Roman" w:hAnsi="Times New Roman"/>
          <w:i/>
          <w:sz w:val="28"/>
          <w:szCs w:val="28"/>
        </w:rPr>
        <w:t>)</w:t>
      </w:r>
      <w:r w:rsidRPr="00E65BD8">
        <w:rPr>
          <w:rFonts w:ascii="Times New Roman" w:hAnsi="Times New Roman"/>
          <w:i/>
          <w:sz w:val="28"/>
          <w:szCs w:val="28"/>
        </w:rPr>
        <w:t>;</w:t>
      </w:r>
    </w:p>
    <w:p w:rsidR="00A16D57" w:rsidRPr="00E65BD8" w:rsidRDefault="0079663F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65BD8">
        <w:rPr>
          <w:rFonts w:ascii="Times New Roman" w:hAnsi="Times New Roman"/>
          <w:i/>
          <w:sz w:val="28"/>
          <w:szCs w:val="28"/>
        </w:rPr>
        <w:t>-</w:t>
      </w:r>
      <w:r w:rsidR="00A16D57" w:rsidRPr="00E65BD8">
        <w:rPr>
          <w:rFonts w:ascii="Times New Roman" w:hAnsi="Times New Roman"/>
          <w:i/>
          <w:sz w:val="28"/>
          <w:szCs w:val="28"/>
        </w:rPr>
        <w:t xml:space="preserve"> размещению и интеграции в состав России, оставшейся на Северо-Западном Кавказе части адыгского населения и других народов;</w:t>
      </w:r>
    </w:p>
    <w:p w:rsidR="00A16D57" w:rsidRPr="00E65BD8" w:rsidRDefault="00A16D57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65BD8">
        <w:rPr>
          <w:rFonts w:ascii="Times New Roman" w:hAnsi="Times New Roman"/>
          <w:i/>
          <w:sz w:val="28"/>
          <w:szCs w:val="28"/>
        </w:rPr>
        <w:t xml:space="preserve">- территориально-административным преобразованиям в регионе в начале 20-х гг. </w:t>
      </w:r>
      <w:r w:rsidRPr="00E65BD8">
        <w:rPr>
          <w:rFonts w:ascii="Times New Roman" w:hAnsi="Times New Roman"/>
          <w:i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i/>
          <w:sz w:val="28"/>
          <w:szCs w:val="28"/>
        </w:rPr>
        <w:t xml:space="preserve"> в. </w:t>
      </w:r>
    </w:p>
    <w:p w:rsidR="008559C7" w:rsidRPr="00E65BD8" w:rsidRDefault="00A16D5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8559C7" w:rsidRPr="00E65BD8">
        <w:rPr>
          <w:rFonts w:ascii="Times New Roman" w:hAnsi="Times New Roman"/>
          <w:sz w:val="28"/>
          <w:szCs w:val="28"/>
        </w:rPr>
        <w:t>В этом ряду важное место занимают исследования,</w:t>
      </w:r>
      <w:r w:rsidR="008559C7" w:rsidRPr="00E65BD8">
        <w:rPr>
          <w:rFonts w:ascii="Times New Roman" w:hAnsi="Times New Roman"/>
          <w:sz w:val="28"/>
          <w:szCs w:val="28"/>
        </w:rPr>
        <w:tab/>
        <w:t xml:space="preserve">посвященные </w:t>
      </w:r>
      <w:r w:rsidR="001B32DA" w:rsidRPr="00E65BD8">
        <w:rPr>
          <w:rFonts w:ascii="Times New Roman" w:hAnsi="Times New Roman"/>
          <w:i/>
          <w:sz w:val="28"/>
          <w:szCs w:val="28"/>
        </w:rPr>
        <w:t>политике</w:t>
      </w:r>
      <w:r w:rsidR="008559C7" w:rsidRPr="00E65BD8">
        <w:rPr>
          <w:rFonts w:ascii="Times New Roman" w:hAnsi="Times New Roman"/>
          <w:i/>
          <w:sz w:val="28"/>
          <w:szCs w:val="28"/>
        </w:rPr>
        <w:t xml:space="preserve"> европейских держав</w:t>
      </w:r>
      <w:r w:rsidR="001B32DA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1B32DA" w:rsidRPr="00E65BD8">
        <w:rPr>
          <w:rFonts w:ascii="Times New Roman" w:hAnsi="Times New Roman"/>
          <w:sz w:val="28"/>
          <w:szCs w:val="28"/>
        </w:rPr>
        <w:t>в борьбе</w:t>
      </w:r>
      <w:r w:rsidR="008559C7" w:rsidRPr="00E65BD8">
        <w:rPr>
          <w:rFonts w:ascii="Times New Roman" w:hAnsi="Times New Roman"/>
          <w:sz w:val="28"/>
          <w:szCs w:val="28"/>
        </w:rPr>
        <w:t xml:space="preserve"> за право преобладания на Северо-Западном Кавказе, последствия которо</w:t>
      </w:r>
      <w:r w:rsidR="001B32DA" w:rsidRPr="00E65BD8">
        <w:rPr>
          <w:rFonts w:ascii="Times New Roman" w:hAnsi="Times New Roman"/>
          <w:sz w:val="28"/>
          <w:szCs w:val="28"/>
        </w:rPr>
        <w:t>й</w:t>
      </w:r>
      <w:r w:rsidR="008559C7" w:rsidRPr="00E65BD8">
        <w:rPr>
          <w:rFonts w:ascii="Times New Roman" w:hAnsi="Times New Roman"/>
          <w:sz w:val="28"/>
          <w:szCs w:val="28"/>
        </w:rPr>
        <w:t xml:space="preserve"> отразились на этническом состоянии региона</w:t>
      </w:r>
      <w:r w:rsidR="008559C7" w:rsidRPr="00E65BD8">
        <w:rPr>
          <w:rStyle w:val="a5"/>
          <w:rFonts w:ascii="Times New Roman" w:hAnsi="Times New Roman"/>
          <w:sz w:val="28"/>
          <w:szCs w:val="28"/>
        </w:rPr>
        <w:footnoteReference w:id="11"/>
      </w:r>
      <w:r w:rsidR="008559C7" w:rsidRPr="00E65BD8">
        <w:rPr>
          <w:rFonts w:ascii="Times New Roman" w:hAnsi="Times New Roman"/>
          <w:sz w:val="28"/>
          <w:szCs w:val="28"/>
        </w:rPr>
        <w:t xml:space="preserve">. Появление монографии А. Х. Бижева явилось значительным шагом вперед в исследовании этой проблемы. На обширной документальной основе  автор обстоятельно анализирует вопросы изменившегося внешне- и внутриполитического положения адыгов, влияния очередной фазы кризиса Восточного вопроса на политику европейских государств в регионе </w:t>
      </w:r>
      <w:r w:rsidR="00A804CE">
        <w:rPr>
          <w:rFonts w:ascii="Times New Roman" w:hAnsi="Times New Roman"/>
          <w:sz w:val="28"/>
          <w:szCs w:val="28"/>
        </w:rPr>
        <w:t xml:space="preserve">               </w:t>
      </w:r>
      <w:r w:rsidR="008559C7" w:rsidRPr="00E65BD8">
        <w:rPr>
          <w:rFonts w:ascii="Times New Roman" w:hAnsi="Times New Roman"/>
          <w:sz w:val="28"/>
          <w:szCs w:val="28"/>
        </w:rPr>
        <w:t xml:space="preserve">в 20-30-е гг.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5E7F23" w:rsidRPr="00E65BD8">
        <w:rPr>
          <w:rFonts w:ascii="Times New Roman" w:hAnsi="Times New Roman"/>
          <w:sz w:val="28"/>
          <w:szCs w:val="28"/>
        </w:rPr>
        <w:t xml:space="preserve"> в. </w:t>
      </w:r>
      <w:r w:rsidR="008559C7" w:rsidRPr="00E65BD8">
        <w:rPr>
          <w:rFonts w:ascii="Times New Roman" w:hAnsi="Times New Roman"/>
          <w:sz w:val="28"/>
          <w:szCs w:val="28"/>
        </w:rPr>
        <w:t>А. Х. Бижев приходит к выводу, что царское правительство не видело других методов обеспечения своих интересов на Северо-Западном Кавказе, кроме как военными действиями и сопутствующими им грабежами, а также уничтожением коренного населения, что повлияло на дальнейшие события, связанные с изменением этнического состава региона</w:t>
      </w:r>
      <w:r w:rsidR="00CC6FC2" w:rsidRPr="00E65BD8">
        <w:rPr>
          <w:rStyle w:val="a5"/>
          <w:rFonts w:ascii="Times New Roman" w:hAnsi="Times New Roman"/>
          <w:sz w:val="28"/>
          <w:szCs w:val="28"/>
        </w:rPr>
        <w:footnoteReference w:id="12"/>
      </w:r>
      <w:r w:rsidR="008559C7" w:rsidRPr="00E65BD8">
        <w:rPr>
          <w:rFonts w:ascii="Times New Roman" w:hAnsi="Times New Roman"/>
          <w:sz w:val="28"/>
          <w:szCs w:val="28"/>
        </w:rPr>
        <w:t>.</w:t>
      </w:r>
      <w:r w:rsidR="008559C7" w:rsidRPr="00E65BD8">
        <w:rPr>
          <w:rFonts w:ascii="Times New Roman" w:hAnsi="Times New Roman"/>
          <w:sz w:val="28"/>
          <w:szCs w:val="28"/>
        </w:rPr>
        <w:tab/>
      </w:r>
      <w:r w:rsidR="00717B1B" w:rsidRPr="00E65BD8">
        <w:rPr>
          <w:rFonts w:ascii="Times New Roman" w:hAnsi="Times New Roman"/>
          <w:sz w:val="28"/>
          <w:szCs w:val="28"/>
        </w:rPr>
        <w:t>К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1B32DA" w:rsidRPr="00E65BD8">
        <w:rPr>
          <w:rFonts w:ascii="Times New Roman" w:hAnsi="Times New Roman"/>
          <w:sz w:val="28"/>
          <w:szCs w:val="28"/>
        </w:rPr>
        <w:t>следующ</w:t>
      </w:r>
      <w:r w:rsidR="00717B1B" w:rsidRPr="00E65BD8">
        <w:rPr>
          <w:rFonts w:ascii="Times New Roman" w:hAnsi="Times New Roman"/>
          <w:sz w:val="28"/>
          <w:szCs w:val="28"/>
        </w:rPr>
        <w:t>ей</w:t>
      </w:r>
      <w:r w:rsidR="008559C7" w:rsidRPr="00E65BD8">
        <w:rPr>
          <w:rFonts w:ascii="Times New Roman" w:hAnsi="Times New Roman"/>
          <w:sz w:val="28"/>
          <w:szCs w:val="28"/>
        </w:rPr>
        <w:t xml:space="preserve"> групп</w:t>
      </w:r>
      <w:r w:rsidR="00717B1B" w:rsidRPr="00E65BD8">
        <w:rPr>
          <w:rFonts w:ascii="Times New Roman" w:hAnsi="Times New Roman"/>
          <w:sz w:val="28"/>
          <w:szCs w:val="28"/>
        </w:rPr>
        <w:t>е относятся</w:t>
      </w:r>
      <w:r w:rsidR="008559C7" w:rsidRPr="00E65BD8">
        <w:rPr>
          <w:rFonts w:ascii="Times New Roman" w:hAnsi="Times New Roman"/>
          <w:sz w:val="28"/>
          <w:szCs w:val="28"/>
        </w:rPr>
        <w:t xml:space="preserve"> работы</w:t>
      </w:r>
      <w:r w:rsidR="001B32DA" w:rsidRPr="00E65BD8">
        <w:rPr>
          <w:rFonts w:ascii="Times New Roman" w:hAnsi="Times New Roman"/>
          <w:sz w:val="28"/>
          <w:szCs w:val="28"/>
        </w:rPr>
        <w:t>,</w:t>
      </w:r>
      <w:r w:rsidR="008559C7" w:rsidRPr="00E65BD8">
        <w:rPr>
          <w:rFonts w:ascii="Times New Roman" w:hAnsi="Times New Roman"/>
          <w:sz w:val="28"/>
          <w:szCs w:val="28"/>
        </w:rPr>
        <w:t xml:space="preserve"> посвященные </w:t>
      </w:r>
      <w:r w:rsidR="001B32DA" w:rsidRPr="00E65BD8">
        <w:rPr>
          <w:rFonts w:ascii="Times New Roman" w:hAnsi="Times New Roman"/>
          <w:sz w:val="28"/>
          <w:szCs w:val="28"/>
        </w:rPr>
        <w:t xml:space="preserve"> отдельным </w:t>
      </w:r>
      <w:r w:rsidR="008559C7" w:rsidRPr="00E65BD8">
        <w:rPr>
          <w:rFonts w:ascii="Times New Roman" w:hAnsi="Times New Roman"/>
          <w:i/>
          <w:sz w:val="28"/>
          <w:szCs w:val="28"/>
        </w:rPr>
        <w:t>проблемам Кавказской войны</w:t>
      </w:r>
      <w:r w:rsidR="008559C7" w:rsidRPr="00E65BD8">
        <w:rPr>
          <w:rFonts w:ascii="Times New Roman" w:hAnsi="Times New Roman"/>
          <w:sz w:val="28"/>
          <w:szCs w:val="28"/>
        </w:rPr>
        <w:t xml:space="preserve">, </w:t>
      </w:r>
      <w:r w:rsidR="008559C7" w:rsidRPr="00E65BD8">
        <w:rPr>
          <w:rFonts w:ascii="Times New Roman" w:hAnsi="Times New Roman"/>
          <w:i/>
          <w:sz w:val="28"/>
          <w:szCs w:val="28"/>
        </w:rPr>
        <w:t>непосредственно переселенческому движению адыгов и его последствиям</w:t>
      </w:r>
      <w:r w:rsidR="008559C7" w:rsidRPr="00E65BD8">
        <w:rPr>
          <w:rFonts w:ascii="Times New Roman" w:hAnsi="Times New Roman"/>
          <w:sz w:val="28"/>
          <w:szCs w:val="28"/>
        </w:rPr>
        <w:t>, отразившимся на этнической карте региона. Первые работы, посвященные этой проблеме</w:t>
      </w:r>
      <w:r w:rsidR="0059612F" w:rsidRPr="00E65BD8">
        <w:rPr>
          <w:rFonts w:ascii="Times New Roman" w:hAnsi="Times New Roman"/>
          <w:sz w:val="28"/>
          <w:szCs w:val="28"/>
        </w:rPr>
        <w:t>,</w:t>
      </w:r>
      <w:r w:rsidR="008559C7" w:rsidRPr="00E65BD8">
        <w:rPr>
          <w:rFonts w:ascii="Times New Roman" w:hAnsi="Times New Roman"/>
          <w:sz w:val="28"/>
          <w:szCs w:val="28"/>
        </w:rPr>
        <w:t xml:space="preserve"> начали появляться уже во второй половине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8559C7" w:rsidRPr="00E65BD8">
        <w:rPr>
          <w:rFonts w:ascii="Times New Roman" w:hAnsi="Times New Roman"/>
          <w:sz w:val="28"/>
          <w:szCs w:val="28"/>
        </w:rPr>
        <w:t xml:space="preserve"> в.</w:t>
      </w:r>
      <w:r w:rsidR="008559C7" w:rsidRPr="00E65BD8">
        <w:rPr>
          <w:rStyle w:val="a5"/>
          <w:rFonts w:ascii="Times New Roman" w:hAnsi="Times New Roman"/>
          <w:sz w:val="28"/>
          <w:szCs w:val="28"/>
        </w:rPr>
        <w:footnoteReference w:id="13"/>
      </w:r>
      <w:r w:rsidR="00A804CE">
        <w:rPr>
          <w:rFonts w:ascii="Times New Roman" w:hAnsi="Times New Roman"/>
          <w:sz w:val="28"/>
          <w:szCs w:val="28"/>
        </w:rPr>
        <w:t xml:space="preserve"> Эти работы</w:t>
      </w:r>
      <w:r w:rsidR="008559C7" w:rsidRPr="00E65BD8">
        <w:rPr>
          <w:rFonts w:ascii="Times New Roman" w:hAnsi="Times New Roman"/>
          <w:sz w:val="28"/>
          <w:szCs w:val="28"/>
        </w:rPr>
        <w:t xml:space="preserve"> написаны в основном участниками и очевидцами событий, освещающих различные аспекты изучаемой проблемы. Они выражают разные политические взгляды, час</w:t>
      </w:r>
      <w:r w:rsidR="003F7711" w:rsidRPr="00E65BD8">
        <w:rPr>
          <w:rFonts w:ascii="Times New Roman" w:hAnsi="Times New Roman"/>
          <w:sz w:val="28"/>
          <w:szCs w:val="28"/>
        </w:rPr>
        <w:t>то носят тенденциозный характер</w:t>
      </w:r>
      <w:r w:rsidR="003C4497" w:rsidRPr="00E65BD8">
        <w:rPr>
          <w:rFonts w:ascii="Times New Roman" w:hAnsi="Times New Roman"/>
          <w:sz w:val="28"/>
          <w:szCs w:val="28"/>
        </w:rPr>
        <w:t>.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3C4497" w:rsidRPr="00E65BD8">
        <w:rPr>
          <w:rFonts w:ascii="Times New Roman" w:hAnsi="Times New Roman"/>
          <w:sz w:val="28"/>
          <w:szCs w:val="28"/>
        </w:rPr>
        <w:t>Так, в</w:t>
      </w:r>
      <w:r w:rsidR="008559C7" w:rsidRPr="00E65BD8">
        <w:rPr>
          <w:rFonts w:ascii="Times New Roman" w:hAnsi="Times New Roman"/>
          <w:sz w:val="28"/>
          <w:szCs w:val="28"/>
        </w:rPr>
        <w:t xml:space="preserve">  работах </w:t>
      </w:r>
      <w:r w:rsidR="004B48E6" w:rsidRPr="00E65BD8">
        <w:rPr>
          <w:rFonts w:ascii="Times New Roman" w:hAnsi="Times New Roman"/>
          <w:sz w:val="28"/>
          <w:szCs w:val="28"/>
        </w:rPr>
        <w:t xml:space="preserve">Н. Ф. Дубровина, </w:t>
      </w:r>
      <w:r w:rsidR="003F7711" w:rsidRPr="00E65BD8">
        <w:rPr>
          <w:rFonts w:ascii="Times New Roman" w:hAnsi="Times New Roman"/>
          <w:sz w:val="28"/>
          <w:szCs w:val="28"/>
        </w:rPr>
        <w:t xml:space="preserve">В. А. Потто, </w:t>
      </w:r>
      <w:r w:rsidR="004B48E6" w:rsidRPr="00E65BD8">
        <w:rPr>
          <w:rFonts w:ascii="Times New Roman" w:hAnsi="Times New Roman"/>
          <w:sz w:val="28"/>
          <w:szCs w:val="28"/>
        </w:rPr>
        <w:t xml:space="preserve">Ф. А. Щербины, </w:t>
      </w:r>
      <w:r w:rsidR="00EA153C" w:rsidRPr="00E65BD8">
        <w:rPr>
          <w:rFonts w:ascii="Times New Roman" w:hAnsi="Times New Roman"/>
          <w:sz w:val="28"/>
          <w:szCs w:val="28"/>
        </w:rPr>
        <w:t xml:space="preserve">С. </w:t>
      </w:r>
      <w:r w:rsidR="003F7711" w:rsidRPr="00E65BD8">
        <w:rPr>
          <w:rFonts w:ascii="Times New Roman" w:hAnsi="Times New Roman"/>
          <w:sz w:val="28"/>
          <w:szCs w:val="28"/>
        </w:rPr>
        <w:t xml:space="preserve">Эса-дзе </w:t>
      </w:r>
      <w:r w:rsidR="008559C7" w:rsidRPr="00E65BD8">
        <w:rPr>
          <w:rFonts w:ascii="Times New Roman" w:hAnsi="Times New Roman"/>
          <w:sz w:val="28"/>
          <w:szCs w:val="28"/>
        </w:rPr>
        <w:t xml:space="preserve">наблюдается оправдание военно-феодальных методов Российской империи, применявшихся при завоевании Северо-Западного Кавказа. </w:t>
      </w:r>
      <w:r w:rsidR="003C4497" w:rsidRPr="00E65BD8">
        <w:rPr>
          <w:rFonts w:ascii="Times New Roman" w:hAnsi="Times New Roman"/>
          <w:sz w:val="28"/>
          <w:szCs w:val="28"/>
        </w:rPr>
        <w:t xml:space="preserve">Но, в то же время, они содержат большой фактический материал, позволяющий </w:t>
      </w:r>
      <w:r w:rsidR="008559C7" w:rsidRPr="00E65BD8">
        <w:rPr>
          <w:rFonts w:ascii="Times New Roman" w:hAnsi="Times New Roman"/>
          <w:sz w:val="28"/>
          <w:szCs w:val="28"/>
        </w:rPr>
        <w:t xml:space="preserve">проследить планы царского правительства и Османской империи в отношении Северо-Западного Кавказа и адыгов, которые были нацелены на изменение этнического состава региона. </w:t>
      </w:r>
    </w:p>
    <w:p w:rsidR="00184671" w:rsidRPr="00E65BD8" w:rsidRDefault="008559C7" w:rsidP="00F563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 советское время проблема Кавказской войны и связанное с ней массовое переселение адыгов и других народов за пределы своей исторической родины, кардинально изменившее этнический облик региона, находилась под негласным запретом. Искажение истории народов Северного Кавказа в работах этого периода было связано со сложившейся в то время крайне догматизированной системой исторического знания, когда историками осуждалась освободительная борьба горцев северокавказских народов, и при этом восхвалялась «цивилизаторская миссия» царизма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14"/>
      </w:r>
      <w:r w:rsidR="00C450E3" w:rsidRPr="00E65BD8">
        <w:rPr>
          <w:rFonts w:ascii="Times New Roman" w:hAnsi="Times New Roman"/>
          <w:sz w:val="28"/>
          <w:szCs w:val="28"/>
        </w:rPr>
        <w:t xml:space="preserve">. </w:t>
      </w:r>
    </w:p>
    <w:p w:rsidR="005D10EB" w:rsidRPr="00E65BD8" w:rsidRDefault="008559C7" w:rsidP="00F563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И только со второй половины 50-х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наблюдается постепенный переход к более научному освещению этого сложного периода в истории народов Северного Кавказа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15"/>
      </w:r>
      <w:r w:rsidRPr="00E65BD8">
        <w:rPr>
          <w:rFonts w:ascii="Times New Roman" w:hAnsi="Times New Roman"/>
          <w:sz w:val="28"/>
          <w:szCs w:val="28"/>
        </w:rPr>
        <w:t>.</w:t>
      </w:r>
      <w:r w:rsidR="0075386B" w:rsidRPr="00E65BD8">
        <w:rPr>
          <w:rFonts w:ascii="Times New Roman" w:hAnsi="Times New Roman"/>
          <w:sz w:val="28"/>
          <w:szCs w:val="28"/>
        </w:rPr>
        <w:t xml:space="preserve"> </w:t>
      </w:r>
      <w:r w:rsidR="00184671" w:rsidRPr="00E65BD8">
        <w:rPr>
          <w:rFonts w:ascii="Times New Roman" w:hAnsi="Times New Roman"/>
          <w:sz w:val="28"/>
          <w:szCs w:val="28"/>
        </w:rPr>
        <w:t>Учитывая, что изменения во внешней политике России и Османской империи сказывались на состоянии этнической карты Северо-Западного Кавказа, следует отметить работы историков</w:t>
      </w:r>
      <w:r w:rsidR="0075386B" w:rsidRPr="00E65BD8">
        <w:rPr>
          <w:rFonts w:ascii="Times New Roman" w:hAnsi="Times New Roman"/>
          <w:sz w:val="28"/>
          <w:szCs w:val="28"/>
        </w:rPr>
        <w:t xml:space="preserve"> А. В. Фадеева, Н. С. Киняпиной, Х. О.</w:t>
      </w:r>
      <w:r w:rsidR="00184671" w:rsidRPr="00E65BD8">
        <w:rPr>
          <w:rFonts w:ascii="Times New Roman" w:hAnsi="Times New Roman"/>
          <w:sz w:val="28"/>
          <w:szCs w:val="28"/>
        </w:rPr>
        <w:t xml:space="preserve"> </w:t>
      </w:r>
      <w:r w:rsidR="0075386B" w:rsidRPr="00E65BD8">
        <w:rPr>
          <w:rFonts w:ascii="Times New Roman" w:hAnsi="Times New Roman"/>
          <w:sz w:val="28"/>
          <w:szCs w:val="28"/>
        </w:rPr>
        <w:t>Лайпанов</w:t>
      </w:r>
      <w:r w:rsidR="00A8767A" w:rsidRPr="00E65BD8">
        <w:rPr>
          <w:rFonts w:ascii="Times New Roman" w:hAnsi="Times New Roman"/>
          <w:sz w:val="28"/>
          <w:szCs w:val="28"/>
        </w:rPr>
        <w:t xml:space="preserve"> и др.</w:t>
      </w:r>
      <w:r w:rsidR="00184671" w:rsidRPr="00E65BD8">
        <w:rPr>
          <w:rFonts w:ascii="Times New Roman" w:hAnsi="Times New Roman"/>
          <w:sz w:val="28"/>
          <w:szCs w:val="28"/>
        </w:rPr>
        <w:t>, где</w:t>
      </w:r>
      <w:r w:rsidR="005D10EB" w:rsidRPr="00E65BD8">
        <w:rPr>
          <w:rFonts w:ascii="Times New Roman" w:hAnsi="Times New Roman"/>
          <w:sz w:val="28"/>
          <w:szCs w:val="28"/>
        </w:rPr>
        <w:t xml:space="preserve"> отражается более объективный анализ сущности и характера восточной политики царизма.</w:t>
      </w:r>
    </w:p>
    <w:p w:rsidR="008559C7" w:rsidRPr="00E65BD8" w:rsidRDefault="008559C7" w:rsidP="009869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 последние годы советского периода и в постсоветское время появляется целый ряд работ, в которых авторы, опираясь на широкую источниковую базу, дают правдивую оценку историческим процессам рассматриваемого периода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16"/>
      </w:r>
      <w:r w:rsidRPr="00E65BD8">
        <w:rPr>
          <w:rFonts w:ascii="Times New Roman" w:hAnsi="Times New Roman"/>
          <w:sz w:val="28"/>
          <w:szCs w:val="28"/>
        </w:rPr>
        <w:t>. Эти работы затрагивают разные аспекты исследуемой нами проблемы и позволяют достаточно полно осветить изменения в этнической карте региона, связанные с освобождением значительных территорий от автохтонного населения. Из работ советского периода наиболее крупн</w:t>
      </w:r>
      <w:r w:rsidR="005D10EB" w:rsidRPr="00E65BD8">
        <w:rPr>
          <w:rFonts w:ascii="Times New Roman" w:hAnsi="Times New Roman"/>
          <w:sz w:val="28"/>
          <w:szCs w:val="28"/>
        </w:rPr>
        <w:t>ой</w:t>
      </w:r>
      <w:r w:rsidRPr="00E65BD8">
        <w:rPr>
          <w:rFonts w:ascii="Times New Roman" w:hAnsi="Times New Roman"/>
          <w:sz w:val="28"/>
          <w:szCs w:val="28"/>
        </w:rPr>
        <w:t xml:space="preserve"> является монографи</w:t>
      </w:r>
      <w:r w:rsidR="00811DAE" w:rsidRPr="00E65BD8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 xml:space="preserve"> Г. А. Дзидзария, в которой автор, наряду с проблемами абхазского махаджирства, касается общих проблем переселения  адыгов и абазин. </w:t>
      </w:r>
      <w:r w:rsidR="00811DAE" w:rsidRPr="00E65BD8">
        <w:rPr>
          <w:rFonts w:ascii="Times New Roman" w:hAnsi="Times New Roman"/>
          <w:sz w:val="28"/>
          <w:szCs w:val="28"/>
        </w:rPr>
        <w:t>При исследовании эмигр</w:t>
      </w:r>
      <w:r w:rsidR="00EA153C" w:rsidRPr="00E65BD8">
        <w:rPr>
          <w:rFonts w:ascii="Times New Roman" w:hAnsi="Times New Roman"/>
          <w:sz w:val="28"/>
          <w:szCs w:val="28"/>
        </w:rPr>
        <w:t>ации северокавказских народов в</w:t>
      </w:r>
      <w:r w:rsidR="00811DAE" w:rsidRPr="00E65BD8">
        <w:rPr>
          <w:rFonts w:ascii="Times New Roman" w:hAnsi="Times New Roman"/>
          <w:sz w:val="28"/>
          <w:szCs w:val="28"/>
        </w:rPr>
        <w:t xml:space="preserve"> пределы Ос</w:t>
      </w:r>
      <w:r w:rsidR="00986919">
        <w:rPr>
          <w:rFonts w:ascii="Times New Roman" w:hAnsi="Times New Roman"/>
          <w:sz w:val="28"/>
          <w:szCs w:val="28"/>
        </w:rPr>
        <w:t xml:space="preserve">манской империи </w:t>
      </w:r>
      <w:r w:rsidR="00811DAE" w:rsidRPr="00E65BD8">
        <w:rPr>
          <w:rFonts w:ascii="Times New Roman" w:hAnsi="Times New Roman"/>
          <w:sz w:val="28"/>
          <w:szCs w:val="28"/>
        </w:rPr>
        <w:t xml:space="preserve"> автор, характеризует его как вынужденное</w:t>
      </w:r>
      <w:r w:rsidR="00811DAE" w:rsidRPr="00E65BD8">
        <w:rPr>
          <w:rStyle w:val="a5"/>
          <w:rFonts w:ascii="Times New Roman" w:hAnsi="Times New Roman"/>
          <w:sz w:val="28"/>
          <w:szCs w:val="28"/>
        </w:rPr>
        <w:footnoteReference w:id="17"/>
      </w:r>
      <w:r w:rsidR="00811DAE" w:rsidRPr="00E65BD8">
        <w:rPr>
          <w:rFonts w:ascii="Times New Roman" w:hAnsi="Times New Roman"/>
          <w:sz w:val="28"/>
          <w:szCs w:val="28"/>
        </w:rPr>
        <w:t>. Более того,</w:t>
      </w:r>
      <w:r w:rsidR="00986919">
        <w:rPr>
          <w:rFonts w:ascii="Times New Roman" w:hAnsi="Times New Roman"/>
          <w:sz w:val="28"/>
          <w:szCs w:val="28"/>
        </w:rPr>
        <w:t xml:space="preserve"> </w:t>
      </w:r>
      <w:r w:rsidR="00811DAE" w:rsidRPr="00E65BD8">
        <w:rPr>
          <w:rFonts w:ascii="Times New Roman" w:hAnsi="Times New Roman"/>
          <w:sz w:val="28"/>
          <w:szCs w:val="28"/>
        </w:rPr>
        <w:t xml:space="preserve"> Г. А. Дзидзария</w:t>
      </w:r>
      <w:r w:rsidR="005D09A0" w:rsidRPr="00E65BD8">
        <w:rPr>
          <w:rFonts w:ascii="Times New Roman" w:hAnsi="Times New Roman"/>
          <w:sz w:val="28"/>
          <w:szCs w:val="28"/>
        </w:rPr>
        <w:t xml:space="preserve"> четко прослеживает переселение адыгов на последнем этапе Кавказской войны, сопровождая</w:t>
      </w:r>
      <w:r w:rsidR="00986919">
        <w:rPr>
          <w:rFonts w:ascii="Times New Roman" w:hAnsi="Times New Roman"/>
          <w:sz w:val="28"/>
          <w:szCs w:val="28"/>
        </w:rPr>
        <w:t xml:space="preserve"> материал </w:t>
      </w:r>
      <w:r w:rsidR="005D09A0" w:rsidRPr="00E65BD8">
        <w:rPr>
          <w:rFonts w:ascii="Times New Roman" w:hAnsi="Times New Roman"/>
          <w:sz w:val="28"/>
          <w:szCs w:val="28"/>
        </w:rPr>
        <w:t>статистическими данными</w:t>
      </w:r>
      <w:r w:rsidR="00611D1B" w:rsidRPr="00E65BD8">
        <w:rPr>
          <w:rFonts w:ascii="Times New Roman" w:hAnsi="Times New Roman"/>
          <w:sz w:val="28"/>
          <w:szCs w:val="28"/>
        </w:rPr>
        <w:t>. Автор констатирует, что «уже в ходе переселения горцев начинается колонизация их земель»</w:t>
      </w:r>
      <w:r w:rsidR="003C549F" w:rsidRPr="00E65BD8">
        <w:rPr>
          <w:rStyle w:val="a5"/>
          <w:rFonts w:ascii="Times New Roman" w:hAnsi="Times New Roman"/>
          <w:sz w:val="28"/>
          <w:szCs w:val="28"/>
        </w:rPr>
        <w:footnoteReference w:id="18"/>
      </w:r>
      <w:r w:rsidR="00611D1B" w:rsidRPr="00E65BD8">
        <w:rPr>
          <w:rFonts w:ascii="Times New Roman" w:hAnsi="Times New Roman"/>
          <w:sz w:val="28"/>
          <w:szCs w:val="28"/>
        </w:rPr>
        <w:t xml:space="preserve">, </w:t>
      </w:r>
      <w:r w:rsidR="00107BB7" w:rsidRPr="00E65BD8">
        <w:rPr>
          <w:rFonts w:ascii="Times New Roman" w:hAnsi="Times New Roman"/>
          <w:sz w:val="28"/>
          <w:szCs w:val="28"/>
        </w:rPr>
        <w:t>свидетельствуя об</w:t>
      </w:r>
      <w:r w:rsidR="005D09A0" w:rsidRPr="00E65BD8">
        <w:rPr>
          <w:rFonts w:ascii="Times New Roman" w:hAnsi="Times New Roman"/>
          <w:sz w:val="28"/>
          <w:szCs w:val="28"/>
        </w:rPr>
        <w:t xml:space="preserve"> изменени</w:t>
      </w:r>
      <w:r w:rsidR="00107BB7" w:rsidRPr="00E65BD8">
        <w:rPr>
          <w:rFonts w:ascii="Times New Roman" w:hAnsi="Times New Roman"/>
          <w:sz w:val="28"/>
          <w:szCs w:val="28"/>
        </w:rPr>
        <w:t>и</w:t>
      </w:r>
      <w:r w:rsidR="005D09A0" w:rsidRPr="00E65BD8">
        <w:rPr>
          <w:rFonts w:ascii="Times New Roman" w:hAnsi="Times New Roman"/>
          <w:sz w:val="28"/>
          <w:szCs w:val="28"/>
        </w:rPr>
        <w:t xml:space="preserve"> этнической структур</w:t>
      </w:r>
      <w:r w:rsidR="00107BB7" w:rsidRPr="00E65BD8">
        <w:rPr>
          <w:rFonts w:ascii="Times New Roman" w:hAnsi="Times New Roman"/>
          <w:sz w:val="28"/>
          <w:szCs w:val="28"/>
        </w:rPr>
        <w:t>ы</w:t>
      </w:r>
      <w:r w:rsidR="005D09A0" w:rsidRPr="00E65BD8">
        <w:rPr>
          <w:rFonts w:ascii="Times New Roman" w:hAnsi="Times New Roman"/>
          <w:sz w:val="28"/>
          <w:szCs w:val="28"/>
        </w:rPr>
        <w:t xml:space="preserve"> региона.</w:t>
      </w:r>
    </w:p>
    <w:p w:rsidR="0028302C" w:rsidRPr="00E65BD8" w:rsidRDefault="00081A7C" w:rsidP="009869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Дальнейшее исследование</w:t>
      </w:r>
      <w:r w:rsidR="005D10EB" w:rsidRPr="00E65BD8">
        <w:rPr>
          <w:rFonts w:ascii="Times New Roman" w:hAnsi="Times New Roman"/>
          <w:sz w:val="28"/>
          <w:szCs w:val="28"/>
        </w:rPr>
        <w:t xml:space="preserve"> проблемы Кавказской войны и ее последствий для автохтонного населения Северо-Западного Кавказа п</w:t>
      </w:r>
      <w:r w:rsidR="00986919">
        <w:rPr>
          <w:rFonts w:ascii="Times New Roman" w:hAnsi="Times New Roman"/>
          <w:sz w:val="28"/>
          <w:szCs w:val="28"/>
        </w:rPr>
        <w:t>р</w:t>
      </w:r>
      <w:r w:rsidR="005D10EB" w:rsidRPr="00E65BD8">
        <w:rPr>
          <w:rFonts w:ascii="Times New Roman" w:hAnsi="Times New Roman"/>
          <w:sz w:val="28"/>
          <w:szCs w:val="28"/>
        </w:rPr>
        <w:t>о</w:t>
      </w:r>
      <w:r w:rsidR="00986919">
        <w:rPr>
          <w:rFonts w:ascii="Times New Roman" w:hAnsi="Times New Roman"/>
          <w:sz w:val="28"/>
          <w:szCs w:val="28"/>
        </w:rPr>
        <w:t>ведено</w:t>
      </w:r>
      <w:r w:rsidR="005D10EB" w:rsidRPr="00E65BD8">
        <w:rPr>
          <w:rFonts w:ascii="Times New Roman" w:hAnsi="Times New Roman"/>
          <w:sz w:val="28"/>
          <w:szCs w:val="28"/>
        </w:rPr>
        <w:t xml:space="preserve"> в работах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5D10EB" w:rsidRPr="00E65BD8">
        <w:rPr>
          <w:rFonts w:ascii="Times New Roman" w:hAnsi="Times New Roman"/>
          <w:sz w:val="28"/>
          <w:szCs w:val="28"/>
        </w:rPr>
        <w:t xml:space="preserve">Т. Х. Кумыкова, </w:t>
      </w:r>
      <w:r w:rsidR="00DF6586" w:rsidRPr="00E65BD8">
        <w:rPr>
          <w:rFonts w:ascii="Times New Roman" w:hAnsi="Times New Roman"/>
          <w:sz w:val="28"/>
          <w:szCs w:val="28"/>
        </w:rPr>
        <w:t>А. Х. Касумова, Х.</w:t>
      </w:r>
      <w:r w:rsidR="00274FA6" w:rsidRPr="00E65BD8">
        <w:rPr>
          <w:rFonts w:ascii="Times New Roman" w:hAnsi="Times New Roman"/>
          <w:sz w:val="28"/>
          <w:szCs w:val="28"/>
        </w:rPr>
        <w:t xml:space="preserve"> </w:t>
      </w:r>
      <w:r w:rsidR="00DF6586" w:rsidRPr="00E65BD8">
        <w:rPr>
          <w:rFonts w:ascii="Times New Roman" w:hAnsi="Times New Roman"/>
          <w:sz w:val="28"/>
          <w:szCs w:val="28"/>
        </w:rPr>
        <w:t>А. Касумова,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DF6586" w:rsidRPr="00E65BD8">
        <w:rPr>
          <w:rFonts w:ascii="Times New Roman" w:hAnsi="Times New Roman"/>
          <w:sz w:val="28"/>
          <w:szCs w:val="28"/>
        </w:rPr>
        <w:t>А. Ю. Чирга</w:t>
      </w:r>
      <w:r w:rsidR="005D10EB" w:rsidRPr="00E65BD8">
        <w:rPr>
          <w:rFonts w:ascii="Times New Roman" w:hAnsi="Times New Roman"/>
          <w:sz w:val="28"/>
          <w:szCs w:val="28"/>
        </w:rPr>
        <w:t xml:space="preserve">, </w:t>
      </w:r>
      <w:r w:rsidR="00986919">
        <w:rPr>
          <w:rFonts w:ascii="Times New Roman" w:hAnsi="Times New Roman"/>
          <w:sz w:val="28"/>
          <w:szCs w:val="28"/>
        </w:rPr>
        <w:t xml:space="preserve">            </w:t>
      </w:r>
      <w:r w:rsidR="005D10EB" w:rsidRPr="00E65BD8">
        <w:rPr>
          <w:rFonts w:ascii="Times New Roman" w:hAnsi="Times New Roman"/>
          <w:sz w:val="28"/>
          <w:szCs w:val="28"/>
        </w:rPr>
        <w:t>С. Г. Кудаевой</w:t>
      </w:r>
      <w:r w:rsidR="008559C7" w:rsidRPr="00E65BD8">
        <w:rPr>
          <w:rFonts w:ascii="Times New Roman" w:hAnsi="Times New Roman"/>
          <w:sz w:val="28"/>
          <w:szCs w:val="28"/>
        </w:rPr>
        <w:t>. Наряду с вопросами социально-экономических отношений и политической истории, в работах достаточно подробно изучаются формы и методы военно-колонизационой политики царизма. Это позволяет более полно изучить ее влияние на изменение этнического состава региона.</w:t>
      </w:r>
      <w:r w:rsidR="00C450E3" w:rsidRPr="00E65BD8">
        <w:rPr>
          <w:rFonts w:ascii="Times New Roman" w:hAnsi="Times New Roman"/>
          <w:sz w:val="28"/>
          <w:szCs w:val="28"/>
        </w:rPr>
        <w:t xml:space="preserve"> </w:t>
      </w:r>
      <w:r w:rsidR="00DD4215" w:rsidRPr="00E65BD8">
        <w:rPr>
          <w:rFonts w:ascii="Times New Roman" w:hAnsi="Times New Roman"/>
          <w:sz w:val="28"/>
          <w:szCs w:val="28"/>
        </w:rPr>
        <w:t xml:space="preserve">А. Х. Касумов, </w:t>
      </w:r>
      <w:r w:rsidR="006D6A88" w:rsidRPr="00E65BD8">
        <w:rPr>
          <w:rFonts w:ascii="Times New Roman" w:hAnsi="Times New Roman"/>
          <w:sz w:val="28"/>
          <w:szCs w:val="28"/>
        </w:rPr>
        <w:t xml:space="preserve">Х. </w:t>
      </w:r>
      <w:r w:rsidR="00EA153C" w:rsidRPr="00E65BD8">
        <w:rPr>
          <w:rFonts w:ascii="Times New Roman" w:hAnsi="Times New Roman"/>
          <w:sz w:val="28"/>
          <w:szCs w:val="28"/>
        </w:rPr>
        <w:t>А. Касумов считают,</w:t>
      </w:r>
      <w:r w:rsidR="003753B8" w:rsidRPr="00E65BD8">
        <w:rPr>
          <w:rFonts w:ascii="Times New Roman" w:hAnsi="Times New Roman"/>
          <w:sz w:val="28"/>
          <w:szCs w:val="28"/>
        </w:rPr>
        <w:t xml:space="preserve"> что основным фактором, повлиявшим на трансформацию этнической карты региона</w:t>
      </w:r>
      <w:r w:rsidR="00A9344C" w:rsidRPr="00E65BD8">
        <w:rPr>
          <w:rFonts w:ascii="Times New Roman" w:hAnsi="Times New Roman"/>
          <w:sz w:val="28"/>
          <w:szCs w:val="28"/>
        </w:rPr>
        <w:t xml:space="preserve">, </w:t>
      </w:r>
      <w:r w:rsidR="003753B8" w:rsidRPr="00E65BD8">
        <w:rPr>
          <w:rFonts w:ascii="Times New Roman" w:hAnsi="Times New Roman"/>
          <w:sz w:val="28"/>
          <w:szCs w:val="28"/>
        </w:rPr>
        <w:t>является военно-колониальная политика царизма, в результате которой значительная часть адыгов оказалась на чужбине</w:t>
      </w:r>
      <w:r w:rsidR="00711308" w:rsidRPr="00E65BD8">
        <w:rPr>
          <w:rFonts w:ascii="Times New Roman" w:hAnsi="Times New Roman"/>
          <w:sz w:val="28"/>
          <w:szCs w:val="28"/>
        </w:rPr>
        <w:t xml:space="preserve">. </w:t>
      </w:r>
      <w:r w:rsidR="006928A9" w:rsidRPr="00E65BD8">
        <w:rPr>
          <w:rFonts w:ascii="Times New Roman" w:hAnsi="Times New Roman"/>
          <w:sz w:val="28"/>
          <w:szCs w:val="28"/>
        </w:rPr>
        <w:t>Авторы подчеркивают, что «это явилось по отношению к народу тягчайшим преступлением»</w:t>
      </w:r>
      <w:r w:rsidR="00DD4215" w:rsidRPr="00E65BD8">
        <w:rPr>
          <w:rStyle w:val="a5"/>
          <w:rFonts w:ascii="Times New Roman" w:hAnsi="Times New Roman"/>
          <w:sz w:val="28"/>
          <w:szCs w:val="28"/>
        </w:rPr>
        <w:footnoteReference w:id="19"/>
      </w:r>
      <w:r w:rsidR="006928A9" w:rsidRPr="00E65BD8">
        <w:rPr>
          <w:rFonts w:ascii="Times New Roman" w:hAnsi="Times New Roman"/>
          <w:sz w:val="28"/>
          <w:szCs w:val="28"/>
        </w:rPr>
        <w:t>, что подтверждает факт смены населения на Северо-Западном Кавказе.</w:t>
      </w:r>
      <w:r w:rsidR="00711308" w:rsidRPr="00E65BD8">
        <w:rPr>
          <w:rFonts w:ascii="Times New Roman" w:hAnsi="Times New Roman"/>
          <w:sz w:val="28"/>
          <w:szCs w:val="28"/>
        </w:rPr>
        <w:t xml:space="preserve"> </w:t>
      </w:r>
      <w:r w:rsidR="00A9344C" w:rsidRPr="00E65BD8">
        <w:rPr>
          <w:rFonts w:ascii="Times New Roman" w:hAnsi="Times New Roman"/>
          <w:sz w:val="28"/>
          <w:szCs w:val="28"/>
        </w:rPr>
        <w:t>Такой же точки зрения придерживается  А. Ю. Чирг, утверждая, что «военное начальство стремилось выдавить горцев в Турцию»</w:t>
      </w:r>
      <w:r w:rsidR="00A9344C" w:rsidRPr="00E65BD8">
        <w:rPr>
          <w:rStyle w:val="a5"/>
          <w:rFonts w:ascii="Times New Roman" w:hAnsi="Times New Roman"/>
          <w:sz w:val="28"/>
          <w:szCs w:val="28"/>
        </w:rPr>
        <w:footnoteReference w:id="20"/>
      </w:r>
      <w:r w:rsidR="00A9344C" w:rsidRPr="00E65BD8">
        <w:rPr>
          <w:rFonts w:ascii="Times New Roman" w:hAnsi="Times New Roman"/>
          <w:sz w:val="28"/>
          <w:szCs w:val="28"/>
        </w:rPr>
        <w:t xml:space="preserve">. </w:t>
      </w:r>
      <w:r w:rsidR="005A14EA" w:rsidRPr="00E65BD8">
        <w:rPr>
          <w:rFonts w:ascii="Times New Roman" w:hAnsi="Times New Roman"/>
          <w:sz w:val="28"/>
          <w:szCs w:val="28"/>
        </w:rPr>
        <w:t xml:space="preserve">С. Г. Кудаева </w:t>
      </w:r>
      <w:r w:rsidR="00BC3BAB" w:rsidRPr="00E65BD8">
        <w:rPr>
          <w:rFonts w:ascii="Times New Roman" w:hAnsi="Times New Roman"/>
          <w:sz w:val="28"/>
          <w:szCs w:val="28"/>
        </w:rPr>
        <w:t>также подтверждает</w:t>
      </w:r>
      <w:r w:rsidR="005A14EA" w:rsidRPr="00E65BD8">
        <w:rPr>
          <w:rFonts w:ascii="Times New Roman" w:hAnsi="Times New Roman"/>
          <w:sz w:val="28"/>
          <w:szCs w:val="28"/>
        </w:rPr>
        <w:t>, что</w:t>
      </w:r>
      <w:r w:rsidR="00830AB6" w:rsidRPr="00E65BD8">
        <w:rPr>
          <w:rFonts w:ascii="Times New Roman" w:hAnsi="Times New Roman"/>
          <w:sz w:val="28"/>
          <w:szCs w:val="28"/>
        </w:rPr>
        <w:t xml:space="preserve"> </w:t>
      </w:r>
      <w:r w:rsidR="00BC3BAB" w:rsidRPr="00E65BD8">
        <w:rPr>
          <w:rFonts w:ascii="Times New Roman" w:hAnsi="Times New Roman"/>
          <w:sz w:val="28"/>
          <w:szCs w:val="28"/>
        </w:rPr>
        <w:t>«</w:t>
      </w:r>
      <w:r w:rsidRPr="00E65BD8">
        <w:rPr>
          <w:rFonts w:ascii="Times New Roman" w:hAnsi="Times New Roman"/>
          <w:sz w:val="28"/>
          <w:szCs w:val="28"/>
        </w:rPr>
        <w:t xml:space="preserve">массовое переселение адыгов явилось </w:t>
      </w:r>
      <w:r w:rsidR="00830AB6" w:rsidRPr="00E65BD8">
        <w:rPr>
          <w:rFonts w:ascii="Times New Roman" w:hAnsi="Times New Roman"/>
          <w:sz w:val="28"/>
          <w:szCs w:val="28"/>
        </w:rPr>
        <w:t>результат</w:t>
      </w:r>
      <w:r w:rsidRPr="00E65BD8">
        <w:rPr>
          <w:rFonts w:ascii="Times New Roman" w:hAnsi="Times New Roman"/>
          <w:sz w:val="28"/>
          <w:szCs w:val="28"/>
        </w:rPr>
        <w:t>ом</w:t>
      </w:r>
      <w:r w:rsidR="00830AB6" w:rsidRPr="00E65BD8">
        <w:rPr>
          <w:rFonts w:ascii="Times New Roman" w:hAnsi="Times New Roman"/>
          <w:sz w:val="28"/>
          <w:szCs w:val="28"/>
        </w:rPr>
        <w:t xml:space="preserve"> крайне реакционной политики царизма на последнем этапе Кавказской войны, нацеленной на освобождение этой территории от народа</w:t>
      </w:r>
      <w:r w:rsidR="00986919">
        <w:rPr>
          <w:rFonts w:ascii="Times New Roman" w:hAnsi="Times New Roman"/>
          <w:sz w:val="28"/>
          <w:szCs w:val="28"/>
        </w:rPr>
        <w:t>,</w:t>
      </w:r>
      <w:r w:rsidR="00830AB6" w:rsidRPr="00E65BD8">
        <w:rPr>
          <w:rFonts w:ascii="Times New Roman" w:hAnsi="Times New Roman"/>
          <w:sz w:val="28"/>
          <w:szCs w:val="28"/>
        </w:rPr>
        <w:t xml:space="preserve"> не пожелавшего покориться.»</w:t>
      </w:r>
      <w:r w:rsidR="00830AB6" w:rsidRPr="00E65BD8">
        <w:rPr>
          <w:rStyle w:val="a5"/>
          <w:rFonts w:ascii="Times New Roman" w:hAnsi="Times New Roman"/>
          <w:sz w:val="28"/>
          <w:szCs w:val="28"/>
        </w:rPr>
        <w:footnoteReference w:id="21"/>
      </w:r>
      <w:r w:rsidR="00830AB6" w:rsidRPr="00E65BD8">
        <w:rPr>
          <w:rFonts w:ascii="Times New Roman" w:hAnsi="Times New Roman"/>
          <w:sz w:val="28"/>
          <w:szCs w:val="28"/>
        </w:rPr>
        <w:t>.</w:t>
      </w:r>
      <w:r w:rsidR="008559C7" w:rsidRPr="00E65BD8">
        <w:rPr>
          <w:rFonts w:ascii="Times New Roman" w:hAnsi="Times New Roman"/>
          <w:sz w:val="28"/>
          <w:szCs w:val="28"/>
        </w:rPr>
        <w:tab/>
      </w:r>
    </w:p>
    <w:p w:rsidR="00107BB7" w:rsidRPr="00E65BD8" w:rsidRDefault="00E64F0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</w:t>
      </w:r>
      <w:r w:rsidR="00081A7C" w:rsidRPr="00E65BD8">
        <w:rPr>
          <w:rFonts w:ascii="Times New Roman" w:hAnsi="Times New Roman"/>
          <w:sz w:val="28"/>
          <w:szCs w:val="28"/>
        </w:rPr>
        <w:t xml:space="preserve">другой </w:t>
      </w:r>
      <w:r w:rsidRPr="00E65BD8">
        <w:rPr>
          <w:rFonts w:ascii="Times New Roman" w:hAnsi="Times New Roman"/>
          <w:sz w:val="28"/>
          <w:szCs w:val="28"/>
        </w:rPr>
        <w:t>монографии</w:t>
      </w:r>
      <w:r w:rsidR="00107BB7" w:rsidRPr="00E65BD8">
        <w:rPr>
          <w:rFonts w:ascii="Times New Roman" w:hAnsi="Times New Roman"/>
          <w:sz w:val="28"/>
          <w:szCs w:val="28"/>
        </w:rPr>
        <w:t xml:space="preserve"> С. Г. Кудаевой</w:t>
      </w:r>
      <w:r w:rsidR="00107BB7" w:rsidRPr="00E65BD8">
        <w:rPr>
          <w:rStyle w:val="a5"/>
          <w:rFonts w:ascii="Times New Roman" w:hAnsi="Times New Roman"/>
          <w:sz w:val="28"/>
          <w:szCs w:val="28"/>
        </w:rPr>
        <w:footnoteReference w:id="22"/>
      </w:r>
      <w:r w:rsidR="00107BB7" w:rsidRPr="00E65BD8">
        <w:rPr>
          <w:rFonts w:ascii="Times New Roman" w:hAnsi="Times New Roman"/>
          <w:sz w:val="28"/>
          <w:szCs w:val="28"/>
        </w:rPr>
        <w:t xml:space="preserve"> </w:t>
      </w:r>
      <w:r w:rsidR="00A11C18" w:rsidRPr="00E65BD8">
        <w:rPr>
          <w:rFonts w:ascii="Times New Roman" w:hAnsi="Times New Roman"/>
          <w:sz w:val="28"/>
          <w:szCs w:val="28"/>
        </w:rPr>
        <w:t>проведено</w:t>
      </w:r>
      <w:r w:rsidR="0074285F" w:rsidRPr="00E65BD8">
        <w:rPr>
          <w:rFonts w:ascii="Times New Roman" w:hAnsi="Times New Roman"/>
          <w:sz w:val="28"/>
          <w:szCs w:val="28"/>
        </w:rPr>
        <w:t xml:space="preserve"> </w:t>
      </w:r>
      <w:r w:rsidR="00107BB7" w:rsidRPr="00E65BD8">
        <w:rPr>
          <w:rFonts w:ascii="Times New Roman" w:hAnsi="Times New Roman"/>
          <w:sz w:val="28"/>
          <w:szCs w:val="28"/>
        </w:rPr>
        <w:t>комплексно</w:t>
      </w:r>
      <w:r w:rsidR="00A11C18" w:rsidRPr="00E65BD8">
        <w:rPr>
          <w:rFonts w:ascii="Times New Roman" w:hAnsi="Times New Roman"/>
          <w:sz w:val="28"/>
          <w:szCs w:val="28"/>
        </w:rPr>
        <w:t xml:space="preserve">е </w:t>
      </w:r>
      <w:r w:rsidR="00107BB7" w:rsidRPr="00E65BD8">
        <w:rPr>
          <w:rFonts w:ascii="Times New Roman" w:hAnsi="Times New Roman"/>
          <w:sz w:val="28"/>
          <w:szCs w:val="28"/>
        </w:rPr>
        <w:t>исследовани</w:t>
      </w:r>
      <w:r w:rsidR="00A11C18" w:rsidRPr="00E65BD8">
        <w:rPr>
          <w:rFonts w:ascii="Times New Roman" w:hAnsi="Times New Roman"/>
          <w:sz w:val="28"/>
          <w:szCs w:val="28"/>
        </w:rPr>
        <w:t>е</w:t>
      </w:r>
      <w:r w:rsidR="00107BB7" w:rsidRPr="00E65BD8">
        <w:rPr>
          <w:rFonts w:ascii="Times New Roman" w:hAnsi="Times New Roman"/>
          <w:sz w:val="28"/>
          <w:szCs w:val="28"/>
        </w:rPr>
        <w:t xml:space="preserve"> </w:t>
      </w:r>
      <w:r w:rsidR="0074285F" w:rsidRPr="00E65BD8">
        <w:rPr>
          <w:rFonts w:ascii="Times New Roman" w:hAnsi="Times New Roman"/>
          <w:sz w:val="28"/>
          <w:szCs w:val="28"/>
        </w:rPr>
        <w:t xml:space="preserve">переломного </w:t>
      </w:r>
      <w:r w:rsidR="00107BB7" w:rsidRPr="00E65BD8">
        <w:rPr>
          <w:rFonts w:ascii="Times New Roman" w:hAnsi="Times New Roman"/>
          <w:sz w:val="28"/>
          <w:szCs w:val="28"/>
        </w:rPr>
        <w:t xml:space="preserve">периода истории адыгов </w:t>
      </w:r>
      <w:r w:rsidR="00107BB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107BB7" w:rsidRPr="00E65BD8">
        <w:rPr>
          <w:rFonts w:ascii="Times New Roman" w:hAnsi="Times New Roman"/>
          <w:sz w:val="28"/>
          <w:szCs w:val="28"/>
        </w:rPr>
        <w:t xml:space="preserve"> в., когда в результате Кавказской войны адыгское общество принудительно подверглось дифференциации и трансформации, что отразилось на этнической структуре Северо-Западного Кавказа. </w:t>
      </w:r>
      <w:r w:rsidR="0074285F" w:rsidRPr="00E65BD8">
        <w:rPr>
          <w:rFonts w:ascii="Times New Roman" w:hAnsi="Times New Roman"/>
          <w:sz w:val="28"/>
          <w:szCs w:val="28"/>
        </w:rPr>
        <w:t xml:space="preserve">Впервые предпринята авторская интерпретация категории дифференциации не только как социального явления, но и внесоциальной поляризации, обусловленной экстремальными ситуациями военного противостояния. </w:t>
      </w:r>
      <w:r w:rsidR="00107BB7" w:rsidRPr="00E65BD8">
        <w:rPr>
          <w:rFonts w:ascii="Times New Roman" w:hAnsi="Times New Roman"/>
          <w:sz w:val="28"/>
          <w:szCs w:val="28"/>
        </w:rPr>
        <w:t>В монографии рассмотрены процессы трансформации адыгского общества при вхождении частей разорванного общества в две разные среды – в Российскую и Османскую империи, в результате чего изменяетс</w:t>
      </w:r>
      <w:r w:rsidR="00EA153C" w:rsidRPr="00E65BD8">
        <w:rPr>
          <w:rFonts w:ascii="Times New Roman" w:hAnsi="Times New Roman"/>
          <w:sz w:val="28"/>
          <w:szCs w:val="28"/>
        </w:rPr>
        <w:t xml:space="preserve">я территория расселения адыгов </w:t>
      </w:r>
      <w:r w:rsidR="00107BB7" w:rsidRPr="00E65BD8">
        <w:rPr>
          <w:rFonts w:ascii="Times New Roman" w:hAnsi="Times New Roman"/>
          <w:sz w:val="28"/>
          <w:szCs w:val="28"/>
        </w:rPr>
        <w:t>и других коренных народов.</w:t>
      </w:r>
    </w:p>
    <w:p w:rsidR="008559C7" w:rsidRPr="00E65BD8" w:rsidRDefault="00641429" w:rsidP="009869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</w:t>
      </w:r>
      <w:r w:rsidR="009A077A" w:rsidRPr="00E65BD8">
        <w:rPr>
          <w:rFonts w:ascii="Times New Roman" w:hAnsi="Times New Roman"/>
          <w:sz w:val="28"/>
          <w:szCs w:val="28"/>
        </w:rPr>
        <w:t xml:space="preserve"> монографии З. Б. Кипкеевой исследуется российский фактор в массовых миграциях и формировании этнических и административных границ современных народов Северо-Западного и Центрального Кавказа. Автор в общем контексте миграционных процессов в регионе </w:t>
      </w:r>
      <w:r w:rsidR="00DD492B" w:rsidRPr="00E65BD8">
        <w:rPr>
          <w:rFonts w:ascii="Times New Roman" w:hAnsi="Times New Roman"/>
          <w:sz w:val="28"/>
          <w:szCs w:val="28"/>
        </w:rPr>
        <w:t>касается и причин</w:t>
      </w:r>
      <w:r w:rsidR="009A077A" w:rsidRPr="00E65BD8">
        <w:rPr>
          <w:rFonts w:ascii="Times New Roman" w:hAnsi="Times New Roman"/>
          <w:sz w:val="28"/>
          <w:szCs w:val="28"/>
        </w:rPr>
        <w:t xml:space="preserve"> адыгского переселения</w:t>
      </w:r>
      <w:r w:rsidR="00DD492B" w:rsidRPr="00E65BD8">
        <w:rPr>
          <w:rFonts w:ascii="Times New Roman" w:hAnsi="Times New Roman"/>
          <w:sz w:val="28"/>
          <w:szCs w:val="28"/>
        </w:rPr>
        <w:t>, а также</w:t>
      </w:r>
      <w:r w:rsidR="009A077A" w:rsidRPr="00E65BD8">
        <w:rPr>
          <w:rFonts w:ascii="Times New Roman" w:hAnsi="Times New Roman"/>
          <w:sz w:val="28"/>
          <w:szCs w:val="28"/>
        </w:rPr>
        <w:t xml:space="preserve"> заселения новыми поселенцами этой территории.</w:t>
      </w:r>
      <w:r w:rsidR="00DD492B" w:rsidRPr="00E65BD8">
        <w:rPr>
          <w:rFonts w:ascii="Times New Roman" w:hAnsi="Times New Roman"/>
          <w:sz w:val="28"/>
          <w:szCs w:val="28"/>
        </w:rPr>
        <w:t xml:space="preserve"> </w:t>
      </w:r>
      <w:r w:rsidR="00986919">
        <w:rPr>
          <w:rFonts w:ascii="Times New Roman" w:hAnsi="Times New Roman"/>
          <w:sz w:val="28"/>
          <w:szCs w:val="28"/>
        </w:rPr>
        <w:t>Но</w:t>
      </w:r>
      <w:r w:rsidRPr="00E65BD8">
        <w:rPr>
          <w:rFonts w:ascii="Times New Roman" w:hAnsi="Times New Roman"/>
          <w:sz w:val="28"/>
          <w:szCs w:val="28"/>
        </w:rPr>
        <w:t xml:space="preserve"> следует отметить, что </w:t>
      </w:r>
      <w:r w:rsidR="00A16D57" w:rsidRPr="00E65BD8">
        <w:rPr>
          <w:rFonts w:ascii="Times New Roman" w:hAnsi="Times New Roman"/>
          <w:sz w:val="28"/>
          <w:szCs w:val="28"/>
        </w:rPr>
        <w:t xml:space="preserve">некоторые выводы автора представляются спорными. </w:t>
      </w:r>
      <w:r w:rsidRPr="00E65BD8">
        <w:rPr>
          <w:rFonts w:ascii="Times New Roman" w:hAnsi="Times New Roman"/>
          <w:sz w:val="28"/>
          <w:szCs w:val="28"/>
        </w:rPr>
        <w:t>Так,</w:t>
      </w:r>
      <w:r w:rsidR="009A077A" w:rsidRPr="00E65BD8">
        <w:rPr>
          <w:rFonts w:ascii="Times New Roman" w:hAnsi="Times New Roman"/>
          <w:sz w:val="28"/>
          <w:szCs w:val="28"/>
        </w:rPr>
        <w:t xml:space="preserve"> </w:t>
      </w:r>
      <w:r w:rsidR="00A16D57" w:rsidRPr="00E65BD8">
        <w:rPr>
          <w:rFonts w:ascii="Times New Roman" w:hAnsi="Times New Roman"/>
          <w:sz w:val="28"/>
          <w:szCs w:val="28"/>
        </w:rPr>
        <w:t>в заключении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A15025" w:rsidRPr="00E65BD8">
        <w:rPr>
          <w:rFonts w:ascii="Times New Roman" w:hAnsi="Times New Roman"/>
          <w:sz w:val="28"/>
          <w:szCs w:val="28"/>
        </w:rPr>
        <w:t>З. Б. Кипкеева пишет, что «необходимость занятия станицами стратегически важных мест в Закубанье была обусловлена отсутствием крупных постоянных селений местных народов, подвижным и немногочисленным характером их поселений, которые легко снимались с места и перемещались в неконтролируемые места»</w:t>
      </w:r>
      <w:r w:rsidR="00A15025" w:rsidRPr="00E65BD8">
        <w:rPr>
          <w:rStyle w:val="a5"/>
          <w:rFonts w:ascii="Times New Roman" w:hAnsi="Times New Roman"/>
          <w:sz w:val="28"/>
          <w:szCs w:val="28"/>
        </w:rPr>
        <w:footnoteReference w:id="23"/>
      </w:r>
      <w:r w:rsidR="00D662E9" w:rsidRPr="00E65BD8">
        <w:rPr>
          <w:rFonts w:ascii="Times New Roman" w:hAnsi="Times New Roman"/>
          <w:sz w:val="28"/>
          <w:szCs w:val="28"/>
        </w:rPr>
        <w:t>, что противоречит теории этногенеза адыгов</w:t>
      </w:r>
      <w:r w:rsidR="00D662E9" w:rsidRPr="00E65BD8">
        <w:rPr>
          <w:rStyle w:val="a5"/>
          <w:rFonts w:ascii="Times New Roman" w:hAnsi="Times New Roman"/>
          <w:sz w:val="28"/>
          <w:szCs w:val="28"/>
        </w:rPr>
        <w:footnoteReference w:id="24"/>
      </w:r>
      <w:r w:rsidR="00D662E9" w:rsidRPr="00E65BD8">
        <w:rPr>
          <w:rFonts w:ascii="Times New Roman" w:hAnsi="Times New Roman"/>
          <w:sz w:val="28"/>
          <w:szCs w:val="28"/>
        </w:rPr>
        <w:t>.</w:t>
      </w:r>
    </w:p>
    <w:p w:rsidR="003F74F4" w:rsidRPr="00E65BD8" w:rsidRDefault="003F74F4" w:rsidP="009869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Следует отметить, что различные аспекты исследуемой проблемы в разные периоды стали предметом исследования не только отечественных историк</w:t>
      </w:r>
      <w:r w:rsidR="00986919">
        <w:rPr>
          <w:rFonts w:ascii="Times New Roman" w:hAnsi="Times New Roman"/>
          <w:sz w:val="28"/>
          <w:szCs w:val="28"/>
        </w:rPr>
        <w:t>ов, но и зарубежных. В основном</w:t>
      </w:r>
      <w:r w:rsidRPr="00E65BD8">
        <w:rPr>
          <w:rFonts w:ascii="Times New Roman" w:hAnsi="Times New Roman"/>
          <w:sz w:val="28"/>
          <w:szCs w:val="28"/>
        </w:rPr>
        <w:t xml:space="preserve"> это труды турецких, арабских авторов и представителей адыгского зарубежья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25"/>
      </w:r>
      <w:r w:rsidR="00986919">
        <w:rPr>
          <w:rFonts w:ascii="Times New Roman" w:hAnsi="Times New Roman"/>
          <w:sz w:val="28"/>
          <w:szCs w:val="28"/>
        </w:rPr>
        <w:t xml:space="preserve">. Они </w:t>
      </w:r>
      <w:r w:rsidRPr="00E65BD8">
        <w:rPr>
          <w:rFonts w:ascii="Times New Roman" w:hAnsi="Times New Roman"/>
          <w:sz w:val="28"/>
          <w:szCs w:val="28"/>
        </w:rPr>
        <w:t>посвящены описанию дальнейшей исторической судьбы переселенцев в Османской империи. Вместе с тем</w:t>
      </w:r>
      <w:r w:rsidR="00986919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мы находим в них описание фактов, подтверждающих изменение этнической карты Северо-Западного Кавказа в ходе переселения адыгов в пределы Османской империи.</w:t>
      </w:r>
      <w:r w:rsidR="00D83E2E" w:rsidRPr="00E65BD8">
        <w:rPr>
          <w:rFonts w:ascii="Times New Roman" w:hAnsi="Times New Roman"/>
          <w:sz w:val="28"/>
          <w:szCs w:val="28"/>
        </w:rPr>
        <w:t xml:space="preserve"> Так, Карлаиль Мак-Коан утверждает, что причиной переселения адыгов в пределы Османской империи является «строгость, с которой русское правительство обошлось с большинством» кавказских народов</w:t>
      </w:r>
      <w:r w:rsidR="00D83E2E" w:rsidRPr="00E65BD8">
        <w:rPr>
          <w:rStyle w:val="a5"/>
          <w:rFonts w:ascii="Times New Roman" w:hAnsi="Times New Roman"/>
          <w:sz w:val="28"/>
          <w:szCs w:val="28"/>
        </w:rPr>
        <w:footnoteReference w:id="26"/>
      </w:r>
      <w:r w:rsidR="00D83E2E" w:rsidRPr="00E65BD8">
        <w:rPr>
          <w:rFonts w:ascii="Times New Roman" w:hAnsi="Times New Roman"/>
          <w:sz w:val="28"/>
          <w:szCs w:val="28"/>
        </w:rPr>
        <w:t>.</w:t>
      </w:r>
    </w:p>
    <w:p w:rsidR="00DF6586" w:rsidRPr="00E65BD8" w:rsidRDefault="008F33F0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</w:t>
      </w:r>
      <w:r w:rsidR="008559C7" w:rsidRPr="00E65BD8">
        <w:rPr>
          <w:rFonts w:ascii="Times New Roman" w:hAnsi="Times New Roman"/>
          <w:sz w:val="28"/>
          <w:szCs w:val="28"/>
        </w:rPr>
        <w:t xml:space="preserve">ажное место занимает </w:t>
      </w:r>
      <w:r w:rsidRPr="00E65BD8">
        <w:rPr>
          <w:rFonts w:ascii="Times New Roman" w:hAnsi="Times New Roman"/>
          <w:sz w:val="28"/>
          <w:szCs w:val="28"/>
        </w:rPr>
        <w:t xml:space="preserve">и </w:t>
      </w:r>
      <w:r w:rsidR="008559C7" w:rsidRPr="00E65BD8">
        <w:rPr>
          <w:rFonts w:ascii="Times New Roman" w:hAnsi="Times New Roman"/>
          <w:sz w:val="28"/>
          <w:szCs w:val="28"/>
        </w:rPr>
        <w:t xml:space="preserve">изучение </w:t>
      </w:r>
      <w:r w:rsidR="008559C7" w:rsidRPr="00E65BD8">
        <w:rPr>
          <w:rFonts w:ascii="Times New Roman" w:hAnsi="Times New Roman"/>
          <w:i/>
          <w:sz w:val="28"/>
          <w:szCs w:val="28"/>
        </w:rPr>
        <w:t>процесса заселения</w:t>
      </w:r>
      <w:r w:rsidR="008559C7" w:rsidRPr="00E65BD8">
        <w:rPr>
          <w:rFonts w:ascii="Times New Roman" w:hAnsi="Times New Roman"/>
          <w:sz w:val="28"/>
          <w:szCs w:val="28"/>
        </w:rPr>
        <w:t xml:space="preserve"> Северо-Западного Кавказа </w:t>
      </w:r>
      <w:r w:rsidR="008559C7" w:rsidRPr="00E65BD8">
        <w:rPr>
          <w:rFonts w:ascii="Times New Roman" w:hAnsi="Times New Roman"/>
          <w:i/>
          <w:sz w:val="28"/>
          <w:szCs w:val="28"/>
        </w:rPr>
        <w:t>казачьими</w:t>
      </w:r>
      <w:r w:rsidR="008559C7" w:rsidRPr="00E65BD8">
        <w:rPr>
          <w:rFonts w:ascii="Times New Roman" w:hAnsi="Times New Roman"/>
          <w:sz w:val="28"/>
          <w:szCs w:val="28"/>
        </w:rPr>
        <w:t xml:space="preserve"> станицами и </w:t>
      </w:r>
      <w:r w:rsidR="008559C7" w:rsidRPr="00E65BD8">
        <w:rPr>
          <w:rFonts w:ascii="Times New Roman" w:hAnsi="Times New Roman"/>
          <w:i/>
          <w:sz w:val="28"/>
          <w:szCs w:val="28"/>
        </w:rPr>
        <w:t xml:space="preserve">русскими </w:t>
      </w:r>
      <w:r w:rsidR="008559C7" w:rsidRPr="00E65BD8">
        <w:rPr>
          <w:rFonts w:ascii="Times New Roman" w:hAnsi="Times New Roman"/>
          <w:sz w:val="28"/>
          <w:szCs w:val="28"/>
        </w:rPr>
        <w:t>поселениями, который происходил параллельно с процессом выселения кавказских народов, что существенно отразилось на этническом облике региона. В связи с этим, интерес представляют работы, в которых анализируются миграции на Северо-Западный Кавказ казаков и российских крестьян</w:t>
      </w:r>
      <w:r w:rsidR="008559C7" w:rsidRPr="00E65BD8">
        <w:rPr>
          <w:rStyle w:val="a5"/>
          <w:rFonts w:ascii="Times New Roman" w:hAnsi="Times New Roman"/>
          <w:sz w:val="28"/>
          <w:szCs w:val="28"/>
        </w:rPr>
        <w:footnoteReference w:id="27"/>
      </w:r>
      <w:r w:rsidR="008559C7" w:rsidRPr="00E65BD8">
        <w:rPr>
          <w:rFonts w:ascii="Times New Roman" w:hAnsi="Times New Roman"/>
          <w:sz w:val="28"/>
          <w:szCs w:val="28"/>
        </w:rPr>
        <w:t>.</w:t>
      </w:r>
      <w:r w:rsidR="009766C1" w:rsidRPr="00E65BD8">
        <w:rPr>
          <w:rFonts w:ascii="Times New Roman" w:hAnsi="Times New Roman"/>
          <w:sz w:val="28"/>
          <w:szCs w:val="28"/>
        </w:rPr>
        <w:t xml:space="preserve"> </w:t>
      </w:r>
      <w:r w:rsidR="00977202" w:rsidRPr="00E65BD8">
        <w:rPr>
          <w:rFonts w:ascii="Times New Roman" w:hAnsi="Times New Roman"/>
          <w:sz w:val="28"/>
          <w:szCs w:val="28"/>
        </w:rPr>
        <w:t xml:space="preserve">Так, </w:t>
      </w:r>
      <w:r w:rsidR="00390836" w:rsidRPr="00E65BD8">
        <w:rPr>
          <w:rFonts w:ascii="Times New Roman" w:hAnsi="Times New Roman"/>
          <w:sz w:val="28"/>
          <w:szCs w:val="28"/>
        </w:rPr>
        <w:t xml:space="preserve">М. И. </w:t>
      </w:r>
      <w:r w:rsidR="009766C1" w:rsidRPr="00E65BD8">
        <w:rPr>
          <w:rFonts w:ascii="Times New Roman" w:hAnsi="Times New Roman"/>
          <w:sz w:val="28"/>
          <w:szCs w:val="28"/>
        </w:rPr>
        <w:t>Венюков поэтапно просле</w:t>
      </w:r>
      <w:r w:rsidR="008A0630" w:rsidRPr="00E65BD8">
        <w:rPr>
          <w:rFonts w:ascii="Times New Roman" w:hAnsi="Times New Roman"/>
          <w:sz w:val="28"/>
          <w:szCs w:val="28"/>
        </w:rPr>
        <w:t>живает изменения</w:t>
      </w:r>
      <w:r w:rsidR="009766C1" w:rsidRPr="00E65BD8">
        <w:rPr>
          <w:rFonts w:ascii="Times New Roman" w:hAnsi="Times New Roman"/>
          <w:sz w:val="28"/>
          <w:szCs w:val="28"/>
        </w:rPr>
        <w:t xml:space="preserve"> в этническом составе Северо-Западного Кавказа в ходе его завоевания, описывая появление новых русских поселений. </w:t>
      </w:r>
      <w:r w:rsidR="007D5AA6" w:rsidRPr="00E65BD8">
        <w:rPr>
          <w:rFonts w:ascii="Times New Roman" w:hAnsi="Times New Roman"/>
          <w:sz w:val="28"/>
          <w:szCs w:val="28"/>
        </w:rPr>
        <w:t>Русской колонизации Закубанья посвящены</w:t>
      </w:r>
      <w:r w:rsidR="008A0630" w:rsidRPr="00E65BD8">
        <w:rPr>
          <w:rFonts w:ascii="Times New Roman" w:hAnsi="Times New Roman"/>
          <w:sz w:val="28"/>
          <w:szCs w:val="28"/>
        </w:rPr>
        <w:t xml:space="preserve"> и</w:t>
      </w:r>
      <w:r w:rsidR="007D5AA6" w:rsidRPr="00E65BD8">
        <w:rPr>
          <w:rFonts w:ascii="Times New Roman" w:hAnsi="Times New Roman"/>
          <w:sz w:val="28"/>
          <w:szCs w:val="28"/>
        </w:rPr>
        <w:t xml:space="preserve"> работы П</w:t>
      </w:r>
      <w:r w:rsidR="000624E1" w:rsidRPr="00E65BD8">
        <w:rPr>
          <w:rFonts w:ascii="Times New Roman" w:hAnsi="Times New Roman"/>
          <w:sz w:val="28"/>
          <w:szCs w:val="28"/>
        </w:rPr>
        <w:t>. П. Короленко</w:t>
      </w:r>
      <w:r w:rsidR="007D5AA6" w:rsidRPr="00E65BD8">
        <w:rPr>
          <w:rFonts w:ascii="Times New Roman" w:hAnsi="Times New Roman"/>
          <w:sz w:val="28"/>
          <w:szCs w:val="28"/>
        </w:rPr>
        <w:t>. Автор в</w:t>
      </w:r>
      <w:r w:rsidR="00977202" w:rsidRPr="00E65BD8">
        <w:rPr>
          <w:rFonts w:ascii="Times New Roman" w:hAnsi="Times New Roman"/>
          <w:sz w:val="28"/>
          <w:szCs w:val="28"/>
        </w:rPr>
        <w:t xml:space="preserve"> хронологическом порядке излага</w:t>
      </w:r>
      <w:r w:rsidR="007D5AA6" w:rsidRPr="00E65BD8">
        <w:rPr>
          <w:rFonts w:ascii="Times New Roman" w:hAnsi="Times New Roman"/>
          <w:sz w:val="28"/>
          <w:szCs w:val="28"/>
        </w:rPr>
        <w:t>е</w:t>
      </w:r>
      <w:r w:rsidR="00977202" w:rsidRPr="00E65BD8">
        <w:rPr>
          <w:rFonts w:ascii="Times New Roman" w:hAnsi="Times New Roman"/>
          <w:sz w:val="28"/>
          <w:szCs w:val="28"/>
        </w:rPr>
        <w:t>т данные о появлении казачьих станиц в рассматриваемом регионе.</w:t>
      </w:r>
      <w:r w:rsidR="000624E1" w:rsidRPr="00E65BD8">
        <w:rPr>
          <w:rFonts w:ascii="Times New Roman" w:hAnsi="Times New Roman"/>
          <w:sz w:val="28"/>
          <w:szCs w:val="28"/>
        </w:rPr>
        <w:t xml:space="preserve"> </w:t>
      </w:r>
      <w:r w:rsidR="00E52ACB" w:rsidRPr="00E65BD8">
        <w:rPr>
          <w:rFonts w:ascii="Times New Roman" w:hAnsi="Times New Roman"/>
          <w:sz w:val="28"/>
          <w:szCs w:val="28"/>
        </w:rPr>
        <w:t>Ф. А. Шам</w:t>
      </w:r>
      <w:r w:rsidR="00977202" w:rsidRPr="00E65BD8">
        <w:rPr>
          <w:rFonts w:ascii="Times New Roman" w:hAnsi="Times New Roman"/>
          <w:sz w:val="28"/>
          <w:szCs w:val="28"/>
        </w:rPr>
        <w:t xml:space="preserve">рай описывает важнейшие события и законоположения, имеющие отношение к Кубанской области. </w:t>
      </w:r>
      <w:r w:rsidR="008559C7" w:rsidRPr="00E65BD8">
        <w:rPr>
          <w:rFonts w:ascii="Times New Roman" w:hAnsi="Times New Roman"/>
          <w:sz w:val="28"/>
          <w:szCs w:val="28"/>
        </w:rPr>
        <w:t xml:space="preserve">В этом ряду </w:t>
      </w:r>
      <w:r w:rsidR="002A572F" w:rsidRPr="00E65BD8">
        <w:rPr>
          <w:rFonts w:ascii="Times New Roman" w:hAnsi="Times New Roman"/>
          <w:sz w:val="28"/>
          <w:szCs w:val="28"/>
        </w:rPr>
        <w:t>значительное</w:t>
      </w:r>
      <w:r w:rsidR="008559C7" w:rsidRPr="00E65BD8">
        <w:rPr>
          <w:rFonts w:ascii="Times New Roman" w:hAnsi="Times New Roman"/>
          <w:sz w:val="28"/>
          <w:szCs w:val="28"/>
        </w:rPr>
        <w:t xml:space="preserve"> место занимает исследование Л. В. Бурыкиной. </w:t>
      </w:r>
      <w:r w:rsidR="00DF6586" w:rsidRPr="00E65BD8">
        <w:rPr>
          <w:rFonts w:ascii="Times New Roman" w:hAnsi="Times New Roman"/>
          <w:sz w:val="28"/>
          <w:szCs w:val="28"/>
        </w:rPr>
        <w:t>А</w:t>
      </w:r>
      <w:r w:rsidR="008559C7" w:rsidRPr="00E65BD8">
        <w:rPr>
          <w:rFonts w:ascii="Times New Roman" w:hAnsi="Times New Roman"/>
          <w:sz w:val="28"/>
          <w:szCs w:val="28"/>
        </w:rPr>
        <w:t xml:space="preserve">втор на основе обширного документального материала исследует переселенческое движение представителей различных этносов на Северо-Западный Кавказ в 90-е г.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8559C7" w:rsidRPr="00E65BD8">
        <w:rPr>
          <w:rFonts w:ascii="Times New Roman" w:hAnsi="Times New Roman"/>
          <w:sz w:val="28"/>
          <w:szCs w:val="28"/>
        </w:rPr>
        <w:t xml:space="preserve"> – 90-е г.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8559C7" w:rsidRPr="00E65BD8">
        <w:rPr>
          <w:rFonts w:ascii="Times New Roman" w:hAnsi="Times New Roman"/>
          <w:sz w:val="28"/>
          <w:szCs w:val="28"/>
        </w:rPr>
        <w:t xml:space="preserve"> вв.</w:t>
      </w:r>
    </w:p>
    <w:p w:rsidR="008559C7" w:rsidRPr="00E65BD8" w:rsidRDefault="008559C7" w:rsidP="009869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отдельную группу необходимо выделить работы, в которых отражается </w:t>
      </w:r>
      <w:r w:rsidRPr="00E65BD8">
        <w:rPr>
          <w:rFonts w:ascii="Times New Roman" w:hAnsi="Times New Roman"/>
          <w:i/>
          <w:sz w:val="28"/>
          <w:szCs w:val="28"/>
        </w:rPr>
        <w:t>колонизация края иностранными переселенцами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28"/>
      </w:r>
      <w:r w:rsidRPr="00E65BD8">
        <w:rPr>
          <w:rFonts w:ascii="Times New Roman" w:hAnsi="Times New Roman"/>
          <w:sz w:val="28"/>
          <w:szCs w:val="28"/>
        </w:rPr>
        <w:t>. Авторы этих работ выясняют причины переселения иностранцев</w:t>
      </w:r>
      <w:r w:rsidR="00DF6586" w:rsidRPr="00E65BD8">
        <w:rPr>
          <w:rFonts w:ascii="Times New Roman" w:hAnsi="Times New Roman"/>
          <w:sz w:val="28"/>
          <w:szCs w:val="28"/>
        </w:rPr>
        <w:t xml:space="preserve"> на Северо-Западный Кавказ,</w:t>
      </w:r>
      <w:r w:rsidRPr="00E65BD8">
        <w:rPr>
          <w:rFonts w:ascii="Times New Roman" w:hAnsi="Times New Roman"/>
          <w:sz w:val="28"/>
          <w:szCs w:val="28"/>
        </w:rPr>
        <w:t xml:space="preserve"> льготы</w:t>
      </w:r>
      <w:r w:rsidR="00986919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предоставляемые Российской империей для привлечения наибольшего числа иностранных поселенцев, территорию их расселения </w:t>
      </w:r>
      <w:r w:rsidR="00DF6586" w:rsidRPr="00E65BD8">
        <w:rPr>
          <w:rFonts w:ascii="Times New Roman" w:hAnsi="Times New Roman"/>
          <w:sz w:val="28"/>
          <w:szCs w:val="28"/>
        </w:rPr>
        <w:t xml:space="preserve">в 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DF6586" w:rsidRPr="00E65BD8">
        <w:rPr>
          <w:rFonts w:ascii="Times New Roman" w:hAnsi="Times New Roman"/>
          <w:sz w:val="28"/>
          <w:szCs w:val="28"/>
        </w:rPr>
        <w:t>регионе</w:t>
      </w:r>
      <w:r w:rsidRPr="00E65BD8">
        <w:rPr>
          <w:rFonts w:ascii="Times New Roman" w:hAnsi="Times New Roman"/>
          <w:sz w:val="28"/>
          <w:szCs w:val="28"/>
        </w:rPr>
        <w:t xml:space="preserve">. Данные работы позволяют проследить динамику изменения этнического состава региона в процессе иностранной колонизации. </w:t>
      </w:r>
    </w:p>
    <w:p w:rsidR="008A0630" w:rsidRPr="00E65BD8" w:rsidRDefault="008A0630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Значимую группу составляют работы, посвященные </w:t>
      </w:r>
      <w:r w:rsidRPr="00E65BD8">
        <w:rPr>
          <w:rFonts w:ascii="Times New Roman" w:hAnsi="Times New Roman"/>
          <w:i/>
          <w:sz w:val="28"/>
          <w:szCs w:val="28"/>
        </w:rPr>
        <w:t>анализу интеграции народов</w:t>
      </w:r>
      <w:r w:rsidRPr="00E65BD8">
        <w:rPr>
          <w:rFonts w:ascii="Times New Roman" w:hAnsi="Times New Roman"/>
          <w:sz w:val="28"/>
          <w:szCs w:val="28"/>
        </w:rPr>
        <w:t xml:space="preserve"> Северо-Западного Кавказа в административно-территориальную и социально-экономическую структуры Российской империи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29"/>
      </w:r>
      <w:r w:rsidRPr="00E65BD8">
        <w:rPr>
          <w:rFonts w:ascii="Times New Roman" w:hAnsi="Times New Roman"/>
          <w:sz w:val="28"/>
          <w:szCs w:val="28"/>
        </w:rPr>
        <w:t xml:space="preserve">. Особенности вписания адыгов в социально-экономическую и политическую структуру Российской империи достаточно детально описываются в работе </w:t>
      </w:r>
      <w:r w:rsidR="00371D2E" w:rsidRPr="00E65BD8">
        <w:rPr>
          <w:rFonts w:ascii="Times New Roman" w:hAnsi="Times New Roman"/>
          <w:sz w:val="28"/>
          <w:szCs w:val="28"/>
        </w:rPr>
        <w:t xml:space="preserve">Р. А. </w:t>
      </w:r>
      <w:r w:rsidRPr="00E65BD8">
        <w:rPr>
          <w:rFonts w:ascii="Times New Roman" w:hAnsi="Times New Roman"/>
          <w:sz w:val="28"/>
          <w:szCs w:val="28"/>
        </w:rPr>
        <w:t>Тлепцок</w:t>
      </w:r>
      <w:r w:rsidR="00371D2E" w:rsidRPr="00E65BD8">
        <w:rPr>
          <w:rFonts w:ascii="Times New Roman" w:hAnsi="Times New Roman"/>
          <w:sz w:val="28"/>
          <w:szCs w:val="28"/>
        </w:rPr>
        <w:t>а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0"/>
      </w:r>
      <w:r w:rsidRPr="00E65BD8">
        <w:rPr>
          <w:rFonts w:ascii="Times New Roman" w:hAnsi="Times New Roman"/>
          <w:sz w:val="28"/>
          <w:szCs w:val="28"/>
        </w:rPr>
        <w:t>. Некоторые аспекты интеграции в состав Российской империи оставшихся на родине адыгов освещены в монографии С. Г. Кудаевой. Подтверждение изменения этнической структуры региона мы находим в выводах автора, где подчеркивается, что «реализовать принцип включения в государство адыгов Северо-Западного Кавказа не представляло никакой сложности, так как после эмиграции значительной части адыгов  в пределы Османской империи количество оставшихся в Закубанском крае адыгов составляло всего около 100 тыс. чел.»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1"/>
      </w:r>
      <w:r w:rsidR="007767A5" w:rsidRPr="00E65BD8">
        <w:rPr>
          <w:rFonts w:ascii="Times New Roman" w:hAnsi="Times New Roman"/>
          <w:sz w:val="28"/>
          <w:szCs w:val="28"/>
        </w:rPr>
        <w:t>.</w:t>
      </w:r>
      <w:r w:rsidRPr="00E65BD8">
        <w:rPr>
          <w:rFonts w:ascii="Times New Roman" w:hAnsi="Times New Roman"/>
          <w:sz w:val="28"/>
          <w:szCs w:val="28"/>
        </w:rPr>
        <w:t xml:space="preserve"> 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К отдельной группе исследований следует отнести работы, посвященные проблемам </w:t>
      </w:r>
      <w:r w:rsidR="00AA7C32" w:rsidRPr="00E65BD8">
        <w:rPr>
          <w:rFonts w:ascii="Times New Roman" w:hAnsi="Times New Roman"/>
          <w:i/>
          <w:sz w:val="28"/>
          <w:szCs w:val="28"/>
        </w:rPr>
        <w:t xml:space="preserve">территориально-административных преобразований и </w:t>
      </w:r>
      <w:r w:rsidRPr="00E65BD8">
        <w:rPr>
          <w:rFonts w:ascii="Times New Roman" w:hAnsi="Times New Roman"/>
          <w:i/>
          <w:sz w:val="28"/>
          <w:szCs w:val="28"/>
        </w:rPr>
        <w:t>национально</w:t>
      </w:r>
      <w:r w:rsidR="00986919">
        <w:rPr>
          <w:rFonts w:ascii="Times New Roman" w:hAnsi="Times New Roman"/>
          <w:i/>
          <w:sz w:val="28"/>
          <w:szCs w:val="28"/>
        </w:rPr>
        <w:t>-</w:t>
      </w:r>
      <w:r w:rsidR="000569ED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Pr="00E65BD8">
        <w:rPr>
          <w:rFonts w:ascii="Times New Roman" w:hAnsi="Times New Roman"/>
          <w:i/>
          <w:sz w:val="28"/>
          <w:szCs w:val="28"/>
        </w:rPr>
        <w:t>государственного строительства</w:t>
      </w:r>
      <w:r w:rsidRPr="00E65BD8">
        <w:rPr>
          <w:rFonts w:ascii="Times New Roman" w:hAnsi="Times New Roman"/>
          <w:sz w:val="28"/>
          <w:szCs w:val="28"/>
        </w:rPr>
        <w:t xml:space="preserve"> на Северо-Западном Кавказе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2"/>
      </w:r>
      <w:r w:rsidRPr="00E65BD8">
        <w:rPr>
          <w:rFonts w:ascii="Times New Roman" w:hAnsi="Times New Roman"/>
          <w:sz w:val="28"/>
          <w:szCs w:val="28"/>
        </w:rPr>
        <w:t>. В исторических исследованиях этого периода показаны предпосылки создания советской национальной автономии, формы и методы государственного строительства, изменения в размещении адыгов и других н</w:t>
      </w:r>
      <w:r w:rsidR="00EA153C" w:rsidRPr="00E65BD8">
        <w:rPr>
          <w:rFonts w:ascii="Times New Roman" w:hAnsi="Times New Roman"/>
          <w:sz w:val="28"/>
          <w:szCs w:val="28"/>
        </w:rPr>
        <w:t>ародов Северо-Западного Кавказа</w:t>
      </w:r>
      <w:r w:rsidRPr="00E65BD8">
        <w:rPr>
          <w:rFonts w:ascii="Times New Roman" w:hAnsi="Times New Roman"/>
          <w:sz w:val="28"/>
          <w:szCs w:val="28"/>
        </w:rPr>
        <w:t xml:space="preserve"> в</w:t>
      </w:r>
      <w:r w:rsidR="00EA153C" w:rsidRPr="00E65BD8">
        <w:rPr>
          <w:rFonts w:ascii="Times New Roman" w:hAnsi="Times New Roman"/>
          <w:sz w:val="28"/>
          <w:szCs w:val="28"/>
        </w:rPr>
        <w:t xml:space="preserve"> процессе коренных</w:t>
      </w:r>
      <w:r w:rsidRPr="00E65BD8">
        <w:rPr>
          <w:rFonts w:ascii="Times New Roman" w:hAnsi="Times New Roman"/>
          <w:sz w:val="28"/>
          <w:szCs w:val="28"/>
        </w:rPr>
        <w:t xml:space="preserve"> административно-территориал</w:t>
      </w:r>
      <w:r w:rsidR="00EA153C" w:rsidRPr="00E65BD8">
        <w:rPr>
          <w:rFonts w:ascii="Times New Roman" w:hAnsi="Times New Roman"/>
          <w:sz w:val="28"/>
          <w:szCs w:val="28"/>
        </w:rPr>
        <w:t xml:space="preserve">ьных преобразований в регионе. 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Таким образом, изучение имеющейся литературы показывает, что историческая наука достигла определенных успехов в исследовании целого ряда проблем, имеющих непосредственное отношение к теме исследования. В научный оборот введен значительный фактический материал, сделан ряд ценных обобщений по отдельным аспектам поставленной проблемы, но до сих пор отсутствует комплексное исследование</w:t>
      </w:r>
      <w:r w:rsidR="00986919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BB3DD7" w:rsidRPr="00E65BD8">
        <w:rPr>
          <w:rFonts w:ascii="Times New Roman" w:hAnsi="Times New Roman"/>
          <w:sz w:val="28"/>
          <w:szCs w:val="28"/>
        </w:rPr>
        <w:t>посвященное изучению процесса</w:t>
      </w:r>
      <w:r w:rsidRPr="00E65BD8">
        <w:rPr>
          <w:rFonts w:ascii="Times New Roman" w:hAnsi="Times New Roman"/>
          <w:sz w:val="28"/>
          <w:szCs w:val="28"/>
        </w:rPr>
        <w:t xml:space="preserve"> трансформации  этнической структур</w:t>
      </w:r>
      <w:r w:rsidR="00BB3DD7" w:rsidRPr="00E65BD8">
        <w:rPr>
          <w:rFonts w:ascii="Times New Roman" w:hAnsi="Times New Roman"/>
          <w:sz w:val="28"/>
          <w:szCs w:val="28"/>
        </w:rPr>
        <w:t>ы</w:t>
      </w:r>
      <w:r w:rsidRPr="00E65BD8">
        <w:rPr>
          <w:rFonts w:ascii="Times New Roman" w:hAnsi="Times New Roman"/>
          <w:sz w:val="28"/>
          <w:szCs w:val="28"/>
        </w:rPr>
        <w:t xml:space="preserve"> Северо-Западного Кавказа с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EA153C" w:rsidRPr="00E65BD8">
        <w:rPr>
          <w:rFonts w:ascii="Times New Roman" w:hAnsi="Times New Roman"/>
          <w:sz w:val="28"/>
          <w:szCs w:val="28"/>
        </w:rPr>
        <w:t xml:space="preserve"> в.</w:t>
      </w:r>
      <w:r w:rsidRPr="00E65BD8">
        <w:rPr>
          <w:rFonts w:ascii="Times New Roman" w:hAnsi="Times New Roman"/>
          <w:sz w:val="28"/>
          <w:szCs w:val="28"/>
        </w:rPr>
        <w:t xml:space="preserve"> до 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</w:t>
      </w:r>
    </w:p>
    <w:p w:rsidR="008559C7" w:rsidRPr="00E65BD8" w:rsidRDefault="008559C7" w:rsidP="00F563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Объектом</w:t>
      </w:r>
      <w:r w:rsidRPr="00E65BD8">
        <w:rPr>
          <w:rFonts w:ascii="Times New Roman" w:hAnsi="Times New Roman"/>
          <w:sz w:val="28"/>
          <w:szCs w:val="28"/>
        </w:rPr>
        <w:t xml:space="preserve"> исследования является </w:t>
      </w:r>
      <w:r w:rsidR="00A11C18" w:rsidRPr="00E65BD8">
        <w:rPr>
          <w:rFonts w:ascii="Times New Roman" w:hAnsi="Times New Roman"/>
          <w:sz w:val="28"/>
          <w:szCs w:val="28"/>
        </w:rPr>
        <w:t xml:space="preserve">сложная и динамичная этническая структура </w:t>
      </w:r>
      <w:r w:rsidRPr="00E65BD8">
        <w:rPr>
          <w:rFonts w:ascii="Times New Roman" w:hAnsi="Times New Roman"/>
          <w:sz w:val="28"/>
          <w:szCs w:val="28"/>
        </w:rPr>
        <w:t>Северо-Западного Кавказа.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Предметом</w:t>
      </w:r>
      <w:r w:rsidRPr="00E65BD8">
        <w:rPr>
          <w:rFonts w:ascii="Times New Roman" w:hAnsi="Times New Roman"/>
          <w:sz w:val="28"/>
          <w:szCs w:val="28"/>
        </w:rPr>
        <w:t xml:space="preserve"> исследования является процесс формирования этнической карты Северо-Западного Кавказа, причины и факторы, повлиявшие на него.</w:t>
      </w:r>
    </w:p>
    <w:p w:rsidR="00142090" w:rsidRPr="00E65BD8" w:rsidRDefault="00142090" w:rsidP="00F563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 xml:space="preserve">Территориальные границы исследования </w:t>
      </w:r>
      <w:r w:rsidRPr="00E65BD8">
        <w:rPr>
          <w:rFonts w:ascii="Times New Roman" w:hAnsi="Times New Roman"/>
          <w:sz w:val="28"/>
          <w:szCs w:val="28"/>
        </w:rPr>
        <w:t xml:space="preserve">охватывают Северо-Западный Кавказ – условно принятую географическую часть Северного Кавказа </w:t>
      </w:r>
      <w:r w:rsidR="00FD6F32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>ограниченную Черным морем на западе, до центральной части северного склона Кавказского хребта на востоке, включая часть территории правобережья Кубани  до Главного Кавказского хребта, а также территорию Причерноморья.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Хронологические рамки</w:t>
      </w:r>
      <w:r w:rsidRPr="00E65BD8">
        <w:rPr>
          <w:rFonts w:ascii="Times New Roman" w:hAnsi="Times New Roman"/>
          <w:sz w:val="28"/>
          <w:szCs w:val="28"/>
        </w:rPr>
        <w:t xml:space="preserve">  исследования охватывают период с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в. до начала 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Выбор нижней границы обусловлен тем, что к этому времени, в основном, сформировала</w:t>
      </w:r>
      <w:r w:rsidR="00FD6F32">
        <w:rPr>
          <w:rFonts w:ascii="Times New Roman" w:hAnsi="Times New Roman"/>
          <w:sz w:val="28"/>
          <w:szCs w:val="28"/>
        </w:rPr>
        <w:t>сь этническая структура региона</w:t>
      </w:r>
      <w:r w:rsidRPr="00E65BD8">
        <w:rPr>
          <w:rFonts w:ascii="Times New Roman" w:hAnsi="Times New Roman"/>
          <w:sz w:val="28"/>
          <w:szCs w:val="28"/>
        </w:rPr>
        <w:t xml:space="preserve"> с характерным д</w:t>
      </w:r>
      <w:r w:rsidR="00FD6F32">
        <w:rPr>
          <w:rFonts w:ascii="Times New Roman" w:hAnsi="Times New Roman"/>
          <w:sz w:val="28"/>
          <w:szCs w:val="28"/>
        </w:rPr>
        <w:t>ля него полиэтническим составом</w:t>
      </w:r>
      <w:r w:rsidRPr="00E65BD8">
        <w:rPr>
          <w:rFonts w:ascii="Times New Roman" w:hAnsi="Times New Roman"/>
          <w:sz w:val="28"/>
          <w:szCs w:val="28"/>
        </w:rPr>
        <w:t xml:space="preserve"> при значительном доминировании адыгского коренного компонента. Верхняя граница связанна с трансформацией этнической</w:t>
      </w:r>
      <w:r w:rsidR="00FD6F32">
        <w:rPr>
          <w:rFonts w:ascii="Times New Roman" w:hAnsi="Times New Roman"/>
          <w:sz w:val="28"/>
          <w:szCs w:val="28"/>
        </w:rPr>
        <w:t xml:space="preserve"> карты Северо-Западного Кавказа</w:t>
      </w:r>
      <w:r w:rsidRPr="00E65BD8">
        <w:rPr>
          <w:rFonts w:ascii="Times New Roman" w:hAnsi="Times New Roman"/>
          <w:sz w:val="28"/>
          <w:szCs w:val="28"/>
        </w:rPr>
        <w:t xml:space="preserve"> в результате Кавказской войны и окончательной интеграцией в состав Российской империи, а также завершение</w:t>
      </w:r>
      <w:r w:rsidR="00FD6F32">
        <w:rPr>
          <w:rFonts w:ascii="Times New Roman" w:hAnsi="Times New Roman"/>
          <w:sz w:val="28"/>
          <w:szCs w:val="28"/>
        </w:rPr>
        <w:t>м</w:t>
      </w:r>
      <w:r w:rsidRPr="00E65BD8">
        <w:rPr>
          <w:rFonts w:ascii="Times New Roman" w:hAnsi="Times New Roman"/>
          <w:sz w:val="28"/>
          <w:szCs w:val="28"/>
        </w:rPr>
        <w:t xml:space="preserve"> административно-территориального устройства в регионе в 20-е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Эти изменения оказали непосредственное воздействие на формирование этнической и административной карты Северо-Западного Кавказа.</w:t>
      </w:r>
      <w:r w:rsidRPr="00E65BD8">
        <w:rPr>
          <w:rFonts w:ascii="Times New Roman" w:hAnsi="Times New Roman"/>
          <w:sz w:val="28"/>
          <w:szCs w:val="28"/>
        </w:rPr>
        <w:tab/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Целью диссертаци</w:t>
      </w:r>
      <w:r w:rsidR="00A340F6" w:rsidRPr="00E65BD8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E65BD8">
        <w:rPr>
          <w:rFonts w:ascii="Times New Roman" w:hAnsi="Times New Roman"/>
          <w:sz w:val="28"/>
          <w:szCs w:val="28"/>
        </w:rPr>
        <w:t>является и</w:t>
      </w:r>
      <w:r w:rsidR="00A340F6" w:rsidRPr="00E65BD8">
        <w:rPr>
          <w:rFonts w:ascii="Times New Roman" w:hAnsi="Times New Roman"/>
          <w:sz w:val="28"/>
          <w:szCs w:val="28"/>
        </w:rPr>
        <w:t>зучение истории формирования этни</w:t>
      </w:r>
      <w:r w:rsidRPr="00E65BD8">
        <w:rPr>
          <w:rFonts w:ascii="Times New Roman" w:hAnsi="Times New Roman"/>
          <w:sz w:val="28"/>
          <w:szCs w:val="28"/>
        </w:rPr>
        <w:t xml:space="preserve">ческой </w:t>
      </w:r>
      <w:r w:rsidR="00A340F6" w:rsidRPr="00E65BD8">
        <w:rPr>
          <w:rFonts w:ascii="Times New Roman" w:hAnsi="Times New Roman"/>
          <w:sz w:val="28"/>
          <w:szCs w:val="28"/>
        </w:rPr>
        <w:t>карты</w:t>
      </w:r>
      <w:r w:rsidRPr="00E65BD8">
        <w:rPr>
          <w:rFonts w:ascii="Times New Roman" w:hAnsi="Times New Roman"/>
          <w:sz w:val="28"/>
          <w:szCs w:val="28"/>
        </w:rPr>
        <w:t xml:space="preserve"> Северо-Западного Кавказа с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до 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</w:t>
      </w:r>
      <w:r w:rsidR="00EE54C4" w:rsidRPr="00E65BD8">
        <w:rPr>
          <w:rFonts w:ascii="Times New Roman" w:hAnsi="Times New Roman"/>
          <w:sz w:val="28"/>
          <w:szCs w:val="28"/>
        </w:rPr>
        <w:t xml:space="preserve"> </w:t>
      </w:r>
    </w:p>
    <w:p w:rsidR="008559C7" w:rsidRPr="00E65BD8" w:rsidRDefault="008559C7" w:rsidP="00F56356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Для достижения поставленной цели в ходе исследования предполагается решить следующие 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EE54C4" w:rsidRPr="00E65BD8" w:rsidRDefault="00FD6F32" w:rsidP="00FD6F3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8559C7" w:rsidRPr="00E65BD8">
        <w:rPr>
          <w:rFonts w:ascii="Times New Roman" w:hAnsi="Times New Roman"/>
          <w:sz w:val="28"/>
          <w:szCs w:val="28"/>
        </w:rPr>
        <w:t>проанализировать историографический уровень исследования проблемы с целью определения степени ее разработанности, выявление нереализованных исследовательских возможностей</w:t>
      </w:r>
      <w:r w:rsidR="00EE54C4" w:rsidRPr="00E65BD8">
        <w:rPr>
          <w:rFonts w:ascii="Times New Roman" w:hAnsi="Times New Roman"/>
          <w:sz w:val="28"/>
          <w:szCs w:val="28"/>
        </w:rPr>
        <w:t>;</w:t>
      </w:r>
    </w:p>
    <w:p w:rsidR="008559C7" w:rsidRPr="00E65BD8" w:rsidRDefault="00FD6F32" w:rsidP="00FD6F3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59C7" w:rsidRPr="00E65BD8">
        <w:rPr>
          <w:rFonts w:ascii="Times New Roman" w:hAnsi="Times New Roman"/>
          <w:sz w:val="28"/>
          <w:szCs w:val="28"/>
        </w:rPr>
        <w:t>ввести в научный оборот источники, повысить информационную отдачу традиционно используемых документальных материалов;</w:t>
      </w:r>
    </w:p>
    <w:p w:rsidR="008559C7" w:rsidRPr="00E65BD8" w:rsidRDefault="008559C7" w:rsidP="00FD6F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охарактеризовать исторически сложившуюся этническую структуру Северо-Западного Кавказа к </w:t>
      </w:r>
      <w:r w:rsidR="00EE54C4" w:rsidRPr="00E65BD8">
        <w:rPr>
          <w:rFonts w:ascii="Times New Roman" w:hAnsi="Times New Roman"/>
          <w:sz w:val="28"/>
          <w:szCs w:val="28"/>
        </w:rPr>
        <w:t xml:space="preserve">концу </w:t>
      </w:r>
      <w:r w:rsidR="00EE54C4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в.;</w:t>
      </w:r>
    </w:p>
    <w:p w:rsidR="008559C7" w:rsidRPr="00E65BD8" w:rsidRDefault="008559C7" w:rsidP="00FD6F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выявить внешне</w:t>
      </w:r>
      <w:r w:rsidR="009E4763" w:rsidRPr="00E65BD8">
        <w:rPr>
          <w:rFonts w:ascii="Times New Roman" w:hAnsi="Times New Roman"/>
          <w:sz w:val="28"/>
          <w:szCs w:val="28"/>
        </w:rPr>
        <w:t>политические причины и факторы,</w:t>
      </w:r>
      <w:r w:rsidRPr="00E65BD8">
        <w:rPr>
          <w:rFonts w:ascii="Times New Roman" w:hAnsi="Times New Roman"/>
          <w:sz w:val="28"/>
          <w:szCs w:val="28"/>
        </w:rPr>
        <w:t xml:space="preserve"> положившие начало трансформации этнического состава региона;</w:t>
      </w:r>
    </w:p>
    <w:p w:rsidR="008559C7" w:rsidRPr="00E65BD8" w:rsidRDefault="008559C7" w:rsidP="00FD6F3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исследовать основные направления политики Российской империи на Северо-Западном Кавказе </w:t>
      </w:r>
      <w:r w:rsidR="00EE54C4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 xml:space="preserve">и ее влияние на миграционные процессы; </w:t>
      </w:r>
    </w:p>
    <w:p w:rsidR="008559C7" w:rsidRPr="00E65BD8" w:rsidRDefault="008559C7" w:rsidP="00FD6F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</w:t>
      </w:r>
      <w:r w:rsidR="00EE54C4" w:rsidRPr="00E65BD8">
        <w:rPr>
          <w:rFonts w:ascii="Times New Roman" w:hAnsi="Times New Roman"/>
          <w:sz w:val="28"/>
          <w:szCs w:val="28"/>
        </w:rPr>
        <w:t xml:space="preserve">исследовать </w:t>
      </w:r>
      <w:r w:rsidRPr="00E65BD8">
        <w:rPr>
          <w:rFonts w:ascii="Times New Roman" w:hAnsi="Times New Roman"/>
          <w:sz w:val="28"/>
          <w:szCs w:val="28"/>
        </w:rPr>
        <w:t>переселенческое движение адыгов на завершающем этапе Кавказской войны и его последствия, отразивш</w:t>
      </w:r>
      <w:r w:rsidR="00FD6F32">
        <w:rPr>
          <w:rFonts w:ascii="Times New Roman" w:hAnsi="Times New Roman"/>
          <w:sz w:val="28"/>
          <w:szCs w:val="28"/>
        </w:rPr>
        <w:t>и</w:t>
      </w:r>
      <w:r w:rsidRPr="00E65BD8">
        <w:rPr>
          <w:rFonts w:ascii="Times New Roman" w:hAnsi="Times New Roman"/>
          <w:sz w:val="28"/>
          <w:szCs w:val="28"/>
        </w:rPr>
        <w:t>еся на этнической структуре региона;</w:t>
      </w:r>
    </w:p>
    <w:p w:rsidR="008559C7" w:rsidRPr="00E65BD8" w:rsidRDefault="008559C7" w:rsidP="00FD6F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</w:t>
      </w:r>
      <w:r w:rsidR="00EE54C4" w:rsidRPr="00E65BD8">
        <w:rPr>
          <w:rFonts w:ascii="Times New Roman" w:hAnsi="Times New Roman"/>
          <w:sz w:val="28"/>
          <w:szCs w:val="28"/>
        </w:rPr>
        <w:t>охарактеризовать этническую структуру региона в контексте административно-территориальных преобразований.</w:t>
      </w:r>
      <w:r w:rsidRPr="00E65BD8">
        <w:rPr>
          <w:rFonts w:ascii="Times New Roman" w:hAnsi="Times New Roman"/>
          <w:b/>
          <w:bCs/>
          <w:sz w:val="28"/>
          <w:szCs w:val="28"/>
        </w:rPr>
        <w:tab/>
      </w:r>
    </w:p>
    <w:p w:rsidR="003278F1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 xml:space="preserve">Источниковую базу </w:t>
      </w:r>
      <w:r w:rsidRPr="00E65BD8">
        <w:rPr>
          <w:rFonts w:ascii="Times New Roman" w:hAnsi="Times New Roman"/>
          <w:sz w:val="28"/>
          <w:szCs w:val="28"/>
        </w:rPr>
        <w:t xml:space="preserve">исследования составляют </w:t>
      </w:r>
      <w:r w:rsidRPr="00E65BD8">
        <w:rPr>
          <w:rFonts w:ascii="Times New Roman" w:hAnsi="Times New Roman"/>
          <w:i/>
          <w:sz w:val="28"/>
          <w:szCs w:val="28"/>
        </w:rPr>
        <w:t>фонды центрального и местных архивов, опубликованные сборники документов</w:t>
      </w:r>
      <w:r w:rsidR="003278F1" w:rsidRPr="00E65BD8">
        <w:rPr>
          <w:rFonts w:ascii="Times New Roman" w:hAnsi="Times New Roman"/>
          <w:i/>
          <w:sz w:val="28"/>
          <w:szCs w:val="28"/>
        </w:rPr>
        <w:t xml:space="preserve"> и материалов</w:t>
      </w:r>
      <w:r w:rsidRPr="00E65BD8">
        <w:rPr>
          <w:rFonts w:ascii="Times New Roman" w:hAnsi="Times New Roman"/>
          <w:i/>
          <w:sz w:val="28"/>
          <w:szCs w:val="28"/>
        </w:rPr>
        <w:t>,</w:t>
      </w:r>
      <w:r w:rsidR="00204979" w:rsidRPr="00E65BD8">
        <w:rPr>
          <w:rFonts w:ascii="Times New Roman" w:hAnsi="Times New Roman"/>
          <w:i/>
          <w:sz w:val="28"/>
          <w:szCs w:val="28"/>
        </w:rPr>
        <w:t xml:space="preserve"> среди которых значимое место занимают</w:t>
      </w:r>
      <w:r w:rsidR="003278F1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204979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3278F1" w:rsidRPr="00E65BD8">
        <w:rPr>
          <w:rFonts w:ascii="Times New Roman" w:hAnsi="Times New Roman"/>
          <w:i/>
          <w:sz w:val="28"/>
          <w:szCs w:val="28"/>
        </w:rPr>
        <w:t>законодательны</w:t>
      </w:r>
      <w:r w:rsidR="00204979" w:rsidRPr="00E65BD8">
        <w:rPr>
          <w:rFonts w:ascii="Times New Roman" w:hAnsi="Times New Roman"/>
          <w:i/>
          <w:sz w:val="28"/>
          <w:szCs w:val="28"/>
        </w:rPr>
        <w:t xml:space="preserve">е </w:t>
      </w:r>
      <w:r w:rsidR="003278F1" w:rsidRPr="00E65BD8">
        <w:rPr>
          <w:rFonts w:ascii="Times New Roman" w:hAnsi="Times New Roman"/>
          <w:i/>
          <w:sz w:val="28"/>
          <w:szCs w:val="28"/>
        </w:rPr>
        <w:t>акт</w:t>
      </w:r>
      <w:r w:rsidR="00204979" w:rsidRPr="00E65BD8">
        <w:rPr>
          <w:rFonts w:ascii="Times New Roman" w:hAnsi="Times New Roman"/>
          <w:i/>
          <w:sz w:val="28"/>
          <w:szCs w:val="28"/>
        </w:rPr>
        <w:t>ы и статистические материалы.</w:t>
      </w:r>
      <w:r w:rsidR="003278F1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3278F1" w:rsidRPr="00E65BD8">
        <w:rPr>
          <w:rFonts w:ascii="Times New Roman" w:hAnsi="Times New Roman"/>
          <w:sz w:val="28"/>
          <w:szCs w:val="28"/>
        </w:rPr>
        <w:t>Кроме того, в работе использовалс</w:t>
      </w:r>
      <w:r w:rsidR="00204979" w:rsidRPr="00E65BD8">
        <w:rPr>
          <w:rFonts w:ascii="Times New Roman" w:hAnsi="Times New Roman"/>
          <w:sz w:val="28"/>
          <w:szCs w:val="28"/>
        </w:rPr>
        <w:t>я</w:t>
      </w:r>
      <w:r w:rsidR="001E71A0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204979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3278F1" w:rsidRPr="00E65BD8">
        <w:rPr>
          <w:rFonts w:ascii="Times New Roman" w:hAnsi="Times New Roman"/>
          <w:i/>
          <w:sz w:val="28"/>
          <w:szCs w:val="28"/>
        </w:rPr>
        <w:t>картографический материал.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Существенная информация, отражающая различные аспекты исследуемой темы, получена из источников, выявленных в  фондах </w:t>
      </w:r>
      <w:r w:rsidRPr="00E65BD8">
        <w:rPr>
          <w:rFonts w:ascii="Times New Roman" w:hAnsi="Times New Roman"/>
          <w:i/>
          <w:sz w:val="28"/>
          <w:szCs w:val="28"/>
        </w:rPr>
        <w:t>Российского военно-исторического архива</w:t>
      </w:r>
      <w:r w:rsidRPr="00E65BD8">
        <w:rPr>
          <w:rFonts w:ascii="Times New Roman" w:hAnsi="Times New Roman"/>
          <w:sz w:val="28"/>
          <w:szCs w:val="28"/>
        </w:rPr>
        <w:t xml:space="preserve"> (РГВИА)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3"/>
      </w:r>
      <w:r w:rsidRPr="00E65BD8">
        <w:rPr>
          <w:rFonts w:ascii="Times New Roman" w:hAnsi="Times New Roman"/>
          <w:sz w:val="28"/>
          <w:szCs w:val="28"/>
        </w:rPr>
        <w:t xml:space="preserve">. Весьма ценными  оказались материалы по истории адыгов и других народов, населявших рассматриваемый регион, находящиеся в </w:t>
      </w:r>
      <w:r w:rsidRPr="00E65BD8">
        <w:rPr>
          <w:rFonts w:ascii="Times New Roman" w:hAnsi="Times New Roman"/>
          <w:i/>
          <w:sz w:val="28"/>
          <w:szCs w:val="28"/>
        </w:rPr>
        <w:t>Государственном архиве Краснодарского края</w:t>
      </w:r>
      <w:r w:rsidRPr="00E65BD8">
        <w:rPr>
          <w:rFonts w:ascii="Times New Roman" w:hAnsi="Times New Roman"/>
          <w:sz w:val="28"/>
          <w:szCs w:val="28"/>
        </w:rPr>
        <w:t xml:space="preserve"> (ГАКК)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4"/>
      </w:r>
      <w:r w:rsidRPr="00E65BD8">
        <w:rPr>
          <w:rFonts w:ascii="Times New Roman" w:hAnsi="Times New Roman"/>
          <w:sz w:val="28"/>
          <w:szCs w:val="28"/>
        </w:rPr>
        <w:t>. Вышеперечисленные архивные фонды содержат различные официальные документы российского военного командования, военно-политические, экономические и этнографические обзоры Северо-Западного Кавказа, переписку военных чинов</w:t>
      </w:r>
      <w:r w:rsidR="009E4763" w:rsidRPr="00E65BD8">
        <w:rPr>
          <w:rFonts w:ascii="Times New Roman" w:hAnsi="Times New Roman"/>
          <w:sz w:val="28"/>
          <w:szCs w:val="28"/>
        </w:rPr>
        <w:t xml:space="preserve">ников и другие материалы. </w:t>
      </w:r>
      <w:r w:rsidR="003F46FC" w:rsidRPr="00E65BD8">
        <w:rPr>
          <w:rFonts w:ascii="Times New Roman" w:hAnsi="Times New Roman"/>
          <w:sz w:val="28"/>
          <w:szCs w:val="28"/>
        </w:rPr>
        <w:t xml:space="preserve">Фонды </w:t>
      </w:r>
      <w:r w:rsidR="003F46FC">
        <w:rPr>
          <w:rFonts w:ascii="Times New Roman" w:hAnsi="Times New Roman"/>
          <w:i/>
          <w:sz w:val="28"/>
          <w:szCs w:val="28"/>
        </w:rPr>
        <w:t>Государственного учреждения «</w:t>
      </w:r>
      <w:r w:rsidR="003F46FC" w:rsidRPr="00E65BD8">
        <w:rPr>
          <w:rFonts w:ascii="Times New Roman" w:hAnsi="Times New Roman"/>
          <w:i/>
          <w:sz w:val="28"/>
          <w:szCs w:val="28"/>
        </w:rPr>
        <w:t>Националь</w:t>
      </w:r>
      <w:r w:rsidR="003F46FC">
        <w:rPr>
          <w:rFonts w:ascii="Times New Roman" w:hAnsi="Times New Roman"/>
          <w:i/>
          <w:sz w:val="28"/>
          <w:szCs w:val="28"/>
        </w:rPr>
        <w:t>ный архив</w:t>
      </w:r>
      <w:r w:rsidR="003F46FC" w:rsidRPr="00E65BD8">
        <w:rPr>
          <w:rFonts w:ascii="Times New Roman" w:hAnsi="Times New Roman"/>
          <w:i/>
          <w:sz w:val="28"/>
          <w:szCs w:val="28"/>
        </w:rPr>
        <w:t xml:space="preserve"> Республики Адыгея</w:t>
      </w:r>
      <w:r w:rsidR="003F46FC">
        <w:rPr>
          <w:rFonts w:ascii="Times New Roman" w:hAnsi="Times New Roman"/>
          <w:sz w:val="28"/>
          <w:szCs w:val="28"/>
        </w:rPr>
        <w:t>» (ГУ</w:t>
      </w:r>
      <w:r w:rsidR="003F46FC" w:rsidRPr="00E65BD8">
        <w:rPr>
          <w:rFonts w:ascii="Times New Roman" w:hAnsi="Times New Roman"/>
          <w:sz w:val="28"/>
          <w:szCs w:val="28"/>
        </w:rPr>
        <w:t>Н</w:t>
      </w:r>
      <w:r w:rsidR="003F46FC">
        <w:rPr>
          <w:rFonts w:ascii="Times New Roman" w:hAnsi="Times New Roman"/>
          <w:sz w:val="28"/>
          <w:szCs w:val="28"/>
        </w:rPr>
        <w:t>А</w:t>
      </w:r>
      <w:r w:rsidR="003F46FC" w:rsidRPr="00E65BD8">
        <w:rPr>
          <w:rFonts w:ascii="Times New Roman" w:hAnsi="Times New Roman"/>
          <w:sz w:val="28"/>
          <w:szCs w:val="28"/>
        </w:rPr>
        <w:t>РА)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5"/>
      </w:r>
      <w:r w:rsidRPr="00E65BD8">
        <w:rPr>
          <w:rFonts w:ascii="Times New Roman" w:hAnsi="Times New Roman"/>
          <w:sz w:val="28"/>
          <w:szCs w:val="28"/>
        </w:rPr>
        <w:t xml:space="preserve"> дали значительный объем информации, касающейся периода 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- начала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вв. Они позволяют проследить процесс оформления административных границ и образовани</w:t>
      </w:r>
      <w:r w:rsidR="00FD6F32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 xml:space="preserve"> Адыгейской Автономной области, дают информацию о национальном составе региона.</w:t>
      </w:r>
    </w:p>
    <w:p w:rsidR="00EE54C4" w:rsidRPr="00E65BD8" w:rsidRDefault="003278F1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Важную группу источников составили </w:t>
      </w:r>
      <w:r w:rsidRPr="00E65BD8">
        <w:rPr>
          <w:rFonts w:ascii="Times New Roman" w:hAnsi="Times New Roman"/>
          <w:i/>
          <w:sz w:val="28"/>
          <w:szCs w:val="28"/>
        </w:rPr>
        <w:t>опубликованные сборники архивных документов и материалов,</w:t>
      </w:r>
      <w:r w:rsidR="00365E63" w:rsidRPr="00E65BD8">
        <w:rPr>
          <w:rFonts w:ascii="Times New Roman" w:hAnsi="Times New Roman"/>
          <w:i/>
          <w:sz w:val="28"/>
          <w:szCs w:val="28"/>
        </w:rPr>
        <w:t xml:space="preserve"> среди которых значимое место занимают  законодательные акты</w:t>
      </w:r>
      <w:r w:rsidRPr="00E65BD8">
        <w:rPr>
          <w:rFonts w:ascii="Times New Roman" w:hAnsi="Times New Roman"/>
          <w:sz w:val="28"/>
          <w:szCs w:val="28"/>
        </w:rPr>
        <w:t xml:space="preserve">. </w:t>
      </w:r>
      <w:r w:rsidR="008559C7" w:rsidRPr="00E65BD8">
        <w:rPr>
          <w:rFonts w:ascii="Times New Roman" w:hAnsi="Times New Roman"/>
          <w:sz w:val="28"/>
          <w:szCs w:val="28"/>
        </w:rPr>
        <w:t xml:space="preserve">К </w:t>
      </w:r>
      <w:r w:rsidRPr="00E65BD8">
        <w:rPr>
          <w:rFonts w:ascii="Times New Roman" w:hAnsi="Times New Roman"/>
          <w:sz w:val="28"/>
          <w:szCs w:val="28"/>
        </w:rPr>
        <w:t xml:space="preserve">их </w:t>
      </w:r>
      <w:r w:rsidR="00EE54C4" w:rsidRPr="00E65BD8">
        <w:rPr>
          <w:rFonts w:ascii="Times New Roman" w:hAnsi="Times New Roman"/>
          <w:sz w:val="28"/>
          <w:szCs w:val="28"/>
        </w:rPr>
        <w:t xml:space="preserve">числу </w:t>
      </w:r>
      <w:r w:rsidR="008559C7" w:rsidRPr="00E65BD8">
        <w:rPr>
          <w:rFonts w:ascii="Times New Roman" w:hAnsi="Times New Roman"/>
          <w:sz w:val="28"/>
          <w:szCs w:val="28"/>
        </w:rPr>
        <w:t xml:space="preserve">следует отнести </w:t>
      </w:r>
      <w:r w:rsidR="00EE54C4" w:rsidRPr="00E65BD8">
        <w:rPr>
          <w:rFonts w:ascii="Times New Roman" w:hAnsi="Times New Roman"/>
          <w:sz w:val="28"/>
          <w:szCs w:val="28"/>
        </w:rPr>
        <w:t>материалы законодательного характера, сконцентрированные в «Полном собрании законов Российской империи»</w:t>
      </w:r>
      <w:r w:rsidR="00EE54C4" w:rsidRPr="00E65BD8">
        <w:rPr>
          <w:rStyle w:val="a5"/>
          <w:rFonts w:ascii="Times New Roman" w:hAnsi="Times New Roman"/>
          <w:sz w:val="28"/>
          <w:szCs w:val="28"/>
        </w:rPr>
        <w:footnoteReference w:id="36"/>
      </w:r>
      <w:r w:rsidR="00EE54C4" w:rsidRPr="00E65BD8">
        <w:rPr>
          <w:rFonts w:ascii="Times New Roman" w:hAnsi="Times New Roman"/>
          <w:sz w:val="28"/>
          <w:szCs w:val="28"/>
        </w:rPr>
        <w:t>, позволя</w:t>
      </w:r>
      <w:r w:rsidR="00BC3A94" w:rsidRPr="00E65BD8">
        <w:rPr>
          <w:rFonts w:ascii="Times New Roman" w:hAnsi="Times New Roman"/>
          <w:sz w:val="28"/>
          <w:szCs w:val="28"/>
        </w:rPr>
        <w:t>ю</w:t>
      </w:r>
      <w:r w:rsidR="00EE54C4" w:rsidRPr="00E65BD8">
        <w:rPr>
          <w:rFonts w:ascii="Times New Roman" w:hAnsi="Times New Roman"/>
          <w:sz w:val="28"/>
          <w:szCs w:val="28"/>
        </w:rPr>
        <w:t>щие судить о внутренней и внешней политике на Кавказе.  Значительное место в исследовании занимают трактаты и договоры России с другими государствами</w:t>
      </w:r>
      <w:r w:rsidR="00EE54C4" w:rsidRPr="00E65BD8">
        <w:rPr>
          <w:rStyle w:val="a5"/>
          <w:rFonts w:ascii="Times New Roman" w:hAnsi="Times New Roman"/>
          <w:sz w:val="28"/>
          <w:szCs w:val="28"/>
        </w:rPr>
        <w:footnoteReference w:id="37"/>
      </w:r>
      <w:r w:rsidR="00EE54C4" w:rsidRPr="00E65BD8">
        <w:rPr>
          <w:rFonts w:ascii="Times New Roman" w:hAnsi="Times New Roman"/>
          <w:sz w:val="28"/>
          <w:szCs w:val="28"/>
        </w:rPr>
        <w:t>. В них изложены и аргументированы условия и обязательства сторон, подписывающих их. Данная информация позволяет проследить изменения во внешней политик</w:t>
      </w:r>
      <w:r w:rsidR="00FD6F32">
        <w:rPr>
          <w:rFonts w:ascii="Times New Roman" w:hAnsi="Times New Roman"/>
          <w:sz w:val="28"/>
          <w:szCs w:val="28"/>
        </w:rPr>
        <w:t>е</w:t>
      </w:r>
      <w:r w:rsidR="00EE54C4" w:rsidRPr="00E65BD8">
        <w:rPr>
          <w:rFonts w:ascii="Times New Roman" w:hAnsi="Times New Roman"/>
          <w:sz w:val="28"/>
          <w:szCs w:val="28"/>
        </w:rPr>
        <w:t xml:space="preserve"> противоборствующих держав, отражающие их интересы на Кавказе. </w:t>
      </w:r>
    </w:p>
    <w:p w:rsidR="00365E63" w:rsidRPr="00E65BD8" w:rsidRDefault="00365E63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Значительный интерес представляют</w:t>
      </w:r>
      <w:r w:rsidR="00EE54C4" w:rsidRPr="00E65BD8">
        <w:rPr>
          <w:rFonts w:ascii="Times New Roman" w:hAnsi="Times New Roman"/>
          <w:sz w:val="28"/>
          <w:szCs w:val="28"/>
        </w:rPr>
        <w:t xml:space="preserve"> </w:t>
      </w:r>
      <w:r w:rsidR="008559C7" w:rsidRPr="00E65BD8">
        <w:rPr>
          <w:rFonts w:ascii="Times New Roman" w:hAnsi="Times New Roman"/>
          <w:sz w:val="28"/>
          <w:szCs w:val="28"/>
        </w:rPr>
        <w:t>«Акты, собранные Кавказской археографической комиссией»</w:t>
      </w:r>
      <w:r w:rsidR="008559C7" w:rsidRPr="00E65BD8">
        <w:rPr>
          <w:rStyle w:val="a5"/>
          <w:rFonts w:ascii="Times New Roman" w:hAnsi="Times New Roman"/>
          <w:sz w:val="28"/>
          <w:szCs w:val="28"/>
        </w:rPr>
        <w:footnoteReference w:id="38"/>
      </w:r>
      <w:r w:rsidR="008559C7" w:rsidRPr="00E65BD8">
        <w:rPr>
          <w:rFonts w:ascii="Times New Roman" w:hAnsi="Times New Roman"/>
          <w:sz w:val="28"/>
          <w:szCs w:val="28"/>
        </w:rPr>
        <w:t xml:space="preserve"> в 12 томах, изданные в 1886-1904 гг.</w:t>
      </w:r>
      <w:r w:rsidR="003278F1" w:rsidRPr="00E65BD8">
        <w:rPr>
          <w:rFonts w:ascii="Times New Roman" w:hAnsi="Times New Roman"/>
          <w:sz w:val="28"/>
          <w:szCs w:val="28"/>
        </w:rPr>
        <w:t xml:space="preserve">, </w:t>
      </w:r>
      <w:r w:rsidR="008559C7" w:rsidRPr="00E65BD8">
        <w:rPr>
          <w:rFonts w:ascii="Times New Roman" w:hAnsi="Times New Roman"/>
          <w:sz w:val="28"/>
          <w:szCs w:val="28"/>
        </w:rPr>
        <w:t>Несмотря на то, что в «Актах …» опубликованы материалы, от</w:t>
      </w:r>
      <w:r w:rsidR="003278F1" w:rsidRPr="00E65BD8">
        <w:rPr>
          <w:rFonts w:ascii="Times New Roman" w:hAnsi="Times New Roman"/>
          <w:sz w:val="28"/>
          <w:szCs w:val="28"/>
        </w:rPr>
        <w:t>ражающие интересы царизма, в них</w:t>
      </w:r>
      <w:r w:rsidR="008559C7" w:rsidRPr="00E65BD8">
        <w:rPr>
          <w:rFonts w:ascii="Times New Roman" w:hAnsi="Times New Roman"/>
          <w:sz w:val="28"/>
          <w:szCs w:val="28"/>
        </w:rPr>
        <w:t xml:space="preserve"> содержится значительный фактический материал</w:t>
      </w:r>
      <w:r w:rsidR="003278F1" w:rsidRPr="00E65BD8">
        <w:rPr>
          <w:rFonts w:ascii="Times New Roman" w:hAnsi="Times New Roman"/>
          <w:sz w:val="28"/>
          <w:szCs w:val="28"/>
        </w:rPr>
        <w:t>, который при критическом осмыслении позволяет сделать существенные выводы о с</w:t>
      </w:r>
      <w:r w:rsidR="008559C7" w:rsidRPr="00E65BD8">
        <w:rPr>
          <w:rFonts w:ascii="Times New Roman" w:hAnsi="Times New Roman"/>
          <w:sz w:val="28"/>
          <w:szCs w:val="28"/>
        </w:rPr>
        <w:t>оциально-экономическо</w:t>
      </w:r>
      <w:r w:rsidR="003278F1" w:rsidRPr="00E65BD8">
        <w:rPr>
          <w:rFonts w:ascii="Times New Roman" w:hAnsi="Times New Roman"/>
          <w:sz w:val="28"/>
          <w:szCs w:val="28"/>
        </w:rPr>
        <w:t>м</w:t>
      </w:r>
      <w:r w:rsidR="008559C7" w:rsidRPr="00E65BD8">
        <w:rPr>
          <w:rFonts w:ascii="Times New Roman" w:hAnsi="Times New Roman"/>
          <w:sz w:val="28"/>
          <w:szCs w:val="28"/>
        </w:rPr>
        <w:t>, общественно</w:t>
      </w:r>
      <w:r w:rsidR="003278F1" w:rsidRPr="00E65BD8">
        <w:rPr>
          <w:rFonts w:ascii="Times New Roman" w:hAnsi="Times New Roman"/>
          <w:sz w:val="28"/>
          <w:szCs w:val="28"/>
        </w:rPr>
        <w:t>м</w:t>
      </w:r>
      <w:r w:rsidR="008559C7" w:rsidRPr="00E65BD8">
        <w:rPr>
          <w:rFonts w:ascii="Times New Roman" w:hAnsi="Times New Roman"/>
          <w:sz w:val="28"/>
          <w:szCs w:val="28"/>
        </w:rPr>
        <w:t xml:space="preserve"> стро</w:t>
      </w:r>
      <w:r w:rsidR="003278F1" w:rsidRPr="00E65BD8">
        <w:rPr>
          <w:rFonts w:ascii="Times New Roman" w:hAnsi="Times New Roman"/>
          <w:sz w:val="28"/>
          <w:szCs w:val="28"/>
        </w:rPr>
        <w:t>е</w:t>
      </w:r>
      <w:r w:rsidR="008559C7" w:rsidRPr="00E65BD8">
        <w:rPr>
          <w:rFonts w:ascii="Times New Roman" w:hAnsi="Times New Roman"/>
          <w:sz w:val="28"/>
          <w:szCs w:val="28"/>
        </w:rPr>
        <w:t xml:space="preserve"> адыгов, их территориально</w:t>
      </w:r>
      <w:r w:rsidR="003278F1" w:rsidRPr="00E65BD8">
        <w:rPr>
          <w:rFonts w:ascii="Times New Roman" w:hAnsi="Times New Roman"/>
          <w:sz w:val="28"/>
          <w:szCs w:val="28"/>
        </w:rPr>
        <w:t>м</w:t>
      </w:r>
      <w:r w:rsidR="008559C7" w:rsidRPr="00E65BD8">
        <w:rPr>
          <w:rFonts w:ascii="Times New Roman" w:hAnsi="Times New Roman"/>
          <w:sz w:val="28"/>
          <w:szCs w:val="28"/>
        </w:rPr>
        <w:t xml:space="preserve"> размещени</w:t>
      </w:r>
      <w:r w:rsidR="003278F1" w:rsidRPr="00E65BD8">
        <w:rPr>
          <w:rFonts w:ascii="Times New Roman" w:hAnsi="Times New Roman"/>
          <w:sz w:val="28"/>
          <w:szCs w:val="28"/>
        </w:rPr>
        <w:t>и</w:t>
      </w:r>
      <w:r w:rsidR="008559C7" w:rsidRPr="00E65BD8">
        <w:rPr>
          <w:rFonts w:ascii="Times New Roman" w:hAnsi="Times New Roman"/>
          <w:sz w:val="28"/>
          <w:szCs w:val="28"/>
        </w:rPr>
        <w:t>, а также материал</w:t>
      </w:r>
      <w:r w:rsidR="009173E0" w:rsidRPr="00E65BD8">
        <w:rPr>
          <w:rFonts w:ascii="Times New Roman" w:hAnsi="Times New Roman"/>
          <w:sz w:val="28"/>
          <w:szCs w:val="28"/>
        </w:rPr>
        <w:t>ы</w:t>
      </w:r>
      <w:r w:rsidR="008559C7" w:rsidRPr="00E65BD8">
        <w:rPr>
          <w:rFonts w:ascii="Times New Roman" w:hAnsi="Times New Roman"/>
          <w:sz w:val="28"/>
          <w:szCs w:val="28"/>
        </w:rPr>
        <w:t>, отражающи</w:t>
      </w:r>
      <w:r w:rsidR="009173E0" w:rsidRPr="00E65BD8">
        <w:rPr>
          <w:rFonts w:ascii="Times New Roman" w:hAnsi="Times New Roman"/>
          <w:sz w:val="28"/>
          <w:szCs w:val="28"/>
        </w:rPr>
        <w:t>е</w:t>
      </w:r>
      <w:r w:rsidR="008559C7" w:rsidRPr="00E65BD8">
        <w:rPr>
          <w:rFonts w:ascii="Times New Roman" w:hAnsi="Times New Roman"/>
          <w:sz w:val="28"/>
          <w:szCs w:val="28"/>
        </w:rPr>
        <w:t xml:space="preserve"> </w:t>
      </w:r>
      <w:r w:rsidR="00EE54C4" w:rsidRPr="00E65BD8">
        <w:rPr>
          <w:rFonts w:ascii="Times New Roman" w:hAnsi="Times New Roman"/>
          <w:sz w:val="28"/>
          <w:szCs w:val="28"/>
        </w:rPr>
        <w:t>события,</w:t>
      </w:r>
      <w:r w:rsidR="008559C7" w:rsidRPr="00E65BD8">
        <w:rPr>
          <w:rFonts w:ascii="Times New Roman" w:hAnsi="Times New Roman"/>
          <w:sz w:val="28"/>
          <w:szCs w:val="28"/>
        </w:rPr>
        <w:t xml:space="preserve"> связанные с завоевательной и переселенческой политикой Российской империи с 1762 по 1862 гг., повлекшие за собой кардинальные изменения в этнической структуре Северо-Западного Кавказа.</w:t>
      </w:r>
    </w:p>
    <w:p w:rsidR="00365E63" w:rsidRPr="00E65BD8" w:rsidRDefault="00365E63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Важное место занимают материалы, опубликованные в сборниках дореволюционной России. В этих выпус</w:t>
      </w:r>
      <w:r w:rsidR="00FD6F32">
        <w:rPr>
          <w:rFonts w:ascii="Times New Roman" w:hAnsi="Times New Roman"/>
          <w:sz w:val="28"/>
          <w:szCs w:val="28"/>
        </w:rPr>
        <w:t>ках содержится материал, отражащ</w:t>
      </w:r>
      <w:r w:rsidRPr="00E65BD8">
        <w:rPr>
          <w:rFonts w:ascii="Times New Roman" w:hAnsi="Times New Roman"/>
          <w:sz w:val="28"/>
          <w:szCs w:val="28"/>
        </w:rPr>
        <w:t>ий официальную точку зрения царского правительства  по отношению к народам Северо-Западного Кавказа. Это работы историков-кавказоведов Е. Д. Фелицина, И. Бентковского, В. Томпкева и другие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39"/>
      </w:r>
      <w:r w:rsidRPr="00E65BD8">
        <w:rPr>
          <w:rFonts w:ascii="Times New Roman" w:hAnsi="Times New Roman"/>
          <w:sz w:val="28"/>
          <w:szCs w:val="28"/>
        </w:rPr>
        <w:t>, представляющие ценность ввиду использования авторами архивных документов.</w:t>
      </w:r>
      <w:r w:rsidR="001946FE" w:rsidRPr="00E65BD8">
        <w:rPr>
          <w:rFonts w:ascii="Times New Roman" w:hAnsi="Times New Roman"/>
          <w:sz w:val="28"/>
          <w:szCs w:val="28"/>
        </w:rPr>
        <w:t xml:space="preserve"> </w:t>
      </w:r>
    </w:p>
    <w:p w:rsidR="008559C7" w:rsidRPr="00E65BD8" w:rsidRDefault="00FD6F32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советский период</w:t>
      </w:r>
      <w:r w:rsidR="008559C7" w:rsidRPr="00E65BD8">
        <w:rPr>
          <w:rFonts w:ascii="Times New Roman" w:hAnsi="Times New Roman"/>
          <w:sz w:val="28"/>
          <w:szCs w:val="28"/>
        </w:rPr>
        <w:t xml:space="preserve"> в связи с идеологическими ограничениями в научных исследованиях архивные документы и материалы о событиях Кавказской войны во многом не были введены в научный оборот. И только в постсоветский </w:t>
      </w:r>
      <w:r w:rsidR="00365E63" w:rsidRPr="00E65BD8">
        <w:rPr>
          <w:rFonts w:ascii="Times New Roman" w:hAnsi="Times New Roman"/>
          <w:sz w:val="28"/>
          <w:szCs w:val="28"/>
        </w:rPr>
        <w:t>время</w:t>
      </w:r>
      <w:r w:rsidR="008559C7" w:rsidRPr="00E65BD8">
        <w:rPr>
          <w:rFonts w:ascii="Times New Roman" w:hAnsi="Times New Roman"/>
          <w:sz w:val="28"/>
          <w:szCs w:val="28"/>
        </w:rPr>
        <w:t xml:space="preserve">, то есть </w:t>
      </w:r>
      <w:r w:rsidR="00000A1A" w:rsidRPr="00E65BD8">
        <w:rPr>
          <w:rFonts w:ascii="Times New Roman" w:hAnsi="Times New Roman"/>
          <w:sz w:val="28"/>
          <w:szCs w:val="28"/>
        </w:rPr>
        <w:t>с</w:t>
      </w:r>
      <w:r w:rsidR="008559C7" w:rsidRPr="00E65BD8">
        <w:rPr>
          <w:rFonts w:ascii="Times New Roman" w:hAnsi="Times New Roman"/>
          <w:sz w:val="28"/>
          <w:szCs w:val="28"/>
        </w:rPr>
        <w:t xml:space="preserve"> 1990-</w:t>
      </w:r>
      <w:r w:rsidR="00000A1A" w:rsidRPr="00E65BD8">
        <w:rPr>
          <w:rFonts w:ascii="Times New Roman" w:hAnsi="Times New Roman"/>
          <w:sz w:val="28"/>
          <w:szCs w:val="28"/>
        </w:rPr>
        <w:t>х</w:t>
      </w:r>
      <w:r w:rsidR="008559C7" w:rsidRPr="00E65BD8">
        <w:rPr>
          <w:rFonts w:ascii="Times New Roman" w:hAnsi="Times New Roman"/>
          <w:sz w:val="28"/>
          <w:szCs w:val="28"/>
        </w:rPr>
        <w:t xml:space="preserve"> гг., был опубликован целый ряд сборников документов, извлеченных из различных центральных и местных архивов. Самыми обширными публикациями, содержащими документы и материалы о переселении адыгов в Османскую империю и заселении Северо-Западного Кавказа новыми поселенцами, отражающими процесс  кардинального изменения этнического состава региона</w:t>
      </w:r>
      <w:r>
        <w:rPr>
          <w:rFonts w:ascii="Times New Roman" w:hAnsi="Times New Roman"/>
          <w:sz w:val="28"/>
          <w:szCs w:val="28"/>
        </w:rPr>
        <w:t>,</w:t>
      </w:r>
      <w:r w:rsidR="008559C7" w:rsidRPr="00E65BD8">
        <w:rPr>
          <w:rFonts w:ascii="Times New Roman" w:hAnsi="Times New Roman"/>
          <w:sz w:val="28"/>
          <w:szCs w:val="28"/>
        </w:rPr>
        <w:t xml:space="preserve"> явились сборники, подготовленные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8559C7" w:rsidRPr="00E65BD8">
        <w:rPr>
          <w:rFonts w:ascii="Times New Roman" w:hAnsi="Times New Roman"/>
          <w:sz w:val="28"/>
          <w:szCs w:val="28"/>
        </w:rPr>
        <w:t>Р. Х. Гуговым, Х, А. Касумовым, Д. В. Шабаевым  и Т. Х. Кумыковым</w:t>
      </w:r>
      <w:r w:rsidR="008559C7" w:rsidRPr="00E65BD8">
        <w:rPr>
          <w:rStyle w:val="a5"/>
          <w:rFonts w:ascii="Times New Roman" w:hAnsi="Times New Roman"/>
          <w:sz w:val="28"/>
          <w:szCs w:val="28"/>
        </w:rPr>
        <w:footnoteReference w:id="40"/>
      </w:r>
      <w:r w:rsidR="008559C7" w:rsidRPr="00E65BD8">
        <w:rPr>
          <w:rFonts w:ascii="Times New Roman" w:hAnsi="Times New Roman"/>
          <w:sz w:val="28"/>
          <w:szCs w:val="28"/>
        </w:rPr>
        <w:t>.</w:t>
      </w:r>
    </w:p>
    <w:p w:rsidR="00BA0357" w:rsidRPr="00E65BD8" w:rsidRDefault="001F7F49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 этот период также была проведена б</w:t>
      </w:r>
      <w:r w:rsidR="00DB6924" w:rsidRPr="00E65BD8">
        <w:rPr>
          <w:rFonts w:ascii="Times New Roman" w:hAnsi="Times New Roman"/>
          <w:sz w:val="28"/>
          <w:szCs w:val="28"/>
        </w:rPr>
        <w:t>ольшая работа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DB6924" w:rsidRPr="00E65BD8">
        <w:rPr>
          <w:rFonts w:ascii="Times New Roman" w:hAnsi="Times New Roman"/>
          <w:sz w:val="28"/>
          <w:szCs w:val="28"/>
        </w:rPr>
        <w:t xml:space="preserve">по сбору и систематизации </w:t>
      </w:r>
      <w:r w:rsidRPr="00E65BD8">
        <w:rPr>
          <w:rFonts w:ascii="Times New Roman" w:hAnsi="Times New Roman"/>
          <w:sz w:val="28"/>
          <w:szCs w:val="28"/>
        </w:rPr>
        <w:t xml:space="preserve">разноплановых </w:t>
      </w:r>
      <w:r w:rsidR="00FD6F32">
        <w:rPr>
          <w:rFonts w:ascii="Times New Roman" w:hAnsi="Times New Roman"/>
          <w:sz w:val="28"/>
          <w:szCs w:val="28"/>
        </w:rPr>
        <w:t>письменных источников</w:t>
      </w:r>
      <w:r w:rsidR="00DB6924" w:rsidRPr="00E65BD8">
        <w:rPr>
          <w:rFonts w:ascii="Times New Roman" w:hAnsi="Times New Roman"/>
          <w:sz w:val="28"/>
          <w:szCs w:val="28"/>
        </w:rPr>
        <w:t xml:space="preserve"> и их публикации в сборниках</w:t>
      </w:r>
      <w:r w:rsidR="00DB6924" w:rsidRPr="00E65BD8">
        <w:rPr>
          <w:rStyle w:val="a5"/>
          <w:rFonts w:ascii="Times New Roman" w:hAnsi="Times New Roman"/>
          <w:sz w:val="28"/>
          <w:szCs w:val="28"/>
        </w:rPr>
        <w:footnoteReference w:id="41"/>
      </w:r>
      <w:r w:rsidR="00DB6924" w:rsidRPr="00E65BD8">
        <w:rPr>
          <w:rFonts w:ascii="Times New Roman" w:hAnsi="Times New Roman"/>
          <w:sz w:val="28"/>
          <w:szCs w:val="28"/>
        </w:rPr>
        <w:t xml:space="preserve">. </w:t>
      </w:r>
      <w:r w:rsidRPr="00E65BD8">
        <w:rPr>
          <w:rFonts w:ascii="Times New Roman" w:hAnsi="Times New Roman"/>
          <w:sz w:val="28"/>
          <w:szCs w:val="28"/>
        </w:rPr>
        <w:t>В них содержится существенная информация</w:t>
      </w:r>
      <w:r w:rsidR="009602A7" w:rsidRPr="00E65BD8">
        <w:rPr>
          <w:rFonts w:ascii="Times New Roman" w:hAnsi="Times New Roman"/>
          <w:sz w:val="28"/>
          <w:szCs w:val="28"/>
        </w:rPr>
        <w:t xml:space="preserve"> об адыгах</w:t>
      </w:r>
      <w:r w:rsidR="008559C7" w:rsidRPr="00E65BD8">
        <w:rPr>
          <w:rFonts w:ascii="Times New Roman" w:hAnsi="Times New Roman"/>
          <w:sz w:val="28"/>
          <w:szCs w:val="28"/>
        </w:rPr>
        <w:t xml:space="preserve">: область </w:t>
      </w:r>
      <w:r w:rsidR="009602A7" w:rsidRPr="00E65BD8">
        <w:rPr>
          <w:rFonts w:ascii="Times New Roman" w:hAnsi="Times New Roman"/>
          <w:sz w:val="28"/>
          <w:szCs w:val="28"/>
        </w:rPr>
        <w:t xml:space="preserve">их </w:t>
      </w:r>
      <w:r w:rsidR="008559C7" w:rsidRPr="00E65BD8">
        <w:rPr>
          <w:rFonts w:ascii="Times New Roman" w:hAnsi="Times New Roman"/>
          <w:sz w:val="28"/>
          <w:szCs w:val="28"/>
        </w:rPr>
        <w:t>ра</w:t>
      </w:r>
      <w:r w:rsidR="009602A7" w:rsidRPr="00E65BD8">
        <w:rPr>
          <w:rFonts w:ascii="Times New Roman" w:hAnsi="Times New Roman"/>
          <w:sz w:val="28"/>
          <w:szCs w:val="28"/>
        </w:rPr>
        <w:t xml:space="preserve">сселения, </w:t>
      </w:r>
      <w:r w:rsidR="00FD6F32">
        <w:rPr>
          <w:rFonts w:ascii="Times New Roman" w:hAnsi="Times New Roman"/>
          <w:sz w:val="28"/>
          <w:szCs w:val="28"/>
        </w:rPr>
        <w:t xml:space="preserve">описание </w:t>
      </w:r>
      <w:r w:rsidR="009602A7" w:rsidRPr="00E65BD8">
        <w:rPr>
          <w:rFonts w:ascii="Times New Roman" w:hAnsi="Times New Roman"/>
          <w:sz w:val="28"/>
          <w:szCs w:val="28"/>
        </w:rPr>
        <w:t>природно-климатических</w:t>
      </w:r>
      <w:r w:rsidR="008559C7" w:rsidRPr="00E65BD8">
        <w:rPr>
          <w:rFonts w:ascii="Times New Roman" w:hAnsi="Times New Roman"/>
          <w:sz w:val="28"/>
          <w:szCs w:val="28"/>
        </w:rPr>
        <w:t xml:space="preserve"> услови</w:t>
      </w:r>
      <w:r w:rsidR="009602A7" w:rsidRPr="00E65BD8">
        <w:rPr>
          <w:rFonts w:ascii="Times New Roman" w:hAnsi="Times New Roman"/>
          <w:sz w:val="28"/>
          <w:szCs w:val="28"/>
        </w:rPr>
        <w:t>й</w:t>
      </w:r>
      <w:r w:rsidR="008559C7" w:rsidRPr="00E65BD8">
        <w:rPr>
          <w:rFonts w:ascii="Times New Roman" w:hAnsi="Times New Roman"/>
          <w:sz w:val="28"/>
          <w:szCs w:val="28"/>
        </w:rPr>
        <w:t>, хозяйственн</w:t>
      </w:r>
      <w:r w:rsidR="009602A7" w:rsidRPr="00E65BD8">
        <w:rPr>
          <w:rFonts w:ascii="Times New Roman" w:hAnsi="Times New Roman"/>
          <w:sz w:val="28"/>
          <w:szCs w:val="28"/>
        </w:rPr>
        <w:t>ой</w:t>
      </w:r>
      <w:r w:rsidR="008559C7" w:rsidRPr="00E65BD8">
        <w:rPr>
          <w:rFonts w:ascii="Times New Roman" w:hAnsi="Times New Roman"/>
          <w:sz w:val="28"/>
          <w:szCs w:val="28"/>
        </w:rPr>
        <w:t xml:space="preserve"> деятельност</w:t>
      </w:r>
      <w:r w:rsidR="009602A7" w:rsidRPr="00E65BD8">
        <w:rPr>
          <w:rFonts w:ascii="Times New Roman" w:hAnsi="Times New Roman"/>
          <w:sz w:val="28"/>
          <w:szCs w:val="28"/>
        </w:rPr>
        <w:t>и</w:t>
      </w:r>
      <w:r w:rsidR="008559C7" w:rsidRPr="00E65BD8">
        <w:rPr>
          <w:rFonts w:ascii="Times New Roman" w:hAnsi="Times New Roman"/>
          <w:sz w:val="28"/>
          <w:szCs w:val="28"/>
        </w:rPr>
        <w:t>, отдельные факты политической и военной истории, социальн</w:t>
      </w:r>
      <w:r w:rsidR="009602A7" w:rsidRPr="00E65BD8">
        <w:rPr>
          <w:rFonts w:ascii="Times New Roman" w:hAnsi="Times New Roman"/>
          <w:sz w:val="28"/>
          <w:szCs w:val="28"/>
        </w:rPr>
        <w:t>ого</w:t>
      </w:r>
      <w:r w:rsidR="008559C7" w:rsidRPr="00E65BD8">
        <w:rPr>
          <w:rFonts w:ascii="Times New Roman" w:hAnsi="Times New Roman"/>
          <w:sz w:val="28"/>
          <w:szCs w:val="28"/>
        </w:rPr>
        <w:t xml:space="preserve"> стро</w:t>
      </w:r>
      <w:r w:rsidR="009602A7" w:rsidRPr="00E65BD8">
        <w:rPr>
          <w:rFonts w:ascii="Times New Roman" w:hAnsi="Times New Roman"/>
          <w:sz w:val="28"/>
          <w:szCs w:val="28"/>
        </w:rPr>
        <w:t>я, религиозных</w:t>
      </w:r>
      <w:r w:rsidR="008559C7" w:rsidRPr="00E65BD8">
        <w:rPr>
          <w:rFonts w:ascii="Times New Roman" w:hAnsi="Times New Roman"/>
          <w:sz w:val="28"/>
          <w:szCs w:val="28"/>
        </w:rPr>
        <w:t xml:space="preserve"> и этнографически</w:t>
      </w:r>
      <w:r w:rsidR="009602A7" w:rsidRPr="00E65BD8">
        <w:rPr>
          <w:rFonts w:ascii="Times New Roman" w:hAnsi="Times New Roman"/>
          <w:sz w:val="28"/>
          <w:szCs w:val="28"/>
        </w:rPr>
        <w:t>х данных</w:t>
      </w:r>
      <w:r w:rsidR="008559C7" w:rsidRPr="00E65BD8">
        <w:rPr>
          <w:rFonts w:ascii="Times New Roman" w:hAnsi="Times New Roman"/>
          <w:sz w:val="28"/>
          <w:szCs w:val="28"/>
        </w:rPr>
        <w:t xml:space="preserve">. Указанные источники также достаточно подробно описывают освоение Северо-Западного Кавказа новыми поселенцами – представителями разных национальностей, включившихся в этническую структуру региона. Богатый материал  содержится в сборнике </w:t>
      </w:r>
      <w:r w:rsidR="00DD0F55" w:rsidRPr="00E65BD8">
        <w:rPr>
          <w:rFonts w:ascii="Times New Roman" w:hAnsi="Times New Roman"/>
          <w:sz w:val="28"/>
          <w:szCs w:val="28"/>
        </w:rPr>
        <w:t>«Старые черкесские сады. Ландшафт и агрикультура Северо-Западного Кавказа в освещении русских источников:</w:t>
      </w:r>
      <w:r w:rsidR="000D342B" w:rsidRPr="00E65BD8">
        <w:rPr>
          <w:rFonts w:ascii="Times New Roman" w:hAnsi="Times New Roman"/>
          <w:sz w:val="28"/>
          <w:szCs w:val="28"/>
        </w:rPr>
        <w:t xml:space="preserve"> 1</w:t>
      </w:r>
      <w:r w:rsidR="00DD0F55" w:rsidRPr="00E65BD8">
        <w:rPr>
          <w:rFonts w:ascii="Times New Roman" w:hAnsi="Times New Roman"/>
          <w:sz w:val="28"/>
          <w:szCs w:val="28"/>
        </w:rPr>
        <w:t>864-1914»</w:t>
      </w:r>
      <w:r w:rsidR="009602A7" w:rsidRPr="00E65BD8">
        <w:rPr>
          <w:rFonts w:ascii="Times New Roman" w:hAnsi="Times New Roman"/>
          <w:sz w:val="28"/>
          <w:szCs w:val="28"/>
        </w:rPr>
        <w:t>. В него</w:t>
      </w:r>
      <w:r w:rsidR="008559C7" w:rsidRPr="00E65BD8">
        <w:rPr>
          <w:rFonts w:ascii="Times New Roman" w:hAnsi="Times New Roman"/>
          <w:sz w:val="28"/>
          <w:szCs w:val="28"/>
        </w:rPr>
        <w:t xml:space="preserve"> вошли пу</w:t>
      </w:r>
      <w:r w:rsidR="00DD0F55" w:rsidRPr="00E65BD8">
        <w:rPr>
          <w:rFonts w:ascii="Times New Roman" w:hAnsi="Times New Roman"/>
          <w:sz w:val="28"/>
          <w:szCs w:val="28"/>
        </w:rPr>
        <w:t xml:space="preserve">тевые заметки известных авторов </w:t>
      </w:r>
      <w:r w:rsidR="008559C7" w:rsidRPr="00E65BD8">
        <w:rPr>
          <w:rFonts w:ascii="Times New Roman" w:hAnsi="Times New Roman"/>
          <w:sz w:val="28"/>
          <w:szCs w:val="28"/>
        </w:rPr>
        <w:t>– очевидцев или участников описываемых событий, публиковавши</w:t>
      </w:r>
      <w:r w:rsidR="00FD6F32">
        <w:rPr>
          <w:rFonts w:ascii="Times New Roman" w:hAnsi="Times New Roman"/>
          <w:sz w:val="28"/>
          <w:szCs w:val="28"/>
        </w:rPr>
        <w:t>е</w:t>
      </w:r>
      <w:r w:rsidR="008559C7" w:rsidRPr="00E65BD8">
        <w:rPr>
          <w:rFonts w:ascii="Times New Roman" w:hAnsi="Times New Roman"/>
          <w:sz w:val="28"/>
          <w:szCs w:val="28"/>
        </w:rPr>
        <w:t>ся в различных периодических изданиях.</w:t>
      </w:r>
      <w:r w:rsidR="009602A7" w:rsidRPr="00E65BD8">
        <w:rPr>
          <w:rFonts w:ascii="Times New Roman" w:hAnsi="Times New Roman"/>
          <w:sz w:val="28"/>
          <w:szCs w:val="28"/>
        </w:rPr>
        <w:t xml:space="preserve"> Большой информативностью отличается и сборник</w:t>
      </w:r>
      <w:r w:rsidR="008559C7" w:rsidRPr="00E65BD8">
        <w:rPr>
          <w:rFonts w:ascii="Times New Roman" w:hAnsi="Times New Roman"/>
          <w:sz w:val="28"/>
          <w:szCs w:val="28"/>
        </w:rPr>
        <w:t xml:space="preserve"> «Русские авторы </w:t>
      </w:r>
      <w:r w:rsidR="008559C7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8559C7" w:rsidRPr="00E65BD8">
        <w:rPr>
          <w:rFonts w:ascii="Times New Roman" w:hAnsi="Times New Roman"/>
          <w:sz w:val="28"/>
          <w:szCs w:val="28"/>
        </w:rPr>
        <w:t xml:space="preserve"> в. о народах Центрального и Северо-Западного Кавказа»</w:t>
      </w:r>
      <w:r w:rsidR="009602A7" w:rsidRPr="00E65BD8">
        <w:rPr>
          <w:rFonts w:ascii="Times New Roman" w:hAnsi="Times New Roman"/>
          <w:sz w:val="28"/>
          <w:szCs w:val="28"/>
        </w:rPr>
        <w:t>.</w:t>
      </w:r>
      <w:r w:rsidR="00B46DA9" w:rsidRPr="00E65BD8">
        <w:rPr>
          <w:rFonts w:ascii="Times New Roman" w:hAnsi="Times New Roman"/>
          <w:sz w:val="28"/>
          <w:szCs w:val="28"/>
        </w:rPr>
        <w:t xml:space="preserve"> Одним из последних сборников документов и материалов является «Бесленей – мост Черкесии», представляющий собой обширный свод сведений об этнической, политической и культурной истории Восточного Закубанья.</w:t>
      </w:r>
    </w:p>
    <w:p w:rsidR="00A246B9" w:rsidRPr="00E65BD8" w:rsidRDefault="00BA035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Информативно значимое место занимают </w:t>
      </w:r>
      <w:r w:rsidRPr="00E65BD8">
        <w:rPr>
          <w:rFonts w:ascii="Times New Roman" w:hAnsi="Times New Roman"/>
          <w:i/>
          <w:sz w:val="28"/>
          <w:szCs w:val="28"/>
        </w:rPr>
        <w:t xml:space="preserve">статистические источники. </w:t>
      </w:r>
      <w:r w:rsidRPr="00E65BD8">
        <w:rPr>
          <w:rFonts w:ascii="Times New Roman" w:hAnsi="Times New Roman"/>
          <w:sz w:val="28"/>
          <w:szCs w:val="28"/>
        </w:rPr>
        <w:t>Наиболее</w:t>
      </w:r>
      <w:r w:rsidR="00FD6F32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>важн</w:t>
      </w:r>
      <w:r w:rsidR="00FD6F32">
        <w:rPr>
          <w:rFonts w:ascii="Times New Roman" w:hAnsi="Times New Roman"/>
          <w:sz w:val="28"/>
          <w:szCs w:val="28"/>
        </w:rPr>
        <w:t>ыми</w:t>
      </w:r>
      <w:r w:rsidRPr="00E65BD8">
        <w:rPr>
          <w:rFonts w:ascii="Times New Roman" w:hAnsi="Times New Roman"/>
          <w:sz w:val="28"/>
          <w:szCs w:val="28"/>
        </w:rPr>
        <w:t xml:space="preserve"> являются</w:t>
      </w:r>
      <w:r w:rsidR="00FD6F32">
        <w:rPr>
          <w:rFonts w:ascii="Times New Roman" w:hAnsi="Times New Roman"/>
          <w:sz w:val="28"/>
          <w:szCs w:val="28"/>
        </w:rPr>
        <w:t xml:space="preserve"> данные</w:t>
      </w:r>
      <w:r w:rsidRPr="00E65BD8">
        <w:rPr>
          <w:rFonts w:ascii="Times New Roman" w:hAnsi="Times New Roman"/>
          <w:sz w:val="28"/>
          <w:szCs w:val="28"/>
        </w:rPr>
        <w:t xml:space="preserve"> Всероссий</w:t>
      </w:r>
      <w:r w:rsidR="00ED6DB7" w:rsidRPr="00E65BD8">
        <w:rPr>
          <w:rFonts w:ascii="Times New Roman" w:hAnsi="Times New Roman"/>
          <w:sz w:val="28"/>
          <w:szCs w:val="28"/>
        </w:rPr>
        <w:t>с</w:t>
      </w:r>
      <w:r w:rsidR="00752032" w:rsidRPr="00E65BD8">
        <w:rPr>
          <w:rFonts w:ascii="Times New Roman" w:hAnsi="Times New Roman"/>
          <w:sz w:val="28"/>
          <w:szCs w:val="28"/>
        </w:rPr>
        <w:t>к</w:t>
      </w:r>
      <w:r w:rsidR="00FD6F32">
        <w:rPr>
          <w:rFonts w:ascii="Times New Roman" w:hAnsi="Times New Roman"/>
          <w:sz w:val="28"/>
          <w:szCs w:val="28"/>
        </w:rPr>
        <w:t>ой</w:t>
      </w:r>
      <w:r w:rsidR="00752032" w:rsidRPr="00E65BD8">
        <w:rPr>
          <w:rFonts w:ascii="Times New Roman" w:hAnsi="Times New Roman"/>
          <w:sz w:val="28"/>
          <w:szCs w:val="28"/>
        </w:rPr>
        <w:t xml:space="preserve"> перепис</w:t>
      </w:r>
      <w:r w:rsidR="00FD6F32">
        <w:rPr>
          <w:rFonts w:ascii="Times New Roman" w:hAnsi="Times New Roman"/>
          <w:sz w:val="28"/>
          <w:szCs w:val="28"/>
        </w:rPr>
        <w:t>и</w:t>
      </w:r>
      <w:r w:rsidR="00752032" w:rsidRPr="00E65BD8">
        <w:rPr>
          <w:rFonts w:ascii="Times New Roman" w:hAnsi="Times New Roman"/>
          <w:sz w:val="28"/>
          <w:szCs w:val="28"/>
        </w:rPr>
        <w:t xml:space="preserve"> населения </w:t>
      </w:r>
      <w:smartTag w:uri="urn:schemas-microsoft-com:office:smarttags" w:element="metricconverter">
        <w:smartTagPr>
          <w:attr w:name="ProductID" w:val="1897 г"/>
        </w:smartTagPr>
        <w:r w:rsidR="00752032" w:rsidRPr="00E65BD8">
          <w:rPr>
            <w:rFonts w:ascii="Times New Roman" w:hAnsi="Times New Roman"/>
            <w:sz w:val="28"/>
            <w:szCs w:val="28"/>
          </w:rPr>
          <w:t>1897 г</w:t>
        </w:r>
      </w:smartTag>
      <w:r w:rsidR="00FD6F32">
        <w:rPr>
          <w:rFonts w:ascii="Times New Roman" w:hAnsi="Times New Roman"/>
          <w:sz w:val="28"/>
          <w:szCs w:val="28"/>
        </w:rPr>
        <w:t>. и</w:t>
      </w:r>
      <w:r w:rsidR="00752032" w:rsidRPr="00E65BD8">
        <w:rPr>
          <w:rFonts w:ascii="Times New Roman" w:hAnsi="Times New Roman"/>
          <w:sz w:val="28"/>
          <w:szCs w:val="28"/>
        </w:rPr>
        <w:t xml:space="preserve"> </w:t>
      </w:r>
      <w:r w:rsidR="00ED6DB7" w:rsidRPr="00E65BD8">
        <w:rPr>
          <w:rFonts w:ascii="Times New Roman" w:hAnsi="Times New Roman"/>
          <w:sz w:val="28"/>
          <w:szCs w:val="28"/>
        </w:rPr>
        <w:t>перепис</w:t>
      </w:r>
      <w:r w:rsidR="00FD6F32">
        <w:rPr>
          <w:rFonts w:ascii="Times New Roman" w:hAnsi="Times New Roman"/>
          <w:sz w:val="28"/>
          <w:szCs w:val="28"/>
        </w:rPr>
        <w:t>и</w:t>
      </w:r>
      <w:r w:rsidR="00ED6DB7" w:rsidRPr="00E65BD8">
        <w:rPr>
          <w:rFonts w:ascii="Times New Roman" w:hAnsi="Times New Roman"/>
          <w:sz w:val="28"/>
          <w:szCs w:val="28"/>
        </w:rPr>
        <w:t xml:space="preserve"> населения </w:t>
      </w:r>
      <w:smartTag w:uri="urn:schemas-microsoft-com:office:smarttags" w:element="metricconverter">
        <w:smartTagPr>
          <w:attr w:name="ProductID" w:val="1920 г"/>
        </w:smartTagPr>
        <w:r w:rsidR="00ED6DB7" w:rsidRPr="00E65BD8">
          <w:rPr>
            <w:rFonts w:ascii="Times New Roman" w:hAnsi="Times New Roman"/>
            <w:sz w:val="28"/>
            <w:szCs w:val="28"/>
          </w:rPr>
          <w:t>1920 г</w:t>
        </w:r>
      </w:smartTag>
      <w:r w:rsidR="00ED6DB7" w:rsidRPr="00E65BD8">
        <w:rPr>
          <w:rFonts w:ascii="Times New Roman" w:hAnsi="Times New Roman"/>
          <w:sz w:val="28"/>
          <w:szCs w:val="28"/>
        </w:rPr>
        <w:t>.</w:t>
      </w:r>
      <w:r w:rsidR="003F46FC">
        <w:rPr>
          <w:rStyle w:val="a5"/>
          <w:rFonts w:ascii="Times New Roman" w:hAnsi="Times New Roman"/>
          <w:sz w:val="28"/>
          <w:szCs w:val="28"/>
        </w:rPr>
        <w:footnoteReference w:id="42"/>
      </w:r>
      <w:r w:rsidR="003F46FC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ED6DB7" w:rsidRPr="00E65BD8">
        <w:rPr>
          <w:rFonts w:ascii="Times New Roman" w:hAnsi="Times New Roman"/>
          <w:sz w:val="28"/>
          <w:szCs w:val="28"/>
        </w:rPr>
        <w:t xml:space="preserve"> </w:t>
      </w:r>
      <w:r w:rsidR="00A246B9" w:rsidRPr="00E65BD8">
        <w:rPr>
          <w:rFonts w:ascii="Times New Roman" w:hAnsi="Times New Roman"/>
          <w:sz w:val="28"/>
          <w:szCs w:val="28"/>
        </w:rPr>
        <w:t>В исследовании использованы отдельные статистические сведения о численности и национальном составе Северо-Западного Кавказа</w:t>
      </w:r>
      <w:r w:rsidR="00A246B9" w:rsidRPr="00E65BD8">
        <w:rPr>
          <w:rStyle w:val="a5"/>
          <w:rFonts w:ascii="Times New Roman" w:hAnsi="Times New Roman"/>
          <w:sz w:val="28"/>
          <w:szCs w:val="28"/>
        </w:rPr>
        <w:footnoteReference w:id="43"/>
      </w:r>
      <w:r w:rsidR="00A246B9" w:rsidRPr="00E65BD8">
        <w:rPr>
          <w:rFonts w:ascii="Times New Roman" w:hAnsi="Times New Roman"/>
          <w:sz w:val="28"/>
          <w:szCs w:val="28"/>
        </w:rPr>
        <w:t>.</w:t>
      </w:r>
    </w:p>
    <w:p w:rsidR="0075776F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Специфика исследования </w:t>
      </w:r>
      <w:r w:rsidR="009602A7" w:rsidRPr="00E65BD8">
        <w:rPr>
          <w:rFonts w:ascii="Times New Roman" w:hAnsi="Times New Roman"/>
          <w:sz w:val="28"/>
          <w:szCs w:val="28"/>
        </w:rPr>
        <w:t>по</w:t>
      </w:r>
      <w:r w:rsidRPr="00E65BD8">
        <w:rPr>
          <w:rFonts w:ascii="Times New Roman" w:hAnsi="Times New Roman"/>
          <w:sz w:val="28"/>
          <w:szCs w:val="28"/>
        </w:rPr>
        <w:t>треб</w:t>
      </w:r>
      <w:r w:rsidR="009602A7" w:rsidRPr="00E65BD8">
        <w:rPr>
          <w:rFonts w:ascii="Times New Roman" w:hAnsi="Times New Roman"/>
          <w:sz w:val="28"/>
          <w:szCs w:val="28"/>
        </w:rPr>
        <w:t>овала</w:t>
      </w:r>
      <w:r w:rsidRPr="00E65BD8">
        <w:rPr>
          <w:rFonts w:ascii="Times New Roman" w:hAnsi="Times New Roman"/>
          <w:sz w:val="28"/>
          <w:szCs w:val="28"/>
        </w:rPr>
        <w:t xml:space="preserve"> привлечения </w:t>
      </w:r>
      <w:r w:rsidRPr="00E65BD8">
        <w:rPr>
          <w:rFonts w:ascii="Times New Roman" w:hAnsi="Times New Roman"/>
          <w:i/>
          <w:sz w:val="28"/>
          <w:szCs w:val="28"/>
        </w:rPr>
        <w:t>картографического материала</w:t>
      </w:r>
      <w:r w:rsidRPr="00E65BD8">
        <w:rPr>
          <w:rStyle w:val="a5"/>
          <w:rFonts w:ascii="Times New Roman" w:hAnsi="Times New Roman"/>
          <w:sz w:val="28"/>
          <w:szCs w:val="28"/>
        </w:rPr>
        <w:footnoteReference w:id="44"/>
      </w:r>
      <w:r w:rsidRPr="00E65BD8">
        <w:rPr>
          <w:rFonts w:ascii="Times New Roman" w:hAnsi="Times New Roman"/>
          <w:sz w:val="28"/>
          <w:szCs w:val="28"/>
        </w:rPr>
        <w:t xml:space="preserve">. Карты занимают значительное место в нашем исследовании. Благодаря картам мы имеем возможность визуально проследить динамику изменений в этническом и административном состоянии Северо-Западного Кавказа, которые произошли  с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до 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В связи с усилением геополитических интересов в регионе со стороны России в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в. появилось значительное количество карт по Кавказу, составленных топографами, представителями царского военного командования. Значительное число карт Кубанской и Кавказской областей хранится в Российском Государственном военно-историческом архиве в Ф. 415. Также большой интерес представляют карт</w:t>
      </w:r>
      <w:r w:rsidR="00F94B73" w:rsidRPr="00E65BD8">
        <w:rPr>
          <w:rFonts w:ascii="Times New Roman" w:hAnsi="Times New Roman"/>
          <w:sz w:val="28"/>
          <w:szCs w:val="28"/>
        </w:rPr>
        <w:t>ы Черкесии 1830 и 1860-1864 гг.</w:t>
      </w:r>
      <w:r w:rsidR="0075776F" w:rsidRPr="00E65BD8">
        <w:rPr>
          <w:rFonts w:ascii="Times New Roman" w:hAnsi="Times New Roman"/>
          <w:sz w:val="28"/>
          <w:szCs w:val="28"/>
        </w:rPr>
        <w:t>, к</w:t>
      </w:r>
      <w:r w:rsidR="00F94B73" w:rsidRPr="00E65BD8">
        <w:rPr>
          <w:rFonts w:ascii="Times New Roman" w:hAnsi="Times New Roman"/>
          <w:sz w:val="28"/>
          <w:szCs w:val="28"/>
        </w:rPr>
        <w:t>оторые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75776F" w:rsidRPr="00E65BD8">
        <w:rPr>
          <w:rFonts w:ascii="Times New Roman" w:hAnsi="Times New Roman"/>
          <w:sz w:val="28"/>
          <w:szCs w:val="28"/>
        </w:rPr>
        <w:t>даю</w:t>
      </w:r>
      <w:r w:rsidRPr="00E65BD8">
        <w:rPr>
          <w:rFonts w:ascii="Times New Roman" w:hAnsi="Times New Roman"/>
          <w:sz w:val="28"/>
          <w:szCs w:val="28"/>
        </w:rPr>
        <w:t>т возможность наглядно проследить продвижение границ русских завоеваний и п</w:t>
      </w:r>
      <w:r w:rsidR="00A378D4" w:rsidRPr="00E65BD8">
        <w:rPr>
          <w:rFonts w:ascii="Times New Roman" w:hAnsi="Times New Roman"/>
          <w:sz w:val="28"/>
          <w:szCs w:val="28"/>
        </w:rPr>
        <w:t>оэтапное покорение адыгских суб</w:t>
      </w:r>
      <w:r w:rsidRPr="00E65BD8">
        <w:rPr>
          <w:rFonts w:ascii="Times New Roman" w:hAnsi="Times New Roman"/>
          <w:sz w:val="28"/>
          <w:szCs w:val="28"/>
        </w:rPr>
        <w:t>этнических групп.</w:t>
      </w:r>
      <w:r w:rsidR="0075776F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>Особого внимания заслуживает Атлас</w:t>
      </w:r>
      <w:r w:rsidR="00C756CC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подготовленный А. А. Цуциевым. Атлас содержит 50 карт и комментарии, где кратко прослежено более чем 200-летнее развитие административно-территориальной и национально-государственной композиции края. 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Таким образом, источниковая база работы отражает различные аспекты процесса трансформации этнической и административной карты Северо-Западного Кавказа в конце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– начале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вв. и помогает решить поставленные в диссертационном исследовании задачи.</w:t>
      </w:r>
    </w:p>
    <w:p w:rsidR="0075776F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Методологическую основу</w:t>
      </w:r>
      <w:r w:rsidRPr="00E65BD8">
        <w:rPr>
          <w:rFonts w:ascii="Times New Roman" w:hAnsi="Times New Roman"/>
          <w:sz w:val="28"/>
          <w:szCs w:val="28"/>
        </w:rPr>
        <w:t xml:space="preserve"> диссертационного исследования составили принципы</w:t>
      </w:r>
      <w:r w:rsidR="00295D5E" w:rsidRPr="00E65BD8">
        <w:rPr>
          <w:rFonts w:ascii="Times New Roman" w:hAnsi="Times New Roman"/>
          <w:i/>
          <w:sz w:val="28"/>
          <w:szCs w:val="28"/>
        </w:rPr>
        <w:t xml:space="preserve"> объективности,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A93A83" w:rsidRPr="00E65BD8">
        <w:rPr>
          <w:rFonts w:ascii="Times New Roman" w:hAnsi="Times New Roman"/>
          <w:i/>
          <w:sz w:val="28"/>
          <w:szCs w:val="28"/>
        </w:rPr>
        <w:t xml:space="preserve">историзма, </w:t>
      </w:r>
      <w:r w:rsidRPr="00E65BD8">
        <w:rPr>
          <w:rFonts w:ascii="Times New Roman" w:hAnsi="Times New Roman"/>
          <w:i/>
          <w:sz w:val="28"/>
          <w:szCs w:val="28"/>
        </w:rPr>
        <w:t>системности</w:t>
      </w:r>
      <w:r w:rsidRPr="00E65BD8">
        <w:rPr>
          <w:rFonts w:ascii="Times New Roman" w:hAnsi="Times New Roman"/>
          <w:sz w:val="28"/>
          <w:szCs w:val="28"/>
        </w:rPr>
        <w:t>, позволившие придать работе научный, завершенный характер.</w:t>
      </w:r>
    </w:p>
    <w:p w:rsidR="0075776F" w:rsidRPr="00E65BD8" w:rsidRDefault="0075776F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Принцип историзма требует раскрытия органической связи явлений, этапов, ступеней развития в широком контексте эпохи. Руководствуясь принципом историзма</w:t>
      </w:r>
      <w:r w:rsidR="00C756CC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можно объективно изучить состояние изучаемого объекта, рассмотреть генезис и основные этапы его исторического развития. Это позволило нам проследить в динамике процесс изменения этнической карты региона, проанализировать исторические события, в той или иной сте</w:t>
      </w:r>
      <w:r w:rsidR="00C756CC">
        <w:rPr>
          <w:rFonts w:ascii="Times New Roman" w:hAnsi="Times New Roman"/>
          <w:sz w:val="28"/>
          <w:szCs w:val="28"/>
        </w:rPr>
        <w:t>пени</w:t>
      </w:r>
      <w:r w:rsidRPr="00E65BD8">
        <w:rPr>
          <w:rFonts w:ascii="Times New Roman" w:hAnsi="Times New Roman"/>
          <w:sz w:val="28"/>
          <w:szCs w:val="28"/>
        </w:rPr>
        <w:t xml:space="preserve"> повлиявшие на трансформацию этнической структуры региона.  </w:t>
      </w:r>
    </w:p>
    <w:p w:rsidR="0054260F" w:rsidRPr="00E65BD8" w:rsidRDefault="0054260F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Для достижения</w:t>
      </w:r>
      <w:r w:rsidR="0075776F" w:rsidRPr="00E65BD8">
        <w:rPr>
          <w:rFonts w:ascii="Times New Roman" w:hAnsi="Times New Roman"/>
          <w:sz w:val="28"/>
          <w:szCs w:val="28"/>
        </w:rPr>
        <w:t xml:space="preserve"> объективности </w:t>
      </w:r>
      <w:r w:rsidRPr="00E65BD8">
        <w:rPr>
          <w:rFonts w:ascii="Times New Roman" w:hAnsi="Times New Roman"/>
          <w:sz w:val="28"/>
          <w:szCs w:val="28"/>
        </w:rPr>
        <w:t>важнейших положений и основных выводов использовались архивные документы и материалы, дающие возможность всесторонне исследовать изучаемые явления, а также различные точки зрения на исследуемую проблему.</w:t>
      </w:r>
    </w:p>
    <w:p w:rsidR="0075776F" w:rsidRPr="00E65BD8" w:rsidRDefault="0075776F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Принцип системности требует обратить внимание на объект изучения как на сложноорганизованную систему, совокупность генетических и функциональных связей. Применение принципа системности в нашем исследова</w:t>
      </w:r>
      <w:r w:rsidR="00C756CC">
        <w:rPr>
          <w:rFonts w:ascii="Times New Roman" w:hAnsi="Times New Roman"/>
          <w:sz w:val="28"/>
          <w:szCs w:val="28"/>
        </w:rPr>
        <w:t>нии</w:t>
      </w:r>
      <w:r w:rsidRPr="00E65BD8">
        <w:rPr>
          <w:rFonts w:ascii="Times New Roman" w:hAnsi="Times New Roman"/>
          <w:sz w:val="28"/>
          <w:szCs w:val="28"/>
        </w:rPr>
        <w:t xml:space="preserve"> позволило учесть взаимодействие многих факторов в рамках целого при решении проблемы.</w:t>
      </w:r>
    </w:p>
    <w:p w:rsidR="0075776F" w:rsidRPr="00E65BD8" w:rsidRDefault="0054260F" w:rsidP="00F563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При систематизации и анализе документальных источников особое внимание уделялось методологии исследования и системному использованию научных методов</w:t>
      </w:r>
      <w:r w:rsidR="0075776F" w:rsidRPr="00E65BD8">
        <w:rPr>
          <w:rFonts w:ascii="Times New Roman" w:hAnsi="Times New Roman"/>
          <w:sz w:val="28"/>
          <w:szCs w:val="28"/>
        </w:rPr>
        <w:t xml:space="preserve">: </w:t>
      </w:r>
      <w:r w:rsidR="00823F52" w:rsidRPr="00E65BD8">
        <w:rPr>
          <w:rFonts w:ascii="Times New Roman" w:hAnsi="Times New Roman"/>
          <w:i/>
          <w:sz w:val="28"/>
          <w:szCs w:val="28"/>
        </w:rPr>
        <w:t>конкретного анализа,</w:t>
      </w:r>
      <w:r w:rsidR="0075776F" w:rsidRPr="00E65BD8">
        <w:rPr>
          <w:rFonts w:ascii="Times New Roman" w:hAnsi="Times New Roman"/>
          <w:i/>
          <w:sz w:val="28"/>
          <w:szCs w:val="28"/>
        </w:rPr>
        <w:t xml:space="preserve"> проблемно-хронологического, историко-ср</w:t>
      </w:r>
      <w:r w:rsidRPr="00E65BD8">
        <w:rPr>
          <w:rFonts w:ascii="Times New Roman" w:hAnsi="Times New Roman"/>
          <w:i/>
          <w:sz w:val="28"/>
          <w:szCs w:val="28"/>
        </w:rPr>
        <w:t>авнительного, ретроспективного</w:t>
      </w:r>
      <w:r w:rsidRPr="00E65BD8">
        <w:rPr>
          <w:rFonts w:ascii="Times New Roman" w:hAnsi="Times New Roman"/>
          <w:sz w:val="28"/>
          <w:szCs w:val="28"/>
        </w:rPr>
        <w:t>,</w:t>
      </w:r>
      <w:r w:rsidR="0075776F" w:rsidRPr="00E65BD8">
        <w:rPr>
          <w:rFonts w:ascii="Times New Roman" w:hAnsi="Times New Roman"/>
          <w:sz w:val="28"/>
          <w:szCs w:val="28"/>
        </w:rPr>
        <w:t xml:space="preserve"> симбиоз которых позволил углубленно исследовать проблему и дать ответы на поставленные задачи.</w:t>
      </w:r>
      <w:r w:rsidR="0075776F" w:rsidRPr="00E65BD8">
        <w:rPr>
          <w:rFonts w:ascii="Times New Roman" w:hAnsi="Times New Roman"/>
          <w:sz w:val="28"/>
          <w:szCs w:val="28"/>
        </w:rPr>
        <w:tab/>
      </w:r>
    </w:p>
    <w:p w:rsidR="008559C7" w:rsidRPr="00E65BD8" w:rsidRDefault="008559C7" w:rsidP="00C756C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Научная новизна диссертационного исследования</w:t>
      </w:r>
      <w:r w:rsidRPr="00E65BD8">
        <w:rPr>
          <w:rFonts w:ascii="Times New Roman" w:hAnsi="Times New Roman"/>
          <w:sz w:val="28"/>
          <w:szCs w:val="28"/>
        </w:rPr>
        <w:t xml:space="preserve"> заключается в том, что это первое комплексное исследование процесса трансформации этнической карты Северо-Западного Кавказа с конца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8F33F0" w:rsidRPr="00E65BD8">
        <w:rPr>
          <w:rFonts w:ascii="Times New Roman" w:hAnsi="Times New Roman"/>
          <w:sz w:val="28"/>
          <w:szCs w:val="28"/>
        </w:rPr>
        <w:t>в.</w:t>
      </w:r>
      <w:r w:rsidRPr="00E65BD8">
        <w:rPr>
          <w:rFonts w:ascii="Times New Roman" w:hAnsi="Times New Roman"/>
          <w:sz w:val="28"/>
          <w:szCs w:val="28"/>
        </w:rPr>
        <w:t xml:space="preserve"> до начала </w:t>
      </w:r>
      <w:r w:rsidR="008F33F0" w:rsidRPr="00E65BD8">
        <w:rPr>
          <w:rFonts w:ascii="Times New Roman" w:hAnsi="Times New Roman"/>
          <w:sz w:val="28"/>
          <w:szCs w:val="28"/>
        </w:rPr>
        <w:t xml:space="preserve">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="008F33F0" w:rsidRPr="00E65BD8">
        <w:rPr>
          <w:rFonts w:ascii="Times New Roman" w:hAnsi="Times New Roman"/>
          <w:sz w:val="28"/>
          <w:szCs w:val="28"/>
        </w:rPr>
        <w:t xml:space="preserve"> </w:t>
      </w:r>
      <w:r w:rsidR="00E0363F" w:rsidRPr="00E65BD8">
        <w:rPr>
          <w:rFonts w:ascii="Times New Roman" w:hAnsi="Times New Roman"/>
          <w:sz w:val="28"/>
          <w:szCs w:val="28"/>
        </w:rPr>
        <w:t>в.</w:t>
      </w:r>
      <w:r w:rsidR="00C756CC">
        <w:rPr>
          <w:rFonts w:ascii="Times New Roman" w:hAnsi="Times New Roman"/>
          <w:sz w:val="28"/>
          <w:szCs w:val="28"/>
        </w:rPr>
        <w:t>, в котором</w:t>
      </w:r>
      <w:r w:rsidR="008F33F0" w:rsidRPr="00E65BD8">
        <w:rPr>
          <w:rFonts w:ascii="Times New Roman" w:hAnsi="Times New Roman"/>
          <w:sz w:val="28"/>
          <w:szCs w:val="28"/>
        </w:rPr>
        <w:t>: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охарактеризовано геополитическое положение Северо-Западного Кавказа и  состояние этнической структуры </w:t>
      </w:r>
      <w:r w:rsidR="00295D5E" w:rsidRPr="00E65BD8">
        <w:rPr>
          <w:rFonts w:ascii="Times New Roman" w:hAnsi="Times New Roman"/>
          <w:sz w:val="28"/>
          <w:szCs w:val="28"/>
        </w:rPr>
        <w:t xml:space="preserve">в конце </w:t>
      </w:r>
      <w:r w:rsidRPr="00E65BD8">
        <w:rPr>
          <w:rFonts w:ascii="Times New Roman" w:hAnsi="Times New Roman"/>
          <w:sz w:val="28"/>
          <w:szCs w:val="28"/>
          <w:lang w:val="en-US"/>
        </w:rPr>
        <w:t>X</w:t>
      </w:r>
      <w:r w:rsidR="00295D5E" w:rsidRPr="00E65BD8">
        <w:rPr>
          <w:rFonts w:ascii="Times New Roman" w:hAnsi="Times New Roman"/>
          <w:sz w:val="28"/>
          <w:szCs w:val="28"/>
          <w:lang w:val="en-US"/>
        </w:rPr>
        <w:t>VIII</w:t>
      </w:r>
      <w:r w:rsidRPr="00E65BD8">
        <w:rPr>
          <w:rFonts w:ascii="Times New Roman" w:hAnsi="Times New Roman"/>
          <w:sz w:val="28"/>
          <w:szCs w:val="28"/>
        </w:rPr>
        <w:t xml:space="preserve"> в.; 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выявлены причины и характер военной колонизации Северо-Западного Кавказа в 30-50-х гг.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в. </w:t>
      </w:r>
      <w:r w:rsidR="00E0363F" w:rsidRPr="00E65BD8">
        <w:rPr>
          <w:rFonts w:ascii="Times New Roman" w:hAnsi="Times New Roman"/>
          <w:sz w:val="28"/>
          <w:szCs w:val="28"/>
        </w:rPr>
        <w:t xml:space="preserve">и ее последствия, отразившиеся </w:t>
      </w:r>
      <w:r w:rsidR="0015262A" w:rsidRPr="00E65BD8">
        <w:rPr>
          <w:rFonts w:ascii="Times New Roman" w:hAnsi="Times New Roman"/>
          <w:sz w:val="28"/>
          <w:szCs w:val="28"/>
        </w:rPr>
        <w:t>на</w:t>
      </w:r>
      <w:r w:rsidRPr="00E65BD8">
        <w:rPr>
          <w:rFonts w:ascii="Times New Roman" w:hAnsi="Times New Roman"/>
          <w:sz w:val="28"/>
          <w:szCs w:val="28"/>
        </w:rPr>
        <w:t xml:space="preserve"> изменении этнической структуры региона;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изучены изменения в этнической структуре  Северо-Западного Кавка</w:t>
      </w:r>
      <w:r w:rsidR="00C756CC">
        <w:rPr>
          <w:rFonts w:ascii="Times New Roman" w:hAnsi="Times New Roman"/>
          <w:sz w:val="28"/>
          <w:szCs w:val="28"/>
        </w:rPr>
        <w:t>за</w:t>
      </w:r>
      <w:r w:rsidRPr="00E65BD8">
        <w:rPr>
          <w:rFonts w:ascii="Times New Roman" w:hAnsi="Times New Roman"/>
          <w:sz w:val="28"/>
          <w:szCs w:val="28"/>
        </w:rPr>
        <w:t xml:space="preserve"> в связи с массовым переселением адыгов в пределы Османской империи;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исследован характер миграционной политики Российской империи на Северо-Западном Кавказе после окончания Кавказской войны и механизм ее реализации в регионе;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прослежены основные этапы формирования этнической и административно-территориальной структуры Северо-Западного Кавказа со второй половины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в. до начала </w:t>
      </w:r>
      <w:r w:rsidR="00295D5E" w:rsidRPr="00E65BD8">
        <w:rPr>
          <w:rFonts w:ascii="Times New Roman" w:hAnsi="Times New Roman"/>
          <w:sz w:val="28"/>
          <w:szCs w:val="28"/>
        </w:rPr>
        <w:t xml:space="preserve">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в.;</w:t>
      </w:r>
    </w:p>
    <w:p w:rsidR="008559C7" w:rsidRPr="00E65BD8" w:rsidRDefault="008559C7" w:rsidP="00C756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диссертационное исследование дополняет новыми характеристиками сложившиеся в отечественной историографии представления о причинах и характере преобразований этнической карты региона.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 xml:space="preserve">Практическая значимость </w:t>
      </w:r>
      <w:r w:rsidRPr="00E65BD8">
        <w:rPr>
          <w:rFonts w:ascii="Times New Roman" w:hAnsi="Times New Roman"/>
          <w:sz w:val="28"/>
          <w:szCs w:val="28"/>
        </w:rPr>
        <w:t>диссертационного исследования заключается в возможности использования ее результатов в практике преподавания предметов национально-регионального компонента, в курсах лекций, семинаров и спецкурсах, учебной и учебно-методической литературе. Кроме того, материалы работы могут представлять интерес для политологов-практиков.</w:t>
      </w:r>
    </w:p>
    <w:p w:rsidR="008559C7" w:rsidRPr="00E65BD8" w:rsidRDefault="008559C7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 xml:space="preserve">Апробация работы. </w:t>
      </w:r>
      <w:r w:rsidRPr="00E65BD8">
        <w:rPr>
          <w:rFonts w:ascii="Times New Roman" w:hAnsi="Times New Roman"/>
          <w:sz w:val="28"/>
          <w:szCs w:val="28"/>
        </w:rPr>
        <w:t xml:space="preserve">Основные положения диссертации обсуждались на кафедре истории и права Майкопского государственного технологического университета. Вопросы, связанные с темой исследования освещались в сообщениях на научных конференциях: </w:t>
      </w:r>
      <w:r w:rsidRPr="00E65BD8">
        <w:rPr>
          <w:rFonts w:ascii="Times New Roman" w:hAnsi="Times New Roman"/>
          <w:sz w:val="28"/>
          <w:szCs w:val="28"/>
          <w:lang w:val="en-US"/>
        </w:rPr>
        <w:t>XV</w:t>
      </w:r>
      <w:r w:rsidRPr="00E65BD8">
        <w:rPr>
          <w:rFonts w:ascii="Times New Roman" w:hAnsi="Times New Roman"/>
          <w:sz w:val="28"/>
          <w:szCs w:val="28"/>
        </w:rPr>
        <w:t xml:space="preserve"> Недели науки МГТУ</w:t>
      </w:r>
      <w:r w:rsidR="00F84E2E" w:rsidRPr="00E65BD8">
        <w:rPr>
          <w:rFonts w:ascii="Times New Roman" w:hAnsi="Times New Roman"/>
          <w:b/>
          <w:bCs/>
          <w:sz w:val="28"/>
          <w:szCs w:val="28"/>
        </w:rPr>
        <w:t>;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  <w:lang w:val="en-US"/>
        </w:rPr>
        <w:t>XI</w:t>
      </w:r>
      <w:r w:rsidRPr="00E65BD8">
        <w:rPr>
          <w:rFonts w:ascii="Times New Roman" w:hAnsi="Times New Roman"/>
          <w:sz w:val="28"/>
          <w:szCs w:val="28"/>
        </w:rPr>
        <w:t xml:space="preserve"> Всероссийская научно-практическая конференция «Образование – наука - технологии»</w:t>
      </w:r>
      <w:r w:rsidR="00F84E2E" w:rsidRPr="00E65BD8">
        <w:rPr>
          <w:rFonts w:ascii="Times New Roman" w:hAnsi="Times New Roman"/>
          <w:sz w:val="28"/>
          <w:szCs w:val="28"/>
        </w:rPr>
        <w:t>;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4E2E" w:rsidRPr="00E65BD8">
        <w:rPr>
          <w:rFonts w:ascii="Times New Roman" w:hAnsi="Times New Roman"/>
          <w:bCs/>
          <w:sz w:val="28"/>
          <w:szCs w:val="28"/>
        </w:rPr>
        <w:t>В</w:t>
      </w:r>
      <w:r w:rsidRPr="00E65BD8">
        <w:rPr>
          <w:rFonts w:ascii="Times New Roman" w:hAnsi="Times New Roman"/>
          <w:sz w:val="28"/>
          <w:szCs w:val="28"/>
        </w:rPr>
        <w:t xml:space="preserve">сероссийской научно-практической конференции аспирантов, соискателей и докторантов </w:t>
      </w:r>
      <w:smartTag w:uri="urn:schemas-microsoft-com:office:smarttags" w:element="metricconverter">
        <w:smartTagPr>
          <w:attr w:name="ProductID" w:val="2008 г"/>
        </w:smartTagPr>
        <w:r w:rsidRPr="00E65BD8">
          <w:rPr>
            <w:rFonts w:ascii="Times New Roman" w:hAnsi="Times New Roman"/>
            <w:sz w:val="28"/>
            <w:szCs w:val="28"/>
          </w:rPr>
          <w:t>2008 г</w:t>
        </w:r>
      </w:smartTag>
      <w:r w:rsidRPr="00E65BD8">
        <w:rPr>
          <w:rFonts w:ascii="Times New Roman" w:hAnsi="Times New Roman"/>
          <w:sz w:val="28"/>
          <w:szCs w:val="28"/>
        </w:rPr>
        <w:t>.</w:t>
      </w:r>
      <w:r w:rsidR="00F84E2E" w:rsidRPr="00E65BD8">
        <w:rPr>
          <w:rFonts w:ascii="Times New Roman" w:hAnsi="Times New Roman"/>
          <w:sz w:val="28"/>
          <w:szCs w:val="28"/>
        </w:rPr>
        <w:t>, н</w:t>
      </w:r>
      <w:r w:rsidRPr="00E65BD8">
        <w:rPr>
          <w:rFonts w:ascii="Times New Roman" w:hAnsi="Times New Roman"/>
          <w:sz w:val="28"/>
          <w:szCs w:val="28"/>
        </w:rPr>
        <w:t>а круглом столе «Адыги (черкесы) в историческом времени и пространстве».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>Ключевые положения диссертационной работы нашли свое отражение в опубликованных статьях.</w:t>
      </w:r>
    </w:p>
    <w:p w:rsidR="008559C7" w:rsidRPr="00E65BD8" w:rsidRDefault="008559C7" w:rsidP="00F56356">
      <w:pPr>
        <w:spacing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b/>
          <w:bCs/>
          <w:sz w:val="28"/>
          <w:szCs w:val="28"/>
        </w:rPr>
        <w:t>Структура исследования.</w:t>
      </w:r>
      <w:r w:rsidRPr="00E65BD8">
        <w:rPr>
          <w:rFonts w:ascii="Times New Roman" w:hAnsi="Times New Roman"/>
          <w:sz w:val="28"/>
          <w:szCs w:val="28"/>
        </w:rPr>
        <w:t xml:space="preserve"> Работа состоит из введения, трех глав, шести параграфов, заключения, списка использованных источников и литературы, приложения.</w:t>
      </w:r>
    </w:p>
    <w:p w:rsidR="005D50A4" w:rsidRPr="00E65BD8" w:rsidRDefault="00C756CC" w:rsidP="00F563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РАБОТЫ</w:t>
      </w:r>
    </w:p>
    <w:p w:rsidR="00A67583" w:rsidRPr="00E65BD8" w:rsidRDefault="008A4C6C" w:rsidP="00F563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Во введении обосновывается актуальность темы, рассматриваются историография, источниковая база и методология исследования, определяются ее территориальные и хронологические рамки, формулируется объект и предмет, цели и задачи, научная новизна, аргументируется практическое и теоретическое значение работы, основные положения, выносимые на защиту.</w:t>
      </w:r>
      <w:r w:rsidR="00A67583" w:rsidRPr="00E65BD8">
        <w:rPr>
          <w:rFonts w:ascii="Times New Roman" w:hAnsi="Times New Roman"/>
          <w:sz w:val="28"/>
          <w:szCs w:val="28"/>
        </w:rPr>
        <w:t xml:space="preserve"> </w:t>
      </w:r>
    </w:p>
    <w:p w:rsidR="00E37CFF" w:rsidRPr="00E65BD8" w:rsidRDefault="008A4C6C" w:rsidP="00C756CC">
      <w:pPr>
        <w:tabs>
          <w:tab w:val="center" w:pos="25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Первая глава </w:t>
      </w:r>
      <w:r w:rsidRPr="00E65BD8">
        <w:rPr>
          <w:rFonts w:ascii="Times New Roman" w:hAnsi="Times New Roman"/>
          <w:b/>
          <w:sz w:val="28"/>
          <w:szCs w:val="28"/>
        </w:rPr>
        <w:t>«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Этнический состав Северо-Западного Кавказа (конец </w:t>
      </w:r>
      <w:r w:rsidRPr="00E65BD8">
        <w:rPr>
          <w:rFonts w:ascii="Times New Roman" w:hAnsi="Times New Roman"/>
          <w:b/>
          <w:bCs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– первая четверть </w:t>
      </w:r>
      <w:r w:rsidRPr="00E65BD8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вв.)»</w:t>
      </w:r>
      <w:r w:rsidRPr="00E65BD8">
        <w:rPr>
          <w:rFonts w:ascii="Times New Roman" w:hAnsi="Times New Roman"/>
          <w:bCs/>
          <w:sz w:val="28"/>
          <w:szCs w:val="28"/>
        </w:rPr>
        <w:t xml:space="preserve"> состоит из двух параграфов. В </w:t>
      </w:r>
      <w:r w:rsidR="00A67583" w:rsidRPr="00E65BD8">
        <w:rPr>
          <w:rFonts w:ascii="Times New Roman" w:hAnsi="Times New Roman"/>
          <w:bCs/>
          <w:sz w:val="28"/>
          <w:szCs w:val="28"/>
        </w:rPr>
        <w:t xml:space="preserve"> первом параграфе </w:t>
      </w:r>
      <w:r w:rsidR="00A67583" w:rsidRPr="00E65BD8">
        <w:rPr>
          <w:rFonts w:ascii="Times New Roman" w:hAnsi="Times New Roman"/>
          <w:bCs/>
          <w:i/>
          <w:sz w:val="28"/>
          <w:szCs w:val="28"/>
        </w:rPr>
        <w:t>«</w:t>
      </w:r>
      <w:r w:rsidR="00A67583" w:rsidRPr="00E65BD8">
        <w:rPr>
          <w:rFonts w:ascii="Times New Roman" w:hAnsi="Times New Roman"/>
          <w:i/>
          <w:sz w:val="28"/>
          <w:szCs w:val="28"/>
        </w:rPr>
        <w:t xml:space="preserve">Северо-Западный Кавказ: геополитическое положение,  характеристика адыгских субэтнических  групп» </w:t>
      </w:r>
      <w:r w:rsidR="00A67583" w:rsidRPr="00E65BD8">
        <w:rPr>
          <w:rFonts w:ascii="Times New Roman" w:hAnsi="Times New Roman"/>
          <w:sz w:val="28"/>
          <w:szCs w:val="28"/>
        </w:rPr>
        <w:t xml:space="preserve">анализируется геополитическое положение </w:t>
      </w:r>
      <w:r w:rsidR="00EB687E" w:rsidRPr="00E65BD8">
        <w:rPr>
          <w:rFonts w:ascii="Times New Roman" w:hAnsi="Times New Roman"/>
          <w:sz w:val="28"/>
          <w:szCs w:val="28"/>
        </w:rPr>
        <w:t>Северо-Западного Кавказа к</w:t>
      </w:r>
      <w:r w:rsidR="00A67583" w:rsidRPr="00E65BD8">
        <w:rPr>
          <w:rFonts w:ascii="Times New Roman" w:hAnsi="Times New Roman"/>
          <w:sz w:val="28"/>
          <w:szCs w:val="28"/>
        </w:rPr>
        <w:t xml:space="preserve"> началу </w:t>
      </w:r>
      <w:r w:rsidR="00A67583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A67583" w:rsidRPr="00E65BD8">
        <w:rPr>
          <w:rFonts w:ascii="Times New Roman" w:hAnsi="Times New Roman"/>
          <w:sz w:val="28"/>
          <w:szCs w:val="28"/>
        </w:rPr>
        <w:t xml:space="preserve"> в.</w:t>
      </w:r>
      <w:r w:rsidR="00EB687E" w:rsidRPr="00E65BD8">
        <w:rPr>
          <w:rFonts w:ascii="Times New Roman" w:hAnsi="Times New Roman"/>
          <w:sz w:val="28"/>
          <w:szCs w:val="28"/>
        </w:rPr>
        <w:t>, а также этнический состав региона</w:t>
      </w:r>
      <w:r w:rsidR="00EB185C" w:rsidRPr="00E65BD8">
        <w:rPr>
          <w:rFonts w:ascii="Times New Roman" w:hAnsi="Times New Roman"/>
          <w:sz w:val="28"/>
          <w:szCs w:val="28"/>
        </w:rPr>
        <w:t xml:space="preserve"> до начала военной колонизации края</w:t>
      </w:r>
      <w:r w:rsidR="00EB687E" w:rsidRPr="00E65BD8">
        <w:rPr>
          <w:rFonts w:ascii="Times New Roman" w:hAnsi="Times New Roman"/>
          <w:sz w:val="28"/>
          <w:szCs w:val="28"/>
        </w:rPr>
        <w:t xml:space="preserve">. </w:t>
      </w:r>
      <w:r w:rsidR="00EB185C" w:rsidRPr="00E65BD8">
        <w:rPr>
          <w:rFonts w:ascii="Times New Roman" w:hAnsi="Times New Roman"/>
          <w:sz w:val="28"/>
          <w:szCs w:val="28"/>
        </w:rPr>
        <w:t>В итоге</w:t>
      </w:r>
      <w:r w:rsidR="00803F30" w:rsidRPr="00E65BD8">
        <w:rPr>
          <w:rFonts w:ascii="Times New Roman" w:hAnsi="Times New Roman"/>
          <w:sz w:val="28"/>
          <w:szCs w:val="28"/>
        </w:rPr>
        <w:t xml:space="preserve"> русско-турецких войн</w:t>
      </w:r>
      <w:r w:rsidR="00E37CFF" w:rsidRPr="00E65BD8">
        <w:rPr>
          <w:rFonts w:ascii="Times New Roman" w:hAnsi="Times New Roman"/>
          <w:sz w:val="28"/>
          <w:szCs w:val="28"/>
        </w:rPr>
        <w:t xml:space="preserve"> политическая ситуация к концу </w:t>
      </w:r>
      <w:r w:rsidR="00E37CFF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E37CFF" w:rsidRPr="00E65BD8">
        <w:rPr>
          <w:rFonts w:ascii="Times New Roman" w:hAnsi="Times New Roman"/>
          <w:sz w:val="28"/>
          <w:szCs w:val="28"/>
        </w:rPr>
        <w:t xml:space="preserve"> – началу </w:t>
      </w:r>
      <w:r w:rsidR="00E37CFF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E37CFF" w:rsidRPr="00E65BD8">
        <w:rPr>
          <w:rFonts w:ascii="Times New Roman" w:hAnsi="Times New Roman"/>
          <w:sz w:val="28"/>
          <w:szCs w:val="28"/>
        </w:rPr>
        <w:t xml:space="preserve"> вв. изменяется в пользу России.</w:t>
      </w:r>
      <w:r w:rsidR="00803F30" w:rsidRPr="00E65BD8">
        <w:rPr>
          <w:rFonts w:ascii="Times New Roman" w:hAnsi="Times New Roman"/>
          <w:sz w:val="28"/>
          <w:szCs w:val="28"/>
        </w:rPr>
        <w:t xml:space="preserve"> </w:t>
      </w:r>
      <w:r w:rsidR="00EB687E" w:rsidRPr="00E65BD8">
        <w:rPr>
          <w:rFonts w:ascii="Times New Roman" w:hAnsi="Times New Roman"/>
          <w:sz w:val="28"/>
          <w:szCs w:val="28"/>
        </w:rPr>
        <w:t>Российская империя</w:t>
      </w:r>
      <w:r w:rsidR="00A67583" w:rsidRPr="00E65BD8">
        <w:rPr>
          <w:rFonts w:ascii="Times New Roman" w:hAnsi="Times New Roman"/>
          <w:sz w:val="28"/>
          <w:szCs w:val="28"/>
        </w:rPr>
        <w:t xml:space="preserve"> территориально значительно продвинулась на юг, в результате чего северная часть Северо-Западного Кавказа, вплоть до реки Кубань</w:t>
      </w:r>
      <w:r w:rsidR="00EC1A7E" w:rsidRPr="00E65BD8">
        <w:rPr>
          <w:rFonts w:ascii="Times New Roman" w:hAnsi="Times New Roman"/>
          <w:sz w:val="28"/>
          <w:szCs w:val="28"/>
        </w:rPr>
        <w:t xml:space="preserve"> уже стала имперским</w:t>
      </w:r>
      <w:r w:rsidR="00A67583" w:rsidRPr="00E65BD8">
        <w:rPr>
          <w:rFonts w:ascii="Times New Roman" w:hAnsi="Times New Roman"/>
          <w:sz w:val="28"/>
          <w:szCs w:val="28"/>
        </w:rPr>
        <w:t xml:space="preserve"> владени</w:t>
      </w:r>
      <w:r w:rsidR="00EC1A7E" w:rsidRPr="00E65BD8">
        <w:rPr>
          <w:rFonts w:ascii="Times New Roman" w:hAnsi="Times New Roman"/>
          <w:sz w:val="28"/>
          <w:szCs w:val="28"/>
        </w:rPr>
        <w:t>е</w:t>
      </w:r>
      <w:r w:rsidR="00A67583" w:rsidRPr="00E65BD8">
        <w:rPr>
          <w:rFonts w:ascii="Times New Roman" w:hAnsi="Times New Roman"/>
          <w:sz w:val="28"/>
          <w:szCs w:val="28"/>
        </w:rPr>
        <w:t xml:space="preserve">м. </w:t>
      </w:r>
      <w:r w:rsidR="0091631A" w:rsidRPr="00E65BD8">
        <w:rPr>
          <w:rFonts w:ascii="Times New Roman" w:hAnsi="Times New Roman"/>
          <w:sz w:val="28"/>
          <w:szCs w:val="28"/>
        </w:rPr>
        <w:t>Для закрепления своих позиций в приобретенных землях  царизм предпринял решительные меры. А</w:t>
      </w:r>
      <w:r w:rsidR="00803F30" w:rsidRPr="00E65BD8">
        <w:rPr>
          <w:rFonts w:ascii="Times New Roman" w:hAnsi="Times New Roman"/>
          <w:sz w:val="28"/>
          <w:szCs w:val="28"/>
        </w:rPr>
        <w:t>дыги, занимавшие пр</w:t>
      </w:r>
      <w:r w:rsidR="0091631A" w:rsidRPr="00E65BD8">
        <w:rPr>
          <w:rFonts w:ascii="Times New Roman" w:hAnsi="Times New Roman"/>
          <w:sz w:val="28"/>
          <w:szCs w:val="28"/>
        </w:rPr>
        <w:t xml:space="preserve">авобережье Кубани, были вытесены на левый берег реки Кубань, ногайцы подверглись депортации, а на  их место поселено Черноморское казачье войско. </w:t>
      </w:r>
      <w:r w:rsidR="00A67583" w:rsidRPr="00E65BD8">
        <w:rPr>
          <w:rFonts w:ascii="Times New Roman" w:hAnsi="Times New Roman"/>
          <w:sz w:val="28"/>
          <w:szCs w:val="28"/>
        </w:rPr>
        <w:t>Северный Кавказ на ее  юго-западной оконечности</w:t>
      </w:r>
      <w:r w:rsidR="00EB687E" w:rsidRPr="00E65BD8">
        <w:rPr>
          <w:rFonts w:ascii="Times New Roman" w:hAnsi="Times New Roman"/>
          <w:sz w:val="28"/>
          <w:szCs w:val="28"/>
        </w:rPr>
        <w:t>, в том числе и Черкесия</w:t>
      </w:r>
      <w:r w:rsidR="00C756CC">
        <w:rPr>
          <w:rFonts w:ascii="Times New Roman" w:hAnsi="Times New Roman"/>
          <w:sz w:val="28"/>
          <w:szCs w:val="28"/>
        </w:rPr>
        <w:t>,</w:t>
      </w:r>
      <w:r w:rsidR="00A67583" w:rsidRPr="00E65BD8">
        <w:rPr>
          <w:rFonts w:ascii="Times New Roman" w:hAnsi="Times New Roman"/>
          <w:sz w:val="28"/>
          <w:szCs w:val="28"/>
        </w:rPr>
        <w:t xml:space="preserve"> номинально оставался в сфере влияния Османской империи. </w:t>
      </w:r>
      <w:r w:rsidR="0091631A" w:rsidRPr="00E65BD8">
        <w:rPr>
          <w:rFonts w:ascii="Times New Roman" w:hAnsi="Times New Roman"/>
          <w:sz w:val="28"/>
          <w:szCs w:val="28"/>
        </w:rPr>
        <w:t xml:space="preserve">Но, несмотря на </w:t>
      </w:r>
      <w:r w:rsidR="00EB185C" w:rsidRPr="00E65BD8">
        <w:rPr>
          <w:rFonts w:ascii="Times New Roman" w:hAnsi="Times New Roman"/>
          <w:sz w:val="28"/>
          <w:szCs w:val="28"/>
        </w:rPr>
        <w:t>э</w:t>
      </w:r>
      <w:r w:rsidR="0091631A" w:rsidRPr="00E65BD8">
        <w:rPr>
          <w:rFonts w:ascii="Times New Roman" w:hAnsi="Times New Roman"/>
          <w:sz w:val="28"/>
          <w:szCs w:val="28"/>
        </w:rPr>
        <w:t>то</w:t>
      </w:r>
      <w:r w:rsidR="00C756CC">
        <w:rPr>
          <w:rFonts w:ascii="Times New Roman" w:hAnsi="Times New Roman"/>
          <w:sz w:val="28"/>
          <w:szCs w:val="28"/>
        </w:rPr>
        <w:t>,</w:t>
      </w:r>
      <w:r w:rsidR="0091631A" w:rsidRPr="00E65BD8">
        <w:rPr>
          <w:rFonts w:ascii="Times New Roman" w:hAnsi="Times New Roman"/>
          <w:sz w:val="28"/>
          <w:szCs w:val="28"/>
        </w:rPr>
        <w:t xml:space="preserve"> </w:t>
      </w:r>
      <w:r w:rsidR="00E37CFF" w:rsidRPr="00E65BD8">
        <w:rPr>
          <w:rFonts w:ascii="Times New Roman" w:hAnsi="Times New Roman"/>
          <w:sz w:val="28"/>
          <w:szCs w:val="28"/>
        </w:rPr>
        <w:t xml:space="preserve">царские войска предпринимают многочисленные карательные экспедиции в </w:t>
      </w:r>
      <w:r w:rsidR="00EB185C" w:rsidRPr="00E65BD8">
        <w:rPr>
          <w:rFonts w:ascii="Times New Roman" w:hAnsi="Times New Roman"/>
          <w:sz w:val="28"/>
          <w:szCs w:val="28"/>
        </w:rPr>
        <w:t>адыгские</w:t>
      </w:r>
      <w:r w:rsidR="00E37CFF" w:rsidRPr="00E65BD8">
        <w:rPr>
          <w:rFonts w:ascii="Times New Roman" w:hAnsi="Times New Roman"/>
          <w:sz w:val="28"/>
          <w:szCs w:val="28"/>
        </w:rPr>
        <w:t xml:space="preserve"> владения</w:t>
      </w:r>
      <w:r w:rsidR="0091631A" w:rsidRPr="00E65BD8">
        <w:rPr>
          <w:rFonts w:ascii="Times New Roman" w:hAnsi="Times New Roman"/>
          <w:sz w:val="28"/>
          <w:szCs w:val="28"/>
        </w:rPr>
        <w:t xml:space="preserve">, уничтожая население и опустошая их </w:t>
      </w:r>
      <w:r w:rsidR="00EB185C" w:rsidRPr="00E65BD8">
        <w:rPr>
          <w:rFonts w:ascii="Times New Roman" w:hAnsi="Times New Roman"/>
          <w:sz w:val="28"/>
          <w:szCs w:val="28"/>
        </w:rPr>
        <w:t>селе</w:t>
      </w:r>
      <w:r w:rsidR="0091631A" w:rsidRPr="00E65BD8">
        <w:rPr>
          <w:rFonts w:ascii="Times New Roman" w:hAnsi="Times New Roman"/>
          <w:sz w:val="28"/>
          <w:szCs w:val="28"/>
        </w:rPr>
        <w:t xml:space="preserve">ния. </w:t>
      </w:r>
      <w:r w:rsidR="00E37CFF" w:rsidRPr="00E65BD8">
        <w:rPr>
          <w:rFonts w:ascii="Times New Roman" w:hAnsi="Times New Roman"/>
          <w:sz w:val="28"/>
          <w:szCs w:val="28"/>
        </w:rPr>
        <w:t>Усиление позиций Российской империи предопределил</w:t>
      </w:r>
      <w:r w:rsidR="00C756CC">
        <w:rPr>
          <w:rFonts w:ascii="Times New Roman" w:hAnsi="Times New Roman"/>
          <w:sz w:val="28"/>
          <w:szCs w:val="28"/>
        </w:rPr>
        <w:t>о</w:t>
      </w:r>
      <w:r w:rsidR="00E37CFF" w:rsidRPr="00E65BD8">
        <w:rPr>
          <w:rFonts w:ascii="Times New Roman" w:hAnsi="Times New Roman"/>
          <w:sz w:val="28"/>
          <w:szCs w:val="28"/>
        </w:rPr>
        <w:t xml:space="preserve"> в </w:t>
      </w:r>
      <w:r w:rsidR="00E37CFF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E37CFF" w:rsidRPr="00E65BD8">
        <w:rPr>
          <w:rFonts w:ascii="Times New Roman" w:hAnsi="Times New Roman"/>
          <w:sz w:val="28"/>
          <w:szCs w:val="28"/>
        </w:rPr>
        <w:t xml:space="preserve"> в. развитие политической ситуации на Северо-Западном Кавказе, повлекшей за собой постепенное изменение этнического облика региона.</w:t>
      </w:r>
    </w:p>
    <w:p w:rsidR="008A4C6C" w:rsidRPr="00E65BD8" w:rsidRDefault="00F84E2E" w:rsidP="00C756CC">
      <w:pPr>
        <w:tabs>
          <w:tab w:val="center" w:pos="25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Изучение</w:t>
      </w:r>
      <w:r w:rsidR="009E4031" w:rsidRPr="00E65BD8">
        <w:rPr>
          <w:rFonts w:ascii="Times New Roman" w:hAnsi="Times New Roman"/>
          <w:sz w:val="28"/>
          <w:szCs w:val="28"/>
        </w:rPr>
        <w:t xml:space="preserve"> этнического состава Северо-Западного Кавказа,</w:t>
      </w:r>
      <w:r w:rsidR="00937DB5" w:rsidRPr="00E65BD8">
        <w:rPr>
          <w:rFonts w:ascii="Times New Roman" w:hAnsi="Times New Roman"/>
          <w:sz w:val="28"/>
          <w:szCs w:val="28"/>
        </w:rPr>
        <w:t xml:space="preserve"> сложившегося к началу </w:t>
      </w:r>
      <w:r w:rsidR="00937DB5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937DB5" w:rsidRPr="00E65BD8">
        <w:rPr>
          <w:rFonts w:ascii="Times New Roman" w:hAnsi="Times New Roman"/>
          <w:sz w:val="28"/>
          <w:szCs w:val="28"/>
        </w:rPr>
        <w:t xml:space="preserve"> в.</w:t>
      </w:r>
      <w:r w:rsidR="00C756CC">
        <w:rPr>
          <w:rFonts w:ascii="Times New Roman" w:hAnsi="Times New Roman"/>
          <w:sz w:val="28"/>
          <w:szCs w:val="28"/>
        </w:rPr>
        <w:t>,</w:t>
      </w:r>
      <w:r w:rsidR="00937DB5" w:rsidRPr="00E65BD8">
        <w:rPr>
          <w:rFonts w:ascii="Times New Roman" w:hAnsi="Times New Roman"/>
          <w:sz w:val="28"/>
          <w:szCs w:val="28"/>
        </w:rPr>
        <w:t xml:space="preserve"> показывает</w:t>
      </w:r>
      <w:r w:rsidR="009E4031" w:rsidRPr="00E65BD8">
        <w:rPr>
          <w:rFonts w:ascii="Times New Roman" w:hAnsi="Times New Roman"/>
          <w:sz w:val="28"/>
          <w:szCs w:val="28"/>
        </w:rPr>
        <w:t xml:space="preserve">, что самым многочисленным народом с самой обширной территорией расселения являлись адыги, занимавшие территорию Причерноморья, Закубанья и Центрального Предкавказья. </w:t>
      </w:r>
      <w:r w:rsidR="00A62915" w:rsidRPr="00E65BD8">
        <w:rPr>
          <w:rFonts w:ascii="Times New Roman" w:hAnsi="Times New Roman"/>
          <w:sz w:val="28"/>
          <w:szCs w:val="28"/>
        </w:rPr>
        <w:t>Эта</w:t>
      </w:r>
      <w:r w:rsidR="00E37CFF" w:rsidRPr="00E65BD8">
        <w:rPr>
          <w:rFonts w:ascii="Times New Roman" w:hAnsi="Times New Roman"/>
          <w:sz w:val="28"/>
          <w:szCs w:val="28"/>
        </w:rPr>
        <w:t xml:space="preserve"> </w:t>
      </w:r>
      <w:r w:rsidR="00A62915" w:rsidRPr="00E65BD8">
        <w:rPr>
          <w:rFonts w:ascii="Times New Roman" w:hAnsi="Times New Roman"/>
          <w:sz w:val="28"/>
          <w:szCs w:val="28"/>
        </w:rPr>
        <w:t>территория</w:t>
      </w:r>
      <w:r w:rsidR="00E37CFF" w:rsidRPr="00E65BD8">
        <w:rPr>
          <w:rFonts w:ascii="Times New Roman" w:hAnsi="Times New Roman"/>
          <w:sz w:val="28"/>
          <w:szCs w:val="28"/>
        </w:rPr>
        <w:t xml:space="preserve"> в русских, турецких, английских и других источниках</w:t>
      </w:r>
      <w:r w:rsidR="007C524C" w:rsidRPr="00E65BD8">
        <w:rPr>
          <w:rFonts w:ascii="Times New Roman" w:hAnsi="Times New Roman"/>
          <w:sz w:val="28"/>
          <w:szCs w:val="28"/>
        </w:rPr>
        <w:t xml:space="preserve"> называлась</w:t>
      </w:r>
      <w:r w:rsidR="00E37CFF" w:rsidRPr="00E65BD8">
        <w:rPr>
          <w:rFonts w:ascii="Times New Roman" w:hAnsi="Times New Roman"/>
          <w:sz w:val="28"/>
          <w:szCs w:val="28"/>
        </w:rPr>
        <w:t xml:space="preserve"> «Черкеси</w:t>
      </w:r>
      <w:r w:rsidR="00A62915" w:rsidRPr="00E65BD8">
        <w:rPr>
          <w:rFonts w:ascii="Times New Roman" w:hAnsi="Times New Roman"/>
          <w:sz w:val="28"/>
          <w:szCs w:val="28"/>
        </w:rPr>
        <w:t>ей</w:t>
      </w:r>
      <w:r w:rsidR="00E37CFF" w:rsidRPr="00E65BD8">
        <w:rPr>
          <w:rFonts w:ascii="Times New Roman" w:hAnsi="Times New Roman"/>
          <w:sz w:val="28"/>
          <w:szCs w:val="28"/>
        </w:rPr>
        <w:t>»</w:t>
      </w:r>
      <w:r w:rsidR="007C524C" w:rsidRPr="00E65BD8">
        <w:rPr>
          <w:rFonts w:ascii="Times New Roman" w:hAnsi="Times New Roman"/>
          <w:sz w:val="28"/>
          <w:szCs w:val="28"/>
        </w:rPr>
        <w:t>, а ее</w:t>
      </w:r>
      <w:r w:rsidR="00E37CFF" w:rsidRPr="00E65BD8">
        <w:rPr>
          <w:rFonts w:ascii="Times New Roman" w:hAnsi="Times New Roman"/>
          <w:sz w:val="28"/>
          <w:szCs w:val="28"/>
        </w:rPr>
        <w:t xml:space="preserve"> автохтонн</w:t>
      </w:r>
      <w:r w:rsidR="007C524C" w:rsidRPr="00E65BD8">
        <w:rPr>
          <w:rFonts w:ascii="Times New Roman" w:hAnsi="Times New Roman"/>
          <w:sz w:val="28"/>
          <w:szCs w:val="28"/>
        </w:rPr>
        <w:t>ое</w:t>
      </w:r>
      <w:r w:rsidR="00E37CFF" w:rsidRPr="00E65BD8">
        <w:rPr>
          <w:rFonts w:ascii="Times New Roman" w:hAnsi="Times New Roman"/>
          <w:sz w:val="28"/>
          <w:szCs w:val="28"/>
        </w:rPr>
        <w:t xml:space="preserve"> население</w:t>
      </w:r>
      <w:r w:rsidR="00C756CC">
        <w:rPr>
          <w:rFonts w:ascii="Times New Roman" w:hAnsi="Times New Roman"/>
          <w:sz w:val="28"/>
          <w:szCs w:val="28"/>
        </w:rPr>
        <w:t xml:space="preserve"> -</w:t>
      </w:r>
      <w:r w:rsidR="007C524C" w:rsidRPr="00E65BD8">
        <w:rPr>
          <w:rFonts w:ascii="Times New Roman" w:hAnsi="Times New Roman"/>
          <w:sz w:val="28"/>
          <w:szCs w:val="28"/>
        </w:rPr>
        <w:t xml:space="preserve"> </w:t>
      </w:r>
      <w:r w:rsidR="00E37CFF" w:rsidRPr="00E65BD8">
        <w:rPr>
          <w:rFonts w:ascii="Times New Roman" w:hAnsi="Times New Roman"/>
          <w:sz w:val="28"/>
          <w:szCs w:val="28"/>
        </w:rPr>
        <w:t>адыг</w:t>
      </w:r>
      <w:r w:rsidR="007C524C" w:rsidRPr="00E65BD8">
        <w:rPr>
          <w:rFonts w:ascii="Times New Roman" w:hAnsi="Times New Roman"/>
          <w:sz w:val="28"/>
          <w:szCs w:val="28"/>
        </w:rPr>
        <w:t>ами, которые во всем мире были известны как</w:t>
      </w:r>
      <w:r w:rsidR="00E37CFF" w:rsidRPr="00E65BD8">
        <w:rPr>
          <w:rFonts w:ascii="Times New Roman" w:hAnsi="Times New Roman"/>
          <w:sz w:val="28"/>
          <w:szCs w:val="28"/>
        </w:rPr>
        <w:t xml:space="preserve"> «черкесы»</w:t>
      </w:r>
      <w:r w:rsidR="007C524C" w:rsidRPr="00E65BD8">
        <w:rPr>
          <w:rFonts w:ascii="Times New Roman" w:hAnsi="Times New Roman"/>
          <w:sz w:val="28"/>
          <w:szCs w:val="28"/>
        </w:rPr>
        <w:t>.</w:t>
      </w:r>
      <w:r w:rsidR="00E37CFF" w:rsidRPr="00E65BD8">
        <w:rPr>
          <w:rFonts w:ascii="Times New Roman" w:hAnsi="Times New Roman"/>
          <w:sz w:val="28"/>
          <w:szCs w:val="28"/>
        </w:rPr>
        <w:t xml:space="preserve"> </w:t>
      </w:r>
      <w:r w:rsidR="00C756CC">
        <w:rPr>
          <w:rFonts w:ascii="Times New Roman" w:hAnsi="Times New Roman"/>
          <w:sz w:val="28"/>
          <w:szCs w:val="28"/>
        </w:rPr>
        <w:t xml:space="preserve"> В</w:t>
      </w:r>
      <w:r w:rsidR="00E37CFF" w:rsidRPr="00E65BD8">
        <w:rPr>
          <w:rFonts w:ascii="Times New Roman" w:hAnsi="Times New Roman"/>
          <w:sz w:val="28"/>
          <w:szCs w:val="28"/>
        </w:rPr>
        <w:t>ладения начинались от Черного моря на западе до реки Уруп на востоке. На севере границей ее являлась река Кубань от устья до впадения реки Лабы, на северо-западе от Таманского полуострова</w:t>
      </w:r>
      <w:r w:rsidR="00525F86" w:rsidRPr="00E65BD8">
        <w:rPr>
          <w:rFonts w:ascii="Times New Roman" w:hAnsi="Times New Roman"/>
          <w:sz w:val="28"/>
          <w:szCs w:val="28"/>
        </w:rPr>
        <w:t>.</w:t>
      </w:r>
      <w:r w:rsidR="00E37CFF" w:rsidRPr="00E65BD8">
        <w:rPr>
          <w:rFonts w:ascii="Times New Roman" w:hAnsi="Times New Roman"/>
          <w:sz w:val="28"/>
          <w:szCs w:val="28"/>
        </w:rPr>
        <w:t xml:space="preserve"> На Черноморском побережье Кавказа владения адыгов тянулись от устья реки Кубани до реки Шахэ на юге. </w:t>
      </w:r>
      <w:r w:rsidR="00525F86" w:rsidRPr="00E65BD8">
        <w:rPr>
          <w:rFonts w:ascii="Times New Roman" w:hAnsi="Times New Roman"/>
          <w:sz w:val="28"/>
          <w:szCs w:val="28"/>
        </w:rPr>
        <w:t>В</w:t>
      </w:r>
      <w:r w:rsidR="00E37CFF" w:rsidRPr="00E65BD8">
        <w:rPr>
          <w:rFonts w:ascii="Times New Roman" w:hAnsi="Times New Roman"/>
          <w:sz w:val="28"/>
          <w:szCs w:val="28"/>
        </w:rPr>
        <w:t>нутренние миграционные процессы</w:t>
      </w:r>
      <w:r w:rsidR="00525F86" w:rsidRPr="00E65BD8">
        <w:rPr>
          <w:rFonts w:ascii="Times New Roman" w:hAnsi="Times New Roman"/>
          <w:sz w:val="28"/>
          <w:szCs w:val="28"/>
        </w:rPr>
        <w:t xml:space="preserve"> не влияли на </w:t>
      </w:r>
      <w:r w:rsidR="00E37CFF" w:rsidRPr="00E65BD8">
        <w:rPr>
          <w:rFonts w:ascii="Times New Roman" w:hAnsi="Times New Roman"/>
          <w:sz w:val="28"/>
          <w:szCs w:val="28"/>
        </w:rPr>
        <w:t>сохран</w:t>
      </w:r>
      <w:r w:rsidR="00525F86" w:rsidRPr="00E65BD8">
        <w:rPr>
          <w:rFonts w:ascii="Times New Roman" w:hAnsi="Times New Roman"/>
          <w:sz w:val="28"/>
          <w:szCs w:val="28"/>
        </w:rPr>
        <w:t>ность</w:t>
      </w:r>
      <w:r w:rsidR="00E37CFF" w:rsidRPr="00E65BD8">
        <w:rPr>
          <w:rFonts w:ascii="Times New Roman" w:hAnsi="Times New Roman"/>
          <w:sz w:val="28"/>
          <w:szCs w:val="28"/>
        </w:rPr>
        <w:t xml:space="preserve"> внешни</w:t>
      </w:r>
      <w:r w:rsidR="00525F86" w:rsidRPr="00E65BD8">
        <w:rPr>
          <w:rFonts w:ascii="Times New Roman" w:hAnsi="Times New Roman"/>
          <w:sz w:val="28"/>
          <w:szCs w:val="28"/>
        </w:rPr>
        <w:t>х</w:t>
      </w:r>
      <w:r w:rsidR="00E37CFF" w:rsidRPr="00E65BD8">
        <w:rPr>
          <w:rFonts w:ascii="Times New Roman" w:hAnsi="Times New Roman"/>
          <w:sz w:val="28"/>
          <w:szCs w:val="28"/>
        </w:rPr>
        <w:t xml:space="preserve"> границ этнической территории</w:t>
      </w:r>
      <w:r w:rsidR="00525F86" w:rsidRPr="00E65BD8">
        <w:rPr>
          <w:rFonts w:ascii="Times New Roman" w:hAnsi="Times New Roman"/>
          <w:sz w:val="28"/>
          <w:szCs w:val="28"/>
        </w:rPr>
        <w:t xml:space="preserve"> адыгов</w:t>
      </w:r>
      <w:r w:rsidR="00E37CFF" w:rsidRPr="00E65BD8">
        <w:rPr>
          <w:rFonts w:ascii="Times New Roman" w:hAnsi="Times New Roman"/>
          <w:sz w:val="28"/>
          <w:szCs w:val="28"/>
        </w:rPr>
        <w:t xml:space="preserve"> с конца </w:t>
      </w:r>
      <w:r w:rsidR="00E37CFF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E37CFF" w:rsidRPr="00E65BD8">
        <w:rPr>
          <w:rFonts w:ascii="Times New Roman" w:hAnsi="Times New Roman"/>
          <w:sz w:val="28"/>
          <w:szCs w:val="28"/>
        </w:rPr>
        <w:t xml:space="preserve"> </w:t>
      </w:r>
      <w:r w:rsidR="00525F86" w:rsidRPr="00E65BD8">
        <w:rPr>
          <w:rFonts w:ascii="Times New Roman" w:hAnsi="Times New Roman"/>
          <w:sz w:val="28"/>
          <w:szCs w:val="28"/>
        </w:rPr>
        <w:t>по 30-е</w:t>
      </w:r>
      <w:r w:rsidR="00E37CFF" w:rsidRPr="00E65BD8">
        <w:rPr>
          <w:rFonts w:ascii="Times New Roman" w:hAnsi="Times New Roman"/>
          <w:sz w:val="28"/>
          <w:szCs w:val="28"/>
        </w:rPr>
        <w:t xml:space="preserve"> гг. </w:t>
      </w:r>
      <w:r w:rsidR="00E37CFF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E37CFF" w:rsidRPr="00E65BD8">
        <w:rPr>
          <w:rFonts w:ascii="Times New Roman" w:hAnsi="Times New Roman"/>
          <w:sz w:val="28"/>
          <w:szCs w:val="28"/>
        </w:rPr>
        <w:t xml:space="preserve"> в.  </w:t>
      </w:r>
      <w:r w:rsidR="0098047B" w:rsidRPr="00E65BD8">
        <w:rPr>
          <w:rFonts w:ascii="Times New Roman" w:hAnsi="Times New Roman"/>
          <w:sz w:val="28"/>
          <w:szCs w:val="28"/>
        </w:rPr>
        <w:t xml:space="preserve">В рассматриваемый период прослеживались некоторые изменения в этническом расселении адыгов. Одни адыгские субэтнические группы сокращались численно и территориально, другие, наоборот, становились более крупными. К началу </w:t>
      </w:r>
      <w:r w:rsidR="0098047B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98047B" w:rsidRPr="00E65BD8">
        <w:rPr>
          <w:rFonts w:ascii="Times New Roman" w:hAnsi="Times New Roman"/>
          <w:sz w:val="28"/>
          <w:szCs w:val="28"/>
        </w:rPr>
        <w:t xml:space="preserve"> в. жанеевцы, чёбсын, гоайе, хегики были почти полностью поглощены другими, более жизнеспособными адыгскими субэтническими группами, потеряв свою самобытность. Другие, такие как  хегаки, мамхеговцы, адамиевцы, уже в ходе Кавказской войны стали сливаться с более крупными народностями. Так, адамиевцы, мамхеговцы соединились с темиргоевцами, хегаки – с натухаевцами, растворившись в них полностью. Но, н</w:t>
      </w:r>
      <w:r w:rsidR="00E37CFF" w:rsidRPr="00E65BD8">
        <w:rPr>
          <w:rFonts w:ascii="Times New Roman" w:hAnsi="Times New Roman"/>
          <w:sz w:val="28"/>
          <w:szCs w:val="28"/>
        </w:rPr>
        <w:t>есмотря на внутреннее деление на субэтнические группы, для адыгов характерным являлось единство этноса, а субэтносы, в результате постоянного взаимодействия, не имели особых этнических различий.</w:t>
      </w:r>
    </w:p>
    <w:p w:rsidR="00A62915" w:rsidRPr="00E65BD8" w:rsidRDefault="00904E74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Второ</w:t>
      </w:r>
      <w:r w:rsidR="007C524C" w:rsidRPr="00E65BD8">
        <w:rPr>
          <w:rFonts w:ascii="Times New Roman" w:hAnsi="Times New Roman"/>
          <w:sz w:val="28"/>
          <w:szCs w:val="28"/>
        </w:rPr>
        <w:t>й</w:t>
      </w:r>
      <w:r w:rsidRPr="00E65BD8">
        <w:rPr>
          <w:rFonts w:ascii="Times New Roman" w:hAnsi="Times New Roman"/>
          <w:sz w:val="28"/>
          <w:szCs w:val="28"/>
        </w:rPr>
        <w:t xml:space="preserve"> параграф </w:t>
      </w:r>
      <w:r w:rsidRPr="00E65BD8">
        <w:rPr>
          <w:rFonts w:ascii="Times New Roman" w:hAnsi="Times New Roman"/>
          <w:i/>
          <w:sz w:val="28"/>
          <w:szCs w:val="28"/>
        </w:rPr>
        <w:t>«Расселение и состояние полиэтнического состава региона»</w:t>
      </w:r>
      <w:r w:rsidR="00812E90" w:rsidRPr="00E65BD8">
        <w:rPr>
          <w:rFonts w:ascii="Times New Roman" w:hAnsi="Times New Roman"/>
          <w:sz w:val="28"/>
          <w:szCs w:val="28"/>
        </w:rPr>
        <w:t xml:space="preserve"> </w:t>
      </w:r>
      <w:r w:rsidR="007C524C" w:rsidRPr="00E65BD8">
        <w:rPr>
          <w:rFonts w:ascii="Times New Roman" w:hAnsi="Times New Roman"/>
          <w:sz w:val="28"/>
          <w:szCs w:val="28"/>
        </w:rPr>
        <w:t>посвящен изучению</w:t>
      </w:r>
      <w:r w:rsidR="00812E90" w:rsidRPr="00E65BD8">
        <w:rPr>
          <w:rFonts w:ascii="Times New Roman" w:hAnsi="Times New Roman"/>
          <w:sz w:val="28"/>
          <w:szCs w:val="28"/>
        </w:rPr>
        <w:t xml:space="preserve"> истории появления и географии  расселения других народов, населявших территорию Черкесии и Северо-Западного Кавказа. </w:t>
      </w:r>
      <w:r w:rsidR="007C524C" w:rsidRPr="00E65BD8">
        <w:rPr>
          <w:rFonts w:ascii="Times New Roman" w:hAnsi="Times New Roman"/>
          <w:sz w:val="28"/>
          <w:szCs w:val="28"/>
        </w:rPr>
        <w:t>В</w:t>
      </w:r>
      <w:r w:rsidR="00706CDB" w:rsidRPr="00E65BD8">
        <w:rPr>
          <w:rFonts w:ascii="Times New Roman" w:hAnsi="Times New Roman"/>
          <w:sz w:val="28"/>
          <w:szCs w:val="28"/>
        </w:rPr>
        <w:t xml:space="preserve"> начале </w:t>
      </w:r>
      <w:r w:rsidR="00706CDB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7C524C" w:rsidRPr="00E65BD8">
        <w:rPr>
          <w:rFonts w:ascii="Times New Roman" w:hAnsi="Times New Roman"/>
          <w:sz w:val="28"/>
          <w:szCs w:val="28"/>
        </w:rPr>
        <w:t xml:space="preserve"> в.</w:t>
      </w:r>
      <w:r w:rsidR="00706CDB" w:rsidRPr="00E65BD8">
        <w:rPr>
          <w:rFonts w:ascii="Times New Roman" w:hAnsi="Times New Roman"/>
          <w:sz w:val="28"/>
          <w:szCs w:val="28"/>
        </w:rPr>
        <w:t xml:space="preserve"> территория Черкесии и Северо-Западного Кавказа</w:t>
      </w:r>
      <w:r w:rsidR="007C524C" w:rsidRPr="00E65BD8">
        <w:rPr>
          <w:rFonts w:ascii="Times New Roman" w:hAnsi="Times New Roman"/>
          <w:sz w:val="28"/>
          <w:szCs w:val="28"/>
        </w:rPr>
        <w:t xml:space="preserve"> </w:t>
      </w:r>
      <w:r w:rsidR="00706CDB" w:rsidRPr="00E65BD8">
        <w:rPr>
          <w:rFonts w:ascii="Times New Roman" w:hAnsi="Times New Roman"/>
          <w:sz w:val="28"/>
          <w:szCs w:val="28"/>
        </w:rPr>
        <w:t xml:space="preserve"> в целом была достаточно пестрой по национальному составу. Среди адыгов проживали представители армянского, греческого и еврейского народов. </w:t>
      </w:r>
      <w:r w:rsidR="00F908D4" w:rsidRPr="00E65BD8">
        <w:rPr>
          <w:rFonts w:ascii="Times New Roman" w:hAnsi="Times New Roman"/>
          <w:sz w:val="28"/>
          <w:szCs w:val="28"/>
        </w:rPr>
        <w:t>Проблем</w:t>
      </w:r>
      <w:r w:rsidR="00A62915" w:rsidRPr="00E65BD8">
        <w:rPr>
          <w:rFonts w:ascii="Times New Roman" w:hAnsi="Times New Roman"/>
          <w:sz w:val="28"/>
          <w:szCs w:val="28"/>
        </w:rPr>
        <w:t>а</w:t>
      </w:r>
      <w:r w:rsidR="00F908D4" w:rsidRPr="00E65BD8">
        <w:rPr>
          <w:rFonts w:ascii="Times New Roman" w:hAnsi="Times New Roman"/>
          <w:sz w:val="28"/>
          <w:szCs w:val="28"/>
        </w:rPr>
        <w:t xml:space="preserve"> истории возникновен</w:t>
      </w:r>
      <w:r w:rsidR="007B539C">
        <w:rPr>
          <w:rFonts w:ascii="Times New Roman" w:hAnsi="Times New Roman"/>
          <w:sz w:val="28"/>
          <w:szCs w:val="28"/>
        </w:rPr>
        <w:t>ия микроэтносов — греков-урумов</w:t>
      </w:r>
      <w:r w:rsidR="00F908D4" w:rsidRPr="00E65BD8">
        <w:rPr>
          <w:rFonts w:ascii="Times New Roman" w:hAnsi="Times New Roman"/>
          <w:sz w:val="28"/>
          <w:szCs w:val="28"/>
        </w:rPr>
        <w:t xml:space="preserve"> и черкесогаев</w:t>
      </w:r>
      <w:r w:rsidR="007B539C">
        <w:rPr>
          <w:rFonts w:ascii="Times New Roman" w:hAnsi="Times New Roman"/>
          <w:sz w:val="28"/>
          <w:szCs w:val="28"/>
        </w:rPr>
        <w:t xml:space="preserve"> - </w:t>
      </w:r>
      <w:r w:rsidR="00F908D4" w:rsidRPr="00E65BD8">
        <w:rPr>
          <w:rFonts w:ascii="Times New Roman" w:hAnsi="Times New Roman"/>
          <w:sz w:val="28"/>
          <w:szCs w:val="28"/>
        </w:rPr>
        <w:t>среди адыгов рассматрива</w:t>
      </w:r>
      <w:r w:rsidR="00A62915" w:rsidRPr="00E65BD8">
        <w:rPr>
          <w:rFonts w:ascii="Times New Roman" w:hAnsi="Times New Roman"/>
          <w:sz w:val="28"/>
          <w:szCs w:val="28"/>
        </w:rPr>
        <w:t>е</w:t>
      </w:r>
      <w:r w:rsidR="00F908D4" w:rsidRPr="00E65BD8">
        <w:rPr>
          <w:rFonts w:ascii="Times New Roman" w:hAnsi="Times New Roman"/>
          <w:sz w:val="28"/>
          <w:szCs w:val="28"/>
        </w:rPr>
        <w:t>т</w:t>
      </w:r>
      <w:r w:rsidR="00A62915" w:rsidRPr="00E65BD8">
        <w:rPr>
          <w:rFonts w:ascii="Times New Roman" w:hAnsi="Times New Roman"/>
          <w:sz w:val="28"/>
          <w:szCs w:val="28"/>
        </w:rPr>
        <w:t>ся</w:t>
      </w:r>
      <w:r w:rsidR="00F908D4" w:rsidRPr="00E65BD8">
        <w:rPr>
          <w:rFonts w:ascii="Times New Roman" w:hAnsi="Times New Roman"/>
          <w:sz w:val="28"/>
          <w:szCs w:val="28"/>
        </w:rPr>
        <w:t xml:space="preserve"> неразрывно в силу того, что их взаимоотношения имеют длительную </w:t>
      </w:r>
      <w:r w:rsidR="007C524C" w:rsidRPr="00E65BD8">
        <w:rPr>
          <w:rFonts w:ascii="Times New Roman" w:hAnsi="Times New Roman"/>
          <w:sz w:val="28"/>
          <w:szCs w:val="28"/>
        </w:rPr>
        <w:t xml:space="preserve">совместную </w:t>
      </w:r>
      <w:r w:rsidR="00F908D4" w:rsidRPr="00E65BD8">
        <w:rPr>
          <w:rFonts w:ascii="Times New Roman" w:hAnsi="Times New Roman"/>
          <w:sz w:val="28"/>
          <w:szCs w:val="28"/>
        </w:rPr>
        <w:t xml:space="preserve">историю. </w:t>
      </w:r>
      <w:r w:rsidR="007C524C" w:rsidRPr="00E65BD8">
        <w:rPr>
          <w:rFonts w:ascii="Times New Roman" w:hAnsi="Times New Roman"/>
          <w:sz w:val="28"/>
          <w:szCs w:val="28"/>
        </w:rPr>
        <w:t>П</w:t>
      </w:r>
      <w:r w:rsidR="00F908D4" w:rsidRPr="00E65BD8">
        <w:rPr>
          <w:rFonts w:ascii="Times New Roman" w:hAnsi="Times New Roman"/>
          <w:sz w:val="28"/>
          <w:szCs w:val="28"/>
        </w:rPr>
        <w:t>роживание</w:t>
      </w:r>
      <w:r w:rsidR="007C524C" w:rsidRPr="00E65BD8">
        <w:rPr>
          <w:rFonts w:ascii="Times New Roman" w:hAnsi="Times New Roman"/>
          <w:sz w:val="28"/>
          <w:szCs w:val="28"/>
        </w:rPr>
        <w:t xml:space="preserve"> по соседству</w:t>
      </w:r>
      <w:r w:rsidR="00F908D4" w:rsidRPr="00E65BD8">
        <w:rPr>
          <w:rFonts w:ascii="Times New Roman" w:hAnsi="Times New Roman"/>
          <w:sz w:val="28"/>
          <w:szCs w:val="28"/>
        </w:rPr>
        <w:t>, единая религия приводили к миксации этих двух этносов.</w:t>
      </w:r>
      <w:r w:rsidR="00A62915" w:rsidRPr="00E65BD8">
        <w:rPr>
          <w:rFonts w:ascii="Times New Roman" w:hAnsi="Times New Roman"/>
          <w:sz w:val="28"/>
          <w:szCs w:val="28"/>
        </w:rPr>
        <w:t xml:space="preserve"> </w:t>
      </w:r>
      <w:r w:rsidR="007C524C" w:rsidRPr="00E65BD8">
        <w:rPr>
          <w:rFonts w:ascii="Times New Roman" w:hAnsi="Times New Roman"/>
          <w:sz w:val="28"/>
          <w:szCs w:val="28"/>
        </w:rPr>
        <w:t>Д</w:t>
      </w:r>
      <w:r w:rsidR="00A62915" w:rsidRPr="00E65BD8">
        <w:rPr>
          <w:rFonts w:ascii="Times New Roman" w:hAnsi="Times New Roman"/>
          <w:sz w:val="28"/>
          <w:szCs w:val="28"/>
        </w:rPr>
        <w:t xml:space="preserve">лительное проживание </w:t>
      </w:r>
      <w:r w:rsidR="007C524C" w:rsidRPr="00E65BD8">
        <w:rPr>
          <w:rFonts w:ascii="Times New Roman" w:hAnsi="Times New Roman"/>
          <w:sz w:val="28"/>
          <w:szCs w:val="28"/>
        </w:rPr>
        <w:t xml:space="preserve">армян и греков </w:t>
      </w:r>
      <w:r w:rsidR="00A62915" w:rsidRPr="00E65BD8">
        <w:rPr>
          <w:rFonts w:ascii="Times New Roman" w:hAnsi="Times New Roman"/>
          <w:sz w:val="28"/>
          <w:szCs w:val="28"/>
        </w:rPr>
        <w:t>среди адыгов в</w:t>
      </w:r>
      <w:r w:rsidR="00F908D4" w:rsidRPr="00E65BD8">
        <w:rPr>
          <w:rFonts w:ascii="Times New Roman" w:hAnsi="Times New Roman"/>
          <w:sz w:val="28"/>
          <w:szCs w:val="28"/>
        </w:rPr>
        <w:t xml:space="preserve"> условиях изоляц</w:t>
      </w:r>
      <w:r w:rsidR="00A62915" w:rsidRPr="00E65BD8">
        <w:rPr>
          <w:rFonts w:ascii="Times New Roman" w:hAnsi="Times New Roman"/>
          <w:sz w:val="28"/>
          <w:szCs w:val="28"/>
        </w:rPr>
        <w:t xml:space="preserve">ии </w:t>
      </w:r>
      <w:r w:rsidR="007C524C" w:rsidRPr="00E65BD8">
        <w:rPr>
          <w:rFonts w:ascii="Times New Roman" w:hAnsi="Times New Roman"/>
          <w:sz w:val="28"/>
          <w:szCs w:val="28"/>
        </w:rPr>
        <w:t xml:space="preserve">от основного этноса </w:t>
      </w:r>
      <w:r w:rsidR="00F908D4" w:rsidRPr="00E65BD8">
        <w:rPr>
          <w:rFonts w:ascii="Times New Roman" w:hAnsi="Times New Roman"/>
          <w:sz w:val="28"/>
          <w:szCs w:val="28"/>
        </w:rPr>
        <w:t xml:space="preserve">с течением времени </w:t>
      </w:r>
      <w:r w:rsidR="007C524C" w:rsidRPr="00E65BD8">
        <w:rPr>
          <w:rFonts w:ascii="Times New Roman" w:hAnsi="Times New Roman"/>
          <w:sz w:val="28"/>
          <w:szCs w:val="28"/>
        </w:rPr>
        <w:t>привело к тому, что они стали</w:t>
      </w:r>
      <w:r w:rsidR="00F908D4" w:rsidRPr="00E65BD8">
        <w:rPr>
          <w:rFonts w:ascii="Times New Roman" w:hAnsi="Times New Roman"/>
          <w:sz w:val="28"/>
          <w:szCs w:val="28"/>
        </w:rPr>
        <w:t xml:space="preserve"> адыгоязычными</w:t>
      </w:r>
      <w:r w:rsidR="007C524C" w:rsidRPr="00E65BD8">
        <w:rPr>
          <w:rFonts w:ascii="Times New Roman" w:hAnsi="Times New Roman"/>
          <w:sz w:val="28"/>
          <w:szCs w:val="28"/>
        </w:rPr>
        <w:t xml:space="preserve"> и мало чем отличались от адыгов</w:t>
      </w:r>
      <w:r w:rsidR="00A62915" w:rsidRPr="00E65BD8">
        <w:rPr>
          <w:rFonts w:ascii="Times New Roman" w:hAnsi="Times New Roman"/>
          <w:sz w:val="28"/>
          <w:szCs w:val="28"/>
        </w:rPr>
        <w:t xml:space="preserve"> внешне</w:t>
      </w:r>
      <w:r w:rsidR="00F908D4" w:rsidRPr="00E65BD8">
        <w:rPr>
          <w:rFonts w:ascii="Times New Roman" w:hAnsi="Times New Roman"/>
          <w:sz w:val="28"/>
          <w:szCs w:val="28"/>
        </w:rPr>
        <w:t>. То есть, адыгский язык являлся единственным коммуникативным средством и естественной основой метаязыка культуры.</w:t>
      </w:r>
      <w:r w:rsidR="00A62915" w:rsidRPr="00E65BD8">
        <w:rPr>
          <w:rFonts w:ascii="Times New Roman" w:hAnsi="Times New Roman"/>
          <w:sz w:val="28"/>
          <w:szCs w:val="28"/>
        </w:rPr>
        <w:t xml:space="preserve"> </w:t>
      </w:r>
      <w:r w:rsidR="00F908D4" w:rsidRPr="00E65BD8">
        <w:rPr>
          <w:rFonts w:ascii="Times New Roman" w:hAnsi="Times New Roman"/>
          <w:sz w:val="28"/>
          <w:szCs w:val="28"/>
        </w:rPr>
        <w:t>Они соблюдали все основные правила адыгского этикета – адыгэ хабзэ.</w:t>
      </w:r>
      <w:r w:rsidR="00A62915" w:rsidRPr="00E65BD8">
        <w:rPr>
          <w:rFonts w:ascii="Times New Roman" w:hAnsi="Times New Roman"/>
          <w:sz w:val="28"/>
          <w:szCs w:val="28"/>
        </w:rPr>
        <w:t xml:space="preserve"> </w:t>
      </w:r>
    </w:p>
    <w:p w:rsidR="00F908D4" w:rsidRPr="00E65BD8" w:rsidRDefault="00904E74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Находясь под ассимиляционным воздействием адыгов, они все же еще сохраняли свою конфессиональную принадлежность.</w:t>
      </w:r>
      <w:r w:rsidR="00F908D4" w:rsidRPr="00E65BD8">
        <w:rPr>
          <w:rFonts w:ascii="Times New Roman" w:hAnsi="Times New Roman"/>
          <w:sz w:val="28"/>
          <w:szCs w:val="28"/>
        </w:rPr>
        <w:t xml:space="preserve"> В силу этого отдельные элементы традиционного воспитания все же сохраняли и у черкесогаев, и у урумов некоторые отличия в образе жизни.</w:t>
      </w:r>
      <w:r w:rsidR="00706CDB" w:rsidRPr="00E65BD8">
        <w:rPr>
          <w:rFonts w:ascii="Times New Roman" w:hAnsi="Times New Roman"/>
          <w:sz w:val="28"/>
          <w:szCs w:val="28"/>
        </w:rPr>
        <w:t xml:space="preserve"> </w:t>
      </w:r>
      <w:r w:rsidR="00F908D4" w:rsidRPr="00E65BD8">
        <w:rPr>
          <w:rFonts w:ascii="Times New Roman" w:hAnsi="Times New Roman"/>
          <w:sz w:val="28"/>
          <w:szCs w:val="28"/>
        </w:rPr>
        <w:t xml:space="preserve"> Важнейшим условием сохранения своей самобытности для греков-урумов</w:t>
      </w:r>
      <w:r w:rsidR="007C524C" w:rsidRPr="00E65BD8">
        <w:rPr>
          <w:rFonts w:ascii="Times New Roman" w:hAnsi="Times New Roman"/>
          <w:sz w:val="28"/>
          <w:szCs w:val="28"/>
        </w:rPr>
        <w:t xml:space="preserve"> и армян-черкесогаев являлось </w:t>
      </w:r>
      <w:r w:rsidR="00F908D4" w:rsidRPr="00E65BD8">
        <w:rPr>
          <w:rFonts w:ascii="Times New Roman" w:hAnsi="Times New Roman"/>
          <w:sz w:val="28"/>
          <w:szCs w:val="28"/>
        </w:rPr>
        <w:t>самосознание.</w:t>
      </w:r>
    </w:p>
    <w:p w:rsidR="00F908D4" w:rsidRPr="00E65BD8" w:rsidRDefault="00F908D4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конце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в. изменение геополитической ситуации на</w:t>
      </w:r>
      <w:r w:rsidR="007B539C">
        <w:rPr>
          <w:rFonts w:ascii="Times New Roman" w:hAnsi="Times New Roman"/>
          <w:sz w:val="28"/>
          <w:szCs w:val="28"/>
        </w:rPr>
        <w:t xml:space="preserve"> Северо-Западном Кавказе, а так</w:t>
      </w:r>
      <w:r w:rsidRPr="00E65BD8">
        <w:rPr>
          <w:rFonts w:ascii="Times New Roman" w:hAnsi="Times New Roman"/>
          <w:sz w:val="28"/>
          <w:szCs w:val="28"/>
        </w:rPr>
        <w:t>же продвижение пограничья Российской империи к географичес</w:t>
      </w:r>
      <w:r w:rsidR="007C524C" w:rsidRPr="00E65BD8">
        <w:rPr>
          <w:rFonts w:ascii="Times New Roman" w:hAnsi="Times New Roman"/>
          <w:sz w:val="28"/>
          <w:szCs w:val="28"/>
        </w:rPr>
        <w:t>ким пределам Черкессии позволя</w:t>
      </w:r>
      <w:r w:rsidR="007B539C">
        <w:rPr>
          <w:rFonts w:ascii="Times New Roman" w:hAnsi="Times New Roman"/>
          <w:sz w:val="28"/>
          <w:szCs w:val="28"/>
        </w:rPr>
        <w:t>ют</w:t>
      </w:r>
      <w:r w:rsidRPr="00E65BD8">
        <w:rPr>
          <w:rFonts w:ascii="Times New Roman" w:hAnsi="Times New Roman"/>
          <w:sz w:val="28"/>
          <w:szCs w:val="28"/>
        </w:rPr>
        <w:t xml:space="preserve"> на</w:t>
      </w:r>
      <w:r w:rsidR="007C524C" w:rsidRPr="00E65BD8">
        <w:rPr>
          <w:rFonts w:ascii="Times New Roman" w:hAnsi="Times New Roman"/>
          <w:sz w:val="28"/>
          <w:szCs w:val="28"/>
        </w:rPr>
        <w:t>лаж</w:t>
      </w:r>
      <w:r w:rsidRPr="00E65BD8">
        <w:rPr>
          <w:rFonts w:ascii="Times New Roman" w:hAnsi="Times New Roman"/>
          <w:sz w:val="28"/>
          <w:szCs w:val="28"/>
        </w:rPr>
        <w:t>ивать контакты</w:t>
      </w:r>
      <w:r w:rsidR="00706CDB" w:rsidRPr="00E65BD8">
        <w:rPr>
          <w:rFonts w:ascii="Times New Roman" w:hAnsi="Times New Roman"/>
          <w:sz w:val="28"/>
          <w:szCs w:val="28"/>
        </w:rPr>
        <w:t xml:space="preserve"> с черкесогаями и черкесскими греками. </w:t>
      </w:r>
      <w:r w:rsidRPr="00E65BD8">
        <w:rPr>
          <w:rFonts w:ascii="Times New Roman" w:hAnsi="Times New Roman"/>
          <w:sz w:val="28"/>
          <w:szCs w:val="28"/>
        </w:rPr>
        <w:t>С этого момента среди христиан Черкессии прослеживается пророссийская ориентация, что приводит к усилению иммиграционных процессов из Зак</w:t>
      </w:r>
      <w:r w:rsidR="00706CDB" w:rsidRPr="00E65BD8">
        <w:rPr>
          <w:rFonts w:ascii="Times New Roman" w:hAnsi="Times New Roman"/>
          <w:sz w:val="28"/>
          <w:szCs w:val="28"/>
        </w:rPr>
        <w:t xml:space="preserve">убанья на российские территории, </w:t>
      </w:r>
      <w:r w:rsidRPr="00E65BD8">
        <w:rPr>
          <w:rFonts w:ascii="Times New Roman" w:hAnsi="Times New Roman"/>
          <w:sz w:val="28"/>
          <w:szCs w:val="28"/>
        </w:rPr>
        <w:t>что непосредственно влияло на этнический состав Северо-Западного Кавказа.</w:t>
      </w:r>
      <w:r w:rsidR="00C86D68" w:rsidRPr="00E65BD8">
        <w:rPr>
          <w:rFonts w:ascii="Times New Roman" w:hAnsi="Times New Roman"/>
          <w:sz w:val="28"/>
          <w:szCs w:val="28"/>
        </w:rPr>
        <w:t xml:space="preserve"> Наиболее крупным</w:t>
      </w:r>
      <w:r w:rsidRPr="00E65BD8">
        <w:rPr>
          <w:rFonts w:ascii="Times New Roman" w:hAnsi="Times New Roman"/>
          <w:sz w:val="28"/>
          <w:szCs w:val="28"/>
        </w:rPr>
        <w:t xml:space="preserve"> селением, которое было основано на Российской территории выходцами из Черкесии, был аул Гривенской, возникший в </w:t>
      </w:r>
      <w:smartTag w:uri="urn:schemas-microsoft-com:office:smarttags" w:element="metricconverter">
        <w:smartTagPr>
          <w:attr w:name="ProductID" w:val="1799 г"/>
        </w:smartTagPr>
        <w:r w:rsidRPr="00E65BD8">
          <w:rPr>
            <w:rFonts w:ascii="Times New Roman" w:hAnsi="Times New Roman"/>
            <w:sz w:val="28"/>
            <w:szCs w:val="28"/>
          </w:rPr>
          <w:t>1799 г</w:t>
        </w:r>
      </w:smartTag>
      <w:r w:rsidRPr="00E65BD8">
        <w:rPr>
          <w:rFonts w:ascii="Times New Roman" w:hAnsi="Times New Roman"/>
          <w:sz w:val="28"/>
          <w:szCs w:val="28"/>
        </w:rPr>
        <w:t>.</w:t>
      </w:r>
    </w:p>
    <w:p w:rsidR="009E4031" w:rsidRPr="00E65BD8" w:rsidRDefault="00C86D68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color w:val="000000"/>
          <w:sz w:val="28"/>
          <w:szCs w:val="28"/>
        </w:rPr>
        <w:t xml:space="preserve">На Северо-Западном Кавказе среди адыгов и абазин проживали </w:t>
      </w:r>
      <w:r w:rsidR="00706CDB" w:rsidRPr="00E65BD8">
        <w:rPr>
          <w:rFonts w:ascii="Times New Roman" w:hAnsi="Times New Roman"/>
          <w:color w:val="000000"/>
          <w:sz w:val="28"/>
          <w:szCs w:val="28"/>
        </w:rPr>
        <w:t>горские евреи</w:t>
      </w:r>
      <w:r w:rsidRPr="00E65BD8">
        <w:rPr>
          <w:rFonts w:ascii="Times New Roman" w:hAnsi="Times New Roman"/>
          <w:color w:val="000000"/>
          <w:sz w:val="28"/>
          <w:szCs w:val="28"/>
        </w:rPr>
        <w:t>.</w:t>
      </w:r>
      <w:r w:rsidR="00706CDB" w:rsidRPr="00E65B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4031" w:rsidRPr="00E65BD8">
        <w:rPr>
          <w:rFonts w:ascii="Times New Roman" w:hAnsi="Times New Roman"/>
          <w:color w:val="000000"/>
          <w:sz w:val="28"/>
          <w:szCs w:val="28"/>
        </w:rPr>
        <w:t>Так же, как черкесские греки и армяне, горские евреи Северо-Западного Кавказа  внешне мало чем отличались от кавказских народов</w:t>
      </w:r>
      <w:r w:rsidR="00706CDB" w:rsidRPr="00E65BD8">
        <w:rPr>
          <w:rFonts w:ascii="Times New Roman" w:hAnsi="Times New Roman"/>
          <w:color w:val="000000"/>
          <w:sz w:val="28"/>
          <w:szCs w:val="28"/>
        </w:rPr>
        <w:t>.</w:t>
      </w:r>
      <w:r w:rsidR="005B7C68" w:rsidRPr="00E65B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4031" w:rsidRPr="00E65BD8">
        <w:rPr>
          <w:rFonts w:ascii="Times New Roman" w:hAnsi="Times New Roman"/>
          <w:sz w:val="28"/>
          <w:szCs w:val="28"/>
        </w:rPr>
        <w:t>Помимо горских евреев, черкесских греков и черкесогаев  проживавших среди адыгов дисперсно, Закубанский край населяли закубанские ногайцы и абазины</w:t>
      </w:r>
      <w:r w:rsidR="00E0363F" w:rsidRPr="00E65BD8">
        <w:rPr>
          <w:rFonts w:ascii="Times New Roman" w:hAnsi="Times New Roman"/>
          <w:sz w:val="28"/>
          <w:szCs w:val="28"/>
        </w:rPr>
        <w:t>,</w:t>
      </w:r>
      <w:r w:rsidR="009E4031" w:rsidRPr="00E65BD8">
        <w:rPr>
          <w:rFonts w:ascii="Times New Roman" w:hAnsi="Times New Roman"/>
          <w:sz w:val="28"/>
          <w:szCs w:val="28"/>
        </w:rPr>
        <w:t xml:space="preserve"> проживавшие по соседству и среди адыгов.</w:t>
      </w:r>
      <w:r w:rsidR="005B7C68" w:rsidRPr="00E65BD8">
        <w:rPr>
          <w:rFonts w:ascii="Times New Roman" w:hAnsi="Times New Roman"/>
          <w:sz w:val="28"/>
          <w:szCs w:val="28"/>
        </w:rPr>
        <w:t xml:space="preserve"> </w:t>
      </w:r>
      <w:r w:rsidR="007B539C">
        <w:rPr>
          <w:rFonts w:ascii="Times New Roman" w:hAnsi="Times New Roman"/>
          <w:sz w:val="28"/>
          <w:szCs w:val="28"/>
        </w:rPr>
        <w:t>На севере и северо-востоке</w:t>
      </w:r>
      <w:r w:rsidR="009E4031" w:rsidRPr="00E65BD8">
        <w:rPr>
          <w:rFonts w:ascii="Times New Roman" w:hAnsi="Times New Roman"/>
          <w:sz w:val="28"/>
          <w:szCs w:val="28"/>
        </w:rPr>
        <w:t xml:space="preserve"> до конца </w:t>
      </w:r>
      <w:r w:rsidR="009E4031"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="009E4031" w:rsidRPr="00E65BD8">
        <w:rPr>
          <w:rFonts w:ascii="Times New Roman" w:hAnsi="Times New Roman"/>
          <w:sz w:val="28"/>
          <w:szCs w:val="28"/>
        </w:rPr>
        <w:t xml:space="preserve"> в. соседями адыгов являлись ногайцы, которые под давлением России постепенно меняют место расселения.</w:t>
      </w:r>
      <w:r w:rsidR="00904E74" w:rsidRPr="00E65BD8">
        <w:rPr>
          <w:rFonts w:ascii="Times New Roman" w:hAnsi="Times New Roman"/>
          <w:sz w:val="28"/>
          <w:szCs w:val="28"/>
        </w:rPr>
        <w:t xml:space="preserve"> С юга и юго-востока</w:t>
      </w:r>
      <w:r w:rsidR="007B539C">
        <w:rPr>
          <w:rFonts w:ascii="Times New Roman" w:hAnsi="Times New Roman"/>
          <w:sz w:val="28"/>
          <w:szCs w:val="28"/>
        </w:rPr>
        <w:t>,</w:t>
      </w:r>
      <w:r w:rsidR="00904E74" w:rsidRPr="00E65BD8">
        <w:rPr>
          <w:rFonts w:ascii="Times New Roman" w:hAnsi="Times New Roman"/>
          <w:sz w:val="28"/>
          <w:szCs w:val="28"/>
        </w:rPr>
        <w:t xml:space="preserve"> вклиниваясь в адыгские владения, проживали родственные им абазины, делившиеся на две этнолокальные группы – южные и северокавказские.</w:t>
      </w:r>
    </w:p>
    <w:p w:rsidR="00C86D68" w:rsidRPr="00E65BD8" w:rsidRDefault="00812E90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Вторая глава </w:t>
      </w:r>
      <w:r w:rsidRPr="00E65BD8">
        <w:rPr>
          <w:rFonts w:ascii="Times New Roman" w:hAnsi="Times New Roman"/>
          <w:b/>
          <w:sz w:val="28"/>
          <w:szCs w:val="28"/>
        </w:rPr>
        <w:t>«</w:t>
      </w:r>
      <w:r w:rsidR="00C86D68" w:rsidRPr="00E65BD8">
        <w:rPr>
          <w:rFonts w:ascii="Times New Roman" w:hAnsi="Times New Roman"/>
          <w:b/>
          <w:sz w:val="28"/>
          <w:szCs w:val="28"/>
        </w:rPr>
        <w:t>И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стоки трансформации этнической структуры </w:t>
      </w:r>
      <w:r w:rsidR="00C86D68" w:rsidRPr="00E65BD8">
        <w:rPr>
          <w:rFonts w:ascii="Times New Roman" w:hAnsi="Times New Roman"/>
          <w:b/>
          <w:sz w:val="28"/>
          <w:szCs w:val="28"/>
        </w:rPr>
        <w:t xml:space="preserve">Северо-Западного Кавказа 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(20-50-е гг. </w:t>
      </w:r>
      <w:r w:rsidRPr="00E65BD8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в.)» </w:t>
      </w:r>
      <w:r w:rsidRPr="00E65BD8">
        <w:rPr>
          <w:rFonts w:ascii="Times New Roman" w:hAnsi="Times New Roman"/>
          <w:bCs/>
          <w:sz w:val="28"/>
          <w:szCs w:val="28"/>
        </w:rPr>
        <w:t>состоит из двух параграфов. В первом параграфе</w:t>
      </w:r>
      <w:r w:rsidR="00E9697C" w:rsidRPr="00E65BD8">
        <w:rPr>
          <w:rFonts w:ascii="Times New Roman" w:hAnsi="Times New Roman"/>
          <w:bCs/>
          <w:sz w:val="28"/>
          <w:szCs w:val="28"/>
        </w:rPr>
        <w:t xml:space="preserve"> </w:t>
      </w:r>
      <w:r w:rsidR="00E9697C" w:rsidRPr="00E65BD8">
        <w:rPr>
          <w:rFonts w:ascii="Times New Roman" w:hAnsi="Times New Roman"/>
          <w:bCs/>
          <w:i/>
          <w:sz w:val="28"/>
          <w:szCs w:val="28"/>
        </w:rPr>
        <w:t>«</w:t>
      </w:r>
      <w:r w:rsidR="00E9697C" w:rsidRPr="00E65BD8">
        <w:rPr>
          <w:rFonts w:ascii="Times New Roman" w:hAnsi="Times New Roman"/>
          <w:i/>
          <w:sz w:val="28"/>
          <w:szCs w:val="28"/>
        </w:rPr>
        <w:t xml:space="preserve">Народы Северо-Западного Кавказа в контексте геополитических интересов противоборствующих держав (20- е гг. </w:t>
      </w:r>
      <w:r w:rsidR="00E9697C" w:rsidRPr="00E65BD8">
        <w:rPr>
          <w:rFonts w:ascii="Times New Roman" w:hAnsi="Times New Roman"/>
          <w:i/>
          <w:sz w:val="28"/>
          <w:szCs w:val="28"/>
          <w:lang w:val="en-US"/>
        </w:rPr>
        <w:t>XIX</w:t>
      </w:r>
      <w:r w:rsidR="00E9697C" w:rsidRPr="00E65BD8">
        <w:rPr>
          <w:rFonts w:ascii="Times New Roman" w:hAnsi="Times New Roman"/>
          <w:i/>
          <w:sz w:val="28"/>
          <w:szCs w:val="28"/>
        </w:rPr>
        <w:t xml:space="preserve"> в.)»</w:t>
      </w:r>
      <w:r w:rsidR="00E9697C" w:rsidRPr="00E65BD8">
        <w:rPr>
          <w:rFonts w:ascii="Times New Roman" w:hAnsi="Times New Roman"/>
          <w:sz w:val="28"/>
          <w:szCs w:val="28"/>
        </w:rPr>
        <w:t xml:space="preserve"> исследуются вопросы, связанные </w:t>
      </w:r>
      <w:r w:rsidR="00C86D68" w:rsidRPr="00E65BD8">
        <w:rPr>
          <w:rFonts w:ascii="Times New Roman" w:hAnsi="Times New Roman"/>
          <w:sz w:val="28"/>
          <w:szCs w:val="28"/>
        </w:rPr>
        <w:t xml:space="preserve">с </w:t>
      </w:r>
      <w:r w:rsidR="00E9697C" w:rsidRPr="00E65BD8">
        <w:rPr>
          <w:rFonts w:ascii="Times New Roman" w:hAnsi="Times New Roman"/>
          <w:sz w:val="28"/>
          <w:szCs w:val="28"/>
        </w:rPr>
        <w:t xml:space="preserve">накоплением и обострением межгосударственных противоречий в борьбе ведущих европейских держав  с конца 20-х гг. </w:t>
      </w:r>
      <w:r w:rsidR="00E9697C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E9697C" w:rsidRPr="00E65BD8">
        <w:rPr>
          <w:rFonts w:ascii="Times New Roman" w:hAnsi="Times New Roman"/>
          <w:sz w:val="28"/>
          <w:szCs w:val="28"/>
        </w:rPr>
        <w:t xml:space="preserve"> в., в центре которых оказался Северо-Западный Кавказ, а также их последствий, повлиявших на последующие изменения в этнической структуре региона.</w:t>
      </w:r>
      <w:r w:rsidR="00D621D2" w:rsidRPr="00E65BD8">
        <w:rPr>
          <w:rFonts w:ascii="Times New Roman" w:hAnsi="Times New Roman"/>
          <w:sz w:val="28"/>
          <w:szCs w:val="28"/>
        </w:rPr>
        <w:t xml:space="preserve"> Анализ источни</w:t>
      </w:r>
      <w:r w:rsidR="007B539C">
        <w:rPr>
          <w:rFonts w:ascii="Times New Roman" w:hAnsi="Times New Roman"/>
          <w:sz w:val="28"/>
          <w:szCs w:val="28"/>
        </w:rPr>
        <w:t>ков</w:t>
      </w:r>
      <w:r w:rsidR="00D621D2" w:rsidRPr="00E65BD8">
        <w:rPr>
          <w:rFonts w:ascii="Times New Roman" w:hAnsi="Times New Roman"/>
          <w:sz w:val="28"/>
          <w:szCs w:val="28"/>
        </w:rPr>
        <w:t xml:space="preserve"> позволил сделать вывод, что Северо-Западный Кавказ занимал важное место во внешнеполитических планах Османской империи, России, Англии и Франции. Османская империя активизировала антирусскую деятельность, направленную на укрепление своего политического влияния в рассматриваемом регионе, а английское правительство, сталкивая между собой Россию и Османскую империю, преследовал</w:t>
      </w:r>
      <w:r w:rsidR="007B539C">
        <w:rPr>
          <w:rFonts w:ascii="Times New Roman" w:hAnsi="Times New Roman"/>
          <w:sz w:val="28"/>
          <w:szCs w:val="28"/>
        </w:rPr>
        <w:t>о</w:t>
      </w:r>
      <w:r w:rsidR="00D621D2" w:rsidRPr="00E65BD8">
        <w:rPr>
          <w:rFonts w:ascii="Times New Roman" w:hAnsi="Times New Roman"/>
          <w:sz w:val="28"/>
          <w:szCs w:val="28"/>
        </w:rPr>
        <w:t xml:space="preserve"> цель ослабить позиции России на Кавказе. </w:t>
      </w:r>
    </w:p>
    <w:p w:rsidR="00D621D2" w:rsidRPr="00E65BD8" w:rsidRDefault="00FB3CAE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Особое внимание уделяется </w:t>
      </w:r>
      <w:r w:rsidR="00D621D2" w:rsidRPr="00E65BD8">
        <w:rPr>
          <w:rFonts w:ascii="Times New Roman" w:hAnsi="Times New Roman"/>
          <w:sz w:val="28"/>
          <w:szCs w:val="28"/>
        </w:rPr>
        <w:t xml:space="preserve"> результат</w:t>
      </w:r>
      <w:r w:rsidRPr="00E65BD8">
        <w:rPr>
          <w:rFonts w:ascii="Times New Roman" w:hAnsi="Times New Roman"/>
          <w:sz w:val="28"/>
          <w:szCs w:val="28"/>
        </w:rPr>
        <w:t>ам</w:t>
      </w:r>
      <w:r w:rsidR="00D621D2" w:rsidRPr="00E65BD8">
        <w:rPr>
          <w:rFonts w:ascii="Times New Roman" w:hAnsi="Times New Roman"/>
          <w:sz w:val="28"/>
          <w:szCs w:val="28"/>
        </w:rPr>
        <w:t xml:space="preserve"> русско-турецкой войны 1828-1829 гг.</w:t>
      </w:r>
      <w:r w:rsidR="00E3540C" w:rsidRPr="00E65BD8">
        <w:rPr>
          <w:rFonts w:ascii="Times New Roman" w:hAnsi="Times New Roman"/>
          <w:sz w:val="28"/>
          <w:szCs w:val="28"/>
        </w:rPr>
        <w:t>, в</w:t>
      </w:r>
      <w:r w:rsidRPr="00E65BD8">
        <w:rPr>
          <w:rFonts w:ascii="Times New Roman" w:hAnsi="Times New Roman"/>
          <w:sz w:val="28"/>
          <w:szCs w:val="28"/>
        </w:rPr>
        <w:t xml:space="preserve">следствие которых </w:t>
      </w:r>
      <w:r w:rsidR="00D621D2" w:rsidRPr="00E65BD8">
        <w:rPr>
          <w:rFonts w:ascii="Times New Roman" w:hAnsi="Times New Roman"/>
          <w:sz w:val="28"/>
          <w:szCs w:val="28"/>
        </w:rPr>
        <w:t xml:space="preserve"> Северо-Западный Кавказ становится частью Российской империи. В контексте рассматриваемой проблемы внимание акцентировалось на</w:t>
      </w:r>
      <w:r w:rsidR="00664767" w:rsidRPr="00E65BD8">
        <w:rPr>
          <w:rFonts w:ascii="Times New Roman" w:hAnsi="Times New Roman"/>
          <w:sz w:val="28"/>
          <w:szCs w:val="28"/>
        </w:rPr>
        <w:t xml:space="preserve"> влиянии</w:t>
      </w:r>
      <w:r w:rsidR="00D621D2" w:rsidRPr="00E65BD8">
        <w:rPr>
          <w:rFonts w:ascii="Times New Roman" w:hAnsi="Times New Roman"/>
          <w:sz w:val="28"/>
          <w:szCs w:val="28"/>
        </w:rPr>
        <w:t xml:space="preserve"> политических событий</w:t>
      </w:r>
      <w:r w:rsidRPr="00E65BD8">
        <w:rPr>
          <w:rFonts w:ascii="Times New Roman" w:hAnsi="Times New Roman"/>
          <w:sz w:val="28"/>
          <w:szCs w:val="28"/>
        </w:rPr>
        <w:t xml:space="preserve"> этого периода</w:t>
      </w:r>
      <w:r w:rsidR="00D621D2" w:rsidRPr="00E65BD8">
        <w:rPr>
          <w:rFonts w:ascii="Times New Roman" w:hAnsi="Times New Roman"/>
          <w:sz w:val="28"/>
          <w:szCs w:val="28"/>
        </w:rPr>
        <w:t xml:space="preserve"> на  </w:t>
      </w:r>
      <w:r w:rsidRPr="00E65BD8">
        <w:rPr>
          <w:rFonts w:ascii="Times New Roman" w:hAnsi="Times New Roman"/>
          <w:sz w:val="28"/>
          <w:szCs w:val="28"/>
        </w:rPr>
        <w:t>процесс изменения этнической карты Северо-Западного Кавказа. Выясняется, что Ро</w:t>
      </w:r>
      <w:r w:rsidR="00D621D2" w:rsidRPr="00E65BD8">
        <w:rPr>
          <w:rFonts w:ascii="Times New Roman" w:hAnsi="Times New Roman"/>
          <w:sz w:val="28"/>
          <w:szCs w:val="28"/>
        </w:rPr>
        <w:t>ссия</w:t>
      </w:r>
      <w:r w:rsidRPr="00E65BD8">
        <w:rPr>
          <w:rFonts w:ascii="Times New Roman" w:hAnsi="Times New Roman"/>
          <w:sz w:val="28"/>
          <w:szCs w:val="28"/>
        </w:rPr>
        <w:t xml:space="preserve"> в ходе разрешения международного конфликта</w:t>
      </w:r>
      <w:r w:rsidR="00D621D2" w:rsidRPr="00E65BD8">
        <w:rPr>
          <w:rFonts w:ascii="Times New Roman" w:hAnsi="Times New Roman"/>
          <w:sz w:val="28"/>
          <w:szCs w:val="28"/>
        </w:rPr>
        <w:t xml:space="preserve"> подготовила почву для утверждения своих позиций на Северо-Западном Кавказе. </w:t>
      </w:r>
      <w:r w:rsidR="00C86D68" w:rsidRPr="00E65BD8">
        <w:rPr>
          <w:rFonts w:ascii="Times New Roman" w:hAnsi="Times New Roman"/>
          <w:sz w:val="28"/>
          <w:szCs w:val="28"/>
        </w:rPr>
        <w:t xml:space="preserve">После подписания </w:t>
      </w:r>
      <w:r w:rsidR="00D621D2" w:rsidRPr="00E65BD8">
        <w:rPr>
          <w:rFonts w:ascii="Times New Roman" w:hAnsi="Times New Roman"/>
          <w:sz w:val="28"/>
          <w:szCs w:val="28"/>
        </w:rPr>
        <w:t>Адрианопольск</w:t>
      </w:r>
      <w:r w:rsidR="00C86D68" w:rsidRPr="00E65BD8">
        <w:rPr>
          <w:rFonts w:ascii="Times New Roman" w:hAnsi="Times New Roman"/>
          <w:sz w:val="28"/>
          <w:szCs w:val="28"/>
        </w:rPr>
        <w:t>ого</w:t>
      </w:r>
      <w:r w:rsidR="00D621D2" w:rsidRPr="00E65BD8">
        <w:rPr>
          <w:rFonts w:ascii="Times New Roman" w:hAnsi="Times New Roman"/>
          <w:sz w:val="28"/>
          <w:szCs w:val="28"/>
        </w:rPr>
        <w:t xml:space="preserve"> мирн</w:t>
      </w:r>
      <w:r w:rsidR="00C86D68" w:rsidRPr="00E65BD8">
        <w:rPr>
          <w:rFonts w:ascii="Times New Roman" w:hAnsi="Times New Roman"/>
          <w:sz w:val="28"/>
          <w:szCs w:val="28"/>
        </w:rPr>
        <w:t>ого</w:t>
      </w:r>
      <w:r w:rsidR="00D621D2" w:rsidRPr="00E65BD8">
        <w:rPr>
          <w:rFonts w:ascii="Times New Roman" w:hAnsi="Times New Roman"/>
          <w:sz w:val="28"/>
          <w:szCs w:val="28"/>
        </w:rPr>
        <w:t xml:space="preserve"> договор</w:t>
      </w:r>
      <w:r w:rsidR="00C86D68" w:rsidRPr="00E65BD8">
        <w:rPr>
          <w:rFonts w:ascii="Times New Roman" w:hAnsi="Times New Roman"/>
          <w:sz w:val="28"/>
          <w:szCs w:val="28"/>
        </w:rPr>
        <w:t>а</w:t>
      </w:r>
      <w:r w:rsidR="00D621D2" w:rsidRPr="00E65BD8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29 г"/>
        </w:smartTagPr>
        <w:r w:rsidR="00D621D2" w:rsidRPr="00E65BD8">
          <w:rPr>
            <w:rFonts w:ascii="Times New Roman" w:hAnsi="Times New Roman"/>
            <w:sz w:val="28"/>
            <w:szCs w:val="28"/>
          </w:rPr>
          <w:t>1829 г</w:t>
        </w:r>
      </w:smartTag>
      <w:r w:rsidR="00D621D2" w:rsidRPr="00E65BD8">
        <w:rPr>
          <w:rFonts w:ascii="Times New Roman" w:hAnsi="Times New Roman"/>
          <w:sz w:val="28"/>
          <w:szCs w:val="28"/>
        </w:rPr>
        <w:t>.</w:t>
      </w:r>
      <w:r w:rsidR="00C86D68" w:rsidRPr="00E65BD8">
        <w:rPr>
          <w:rFonts w:ascii="Times New Roman" w:hAnsi="Times New Roman"/>
          <w:sz w:val="28"/>
          <w:szCs w:val="28"/>
        </w:rPr>
        <w:t xml:space="preserve"> царское правительство</w:t>
      </w:r>
      <w:r w:rsidR="00D621D2" w:rsidRPr="00E65BD8">
        <w:rPr>
          <w:rFonts w:ascii="Times New Roman" w:hAnsi="Times New Roman"/>
          <w:sz w:val="28"/>
          <w:szCs w:val="28"/>
        </w:rPr>
        <w:t xml:space="preserve"> начинает активные военные действия </w:t>
      </w:r>
      <w:r w:rsidR="00C86D68" w:rsidRPr="00E65BD8">
        <w:rPr>
          <w:rFonts w:ascii="Times New Roman" w:hAnsi="Times New Roman"/>
          <w:sz w:val="28"/>
          <w:szCs w:val="28"/>
        </w:rPr>
        <w:t>по завоеванию региона. Заселение</w:t>
      </w:r>
      <w:r w:rsidR="00D621D2" w:rsidRPr="00E65BD8">
        <w:rPr>
          <w:rFonts w:ascii="Times New Roman" w:hAnsi="Times New Roman"/>
          <w:sz w:val="28"/>
          <w:szCs w:val="28"/>
        </w:rPr>
        <w:t xml:space="preserve"> «очищенных от горцев земель» </w:t>
      </w:r>
      <w:r w:rsidR="00C86D68" w:rsidRPr="00E65BD8">
        <w:rPr>
          <w:rFonts w:ascii="Times New Roman" w:hAnsi="Times New Roman"/>
          <w:sz w:val="28"/>
          <w:szCs w:val="28"/>
        </w:rPr>
        <w:t>новыми поселенцами воспринималось царским правительством уже как дело внутренн</w:t>
      </w:r>
      <w:r w:rsidR="00B72C51" w:rsidRPr="00E65BD8">
        <w:rPr>
          <w:rFonts w:ascii="Times New Roman" w:hAnsi="Times New Roman"/>
          <w:sz w:val="28"/>
          <w:szCs w:val="28"/>
        </w:rPr>
        <w:t>ей политики России.</w:t>
      </w:r>
      <w:r w:rsidR="00C86D68" w:rsidRPr="00E65BD8">
        <w:rPr>
          <w:rFonts w:ascii="Times New Roman" w:hAnsi="Times New Roman"/>
          <w:sz w:val="28"/>
          <w:szCs w:val="28"/>
        </w:rPr>
        <w:t xml:space="preserve"> Дальне</w:t>
      </w:r>
      <w:r w:rsidR="00B72C51" w:rsidRPr="00E65BD8">
        <w:rPr>
          <w:rFonts w:ascii="Times New Roman" w:hAnsi="Times New Roman"/>
          <w:sz w:val="28"/>
          <w:szCs w:val="28"/>
        </w:rPr>
        <w:t>й</w:t>
      </w:r>
      <w:r w:rsidR="00C86D68" w:rsidRPr="00E65BD8">
        <w:rPr>
          <w:rFonts w:ascii="Times New Roman" w:hAnsi="Times New Roman"/>
          <w:sz w:val="28"/>
          <w:szCs w:val="28"/>
        </w:rPr>
        <w:t>шие</w:t>
      </w:r>
      <w:r w:rsidR="00D621D2" w:rsidRPr="00E65BD8">
        <w:rPr>
          <w:rFonts w:ascii="Times New Roman" w:hAnsi="Times New Roman"/>
          <w:sz w:val="28"/>
          <w:szCs w:val="28"/>
        </w:rPr>
        <w:t xml:space="preserve"> события послужили началом трансформации этнической карты Северо-Западного Кавказа. </w:t>
      </w:r>
    </w:p>
    <w:p w:rsidR="00152B4D" w:rsidRPr="00E65BD8" w:rsidRDefault="0026489E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Во втором параграфе </w:t>
      </w:r>
      <w:r w:rsidRPr="00E65BD8">
        <w:rPr>
          <w:rFonts w:ascii="Times New Roman" w:hAnsi="Times New Roman"/>
          <w:i/>
          <w:sz w:val="28"/>
          <w:szCs w:val="28"/>
        </w:rPr>
        <w:t>«Начало военной колонизации Северо-Западного Кавказа  Россией и миграционные процессы (30-50-е гг.</w:t>
      </w:r>
      <w:r w:rsidRPr="00E65BD8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i/>
          <w:sz w:val="28"/>
          <w:szCs w:val="28"/>
        </w:rPr>
        <w:t xml:space="preserve"> в.)» </w:t>
      </w:r>
      <w:r w:rsidR="00B93C8F" w:rsidRPr="00E65BD8">
        <w:rPr>
          <w:rFonts w:ascii="Times New Roman" w:hAnsi="Times New Roman"/>
          <w:sz w:val="28"/>
          <w:szCs w:val="28"/>
        </w:rPr>
        <w:t>изучается ход</w:t>
      </w:r>
      <w:r w:rsidRPr="00E65BD8">
        <w:rPr>
          <w:rFonts w:ascii="Times New Roman" w:hAnsi="Times New Roman"/>
          <w:sz w:val="28"/>
          <w:szCs w:val="28"/>
        </w:rPr>
        <w:t xml:space="preserve"> военных действий Российской империи в Черкесии </w:t>
      </w:r>
      <w:r w:rsidR="00F62990" w:rsidRPr="00E65BD8">
        <w:rPr>
          <w:rFonts w:ascii="Times New Roman" w:hAnsi="Times New Roman"/>
          <w:sz w:val="28"/>
          <w:szCs w:val="28"/>
        </w:rPr>
        <w:t xml:space="preserve">в 30-50-е гг. </w:t>
      </w:r>
      <w:r w:rsidR="00F62990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F62990" w:rsidRPr="00E65BD8">
        <w:rPr>
          <w:rFonts w:ascii="Times New Roman" w:hAnsi="Times New Roman"/>
          <w:sz w:val="28"/>
          <w:szCs w:val="28"/>
        </w:rPr>
        <w:t xml:space="preserve"> в.</w:t>
      </w:r>
      <w:r w:rsidR="00B93C8F" w:rsidRPr="00E65BD8">
        <w:rPr>
          <w:rFonts w:ascii="Times New Roman" w:hAnsi="Times New Roman"/>
          <w:sz w:val="28"/>
          <w:szCs w:val="28"/>
        </w:rPr>
        <w:t>, которые развиваются</w:t>
      </w:r>
      <w:r w:rsidR="00F62990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 xml:space="preserve">по двум направлениям: </w:t>
      </w:r>
      <w:r w:rsidR="007B539C">
        <w:rPr>
          <w:rFonts w:ascii="Times New Roman" w:hAnsi="Times New Roman"/>
          <w:sz w:val="28"/>
          <w:szCs w:val="28"/>
        </w:rPr>
        <w:t>с</w:t>
      </w:r>
      <w:r w:rsidRPr="00E65BD8">
        <w:rPr>
          <w:rFonts w:ascii="Times New Roman" w:hAnsi="Times New Roman"/>
          <w:sz w:val="28"/>
          <w:szCs w:val="28"/>
        </w:rPr>
        <w:t>о стороны реки Кубань и на Черноморском побережье, в ходе которых этническая структура региона претерпевает значительные изменения.</w:t>
      </w:r>
      <w:r w:rsidR="00F62990" w:rsidRPr="00E65BD8">
        <w:rPr>
          <w:rFonts w:ascii="Times New Roman" w:hAnsi="Times New Roman"/>
          <w:sz w:val="28"/>
          <w:szCs w:val="28"/>
        </w:rPr>
        <w:t xml:space="preserve"> </w:t>
      </w:r>
      <w:r w:rsidR="00D06C2A" w:rsidRPr="00E65BD8">
        <w:rPr>
          <w:rFonts w:ascii="Times New Roman" w:hAnsi="Times New Roman"/>
          <w:sz w:val="28"/>
          <w:szCs w:val="28"/>
        </w:rPr>
        <w:t>Были значительно притеснены натухайцы, шапсуги, проживавшие на побережье Черного моря, там, где осуществлялось строительство Черноморской береговой линии. Во время строительства Лабин</w:t>
      </w:r>
      <w:r w:rsidR="007B539C">
        <w:rPr>
          <w:rFonts w:ascii="Times New Roman" w:hAnsi="Times New Roman"/>
          <w:sz w:val="28"/>
          <w:szCs w:val="28"/>
        </w:rPr>
        <w:t xml:space="preserve">ской укрепленной линии и позже </w:t>
      </w:r>
      <w:r w:rsidR="00D06C2A" w:rsidRPr="00E65BD8">
        <w:rPr>
          <w:rFonts w:ascii="Times New Roman" w:hAnsi="Times New Roman"/>
          <w:sz w:val="28"/>
          <w:szCs w:val="28"/>
        </w:rPr>
        <w:t>большая часть прилабинских жителей</w:t>
      </w:r>
      <w:r w:rsidR="007B539C">
        <w:rPr>
          <w:rFonts w:ascii="Times New Roman" w:hAnsi="Times New Roman"/>
          <w:sz w:val="28"/>
          <w:szCs w:val="28"/>
        </w:rPr>
        <w:t xml:space="preserve"> </w:t>
      </w:r>
      <w:r w:rsidR="007B539C" w:rsidRPr="00E65BD8">
        <w:rPr>
          <w:rFonts w:ascii="Times New Roman" w:hAnsi="Times New Roman"/>
          <w:sz w:val="28"/>
          <w:szCs w:val="28"/>
        </w:rPr>
        <w:t>–</w:t>
      </w:r>
      <w:r w:rsidR="00D06C2A" w:rsidRPr="00E65BD8">
        <w:rPr>
          <w:rFonts w:ascii="Times New Roman" w:hAnsi="Times New Roman"/>
          <w:sz w:val="28"/>
          <w:szCs w:val="28"/>
        </w:rPr>
        <w:t xml:space="preserve">бесленеевцы, закубанские кабардинцы, абазины – ушли за реку Белую. </w:t>
      </w:r>
    </w:p>
    <w:p w:rsidR="0064200A" w:rsidRPr="00E65BD8" w:rsidRDefault="00D06C2A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Та часть населения, которая покорялась, подвергалась военно-административному надзору и расселению на постоянное место жительства на указанных местах. Ногайцы были первыми, кто присягнул на верность русскому царю. Бесленеевцы и абазины, признававшие российскую власть, впоследствии отказывались ей подчиняться и уходили вглубь непокоренной Черкесии. Царские власти не могли предотвратить этот процесс и считать край полностью покоренным</w:t>
      </w:r>
      <w:r w:rsidR="008C2523" w:rsidRPr="00E65BD8">
        <w:rPr>
          <w:rFonts w:ascii="Times New Roman" w:hAnsi="Times New Roman"/>
          <w:sz w:val="28"/>
          <w:szCs w:val="28"/>
        </w:rPr>
        <w:t>, что подтверждает несостоятельность</w:t>
      </w:r>
      <w:r w:rsidRPr="00E65BD8">
        <w:rPr>
          <w:rFonts w:ascii="Times New Roman" w:hAnsi="Times New Roman"/>
          <w:sz w:val="28"/>
          <w:szCs w:val="28"/>
        </w:rPr>
        <w:t xml:space="preserve"> как Лабинской, так и Черноморской береговой линий. </w:t>
      </w:r>
      <w:r w:rsidR="00152B4D" w:rsidRPr="00E65BD8">
        <w:rPr>
          <w:rFonts w:ascii="Times New Roman" w:hAnsi="Times New Roman"/>
          <w:sz w:val="28"/>
          <w:szCs w:val="28"/>
        </w:rPr>
        <w:t>В этот период э</w:t>
      </w:r>
      <w:r w:rsidRPr="00E65BD8">
        <w:rPr>
          <w:rFonts w:ascii="Times New Roman" w:hAnsi="Times New Roman"/>
          <w:sz w:val="28"/>
          <w:szCs w:val="28"/>
        </w:rPr>
        <w:t xml:space="preserve">тническая картина внутренних районов Черкесии практически не менялась. </w:t>
      </w:r>
      <w:r w:rsidR="0064200A" w:rsidRPr="00E65BD8">
        <w:rPr>
          <w:rFonts w:ascii="Times New Roman" w:hAnsi="Times New Roman"/>
          <w:sz w:val="28"/>
          <w:szCs w:val="28"/>
        </w:rPr>
        <w:t xml:space="preserve">30-40-е гг. </w:t>
      </w:r>
      <w:r w:rsidR="0064200A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64200A" w:rsidRPr="00E65BD8">
        <w:rPr>
          <w:rFonts w:ascii="Times New Roman" w:hAnsi="Times New Roman"/>
          <w:sz w:val="28"/>
          <w:szCs w:val="28"/>
        </w:rPr>
        <w:t xml:space="preserve"> в. являются периодом наиболее массового переселения черкесогаев на подвластные России территории. Наиболее крупными селениями черкесогаев на левом берегу Кубани становятся аул Армавир, станица Переясловская, а также аул</w:t>
      </w:r>
      <w:r w:rsidR="008F33F0" w:rsidRPr="00E65BD8">
        <w:rPr>
          <w:rFonts w:ascii="Times New Roman" w:hAnsi="Times New Roman"/>
          <w:sz w:val="28"/>
          <w:szCs w:val="28"/>
        </w:rPr>
        <w:t xml:space="preserve"> Джасус, жители которого</w:t>
      </w:r>
      <w:r w:rsidR="0064200A" w:rsidRPr="00E65BD8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80 г"/>
        </w:smartTagPr>
        <w:r w:rsidR="0064200A" w:rsidRPr="00E65BD8">
          <w:rPr>
            <w:rFonts w:ascii="Times New Roman" w:hAnsi="Times New Roman"/>
            <w:sz w:val="28"/>
            <w:szCs w:val="28"/>
          </w:rPr>
          <w:t>1880 г</w:t>
        </w:r>
      </w:smartTag>
      <w:r w:rsidR="0064200A" w:rsidRPr="00E65BD8">
        <w:rPr>
          <w:rFonts w:ascii="Times New Roman" w:hAnsi="Times New Roman"/>
          <w:sz w:val="28"/>
          <w:szCs w:val="28"/>
        </w:rPr>
        <w:t>. переселились в Османскую империю.</w:t>
      </w:r>
    </w:p>
    <w:p w:rsidR="0064200A" w:rsidRPr="00E65BD8" w:rsidRDefault="0064200A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Вместе с вытеснением большей части адыгов и абазин за реку Белую, осуществлялась колонизация захваченных земель между реками Лаба и Кубань казачьими станицами. Этому способствовала Лабинская укрепленная линия. Колонизация продвигалась медленно, но постоянно, хотя вплоть до </w:t>
      </w:r>
      <w:smartTag w:uri="urn:schemas-microsoft-com:office:smarttags" w:element="metricconverter">
        <w:smartTagPr>
          <w:attr w:name="ProductID" w:val="1860 г"/>
        </w:smartTagPr>
        <w:r w:rsidRPr="00E65BD8">
          <w:rPr>
            <w:rFonts w:ascii="Times New Roman" w:hAnsi="Times New Roman"/>
            <w:sz w:val="28"/>
            <w:szCs w:val="28"/>
          </w:rPr>
          <w:t>1860 г</w:t>
        </w:r>
      </w:smartTag>
      <w:r w:rsidRPr="00E65BD8">
        <w:rPr>
          <w:rFonts w:ascii="Times New Roman" w:hAnsi="Times New Roman"/>
          <w:sz w:val="28"/>
          <w:szCs w:val="28"/>
        </w:rPr>
        <w:t xml:space="preserve">. не переходила за реку Лаба. Таким </w:t>
      </w:r>
      <w:r w:rsidR="009E4763" w:rsidRPr="00E65BD8">
        <w:rPr>
          <w:rFonts w:ascii="Times New Roman" w:hAnsi="Times New Roman"/>
          <w:sz w:val="28"/>
          <w:szCs w:val="28"/>
        </w:rPr>
        <w:t>образом,</w:t>
      </w:r>
      <w:r w:rsidRPr="00E65BD8">
        <w:rPr>
          <w:rFonts w:ascii="Times New Roman" w:hAnsi="Times New Roman"/>
          <w:sz w:val="28"/>
          <w:szCs w:val="28"/>
        </w:rPr>
        <w:t xml:space="preserve"> на северо-востоке Черке</w:t>
      </w:r>
      <w:r w:rsidR="007B539C">
        <w:rPr>
          <w:rFonts w:ascii="Times New Roman" w:hAnsi="Times New Roman"/>
          <w:sz w:val="28"/>
          <w:szCs w:val="28"/>
        </w:rPr>
        <w:t>сии и на восточном направлении</w:t>
      </w:r>
      <w:r w:rsidRPr="00E65BD8">
        <w:rPr>
          <w:rFonts w:ascii="Times New Roman" w:hAnsi="Times New Roman"/>
          <w:sz w:val="28"/>
          <w:szCs w:val="28"/>
        </w:rPr>
        <w:t xml:space="preserve"> медленными темпами вживалось русское население, перемещавшееся с Кубанской линии на Лабинскую.</w:t>
      </w:r>
    </w:p>
    <w:p w:rsidR="0093661B" w:rsidRPr="00E65BD8" w:rsidRDefault="00D06C2A" w:rsidP="007B539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Эти события вызвали первые </w:t>
      </w:r>
      <w:r w:rsidR="00152B4D" w:rsidRPr="00E65BD8">
        <w:rPr>
          <w:rFonts w:ascii="Times New Roman" w:hAnsi="Times New Roman"/>
          <w:sz w:val="28"/>
          <w:szCs w:val="28"/>
        </w:rPr>
        <w:t xml:space="preserve">незначительные </w:t>
      </w:r>
      <w:r w:rsidRPr="00E65BD8">
        <w:rPr>
          <w:rFonts w:ascii="Times New Roman" w:hAnsi="Times New Roman"/>
          <w:sz w:val="28"/>
          <w:szCs w:val="28"/>
        </w:rPr>
        <w:t>волны переселения</w:t>
      </w:r>
      <w:r w:rsidR="00152B4D" w:rsidRPr="00E65BD8">
        <w:rPr>
          <w:rFonts w:ascii="Times New Roman" w:hAnsi="Times New Roman"/>
          <w:sz w:val="28"/>
          <w:szCs w:val="28"/>
        </w:rPr>
        <w:t xml:space="preserve"> адыгов и других народов</w:t>
      </w:r>
      <w:r w:rsidR="00152B4D" w:rsidRPr="00E65B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2B4D" w:rsidRPr="00E65BD8">
        <w:rPr>
          <w:rFonts w:ascii="Times New Roman" w:hAnsi="Times New Roman"/>
          <w:bCs/>
          <w:sz w:val="28"/>
          <w:szCs w:val="28"/>
        </w:rPr>
        <w:t>Северо-Западного Кавказа</w:t>
      </w:r>
      <w:r w:rsidR="00664767" w:rsidRPr="00E65BD8">
        <w:rPr>
          <w:rFonts w:ascii="Times New Roman" w:hAnsi="Times New Roman"/>
          <w:bCs/>
          <w:sz w:val="28"/>
          <w:szCs w:val="28"/>
        </w:rPr>
        <w:t xml:space="preserve"> в пределы Османской империи</w:t>
      </w:r>
      <w:r w:rsidRPr="00E65BD8">
        <w:rPr>
          <w:rFonts w:ascii="Times New Roman" w:hAnsi="Times New Roman"/>
          <w:sz w:val="28"/>
          <w:szCs w:val="28"/>
        </w:rPr>
        <w:t xml:space="preserve">. </w:t>
      </w:r>
      <w:r w:rsidR="0064200A" w:rsidRPr="00E65BD8">
        <w:rPr>
          <w:rFonts w:ascii="Times New Roman" w:hAnsi="Times New Roman"/>
          <w:sz w:val="28"/>
          <w:szCs w:val="28"/>
        </w:rPr>
        <w:t xml:space="preserve">Действия царских войск в регионе в 30-40-е гг. </w:t>
      </w:r>
      <w:r w:rsidR="0064200A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64200A" w:rsidRPr="00E65BD8">
        <w:rPr>
          <w:rFonts w:ascii="Times New Roman" w:hAnsi="Times New Roman"/>
          <w:sz w:val="28"/>
          <w:szCs w:val="28"/>
        </w:rPr>
        <w:t xml:space="preserve"> в. не повлекли за собой </w:t>
      </w:r>
      <w:r w:rsidRPr="00E65BD8">
        <w:rPr>
          <w:rFonts w:ascii="Times New Roman" w:hAnsi="Times New Roman"/>
          <w:sz w:val="28"/>
          <w:szCs w:val="28"/>
        </w:rPr>
        <w:t>массовы</w:t>
      </w:r>
      <w:r w:rsidR="0064200A" w:rsidRPr="00E65BD8">
        <w:rPr>
          <w:rFonts w:ascii="Times New Roman" w:hAnsi="Times New Roman"/>
          <w:sz w:val="28"/>
          <w:szCs w:val="28"/>
        </w:rPr>
        <w:t>х переселений</w:t>
      </w:r>
      <w:r w:rsidRPr="00E65BD8">
        <w:rPr>
          <w:rFonts w:ascii="Times New Roman" w:hAnsi="Times New Roman"/>
          <w:sz w:val="28"/>
          <w:szCs w:val="28"/>
        </w:rPr>
        <w:t xml:space="preserve">, но </w:t>
      </w:r>
      <w:r w:rsidR="0064200A" w:rsidRPr="00E65BD8">
        <w:rPr>
          <w:rFonts w:ascii="Times New Roman" w:hAnsi="Times New Roman"/>
          <w:sz w:val="28"/>
          <w:szCs w:val="28"/>
        </w:rPr>
        <w:t xml:space="preserve">этот процесс </w:t>
      </w:r>
      <w:r w:rsidRPr="00E65BD8">
        <w:rPr>
          <w:rFonts w:ascii="Times New Roman" w:hAnsi="Times New Roman"/>
          <w:sz w:val="28"/>
          <w:szCs w:val="28"/>
        </w:rPr>
        <w:t>развивалс</w:t>
      </w:r>
      <w:r w:rsidR="0064200A" w:rsidRPr="00E65BD8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 xml:space="preserve"> по нарастающей, что, несомненно, отражалось на этнической картине региона. </w:t>
      </w:r>
    </w:p>
    <w:p w:rsidR="005E153F" w:rsidRPr="00E65BD8" w:rsidRDefault="00E65A02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Третья глава «</w:t>
      </w:r>
      <w:r w:rsidRPr="00E65BD8">
        <w:rPr>
          <w:rFonts w:ascii="Times New Roman" w:hAnsi="Times New Roman"/>
          <w:b/>
          <w:bCs/>
          <w:sz w:val="28"/>
          <w:szCs w:val="28"/>
        </w:rPr>
        <w:t>Формирование этнической и административной карты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Северо-Западного Кавказа (50-е годы </w:t>
      </w:r>
      <w:r w:rsidRPr="00E65BD8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в. – начало </w:t>
      </w:r>
      <w:r w:rsidRPr="00E65BD8">
        <w:rPr>
          <w:rFonts w:ascii="Times New Roman" w:hAnsi="Times New Roman"/>
          <w:b/>
          <w:bCs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b/>
          <w:bCs/>
          <w:sz w:val="28"/>
          <w:szCs w:val="28"/>
        </w:rPr>
        <w:t xml:space="preserve"> в.) </w:t>
      </w:r>
      <w:r w:rsidRPr="00E65BD8">
        <w:rPr>
          <w:rFonts w:ascii="Times New Roman" w:hAnsi="Times New Roman"/>
          <w:bCs/>
          <w:sz w:val="28"/>
          <w:szCs w:val="28"/>
        </w:rPr>
        <w:t xml:space="preserve">состоит из двух параграфов. В первом параграфе </w:t>
      </w:r>
      <w:r w:rsidRPr="00E65BD8">
        <w:rPr>
          <w:rFonts w:ascii="Times New Roman" w:hAnsi="Times New Roman"/>
          <w:bCs/>
          <w:i/>
          <w:sz w:val="28"/>
          <w:szCs w:val="28"/>
        </w:rPr>
        <w:t>«</w:t>
      </w:r>
      <w:r w:rsidR="00664767" w:rsidRPr="00E65BD8">
        <w:rPr>
          <w:rFonts w:ascii="Times New Roman" w:hAnsi="Times New Roman"/>
          <w:bCs/>
          <w:i/>
          <w:sz w:val="28"/>
          <w:szCs w:val="28"/>
        </w:rPr>
        <w:t>В</w:t>
      </w:r>
      <w:r w:rsidRPr="00E65BD8">
        <w:rPr>
          <w:rFonts w:ascii="Times New Roman" w:hAnsi="Times New Roman"/>
          <w:i/>
          <w:sz w:val="28"/>
          <w:szCs w:val="28"/>
        </w:rPr>
        <w:t>ынужденное переселение адыгов</w:t>
      </w:r>
      <w:r w:rsidR="00664767" w:rsidRPr="00E65BD8">
        <w:rPr>
          <w:rFonts w:ascii="Times New Roman" w:hAnsi="Times New Roman"/>
          <w:i/>
          <w:sz w:val="28"/>
          <w:szCs w:val="28"/>
        </w:rPr>
        <w:t xml:space="preserve"> Северо-Западного Кавказа и изменение этнической карты региона</w:t>
      </w:r>
      <w:r w:rsidRPr="00E65BD8">
        <w:rPr>
          <w:rFonts w:ascii="Times New Roman" w:hAnsi="Times New Roman"/>
          <w:i/>
          <w:sz w:val="28"/>
          <w:szCs w:val="28"/>
        </w:rPr>
        <w:t>»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5E153F" w:rsidRPr="00E65BD8">
        <w:rPr>
          <w:rFonts w:ascii="Times New Roman" w:hAnsi="Times New Roman"/>
          <w:sz w:val="28"/>
          <w:szCs w:val="28"/>
        </w:rPr>
        <w:t xml:space="preserve">рассматриваются вопросы, связанные с </w:t>
      </w:r>
      <w:r w:rsidR="00CE48A9" w:rsidRPr="00E65BD8">
        <w:rPr>
          <w:rFonts w:ascii="Times New Roman" w:hAnsi="Times New Roman"/>
          <w:sz w:val="28"/>
          <w:szCs w:val="28"/>
        </w:rPr>
        <w:t xml:space="preserve">кардинальным изменением этнической структуры </w:t>
      </w:r>
      <w:r w:rsidR="00CE48A9" w:rsidRPr="00E65BD8">
        <w:rPr>
          <w:rFonts w:ascii="Times New Roman" w:hAnsi="Times New Roman"/>
          <w:bCs/>
          <w:sz w:val="28"/>
          <w:szCs w:val="28"/>
        </w:rPr>
        <w:t xml:space="preserve">Северо-Западного Кавказа </w:t>
      </w:r>
      <w:r w:rsidR="007A38F5" w:rsidRPr="00E65BD8">
        <w:rPr>
          <w:rFonts w:ascii="Times New Roman" w:hAnsi="Times New Roman"/>
          <w:bCs/>
          <w:sz w:val="28"/>
          <w:szCs w:val="28"/>
        </w:rPr>
        <w:t xml:space="preserve">в 50-е гг. </w:t>
      </w:r>
      <w:r w:rsidR="007A38F5" w:rsidRPr="00E65BD8">
        <w:rPr>
          <w:rFonts w:ascii="Times New Roman" w:hAnsi="Times New Roman"/>
          <w:bCs/>
          <w:sz w:val="28"/>
          <w:szCs w:val="28"/>
          <w:lang w:val="en-US"/>
        </w:rPr>
        <w:t>XIX</w:t>
      </w:r>
      <w:r w:rsidR="007A38F5" w:rsidRPr="00E65BD8">
        <w:rPr>
          <w:rFonts w:ascii="Times New Roman" w:hAnsi="Times New Roman"/>
          <w:bCs/>
          <w:sz w:val="28"/>
          <w:szCs w:val="28"/>
        </w:rPr>
        <w:t xml:space="preserve"> в. </w:t>
      </w:r>
      <w:r w:rsidR="005E153F" w:rsidRPr="00E65BD8">
        <w:rPr>
          <w:rFonts w:ascii="Times New Roman" w:hAnsi="Times New Roman"/>
          <w:sz w:val="28"/>
          <w:szCs w:val="28"/>
        </w:rPr>
        <w:t xml:space="preserve">Николай </w:t>
      </w:r>
      <w:r w:rsidR="005E153F" w:rsidRPr="00E65BD8">
        <w:rPr>
          <w:rFonts w:ascii="Times New Roman" w:hAnsi="Times New Roman"/>
          <w:sz w:val="28"/>
          <w:szCs w:val="28"/>
          <w:lang w:val="en-US"/>
        </w:rPr>
        <w:t>I</w:t>
      </w:r>
      <w:r w:rsidR="005E153F" w:rsidRPr="00E65BD8">
        <w:rPr>
          <w:rFonts w:ascii="Times New Roman" w:hAnsi="Times New Roman"/>
          <w:sz w:val="28"/>
          <w:szCs w:val="28"/>
        </w:rPr>
        <w:t xml:space="preserve">, несмотря на развязывание </w:t>
      </w:r>
      <w:r w:rsidR="00CE48A9" w:rsidRPr="00E65BD8">
        <w:rPr>
          <w:rFonts w:ascii="Times New Roman" w:hAnsi="Times New Roman"/>
          <w:sz w:val="28"/>
          <w:szCs w:val="28"/>
        </w:rPr>
        <w:t>Крымской войны, достаточно сложной для России</w:t>
      </w:r>
      <w:r w:rsidR="005E153F" w:rsidRPr="00E65BD8">
        <w:rPr>
          <w:rFonts w:ascii="Times New Roman" w:hAnsi="Times New Roman"/>
          <w:sz w:val="28"/>
          <w:szCs w:val="28"/>
        </w:rPr>
        <w:t>, запретил переброс всей армии с К</w:t>
      </w:r>
      <w:r w:rsidR="00CE48A9" w:rsidRPr="00E65BD8">
        <w:rPr>
          <w:rFonts w:ascii="Times New Roman" w:hAnsi="Times New Roman"/>
          <w:sz w:val="28"/>
          <w:szCs w:val="28"/>
        </w:rPr>
        <w:t xml:space="preserve">авказа на фронты Крымской войны, так как </w:t>
      </w:r>
      <w:r w:rsidR="005E153F" w:rsidRPr="00E65BD8">
        <w:rPr>
          <w:rFonts w:ascii="Times New Roman" w:hAnsi="Times New Roman"/>
          <w:sz w:val="28"/>
          <w:szCs w:val="28"/>
        </w:rPr>
        <w:t>Россия утратила бы свои приобретения в Черкесии, доставшиеся ей большими усилиями. Это по</w:t>
      </w:r>
      <w:r w:rsidR="00CE48A9" w:rsidRPr="00E65BD8">
        <w:rPr>
          <w:rFonts w:ascii="Times New Roman" w:hAnsi="Times New Roman"/>
          <w:sz w:val="28"/>
          <w:szCs w:val="28"/>
        </w:rPr>
        <w:t xml:space="preserve">дтверждает значимость для царского правительства </w:t>
      </w:r>
      <w:r w:rsidR="005E153F" w:rsidRPr="00E65BD8">
        <w:rPr>
          <w:rFonts w:ascii="Times New Roman" w:hAnsi="Times New Roman"/>
          <w:sz w:val="28"/>
          <w:szCs w:val="28"/>
        </w:rPr>
        <w:t xml:space="preserve">удержания уже занятых </w:t>
      </w:r>
      <w:r w:rsidR="00AC3CB4" w:rsidRPr="00E65BD8">
        <w:rPr>
          <w:rFonts w:ascii="Times New Roman" w:hAnsi="Times New Roman"/>
          <w:sz w:val="28"/>
          <w:szCs w:val="28"/>
        </w:rPr>
        <w:t>территорий</w:t>
      </w:r>
      <w:r w:rsidR="005E153F" w:rsidRPr="00E65BD8">
        <w:rPr>
          <w:rFonts w:ascii="Times New Roman" w:hAnsi="Times New Roman"/>
          <w:sz w:val="28"/>
          <w:szCs w:val="28"/>
        </w:rPr>
        <w:t xml:space="preserve"> в Закубанском крае.</w:t>
      </w:r>
    </w:p>
    <w:p w:rsidR="005E153F" w:rsidRPr="00E65BD8" w:rsidRDefault="005E153F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Здесь продолжается покорение и освоение края, несмотря на то, что оно шло медленными темпами. Осенью </w:t>
      </w:r>
      <w:smartTag w:uri="urn:schemas-microsoft-com:office:smarttags" w:element="metricconverter">
        <w:smartTagPr>
          <w:attr w:name="ProductID" w:val="1854 г"/>
        </w:smartTagPr>
        <w:r w:rsidRPr="00E65BD8">
          <w:rPr>
            <w:rFonts w:ascii="Times New Roman" w:hAnsi="Times New Roman"/>
            <w:sz w:val="28"/>
            <w:szCs w:val="28"/>
          </w:rPr>
          <w:t>1854 г</w:t>
        </w:r>
      </w:smartTag>
      <w:r w:rsidRPr="00E65BD8">
        <w:rPr>
          <w:rFonts w:ascii="Times New Roman" w:hAnsi="Times New Roman"/>
          <w:sz w:val="28"/>
          <w:szCs w:val="28"/>
        </w:rPr>
        <w:t xml:space="preserve">. перестала существовать Черноморская береговая линия, </w:t>
      </w:r>
      <w:r w:rsidR="008310DE" w:rsidRPr="00E65BD8">
        <w:rPr>
          <w:rFonts w:ascii="Times New Roman" w:hAnsi="Times New Roman"/>
          <w:sz w:val="28"/>
          <w:szCs w:val="28"/>
        </w:rPr>
        <w:t xml:space="preserve">в результате чего царские власти не могли осуществлять военно-переселенческую политику на данном направлении, более того, Россия не смогла удержаться на завоеванном пространстве. </w:t>
      </w:r>
    </w:p>
    <w:p w:rsidR="005E153F" w:rsidRPr="00E65BD8" w:rsidRDefault="008C2523" w:rsidP="007B539C">
      <w:pPr>
        <w:pStyle w:val="ad"/>
        <w:spacing w:line="240" w:lineRule="auto"/>
        <w:ind w:firstLine="851"/>
        <w:rPr>
          <w:rFonts w:ascii="Times New Roman" w:hAnsi="Times New Roman" w:cs="Times New Roman"/>
        </w:rPr>
      </w:pPr>
      <w:r w:rsidRPr="00E65BD8">
        <w:rPr>
          <w:rFonts w:ascii="Times New Roman" w:hAnsi="Times New Roman" w:cs="Times New Roman"/>
        </w:rPr>
        <w:t>События</w:t>
      </w:r>
      <w:r w:rsidR="005E153F" w:rsidRPr="00E65BD8">
        <w:rPr>
          <w:rFonts w:ascii="Times New Roman" w:hAnsi="Times New Roman" w:cs="Times New Roman"/>
        </w:rPr>
        <w:t xml:space="preserve"> Крымской войны не мог не отразиться и на </w:t>
      </w:r>
      <w:r w:rsidRPr="00E65BD8">
        <w:rPr>
          <w:rFonts w:ascii="Times New Roman" w:hAnsi="Times New Roman" w:cs="Times New Roman"/>
        </w:rPr>
        <w:t>процессах</w:t>
      </w:r>
      <w:r w:rsidR="005E153F" w:rsidRPr="00E65BD8">
        <w:rPr>
          <w:rFonts w:ascii="Times New Roman" w:hAnsi="Times New Roman" w:cs="Times New Roman"/>
        </w:rPr>
        <w:t>, происход</w:t>
      </w:r>
      <w:r w:rsidR="007B539C">
        <w:rPr>
          <w:rFonts w:ascii="Times New Roman" w:hAnsi="Times New Roman" w:cs="Times New Roman"/>
        </w:rPr>
        <w:t>ивш</w:t>
      </w:r>
      <w:r w:rsidR="005E153F" w:rsidRPr="00E65BD8">
        <w:rPr>
          <w:rFonts w:ascii="Times New Roman" w:hAnsi="Times New Roman" w:cs="Times New Roman"/>
        </w:rPr>
        <w:t>их на востоке Черкесии. Здесь, в отличие от западного направления, продвижение царских войск вглубь Черкесии и оттеснение адыгов с их владений не прекра</w:t>
      </w:r>
      <w:r w:rsidR="00E16459" w:rsidRPr="00E65BD8">
        <w:rPr>
          <w:rFonts w:ascii="Times New Roman" w:hAnsi="Times New Roman" w:cs="Times New Roman"/>
        </w:rPr>
        <w:t xml:space="preserve">щается, хотя вплоть до </w:t>
      </w:r>
      <w:smartTag w:uri="urn:schemas-microsoft-com:office:smarttags" w:element="metricconverter">
        <w:smartTagPr>
          <w:attr w:name="ProductID" w:val="1860 г"/>
        </w:smartTagPr>
        <w:r w:rsidR="00E16459" w:rsidRPr="00E65BD8">
          <w:rPr>
            <w:rFonts w:ascii="Times New Roman" w:hAnsi="Times New Roman" w:cs="Times New Roman"/>
          </w:rPr>
          <w:t>1860 г</w:t>
        </w:r>
      </w:smartTag>
      <w:r w:rsidR="00E16459" w:rsidRPr="00E65BD8">
        <w:rPr>
          <w:rFonts w:ascii="Times New Roman" w:hAnsi="Times New Roman" w:cs="Times New Roman"/>
        </w:rPr>
        <w:t>.</w:t>
      </w:r>
      <w:r w:rsidR="005E153F" w:rsidRPr="00E65BD8">
        <w:rPr>
          <w:rFonts w:ascii="Times New Roman" w:hAnsi="Times New Roman" w:cs="Times New Roman"/>
        </w:rPr>
        <w:t xml:space="preserve"> колонизация не распространялась за территорию Лабы</w:t>
      </w:r>
      <w:r w:rsidR="008310DE" w:rsidRPr="00E65BD8">
        <w:rPr>
          <w:rFonts w:ascii="Times New Roman" w:hAnsi="Times New Roman" w:cs="Times New Roman"/>
        </w:rPr>
        <w:t>, так как Лабинская линия лишь сохраняла оборонительную позицию</w:t>
      </w:r>
      <w:r w:rsidR="005E153F" w:rsidRPr="00E65BD8">
        <w:rPr>
          <w:rFonts w:ascii="Times New Roman" w:hAnsi="Times New Roman" w:cs="Times New Roman"/>
        </w:rPr>
        <w:t>. Дальнейшие значительные продвижения царских войск между Черным морем и рекой Лабой, то есть в Черкесии возобновились лишь после о</w:t>
      </w:r>
      <w:r w:rsidR="008310DE" w:rsidRPr="00E65BD8">
        <w:rPr>
          <w:rFonts w:ascii="Times New Roman" w:hAnsi="Times New Roman" w:cs="Times New Roman"/>
        </w:rPr>
        <w:t>кончания Крымской войны и покорения Чечни и Дагестана</w:t>
      </w:r>
      <w:r w:rsidR="005E153F" w:rsidRPr="00E65BD8">
        <w:rPr>
          <w:rFonts w:ascii="Times New Roman" w:hAnsi="Times New Roman" w:cs="Times New Roman"/>
        </w:rPr>
        <w:t>.</w:t>
      </w:r>
    </w:p>
    <w:p w:rsidR="008310DE" w:rsidRPr="00E65BD8" w:rsidRDefault="00315460" w:rsidP="007B539C">
      <w:pPr>
        <w:pStyle w:val="ad"/>
        <w:spacing w:line="240" w:lineRule="auto"/>
        <w:ind w:firstLine="851"/>
        <w:rPr>
          <w:rFonts w:ascii="Times New Roman" w:hAnsi="Times New Roman" w:cs="Times New Roman"/>
        </w:rPr>
      </w:pPr>
      <w:r w:rsidRPr="00E65BD8">
        <w:rPr>
          <w:rFonts w:ascii="Times New Roman" w:hAnsi="Times New Roman" w:cs="Times New Roman"/>
          <w:spacing w:val="-4"/>
        </w:rPr>
        <w:t xml:space="preserve">В </w:t>
      </w:r>
      <w:smartTag w:uri="urn:schemas-microsoft-com:office:smarttags" w:element="metricconverter">
        <w:smartTagPr>
          <w:attr w:name="ProductID" w:val="1856 г"/>
        </w:smartTagPr>
        <w:r w:rsidRPr="00E65BD8">
          <w:rPr>
            <w:rFonts w:ascii="Times New Roman" w:hAnsi="Times New Roman" w:cs="Times New Roman"/>
            <w:spacing w:val="-4"/>
          </w:rPr>
          <w:t>1856 г</w:t>
        </w:r>
      </w:smartTag>
      <w:r w:rsidRPr="00E65BD8">
        <w:rPr>
          <w:rFonts w:ascii="Times New Roman" w:hAnsi="Times New Roman" w:cs="Times New Roman"/>
          <w:spacing w:val="-4"/>
        </w:rPr>
        <w:t xml:space="preserve">. главнокомандующим Кавказской армией </w:t>
      </w:r>
      <w:r w:rsidR="000651C4" w:rsidRPr="00E65BD8">
        <w:rPr>
          <w:rFonts w:ascii="Times New Roman" w:hAnsi="Times New Roman" w:cs="Times New Roman"/>
          <w:spacing w:val="-4"/>
        </w:rPr>
        <w:t xml:space="preserve">был </w:t>
      </w:r>
      <w:r w:rsidRPr="00E65BD8">
        <w:rPr>
          <w:rFonts w:ascii="Times New Roman" w:hAnsi="Times New Roman" w:cs="Times New Roman"/>
          <w:spacing w:val="-4"/>
        </w:rPr>
        <w:t>назначе</w:t>
      </w:r>
      <w:r w:rsidR="000651C4" w:rsidRPr="00E65BD8">
        <w:rPr>
          <w:rFonts w:ascii="Times New Roman" w:hAnsi="Times New Roman" w:cs="Times New Roman"/>
          <w:spacing w:val="-4"/>
        </w:rPr>
        <w:t>н</w:t>
      </w:r>
      <w:r w:rsidRPr="00E65BD8">
        <w:rPr>
          <w:rFonts w:ascii="Times New Roman" w:hAnsi="Times New Roman" w:cs="Times New Roman"/>
          <w:spacing w:val="-4"/>
        </w:rPr>
        <w:t xml:space="preserve"> А.</w:t>
      </w:r>
      <w:r w:rsidR="006D6A88" w:rsidRPr="00E65BD8">
        <w:rPr>
          <w:rFonts w:ascii="Times New Roman" w:hAnsi="Times New Roman" w:cs="Times New Roman"/>
          <w:spacing w:val="-4"/>
        </w:rPr>
        <w:t xml:space="preserve"> </w:t>
      </w:r>
      <w:r w:rsidRPr="00E65BD8">
        <w:rPr>
          <w:rFonts w:ascii="Times New Roman" w:hAnsi="Times New Roman" w:cs="Times New Roman"/>
          <w:spacing w:val="-4"/>
        </w:rPr>
        <w:t>И. Барятинск</w:t>
      </w:r>
      <w:r w:rsidR="000651C4" w:rsidRPr="00E65BD8">
        <w:rPr>
          <w:rFonts w:ascii="Times New Roman" w:hAnsi="Times New Roman" w:cs="Times New Roman"/>
          <w:spacing w:val="-4"/>
        </w:rPr>
        <w:t>ий</w:t>
      </w:r>
      <w:r w:rsidRPr="00E65BD8">
        <w:rPr>
          <w:rFonts w:ascii="Times New Roman" w:hAnsi="Times New Roman" w:cs="Times New Roman"/>
          <w:spacing w:val="-4"/>
        </w:rPr>
        <w:t xml:space="preserve">, по системе которого велось дальнейшее покорение Северного Кавказа. Вся программа заселения </w:t>
      </w:r>
      <w:r w:rsidR="000651C4" w:rsidRPr="00E65BD8">
        <w:rPr>
          <w:rFonts w:ascii="Times New Roman" w:hAnsi="Times New Roman" w:cs="Times New Roman"/>
          <w:spacing w:val="-4"/>
        </w:rPr>
        <w:t xml:space="preserve">А. И. </w:t>
      </w:r>
      <w:r w:rsidRPr="00E65BD8">
        <w:rPr>
          <w:rFonts w:ascii="Times New Roman" w:hAnsi="Times New Roman" w:cs="Times New Roman"/>
          <w:spacing w:val="-4"/>
        </w:rPr>
        <w:t>Барятинского состояла из двух отдельных задач: 1. Выселение горцев на левый берег Кубани; 2. Заселение занимаемых ими предгорий главного хребта «русским элементом</w:t>
      </w:r>
      <w:r w:rsidR="000651C4" w:rsidRPr="00E65BD8">
        <w:rPr>
          <w:rFonts w:ascii="Times New Roman" w:hAnsi="Times New Roman" w:cs="Times New Roman"/>
          <w:spacing w:val="-4"/>
        </w:rPr>
        <w:t>». С</w:t>
      </w:r>
      <w:r w:rsidR="00CE48A9" w:rsidRPr="00E65BD8">
        <w:rPr>
          <w:rFonts w:ascii="Times New Roman" w:hAnsi="Times New Roman" w:cs="Times New Roman"/>
        </w:rPr>
        <w:t xml:space="preserve"> начала осуществления новой системы война быстро приводила к </w:t>
      </w:r>
      <w:r w:rsidR="007B539C">
        <w:rPr>
          <w:rFonts w:ascii="Times New Roman" w:hAnsi="Times New Roman" w:cs="Times New Roman"/>
        </w:rPr>
        <w:t xml:space="preserve">ощутимым </w:t>
      </w:r>
      <w:r w:rsidR="00CE48A9" w:rsidRPr="00E65BD8">
        <w:rPr>
          <w:rFonts w:ascii="Times New Roman" w:hAnsi="Times New Roman" w:cs="Times New Roman"/>
        </w:rPr>
        <w:t>результатам.</w:t>
      </w:r>
      <w:r w:rsidR="008310DE" w:rsidRPr="00E65BD8">
        <w:rPr>
          <w:rFonts w:ascii="Times New Roman" w:hAnsi="Times New Roman" w:cs="Times New Roman"/>
        </w:rPr>
        <w:t xml:space="preserve"> </w:t>
      </w:r>
      <w:r w:rsidR="000651C4" w:rsidRPr="00E65BD8">
        <w:rPr>
          <w:rFonts w:ascii="Times New Roman" w:hAnsi="Times New Roman" w:cs="Times New Roman"/>
        </w:rPr>
        <w:t>Н</w:t>
      </w:r>
      <w:r w:rsidRPr="00E65BD8">
        <w:rPr>
          <w:rFonts w:ascii="Times New Roman" w:hAnsi="Times New Roman" w:cs="Times New Roman"/>
        </w:rPr>
        <w:t xml:space="preserve">ачалась быстрая смена населения в пределах Черкесии и всего Закубанского края. </w:t>
      </w:r>
      <w:r w:rsidR="008310DE" w:rsidRPr="00E65BD8">
        <w:rPr>
          <w:rFonts w:ascii="Times New Roman" w:hAnsi="Times New Roman" w:cs="Times New Roman"/>
        </w:rPr>
        <w:t>«</w:t>
      </w:r>
      <w:r w:rsidRPr="00E65BD8">
        <w:rPr>
          <w:rFonts w:ascii="Times New Roman" w:hAnsi="Times New Roman" w:cs="Times New Roman"/>
        </w:rPr>
        <w:t>Очищенные</w:t>
      </w:r>
      <w:r w:rsidR="008310DE" w:rsidRPr="00E65BD8">
        <w:rPr>
          <w:rFonts w:ascii="Times New Roman" w:hAnsi="Times New Roman" w:cs="Times New Roman"/>
        </w:rPr>
        <w:t>» от коренного населения</w:t>
      </w:r>
      <w:r w:rsidRPr="00E65BD8">
        <w:rPr>
          <w:rFonts w:ascii="Times New Roman" w:hAnsi="Times New Roman" w:cs="Times New Roman"/>
        </w:rPr>
        <w:t xml:space="preserve"> земли немедленно за</w:t>
      </w:r>
      <w:r w:rsidR="007B539C">
        <w:rPr>
          <w:rFonts w:ascii="Times New Roman" w:hAnsi="Times New Roman" w:cs="Times New Roman"/>
        </w:rPr>
        <w:t xml:space="preserve">нимались </w:t>
      </w:r>
      <w:r w:rsidRPr="00E65BD8">
        <w:rPr>
          <w:rFonts w:ascii="Times New Roman" w:hAnsi="Times New Roman" w:cs="Times New Roman"/>
        </w:rPr>
        <w:t>станицами, что являлось кульминационным моментом в процессе формирования этнической карты Закубанья в ХIХ в.</w:t>
      </w:r>
      <w:r w:rsidR="008310DE" w:rsidRPr="00E65BD8">
        <w:rPr>
          <w:rFonts w:ascii="Times New Roman" w:hAnsi="Times New Roman" w:cs="Times New Roman"/>
        </w:rPr>
        <w:t xml:space="preserve"> </w:t>
      </w:r>
    </w:p>
    <w:p w:rsidR="00064425" w:rsidRPr="00E65BD8" w:rsidRDefault="008310DE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Именно на заключительном этапе наблюдаетс</w:t>
      </w:r>
      <w:r w:rsidR="00BB3572" w:rsidRPr="00E65BD8">
        <w:rPr>
          <w:rFonts w:ascii="Times New Roman" w:hAnsi="Times New Roman"/>
          <w:sz w:val="28"/>
          <w:szCs w:val="28"/>
        </w:rPr>
        <w:t>я</w:t>
      </w:r>
      <w:r w:rsidRPr="00E65BD8">
        <w:rPr>
          <w:rFonts w:ascii="Times New Roman" w:hAnsi="Times New Roman"/>
          <w:sz w:val="28"/>
          <w:szCs w:val="28"/>
        </w:rPr>
        <w:t xml:space="preserve"> эскалация военных действий</w:t>
      </w:r>
      <w:r w:rsidR="00E16459" w:rsidRPr="00E65BD8">
        <w:rPr>
          <w:rFonts w:ascii="Times New Roman" w:hAnsi="Times New Roman"/>
          <w:sz w:val="28"/>
          <w:szCs w:val="28"/>
        </w:rPr>
        <w:t>,</w:t>
      </w:r>
      <w:r w:rsidR="00BB3572" w:rsidRPr="00E65BD8">
        <w:rPr>
          <w:rFonts w:ascii="Times New Roman" w:hAnsi="Times New Roman"/>
          <w:sz w:val="28"/>
          <w:szCs w:val="28"/>
        </w:rPr>
        <w:t xml:space="preserve"> в результате чего основная масса автохтонного населения этого региона вынуждена была выселяться за пределы исторической родины.</w:t>
      </w:r>
      <w:r w:rsidRPr="00E65BD8">
        <w:rPr>
          <w:rFonts w:ascii="Times New Roman" w:hAnsi="Times New Roman"/>
          <w:sz w:val="28"/>
          <w:szCs w:val="28"/>
        </w:rPr>
        <w:t xml:space="preserve"> </w:t>
      </w:r>
      <w:r w:rsidR="00BB3572" w:rsidRPr="00E65BD8">
        <w:rPr>
          <w:rFonts w:ascii="Times New Roman" w:hAnsi="Times New Roman"/>
          <w:sz w:val="28"/>
          <w:szCs w:val="28"/>
        </w:rPr>
        <w:t>Вынужденное переселение адыгов в Османскую империю принимает массовый характер в конце 50-х гг. ХIХ в.</w:t>
      </w:r>
      <w:r w:rsidR="00E16459" w:rsidRPr="00E65BD8">
        <w:rPr>
          <w:rFonts w:ascii="Times New Roman" w:hAnsi="Times New Roman"/>
          <w:sz w:val="28"/>
          <w:szCs w:val="28"/>
        </w:rPr>
        <w:t xml:space="preserve">, что </w:t>
      </w:r>
      <w:r w:rsidR="00035696" w:rsidRPr="00E65BD8">
        <w:rPr>
          <w:rFonts w:ascii="Times New Roman" w:hAnsi="Times New Roman"/>
          <w:sz w:val="28"/>
          <w:szCs w:val="28"/>
        </w:rPr>
        <w:t>кардинально</w:t>
      </w:r>
      <w:r w:rsidR="00E16459" w:rsidRPr="00E65BD8">
        <w:rPr>
          <w:rFonts w:ascii="Times New Roman" w:hAnsi="Times New Roman"/>
          <w:sz w:val="28"/>
          <w:szCs w:val="28"/>
        </w:rPr>
        <w:t xml:space="preserve"> измен</w:t>
      </w:r>
      <w:r w:rsidR="00C81660" w:rsidRPr="00E65BD8">
        <w:rPr>
          <w:rFonts w:ascii="Times New Roman" w:hAnsi="Times New Roman"/>
          <w:sz w:val="28"/>
          <w:szCs w:val="28"/>
        </w:rPr>
        <w:t>яет</w:t>
      </w:r>
      <w:r w:rsidR="00E16459" w:rsidRPr="00E65BD8">
        <w:rPr>
          <w:rFonts w:ascii="Times New Roman" w:hAnsi="Times New Roman"/>
          <w:sz w:val="28"/>
          <w:szCs w:val="28"/>
        </w:rPr>
        <w:t xml:space="preserve">  этническ</w:t>
      </w:r>
      <w:r w:rsidR="00035696" w:rsidRPr="00E65BD8">
        <w:rPr>
          <w:rFonts w:ascii="Times New Roman" w:hAnsi="Times New Roman"/>
          <w:sz w:val="28"/>
          <w:szCs w:val="28"/>
        </w:rPr>
        <w:t>ую</w:t>
      </w:r>
      <w:r w:rsidR="00E16459" w:rsidRPr="00E65BD8">
        <w:rPr>
          <w:rFonts w:ascii="Times New Roman" w:hAnsi="Times New Roman"/>
          <w:sz w:val="28"/>
          <w:szCs w:val="28"/>
        </w:rPr>
        <w:t xml:space="preserve"> структур</w:t>
      </w:r>
      <w:r w:rsidR="00035696" w:rsidRPr="00E65BD8">
        <w:rPr>
          <w:rFonts w:ascii="Times New Roman" w:hAnsi="Times New Roman"/>
          <w:sz w:val="28"/>
          <w:szCs w:val="28"/>
        </w:rPr>
        <w:t>у</w:t>
      </w:r>
      <w:r w:rsidR="00E16459" w:rsidRPr="00E65BD8">
        <w:rPr>
          <w:rFonts w:ascii="Times New Roman" w:hAnsi="Times New Roman"/>
          <w:sz w:val="28"/>
          <w:szCs w:val="28"/>
        </w:rPr>
        <w:t xml:space="preserve"> Северо-Западного Кавказа.</w:t>
      </w:r>
      <w:r w:rsidR="00035696" w:rsidRPr="00E65BD8">
        <w:rPr>
          <w:rFonts w:ascii="Times New Roman" w:hAnsi="Times New Roman"/>
          <w:sz w:val="28"/>
          <w:szCs w:val="28"/>
        </w:rPr>
        <w:t xml:space="preserve"> </w:t>
      </w:r>
    </w:p>
    <w:p w:rsidR="00035696" w:rsidRPr="00E65BD8" w:rsidRDefault="00035696" w:rsidP="007B53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На данном этапе </w:t>
      </w:r>
      <w:r w:rsidR="00B35281" w:rsidRPr="00E65BD8">
        <w:rPr>
          <w:rFonts w:ascii="Times New Roman" w:hAnsi="Times New Roman"/>
          <w:sz w:val="28"/>
          <w:szCs w:val="28"/>
        </w:rPr>
        <w:t>большая часть</w:t>
      </w:r>
      <w:r w:rsidRPr="00E65BD8">
        <w:rPr>
          <w:rFonts w:ascii="Times New Roman" w:hAnsi="Times New Roman"/>
          <w:sz w:val="28"/>
          <w:szCs w:val="28"/>
        </w:rPr>
        <w:t xml:space="preserve"> северокавказских абазин начала покидать свои земли и переселяться в Османскую империю.</w:t>
      </w:r>
      <w:r w:rsidR="00C81660" w:rsidRPr="00E65BD8">
        <w:rPr>
          <w:rFonts w:ascii="Times New Roman" w:hAnsi="Times New Roman"/>
          <w:sz w:val="28"/>
          <w:szCs w:val="28"/>
        </w:rPr>
        <w:t xml:space="preserve"> Оставшиеся на родине были поселены царскими властями в Верхнекубанское приставство вместе с абазинами-тапанта.</w:t>
      </w:r>
      <w:r w:rsidR="00064425" w:rsidRPr="00E65BD8">
        <w:rPr>
          <w:rFonts w:ascii="Times New Roman" w:hAnsi="Times New Roman"/>
          <w:sz w:val="28"/>
          <w:szCs w:val="28"/>
        </w:rPr>
        <w:t xml:space="preserve"> </w:t>
      </w:r>
      <w:r w:rsidRPr="00E65BD8">
        <w:rPr>
          <w:rFonts w:ascii="Times New Roman" w:hAnsi="Times New Roman"/>
          <w:sz w:val="28"/>
          <w:szCs w:val="28"/>
        </w:rPr>
        <w:t xml:space="preserve">Массовая эмиграция ногайцев началась одновременно с колонизацией пространства между Кубанью и Лабой в </w:t>
      </w:r>
      <w:smartTag w:uri="urn:schemas-microsoft-com:office:smarttags" w:element="metricconverter">
        <w:smartTagPr>
          <w:attr w:name="ProductID" w:val="1857 г"/>
        </w:smartTagPr>
        <w:r w:rsidRPr="00E65BD8">
          <w:rPr>
            <w:rFonts w:ascii="Times New Roman" w:hAnsi="Times New Roman"/>
            <w:sz w:val="28"/>
            <w:szCs w:val="28"/>
          </w:rPr>
          <w:t>1857 г</w:t>
        </w:r>
      </w:smartTag>
      <w:r w:rsidRPr="00E65BD8">
        <w:rPr>
          <w:rFonts w:ascii="Times New Roman" w:hAnsi="Times New Roman"/>
          <w:sz w:val="28"/>
          <w:szCs w:val="28"/>
        </w:rPr>
        <w:t>. Теснимые русскими поселенцами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ногайцы, привыкшие к кочевому образу жизни</w:t>
      </w:r>
      <w:r w:rsidR="000A4FCA">
        <w:rPr>
          <w:rFonts w:ascii="Times New Roman" w:hAnsi="Times New Roman"/>
          <w:sz w:val="28"/>
          <w:szCs w:val="28"/>
        </w:rPr>
        <w:t xml:space="preserve"> и</w:t>
      </w:r>
      <w:r w:rsidRPr="00E65BD8">
        <w:rPr>
          <w:rFonts w:ascii="Times New Roman" w:hAnsi="Times New Roman"/>
          <w:sz w:val="28"/>
          <w:szCs w:val="28"/>
        </w:rPr>
        <w:t xml:space="preserve"> жившие между Кубанью и Лабой, не удержались на своих местах и, не желая оставаться в зависимости России, почти все поголовно вышли в Турцию</w:t>
      </w:r>
      <w:r w:rsidR="00064425" w:rsidRPr="00E65BD8">
        <w:rPr>
          <w:rFonts w:ascii="Times New Roman" w:hAnsi="Times New Roman"/>
          <w:sz w:val="28"/>
          <w:szCs w:val="28"/>
        </w:rPr>
        <w:t>.</w:t>
      </w:r>
      <w:r w:rsidRPr="00E65BD8">
        <w:rPr>
          <w:rFonts w:ascii="Times New Roman" w:hAnsi="Times New Roman"/>
          <w:sz w:val="28"/>
          <w:szCs w:val="28"/>
        </w:rPr>
        <w:t xml:space="preserve"> Остав</w:t>
      </w:r>
      <w:r w:rsidR="000A4FCA">
        <w:rPr>
          <w:rFonts w:ascii="Times New Roman" w:hAnsi="Times New Roman"/>
          <w:sz w:val="28"/>
          <w:szCs w:val="28"/>
        </w:rPr>
        <w:t>шиеся</w:t>
      </w:r>
      <w:r w:rsidRPr="00E65BD8">
        <w:rPr>
          <w:rFonts w:ascii="Times New Roman" w:hAnsi="Times New Roman"/>
          <w:sz w:val="28"/>
          <w:szCs w:val="28"/>
        </w:rPr>
        <w:t xml:space="preserve"> были поселены на указанных местах на левом берегу Кубани, за Лабинской укрепленной линией.</w:t>
      </w:r>
    </w:p>
    <w:p w:rsidR="00BB3572" w:rsidRPr="00E65BD8" w:rsidRDefault="00035696" w:rsidP="000A4FCA">
      <w:pPr>
        <w:pStyle w:val="ad"/>
        <w:spacing w:line="240" w:lineRule="auto"/>
        <w:ind w:firstLine="851"/>
        <w:rPr>
          <w:rFonts w:ascii="Times New Roman" w:hAnsi="Times New Roman" w:cs="Times New Roman"/>
        </w:rPr>
      </w:pPr>
      <w:r w:rsidRPr="00E65BD8">
        <w:rPr>
          <w:rFonts w:ascii="Times New Roman" w:hAnsi="Times New Roman" w:cs="Times New Roman"/>
        </w:rPr>
        <w:t>Ч</w:t>
      </w:r>
      <w:r w:rsidR="00C003CD" w:rsidRPr="00E65BD8">
        <w:rPr>
          <w:rFonts w:ascii="Times New Roman" w:hAnsi="Times New Roman" w:cs="Times New Roman"/>
        </w:rPr>
        <w:t xml:space="preserve">исленность </w:t>
      </w:r>
      <w:r w:rsidR="008310DE" w:rsidRPr="00E65BD8">
        <w:rPr>
          <w:rFonts w:ascii="Times New Roman" w:hAnsi="Times New Roman" w:cs="Times New Roman"/>
        </w:rPr>
        <w:t>коренного</w:t>
      </w:r>
      <w:r w:rsidR="00C003CD" w:rsidRPr="00E65BD8">
        <w:rPr>
          <w:rFonts w:ascii="Times New Roman" w:hAnsi="Times New Roman" w:cs="Times New Roman"/>
        </w:rPr>
        <w:t xml:space="preserve"> населения </w:t>
      </w:r>
      <w:r w:rsidR="008310DE" w:rsidRPr="00E65BD8">
        <w:rPr>
          <w:rFonts w:ascii="Times New Roman" w:hAnsi="Times New Roman"/>
          <w:bCs/>
        </w:rPr>
        <w:t xml:space="preserve">Северо-Западного Кавказа </w:t>
      </w:r>
      <w:r w:rsidR="00C003CD" w:rsidRPr="00E65BD8">
        <w:rPr>
          <w:rFonts w:ascii="Times New Roman" w:hAnsi="Times New Roman" w:cs="Times New Roman"/>
        </w:rPr>
        <w:t xml:space="preserve">значительно сократилась, а занимаемые ими земли были освобождены для осуществления российским правительством колонизационной политики. </w:t>
      </w:r>
    </w:p>
    <w:p w:rsidR="00707302" w:rsidRPr="00E65BD8" w:rsidRDefault="00B015CB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Во втором параграфе </w:t>
      </w:r>
      <w:r w:rsidRPr="00E65BD8">
        <w:rPr>
          <w:rFonts w:ascii="Times New Roman" w:hAnsi="Times New Roman"/>
          <w:i/>
          <w:sz w:val="28"/>
          <w:szCs w:val="28"/>
        </w:rPr>
        <w:t>«</w:t>
      </w:r>
      <w:r w:rsidR="0093661B" w:rsidRPr="00E65BD8">
        <w:rPr>
          <w:rFonts w:ascii="Times New Roman" w:hAnsi="Times New Roman"/>
          <w:i/>
          <w:sz w:val="28"/>
          <w:szCs w:val="28"/>
        </w:rPr>
        <w:t>Миграционная</w:t>
      </w:r>
      <w:r w:rsidRPr="00E65BD8">
        <w:rPr>
          <w:rFonts w:ascii="Times New Roman" w:hAnsi="Times New Roman"/>
          <w:i/>
          <w:sz w:val="28"/>
          <w:szCs w:val="28"/>
        </w:rPr>
        <w:t xml:space="preserve"> политика Российской империи на </w:t>
      </w:r>
      <w:r w:rsidR="0093661B" w:rsidRPr="00E65BD8">
        <w:rPr>
          <w:rFonts w:ascii="Times New Roman" w:hAnsi="Times New Roman"/>
          <w:i/>
          <w:sz w:val="28"/>
          <w:szCs w:val="28"/>
        </w:rPr>
        <w:t>Северо-Западном Кавк</w:t>
      </w:r>
      <w:r w:rsidRPr="00E65BD8">
        <w:rPr>
          <w:rFonts w:ascii="Times New Roman" w:hAnsi="Times New Roman"/>
          <w:i/>
          <w:sz w:val="28"/>
          <w:szCs w:val="28"/>
        </w:rPr>
        <w:t xml:space="preserve">азе </w:t>
      </w:r>
      <w:r w:rsidR="0093661B" w:rsidRPr="00E65BD8">
        <w:rPr>
          <w:rFonts w:ascii="Times New Roman" w:hAnsi="Times New Roman"/>
          <w:i/>
          <w:sz w:val="28"/>
          <w:szCs w:val="28"/>
        </w:rPr>
        <w:t>и административно</w:t>
      </w:r>
      <w:r w:rsidR="00AD7E8D" w:rsidRPr="00E65BD8">
        <w:rPr>
          <w:rFonts w:ascii="Times New Roman" w:hAnsi="Times New Roman"/>
          <w:i/>
          <w:sz w:val="28"/>
          <w:szCs w:val="28"/>
        </w:rPr>
        <w:t xml:space="preserve">-территориальные </w:t>
      </w:r>
      <w:r w:rsidR="0093661B" w:rsidRPr="00E65BD8">
        <w:rPr>
          <w:rFonts w:ascii="Times New Roman" w:hAnsi="Times New Roman"/>
          <w:i/>
          <w:sz w:val="28"/>
          <w:szCs w:val="28"/>
        </w:rPr>
        <w:t xml:space="preserve"> </w:t>
      </w:r>
      <w:r w:rsidR="00AD7E8D" w:rsidRPr="00E65BD8">
        <w:rPr>
          <w:rFonts w:ascii="Times New Roman" w:hAnsi="Times New Roman"/>
          <w:i/>
          <w:sz w:val="28"/>
          <w:szCs w:val="28"/>
        </w:rPr>
        <w:t>преобразования в р</w:t>
      </w:r>
      <w:r w:rsidR="0093661B" w:rsidRPr="00E65BD8">
        <w:rPr>
          <w:rFonts w:ascii="Times New Roman" w:hAnsi="Times New Roman"/>
          <w:i/>
          <w:sz w:val="28"/>
          <w:szCs w:val="28"/>
        </w:rPr>
        <w:t>егион</w:t>
      </w:r>
      <w:r w:rsidR="00AD7E8D" w:rsidRPr="00E65BD8">
        <w:rPr>
          <w:rFonts w:ascii="Times New Roman" w:hAnsi="Times New Roman"/>
          <w:i/>
          <w:sz w:val="28"/>
          <w:szCs w:val="28"/>
        </w:rPr>
        <w:t>е</w:t>
      </w:r>
      <w:r w:rsidRPr="00E65BD8">
        <w:rPr>
          <w:rFonts w:ascii="Times New Roman" w:hAnsi="Times New Roman"/>
          <w:i/>
          <w:sz w:val="28"/>
          <w:szCs w:val="28"/>
        </w:rPr>
        <w:t>»</w:t>
      </w:r>
      <w:r w:rsidRPr="00E65BD8">
        <w:rPr>
          <w:rFonts w:ascii="Times New Roman" w:hAnsi="Times New Roman"/>
          <w:sz w:val="28"/>
          <w:szCs w:val="28"/>
        </w:rPr>
        <w:t xml:space="preserve"> были выделены две сквозные проблемы, характерные для периода трансформации этнической и административно-территориальной карты Северо-Западного Кавказа. Первая из них -  массовый исход основной части адыгов в Османскую империю и </w:t>
      </w:r>
      <w:r w:rsidR="00707302" w:rsidRPr="00E65BD8">
        <w:rPr>
          <w:rFonts w:ascii="Times New Roman" w:hAnsi="Times New Roman"/>
          <w:sz w:val="28"/>
          <w:szCs w:val="28"/>
        </w:rPr>
        <w:t xml:space="preserve">военная и гражданская колонизация региона; </w:t>
      </w:r>
      <w:r w:rsidRPr="00E65BD8">
        <w:rPr>
          <w:rFonts w:ascii="Times New Roman" w:hAnsi="Times New Roman"/>
          <w:sz w:val="28"/>
          <w:szCs w:val="28"/>
        </w:rPr>
        <w:t>вторая - это</w:t>
      </w:r>
      <w:r w:rsidR="00707302" w:rsidRPr="00E65BD8">
        <w:rPr>
          <w:rFonts w:ascii="Times New Roman" w:hAnsi="Times New Roman"/>
          <w:sz w:val="28"/>
          <w:szCs w:val="28"/>
        </w:rPr>
        <w:t xml:space="preserve"> интеграция в состав Российской империи оставшихся на родине народов Северо-Западного Кавказа. </w:t>
      </w:r>
    </w:p>
    <w:p w:rsidR="005B7C68" w:rsidRPr="00E65BD8" w:rsidRDefault="00C403FF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В процессе реализации миграционной политики Российской им</w:t>
      </w:r>
      <w:r w:rsidR="000A4FCA">
        <w:rPr>
          <w:rFonts w:ascii="Times New Roman" w:hAnsi="Times New Roman"/>
          <w:sz w:val="28"/>
          <w:szCs w:val="28"/>
        </w:rPr>
        <w:t>перии</w:t>
      </w:r>
      <w:r w:rsidRPr="00E65BD8">
        <w:rPr>
          <w:rFonts w:ascii="Times New Roman" w:hAnsi="Times New Roman"/>
          <w:sz w:val="28"/>
          <w:szCs w:val="28"/>
        </w:rPr>
        <w:t xml:space="preserve"> преобладающим населением региона стали русские. </w:t>
      </w:r>
      <w:r w:rsidR="00B015CB" w:rsidRPr="00E65BD8">
        <w:rPr>
          <w:rFonts w:ascii="Times New Roman" w:hAnsi="Times New Roman"/>
          <w:sz w:val="28"/>
          <w:szCs w:val="28"/>
        </w:rPr>
        <w:t xml:space="preserve"> Западные адыги вошли в состав различных округов Кубанской области. Политика переселения на указанные царскими властями места покоривш</w:t>
      </w:r>
      <w:r w:rsidR="000A4FCA">
        <w:rPr>
          <w:rFonts w:ascii="Times New Roman" w:hAnsi="Times New Roman"/>
          <w:sz w:val="28"/>
          <w:szCs w:val="28"/>
        </w:rPr>
        <w:t>егося</w:t>
      </w:r>
      <w:r w:rsidR="00B015CB" w:rsidRPr="00E65BD8">
        <w:rPr>
          <w:rFonts w:ascii="Times New Roman" w:hAnsi="Times New Roman"/>
          <w:sz w:val="28"/>
          <w:szCs w:val="28"/>
        </w:rPr>
        <w:t xml:space="preserve"> коренного насел</w:t>
      </w:r>
      <w:r w:rsidR="00E6456F" w:rsidRPr="00E65BD8">
        <w:rPr>
          <w:rFonts w:ascii="Times New Roman" w:hAnsi="Times New Roman"/>
          <w:sz w:val="28"/>
          <w:szCs w:val="28"/>
        </w:rPr>
        <w:t>ения</w:t>
      </w:r>
      <w:r w:rsidR="00B015CB" w:rsidRPr="00E65BD8">
        <w:rPr>
          <w:rFonts w:ascii="Times New Roman" w:hAnsi="Times New Roman"/>
          <w:sz w:val="28"/>
          <w:szCs w:val="28"/>
        </w:rPr>
        <w:t xml:space="preserve"> привела к закреплению различных этносов на определенной местности. Одной из важных характеристик динамики этнической структуры населения Кубанской области было сочет</w:t>
      </w:r>
      <w:r w:rsidR="00707302" w:rsidRPr="00E65BD8">
        <w:rPr>
          <w:rFonts w:ascii="Times New Roman" w:hAnsi="Times New Roman"/>
          <w:sz w:val="28"/>
          <w:szCs w:val="28"/>
        </w:rPr>
        <w:t xml:space="preserve">ание высоких темпов переселения </w:t>
      </w:r>
      <w:r w:rsidR="00B015CB" w:rsidRPr="00E65BD8">
        <w:rPr>
          <w:rFonts w:ascii="Times New Roman" w:hAnsi="Times New Roman"/>
          <w:sz w:val="28"/>
          <w:szCs w:val="28"/>
        </w:rPr>
        <w:t>адыгов и быстрого прироста переселенцев из внутренних</w:t>
      </w:r>
      <w:r w:rsidR="00C81660" w:rsidRPr="00E65BD8">
        <w:rPr>
          <w:rFonts w:ascii="Times New Roman" w:hAnsi="Times New Roman"/>
          <w:sz w:val="28"/>
          <w:szCs w:val="28"/>
        </w:rPr>
        <w:t xml:space="preserve"> губерний России. Таким образом </w:t>
      </w:r>
      <w:r w:rsidR="00B015CB" w:rsidRPr="00E65BD8">
        <w:rPr>
          <w:rFonts w:ascii="Times New Roman" w:hAnsi="Times New Roman"/>
          <w:sz w:val="28"/>
          <w:szCs w:val="28"/>
        </w:rPr>
        <w:t xml:space="preserve">сформировалась современная этнолокализация коренного населения  и переселенцев. Примечательно то, что административные реформы, которыми были насыщенны 60-е гг. </w:t>
      </w:r>
      <w:r w:rsidR="00B015CB" w:rsidRPr="00E65BD8">
        <w:rPr>
          <w:rFonts w:ascii="Times New Roman" w:hAnsi="Times New Roman"/>
          <w:sz w:val="28"/>
          <w:szCs w:val="28"/>
          <w:lang w:val="en-US"/>
        </w:rPr>
        <w:t>XIX</w:t>
      </w:r>
      <w:r w:rsidR="00B015CB" w:rsidRPr="00E65BD8">
        <w:rPr>
          <w:rFonts w:ascii="Times New Roman" w:hAnsi="Times New Roman"/>
          <w:sz w:val="28"/>
          <w:szCs w:val="28"/>
        </w:rPr>
        <w:t xml:space="preserve"> в., не носили прогрессивн</w:t>
      </w:r>
      <w:r w:rsidR="000A4FCA">
        <w:rPr>
          <w:rFonts w:ascii="Times New Roman" w:hAnsi="Times New Roman"/>
          <w:sz w:val="28"/>
          <w:szCs w:val="28"/>
        </w:rPr>
        <w:t>ого</w:t>
      </w:r>
      <w:r w:rsidR="00B015CB" w:rsidRPr="00E65BD8">
        <w:rPr>
          <w:rFonts w:ascii="Times New Roman" w:hAnsi="Times New Roman"/>
          <w:sz w:val="28"/>
          <w:szCs w:val="28"/>
        </w:rPr>
        <w:t xml:space="preserve"> характер</w:t>
      </w:r>
      <w:r w:rsidR="000A4FCA">
        <w:rPr>
          <w:rFonts w:ascii="Times New Roman" w:hAnsi="Times New Roman"/>
          <w:sz w:val="28"/>
          <w:szCs w:val="28"/>
        </w:rPr>
        <w:t>а</w:t>
      </w:r>
      <w:r w:rsidR="00B015CB" w:rsidRPr="00E65BD8">
        <w:rPr>
          <w:rFonts w:ascii="Times New Roman" w:hAnsi="Times New Roman"/>
          <w:sz w:val="28"/>
          <w:szCs w:val="28"/>
        </w:rPr>
        <w:t>. В основе административного переустройства лежало право собственности казачьих войск на землю.</w:t>
      </w:r>
    </w:p>
    <w:p w:rsidR="00B015CB" w:rsidRPr="00E65BD8" w:rsidRDefault="00B015CB" w:rsidP="000A4FC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Для того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чтобы заселить нагорную полосу на северном склоне Кавказского хребта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68 г"/>
        </w:smartTagPr>
        <w:r w:rsidRPr="00E65BD8">
          <w:rPr>
            <w:rFonts w:ascii="Times New Roman" w:hAnsi="Times New Roman"/>
            <w:sz w:val="28"/>
            <w:szCs w:val="28"/>
          </w:rPr>
          <w:t>1868 г</w:t>
        </w:r>
      </w:smartTag>
      <w:r w:rsidRPr="00E65BD8">
        <w:rPr>
          <w:rFonts w:ascii="Times New Roman" w:hAnsi="Times New Roman"/>
          <w:sz w:val="28"/>
          <w:szCs w:val="28"/>
        </w:rPr>
        <w:t>. были изданы особые условия для всех</w:t>
      </w:r>
      <w:r w:rsidR="00C403FF" w:rsidRPr="00E65BD8">
        <w:rPr>
          <w:rFonts w:ascii="Times New Roman" w:hAnsi="Times New Roman"/>
          <w:sz w:val="28"/>
          <w:szCs w:val="28"/>
        </w:rPr>
        <w:t xml:space="preserve"> переселенцев</w:t>
      </w:r>
      <w:r w:rsidRPr="00E65BD8">
        <w:rPr>
          <w:rFonts w:ascii="Times New Roman" w:hAnsi="Times New Roman"/>
          <w:sz w:val="28"/>
          <w:szCs w:val="28"/>
        </w:rPr>
        <w:t>, в том числе и для иностранцев христианского вероисповедания. Это повлекло за собой значительный приток на Северо-Западный Кавказ представителей различных национальностей</w:t>
      </w:r>
      <w:r w:rsidR="00C81660" w:rsidRPr="00E65BD8">
        <w:rPr>
          <w:rFonts w:ascii="Times New Roman" w:hAnsi="Times New Roman"/>
          <w:sz w:val="28"/>
          <w:szCs w:val="28"/>
        </w:rPr>
        <w:t xml:space="preserve"> (армян, греков, немцев, евреев, чехов и др.), преимущественно</w:t>
      </w:r>
      <w:r w:rsidR="000A4FCA">
        <w:rPr>
          <w:rFonts w:ascii="Times New Roman" w:hAnsi="Times New Roman"/>
          <w:sz w:val="28"/>
          <w:szCs w:val="28"/>
        </w:rPr>
        <w:t>,</w:t>
      </w:r>
      <w:r w:rsidR="00C81660" w:rsidRPr="00E65BD8">
        <w:rPr>
          <w:rFonts w:ascii="Times New Roman" w:hAnsi="Times New Roman"/>
          <w:sz w:val="28"/>
          <w:szCs w:val="28"/>
        </w:rPr>
        <w:t xml:space="preserve"> из Османской империи, что отразилось на этническом составе Северо-Западного Кавказа. В ходе описываемых событий произошло слияние черкесских греков и черкесогаев с греками и армянами</w:t>
      </w:r>
      <w:r w:rsidR="00B72C51" w:rsidRPr="00E65BD8">
        <w:rPr>
          <w:rFonts w:ascii="Times New Roman" w:hAnsi="Times New Roman"/>
          <w:sz w:val="28"/>
          <w:szCs w:val="28"/>
        </w:rPr>
        <w:t>,</w:t>
      </w:r>
      <w:r w:rsidR="00C81660" w:rsidRPr="00E65BD8">
        <w:rPr>
          <w:rFonts w:ascii="Times New Roman" w:hAnsi="Times New Roman"/>
          <w:sz w:val="28"/>
          <w:szCs w:val="28"/>
        </w:rPr>
        <w:t xml:space="preserve"> переселившимися из Османской империи на Северо-Западный Кавказ. Единственным местом сосредоточения горских евреев стала станица Усть-Джегутинская, впоследствии вошедшая в состав Карачаево-Черкесской Автономной области. </w:t>
      </w:r>
    </w:p>
    <w:p w:rsidR="00C81660" w:rsidRPr="00E65BD8" w:rsidRDefault="00B015CB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После упразднения Кубанской области и оформления новых административных единиц  происходит разъединение единого адыгского этноса на два основных массива: большинство из них стал</w:t>
      </w:r>
      <w:r w:rsidR="000A4FCA">
        <w:rPr>
          <w:rFonts w:ascii="Times New Roman" w:hAnsi="Times New Roman"/>
          <w:sz w:val="28"/>
          <w:szCs w:val="28"/>
        </w:rPr>
        <w:t>о</w:t>
      </w:r>
      <w:r w:rsidRPr="00E65BD8">
        <w:rPr>
          <w:rFonts w:ascii="Times New Roman" w:hAnsi="Times New Roman"/>
          <w:sz w:val="28"/>
          <w:szCs w:val="28"/>
        </w:rPr>
        <w:t xml:space="preserve"> проживать на территории Адыгейской Автономной области – адыгейцы. Бесленеевцы</w:t>
      </w:r>
      <w:r w:rsidR="00C81660" w:rsidRPr="00E65BD8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закубанские кабардинцы</w:t>
      </w:r>
      <w:r w:rsidR="00C81660" w:rsidRPr="00E65BD8">
        <w:rPr>
          <w:rFonts w:ascii="Times New Roman" w:hAnsi="Times New Roman"/>
          <w:sz w:val="28"/>
          <w:szCs w:val="28"/>
        </w:rPr>
        <w:t>, абазины и ногайцы</w:t>
      </w:r>
      <w:r w:rsidR="00B72C51" w:rsidRPr="00E65BD8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поселенные на верхней Кубани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стали жителями Карачаево-Черкесской Автономной области. Оформились также две этнотерриториальные группы адыгов в Лазаревском и Туапсинско</w:t>
      </w:r>
      <w:r w:rsidR="00B35281" w:rsidRPr="00E65BD8">
        <w:rPr>
          <w:rFonts w:ascii="Times New Roman" w:hAnsi="Times New Roman"/>
          <w:sz w:val="28"/>
          <w:szCs w:val="28"/>
        </w:rPr>
        <w:t>м</w:t>
      </w:r>
      <w:r w:rsidRPr="00E65BD8">
        <w:rPr>
          <w:rFonts w:ascii="Times New Roman" w:hAnsi="Times New Roman"/>
          <w:sz w:val="28"/>
          <w:szCs w:val="28"/>
        </w:rPr>
        <w:t xml:space="preserve"> районах  и несколько аулов современного Успенского района К</w:t>
      </w:r>
      <w:r w:rsidR="00C81660" w:rsidRPr="00E65BD8">
        <w:rPr>
          <w:rFonts w:ascii="Times New Roman" w:hAnsi="Times New Roman"/>
          <w:sz w:val="28"/>
          <w:szCs w:val="28"/>
        </w:rPr>
        <w:t>раснодарского края</w:t>
      </w:r>
      <w:r w:rsidRPr="00E65BD8">
        <w:rPr>
          <w:rFonts w:ascii="Times New Roman" w:hAnsi="Times New Roman"/>
          <w:sz w:val="28"/>
          <w:szCs w:val="28"/>
        </w:rPr>
        <w:t>. Таким образом, в рассматриваемый период формируются новые этнические границы, кардинально меняется этнический облик территории</w:t>
      </w:r>
      <w:r w:rsidR="00C81660" w:rsidRPr="00E65BD8">
        <w:rPr>
          <w:rFonts w:ascii="Times New Roman" w:hAnsi="Times New Roman"/>
          <w:sz w:val="28"/>
          <w:szCs w:val="28"/>
        </w:rPr>
        <w:t xml:space="preserve"> Северо-Западного Кавказа. </w:t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В </w:t>
      </w:r>
      <w:r w:rsidRPr="00E65BD8">
        <w:rPr>
          <w:rFonts w:ascii="Times New Roman" w:hAnsi="Times New Roman"/>
          <w:b/>
          <w:sz w:val="28"/>
          <w:szCs w:val="28"/>
        </w:rPr>
        <w:t>заключени</w:t>
      </w:r>
      <w:r w:rsidR="000A4FCA">
        <w:rPr>
          <w:rFonts w:ascii="Times New Roman" w:hAnsi="Times New Roman"/>
          <w:b/>
          <w:sz w:val="28"/>
          <w:szCs w:val="28"/>
        </w:rPr>
        <w:t>и</w:t>
      </w:r>
      <w:r w:rsidRPr="00E65BD8">
        <w:rPr>
          <w:rFonts w:ascii="Times New Roman" w:hAnsi="Times New Roman"/>
          <w:sz w:val="28"/>
          <w:szCs w:val="28"/>
        </w:rPr>
        <w:t xml:space="preserve"> диссертации подводятся общие итоги работы, составляющие основные, выносимые на защиту положения:</w:t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 в конце </w:t>
      </w:r>
      <w:r w:rsidRPr="00E65BD8">
        <w:rPr>
          <w:rFonts w:ascii="Times New Roman" w:hAnsi="Times New Roman"/>
          <w:sz w:val="28"/>
          <w:szCs w:val="28"/>
          <w:lang w:val="en-US"/>
        </w:rPr>
        <w:t>XVIII</w:t>
      </w:r>
      <w:r w:rsidRPr="00E65BD8">
        <w:rPr>
          <w:rFonts w:ascii="Times New Roman" w:hAnsi="Times New Roman"/>
          <w:sz w:val="28"/>
          <w:szCs w:val="28"/>
        </w:rPr>
        <w:t xml:space="preserve"> - начале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вв. этническая карта Северо-Западного Кавказа, в основном сложилась и представляла собой достаточно сложную структуру, в которой доминирующую роль играли адыги, занимавшие значительную часть территории Северо-Западного Кавказа. Кроме адыгов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в регионе проживали и другие народы. Некоторые из них приняли обра</w:t>
      </w:r>
      <w:r w:rsidR="000A4FCA">
        <w:rPr>
          <w:rFonts w:ascii="Times New Roman" w:hAnsi="Times New Roman"/>
          <w:sz w:val="28"/>
          <w:szCs w:val="28"/>
        </w:rPr>
        <w:t>з жизни и язык адыгов, сохранив</w:t>
      </w:r>
      <w:r w:rsidRPr="00E65BD8">
        <w:rPr>
          <w:rFonts w:ascii="Times New Roman" w:hAnsi="Times New Roman"/>
          <w:sz w:val="28"/>
          <w:szCs w:val="28"/>
        </w:rPr>
        <w:t xml:space="preserve"> при этом свою этническую идентичность (черкесогаи, черкесские греки, горские евреи). Это связанно с тем, что они проживали непосредственно в среде адыгов. Абазины и ногайцы соседствовали с адыгами, местами вклиниваясь в их территории;</w:t>
      </w:r>
      <w:r w:rsidRPr="00E65BD8">
        <w:rPr>
          <w:rFonts w:ascii="Times New Roman" w:hAnsi="Times New Roman"/>
          <w:sz w:val="28"/>
          <w:szCs w:val="28"/>
        </w:rPr>
        <w:tab/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- трансформационные процессы этнической карты Северо-Западного Кавказа начинаются с изменением внешнеполитического положения края. С подписанием Адрианопольского трактата Россия получает юридическое основание для фактического овладения территорией Северо-Западного Кавказа, что положило начало военной колонизации региона Российской империей. Последовавшие события вызывают первые волны переселения народов данного региона в пределы Османской империи, хотя на этом этапе миграционные процессы еще не отразились в значительной мере на этнической карте региона;</w:t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кардинальные изменения в этнической карте Северо-Западного Кав</w:t>
      </w:r>
      <w:r w:rsidR="000A4FCA">
        <w:rPr>
          <w:rFonts w:ascii="Times New Roman" w:hAnsi="Times New Roman"/>
          <w:sz w:val="28"/>
          <w:szCs w:val="28"/>
        </w:rPr>
        <w:t>каза связан</w:t>
      </w:r>
      <w:r w:rsidRPr="00E65BD8">
        <w:rPr>
          <w:rFonts w:ascii="Times New Roman" w:hAnsi="Times New Roman"/>
          <w:sz w:val="28"/>
          <w:szCs w:val="28"/>
        </w:rPr>
        <w:t>ы с вынужденным  массовым переселением народов Северо-Западного Кавказа (преимущественно адыгов) в пределы Османской империи, военной, а затем и гражданской колонизацией. Расселение той немногочисленной части адыгов, оставшихся на исторической родине</w:t>
      </w:r>
      <w:r w:rsidR="000A4FCA">
        <w:rPr>
          <w:rFonts w:ascii="Times New Roman" w:hAnsi="Times New Roman"/>
          <w:sz w:val="28"/>
          <w:szCs w:val="28"/>
        </w:rPr>
        <w:t>,</w:t>
      </w:r>
      <w:r w:rsidRPr="00E65BD8">
        <w:rPr>
          <w:rFonts w:ascii="Times New Roman" w:hAnsi="Times New Roman"/>
          <w:sz w:val="28"/>
          <w:szCs w:val="28"/>
        </w:rPr>
        <w:t xml:space="preserve"> проходило на условиях царского правительства. География размещения других народов Северо-Западного Кавказа (черкесские греки, черкесогаи, горские евреи, абазины, ногайцы) также существенно изменилась. Численно доминирующим этносом в регионе становятся русские;  </w:t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>- этническая структура региона претерпела значительные изменения также в связи с миграцией турецкоподданных армян и греков, а также европейских переселенцев (немцев, чехов и др.) на территорию Северо-Западного Кавказа;</w:t>
      </w:r>
    </w:p>
    <w:p w:rsidR="003554B4" w:rsidRPr="00E65BD8" w:rsidRDefault="003554B4" w:rsidP="000A4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- этническая карта региона кардинально изменилась в результате осуществления миграционной политики Российской империи, предполагавшей заселение опустошенных от автохтонного населения пространств новыми поселенцами. В результате политики советского государства в начале 20-х гг. </w:t>
      </w:r>
      <w:r w:rsidRPr="00E65BD8">
        <w:rPr>
          <w:rFonts w:ascii="Times New Roman" w:hAnsi="Times New Roman"/>
          <w:sz w:val="28"/>
          <w:szCs w:val="28"/>
          <w:lang w:val="en-US"/>
        </w:rPr>
        <w:t>XX</w:t>
      </w:r>
      <w:r w:rsidRPr="00E65BD8">
        <w:rPr>
          <w:rFonts w:ascii="Times New Roman" w:hAnsi="Times New Roman"/>
          <w:sz w:val="28"/>
          <w:szCs w:val="28"/>
        </w:rPr>
        <w:t xml:space="preserve"> в. западные адыги, в основном, оказались в двух разных административно-территориальных образованиях: Адыгейской автономной области и Карачаево-Черкесской области.</w:t>
      </w:r>
    </w:p>
    <w:p w:rsidR="003554B4" w:rsidRPr="00E65BD8" w:rsidRDefault="003554B4" w:rsidP="00F56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036" w:rsidRDefault="009D0036" w:rsidP="00F56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BD8">
        <w:rPr>
          <w:rFonts w:ascii="Times New Roman" w:hAnsi="Times New Roman"/>
          <w:b/>
          <w:sz w:val="28"/>
          <w:szCs w:val="28"/>
        </w:rPr>
        <w:t>Основные положения диссертации отражены в следующих публикациях:</w:t>
      </w:r>
    </w:p>
    <w:p w:rsidR="000A4FCA" w:rsidRPr="00E65BD8" w:rsidRDefault="000A4FCA" w:rsidP="00F56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270" w:rsidRPr="00E65BD8" w:rsidRDefault="00181270" w:rsidP="00F5635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E65BD8">
        <w:rPr>
          <w:rFonts w:ascii="Times New Roman" w:hAnsi="Times New Roman"/>
          <w:b/>
          <w:sz w:val="28"/>
          <w:szCs w:val="28"/>
        </w:rPr>
        <w:t xml:space="preserve">Этнический состав Северо-Западного Кавказа в начале </w:t>
      </w:r>
      <w:r w:rsidRPr="00E65BD8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b/>
          <w:sz w:val="28"/>
          <w:szCs w:val="28"/>
        </w:rPr>
        <w:t xml:space="preserve"> в. // Культурная ж</w:t>
      </w:r>
      <w:r w:rsidR="003A63A2" w:rsidRPr="00E65BD8">
        <w:rPr>
          <w:rFonts w:ascii="Times New Roman" w:hAnsi="Times New Roman"/>
          <w:b/>
          <w:sz w:val="28"/>
          <w:szCs w:val="28"/>
        </w:rPr>
        <w:t>изнь Юга России. №</w:t>
      </w:r>
      <w:r w:rsidR="00935754" w:rsidRPr="00E65BD8">
        <w:rPr>
          <w:rFonts w:ascii="Times New Roman" w:hAnsi="Times New Roman"/>
          <w:b/>
          <w:sz w:val="28"/>
          <w:szCs w:val="28"/>
        </w:rPr>
        <w:t>2(31),</w:t>
      </w:r>
      <w:r w:rsidR="003A63A2" w:rsidRPr="00E65BD8">
        <w:rPr>
          <w:rFonts w:ascii="Times New Roman" w:hAnsi="Times New Roman"/>
          <w:b/>
          <w:sz w:val="28"/>
          <w:szCs w:val="28"/>
        </w:rPr>
        <w:t xml:space="preserve"> 200</w:t>
      </w:r>
      <w:r w:rsidR="00935754" w:rsidRPr="00E65BD8">
        <w:rPr>
          <w:rFonts w:ascii="Times New Roman" w:hAnsi="Times New Roman"/>
          <w:b/>
          <w:sz w:val="28"/>
          <w:szCs w:val="28"/>
        </w:rPr>
        <w:t>9</w:t>
      </w:r>
      <w:r w:rsidR="003A63A2" w:rsidRPr="00E65BD8">
        <w:rPr>
          <w:rFonts w:ascii="Times New Roman" w:hAnsi="Times New Roman"/>
          <w:b/>
          <w:sz w:val="28"/>
          <w:szCs w:val="28"/>
        </w:rPr>
        <w:t xml:space="preserve">. </w:t>
      </w:r>
      <w:r w:rsidRPr="00E65BD8">
        <w:rPr>
          <w:rFonts w:ascii="Times New Roman" w:hAnsi="Times New Roman"/>
          <w:b/>
          <w:sz w:val="28"/>
          <w:szCs w:val="28"/>
        </w:rPr>
        <w:t xml:space="preserve">С. </w:t>
      </w:r>
      <w:r w:rsidR="009E4763" w:rsidRPr="00E65BD8">
        <w:rPr>
          <w:rFonts w:ascii="Times New Roman" w:hAnsi="Times New Roman"/>
          <w:b/>
          <w:sz w:val="28"/>
          <w:szCs w:val="28"/>
        </w:rPr>
        <w:t>115-116</w:t>
      </w:r>
      <w:r w:rsidRPr="00E65BD8">
        <w:rPr>
          <w:rFonts w:ascii="Times New Roman" w:hAnsi="Times New Roman"/>
          <w:b/>
          <w:sz w:val="28"/>
          <w:szCs w:val="28"/>
        </w:rPr>
        <w:t>.</w:t>
      </w:r>
    </w:p>
    <w:p w:rsidR="00181270" w:rsidRPr="00E65BD8" w:rsidRDefault="009E4763" w:rsidP="00F56356">
      <w:pPr>
        <w:pStyle w:val="a8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5BD8">
        <w:rPr>
          <w:rFonts w:ascii="Times New Roman" w:hAnsi="Times New Roman" w:cs="Times New Roman"/>
          <w:sz w:val="28"/>
          <w:szCs w:val="28"/>
        </w:rPr>
        <w:t xml:space="preserve">2. </w:t>
      </w:r>
      <w:r w:rsidR="00181270" w:rsidRPr="00E65BD8">
        <w:rPr>
          <w:rFonts w:ascii="Times New Roman" w:hAnsi="Times New Roman" w:cs="Times New Roman"/>
          <w:sz w:val="28"/>
          <w:szCs w:val="28"/>
        </w:rPr>
        <w:t xml:space="preserve">К вопросу о миграционных процессах в республике Адыгея // Материалы          </w:t>
      </w:r>
      <w:r w:rsidR="00181270" w:rsidRPr="00E65BD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181270" w:rsidRPr="00E65BD8">
        <w:rPr>
          <w:rFonts w:ascii="Times New Roman" w:hAnsi="Times New Roman" w:cs="Times New Roman"/>
          <w:sz w:val="28"/>
          <w:szCs w:val="28"/>
        </w:rPr>
        <w:t xml:space="preserve"> Недели науки МГТУ: </w:t>
      </w:r>
      <w:r w:rsidR="00181270" w:rsidRPr="00E65BD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181270" w:rsidRPr="00E65BD8"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 «Образование – наука - технологии», </w:t>
      </w:r>
      <w:r w:rsidR="00181270" w:rsidRPr="00E65B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81270" w:rsidRPr="00E65BD8"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 «Агропромышленный комплекс и актуальные проблемы экономики регионов», </w:t>
      </w:r>
      <w:r w:rsidR="00181270" w:rsidRPr="00E65B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81270" w:rsidRPr="00E65BD8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«Экономические проблемы современности».</w:t>
      </w:r>
      <w:r w:rsidR="003A63A2" w:rsidRPr="00E65BD8">
        <w:rPr>
          <w:rFonts w:ascii="Times New Roman" w:hAnsi="Times New Roman" w:cs="Times New Roman"/>
          <w:sz w:val="28"/>
          <w:szCs w:val="28"/>
        </w:rPr>
        <w:t xml:space="preserve"> Майкоп: изд-во МГТУ, 2007. </w:t>
      </w:r>
      <w:r w:rsidR="00181270" w:rsidRPr="00E65BD8">
        <w:rPr>
          <w:rFonts w:ascii="Times New Roman" w:hAnsi="Times New Roman" w:cs="Times New Roman"/>
          <w:sz w:val="28"/>
          <w:szCs w:val="28"/>
        </w:rPr>
        <w:t>С. 64-66.</w:t>
      </w:r>
    </w:p>
    <w:p w:rsidR="00181270" w:rsidRPr="00E65BD8" w:rsidRDefault="00181270" w:rsidP="00F56356">
      <w:pPr>
        <w:pStyle w:val="a8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5BD8">
        <w:rPr>
          <w:rFonts w:ascii="Times New Roman" w:hAnsi="Times New Roman" w:cs="Times New Roman"/>
          <w:sz w:val="28"/>
          <w:szCs w:val="28"/>
        </w:rPr>
        <w:t>3. Общественные организации в РА и вопросы сохранения и развития их этнокультур // Материалы всероссийской научно-практической конференции аспиранто</w:t>
      </w:r>
      <w:r w:rsidR="003A63A2" w:rsidRPr="00E65BD8">
        <w:rPr>
          <w:rFonts w:ascii="Times New Roman" w:hAnsi="Times New Roman" w:cs="Times New Roman"/>
          <w:sz w:val="28"/>
          <w:szCs w:val="28"/>
        </w:rPr>
        <w:t xml:space="preserve">в, соискателей и докторантов. </w:t>
      </w:r>
      <w:r w:rsidRPr="00E65BD8">
        <w:rPr>
          <w:rFonts w:ascii="Times New Roman" w:hAnsi="Times New Roman" w:cs="Times New Roman"/>
          <w:sz w:val="28"/>
          <w:szCs w:val="28"/>
        </w:rPr>
        <w:t>Май</w:t>
      </w:r>
      <w:r w:rsidR="003A63A2" w:rsidRPr="00E65BD8">
        <w:rPr>
          <w:rFonts w:ascii="Times New Roman" w:hAnsi="Times New Roman" w:cs="Times New Roman"/>
          <w:sz w:val="28"/>
          <w:szCs w:val="28"/>
        </w:rPr>
        <w:t xml:space="preserve">коп: изд-во ООО «Аякс», 2008. </w:t>
      </w:r>
      <w:r w:rsidRPr="00E65BD8">
        <w:rPr>
          <w:rFonts w:ascii="Times New Roman" w:hAnsi="Times New Roman" w:cs="Times New Roman"/>
          <w:sz w:val="28"/>
          <w:szCs w:val="28"/>
        </w:rPr>
        <w:t>С. 25-27.</w:t>
      </w:r>
    </w:p>
    <w:p w:rsidR="00181270" w:rsidRPr="00E65BD8" w:rsidRDefault="00181270" w:rsidP="00F56356">
      <w:pPr>
        <w:pStyle w:val="a8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5BD8">
        <w:rPr>
          <w:rFonts w:ascii="Times New Roman" w:hAnsi="Times New Roman" w:cs="Times New Roman"/>
          <w:sz w:val="28"/>
          <w:szCs w:val="28"/>
        </w:rPr>
        <w:t>4. К вопросу о роли национальных общественных организаций в жизни общества // Адыги (черкесы) в историческом времени и пространстве. Материалы круглого стола.</w:t>
      </w:r>
      <w:r w:rsidR="003A63A2" w:rsidRPr="00E65BD8">
        <w:rPr>
          <w:rFonts w:ascii="Times New Roman" w:hAnsi="Times New Roman" w:cs="Times New Roman"/>
          <w:sz w:val="28"/>
          <w:szCs w:val="28"/>
        </w:rPr>
        <w:t xml:space="preserve"> Майкоп: изд-во МГТУ, 2008. </w:t>
      </w:r>
      <w:r w:rsidRPr="00E65BD8">
        <w:rPr>
          <w:rFonts w:ascii="Times New Roman" w:hAnsi="Times New Roman" w:cs="Times New Roman"/>
          <w:sz w:val="28"/>
          <w:szCs w:val="28"/>
        </w:rPr>
        <w:t>С. 90-94.</w:t>
      </w:r>
    </w:p>
    <w:p w:rsidR="00181270" w:rsidRPr="00E65BD8" w:rsidRDefault="00181270" w:rsidP="00F56356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5. Северо-Западный Кавказ и адыги в системе международных отношений в начале </w:t>
      </w:r>
      <w:r w:rsidRPr="00E65BD8">
        <w:rPr>
          <w:rFonts w:ascii="Times New Roman" w:hAnsi="Times New Roman"/>
          <w:sz w:val="28"/>
          <w:szCs w:val="28"/>
          <w:lang w:val="en-US"/>
        </w:rPr>
        <w:t>XIX</w:t>
      </w:r>
      <w:r w:rsidRPr="00E65BD8">
        <w:rPr>
          <w:rFonts w:ascii="Times New Roman" w:hAnsi="Times New Roman"/>
          <w:sz w:val="28"/>
          <w:szCs w:val="28"/>
        </w:rPr>
        <w:t xml:space="preserve"> в. //</w:t>
      </w:r>
      <w:r w:rsidR="003A63A2" w:rsidRPr="00E65BD8">
        <w:rPr>
          <w:rFonts w:ascii="Times New Roman" w:hAnsi="Times New Roman"/>
          <w:sz w:val="28"/>
          <w:szCs w:val="28"/>
        </w:rPr>
        <w:t xml:space="preserve"> Новые технологии. </w:t>
      </w:r>
      <w:r w:rsidRPr="00E65BD8">
        <w:rPr>
          <w:rFonts w:ascii="Times New Roman" w:hAnsi="Times New Roman"/>
          <w:sz w:val="28"/>
          <w:szCs w:val="28"/>
        </w:rPr>
        <w:t>Майкоп:</w:t>
      </w:r>
      <w:r w:rsidR="003A63A2" w:rsidRPr="00E65BD8">
        <w:rPr>
          <w:rFonts w:ascii="Times New Roman" w:hAnsi="Times New Roman"/>
          <w:sz w:val="28"/>
          <w:szCs w:val="28"/>
        </w:rPr>
        <w:t xml:space="preserve"> изд-во ГОУ ВПО «МГТУ», 2008. </w:t>
      </w:r>
      <w:r w:rsidRPr="00E65BD8">
        <w:rPr>
          <w:rFonts w:ascii="Times New Roman" w:hAnsi="Times New Roman"/>
          <w:sz w:val="28"/>
          <w:szCs w:val="28"/>
        </w:rPr>
        <w:t>С. 84-86.</w:t>
      </w:r>
    </w:p>
    <w:p w:rsidR="006260B1" w:rsidRPr="00E65BD8" w:rsidRDefault="0072528B" w:rsidP="00F56356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6. </w:t>
      </w:r>
      <w:r w:rsidR="006260B1" w:rsidRPr="00E65BD8">
        <w:rPr>
          <w:rFonts w:ascii="Times New Roman" w:hAnsi="Times New Roman"/>
          <w:sz w:val="28"/>
          <w:szCs w:val="28"/>
        </w:rPr>
        <w:t>Формирование</w:t>
      </w:r>
      <w:r w:rsidR="006260B1" w:rsidRPr="00E65BD8">
        <w:rPr>
          <w:rFonts w:ascii="Times New Roman" w:hAnsi="Times New Roman"/>
          <w:bCs/>
          <w:sz w:val="28"/>
          <w:szCs w:val="28"/>
        </w:rPr>
        <w:t xml:space="preserve"> этнической и административной карты Северо-Западного  Кавказа (50-е гг. </w:t>
      </w:r>
      <w:r w:rsidR="006260B1" w:rsidRPr="00E65BD8">
        <w:rPr>
          <w:rFonts w:ascii="Times New Roman" w:hAnsi="Times New Roman"/>
          <w:bCs/>
          <w:sz w:val="28"/>
          <w:szCs w:val="28"/>
          <w:lang w:val="en-US"/>
        </w:rPr>
        <w:t>XIX</w:t>
      </w:r>
      <w:r w:rsidR="006260B1" w:rsidRPr="00E65BD8">
        <w:rPr>
          <w:rFonts w:ascii="Times New Roman" w:hAnsi="Times New Roman"/>
          <w:bCs/>
          <w:sz w:val="28"/>
          <w:szCs w:val="28"/>
        </w:rPr>
        <w:t xml:space="preserve"> в. – начало 20-х гг. </w:t>
      </w:r>
      <w:r w:rsidR="006260B1" w:rsidRPr="00E65BD8">
        <w:rPr>
          <w:rFonts w:ascii="Times New Roman" w:hAnsi="Times New Roman"/>
          <w:bCs/>
          <w:sz w:val="28"/>
          <w:szCs w:val="28"/>
          <w:lang w:val="en-US"/>
        </w:rPr>
        <w:t>XX</w:t>
      </w:r>
      <w:r w:rsidR="006260B1" w:rsidRPr="00E65BD8">
        <w:rPr>
          <w:rFonts w:ascii="Times New Roman" w:hAnsi="Times New Roman"/>
          <w:bCs/>
          <w:sz w:val="28"/>
          <w:szCs w:val="28"/>
        </w:rPr>
        <w:t xml:space="preserve"> в.)</w:t>
      </w:r>
      <w:r w:rsidR="009E4763" w:rsidRPr="00E65BD8">
        <w:rPr>
          <w:rFonts w:ascii="Times New Roman" w:hAnsi="Times New Roman"/>
          <w:bCs/>
          <w:sz w:val="28"/>
          <w:szCs w:val="28"/>
        </w:rPr>
        <w:t>. Майкоп, 2009.</w:t>
      </w:r>
      <w:r w:rsidR="00051933" w:rsidRPr="00E65BD8">
        <w:rPr>
          <w:rFonts w:ascii="Times New Roman" w:hAnsi="Times New Roman"/>
          <w:bCs/>
          <w:sz w:val="28"/>
          <w:szCs w:val="28"/>
        </w:rPr>
        <w:t xml:space="preserve"> (2 п. л.)</w:t>
      </w:r>
    </w:p>
    <w:p w:rsidR="006260B1" w:rsidRPr="00E65BD8" w:rsidRDefault="00051933" w:rsidP="00F56356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5BD8">
        <w:rPr>
          <w:rFonts w:ascii="Times New Roman" w:hAnsi="Times New Roman"/>
          <w:sz w:val="28"/>
          <w:szCs w:val="28"/>
        </w:rPr>
        <w:t xml:space="preserve"> </w:t>
      </w:r>
    </w:p>
    <w:p w:rsidR="00A84FA4" w:rsidRPr="00E65BD8" w:rsidRDefault="00A84FA4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Pr="00E65BD8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FA1857" w:rsidRDefault="00FA1857" w:rsidP="0008445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A1857" w:rsidRDefault="00FA1857" w:rsidP="0008445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A1857" w:rsidRDefault="00FA1857" w:rsidP="0008445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84452" w:rsidRPr="00084452" w:rsidRDefault="00084452" w:rsidP="00084452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84452">
        <w:rPr>
          <w:rFonts w:ascii="Times New Roman" w:hAnsi="Times New Roman"/>
          <w:b/>
          <w:sz w:val="28"/>
          <w:szCs w:val="28"/>
        </w:rPr>
        <w:t>Кубашичева Зарема Юрьевна</w:t>
      </w:r>
    </w:p>
    <w:p w:rsidR="00084452" w:rsidRPr="00084452" w:rsidRDefault="00084452" w:rsidP="0008445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84452">
        <w:rPr>
          <w:rFonts w:ascii="Times New Roman" w:hAnsi="Times New Roman"/>
          <w:b/>
          <w:bCs/>
          <w:sz w:val="28"/>
          <w:szCs w:val="28"/>
        </w:rPr>
        <w:t>Формирование этнической карты</w:t>
      </w:r>
    </w:p>
    <w:p w:rsidR="00084452" w:rsidRPr="00084452" w:rsidRDefault="00084452" w:rsidP="0008445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84452">
        <w:rPr>
          <w:rFonts w:ascii="Times New Roman" w:hAnsi="Times New Roman"/>
          <w:b/>
          <w:bCs/>
          <w:sz w:val="28"/>
          <w:szCs w:val="28"/>
        </w:rPr>
        <w:t>Северо-Западного Кавказа</w:t>
      </w:r>
    </w:p>
    <w:p w:rsidR="00084452" w:rsidRPr="00084452" w:rsidRDefault="00084452" w:rsidP="0008445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84452">
        <w:rPr>
          <w:rFonts w:ascii="Times New Roman" w:hAnsi="Times New Roman"/>
          <w:b/>
          <w:bCs/>
          <w:sz w:val="28"/>
          <w:szCs w:val="28"/>
        </w:rPr>
        <w:t xml:space="preserve">(конец </w:t>
      </w:r>
      <w:r w:rsidRPr="00084452">
        <w:rPr>
          <w:rFonts w:ascii="Times New Roman" w:hAnsi="Times New Roman"/>
          <w:b/>
          <w:bCs/>
          <w:sz w:val="28"/>
          <w:szCs w:val="28"/>
          <w:lang w:val="en-US"/>
        </w:rPr>
        <w:t>XVIII</w:t>
      </w:r>
      <w:r w:rsidRPr="00084452">
        <w:rPr>
          <w:rFonts w:ascii="Times New Roman" w:hAnsi="Times New Roman"/>
          <w:b/>
          <w:bCs/>
          <w:sz w:val="28"/>
          <w:szCs w:val="28"/>
        </w:rPr>
        <w:t xml:space="preserve"> – начало 20-х гг. </w:t>
      </w:r>
      <w:r w:rsidRPr="00084452">
        <w:rPr>
          <w:rFonts w:ascii="Times New Roman" w:hAnsi="Times New Roman"/>
          <w:b/>
          <w:bCs/>
          <w:sz w:val="28"/>
          <w:szCs w:val="28"/>
          <w:lang w:val="en-US"/>
        </w:rPr>
        <w:t>XX</w:t>
      </w:r>
      <w:r w:rsidRPr="00084452">
        <w:rPr>
          <w:rFonts w:ascii="Times New Roman" w:hAnsi="Times New Roman"/>
          <w:b/>
          <w:bCs/>
          <w:sz w:val="28"/>
          <w:szCs w:val="28"/>
        </w:rPr>
        <w:t xml:space="preserve"> вв.)</w:t>
      </w:r>
    </w:p>
    <w:p w:rsidR="00084452" w:rsidRDefault="00084452" w:rsidP="00F5635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0"/>
          <w:szCs w:val="30"/>
        </w:rPr>
      </w:pPr>
    </w:p>
    <w:p w:rsidR="00084452" w:rsidRDefault="00084452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Автореферат</w:t>
      </w:r>
    </w:p>
    <w:p w:rsidR="00084452" w:rsidRDefault="00084452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30"/>
          <w:szCs w:val="30"/>
        </w:rPr>
      </w:pPr>
    </w:p>
    <w:p w:rsidR="00084452" w:rsidRPr="00A071BC" w:rsidRDefault="00084452" w:rsidP="00A071BC">
      <w:pPr>
        <w:spacing w:after="0" w:line="240" w:lineRule="auto"/>
        <w:ind w:hanging="284"/>
        <w:jc w:val="center"/>
        <w:rPr>
          <w:rFonts w:ascii="Times New Roman" w:hAnsi="Times New Roman"/>
          <w:sz w:val="24"/>
          <w:szCs w:val="24"/>
        </w:rPr>
      </w:pPr>
      <w:r w:rsidRPr="00A071BC">
        <w:rPr>
          <w:rFonts w:ascii="Times New Roman" w:hAnsi="Times New Roman"/>
          <w:sz w:val="24"/>
          <w:szCs w:val="24"/>
        </w:rPr>
        <w:t>Подписано в печать 15.09.2009 г.</w:t>
      </w:r>
    </w:p>
    <w:p w:rsidR="00A071BC" w:rsidRPr="00A071BC" w:rsidRDefault="00A071BC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71BC">
        <w:rPr>
          <w:rFonts w:ascii="Times New Roman" w:hAnsi="Times New Roman"/>
          <w:sz w:val="24"/>
          <w:szCs w:val="24"/>
        </w:rPr>
        <w:t xml:space="preserve">Формат </w:t>
      </w:r>
      <w:r>
        <w:rPr>
          <w:rFonts w:ascii="Times New Roman" w:hAnsi="Times New Roman"/>
          <w:sz w:val="24"/>
          <w:szCs w:val="24"/>
        </w:rPr>
        <w:t xml:space="preserve">бумаги </w:t>
      </w:r>
      <w:r w:rsidRPr="00A071BC">
        <w:rPr>
          <w:rFonts w:ascii="Times New Roman" w:hAnsi="Times New Roman"/>
          <w:sz w:val="24"/>
          <w:szCs w:val="24"/>
        </w:rPr>
        <w:t>60х</w:t>
      </w:r>
      <w:r>
        <w:rPr>
          <w:rFonts w:ascii="Times New Roman" w:hAnsi="Times New Roman"/>
          <w:sz w:val="24"/>
          <w:szCs w:val="24"/>
        </w:rPr>
        <w:t>84</w:t>
      </w:r>
      <w:r w:rsidRPr="00A071BC">
        <w:rPr>
          <w:rFonts w:ascii="Times New Roman" w:hAnsi="Times New Roman"/>
          <w:sz w:val="24"/>
          <w:szCs w:val="24"/>
        </w:rPr>
        <w:t>/16</w:t>
      </w:r>
      <w:r>
        <w:rPr>
          <w:rFonts w:ascii="Times New Roman" w:hAnsi="Times New Roman"/>
          <w:sz w:val="24"/>
          <w:szCs w:val="24"/>
        </w:rPr>
        <w:t xml:space="preserve">. Бумага офсетная. </w:t>
      </w:r>
      <w:r w:rsidRPr="00A071BC">
        <w:rPr>
          <w:rFonts w:ascii="Times New Roman" w:hAnsi="Times New Roman"/>
          <w:sz w:val="24"/>
          <w:szCs w:val="24"/>
        </w:rPr>
        <w:t>Печать офсетная.</w:t>
      </w:r>
    </w:p>
    <w:p w:rsidR="00A071BC" w:rsidRPr="00A071BC" w:rsidRDefault="00A071BC" w:rsidP="00A071B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A071BC">
        <w:rPr>
          <w:rFonts w:ascii="Times New Roman" w:hAnsi="Times New Roman"/>
          <w:sz w:val="24"/>
          <w:szCs w:val="24"/>
        </w:rPr>
        <w:t>Усл. печ. л. 1,</w:t>
      </w:r>
      <w:r w:rsidR="00E65BD8">
        <w:rPr>
          <w:rFonts w:ascii="Times New Roman" w:hAnsi="Times New Roman"/>
          <w:sz w:val="24"/>
          <w:szCs w:val="24"/>
        </w:rPr>
        <w:t>6</w:t>
      </w:r>
      <w:r w:rsidRPr="00A071BC">
        <w:rPr>
          <w:rFonts w:ascii="Times New Roman" w:hAnsi="Times New Roman"/>
          <w:sz w:val="24"/>
          <w:szCs w:val="24"/>
        </w:rPr>
        <w:t xml:space="preserve">. Тираж 100 экз. Заказ № </w:t>
      </w:r>
      <w:r>
        <w:rPr>
          <w:rFonts w:ascii="Times New Roman" w:hAnsi="Times New Roman"/>
          <w:sz w:val="24"/>
          <w:szCs w:val="24"/>
        </w:rPr>
        <w:t>456</w:t>
      </w:r>
    </w:p>
    <w:p w:rsidR="00A071BC" w:rsidRPr="00A071BC" w:rsidRDefault="00A071BC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71BC">
        <w:rPr>
          <w:rFonts w:ascii="Times New Roman" w:hAnsi="Times New Roman"/>
          <w:sz w:val="24"/>
          <w:szCs w:val="24"/>
        </w:rPr>
        <w:t>Отпечатано в ООО «Аякс»</w:t>
      </w:r>
    </w:p>
    <w:p w:rsidR="00A071BC" w:rsidRDefault="00A071BC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85019, г"/>
        </w:smartTagPr>
        <w:r w:rsidRPr="00A071BC">
          <w:rPr>
            <w:rFonts w:ascii="Times New Roman" w:hAnsi="Times New Roman"/>
            <w:sz w:val="24"/>
            <w:szCs w:val="24"/>
          </w:rPr>
          <w:t>385019, г</w:t>
        </w:r>
      </w:smartTag>
      <w:r w:rsidRPr="00A071BC">
        <w:rPr>
          <w:rFonts w:ascii="Times New Roman" w:hAnsi="Times New Roman"/>
          <w:sz w:val="24"/>
          <w:szCs w:val="24"/>
        </w:rPr>
        <w:t>. Майкоп, ул. Кавалерийская, 26</w:t>
      </w: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857" w:rsidRDefault="00FA1857" w:rsidP="00A07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1BC" w:rsidRDefault="00A071BC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A071BC" w:rsidRDefault="00A071BC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832FE1" w:rsidRDefault="00832FE1" w:rsidP="0008445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2FE1" w:rsidSect="00206BDF">
      <w:footerReference w:type="even" r:id="rId8"/>
      <w:footerReference w:type="default" r:id="rId9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78" w:rsidRDefault="005C5C78" w:rsidP="00A67583">
      <w:pPr>
        <w:spacing w:after="0" w:line="240" w:lineRule="auto"/>
      </w:pPr>
      <w:r>
        <w:separator/>
      </w:r>
    </w:p>
  </w:endnote>
  <w:endnote w:type="continuationSeparator" w:id="0">
    <w:p w:rsidR="005C5C78" w:rsidRDefault="005C5C78" w:rsidP="00A6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57" w:rsidRDefault="00FA1857" w:rsidP="005D5844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A1857" w:rsidRDefault="00FA1857" w:rsidP="0085189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857" w:rsidRPr="000A4FCA" w:rsidRDefault="00FA1857">
    <w:pPr>
      <w:pStyle w:val="ab"/>
      <w:jc w:val="center"/>
      <w:rPr>
        <w:rFonts w:ascii="Times New Roman" w:hAnsi="Times New Roman"/>
      </w:rPr>
    </w:pPr>
    <w:r w:rsidRPr="000A4FCA">
      <w:rPr>
        <w:rFonts w:ascii="Times New Roman" w:hAnsi="Times New Roman"/>
      </w:rPr>
      <w:fldChar w:fldCharType="begin"/>
    </w:r>
    <w:r w:rsidRPr="000A4FCA">
      <w:rPr>
        <w:rFonts w:ascii="Times New Roman" w:hAnsi="Times New Roman"/>
      </w:rPr>
      <w:instrText xml:space="preserve"> PAGE   \* MERGEFORMAT </w:instrText>
    </w:r>
    <w:r w:rsidRPr="000A4FCA">
      <w:rPr>
        <w:rFonts w:ascii="Times New Roman" w:hAnsi="Times New Roman"/>
      </w:rPr>
      <w:fldChar w:fldCharType="separate"/>
    </w:r>
    <w:r w:rsidR="009E6089">
      <w:rPr>
        <w:rFonts w:ascii="Times New Roman" w:hAnsi="Times New Roman"/>
        <w:noProof/>
      </w:rPr>
      <w:t>3</w:t>
    </w:r>
    <w:r w:rsidRPr="000A4FCA">
      <w:rPr>
        <w:rFonts w:ascii="Times New Roman" w:hAnsi="Times New Roman"/>
      </w:rPr>
      <w:fldChar w:fldCharType="end"/>
    </w:r>
  </w:p>
  <w:p w:rsidR="00FA1857" w:rsidRDefault="00FA1857" w:rsidP="0085189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78" w:rsidRDefault="005C5C78" w:rsidP="00A67583">
      <w:pPr>
        <w:spacing w:after="0" w:line="240" w:lineRule="auto"/>
      </w:pPr>
      <w:r>
        <w:separator/>
      </w:r>
    </w:p>
  </w:footnote>
  <w:footnote w:type="continuationSeparator" w:id="0">
    <w:p w:rsidR="005C5C78" w:rsidRDefault="005C5C78" w:rsidP="00A67583">
      <w:pPr>
        <w:spacing w:after="0" w:line="240" w:lineRule="auto"/>
      </w:pPr>
      <w:r>
        <w:continuationSeparator/>
      </w:r>
    </w:p>
  </w:footnote>
  <w:footnote w:id="1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>Очерки истории Адыгеи / отв. р</w:t>
      </w:r>
      <w:r w:rsidRPr="00146E4C">
        <w:rPr>
          <w:rFonts w:ascii="Times New Roman" w:hAnsi="Times New Roman" w:cs="Times New Roman"/>
          <w:sz w:val="22"/>
          <w:szCs w:val="22"/>
        </w:rPr>
        <w:t>ед. Бушуев С. К. Майкоп, 1957.</w:t>
      </w:r>
      <w:r>
        <w:rPr>
          <w:rFonts w:ascii="Times New Roman" w:hAnsi="Times New Roman" w:cs="Times New Roman"/>
          <w:sz w:val="22"/>
          <w:szCs w:val="22"/>
        </w:rPr>
        <w:t xml:space="preserve"> Т. 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146E4C">
        <w:rPr>
          <w:rFonts w:ascii="Times New Roman" w:hAnsi="Times New Roman" w:cs="Times New Roman"/>
          <w:sz w:val="22"/>
          <w:szCs w:val="22"/>
        </w:rPr>
        <w:t>; Аутлев М., Зевакин Е., Хоретлев А. Адыги. Историко-этнографический очерк. Майкоп, 1957; Кумыков Т. Х. Экономическое и культурное развитие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Кабарды и Балкарии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Нальчик, 1965; История Кабардино-Балкарской АССР. 1967; История народов Северного Кавказа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/ под ред. А. Л. Нарочницкого. М.,1988. Т. 1, 2; История Адыгеи / под ред. Матвеева О.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В., Даначева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Н., Даначева Д.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Н. М., 1991; Исто</w:t>
      </w:r>
      <w:r>
        <w:rPr>
          <w:rFonts w:ascii="Times New Roman" w:hAnsi="Times New Roman" w:cs="Times New Roman"/>
          <w:sz w:val="22"/>
          <w:szCs w:val="22"/>
        </w:rPr>
        <w:t xml:space="preserve">рия Абхазии. </w:t>
      </w:r>
      <w:r w:rsidRPr="00146E4C">
        <w:rPr>
          <w:rFonts w:ascii="Times New Roman" w:hAnsi="Times New Roman" w:cs="Times New Roman"/>
          <w:sz w:val="22"/>
          <w:szCs w:val="22"/>
        </w:rPr>
        <w:t>Гудаута,1993; По страницам истории Кубани (краеведческие очерки) / отв. ред. В.</w:t>
      </w:r>
      <w:r>
        <w:rPr>
          <w:rFonts w:ascii="Times New Roman" w:hAnsi="Times New Roman" w:cs="Times New Roman"/>
          <w:sz w:val="22"/>
          <w:szCs w:val="22"/>
        </w:rPr>
        <w:t xml:space="preserve"> Н. Ратушняка. Краснодар, 1993; Очерки истории Кубани с древнейших времен по </w:t>
      </w:r>
      <w:smartTag w:uri="urn:schemas-microsoft-com:office:smarttags" w:element="metricconverter">
        <w:smartTagPr>
          <w:attr w:name="ProductID" w:val="1920 г"/>
        </w:smartTagPr>
        <w:r>
          <w:rPr>
            <w:rFonts w:ascii="Times New Roman" w:hAnsi="Times New Roman" w:cs="Times New Roman"/>
            <w:sz w:val="22"/>
            <w:szCs w:val="22"/>
          </w:rPr>
          <w:t>1920 г</w:t>
        </w:r>
      </w:smartTag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2C91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под ред. В. Н. Ратушняка. Краснодар, 1996; </w:t>
      </w:r>
      <w:r w:rsidRPr="00146E4C">
        <w:rPr>
          <w:rFonts w:ascii="Times New Roman" w:hAnsi="Times New Roman" w:cs="Times New Roman"/>
          <w:sz w:val="22"/>
          <w:szCs w:val="22"/>
        </w:rPr>
        <w:t>Земля адыгов. 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под ред.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проф. А. Х. Шеуджена. Майкоп, 1996; Край наш – Ставрополье. Оче</w:t>
      </w:r>
      <w:r>
        <w:rPr>
          <w:rFonts w:ascii="Times New Roman" w:hAnsi="Times New Roman" w:cs="Times New Roman"/>
          <w:sz w:val="22"/>
          <w:szCs w:val="22"/>
        </w:rPr>
        <w:t>рки истории. Ставрополь, 1999;</w:t>
      </w:r>
      <w:r w:rsidRPr="00146E4C">
        <w:rPr>
          <w:rFonts w:ascii="Times New Roman" w:hAnsi="Times New Roman" w:cs="Times New Roman"/>
          <w:sz w:val="22"/>
          <w:szCs w:val="22"/>
        </w:rPr>
        <w:t xml:space="preserve"> Шадже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Ю., Шеуджен Э.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 Северокав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146E4C">
        <w:rPr>
          <w:rFonts w:ascii="Times New Roman" w:hAnsi="Times New Roman" w:cs="Times New Roman"/>
          <w:sz w:val="22"/>
          <w:szCs w:val="22"/>
        </w:rPr>
        <w:t>азское общество: опыт системного анализа. М</w:t>
      </w:r>
      <w:r>
        <w:rPr>
          <w:rFonts w:ascii="Times New Roman" w:hAnsi="Times New Roman" w:cs="Times New Roman"/>
          <w:sz w:val="22"/>
          <w:szCs w:val="22"/>
        </w:rPr>
        <w:t>.,</w:t>
      </w:r>
      <w:r w:rsidRPr="00146E4C">
        <w:rPr>
          <w:rFonts w:ascii="Times New Roman" w:hAnsi="Times New Roman" w:cs="Times New Roman"/>
          <w:sz w:val="22"/>
          <w:szCs w:val="22"/>
        </w:rPr>
        <w:t>-Майкоп, 2004; Трехбратов Б.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 История Кубани. Краснодар, 2005; Северный Кавказ в составе Российской империи / авт. коллектив: Д.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Ю.Арапов, 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Л.Бабич,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</w:t>
      </w:r>
      <w:r w:rsidRPr="00EA153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Цуциев и др. М.,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2007 и др. </w:t>
      </w:r>
    </w:p>
  </w:footnote>
  <w:footnote w:id="2">
    <w:p w:rsidR="00FA1857" w:rsidRPr="00146E4C" w:rsidRDefault="00FA1857" w:rsidP="008559C7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6F0628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Броневский С.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М. Новейшия Известия о Кавказе, собранныя и пополненныя Семеном Броневским: в 2 томах: Т. 1, Т. 2 / Подг. И. К. Павлова. СПб, 2004;  Хан-Гирей. Записки о Черкесии. Нальчик,1991; Люлье Л. Я. Общий взгляд на страны занимаемые: Черкесами (Адыге), Абадзехами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(Азега) и другими смежными с ними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Черкесия. Историко-этнографические статьи. 1990; Берже А. Краткий обзор горских племен на Кавказе. Нальчик, 1992; Дьячков-Тарасов А.</w:t>
      </w:r>
      <w:r>
        <w:rPr>
          <w:rFonts w:ascii="Times New Roman" w:hAnsi="Times New Roman" w:cs="Times New Roman"/>
          <w:sz w:val="22"/>
          <w:szCs w:val="22"/>
        </w:rPr>
        <w:t xml:space="preserve"> Н. Мамхеги </w:t>
      </w:r>
      <w:r w:rsidRPr="00146E4C">
        <w:rPr>
          <w:rFonts w:ascii="Times New Roman" w:hAnsi="Times New Roman" w:cs="Times New Roman"/>
          <w:sz w:val="22"/>
          <w:szCs w:val="22"/>
        </w:rPr>
        <w:t>// ИКОРГО. 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XIV</w:t>
      </w:r>
      <w:r w:rsidRPr="00146E4C">
        <w:rPr>
          <w:rFonts w:ascii="Times New Roman" w:hAnsi="Times New Roman" w:cs="Times New Roman"/>
          <w:sz w:val="22"/>
          <w:szCs w:val="22"/>
        </w:rPr>
        <w:t>. Тифлис,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1901; Дьячков-Тарасов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Н. Абадзехи // ЗКОРГО. Книга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XXII</w:t>
      </w:r>
      <w:r w:rsidRPr="00146E4C">
        <w:rPr>
          <w:rFonts w:ascii="Times New Roman" w:hAnsi="Times New Roman" w:cs="Times New Roman"/>
          <w:sz w:val="22"/>
          <w:szCs w:val="22"/>
        </w:rPr>
        <w:t>, Вып. 4. Тифлис,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1902; Гарданов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К. Общественный строй адыгских народов (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- первая половина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вв.). М., 1967; Волкова Н. Г. Этнический состав населения Северного Кавказа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- начале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М., 1974;</w:t>
      </w:r>
      <w:r w:rsidRPr="00A216AD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Покровский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В. </w:t>
      </w:r>
      <w:r>
        <w:rPr>
          <w:rFonts w:ascii="Times New Roman" w:hAnsi="Times New Roman" w:cs="Times New Roman"/>
          <w:sz w:val="22"/>
          <w:szCs w:val="22"/>
        </w:rPr>
        <w:t xml:space="preserve">Из истории адыгов в конце </w:t>
      </w:r>
      <w:r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A216AD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 xml:space="preserve">первой половине </w:t>
      </w:r>
      <w:r>
        <w:rPr>
          <w:rFonts w:ascii="Times New Roman" w:hAnsi="Times New Roman" w:cs="Times New Roman"/>
          <w:sz w:val="22"/>
          <w:szCs w:val="22"/>
          <w:lang w:val="en-US"/>
        </w:rPr>
        <w:t>XIX</w:t>
      </w:r>
      <w:r>
        <w:rPr>
          <w:rFonts w:ascii="Times New Roman" w:hAnsi="Times New Roman" w:cs="Times New Roman"/>
          <w:sz w:val="22"/>
          <w:szCs w:val="22"/>
        </w:rPr>
        <w:t xml:space="preserve"> века. Краснодар, 1989; </w:t>
      </w:r>
      <w:r w:rsidRPr="00146E4C">
        <w:rPr>
          <w:rFonts w:ascii="Times New Roman" w:hAnsi="Times New Roman" w:cs="Times New Roman"/>
          <w:sz w:val="22"/>
          <w:szCs w:val="22"/>
        </w:rPr>
        <w:t>Бижев А.</w:t>
      </w:r>
      <w:r>
        <w:rPr>
          <w:rFonts w:ascii="Times New Roman" w:hAnsi="Times New Roman" w:cs="Times New Roman"/>
          <w:sz w:val="22"/>
          <w:szCs w:val="22"/>
        </w:rPr>
        <w:t xml:space="preserve"> Х. Абадзехи // Адыги. 1991. № 2; Бетрозов Р. Ж. Происхождение и этнокультурные связи адыгов. Нальчик, 1991; Его же: Этническая история адыгов. Нальчик, 1996; Его же: Адыги: возникновение и развитие этноса. Нальчик, 1998</w:t>
      </w:r>
      <w:r w:rsidRPr="00146E4C">
        <w:rPr>
          <w:rFonts w:ascii="Times New Roman" w:hAnsi="Times New Roman" w:cs="Times New Roman"/>
          <w:sz w:val="22"/>
          <w:szCs w:val="22"/>
        </w:rPr>
        <w:t xml:space="preserve"> и др.</w:t>
      </w:r>
    </w:p>
    <w:p w:rsidR="00FA1857" w:rsidRDefault="00FA1857" w:rsidP="008559C7">
      <w:pPr>
        <w:pStyle w:val="a3"/>
        <w:keepLines/>
        <w:jc w:val="both"/>
      </w:pPr>
      <w:r w:rsidRPr="00107BB7">
        <w:rPr>
          <w:rStyle w:val="a5"/>
          <w:rFonts w:ascii="Times New Roman" w:hAnsi="Times New Roman"/>
          <w:sz w:val="22"/>
          <w:szCs w:val="22"/>
        </w:rPr>
        <w:footnoteRef/>
      </w:r>
      <w:r w:rsidRPr="00107BB7">
        <w:rPr>
          <w:rFonts w:ascii="Times New Roman" w:hAnsi="Times New Roman" w:cs="Times New Roman"/>
          <w:sz w:val="22"/>
          <w:szCs w:val="22"/>
        </w:rPr>
        <w:t xml:space="preserve"> Покровский М. В. Указ. соч. С. 16.</w:t>
      </w:r>
    </w:p>
  </w:footnote>
  <w:footnote w:id="3">
    <w:p w:rsidR="00FA1857" w:rsidRPr="00107BB7" w:rsidRDefault="00FA1857">
      <w:pPr>
        <w:pStyle w:val="a3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FA1857" w:rsidRPr="00E6791C" w:rsidRDefault="00FA1857">
      <w:pPr>
        <w:pStyle w:val="a3"/>
        <w:rPr>
          <w:rFonts w:ascii="Times New Roman" w:hAnsi="Times New Roman" w:cs="Times New Roman"/>
          <w:sz w:val="22"/>
          <w:szCs w:val="22"/>
        </w:rPr>
      </w:pPr>
      <w:r w:rsidRPr="00E6791C">
        <w:rPr>
          <w:rStyle w:val="a5"/>
          <w:rFonts w:ascii="Times New Roman" w:hAnsi="Times New Roman"/>
          <w:sz w:val="22"/>
          <w:szCs w:val="22"/>
        </w:rPr>
        <w:footnoteRef/>
      </w:r>
      <w:r w:rsidRPr="00E6791C">
        <w:rPr>
          <w:rFonts w:ascii="Times New Roman" w:hAnsi="Times New Roman" w:cs="Times New Roman"/>
          <w:sz w:val="22"/>
          <w:szCs w:val="22"/>
        </w:rPr>
        <w:t>Гарданов В. К. Указ. соч. С. 46.</w:t>
      </w:r>
    </w:p>
  </w:footnote>
  <w:footnote w:id="5">
    <w:p w:rsidR="00FA1857" w:rsidRDefault="00FA1857" w:rsidP="00E72183">
      <w:pPr>
        <w:pStyle w:val="a3"/>
        <w:keepLines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Щербина Ф.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А. </w:t>
      </w:r>
      <w:r w:rsidRPr="00834184">
        <w:rPr>
          <w:rFonts w:ascii="Times New Roman" w:hAnsi="Times New Roman" w:cs="Times New Roman"/>
          <w:sz w:val="22"/>
          <w:szCs w:val="22"/>
          <w:lang w:eastAsia="ru-RU"/>
        </w:rPr>
        <w:t>История Кубанского казачь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его войска. Екатеринодар, 1913; Его же: </w:t>
      </w:r>
      <w:r w:rsidRPr="00146E4C">
        <w:rPr>
          <w:rFonts w:ascii="Times New Roman" w:hAnsi="Times New Roman" w:cs="Times New Roman"/>
          <w:sz w:val="22"/>
          <w:szCs w:val="22"/>
        </w:rPr>
        <w:t>История Армавира и черкесогаев. Екатеринодар,1916; Микаэлян В. Адмирал Серебряков. Ереван, 1979; Аракелян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С. Черкесогаи // Кавказ и Византия. Ереван, 1984. 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4; Виноградов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Б. Средняя Кубань: земляки и соседи. Армавир, 1995; Кузнецов В. И.  Понтийские греки. Краснодар, 1997; Абрамян Л. Армения и армянская диаспора: расхождение и встреча // Диаспоры, 2000. № 1-2; Колесов В., Сень Д. Недолгая история горских </w:t>
      </w:r>
      <w:r>
        <w:rPr>
          <w:rFonts w:ascii="Times New Roman" w:hAnsi="Times New Roman" w:cs="Times New Roman"/>
          <w:sz w:val="22"/>
          <w:szCs w:val="22"/>
        </w:rPr>
        <w:t>евреев Северо-Западного Кавказа</w:t>
      </w:r>
      <w:r w:rsidRPr="00EA153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// Диаспоры. № </w:t>
      </w:r>
      <w:smartTag w:uri="urn:schemas-microsoft-com:office:smarttags" w:element="metricconverter">
        <w:smartTagPr>
          <w:attr w:name="ProductID" w:val="3. М"/>
        </w:smartTagPr>
        <w:r w:rsidRPr="00146E4C">
          <w:rPr>
            <w:rFonts w:ascii="Times New Roman" w:hAnsi="Times New Roman" w:cs="Times New Roman"/>
            <w:sz w:val="22"/>
            <w:szCs w:val="22"/>
          </w:rPr>
          <w:t>3. М</w:t>
        </w:r>
      </w:smartTag>
      <w:r w:rsidRPr="00146E4C">
        <w:rPr>
          <w:rFonts w:ascii="Times New Roman" w:hAnsi="Times New Roman" w:cs="Times New Roman"/>
          <w:sz w:val="22"/>
          <w:szCs w:val="22"/>
        </w:rPr>
        <w:t>.,2000; Кузнецов И., Колесов В. «Черкесские греки» - идентичность, культура, религия // Диаспоры. М., 2002. №1; Николаева Н. От Урарту до Адыгеи // Советская Адыгея. 14 февраля 2002; Колесов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И. Черкесские греки – кто они? (К проблеме классификации этнической общности) // Итоги фольклорно-этнографических исследований этнических культур Северного Кавказа. Краснодар, 2003; Симонян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С. А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146E4C">
        <w:rPr>
          <w:rFonts w:ascii="Times New Roman" w:hAnsi="Times New Roman" w:cs="Times New Roman"/>
          <w:sz w:val="22"/>
          <w:szCs w:val="22"/>
        </w:rPr>
        <w:t xml:space="preserve">мянская диаспора Северо-Западного Кавказа: формирование, конфессиональный облик, взаимоотношения с властью, обществом и религиозными объединениями (конец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-конец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в.) / Дисс. на соиск. уч. степ. канд. ист. наук. Краснодар, 2003; Аракелов 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К. Очерки топономии Армавира и его окрестностей. Армавир, 2004; Черкесогаи – уникальный армянский субэтнос // Эл. ресурс. [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httr</w:t>
      </w:r>
      <w:r w:rsidRPr="00146E4C">
        <w:rPr>
          <w:rFonts w:ascii="Times New Roman" w:hAnsi="Times New Roman" w:cs="Times New Roman"/>
          <w:sz w:val="22"/>
          <w:szCs w:val="22"/>
        </w:rPr>
        <w:t xml:space="preserve">://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forum</w:t>
      </w:r>
      <w:r w:rsidRPr="00146E4C">
        <w:rPr>
          <w:rFonts w:ascii="Times New Roman" w:hAnsi="Times New Roman" w:cs="Times New Roman"/>
          <w:sz w:val="22"/>
          <w:szCs w:val="22"/>
        </w:rPr>
        <w:t xml:space="preserve">/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open</w:t>
      </w:r>
      <w:r w:rsidRPr="00146E4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Armenia</w:t>
      </w:r>
      <w:r w:rsidRPr="00146E4C">
        <w:rPr>
          <w:rFonts w:ascii="Times New Roman" w:hAnsi="Times New Roman" w:cs="Times New Roman"/>
          <w:sz w:val="22"/>
          <w:szCs w:val="22"/>
        </w:rPr>
        <w:t xml:space="preserve">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com</w:t>
      </w:r>
      <w:r w:rsidRPr="00146E4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index</w:t>
      </w:r>
      <w:r w:rsidRPr="00146E4C">
        <w:rPr>
          <w:rFonts w:ascii="Times New Roman" w:hAnsi="Times New Roman" w:cs="Times New Roman"/>
          <w:sz w:val="22"/>
          <w:szCs w:val="22"/>
        </w:rPr>
        <w:t>.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php</w:t>
      </w:r>
      <w:r w:rsidRPr="00146E4C">
        <w:rPr>
          <w:rFonts w:ascii="Times New Roman" w:hAnsi="Times New Roman" w:cs="Times New Roman"/>
          <w:sz w:val="22"/>
          <w:szCs w:val="22"/>
        </w:rPr>
        <w:t xml:space="preserve">?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showtopie</w:t>
      </w:r>
      <w:r w:rsidRPr="00146E4C">
        <w:rPr>
          <w:rFonts w:ascii="Times New Roman" w:hAnsi="Times New Roman" w:cs="Times New Roman"/>
          <w:sz w:val="22"/>
          <w:szCs w:val="22"/>
        </w:rPr>
        <w:t>=19538] и др.</w:t>
      </w:r>
    </w:p>
  </w:footnote>
  <w:footnote w:id="6">
    <w:p w:rsidR="00FA1857" w:rsidRDefault="00FA1857" w:rsidP="009F608A">
      <w:pPr>
        <w:pStyle w:val="a3"/>
        <w:keepLines/>
        <w:spacing w:line="200" w:lineRule="atLeast"/>
        <w:jc w:val="both"/>
      </w:pPr>
      <w:r w:rsidRPr="00834184">
        <w:rPr>
          <w:rStyle w:val="a5"/>
          <w:rFonts w:ascii="Times New Roman" w:hAnsi="Times New Roman"/>
          <w:sz w:val="22"/>
          <w:szCs w:val="22"/>
        </w:rPr>
        <w:footnoteRef/>
      </w:r>
      <w:r w:rsidRPr="00834184">
        <w:rPr>
          <w:rFonts w:ascii="Times New Roman" w:hAnsi="Times New Roman" w:cs="Times New Roman"/>
          <w:sz w:val="22"/>
          <w:szCs w:val="22"/>
          <w:lang w:eastAsia="ru-RU"/>
        </w:rPr>
        <w:t xml:space="preserve">Щербина Ф. А.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Указ. соч. </w:t>
      </w:r>
      <w:r w:rsidRPr="00834184">
        <w:rPr>
          <w:rFonts w:ascii="Times New Roman" w:hAnsi="Times New Roman" w:cs="Times New Roman"/>
          <w:sz w:val="22"/>
          <w:szCs w:val="22"/>
          <w:lang w:eastAsia="ru-RU"/>
        </w:rPr>
        <w:t>С. 14.</w:t>
      </w:r>
    </w:p>
  </w:footnote>
  <w:footnote w:id="7">
    <w:p w:rsidR="00FA1857" w:rsidRDefault="00FA1857" w:rsidP="005E2BEB">
      <w:pPr>
        <w:pStyle w:val="a3"/>
        <w:spacing w:line="200" w:lineRule="atLeast"/>
        <w:jc w:val="both"/>
      </w:pPr>
      <w:r w:rsidRPr="00AA1329">
        <w:rPr>
          <w:rStyle w:val="a5"/>
          <w:rFonts w:ascii="Times New Roman" w:hAnsi="Times New Roman"/>
          <w:sz w:val="22"/>
          <w:szCs w:val="22"/>
        </w:rPr>
        <w:footnoteRef/>
      </w:r>
      <w:r w:rsidRPr="00AA1329">
        <w:rPr>
          <w:rFonts w:ascii="Times New Roman" w:hAnsi="Times New Roman" w:cs="Times New Roman"/>
          <w:sz w:val="22"/>
          <w:szCs w:val="22"/>
          <w:lang w:eastAsia="ru-RU"/>
        </w:rPr>
        <w:t>Броневский С. М. Указ. соч. С. 155.</w:t>
      </w:r>
    </w:p>
  </w:footnote>
  <w:footnote w:id="8">
    <w:p w:rsidR="00FA1857" w:rsidRDefault="00FA1857" w:rsidP="008559C7">
      <w:pPr>
        <w:pStyle w:val="a3"/>
        <w:keepLines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Сенютин М. Военные действия донцов против ногайских татар в 1781-1783 годах // Черкесы и другие народы Северо-Западного Кавказа в период правления Екатерины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146E4C">
        <w:rPr>
          <w:rFonts w:ascii="Times New Roman" w:hAnsi="Times New Roman" w:cs="Times New Roman"/>
          <w:sz w:val="22"/>
          <w:szCs w:val="22"/>
        </w:rPr>
        <w:t xml:space="preserve">. (1781-1786 гг.) Сборник документов. Нальчик, 2000. Т.3; Дебу И. </w:t>
      </w:r>
      <w:r w:rsidRPr="00E152A7">
        <w:rPr>
          <w:rFonts w:ascii="Times New Roman" w:hAnsi="Times New Roman" w:cs="Times New Roman"/>
          <w:sz w:val="22"/>
          <w:szCs w:val="22"/>
        </w:rPr>
        <w:t xml:space="preserve">О Кавказской линии и присоедененном к ней Чернморском войске, или Общие замечания о поселенных полках, ограждающих Кавказскую линию, и о соседственных горских народах. (Извлечение) // Русские авторы </w:t>
      </w:r>
      <w:r w:rsidRPr="00E152A7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E152A7">
        <w:rPr>
          <w:rFonts w:ascii="Times New Roman" w:hAnsi="Times New Roman" w:cs="Times New Roman"/>
          <w:sz w:val="22"/>
          <w:szCs w:val="22"/>
        </w:rPr>
        <w:t xml:space="preserve"> века о народах Центрального и Северо-Западного Кавказа. Т.1. Нальчик, 2001</w:t>
      </w:r>
      <w:r w:rsidRPr="00146E4C">
        <w:rPr>
          <w:rFonts w:ascii="Times New Roman" w:hAnsi="Times New Roman" w:cs="Times New Roman"/>
          <w:sz w:val="22"/>
          <w:szCs w:val="22"/>
        </w:rPr>
        <w:t>; Хатисов 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С. Отчет комиссии по исследованию земель на север</w:t>
      </w:r>
      <w:r>
        <w:rPr>
          <w:rFonts w:ascii="Times New Roman" w:hAnsi="Times New Roman" w:cs="Times New Roman"/>
          <w:sz w:val="22"/>
          <w:szCs w:val="22"/>
        </w:rPr>
        <w:t xml:space="preserve">о-восточном берегу Черного моря </w:t>
      </w:r>
      <w:r w:rsidRPr="00146E4C">
        <w:rPr>
          <w:rFonts w:ascii="Times New Roman" w:hAnsi="Times New Roman" w:cs="Times New Roman"/>
          <w:sz w:val="22"/>
          <w:szCs w:val="22"/>
        </w:rPr>
        <w:t>// Старые черкесские сады. Ландшафт и агрикультура Северо-Западного Кавказа в освещении русских источников. 1864-1914.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Сост. С. Хотко. М., 2005. Т.1; Кипкеева З. Б.Народы Северо-Западного и Центрального Кавказа: Миграции и расселение (60-е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– 60-е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>.)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eastAsia="ru-RU"/>
        </w:rPr>
        <w:t>М., 2006</w:t>
      </w:r>
      <w:r w:rsidRPr="00146E4C">
        <w:rPr>
          <w:rFonts w:ascii="Times New Roman" w:hAnsi="Times New Roman" w:cs="Times New Roman"/>
          <w:sz w:val="22"/>
          <w:szCs w:val="22"/>
        </w:rPr>
        <w:t xml:space="preserve"> и др.</w:t>
      </w:r>
    </w:p>
  </w:footnote>
  <w:footnote w:id="9">
    <w:p w:rsidR="00FA1857" w:rsidRDefault="00FA1857" w:rsidP="00733E63">
      <w:pPr>
        <w:pStyle w:val="a3"/>
        <w:keepLines/>
        <w:spacing w:line="200" w:lineRule="atLeast"/>
        <w:jc w:val="both"/>
      </w:pPr>
      <w:r w:rsidRPr="00554622">
        <w:rPr>
          <w:rStyle w:val="a5"/>
          <w:rFonts w:ascii="Times New Roman" w:hAnsi="Times New Roman"/>
          <w:sz w:val="22"/>
          <w:szCs w:val="22"/>
        </w:rPr>
        <w:footnoteRef/>
      </w:r>
      <w:r w:rsidRPr="00AA1329">
        <w:rPr>
          <w:rFonts w:ascii="Times New Roman" w:hAnsi="Times New Roman" w:cs="Times New Roman"/>
          <w:sz w:val="22"/>
          <w:szCs w:val="22"/>
          <w:lang w:eastAsia="ru-RU"/>
        </w:rPr>
        <w:t xml:space="preserve">Сенютин М.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Указ. соч. </w:t>
      </w:r>
      <w:r w:rsidRPr="00AA1329">
        <w:rPr>
          <w:rFonts w:ascii="Times New Roman" w:hAnsi="Times New Roman" w:cs="Times New Roman"/>
          <w:sz w:val="22"/>
          <w:szCs w:val="22"/>
          <w:lang w:eastAsia="ru-RU"/>
        </w:rPr>
        <w:t>С. 242.</w:t>
      </w:r>
    </w:p>
  </w:footnote>
  <w:footnote w:id="10">
    <w:p w:rsidR="00FA1857" w:rsidRDefault="00FA1857" w:rsidP="00733E63">
      <w:pPr>
        <w:pStyle w:val="a3"/>
        <w:keepLines/>
        <w:spacing w:line="200" w:lineRule="atLeast"/>
        <w:jc w:val="both"/>
      </w:pPr>
      <w:r w:rsidRPr="00AA1329">
        <w:rPr>
          <w:rStyle w:val="a5"/>
          <w:rFonts w:ascii="Times New Roman" w:hAnsi="Times New Roman"/>
          <w:sz w:val="22"/>
          <w:szCs w:val="22"/>
        </w:rPr>
        <w:footnoteRef/>
      </w:r>
      <w:r w:rsidRPr="00AA1329">
        <w:rPr>
          <w:rFonts w:ascii="Times New Roman" w:hAnsi="Times New Roman" w:cs="Times New Roman"/>
          <w:sz w:val="22"/>
          <w:szCs w:val="22"/>
        </w:rPr>
        <w:t xml:space="preserve">Дебу И. О Кавказской линии… // Русские авторы </w:t>
      </w:r>
      <w:r w:rsidRPr="00AA1329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AA1329">
        <w:rPr>
          <w:rFonts w:ascii="Times New Roman" w:hAnsi="Times New Roman" w:cs="Times New Roman"/>
          <w:sz w:val="22"/>
          <w:szCs w:val="22"/>
        </w:rPr>
        <w:t xml:space="preserve"> в…. Нальчик, 2001. Т.1. С. 73.</w:t>
      </w:r>
    </w:p>
  </w:footnote>
  <w:footnote w:id="11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Бутков 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Г. Материалы для новой истор</w:t>
      </w:r>
      <w:r>
        <w:rPr>
          <w:rFonts w:ascii="Times New Roman" w:hAnsi="Times New Roman" w:cs="Times New Roman"/>
          <w:sz w:val="22"/>
          <w:szCs w:val="22"/>
        </w:rPr>
        <w:t>ии Кавказа с 1722 по 1803 год.(</w:t>
      </w:r>
      <w:r w:rsidRPr="00146E4C">
        <w:rPr>
          <w:rFonts w:ascii="Times New Roman" w:hAnsi="Times New Roman" w:cs="Times New Roman"/>
          <w:sz w:val="22"/>
          <w:szCs w:val="22"/>
        </w:rPr>
        <w:t>Извлечения). Нальчик, 2001; Дружинина 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И. Кючук-Кайнаджирский мир </w:t>
      </w:r>
      <w:smartTag w:uri="urn:schemas-microsoft-com:office:smarttags" w:element="metricconverter">
        <w:smartTagPr>
          <w:attr w:name="ProductID" w:val="1774 г"/>
        </w:smartTagPr>
        <w:r w:rsidRPr="00146E4C">
          <w:rPr>
            <w:rFonts w:ascii="Times New Roman" w:hAnsi="Times New Roman" w:cs="Times New Roman"/>
            <w:sz w:val="22"/>
            <w:szCs w:val="22"/>
          </w:rPr>
          <w:t>1774 г</w:t>
        </w:r>
      </w:smartTag>
      <w:r w:rsidRPr="00146E4C">
        <w:rPr>
          <w:rFonts w:ascii="Times New Roman" w:hAnsi="Times New Roman" w:cs="Times New Roman"/>
          <w:sz w:val="22"/>
          <w:szCs w:val="22"/>
        </w:rPr>
        <w:t>. М., 1955; Тхомоков Н.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Х. Укрепление русско-кабардинских отношений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веке // Ученые записки Кабардино-Балканского университета. Нальчик, 1960. Вып.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9; Шеремет.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И. Турция и Адрианопольский мир 1829 года. М., 1975; Дегоев.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В. Кавказский вопрос в международных отношениях 30-60-х годов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века. Владикавказ, 1992; Чирг А. Черкесы в русско-османских отношениях второй половины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 // Россия и Черкесия (вторая половина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–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вв.). Майкоп, 1993; Бижев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Х. Адыги Северо-Западного Кавказа и кризис восточного вопроса в конце 20-х начале30-х гг.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Майкоп, 1994; Феофилактова 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М. Политические отношения России с народами Северо-Западного Кавказа в период подготовки второй русско-турецкой войны второй половины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(1783-1787) // Россия и Черкесия (вторая половина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–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>
        <w:rPr>
          <w:rFonts w:ascii="Times New Roman" w:hAnsi="Times New Roman" w:cs="Times New Roman"/>
          <w:sz w:val="22"/>
          <w:szCs w:val="22"/>
        </w:rPr>
        <w:t xml:space="preserve"> вв.). Майкоп, 1995; </w:t>
      </w:r>
      <w:r w:rsidRPr="00146E4C">
        <w:rPr>
          <w:rFonts w:ascii="Times New Roman" w:hAnsi="Times New Roman" w:cs="Times New Roman"/>
          <w:sz w:val="22"/>
          <w:szCs w:val="22"/>
        </w:rPr>
        <w:t>Гугов 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Х. Кабарда и Балкария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веке и их взаимоотношения с Россией. Нальчик, 1999; Дегоев В. В. Большая война на Кавказе: история и современность. Статьи, очерки, эссе.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М., 2001; Клычников Ю.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Ю. Российская политика на Северном Кавказе (1827-1840 гг.). Пятигорск, 2002; Карданов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Х. Из истории Кавказской войны в верховьях Кубани // Черкесия. Черкесск, 2004. № 2; Куадже 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З. Некоторые вопросы колониальной экспансии царского самодержавия против Адыгеи (Черкесии) // Ч</w:t>
      </w:r>
      <w:r>
        <w:rPr>
          <w:rFonts w:ascii="Times New Roman" w:hAnsi="Times New Roman" w:cs="Times New Roman"/>
          <w:sz w:val="22"/>
          <w:szCs w:val="22"/>
        </w:rPr>
        <w:t xml:space="preserve">еркесия. Черкесск, 2004. № 2; </w:t>
      </w:r>
      <w:r w:rsidRPr="00146E4C">
        <w:rPr>
          <w:rFonts w:ascii="Times New Roman" w:hAnsi="Times New Roman" w:cs="Times New Roman"/>
          <w:sz w:val="22"/>
          <w:szCs w:val="22"/>
        </w:rPr>
        <w:t>Дегоев В.</w:t>
      </w:r>
      <w:r w:rsidRPr="00EA153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В. Дипломатическая история Кавказских войн 1 трети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века: о методологии изучения проблемы // Кавказский сборник. Т.3(35). М., 2006; Чеучева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К. Северо-Западный Кавказ в политике Великобритании и Османской империи в последней четверти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146E4C">
        <w:rPr>
          <w:rFonts w:ascii="Times New Roman" w:hAnsi="Times New Roman" w:cs="Times New Roman"/>
          <w:sz w:val="22"/>
          <w:szCs w:val="22"/>
        </w:rPr>
        <w:t xml:space="preserve"> 60-е гг.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Майкоп, 2007 и др.</w:t>
      </w:r>
    </w:p>
  </w:footnote>
  <w:footnote w:id="12">
    <w:p w:rsidR="00FA1857" w:rsidRDefault="00FA1857">
      <w:pPr>
        <w:pStyle w:val="a3"/>
      </w:pPr>
      <w:r>
        <w:rPr>
          <w:rStyle w:val="a5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Бижев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Х.</w:t>
      </w:r>
      <w:r>
        <w:rPr>
          <w:rFonts w:ascii="Times New Roman" w:hAnsi="Times New Roman" w:cs="Times New Roman"/>
          <w:sz w:val="22"/>
          <w:szCs w:val="22"/>
        </w:rPr>
        <w:t xml:space="preserve"> Указ. соч. С. 324.</w:t>
      </w:r>
    </w:p>
  </w:footnote>
  <w:footnote w:id="13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Дубровин Н. Ф. История войны и владычества русских на Кавказе. СПб., 1888.; Щербина Ф.</w:t>
      </w:r>
      <w:r w:rsidRPr="00EA153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 История Кубанского казачьего войска. Екатеринодар, 1913; Фонвиль А. Последние годы войны Черкеси</w:t>
      </w:r>
      <w:r>
        <w:rPr>
          <w:rFonts w:ascii="Times New Roman" w:hAnsi="Times New Roman" w:cs="Times New Roman"/>
          <w:sz w:val="22"/>
          <w:szCs w:val="22"/>
        </w:rPr>
        <w:t>и за независимость: 1863-64 гг.</w:t>
      </w:r>
      <w:r w:rsidRPr="00146E4C">
        <w:rPr>
          <w:rFonts w:ascii="Times New Roman" w:hAnsi="Times New Roman" w:cs="Times New Roman"/>
          <w:sz w:val="22"/>
          <w:szCs w:val="22"/>
        </w:rPr>
        <w:t xml:space="preserve"> Краснодар, 1927; Потто</w:t>
      </w:r>
      <w:r>
        <w:rPr>
          <w:rFonts w:ascii="Times New Roman" w:hAnsi="Times New Roman" w:cs="Times New Roman"/>
          <w:sz w:val="22"/>
          <w:szCs w:val="22"/>
        </w:rPr>
        <w:t xml:space="preserve"> В. А</w:t>
      </w:r>
      <w:r w:rsidRPr="00146E4C">
        <w:rPr>
          <w:rFonts w:ascii="Times New Roman" w:hAnsi="Times New Roman" w:cs="Times New Roman"/>
          <w:sz w:val="22"/>
          <w:szCs w:val="22"/>
        </w:rPr>
        <w:t>. Кавказская война.</w:t>
      </w:r>
      <w:r>
        <w:rPr>
          <w:rFonts w:ascii="Times New Roman" w:hAnsi="Times New Roman" w:cs="Times New Roman"/>
          <w:sz w:val="22"/>
          <w:szCs w:val="22"/>
        </w:rPr>
        <w:t xml:space="preserve"> Т. 1-5.</w:t>
      </w:r>
      <w:r w:rsidRPr="00146E4C">
        <w:rPr>
          <w:rFonts w:ascii="Times New Roman" w:hAnsi="Times New Roman" w:cs="Times New Roman"/>
          <w:sz w:val="22"/>
          <w:szCs w:val="22"/>
        </w:rPr>
        <w:t xml:space="preserve"> Ставрополь, 1994; Эса-дзе С. Покорение Западного Кавказа и окончание Кавказской войны. Майкоп, 1993; Торнау Ф.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Ф. Воспоминания кавказского офицера. Черкесск, 1994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46E4C">
        <w:rPr>
          <w:rFonts w:ascii="Times New Roman" w:hAnsi="Times New Roman" w:cs="Times New Roman"/>
          <w:sz w:val="22"/>
          <w:szCs w:val="22"/>
        </w:rPr>
        <w:t xml:space="preserve"> Берже А. Выселение горцев с Кавказа // Русские авторы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146E4C">
        <w:rPr>
          <w:rFonts w:ascii="Times New Roman" w:hAnsi="Times New Roman" w:cs="Times New Roman"/>
          <w:sz w:val="22"/>
          <w:szCs w:val="22"/>
        </w:rPr>
        <w:t>. Нальчик, 2001 и др.</w:t>
      </w:r>
    </w:p>
  </w:footnote>
  <w:footnote w:id="14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Багиров М. Д. К вопросу о характере движения мюридизма и Шамиля // Большевик. 1950. № 13; Бушуев С. К. Из истории внешнеполитических отношений в период присоединения Кавказа к России. (20-70 гг.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в.)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46E4C">
        <w:rPr>
          <w:rFonts w:ascii="Times New Roman" w:hAnsi="Times New Roman" w:cs="Times New Roman"/>
          <w:sz w:val="22"/>
          <w:szCs w:val="22"/>
        </w:rPr>
        <w:t xml:space="preserve"> Тотоев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С. К вопросу о переселении осетин в Турцию (1859-1865) // Известия Северо-Осетинского НИИ. Дзиуджикау, 1948. Т. ХIII; Смирнов Н. А. Политика России на Кавказе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146E4C">
        <w:rPr>
          <w:rFonts w:ascii="Times New Roman" w:hAnsi="Times New Roman" w:cs="Times New Roman"/>
          <w:sz w:val="22"/>
          <w:szCs w:val="22"/>
        </w:rPr>
        <w:t>-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>
        <w:rPr>
          <w:rFonts w:ascii="Times New Roman" w:hAnsi="Times New Roman" w:cs="Times New Roman"/>
          <w:sz w:val="22"/>
          <w:szCs w:val="22"/>
        </w:rPr>
        <w:t xml:space="preserve"> веках. М., 1958; Его же:</w:t>
      </w:r>
      <w:r w:rsidRPr="00146E4C">
        <w:rPr>
          <w:rFonts w:ascii="Times New Roman" w:hAnsi="Times New Roman" w:cs="Times New Roman"/>
          <w:sz w:val="22"/>
          <w:szCs w:val="22"/>
        </w:rPr>
        <w:t xml:space="preserve"> Мюридизм на Кавказе. М., 1963 и др.</w:t>
      </w:r>
    </w:p>
  </w:footnote>
  <w:footnote w:id="15">
    <w:p w:rsidR="00FA1857" w:rsidRDefault="00FA1857" w:rsidP="008559C7">
      <w:pPr>
        <w:pStyle w:val="a3"/>
        <w:jc w:val="both"/>
      </w:pPr>
      <w:r w:rsidRPr="00A8767A">
        <w:rPr>
          <w:rStyle w:val="a5"/>
          <w:rFonts w:ascii="Times New Roman" w:hAnsi="Times New Roman"/>
          <w:sz w:val="22"/>
          <w:szCs w:val="22"/>
        </w:rPr>
        <w:footnoteRef/>
      </w:r>
      <w:r w:rsidRPr="00A8767A">
        <w:rPr>
          <w:rFonts w:ascii="Times New Roman" w:hAnsi="Times New Roman" w:cs="Times New Roman"/>
          <w:sz w:val="22"/>
          <w:szCs w:val="22"/>
        </w:rPr>
        <w:t xml:space="preserve">Фадеев А. В. Социально-экономические предпосылки внешней политики царизма в период Восточного кризиса 20-х гг. </w:t>
      </w:r>
      <w:r w:rsidRPr="00A8767A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A8767A">
        <w:rPr>
          <w:rFonts w:ascii="Times New Roman" w:hAnsi="Times New Roman" w:cs="Times New Roman"/>
          <w:sz w:val="22"/>
          <w:szCs w:val="22"/>
        </w:rPr>
        <w:t xml:space="preserve"> в. </w:t>
      </w:r>
      <w:r w:rsidRPr="0023396F">
        <w:rPr>
          <w:rFonts w:ascii="Times New Roman" w:hAnsi="Times New Roman" w:cs="Times New Roman"/>
          <w:sz w:val="22"/>
          <w:szCs w:val="22"/>
        </w:rPr>
        <w:t>//</w:t>
      </w:r>
      <w:r w:rsidRPr="00A8767A">
        <w:rPr>
          <w:rFonts w:ascii="Times New Roman" w:hAnsi="Times New Roman" w:cs="Times New Roman"/>
          <w:sz w:val="22"/>
          <w:szCs w:val="22"/>
        </w:rPr>
        <w:t xml:space="preserve"> Исторические записки. М., 1955;</w:t>
      </w:r>
      <w:r>
        <w:rPr>
          <w:rFonts w:ascii="Times New Roman" w:hAnsi="Times New Roman" w:cs="Times New Roman"/>
          <w:sz w:val="22"/>
          <w:szCs w:val="22"/>
        </w:rPr>
        <w:t xml:space="preserve"> Пикман А. М. О борьбе кавказских горцевс царскими колонизаторами</w:t>
      </w:r>
      <w:r w:rsidRPr="0023396F">
        <w:rPr>
          <w:rFonts w:ascii="Times New Roman" w:hAnsi="Times New Roman" w:cs="Times New Roman"/>
          <w:sz w:val="22"/>
          <w:szCs w:val="22"/>
        </w:rPr>
        <w:t xml:space="preserve"> //</w:t>
      </w:r>
      <w:r>
        <w:rPr>
          <w:rFonts w:ascii="Times New Roman" w:hAnsi="Times New Roman" w:cs="Times New Roman"/>
          <w:sz w:val="22"/>
          <w:szCs w:val="22"/>
        </w:rPr>
        <w:t xml:space="preserve"> Вопросы истории, 1956. № 3;</w:t>
      </w:r>
      <w:r w:rsidRPr="00A8767A">
        <w:rPr>
          <w:rFonts w:ascii="Times New Roman" w:hAnsi="Times New Roman" w:cs="Times New Roman"/>
          <w:sz w:val="22"/>
          <w:szCs w:val="22"/>
        </w:rPr>
        <w:t xml:space="preserve"> Лайпанов Х. О. К истории переселения горцев Северного Кавказа в Турцию // Труды Карачаево-Черкесского научно-исследовательского института. Вып. 5. Ставрополь, 1966; Киняпина Н. С. Внешняя политика России второй половины </w:t>
      </w:r>
      <w:r w:rsidRPr="00A8767A">
        <w:rPr>
          <w:rFonts w:ascii="Times New Roman" w:hAnsi="Times New Roman" w:cs="Times New Roman"/>
          <w:sz w:val="22"/>
          <w:szCs w:val="22"/>
          <w:lang w:val="en-US"/>
        </w:rPr>
        <w:t>XIX</w:t>
      </w:r>
      <w:r>
        <w:rPr>
          <w:rFonts w:ascii="Times New Roman" w:hAnsi="Times New Roman" w:cs="Times New Roman"/>
          <w:sz w:val="22"/>
          <w:szCs w:val="22"/>
        </w:rPr>
        <w:t xml:space="preserve"> в. М., 1974; Ее же:</w:t>
      </w:r>
      <w:r w:rsidRPr="00A8767A">
        <w:rPr>
          <w:rFonts w:ascii="Times New Roman" w:hAnsi="Times New Roman" w:cs="Times New Roman"/>
          <w:sz w:val="22"/>
          <w:szCs w:val="22"/>
        </w:rPr>
        <w:t xml:space="preserve"> Кавказ и Средняя Азия во внешней политике России. М. 1984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A8767A">
        <w:rPr>
          <w:rFonts w:ascii="Times New Roman" w:hAnsi="Times New Roman" w:cs="Times New Roman"/>
          <w:sz w:val="22"/>
          <w:szCs w:val="22"/>
        </w:rPr>
        <w:t xml:space="preserve"> Киняпина Н. С.</w:t>
      </w:r>
      <w:r>
        <w:rPr>
          <w:rFonts w:ascii="Times New Roman" w:hAnsi="Times New Roman" w:cs="Times New Roman"/>
          <w:sz w:val="22"/>
          <w:szCs w:val="22"/>
        </w:rPr>
        <w:t xml:space="preserve">, Георгиев В. А., Панченко М. Т., Шеремет В. И. Восточный вопрос во внешней политике России: конец </w:t>
      </w:r>
      <w:r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23396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начало </w:t>
      </w:r>
      <w:r>
        <w:rPr>
          <w:rFonts w:ascii="Times New Roman" w:hAnsi="Times New Roman" w:cs="Times New Roman"/>
          <w:sz w:val="22"/>
          <w:szCs w:val="22"/>
          <w:lang w:val="en-US"/>
        </w:rPr>
        <w:t>XX</w:t>
      </w:r>
      <w:r>
        <w:rPr>
          <w:rFonts w:ascii="Times New Roman" w:hAnsi="Times New Roman" w:cs="Times New Roman"/>
          <w:sz w:val="22"/>
          <w:szCs w:val="22"/>
        </w:rPr>
        <w:t xml:space="preserve"> вв. М., 1978</w:t>
      </w:r>
      <w:r w:rsidRPr="00A8767A">
        <w:rPr>
          <w:rFonts w:ascii="Times New Roman" w:hAnsi="Times New Roman" w:cs="Times New Roman"/>
          <w:sz w:val="22"/>
          <w:szCs w:val="22"/>
        </w:rPr>
        <w:t xml:space="preserve"> и др.</w:t>
      </w:r>
      <w:r w:rsidRPr="00146E4C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6">
    <w:p w:rsidR="00FA1857" w:rsidRDefault="00FA1857" w:rsidP="00DD492B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Дзидзария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</w:t>
      </w:r>
      <w:r w:rsidRPr="00EA153C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Махаджирство и проблемы истории Абхазии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столетия. Сухуми, 1975</w:t>
      </w:r>
      <w:r w:rsidRPr="00146E4C">
        <w:rPr>
          <w:rStyle w:val="a5"/>
          <w:rFonts w:ascii="Times New Roman" w:hAnsi="Times New Roman"/>
          <w:sz w:val="22"/>
          <w:szCs w:val="22"/>
        </w:rPr>
        <w:t xml:space="preserve">; </w:t>
      </w:r>
      <w:r w:rsidRPr="00146E4C">
        <w:rPr>
          <w:rFonts w:ascii="Times New Roman" w:hAnsi="Times New Roman" w:cs="Times New Roman"/>
          <w:sz w:val="22"/>
          <w:szCs w:val="22"/>
        </w:rPr>
        <w:t>Аутлев 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М. О причине махаджирства адыгов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веке // Зэкъошныгъ. № 4, 1989; Думанов 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М. К вопросу о периодизации Кавказской войны // Черкесия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(Материалы 1 Кошехабльского форума «История – достояние народа»). Майкоп, 1991; Касумов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Х., Касумов 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А. Освбодительная борьба адыгских народов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// Черкесия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(материалы 1 Кошехабльского форума «История – достояние народа»). Майкоп, 1991; Касумов 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Х., Касумов Х.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А. Геноцид адыгов. Из истории борьбы адыгов за независимость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Нальчик, 1992; </w:t>
      </w:r>
      <w:r w:rsidRPr="007C26AD">
        <w:rPr>
          <w:rFonts w:ascii="Times New Roman" w:hAnsi="Times New Roman" w:cs="Times New Roman"/>
          <w:sz w:val="22"/>
          <w:szCs w:val="22"/>
        </w:rPr>
        <w:t>Виноградов В. Б. Страницы истории</w:t>
      </w:r>
      <w:r w:rsidRPr="00146E4C">
        <w:rPr>
          <w:rFonts w:ascii="Times New Roman" w:hAnsi="Times New Roman" w:cs="Times New Roman"/>
          <w:sz w:val="22"/>
          <w:szCs w:val="22"/>
        </w:rPr>
        <w:t xml:space="preserve"> средней Кубани. Армавир, 1993; </w:t>
      </w:r>
      <w:r>
        <w:rPr>
          <w:rFonts w:ascii="Times New Roman" w:hAnsi="Times New Roman" w:cs="Times New Roman"/>
          <w:sz w:val="22"/>
          <w:szCs w:val="22"/>
        </w:rPr>
        <w:t>Его же:</w:t>
      </w:r>
      <w:r w:rsidRPr="00146E4C">
        <w:rPr>
          <w:rFonts w:ascii="Times New Roman" w:hAnsi="Times New Roman" w:cs="Times New Roman"/>
          <w:sz w:val="22"/>
          <w:szCs w:val="22"/>
        </w:rPr>
        <w:t xml:space="preserve"> Российский Северный Ка</w:t>
      </w:r>
      <w:r>
        <w:rPr>
          <w:rFonts w:ascii="Times New Roman" w:hAnsi="Times New Roman" w:cs="Times New Roman"/>
          <w:sz w:val="22"/>
          <w:szCs w:val="22"/>
        </w:rPr>
        <w:t>вказ: факты, события, люди. М.-</w:t>
      </w:r>
      <w:r w:rsidRPr="00146E4C">
        <w:rPr>
          <w:rFonts w:ascii="Times New Roman" w:hAnsi="Times New Roman" w:cs="Times New Roman"/>
          <w:sz w:val="22"/>
          <w:szCs w:val="22"/>
        </w:rPr>
        <w:t xml:space="preserve"> Армавир, 2006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146E4C">
        <w:rPr>
          <w:rFonts w:ascii="Times New Roman" w:hAnsi="Times New Roman" w:cs="Times New Roman"/>
          <w:sz w:val="22"/>
          <w:szCs w:val="22"/>
        </w:rPr>
        <w:t>Кумыков 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Х. Выселение адыгов в Турцию – последствие Кавказской войны. Нальчик, 1994; Чирг А. Кавказская война. Черкесия в огне. Гибель Черкесии. Краснодар, 1994; Блиев М. М., Дегоев В. В. </w:t>
      </w:r>
      <w:r>
        <w:rPr>
          <w:rFonts w:ascii="Times New Roman" w:hAnsi="Times New Roman" w:cs="Times New Roman"/>
          <w:sz w:val="22"/>
          <w:szCs w:val="22"/>
        </w:rPr>
        <w:t xml:space="preserve">Кавказская война. М., 1994; </w:t>
      </w:r>
      <w:r w:rsidRPr="00146E4C">
        <w:rPr>
          <w:rFonts w:ascii="Times New Roman" w:hAnsi="Times New Roman" w:cs="Times New Roman"/>
          <w:sz w:val="22"/>
          <w:szCs w:val="22"/>
        </w:rPr>
        <w:t>Бэрдзэдж Н. Изгнания черкесов. Майкоп, 1996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46E4C">
        <w:rPr>
          <w:rFonts w:ascii="Times New Roman" w:hAnsi="Times New Roman" w:cs="Times New Roman"/>
          <w:sz w:val="22"/>
          <w:szCs w:val="22"/>
        </w:rPr>
        <w:t xml:space="preserve"> Губжоков М. Фактор этнических миграций в Кавказской войне // </w:t>
      </w:r>
      <w:r>
        <w:rPr>
          <w:rFonts w:ascii="Times New Roman" w:hAnsi="Times New Roman" w:cs="Times New Roman"/>
          <w:sz w:val="22"/>
          <w:szCs w:val="22"/>
          <w:lang w:eastAsia="ru-RU"/>
        </w:rPr>
        <w:t>Литературная Адыгея. 1998. № 2</w:t>
      </w:r>
      <w:r w:rsidRPr="00146E4C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Чирг А. Ю. Развитие общественно-политического строя адыгов Северо-Западного Кавказа. Майкоп, 2002; Кудаева С.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Г. </w:t>
      </w:r>
      <w:r w:rsidRPr="001E4EE8">
        <w:rPr>
          <w:rFonts w:ascii="Times New Roman" w:hAnsi="Times New Roman" w:cs="Times New Roman"/>
          <w:sz w:val="22"/>
          <w:szCs w:val="22"/>
        </w:rPr>
        <w:t xml:space="preserve">Огнем и железом. Вынужденное переселение адыгов в Османскую империю. (20-70 гг. </w:t>
      </w:r>
      <w:r w:rsidRPr="001E4EE8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E4EE8">
        <w:rPr>
          <w:rFonts w:ascii="Times New Roman" w:hAnsi="Times New Roman" w:cs="Times New Roman"/>
          <w:sz w:val="22"/>
          <w:szCs w:val="22"/>
        </w:rPr>
        <w:t xml:space="preserve"> в.)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E4EE8">
        <w:rPr>
          <w:rFonts w:ascii="Times New Roman" w:hAnsi="Times New Roman" w:cs="Times New Roman"/>
          <w:sz w:val="22"/>
          <w:szCs w:val="22"/>
        </w:rPr>
        <w:t xml:space="preserve"> Майкоп, 1998</w:t>
      </w:r>
      <w:r>
        <w:rPr>
          <w:rFonts w:ascii="Times New Roman" w:hAnsi="Times New Roman" w:cs="Times New Roman"/>
          <w:sz w:val="22"/>
          <w:szCs w:val="22"/>
        </w:rPr>
        <w:t xml:space="preserve">; Ее же: </w:t>
      </w:r>
      <w:r w:rsidRPr="00146E4C">
        <w:rPr>
          <w:rFonts w:ascii="Times New Roman" w:hAnsi="Times New Roman" w:cs="Times New Roman"/>
          <w:sz w:val="22"/>
          <w:szCs w:val="22"/>
        </w:rPr>
        <w:t xml:space="preserve">Адыги (черкесы) Северо-Западного Кавказа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веке: Процессы трансформации и дифференциации адыгского общества. Майкоп, 2006; Кипкеева З. Б.Народы Северо-Западного и Центрального Кавказа: Миграции и расселение (60-е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– 60-е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>.).</w:t>
      </w:r>
      <w:r>
        <w:rPr>
          <w:rFonts w:ascii="Times New Roman" w:hAnsi="Times New Roman" w:cs="Times New Roman"/>
          <w:sz w:val="22"/>
          <w:szCs w:val="22"/>
        </w:rPr>
        <w:t xml:space="preserve"> М., 2006 и др.</w:t>
      </w:r>
    </w:p>
  </w:footnote>
  <w:footnote w:id="17">
    <w:p w:rsidR="00FA1857" w:rsidRPr="00811DAE" w:rsidRDefault="00FA1857">
      <w:pPr>
        <w:pStyle w:val="a3"/>
        <w:rPr>
          <w:rFonts w:ascii="Times New Roman" w:hAnsi="Times New Roman" w:cs="Times New Roman"/>
          <w:sz w:val="22"/>
          <w:szCs w:val="22"/>
        </w:rPr>
      </w:pPr>
      <w:r w:rsidRPr="00811DAE">
        <w:rPr>
          <w:rStyle w:val="a5"/>
          <w:rFonts w:ascii="Times New Roman" w:hAnsi="Times New Roman"/>
          <w:sz w:val="22"/>
          <w:szCs w:val="22"/>
        </w:rPr>
        <w:footnoteRef/>
      </w:r>
      <w:r w:rsidRPr="00811DAE">
        <w:rPr>
          <w:rFonts w:ascii="Times New Roman" w:hAnsi="Times New Roman" w:cs="Times New Roman"/>
          <w:sz w:val="22"/>
          <w:szCs w:val="22"/>
        </w:rPr>
        <w:t xml:space="preserve"> Дзидзария Г. А. Указ. соч. С. 214.</w:t>
      </w:r>
    </w:p>
  </w:footnote>
  <w:footnote w:id="18">
    <w:p w:rsidR="00FA1857" w:rsidRPr="003C549F" w:rsidRDefault="00FA1857">
      <w:pPr>
        <w:pStyle w:val="a3"/>
        <w:rPr>
          <w:rFonts w:ascii="Times New Roman" w:hAnsi="Times New Roman" w:cs="Times New Roman"/>
          <w:sz w:val="22"/>
          <w:szCs w:val="22"/>
        </w:rPr>
      </w:pPr>
      <w:r w:rsidRPr="003C549F">
        <w:rPr>
          <w:rStyle w:val="a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Там же</w:t>
      </w:r>
      <w:r w:rsidRPr="003C549F">
        <w:rPr>
          <w:rFonts w:ascii="Times New Roman" w:hAnsi="Times New Roman" w:cs="Times New Roman"/>
          <w:sz w:val="22"/>
          <w:szCs w:val="22"/>
        </w:rPr>
        <w:t>. С. 211.</w:t>
      </w:r>
    </w:p>
  </w:footnote>
  <w:footnote w:id="19">
    <w:p w:rsidR="00FA1857" w:rsidRPr="008D094C" w:rsidRDefault="00FA1857" w:rsidP="00EA153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8D094C">
        <w:rPr>
          <w:rStyle w:val="a5"/>
          <w:rFonts w:ascii="Times New Roman" w:hAnsi="Times New Roman"/>
          <w:sz w:val="22"/>
          <w:szCs w:val="22"/>
        </w:rPr>
        <w:footnoteRef/>
      </w:r>
      <w:r w:rsidRPr="008D094C">
        <w:rPr>
          <w:rFonts w:ascii="Times New Roman" w:hAnsi="Times New Roman" w:cs="Times New Roman"/>
          <w:sz w:val="22"/>
          <w:szCs w:val="22"/>
        </w:rPr>
        <w:t>Касумов А. Х., Касумов Х. А. Геноцид адыгов. С. 197.</w:t>
      </w:r>
    </w:p>
  </w:footnote>
  <w:footnote w:id="20">
    <w:p w:rsidR="00FA1857" w:rsidRPr="008D094C" w:rsidRDefault="00FA1857" w:rsidP="00EA153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8D094C">
        <w:rPr>
          <w:rStyle w:val="a5"/>
          <w:rFonts w:ascii="Times New Roman" w:hAnsi="Times New Roman"/>
          <w:sz w:val="22"/>
          <w:szCs w:val="22"/>
        </w:rPr>
        <w:footnoteRef/>
      </w:r>
      <w:r w:rsidRPr="008D094C">
        <w:rPr>
          <w:rFonts w:ascii="Times New Roman" w:hAnsi="Times New Roman" w:cs="Times New Roman"/>
          <w:sz w:val="22"/>
          <w:szCs w:val="22"/>
        </w:rPr>
        <w:t xml:space="preserve">Чирг А. Ю. Развитие общественно-политического строя адыгов Северо-Западного Кавказа (конец </w:t>
      </w:r>
      <w:r w:rsidRPr="008D09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8D094C">
        <w:rPr>
          <w:rFonts w:ascii="Times New Roman" w:hAnsi="Times New Roman" w:cs="Times New Roman"/>
          <w:sz w:val="22"/>
          <w:szCs w:val="22"/>
        </w:rPr>
        <w:t xml:space="preserve"> -  60-е гг. </w:t>
      </w:r>
      <w:r w:rsidRPr="008D09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8D094C">
        <w:rPr>
          <w:rFonts w:ascii="Times New Roman" w:hAnsi="Times New Roman" w:cs="Times New Roman"/>
          <w:sz w:val="22"/>
          <w:szCs w:val="22"/>
        </w:rPr>
        <w:t xml:space="preserve"> в.). Майкоп, 2002.  С. 170.</w:t>
      </w:r>
    </w:p>
  </w:footnote>
  <w:footnote w:id="21">
    <w:p w:rsidR="00FA1857" w:rsidRPr="008D094C" w:rsidRDefault="00FA1857" w:rsidP="00EA153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8D094C">
        <w:rPr>
          <w:rStyle w:val="a5"/>
          <w:rFonts w:ascii="Times New Roman" w:hAnsi="Times New Roman"/>
          <w:sz w:val="22"/>
          <w:szCs w:val="22"/>
        </w:rPr>
        <w:footnoteRef/>
      </w:r>
      <w:r w:rsidRPr="008D094C">
        <w:rPr>
          <w:rFonts w:ascii="Times New Roman" w:hAnsi="Times New Roman" w:cs="Times New Roman"/>
          <w:sz w:val="22"/>
          <w:szCs w:val="22"/>
        </w:rPr>
        <w:t xml:space="preserve"> Кудаева С. Г. Огнем и железом. Вынужденное переселение адыгов в Османскую империю. (20-70 гг. </w:t>
      </w:r>
      <w:r w:rsidRPr="008D09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8D094C">
        <w:rPr>
          <w:rFonts w:ascii="Times New Roman" w:hAnsi="Times New Roman" w:cs="Times New Roman"/>
          <w:sz w:val="22"/>
          <w:szCs w:val="22"/>
        </w:rPr>
        <w:t xml:space="preserve"> в.). Майкоп, 1998. С. 112.</w:t>
      </w:r>
    </w:p>
  </w:footnote>
  <w:footnote w:id="22">
    <w:p w:rsidR="00FA1857" w:rsidRDefault="00FA1857" w:rsidP="00EA153C">
      <w:pPr>
        <w:pStyle w:val="a3"/>
        <w:keepLines/>
        <w:jc w:val="both"/>
      </w:pPr>
      <w:r w:rsidRPr="008D094C">
        <w:rPr>
          <w:rStyle w:val="a5"/>
          <w:rFonts w:ascii="Times New Roman" w:hAnsi="Times New Roman"/>
          <w:sz w:val="22"/>
          <w:szCs w:val="22"/>
        </w:rPr>
        <w:footnoteRef/>
      </w:r>
      <w:r w:rsidRPr="008D094C">
        <w:rPr>
          <w:rFonts w:ascii="Times New Roman" w:hAnsi="Times New Roman" w:cs="Times New Roman"/>
          <w:sz w:val="22"/>
          <w:szCs w:val="22"/>
        </w:rPr>
        <w:t xml:space="preserve"> Кудаева С. Г. Адыги (черкесы) Северо-Западного Кавказа... Майкоп</w:t>
      </w:r>
      <w:r w:rsidRPr="00146E4C">
        <w:rPr>
          <w:rFonts w:ascii="Times New Roman" w:hAnsi="Times New Roman" w:cs="Times New Roman"/>
          <w:sz w:val="22"/>
          <w:szCs w:val="22"/>
        </w:rPr>
        <w:t>, 2006.</w:t>
      </w:r>
    </w:p>
  </w:footnote>
  <w:footnote w:id="23">
    <w:p w:rsidR="00FA1857" w:rsidRDefault="00FA1857" w:rsidP="00D662E9">
      <w:pPr>
        <w:pStyle w:val="a3"/>
        <w:jc w:val="both"/>
      </w:pPr>
      <w:r w:rsidRPr="00D014C6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Кипкеева З. Б.</w:t>
      </w:r>
      <w:r>
        <w:rPr>
          <w:rFonts w:ascii="Times New Roman" w:hAnsi="Times New Roman" w:cs="Times New Roman"/>
          <w:sz w:val="22"/>
          <w:szCs w:val="22"/>
        </w:rPr>
        <w:t xml:space="preserve"> Указ. соч. С. 355.</w:t>
      </w:r>
    </w:p>
  </w:footnote>
  <w:footnote w:id="24">
    <w:p w:rsidR="00FA1857" w:rsidRPr="00D662E9" w:rsidRDefault="00FA1857" w:rsidP="00D662E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662E9">
        <w:rPr>
          <w:rStyle w:val="a5"/>
          <w:rFonts w:ascii="Times New Roman" w:hAnsi="Times New Roman"/>
          <w:sz w:val="22"/>
          <w:szCs w:val="22"/>
        </w:rPr>
        <w:footnoteRef/>
      </w:r>
      <w:r w:rsidRPr="00D662E9">
        <w:rPr>
          <w:rFonts w:ascii="Times New Roman" w:hAnsi="Times New Roman" w:cs="Times New Roman"/>
          <w:sz w:val="22"/>
          <w:szCs w:val="22"/>
        </w:rPr>
        <w:t xml:space="preserve">Уже с первой половины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X</w:t>
      </w:r>
      <w:r w:rsidRPr="00D662E9">
        <w:rPr>
          <w:rFonts w:ascii="Times New Roman" w:hAnsi="Times New Roman" w:cs="Times New Roman"/>
          <w:sz w:val="22"/>
          <w:szCs w:val="22"/>
        </w:rPr>
        <w:t xml:space="preserve"> в. письменные источники считали адыгов единым народом, населявшим значительные территории от Таманского полуострова на Западе и до Абхазии на юго-востоке, на севере до Приазовья и р. Кубань. (См.: Бетрозов Р. Ж. Происхождение и этнокультурные связи адыгов. Нальчик, 1991. С. 32.)</w:t>
      </w:r>
    </w:p>
  </w:footnote>
  <w:footnote w:id="25">
    <w:p w:rsidR="00FA1857" w:rsidRPr="007F5E83" w:rsidRDefault="00FA1857" w:rsidP="00D662E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662E9">
        <w:rPr>
          <w:rStyle w:val="a5"/>
          <w:rFonts w:ascii="Times New Roman" w:hAnsi="Times New Roman"/>
          <w:sz w:val="22"/>
          <w:szCs w:val="22"/>
        </w:rPr>
        <w:footnoteRef/>
      </w:r>
      <w:r w:rsidRPr="00D662E9">
        <w:rPr>
          <w:rFonts w:ascii="Times New Roman" w:hAnsi="Times New Roman" w:cs="Times New Roman"/>
          <w:sz w:val="22"/>
          <w:szCs w:val="22"/>
        </w:rPr>
        <w:t xml:space="preserve">Карлаиль Мак-Коан. Наш новый протектор. Описание географических, этнографических и экономических свойств Турецкой Азии. Т.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D662E9">
        <w:rPr>
          <w:rFonts w:ascii="Times New Roman" w:hAnsi="Times New Roman" w:cs="Times New Roman"/>
          <w:sz w:val="22"/>
          <w:szCs w:val="22"/>
        </w:rPr>
        <w:t xml:space="preserve">. М., 1884; Трахо Р. Черкесы. Мюнхен, 1956;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Berkuk</w:t>
      </w:r>
      <w:r w:rsidRPr="00D662E9">
        <w:rPr>
          <w:rFonts w:ascii="Times New Roman" w:hAnsi="Times New Roman" w:cs="Times New Roman"/>
          <w:sz w:val="22"/>
          <w:szCs w:val="22"/>
        </w:rPr>
        <w:t xml:space="preserve">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D662E9">
        <w:rPr>
          <w:rFonts w:ascii="Times New Roman" w:hAnsi="Times New Roman" w:cs="Times New Roman"/>
          <w:sz w:val="22"/>
          <w:szCs w:val="22"/>
        </w:rPr>
        <w:t xml:space="preserve">.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Tarihte</w:t>
      </w:r>
      <w:r w:rsidRPr="00D662E9">
        <w:rPr>
          <w:rFonts w:ascii="Times New Roman" w:hAnsi="Times New Roman" w:cs="Times New Roman"/>
          <w:sz w:val="22"/>
          <w:szCs w:val="22"/>
        </w:rPr>
        <w:t xml:space="preserve"> </w:t>
      </w:r>
      <w:r w:rsidRPr="00D662E9">
        <w:rPr>
          <w:rFonts w:ascii="Times New Roman" w:hAnsi="Times New Roman" w:cs="Times New Roman"/>
          <w:sz w:val="22"/>
          <w:szCs w:val="22"/>
          <w:lang w:val="en-US"/>
        </w:rPr>
        <w:t>Kafkasya</w:t>
      </w:r>
      <w:r w:rsidRPr="00D662E9">
        <w:rPr>
          <w:rFonts w:ascii="Times New Roman" w:hAnsi="Times New Roman" w:cs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662E9">
            <w:rPr>
              <w:rFonts w:ascii="Times New Roman" w:hAnsi="Times New Roman" w:cs="Times New Roman"/>
              <w:sz w:val="22"/>
              <w:szCs w:val="22"/>
              <w:lang w:val="en-US"/>
            </w:rPr>
            <w:t>Istanbul</w:t>
          </w:r>
        </w:smartTag>
      </w:smartTag>
      <w:r w:rsidRPr="007F5E83">
        <w:rPr>
          <w:rFonts w:ascii="Times New Roman" w:hAnsi="Times New Roman" w:cs="Times New Roman"/>
          <w:sz w:val="22"/>
          <w:szCs w:val="22"/>
        </w:rPr>
        <w:t xml:space="preserve">, 1958;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Ademir</w:t>
      </w:r>
      <w:r w:rsidRPr="007F5E83">
        <w:rPr>
          <w:rFonts w:ascii="Times New Roman" w:hAnsi="Times New Roman" w:cs="Times New Roman"/>
          <w:sz w:val="22"/>
          <w:szCs w:val="22"/>
        </w:rPr>
        <w:t xml:space="preserve">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Izzet</w:t>
      </w:r>
      <w:r w:rsidRPr="007F5E83">
        <w:rPr>
          <w:rFonts w:ascii="Times New Roman" w:hAnsi="Times New Roman" w:cs="Times New Roman"/>
          <w:sz w:val="22"/>
          <w:szCs w:val="22"/>
        </w:rPr>
        <w:t xml:space="preserve">.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Goc</w:t>
      </w:r>
      <w:r w:rsidRPr="007F5E83">
        <w:rPr>
          <w:rFonts w:ascii="Times New Roman" w:hAnsi="Times New Roman" w:cs="Times New Roman"/>
          <w:sz w:val="22"/>
          <w:szCs w:val="22"/>
        </w:rPr>
        <w:t xml:space="preserve">: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kuzey</w:t>
      </w:r>
      <w:r w:rsidRPr="007F5E83">
        <w:rPr>
          <w:rFonts w:ascii="Times New Roman" w:hAnsi="Times New Roman" w:cs="Times New Roman"/>
          <w:sz w:val="22"/>
          <w:szCs w:val="22"/>
        </w:rPr>
        <w:t xml:space="preserve">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kafkasualilurin</w:t>
      </w:r>
      <w:r w:rsidRPr="007F5E83">
        <w:rPr>
          <w:rFonts w:ascii="Times New Roman" w:hAnsi="Times New Roman" w:cs="Times New Roman"/>
          <w:sz w:val="22"/>
          <w:szCs w:val="22"/>
        </w:rPr>
        <w:t xml:space="preserve">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goc</w:t>
      </w:r>
      <w:r w:rsidRPr="007F5E83">
        <w:rPr>
          <w:rFonts w:ascii="Times New Roman" w:hAnsi="Times New Roman" w:cs="Times New Roman"/>
          <w:sz w:val="22"/>
          <w:szCs w:val="22"/>
        </w:rPr>
        <w:t xml:space="preserve"> </w:t>
      </w:r>
      <w:r w:rsidRPr="007F5E83">
        <w:rPr>
          <w:rFonts w:ascii="Times New Roman" w:hAnsi="Times New Roman" w:cs="Times New Roman"/>
          <w:sz w:val="22"/>
          <w:szCs w:val="22"/>
          <w:lang w:val="en-US"/>
        </w:rPr>
        <w:t>tarihi</w:t>
      </w:r>
      <w:r w:rsidRPr="007F5E83">
        <w:rPr>
          <w:rFonts w:ascii="Times New Roman" w:hAnsi="Times New Roman" w:cs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7F5E83">
            <w:rPr>
              <w:rFonts w:ascii="Times New Roman" w:hAnsi="Times New Roman" w:cs="Times New Roman"/>
              <w:sz w:val="22"/>
              <w:szCs w:val="22"/>
              <w:lang w:val="en-US"/>
            </w:rPr>
            <w:t>Ankara</w:t>
          </w:r>
        </w:smartTag>
      </w:smartTag>
      <w:r w:rsidRPr="007F5E83">
        <w:rPr>
          <w:rFonts w:ascii="Times New Roman" w:hAnsi="Times New Roman" w:cs="Times New Roman"/>
          <w:sz w:val="22"/>
          <w:szCs w:val="22"/>
        </w:rPr>
        <w:t xml:space="preserve">, 1988; </w:t>
      </w:r>
      <w:r>
        <w:rPr>
          <w:rFonts w:ascii="Times New Roman" w:hAnsi="Times New Roman" w:cs="Times New Roman"/>
          <w:sz w:val="22"/>
          <w:szCs w:val="22"/>
          <w:lang w:eastAsia="ru-RU"/>
        </w:rPr>
        <w:t>Бэр</w:t>
      </w:r>
      <w:r w:rsidRPr="00E152A7">
        <w:rPr>
          <w:rFonts w:ascii="Times New Roman" w:hAnsi="Times New Roman" w:cs="Times New Roman"/>
          <w:sz w:val="22"/>
          <w:szCs w:val="22"/>
          <w:lang w:eastAsia="ru-RU"/>
        </w:rPr>
        <w:t>зэдж Н. Изгнания черкесов. Майкоп, 1996</w:t>
      </w:r>
      <w:r>
        <w:rPr>
          <w:rFonts w:ascii="Times New Roman" w:hAnsi="Times New Roman" w:cs="Times New Roman"/>
          <w:sz w:val="22"/>
          <w:szCs w:val="22"/>
          <w:lang w:eastAsia="ru-RU"/>
        </w:rPr>
        <w:t>и др.</w:t>
      </w:r>
    </w:p>
  </w:footnote>
  <w:footnote w:id="26">
    <w:p w:rsidR="00FA1857" w:rsidRDefault="00FA1857">
      <w:pPr>
        <w:pStyle w:val="a3"/>
      </w:pPr>
      <w:r w:rsidRPr="00D014C6">
        <w:rPr>
          <w:rStyle w:val="a5"/>
          <w:rFonts w:ascii="Times New Roman" w:hAnsi="Times New Roman"/>
          <w:sz w:val="22"/>
          <w:szCs w:val="22"/>
        </w:rPr>
        <w:footnoteRef/>
      </w:r>
      <w:r>
        <w:t xml:space="preserve"> </w:t>
      </w:r>
      <w:r w:rsidRPr="00D662E9">
        <w:rPr>
          <w:rFonts w:ascii="Times New Roman" w:hAnsi="Times New Roman" w:cs="Times New Roman"/>
          <w:sz w:val="22"/>
          <w:szCs w:val="22"/>
        </w:rPr>
        <w:t>Карлаиль Мак-Коан.</w:t>
      </w:r>
      <w:r>
        <w:rPr>
          <w:rFonts w:ascii="Times New Roman" w:hAnsi="Times New Roman" w:cs="Times New Roman"/>
          <w:sz w:val="22"/>
          <w:szCs w:val="22"/>
        </w:rPr>
        <w:t xml:space="preserve"> Указ. соч. С. 115.</w:t>
      </w:r>
    </w:p>
  </w:footnote>
  <w:footnote w:id="27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Венюков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И. Население Северо-Западного Кавказа в три эпохи его колонизации ру</w:t>
      </w:r>
      <w:r>
        <w:rPr>
          <w:rFonts w:ascii="Times New Roman" w:hAnsi="Times New Roman" w:cs="Times New Roman"/>
          <w:sz w:val="22"/>
          <w:szCs w:val="22"/>
        </w:rPr>
        <w:t>сскими: 1841, 1860 и 1863 годах</w:t>
      </w:r>
      <w:r w:rsidRPr="00146E4C">
        <w:rPr>
          <w:rFonts w:ascii="Times New Roman" w:hAnsi="Times New Roman" w:cs="Times New Roman"/>
          <w:sz w:val="22"/>
          <w:szCs w:val="22"/>
        </w:rPr>
        <w:t xml:space="preserve"> // Записки императорского русского географического общества. СПб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46E4C">
        <w:rPr>
          <w:rFonts w:ascii="Times New Roman" w:hAnsi="Times New Roman" w:cs="Times New Roman"/>
          <w:sz w:val="22"/>
          <w:szCs w:val="22"/>
        </w:rPr>
        <w:t xml:space="preserve">, 1864. Т.1; </w:t>
      </w:r>
      <w:r>
        <w:rPr>
          <w:rFonts w:ascii="Times New Roman" w:hAnsi="Times New Roman" w:cs="Times New Roman"/>
          <w:sz w:val="22"/>
          <w:szCs w:val="22"/>
        </w:rPr>
        <w:t>Его же:</w:t>
      </w:r>
      <w:r w:rsidRPr="00146E4C">
        <w:rPr>
          <w:rFonts w:ascii="Times New Roman" w:hAnsi="Times New Roman" w:cs="Times New Roman"/>
          <w:sz w:val="22"/>
          <w:szCs w:val="22"/>
        </w:rPr>
        <w:t xml:space="preserve"> Очерк пространства между Кубанью</w:t>
      </w:r>
      <w:r>
        <w:rPr>
          <w:rFonts w:ascii="Times New Roman" w:hAnsi="Times New Roman" w:cs="Times New Roman"/>
          <w:sz w:val="22"/>
          <w:szCs w:val="22"/>
        </w:rPr>
        <w:t xml:space="preserve"> и Белой</w:t>
      </w:r>
      <w:r w:rsidRPr="00146E4C">
        <w:rPr>
          <w:rFonts w:ascii="Times New Roman" w:hAnsi="Times New Roman" w:cs="Times New Roman"/>
          <w:sz w:val="22"/>
          <w:szCs w:val="22"/>
        </w:rPr>
        <w:t xml:space="preserve"> // Ландшафт, этнографические и исторические процессы на Северном Кавказе в ХIХ – начале ХХ века. Нальчик, 2004; Короленко 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Переселение казаков за Кубань. Русская колонизация на Западном Кавказе // Кубанский сборник. Екатеринодар, 1911. Т.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146E4C"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  <w:t xml:space="preserve">Его же: </w:t>
      </w:r>
      <w:r w:rsidRPr="00146E4C">
        <w:rPr>
          <w:rFonts w:ascii="Times New Roman" w:hAnsi="Times New Roman" w:cs="Times New Roman"/>
          <w:sz w:val="22"/>
          <w:szCs w:val="22"/>
        </w:rPr>
        <w:t xml:space="preserve">Закубанский край // Ландшафт, этнографические и исторические процессы на Северном Кавказе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- начале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века. Нальчик, 2004; Шацкий 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 Сельское хозяйство Предкавказья в 1861-1905 гг. (Историческое исследование) // Некоторые вопросы социально-экономического развития юго-восточной России. Ставрополь, 1870; Бентковский И.</w:t>
      </w:r>
      <w:r>
        <w:rPr>
          <w:rFonts w:ascii="Times New Roman" w:hAnsi="Times New Roman" w:cs="Times New Roman"/>
          <w:sz w:val="22"/>
          <w:szCs w:val="22"/>
        </w:rPr>
        <w:t xml:space="preserve"> В.</w:t>
      </w:r>
      <w:r w:rsidRPr="00146E4C">
        <w:rPr>
          <w:rFonts w:ascii="Times New Roman" w:hAnsi="Times New Roman" w:cs="Times New Roman"/>
          <w:sz w:val="22"/>
          <w:szCs w:val="22"/>
        </w:rPr>
        <w:t xml:space="preserve"> Заселение Западных предгорий Главного Кавказского хребта // Кубанский сборник. Т.1. Екатеринодар, 1883; Щербина Ф.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А. Естественно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исторические условия и смена народностей на Кубани. Екатеринодар, 1906; Кавказ. Описание края и краткий исторический очерк его присоединения к России. Изд. 3. СПб., 1911; Ратушняк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Н. Вхождение Северо-Западного Кавказа в состав России и его капиталистическое развитие. Краснодар, 1978; Громов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П. Формирование русского населения Адыгеи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в.// Черкесия в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веке (материалы 1 Кошехабльского форума «История – достояние народа»). Майкоп, 1991; Бурыкина 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В. Переселенческое движение на Северо-Западном Кавказе в 90-е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 -90-е  годы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века. Майкоп, 2002 и др.</w:t>
      </w:r>
    </w:p>
  </w:footnote>
  <w:footnote w:id="28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Городецкий Б.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М. Немецкое землевладение на Кубани. Екатеринодар, 1915; Клинген И.Н. Основы хозяйства в Сочинском округе. </w:t>
      </w:r>
      <w:smartTag w:uri="urn:schemas-microsoft-com:office:smarttags" w:element="metricconverter">
        <w:smartTagPr>
          <w:attr w:name="ProductID" w:val="1897 г"/>
        </w:smartTagPr>
        <w:r w:rsidRPr="00146E4C">
          <w:rPr>
            <w:rFonts w:ascii="Times New Roman" w:hAnsi="Times New Roman" w:cs="Times New Roman"/>
            <w:sz w:val="22"/>
            <w:szCs w:val="22"/>
          </w:rPr>
          <w:t>1897 г</w:t>
        </w:r>
      </w:smartTag>
      <w:r w:rsidRPr="00146E4C">
        <w:rPr>
          <w:rFonts w:ascii="Times New Roman" w:hAnsi="Times New Roman" w:cs="Times New Roman"/>
          <w:sz w:val="22"/>
          <w:szCs w:val="22"/>
        </w:rPr>
        <w:t>. // Старые черкесские сады. Ландшафт и агрикультура Северо-Западного Кавказа в освещении русских источников. 1864-1914./Сост. С. Хотко. М., 2005. Т.1; Хатисов 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С. Отчет комиссии по исследованию земель на северо-восточном берегу Черного моря… // Старые черкесские сады…; Дьячков-Тарасов А.Н. Гагры и их окрестности (в историко-географическом отношении). 1903. // Старые черкесские сады… Т.2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46E4C">
        <w:rPr>
          <w:rFonts w:ascii="Times New Roman" w:hAnsi="Times New Roman" w:cs="Times New Roman"/>
          <w:sz w:val="22"/>
          <w:szCs w:val="22"/>
        </w:rPr>
        <w:t>. Игнатова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Е. Греческий и немецкий (Ванновский) национальные районы Краснодарского края в 20 – 40 гг.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в. // Дисс. на соиск. уч. степ. канд. ист. наук; Кузнецов 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В. Понтийские греки. Краснодар, 1997; Николаева Н. От Урарту до Адыгеи // Советская Адыгея. 14 февраля 2002; Марков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Н. Евреи Кубанской области // Дисс. на соиск. уч. степ. канд. ист. наук. Майкоп 2007</w:t>
      </w:r>
      <w:r>
        <w:rPr>
          <w:rFonts w:ascii="Times New Roman" w:hAnsi="Times New Roman" w:cs="Times New Roman"/>
          <w:sz w:val="22"/>
          <w:szCs w:val="22"/>
        </w:rPr>
        <w:t xml:space="preserve"> и др.</w:t>
      </w:r>
    </w:p>
  </w:footnote>
  <w:footnote w:id="29">
    <w:p w:rsidR="00FA1857" w:rsidRPr="00340C98" w:rsidRDefault="00FA1857" w:rsidP="008A0630">
      <w:pPr>
        <w:pStyle w:val="a3"/>
        <w:jc w:val="both"/>
        <w:rPr>
          <w:sz w:val="22"/>
          <w:szCs w:val="22"/>
        </w:rPr>
      </w:pPr>
      <w:r w:rsidRPr="00340C98">
        <w:rPr>
          <w:rStyle w:val="a5"/>
          <w:rFonts w:ascii="Times New Roman" w:hAnsi="Times New Roman"/>
          <w:sz w:val="22"/>
          <w:szCs w:val="22"/>
        </w:rPr>
        <w:footnoteRef/>
      </w:r>
      <w:r w:rsidRPr="00340C98">
        <w:rPr>
          <w:rFonts w:ascii="Times New Roman" w:hAnsi="Times New Roman" w:cs="Times New Roman"/>
          <w:sz w:val="22"/>
          <w:szCs w:val="22"/>
        </w:rPr>
        <w:t xml:space="preserve">Джимов Б. М. Социально-экономическое и политическое положение адыгов в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340C98">
        <w:rPr>
          <w:rFonts w:ascii="Times New Roman" w:hAnsi="Times New Roman" w:cs="Times New Roman"/>
          <w:sz w:val="22"/>
          <w:szCs w:val="22"/>
        </w:rPr>
        <w:t xml:space="preserve"> в. Майкоп,1986; Его же: Общественный строй дореформенной Адыгеи (1800-1868) / Ученые записки. Майкоп, 1970. Т.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XI</w:t>
      </w:r>
      <w:r w:rsidRPr="00340C98">
        <w:rPr>
          <w:rFonts w:ascii="Times New Roman" w:hAnsi="Times New Roman" w:cs="Times New Roman"/>
          <w:sz w:val="22"/>
          <w:szCs w:val="22"/>
        </w:rPr>
        <w:t xml:space="preserve">; Гиш С. Н. Горцы Северо-Западного Кавказа по материалам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340C98">
        <w:rPr>
          <w:rFonts w:ascii="Times New Roman" w:hAnsi="Times New Roman" w:cs="Times New Roman"/>
          <w:sz w:val="22"/>
          <w:szCs w:val="22"/>
        </w:rPr>
        <w:t xml:space="preserve"> Всероссийской переписи населения </w:t>
      </w:r>
      <w:smartTag w:uri="urn:schemas-microsoft-com:office:smarttags" w:element="metricconverter">
        <w:smartTagPr>
          <w:attr w:name="ProductID" w:val="1897 г"/>
        </w:smartTagPr>
        <w:r w:rsidRPr="00340C98">
          <w:rPr>
            <w:rFonts w:ascii="Times New Roman" w:hAnsi="Times New Roman" w:cs="Times New Roman"/>
            <w:sz w:val="22"/>
            <w:szCs w:val="22"/>
          </w:rPr>
          <w:t>1897 г</w:t>
        </w:r>
      </w:smartTag>
      <w:r w:rsidRPr="00340C98">
        <w:rPr>
          <w:rFonts w:ascii="Times New Roman" w:hAnsi="Times New Roman" w:cs="Times New Roman"/>
          <w:sz w:val="22"/>
          <w:szCs w:val="22"/>
        </w:rPr>
        <w:t xml:space="preserve"> / Черкесия в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340C98">
        <w:rPr>
          <w:rFonts w:ascii="Times New Roman" w:hAnsi="Times New Roman" w:cs="Times New Roman"/>
          <w:sz w:val="22"/>
          <w:szCs w:val="22"/>
        </w:rPr>
        <w:t xml:space="preserve"> веке. (Материалы 1 Кошехабльского форума «История – достояние народа»). Майкоп, 1991; Кудаева С. Г. Адыги (черкесы) Северо-Западного Кавказа… Майкоп, 2006; Северный Кавказ в составе Российской империи / авт. коллектив: Д. Ю.Арапов, И. Л.Бабич, А. А.Цуциев и др. М.,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0C98">
        <w:rPr>
          <w:rFonts w:ascii="Times New Roman" w:hAnsi="Times New Roman" w:cs="Times New Roman"/>
          <w:sz w:val="22"/>
          <w:szCs w:val="22"/>
        </w:rPr>
        <w:t xml:space="preserve">2007; Кандор Р. С. Административное управление и судебная власть в черкесском ауле середины 60-х годов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340C98">
        <w:rPr>
          <w:rFonts w:ascii="Times New Roman" w:hAnsi="Times New Roman" w:cs="Times New Roman"/>
          <w:sz w:val="22"/>
          <w:szCs w:val="22"/>
        </w:rPr>
        <w:t xml:space="preserve"> в. // Новые технологии. Майкоп, 2008. № 6; Хакуринохабль и мамхеги 2 пол.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340C98">
        <w:rPr>
          <w:rFonts w:ascii="Times New Roman" w:hAnsi="Times New Roman" w:cs="Times New Roman"/>
          <w:sz w:val="22"/>
          <w:szCs w:val="22"/>
        </w:rPr>
        <w:t xml:space="preserve"> в. // Эл. ресурс. [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http</w:t>
      </w:r>
      <w:r w:rsidRPr="00340C98">
        <w:rPr>
          <w:rFonts w:ascii="Times New Roman" w:hAnsi="Times New Roman" w:cs="Times New Roman"/>
          <w:sz w:val="22"/>
          <w:szCs w:val="22"/>
        </w:rPr>
        <w:t xml:space="preserve">://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340C98">
        <w:rPr>
          <w:rFonts w:ascii="Times New Roman" w:hAnsi="Times New Roman" w:cs="Times New Roman"/>
          <w:sz w:val="22"/>
          <w:szCs w:val="22"/>
        </w:rPr>
        <w:t xml:space="preserve">/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adygi</w:t>
      </w:r>
      <w:r w:rsidRPr="00340C98">
        <w:rPr>
          <w:rFonts w:ascii="Times New Roman" w:hAnsi="Times New Roman" w:cs="Times New Roman"/>
          <w:sz w:val="22"/>
          <w:szCs w:val="22"/>
        </w:rPr>
        <w:t xml:space="preserve">/ </w:t>
      </w:r>
      <w:r w:rsidRPr="00340C98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340C98">
        <w:rPr>
          <w:rFonts w:ascii="Times New Roman" w:hAnsi="Times New Roman" w:cs="Times New Roman"/>
          <w:sz w:val="22"/>
          <w:szCs w:val="22"/>
        </w:rPr>
        <w:t>/] и др.</w:t>
      </w:r>
    </w:p>
  </w:footnote>
  <w:footnote w:id="30">
    <w:p w:rsidR="00FA1857" w:rsidRPr="00340C98" w:rsidRDefault="00FA1857" w:rsidP="006A75D6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40C98">
        <w:rPr>
          <w:rStyle w:val="a5"/>
          <w:rFonts w:ascii="Times New Roman" w:hAnsi="Times New Roman"/>
          <w:sz w:val="22"/>
          <w:szCs w:val="22"/>
        </w:rPr>
        <w:footnoteRef/>
      </w:r>
      <w:r w:rsidRPr="00340C98">
        <w:rPr>
          <w:rFonts w:ascii="Times New Roman" w:hAnsi="Times New Roman" w:cs="Times New Roman"/>
          <w:sz w:val="22"/>
          <w:szCs w:val="22"/>
        </w:rPr>
        <w:t>Тлепцок Р. А. Вхождение Северо-Западного Кавказа в социально-экономическую и политическую структуру Российской империи (пореформенный период). Майкоп, 2001.</w:t>
      </w:r>
    </w:p>
  </w:footnote>
  <w:footnote w:id="31">
    <w:p w:rsidR="00FA1857" w:rsidRDefault="00FA1857" w:rsidP="006A75D6">
      <w:pPr>
        <w:pStyle w:val="a3"/>
        <w:jc w:val="both"/>
      </w:pPr>
      <w:r w:rsidRPr="00340C98">
        <w:rPr>
          <w:rStyle w:val="a5"/>
          <w:rFonts w:ascii="Times New Roman" w:hAnsi="Times New Roman"/>
          <w:sz w:val="22"/>
          <w:szCs w:val="22"/>
        </w:rPr>
        <w:footnoteRef/>
      </w:r>
      <w:r w:rsidRPr="00340C98">
        <w:rPr>
          <w:rFonts w:ascii="Times New Roman" w:hAnsi="Times New Roman" w:cs="Times New Roman"/>
          <w:sz w:val="22"/>
          <w:szCs w:val="22"/>
        </w:rPr>
        <w:t xml:space="preserve"> Кудаева С. Г. Адыги (черкесы) Северо-Западного Кавказа… Майкоп, 2006</w:t>
      </w:r>
      <w:r w:rsidRPr="00146E4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С. 252.</w:t>
      </w:r>
    </w:p>
  </w:footnote>
  <w:footnote w:id="32">
    <w:p w:rsidR="00FA1857" w:rsidRPr="00146E4C" w:rsidRDefault="00FA1857" w:rsidP="006A75D6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Мекулов Д. Х. Советы Адыгеи в социалистическом строительстве</w:t>
      </w:r>
      <w:r>
        <w:rPr>
          <w:rFonts w:ascii="Times New Roman" w:hAnsi="Times New Roman" w:cs="Times New Roman"/>
          <w:sz w:val="22"/>
          <w:szCs w:val="22"/>
        </w:rPr>
        <w:t xml:space="preserve"> 1922-1937 гг</w:t>
      </w:r>
      <w:r w:rsidRPr="00146E4C">
        <w:rPr>
          <w:rFonts w:ascii="Times New Roman" w:hAnsi="Times New Roman" w:cs="Times New Roman"/>
          <w:sz w:val="22"/>
          <w:szCs w:val="22"/>
        </w:rPr>
        <w:t>. Майкоп, 1969; В дружной семье братских народов // Сборник статей о социально-экономических преобразованиях в Адыгее за годы Советской власти. Майкоп, 1982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146E4C">
        <w:rPr>
          <w:rFonts w:ascii="Times New Roman" w:hAnsi="Times New Roman" w:cs="Times New Roman"/>
          <w:sz w:val="22"/>
          <w:szCs w:val="22"/>
        </w:rPr>
        <w:t xml:space="preserve"> Кубов Ч.Ч. Деятельность КПСС по созданию и укреплению национальной госуд</w:t>
      </w:r>
      <w:r>
        <w:rPr>
          <w:rFonts w:ascii="Times New Roman" w:hAnsi="Times New Roman" w:cs="Times New Roman"/>
          <w:sz w:val="22"/>
          <w:szCs w:val="22"/>
        </w:rPr>
        <w:t>арственности адыгейского народа</w:t>
      </w:r>
      <w:r w:rsidRPr="00146E4C">
        <w:rPr>
          <w:rFonts w:ascii="Times New Roman" w:hAnsi="Times New Roman" w:cs="Times New Roman"/>
          <w:sz w:val="22"/>
          <w:szCs w:val="22"/>
        </w:rPr>
        <w:t>; Тлехас М.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С. Под знаменем Советской государственности и демократии // В дружной семье братских народов. Майкоп, 1982;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Хлынина 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П. Адыгея в 1920-е годы. Проблема становления и развития автономии. Краснодар, 1997 и др.</w:t>
      </w:r>
    </w:p>
    <w:p w:rsidR="00FA1857" w:rsidRDefault="00FA1857" w:rsidP="008559C7">
      <w:pPr>
        <w:pStyle w:val="a3"/>
        <w:jc w:val="both"/>
      </w:pPr>
    </w:p>
  </w:footnote>
  <w:footnote w:id="33">
    <w:p w:rsidR="00FA1857" w:rsidRPr="009E4763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Ф. 38. Департамент Генерального штаба (с 1863 – Главное управление Генерального шта</w:t>
      </w:r>
      <w:r>
        <w:rPr>
          <w:rFonts w:ascii="Times New Roman" w:hAnsi="Times New Roman" w:cs="Times New Roman"/>
          <w:sz w:val="22"/>
          <w:szCs w:val="22"/>
        </w:rPr>
        <w:t>ба) 1796–1877. Оп. 30. Д. 109.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90. Раевский Николай Николаевич. 1811-1921. Оп.1. Д.120.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 xml:space="preserve">Ф. 414. Статистические, экономические, этнографические и военно-топографические сведения о Российской империи. 1735-1914.  Д. 300. </w:t>
      </w:r>
    </w:p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 xml:space="preserve">Ф. 846. </w:t>
      </w:r>
      <w:r>
        <w:rPr>
          <w:rFonts w:ascii="Times New Roman" w:hAnsi="Times New Roman" w:cs="Times New Roman"/>
          <w:sz w:val="22"/>
          <w:szCs w:val="22"/>
        </w:rPr>
        <w:t>Военно-ученый архив. 1520-1918.</w:t>
      </w:r>
      <w:r w:rsidRPr="00146E4C">
        <w:rPr>
          <w:rFonts w:ascii="Times New Roman" w:hAnsi="Times New Roman" w:cs="Times New Roman"/>
          <w:sz w:val="22"/>
          <w:szCs w:val="22"/>
        </w:rPr>
        <w:t xml:space="preserve"> Оп.16. Д. 18510, 18511, 18254, 18154, 6234.</w:t>
      </w:r>
    </w:p>
    <w:p w:rsidR="00FA1857" w:rsidRDefault="00FA1857" w:rsidP="00222BFA">
      <w:pPr>
        <w:pStyle w:val="a3"/>
        <w:keepLines/>
        <w:jc w:val="both"/>
      </w:pPr>
      <w:r w:rsidRPr="00146E4C">
        <w:rPr>
          <w:rFonts w:ascii="Times New Roman" w:hAnsi="Times New Roman" w:cs="Times New Roman"/>
          <w:sz w:val="22"/>
          <w:szCs w:val="22"/>
        </w:rPr>
        <w:t>Ф. 14257. Штаб командующего войсками Кубанской области. 1794-1882. Оп. 2. Д. 528; Оп. 3. Д. 214.</w:t>
      </w:r>
    </w:p>
  </w:footnote>
  <w:footnote w:id="34"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Ф. 249. Канцелярия войсковых наказных атаманов Черноморского ка</w:t>
      </w:r>
      <w:r>
        <w:rPr>
          <w:rFonts w:ascii="Times New Roman" w:hAnsi="Times New Roman" w:cs="Times New Roman"/>
          <w:sz w:val="22"/>
          <w:szCs w:val="22"/>
        </w:rPr>
        <w:t xml:space="preserve">зачьего войска. Оп. 1. Д. 491, </w:t>
      </w:r>
      <w:r w:rsidRPr="00146E4C">
        <w:rPr>
          <w:rFonts w:ascii="Times New Roman" w:hAnsi="Times New Roman" w:cs="Times New Roman"/>
          <w:sz w:val="22"/>
          <w:szCs w:val="22"/>
        </w:rPr>
        <w:t>904, 1335 а, 1392, 3028.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252. Канцелярия войскового управлен</w:t>
      </w:r>
      <w:r>
        <w:rPr>
          <w:rFonts w:ascii="Times New Roman" w:hAnsi="Times New Roman" w:cs="Times New Roman"/>
          <w:sz w:val="22"/>
          <w:szCs w:val="22"/>
        </w:rPr>
        <w:t>ия Кубанского казачьего войска.</w:t>
      </w:r>
      <w:r w:rsidRPr="00146E4C">
        <w:rPr>
          <w:rFonts w:ascii="Times New Roman" w:hAnsi="Times New Roman" w:cs="Times New Roman"/>
          <w:sz w:val="22"/>
          <w:szCs w:val="22"/>
        </w:rPr>
        <w:t xml:space="preserve"> Оп. 1. Д. 1561. </w:t>
      </w:r>
    </w:p>
    <w:p w:rsidR="00FA1857" w:rsidRPr="00146E4C" w:rsidRDefault="00FA1857" w:rsidP="00222BFA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254. Войсковое дежурство Черноморского казачьего войска. Оп. 1. Д. 940, 1</w:t>
      </w:r>
      <w:r>
        <w:rPr>
          <w:rFonts w:ascii="Times New Roman" w:hAnsi="Times New Roman" w:cs="Times New Roman"/>
          <w:sz w:val="22"/>
          <w:szCs w:val="22"/>
        </w:rPr>
        <w:t xml:space="preserve">05; </w:t>
      </w:r>
      <w:r w:rsidRPr="00146E4C">
        <w:rPr>
          <w:rFonts w:ascii="Times New Roman" w:hAnsi="Times New Roman" w:cs="Times New Roman"/>
          <w:sz w:val="22"/>
          <w:szCs w:val="22"/>
        </w:rPr>
        <w:t>Оп. 2. Д. 216.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261. Канцелярия начальника Черноморской кордонной линии. Оп. 1. Д. 634, 1332.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347. Канцелярия начальника Лабинской кордонной линии. Оп. 2. Д. 38, 39.</w:t>
      </w:r>
    </w:p>
    <w:p w:rsidR="00FA1857" w:rsidRPr="00146E4C" w:rsidRDefault="00FA1857" w:rsidP="00222BFA">
      <w:pPr>
        <w:pStyle w:val="a3"/>
        <w:keepLines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 xml:space="preserve">Ф. 670. Коллекция документов истории Кубанского казачьего войска. Оп. 1. Д. </w:t>
      </w:r>
      <w:smartTag w:uri="urn:schemas-microsoft-com:office:smarttags" w:element="metricconverter">
        <w:smartTagPr>
          <w:attr w:name="ProductID" w:val="50. Л"/>
        </w:smartTagPr>
        <w:r w:rsidRPr="00146E4C">
          <w:rPr>
            <w:rFonts w:ascii="Times New Roman" w:hAnsi="Times New Roman" w:cs="Times New Roman"/>
            <w:sz w:val="22"/>
            <w:szCs w:val="22"/>
          </w:rPr>
          <w:t>50. Л</w:t>
        </w:r>
      </w:smartTag>
      <w:r w:rsidRPr="00146E4C">
        <w:rPr>
          <w:rFonts w:ascii="Times New Roman" w:hAnsi="Times New Roman" w:cs="Times New Roman"/>
          <w:sz w:val="22"/>
          <w:szCs w:val="22"/>
        </w:rPr>
        <w:t>. 84.</w:t>
      </w:r>
    </w:p>
    <w:p w:rsidR="00FA1857" w:rsidRDefault="00FA1857" w:rsidP="00222BFA">
      <w:pPr>
        <w:pStyle w:val="a3"/>
        <w:keepLines/>
        <w:jc w:val="both"/>
      </w:pPr>
      <w:r w:rsidRPr="00146E4C">
        <w:rPr>
          <w:rFonts w:ascii="Times New Roman" w:hAnsi="Times New Roman" w:cs="Times New Roman"/>
          <w:sz w:val="22"/>
          <w:szCs w:val="22"/>
        </w:rPr>
        <w:t>Ф. 774. Канцелярия помощника начальника Кубанской области по управлению горцами. Оп. 1. Д. 2, 124, 216, 306; Оп. 2. Д. 2, 139, 371.</w:t>
      </w:r>
    </w:p>
  </w:footnote>
  <w:footnote w:id="35"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Ф. Р-1. Майкопская городская управа. Оп. 1. Д. 131. </w:t>
      </w:r>
    </w:p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 xml:space="preserve">Ф. 1/15. Городская управа. Оп. 1. Д. 35. </w:t>
      </w:r>
    </w:p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 xml:space="preserve">Ф. Р-5. Плановая комиссия адыгоблисполкома. 1922-1936 гг. Оп. 1. Д. 42. </w:t>
      </w:r>
    </w:p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Р-7. Управление сельского хозяйства Адыгейского облисполкома. 1922-1998. Оп. 1. Д. 17, 428.</w:t>
      </w:r>
    </w:p>
    <w:p w:rsidR="00FA1857" w:rsidRPr="00146E4C" w:rsidRDefault="00FA1857" w:rsidP="00222BF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146E4C">
        <w:rPr>
          <w:rFonts w:ascii="Times New Roman" w:hAnsi="Times New Roman" w:cs="Times New Roman"/>
          <w:sz w:val="22"/>
          <w:szCs w:val="22"/>
        </w:rPr>
        <w:t>Ф. Р-8. Адыгейский областной административный отдел. 1922-1930 гг. Оп.1. Д. 1.</w:t>
      </w:r>
    </w:p>
    <w:p w:rsidR="00FA1857" w:rsidRDefault="00FA1857" w:rsidP="00222BFA">
      <w:pPr>
        <w:pStyle w:val="a3"/>
        <w:jc w:val="both"/>
      </w:pPr>
      <w:r w:rsidRPr="00146E4C">
        <w:rPr>
          <w:rFonts w:ascii="Times New Roman" w:hAnsi="Times New Roman" w:cs="Times New Roman"/>
          <w:sz w:val="22"/>
          <w:szCs w:val="22"/>
        </w:rPr>
        <w:t xml:space="preserve">Ф. Р-328. Исполнительный комитет Горского окружного национального Совета рабочих и крестьянских, казачьих и горских депутатов (1920-1922 гг.). Оп. 1. Д. </w:t>
      </w:r>
      <w:smartTag w:uri="urn:schemas-microsoft-com:office:smarttags" w:element="metricconverter">
        <w:smartTagPr>
          <w:attr w:name="ProductID" w:val="4. Л"/>
        </w:smartTagPr>
        <w:r w:rsidRPr="00146E4C">
          <w:rPr>
            <w:rFonts w:ascii="Times New Roman" w:hAnsi="Times New Roman" w:cs="Times New Roman"/>
            <w:sz w:val="22"/>
            <w:szCs w:val="22"/>
          </w:rPr>
          <w:t>4. Л</w:t>
        </w:r>
      </w:smartTag>
      <w:r w:rsidRPr="00146E4C">
        <w:rPr>
          <w:rFonts w:ascii="Times New Roman" w:hAnsi="Times New Roman" w:cs="Times New Roman"/>
          <w:sz w:val="22"/>
          <w:szCs w:val="22"/>
        </w:rPr>
        <w:t>. 57.</w:t>
      </w:r>
    </w:p>
  </w:footnote>
  <w:footnote w:id="36">
    <w:p w:rsidR="00FA1857" w:rsidRPr="00EE54C4" w:rsidRDefault="00FA1857" w:rsidP="00222BFA">
      <w:pPr>
        <w:pStyle w:val="a3"/>
        <w:keepLines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>Полное собрание законов Российской империи (далее ПСЗРИ): Собр</w:t>
      </w:r>
      <w:r>
        <w:rPr>
          <w:rFonts w:ascii="Times New Roman" w:hAnsi="Times New Roman" w:cs="Times New Roman"/>
          <w:sz w:val="22"/>
          <w:szCs w:val="22"/>
        </w:rPr>
        <w:t>. 1-е. СПб, 1830. Т.19.</w:t>
      </w:r>
    </w:p>
  </w:footnote>
  <w:footnote w:id="37">
    <w:p w:rsidR="00FA1857" w:rsidRDefault="00FA1857" w:rsidP="00222BFA">
      <w:pPr>
        <w:pStyle w:val="a3"/>
        <w:keepLines/>
        <w:jc w:val="both"/>
      </w:pPr>
      <w:r w:rsidRPr="00D014C6">
        <w:rPr>
          <w:rStyle w:val="a5"/>
          <w:rFonts w:ascii="Times New Roman" w:hAnsi="Times New Roman"/>
          <w:sz w:val="22"/>
          <w:szCs w:val="22"/>
        </w:rPr>
        <w:footnoteRef/>
      </w:r>
      <w:r w:rsidRPr="00D014C6"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Договор России с Востоком /</w:t>
      </w:r>
      <w:r>
        <w:rPr>
          <w:rFonts w:ascii="Times New Roman" w:hAnsi="Times New Roman" w:cs="Times New Roman"/>
          <w:sz w:val="22"/>
          <w:szCs w:val="22"/>
        </w:rPr>
        <w:t xml:space="preserve"> Сост. Т. Юзефович. СПб., 1869.</w:t>
      </w:r>
      <w:r w:rsidRPr="00146E4C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38">
    <w:p w:rsidR="00FA1857" w:rsidRDefault="00FA1857" w:rsidP="00222BFA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Акты, собранные Кавказской археографической комиссией (далее АКАК).  Под ред. Ад. Берже. Т.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146E4C">
        <w:rPr>
          <w:rFonts w:ascii="Times New Roman" w:hAnsi="Times New Roman" w:cs="Times New Roman"/>
          <w:sz w:val="22"/>
          <w:szCs w:val="22"/>
        </w:rPr>
        <w:t>-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XII</w:t>
      </w:r>
      <w:r w:rsidRPr="00146E4C">
        <w:rPr>
          <w:rFonts w:ascii="Times New Roman" w:hAnsi="Times New Roman" w:cs="Times New Roman"/>
          <w:sz w:val="22"/>
          <w:szCs w:val="22"/>
        </w:rPr>
        <w:t xml:space="preserve">. Тифлис, 1866-1904. </w:t>
      </w:r>
    </w:p>
  </w:footnote>
  <w:footnote w:id="39">
    <w:p w:rsidR="00FA1857" w:rsidRDefault="00FA1857" w:rsidP="00222BFA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Списки населенных мест по сведениям </w:t>
      </w:r>
      <w:smartTag w:uri="urn:schemas-microsoft-com:office:smarttags" w:element="metricconverter">
        <w:smartTagPr>
          <w:attr w:name="ProductID" w:val="1882 г"/>
        </w:smartTagPr>
        <w:r w:rsidRPr="00146E4C">
          <w:rPr>
            <w:rFonts w:ascii="Times New Roman" w:hAnsi="Times New Roman" w:cs="Times New Roman"/>
            <w:sz w:val="22"/>
            <w:szCs w:val="22"/>
          </w:rPr>
          <w:t>1882 г</w:t>
        </w:r>
      </w:smartTag>
      <w:r w:rsidRPr="00146E4C">
        <w:rPr>
          <w:rFonts w:ascii="Times New Roman" w:hAnsi="Times New Roman" w:cs="Times New Roman"/>
          <w:sz w:val="22"/>
          <w:szCs w:val="22"/>
        </w:rPr>
        <w:t xml:space="preserve">., составленные действительным членом Кубанской области статистического комитета, есаулом Е. Д. Фелициным // Сборник сведений о Кавказе. Т.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Pr="00146E4C">
        <w:rPr>
          <w:rFonts w:ascii="Times New Roman" w:hAnsi="Times New Roman" w:cs="Times New Roman"/>
          <w:sz w:val="22"/>
          <w:szCs w:val="22"/>
        </w:rPr>
        <w:t xml:space="preserve">. Кубанская область. Тифлис, 1885; Бентковский И. Заселение Западных предгорий Главного Кавказского хребта // Кубанский сборник. Т. 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146E4C">
        <w:rPr>
          <w:rFonts w:ascii="Times New Roman" w:hAnsi="Times New Roman" w:cs="Times New Roman"/>
          <w:sz w:val="22"/>
          <w:szCs w:val="22"/>
        </w:rPr>
        <w:t>. Екатеринодар, 1883; Короленко П.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>П. Переселение казаков за Кубань. Русская колонизация на Западном Кавказе // Кубанский сборник.</w:t>
      </w:r>
      <w:r>
        <w:rPr>
          <w:rFonts w:ascii="Times New Roman" w:hAnsi="Times New Roman" w:cs="Times New Roman"/>
          <w:sz w:val="22"/>
          <w:szCs w:val="22"/>
        </w:rPr>
        <w:t xml:space="preserve"> Т. </w:t>
      </w:r>
      <w:r>
        <w:rPr>
          <w:rFonts w:ascii="Times New Roman" w:hAnsi="Times New Roman" w:cs="Times New Roman"/>
          <w:sz w:val="22"/>
          <w:szCs w:val="22"/>
          <w:lang w:val="en-US"/>
        </w:rPr>
        <w:t>XIV</w:t>
      </w:r>
      <w:r>
        <w:rPr>
          <w:rFonts w:ascii="Times New Roman" w:hAnsi="Times New Roman" w:cs="Times New Roman"/>
          <w:sz w:val="22"/>
          <w:szCs w:val="22"/>
        </w:rPr>
        <w:t>. Екатеринодар, 1911</w:t>
      </w:r>
      <w:r w:rsidRPr="00146E4C">
        <w:rPr>
          <w:rFonts w:ascii="Times New Roman" w:hAnsi="Times New Roman" w:cs="Times New Roman"/>
          <w:sz w:val="22"/>
          <w:szCs w:val="22"/>
        </w:rPr>
        <w:t>; Шамрай 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6E4C">
        <w:rPr>
          <w:rFonts w:ascii="Times New Roman" w:hAnsi="Times New Roman" w:cs="Times New Roman"/>
          <w:sz w:val="22"/>
          <w:szCs w:val="22"/>
        </w:rPr>
        <w:t xml:space="preserve">С. Хронология важнейшим событиям и законоположениям, имеющим отношение к истории Кубанской области и кубанского казачьего войска // Кубанский сборник. Екатеринодар, 1912; Томпкев В. Кавказская линия под управлением генерала Эмануэля (продолжение) // Кавказский сборник. Т.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. Тифлис, 1898. </w:t>
      </w:r>
    </w:p>
  </w:footnote>
  <w:footnote w:id="40">
    <w:p w:rsidR="00FA1857" w:rsidRDefault="00FA1857" w:rsidP="001F7F49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 w:rsidRPr="00146E4C">
        <w:rPr>
          <w:rFonts w:ascii="Times New Roman" w:hAnsi="Times New Roman" w:cs="Times New Roman"/>
          <w:sz w:val="22"/>
          <w:szCs w:val="22"/>
        </w:rPr>
        <w:t xml:space="preserve">Под стягом России: Сборник архивных документов. М., 1992; Трагические последствия Кавказской войны для адыгов: вторая половина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– начало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века. Сборник документов и материалов / Сост. Р. Х. Гугов, Х. А. Касумов, Д. Д. Шабаев. Нальчик: «Эль-фа», 2000; Проблемы Кавказской войны и выселение черкесов в пределы Османской империи (20-70-е гг.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в). Сборник архивных документов / Сост. Т. Х. Кумыков. Нальчик: «Эльбрус», 2001. </w:t>
      </w:r>
    </w:p>
  </w:footnote>
  <w:footnote w:id="41">
    <w:p w:rsidR="00FA1857" w:rsidRDefault="00FA1857" w:rsidP="003F46FC">
      <w:pPr>
        <w:pStyle w:val="a3"/>
        <w:jc w:val="both"/>
      </w:pPr>
      <w:r w:rsidRPr="00BC3A94">
        <w:rPr>
          <w:rStyle w:val="a5"/>
          <w:rFonts w:ascii="Times New Roman" w:hAnsi="Times New Roman"/>
          <w:sz w:val="22"/>
          <w:szCs w:val="22"/>
        </w:rPr>
        <w:footnoteRef/>
      </w:r>
      <w:r w:rsidRPr="00BC3A94">
        <w:rPr>
          <w:rFonts w:ascii="Times New Roman" w:hAnsi="Times New Roman" w:cs="Times New Roman"/>
          <w:sz w:val="22"/>
          <w:szCs w:val="22"/>
        </w:rPr>
        <w:t xml:space="preserve">Адыги, балкарцы и карачаевцы в известиях европейских авторов. Нальчик, 1974; Черкесы и другие народы Северо-Западного Кавказа в период правления Екатерины </w:t>
      </w:r>
      <w:r w:rsidRPr="00BC3A94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BC3A94">
        <w:rPr>
          <w:rFonts w:ascii="Times New Roman" w:hAnsi="Times New Roman" w:cs="Times New Roman"/>
          <w:sz w:val="22"/>
          <w:szCs w:val="22"/>
        </w:rPr>
        <w:t>. (1781-1786 гг.) Сборник документов. Т.3. Нальчик, 2000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146E4C">
        <w:rPr>
          <w:rFonts w:ascii="Times New Roman" w:hAnsi="Times New Roman" w:cs="Times New Roman"/>
          <w:sz w:val="22"/>
          <w:szCs w:val="22"/>
        </w:rPr>
        <w:t xml:space="preserve">Русские авторы </w:t>
      </w:r>
      <w:r w:rsidRPr="00146E4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146E4C">
        <w:rPr>
          <w:rFonts w:ascii="Times New Roman" w:hAnsi="Times New Roman" w:cs="Times New Roman"/>
          <w:sz w:val="22"/>
          <w:szCs w:val="22"/>
        </w:rPr>
        <w:t xml:space="preserve"> века о народах Центрального и Северо-Западного Кавказа. Т.1.</w:t>
      </w:r>
      <w:r>
        <w:rPr>
          <w:rFonts w:ascii="Times New Roman" w:hAnsi="Times New Roman" w:cs="Times New Roman"/>
          <w:sz w:val="22"/>
          <w:szCs w:val="22"/>
        </w:rPr>
        <w:t>, 2.</w:t>
      </w:r>
      <w:r w:rsidRPr="00146E4C">
        <w:rPr>
          <w:rFonts w:ascii="Times New Roman" w:hAnsi="Times New Roman" w:cs="Times New Roman"/>
          <w:sz w:val="22"/>
          <w:szCs w:val="22"/>
        </w:rPr>
        <w:t xml:space="preserve"> Нальчик, 2001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BC3A94">
        <w:rPr>
          <w:rFonts w:ascii="Times New Roman" w:hAnsi="Times New Roman" w:cs="Times New Roman"/>
          <w:sz w:val="22"/>
          <w:szCs w:val="22"/>
        </w:rPr>
        <w:t xml:space="preserve">Ландшафт, этнографические и исторические процессы на Северном Кавказе в </w:t>
      </w:r>
      <w:r w:rsidRPr="00BC3A94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BC3A94">
        <w:rPr>
          <w:rFonts w:ascii="Times New Roman" w:hAnsi="Times New Roman" w:cs="Times New Roman"/>
          <w:sz w:val="22"/>
          <w:szCs w:val="22"/>
        </w:rPr>
        <w:t xml:space="preserve">- начале </w:t>
      </w:r>
      <w:r w:rsidRPr="00BC3A94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BC3A94">
        <w:rPr>
          <w:rFonts w:ascii="Times New Roman" w:hAnsi="Times New Roman" w:cs="Times New Roman"/>
          <w:sz w:val="22"/>
          <w:szCs w:val="22"/>
        </w:rPr>
        <w:t xml:space="preserve"> века. Нальчик, 2004;  </w:t>
      </w:r>
      <w:r w:rsidRPr="00146E4C">
        <w:rPr>
          <w:rFonts w:ascii="Times New Roman" w:hAnsi="Times New Roman" w:cs="Times New Roman"/>
          <w:sz w:val="22"/>
          <w:szCs w:val="22"/>
        </w:rPr>
        <w:t>Старые черкесские сады. Ландшафт и агрикультура Северо-Западного Кавказа в освещении русских источников: 1864-1914 / Сост. С.Х. Хотко. М., 2005. В двух томах;</w:t>
      </w:r>
      <w:r w:rsidRPr="00AA6E71">
        <w:rPr>
          <w:rFonts w:ascii="Times New Roman" w:hAnsi="Times New Roman" w:cs="Times New Roman"/>
          <w:sz w:val="22"/>
          <w:szCs w:val="22"/>
        </w:rPr>
        <w:t xml:space="preserve"> </w:t>
      </w:r>
      <w:r w:rsidRPr="00B46DA9">
        <w:rPr>
          <w:rFonts w:ascii="Times New Roman" w:hAnsi="Times New Roman" w:cs="Times New Roman"/>
          <w:sz w:val="22"/>
          <w:szCs w:val="22"/>
        </w:rPr>
        <w:t xml:space="preserve">Бесленей – мост Черкесии. Вопросы исторической демографии Восточного Закубанья. </w:t>
      </w:r>
      <w:r w:rsidRPr="00B46DA9">
        <w:rPr>
          <w:rFonts w:ascii="Times New Roman" w:hAnsi="Times New Roman" w:cs="Times New Roman"/>
          <w:sz w:val="22"/>
          <w:szCs w:val="22"/>
          <w:lang w:val="en-US"/>
        </w:rPr>
        <w:t>XIII</w:t>
      </w:r>
      <w:r w:rsidRPr="00B46DA9">
        <w:rPr>
          <w:rFonts w:ascii="Times New Roman" w:hAnsi="Times New Roman" w:cs="Times New Roman"/>
          <w:sz w:val="22"/>
          <w:szCs w:val="22"/>
        </w:rPr>
        <w:t xml:space="preserve"> – </w:t>
      </w:r>
      <w:r w:rsidRPr="00B46DA9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B46DA9">
        <w:rPr>
          <w:rFonts w:ascii="Times New Roman" w:hAnsi="Times New Roman" w:cs="Times New Roman"/>
          <w:sz w:val="22"/>
          <w:szCs w:val="22"/>
        </w:rPr>
        <w:t xml:space="preserve"> вв.Сборник д</w:t>
      </w:r>
      <w:r>
        <w:rPr>
          <w:rFonts w:ascii="Times New Roman" w:hAnsi="Times New Roman" w:cs="Times New Roman"/>
          <w:sz w:val="22"/>
          <w:szCs w:val="22"/>
        </w:rPr>
        <w:t>окументов и материалов / сост. и</w:t>
      </w:r>
      <w:r w:rsidRPr="00B46DA9">
        <w:rPr>
          <w:rFonts w:ascii="Times New Roman" w:hAnsi="Times New Roman" w:cs="Times New Roman"/>
          <w:sz w:val="22"/>
          <w:szCs w:val="22"/>
        </w:rPr>
        <w:t xml:space="preserve"> вступ. ст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46DA9">
        <w:rPr>
          <w:rFonts w:ascii="Times New Roman" w:hAnsi="Times New Roman" w:cs="Times New Roman"/>
          <w:sz w:val="22"/>
          <w:szCs w:val="22"/>
        </w:rPr>
        <w:t xml:space="preserve"> С. Х. Хотко. Майкоп, 2009.</w:t>
      </w:r>
      <w:r w:rsidR="003F46FC">
        <w:rPr>
          <w:rStyle w:val="a5"/>
          <w:rFonts w:ascii="Times New Roman" w:hAnsi="Times New Roman"/>
          <w:sz w:val="22"/>
          <w:szCs w:val="22"/>
        </w:rPr>
        <w:t xml:space="preserve"> </w:t>
      </w:r>
    </w:p>
  </w:footnote>
  <w:footnote w:id="42">
    <w:p w:rsidR="003F46FC" w:rsidRDefault="003F46FC" w:rsidP="003F46FC">
      <w:pPr>
        <w:pStyle w:val="a3"/>
        <w:spacing w:line="200" w:lineRule="atLeast"/>
        <w:jc w:val="both"/>
      </w:pPr>
      <w:r>
        <w:rPr>
          <w:rStyle w:val="a5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Энциклопедический словарь. Ф. А. Брокгауз, И. А. Ефрон: Репринтное воспроизведение издания </w:t>
      </w:r>
      <w:smartTag w:uri="urn:schemas-microsoft-com:office:smarttags" w:element="metricconverter">
        <w:smartTagPr>
          <w:attr w:name="ProductID" w:val="1890 г"/>
        </w:smartTagPr>
        <w:r>
          <w:rPr>
            <w:rFonts w:ascii="Times New Roman" w:hAnsi="Times New Roman" w:cs="Times New Roman"/>
            <w:sz w:val="22"/>
            <w:szCs w:val="22"/>
          </w:rPr>
          <w:t>1890 г</w:t>
        </w:r>
      </w:smartTag>
      <w:r>
        <w:rPr>
          <w:rFonts w:ascii="Times New Roman" w:hAnsi="Times New Roman" w:cs="Times New Roman"/>
          <w:sz w:val="22"/>
          <w:szCs w:val="22"/>
        </w:rPr>
        <w:t xml:space="preserve">. М., 1992. Т. 54; </w:t>
      </w:r>
      <w:r w:rsidRPr="003B67B9">
        <w:rPr>
          <w:rFonts w:ascii="Times New Roman" w:hAnsi="Times New Roman" w:cs="Times New Roman"/>
          <w:sz w:val="22"/>
          <w:szCs w:val="22"/>
          <w:lang w:eastAsia="ru-RU"/>
        </w:rPr>
        <w:t xml:space="preserve">ГУНАРА. Ф. Р-5. Оп. 1. Д. </w:t>
      </w:r>
      <w:smartTag w:uri="urn:schemas-microsoft-com:office:smarttags" w:element="metricconverter">
        <w:smartTagPr>
          <w:attr w:name="ProductID" w:val="42. Л"/>
        </w:smartTagPr>
        <w:r w:rsidRPr="003B67B9">
          <w:rPr>
            <w:rFonts w:ascii="Times New Roman" w:hAnsi="Times New Roman" w:cs="Times New Roman"/>
            <w:sz w:val="22"/>
            <w:szCs w:val="22"/>
            <w:lang w:eastAsia="ru-RU"/>
          </w:rPr>
          <w:t>42. Л</w:t>
        </w:r>
      </w:smartTag>
      <w:r w:rsidRPr="003B67B9">
        <w:rPr>
          <w:rFonts w:ascii="Times New Roman" w:hAnsi="Times New Roman" w:cs="Times New Roman"/>
          <w:sz w:val="22"/>
          <w:szCs w:val="22"/>
          <w:lang w:eastAsia="ru-RU"/>
        </w:rPr>
        <w:t xml:space="preserve">. 30.;  Ф. Р-7. Оп. 1. Д. </w:t>
      </w:r>
      <w:smartTag w:uri="urn:schemas-microsoft-com:office:smarttags" w:element="metricconverter">
        <w:smartTagPr>
          <w:attr w:name="ProductID" w:val="428. Л"/>
        </w:smartTagPr>
        <w:r w:rsidRPr="003B67B9">
          <w:rPr>
            <w:rFonts w:ascii="Times New Roman" w:hAnsi="Times New Roman" w:cs="Times New Roman"/>
            <w:sz w:val="22"/>
            <w:szCs w:val="22"/>
            <w:lang w:eastAsia="ru-RU"/>
          </w:rPr>
          <w:t>428. Л</w:t>
        </w:r>
      </w:smartTag>
      <w:r w:rsidRPr="003B67B9">
        <w:rPr>
          <w:rFonts w:ascii="Times New Roman" w:hAnsi="Times New Roman" w:cs="Times New Roman"/>
          <w:sz w:val="22"/>
          <w:szCs w:val="22"/>
          <w:lang w:eastAsia="ru-RU"/>
        </w:rPr>
        <w:t>. 24.</w:t>
      </w:r>
      <w:r w:rsidRPr="00ED6DB7">
        <w:rPr>
          <w:rFonts w:ascii="Times New Roman" w:hAnsi="Times New Roman"/>
        </w:rPr>
        <w:t xml:space="preserve"> </w:t>
      </w:r>
    </w:p>
  </w:footnote>
  <w:footnote w:id="43">
    <w:p w:rsidR="00FA1857" w:rsidRDefault="00FA1857" w:rsidP="003F46FC">
      <w:pPr>
        <w:pStyle w:val="a3"/>
        <w:jc w:val="both"/>
      </w:pPr>
      <w:r w:rsidRPr="00D014C6">
        <w:rPr>
          <w:rStyle w:val="a5"/>
          <w:rFonts w:ascii="Times New Roman" w:hAnsi="Times New Roman"/>
          <w:sz w:val="22"/>
          <w:szCs w:val="22"/>
        </w:rPr>
        <w:footnoteRef/>
      </w:r>
      <w:r w:rsidRPr="00711F2B">
        <w:rPr>
          <w:rFonts w:ascii="Times New Roman" w:hAnsi="Times New Roman" w:cs="Times New Roman"/>
          <w:sz w:val="22"/>
          <w:szCs w:val="22"/>
          <w:lang w:eastAsia="ru-RU"/>
        </w:rPr>
        <w:t>Сборник сведений о Кавказе. Т. 2. Тифлис, 1880.</w:t>
      </w:r>
      <w:r>
        <w:rPr>
          <w:rFonts w:ascii="Times New Roman" w:hAnsi="Times New Roman" w:cs="Times New Roman"/>
          <w:sz w:val="22"/>
          <w:szCs w:val="22"/>
          <w:lang w:eastAsia="ru-RU"/>
        </w:rPr>
        <w:t>;</w:t>
      </w:r>
      <w:r w:rsidRPr="00ED6DB7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Pr="001446E9">
        <w:rPr>
          <w:rFonts w:ascii="Times New Roman" w:hAnsi="Times New Roman" w:cs="Times New Roman"/>
          <w:sz w:val="22"/>
          <w:szCs w:val="22"/>
        </w:rPr>
        <w:t xml:space="preserve">Списки населенных мест по сведениям </w:t>
      </w:r>
      <w:smartTag w:uri="urn:schemas-microsoft-com:office:smarttags" w:element="metricconverter">
        <w:smartTagPr>
          <w:attr w:name="ProductID" w:val="1882 г"/>
        </w:smartTagPr>
        <w:r w:rsidRPr="001446E9">
          <w:rPr>
            <w:rFonts w:ascii="Times New Roman" w:hAnsi="Times New Roman" w:cs="Times New Roman"/>
            <w:sz w:val="22"/>
            <w:szCs w:val="22"/>
          </w:rPr>
          <w:t>1882 г</w:t>
        </w:r>
      </w:smartTag>
      <w:r w:rsidRPr="001446E9">
        <w:rPr>
          <w:rFonts w:ascii="Times New Roman" w:hAnsi="Times New Roman" w:cs="Times New Roman"/>
          <w:sz w:val="22"/>
          <w:szCs w:val="22"/>
        </w:rPr>
        <w:t xml:space="preserve">., составленные действительным членом Кубанской области статистического комитета, есаулом Е. Д. Фелициным. // Сборник сведений о Кавказе. Т. </w:t>
      </w:r>
      <w:r w:rsidRPr="001446E9">
        <w:rPr>
          <w:rFonts w:ascii="Times New Roman" w:hAnsi="Times New Roman" w:cs="Times New Roman"/>
          <w:sz w:val="22"/>
          <w:szCs w:val="22"/>
          <w:lang w:val="en-US"/>
        </w:rPr>
        <w:t>VIII</w:t>
      </w:r>
      <w:r w:rsidRPr="001446E9">
        <w:rPr>
          <w:rFonts w:ascii="Times New Roman" w:hAnsi="Times New Roman" w:cs="Times New Roman"/>
          <w:sz w:val="22"/>
          <w:szCs w:val="22"/>
        </w:rPr>
        <w:t>. Кубанская область. Тифлис, 1885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711F2B">
        <w:rPr>
          <w:rFonts w:ascii="Times New Roman" w:hAnsi="Times New Roman" w:cs="Times New Roman"/>
          <w:sz w:val="22"/>
          <w:szCs w:val="22"/>
          <w:lang w:eastAsia="ru-RU"/>
        </w:rPr>
        <w:t>Буткевич Н. «Мусульманский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вопрос на Кавказе»</w:t>
      </w:r>
      <w:r w:rsidRPr="006106A5">
        <w:rPr>
          <w:rFonts w:ascii="Times New Roman" w:hAnsi="Times New Roman" w:cs="Times New Roman"/>
          <w:sz w:val="22"/>
          <w:szCs w:val="22"/>
          <w:lang w:eastAsia="ru-RU"/>
        </w:rPr>
        <w:t xml:space="preserve"> //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Трагические  последствия Кавказской войны…; </w:t>
      </w:r>
      <w:r w:rsidRPr="00A246B9">
        <w:rPr>
          <w:rFonts w:ascii="Times New Roman" w:hAnsi="Times New Roman" w:cs="Times New Roman"/>
          <w:sz w:val="22"/>
          <w:szCs w:val="22"/>
        </w:rPr>
        <w:t xml:space="preserve">Гиш, С.Н. Горцы Северо-Западного Кавказа по материалам </w:t>
      </w:r>
      <w:r w:rsidRPr="00A246B9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A246B9">
        <w:rPr>
          <w:rFonts w:ascii="Times New Roman" w:hAnsi="Times New Roman" w:cs="Times New Roman"/>
          <w:sz w:val="22"/>
          <w:szCs w:val="22"/>
        </w:rPr>
        <w:t xml:space="preserve"> Всероссийской переписи населения </w:t>
      </w:r>
      <w:smartTag w:uri="urn:schemas-microsoft-com:office:smarttags" w:element="metricconverter">
        <w:smartTagPr>
          <w:attr w:name="ProductID" w:val="1897 г"/>
        </w:smartTagPr>
        <w:r w:rsidRPr="00A246B9">
          <w:rPr>
            <w:rFonts w:ascii="Times New Roman" w:hAnsi="Times New Roman" w:cs="Times New Roman"/>
            <w:sz w:val="22"/>
            <w:szCs w:val="22"/>
          </w:rPr>
          <w:t>1897 г</w:t>
        </w:r>
      </w:smartTag>
      <w:r w:rsidRPr="00A246B9">
        <w:rPr>
          <w:rFonts w:ascii="Times New Roman" w:hAnsi="Times New Roman" w:cs="Times New Roman"/>
          <w:sz w:val="22"/>
          <w:szCs w:val="22"/>
        </w:rPr>
        <w:t xml:space="preserve">. / Черкесия в </w:t>
      </w:r>
      <w:r w:rsidRPr="00A246B9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A246B9">
        <w:rPr>
          <w:rFonts w:ascii="Times New Roman" w:hAnsi="Times New Roman" w:cs="Times New Roman"/>
          <w:sz w:val="22"/>
          <w:szCs w:val="22"/>
        </w:rPr>
        <w:t xml:space="preserve"> веке. (Материалы 1 Кошехабльского форума «История – достояние народа») / Гиш С.Н. - Майкоп, 1991</w:t>
      </w:r>
      <w:r>
        <w:rPr>
          <w:rFonts w:ascii="Times New Roman" w:hAnsi="Times New Roman" w:cs="Times New Roman"/>
          <w:sz w:val="22"/>
          <w:szCs w:val="22"/>
        </w:rPr>
        <w:t xml:space="preserve">; Кабузан </w:t>
      </w:r>
      <w:r w:rsidRPr="0055793C">
        <w:rPr>
          <w:rFonts w:ascii="Times New Roman" w:hAnsi="Times New Roman" w:cs="Times New Roman"/>
          <w:sz w:val="22"/>
          <w:szCs w:val="22"/>
        </w:rPr>
        <w:t xml:space="preserve">В. М. Население Северного Кавказа в </w:t>
      </w:r>
      <w:r w:rsidRPr="0055793C">
        <w:rPr>
          <w:rFonts w:ascii="Times New Roman" w:hAnsi="Times New Roman" w:cs="Times New Roman"/>
          <w:sz w:val="22"/>
          <w:szCs w:val="22"/>
          <w:lang w:val="en-US"/>
        </w:rPr>
        <w:t>XIX</w:t>
      </w:r>
      <w:r w:rsidRPr="0055793C">
        <w:rPr>
          <w:rFonts w:ascii="Times New Roman" w:hAnsi="Times New Roman" w:cs="Times New Roman"/>
          <w:sz w:val="22"/>
          <w:szCs w:val="22"/>
        </w:rPr>
        <w:t>-</w:t>
      </w:r>
      <w:r w:rsidRPr="0055793C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Pr="0055793C">
        <w:rPr>
          <w:rFonts w:ascii="Times New Roman" w:hAnsi="Times New Roman" w:cs="Times New Roman"/>
          <w:sz w:val="22"/>
          <w:szCs w:val="22"/>
        </w:rPr>
        <w:t xml:space="preserve"> веках. Этностатистич</w:t>
      </w:r>
      <w:r>
        <w:rPr>
          <w:rFonts w:ascii="Times New Roman" w:hAnsi="Times New Roman" w:cs="Times New Roman"/>
          <w:sz w:val="22"/>
          <w:szCs w:val="22"/>
        </w:rPr>
        <w:t xml:space="preserve">еское исследование. </w:t>
      </w:r>
      <w:r w:rsidRPr="0055793C">
        <w:rPr>
          <w:rFonts w:ascii="Times New Roman" w:hAnsi="Times New Roman" w:cs="Times New Roman"/>
          <w:sz w:val="22"/>
          <w:szCs w:val="22"/>
        </w:rPr>
        <w:t>СПб., 1996</w:t>
      </w:r>
      <w:r>
        <w:rPr>
          <w:rFonts w:ascii="Times New Roman" w:hAnsi="Times New Roman" w:cs="Times New Roman"/>
          <w:sz w:val="22"/>
          <w:szCs w:val="22"/>
        </w:rPr>
        <w:t xml:space="preserve"> и др.</w:t>
      </w:r>
    </w:p>
  </w:footnote>
  <w:footnote w:id="44">
    <w:p w:rsidR="00FA1857" w:rsidRDefault="00FA1857" w:rsidP="008559C7">
      <w:pPr>
        <w:pStyle w:val="a3"/>
        <w:jc w:val="both"/>
      </w:pPr>
      <w:r w:rsidRPr="00146E4C">
        <w:rPr>
          <w:rStyle w:val="a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Ф. 846. Оп. 16. Д. 21172. Карта Закубанского края,. Составленная Генеральным штабом Отдельного Кавкзского корпуса. </w:t>
      </w:r>
      <w:smartTag w:uri="urn:schemas-microsoft-com:office:smarttags" w:element="metricconverter">
        <w:smartTagPr>
          <w:attr w:name="ProductID" w:val="1852 г"/>
        </w:smartTagPr>
        <w:r>
          <w:rPr>
            <w:rFonts w:ascii="Times New Roman" w:hAnsi="Times New Roman" w:cs="Times New Roman"/>
            <w:sz w:val="22"/>
            <w:szCs w:val="22"/>
          </w:rPr>
          <w:t>1852 г</w:t>
        </w:r>
      </w:smartTag>
      <w:r>
        <w:rPr>
          <w:rFonts w:ascii="Times New Roman" w:hAnsi="Times New Roman" w:cs="Times New Roman"/>
          <w:sz w:val="22"/>
          <w:szCs w:val="22"/>
        </w:rPr>
        <w:t xml:space="preserve">; Карта окрестных земель крепости Анапа; </w:t>
      </w:r>
      <w:r w:rsidRPr="00146E4C">
        <w:rPr>
          <w:rFonts w:ascii="Times New Roman" w:hAnsi="Times New Roman" w:cs="Times New Roman"/>
          <w:sz w:val="22"/>
          <w:szCs w:val="22"/>
        </w:rPr>
        <w:t xml:space="preserve">Карта Черкесии. </w:t>
      </w:r>
      <w:smartTag w:uri="urn:schemas-microsoft-com:office:smarttags" w:element="metricconverter">
        <w:smartTagPr>
          <w:attr w:name="ProductID" w:val="1830. См"/>
        </w:smartTagPr>
        <w:r w:rsidRPr="00146E4C">
          <w:rPr>
            <w:rFonts w:ascii="Times New Roman" w:hAnsi="Times New Roman" w:cs="Times New Roman"/>
            <w:sz w:val="22"/>
            <w:szCs w:val="22"/>
          </w:rPr>
          <w:t>1830. См</w:t>
        </w:r>
      </w:smartTag>
      <w:r w:rsidRPr="00146E4C">
        <w:rPr>
          <w:rFonts w:ascii="Times New Roman" w:hAnsi="Times New Roman" w:cs="Times New Roman"/>
          <w:sz w:val="22"/>
          <w:szCs w:val="22"/>
        </w:rPr>
        <w:t>. Люлье Л. Я. Черкесия. Историко-этнографические статьи. МТЦК. «Возрождение», 1990; Карта Черкесии. 1860-1864 гг. См. Фонвиль А. Последний год войны Черкесии за независимость. 1863-1864 гг. МТЦК. «Возрождение», 1990</w:t>
      </w:r>
      <w:r>
        <w:rPr>
          <w:rFonts w:ascii="Times New Roman" w:hAnsi="Times New Roman" w:cs="Times New Roman"/>
          <w:sz w:val="22"/>
          <w:szCs w:val="22"/>
        </w:rPr>
        <w:t xml:space="preserve">; Черкесия в картах. Нальчик, 2000; </w:t>
      </w:r>
      <w:r w:rsidRPr="00146E4C">
        <w:rPr>
          <w:rFonts w:ascii="Times New Roman" w:hAnsi="Times New Roman" w:cs="Times New Roman"/>
          <w:sz w:val="22"/>
          <w:szCs w:val="22"/>
        </w:rPr>
        <w:t>Цуциев А. А. Атлас этнополитической истории Кавказа (1774-2004). М., 2006.</w:t>
      </w:r>
    </w:p>
    <w:p w:rsidR="00FA1857" w:rsidRDefault="00FA1857" w:rsidP="008559C7">
      <w:pPr>
        <w:pStyle w:val="a3"/>
        <w:jc w:val="both"/>
      </w:pPr>
      <w:r w:rsidRPr="00146E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A1857" w:rsidRDefault="00FA1857" w:rsidP="008559C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7533"/>
    <w:multiLevelType w:val="hybridMultilevel"/>
    <w:tmpl w:val="AFC49D5A"/>
    <w:lvl w:ilvl="0" w:tplc="780E4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5B51"/>
    <w:multiLevelType w:val="hybridMultilevel"/>
    <w:tmpl w:val="DD96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7416"/>
    <w:multiLevelType w:val="hybridMultilevel"/>
    <w:tmpl w:val="732A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4FD4"/>
    <w:multiLevelType w:val="hybridMultilevel"/>
    <w:tmpl w:val="99D8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6464C"/>
    <w:multiLevelType w:val="hybridMultilevel"/>
    <w:tmpl w:val="36223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D526E"/>
    <w:multiLevelType w:val="hybridMultilevel"/>
    <w:tmpl w:val="ED92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73009"/>
    <w:multiLevelType w:val="hybridMultilevel"/>
    <w:tmpl w:val="A248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77198"/>
    <w:multiLevelType w:val="hybridMultilevel"/>
    <w:tmpl w:val="4FE8F8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C6C"/>
    <w:rsid w:val="00000A1A"/>
    <w:rsid w:val="00007053"/>
    <w:rsid w:val="00007DAF"/>
    <w:rsid w:val="00014644"/>
    <w:rsid w:val="00021B44"/>
    <w:rsid w:val="000330D5"/>
    <w:rsid w:val="00034351"/>
    <w:rsid w:val="00035696"/>
    <w:rsid w:val="000457E3"/>
    <w:rsid w:val="000501DC"/>
    <w:rsid w:val="00051933"/>
    <w:rsid w:val="000569ED"/>
    <w:rsid w:val="00061DEC"/>
    <w:rsid w:val="000624E1"/>
    <w:rsid w:val="000635DD"/>
    <w:rsid w:val="00064425"/>
    <w:rsid w:val="000651C4"/>
    <w:rsid w:val="000677F7"/>
    <w:rsid w:val="00067C8A"/>
    <w:rsid w:val="00081A7C"/>
    <w:rsid w:val="00084452"/>
    <w:rsid w:val="000874D8"/>
    <w:rsid w:val="000A4FCA"/>
    <w:rsid w:val="000A5C39"/>
    <w:rsid w:val="000B67E5"/>
    <w:rsid w:val="000C29DF"/>
    <w:rsid w:val="000D1FEC"/>
    <w:rsid w:val="000D2A78"/>
    <w:rsid w:val="000D3411"/>
    <w:rsid w:val="000D342B"/>
    <w:rsid w:val="000E31F2"/>
    <w:rsid w:val="000E5B3A"/>
    <w:rsid w:val="00107BB7"/>
    <w:rsid w:val="001414FB"/>
    <w:rsid w:val="00142090"/>
    <w:rsid w:val="0015262A"/>
    <w:rsid w:val="00152B4D"/>
    <w:rsid w:val="00153CF3"/>
    <w:rsid w:val="001543D7"/>
    <w:rsid w:val="00170286"/>
    <w:rsid w:val="0017048D"/>
    <w:rsid w:val="00170EF0"/>
    <w:rsid w:val="00172708"/>
    <w:rsid w:val="00181270"/>
    <w:rsid w:val="00184671"/>
    <w:rsid w:val="001905F4"/>
    <w:rsid w:val="00193524"/>
    <w:rsid w:val="001946FE"/>
    <w:rsid w:val="001952B6"/>
    <w:rsid w:val="001B0618"/>
    <w:rsid w:val="001B32DA"/>
    <w:rsid w:val="001B66E3"/>
    <w:rsid w:val="001C7FFC"/>
    <w:rsid w:val="001E22CA"/>
    <w:rsid w:val="001E32CA"/>
    <w:rsid w:val="001E4EE8"/>
    <w:rsid w:val="001E71A0"/>
    <w:rsid w:val="001F25DC"/>
    <w:rsid w:val="001F778A"/>
    <w:rsid w:val="001F7F49"/>
    <w:rsid w:val="00202614"/>
    <w:rsid w:val="00204979"/>
    <w:rsid w:val="00206BDF"/>
    <w:rsid w:val="00212D26"/>
    <w:rsid w:val="002207FE"/>
    <w:rsid w:val="00222BFA"/>
    <w:rsid w:val="0022589E"/>
    <w:rsid w:val="002274D7"/>
    <w:rsid w:val="0023396F"/>
    <w:rsid w:val="00242CE7"/>
    <w:rsid w:val="00245BF7"/>
    <w:rsid w:val="0026489E"/>
    <w:rsid w:val="00274FA6"/>
    <w:rsid w:val="0028302C"/>
    <w:rsid w:val="00283237"/>
    <w:rsid w:val="0029478F"/>
    <w:rsid w:val="00295D5E"/>
    <w:rsid w:val="002965CF"/>
    <w:rsid w:val="002A2BEE"/>
    <w:rsid w:val="002A572F"/>
    <w:rsid w:val="002B36D7"/>
    <w:rsid w:val="002C3904"/>
    <w:rsid w:val="002D488D"/>
    <w:rsid w:val="002E4EA7"/>
    <w:rsid w:val="002F3352"/>
    <w:rsid w:val="002F44E8"/>
    <w:rsid w:val="002F7ADC"/>
    <w:rsid w:val="0031541E"/>
    <w:rsid w:val="00315460"/>
    <w:rsid w:val="003167F5"/>
    <w:rsid w:val="00325DAC"/>
    <w:rsid w:val="00326A76"/>
    <w:rsid w:val="003278F1"/>
    <w:rsid w:val="00331EC9"/>
    <w:rsid w:val="00336A04"/>
    <w:rsid w:val="00340C98"/>
    <w:rsid w:val="0034439D"/>
    <w:rsid w:val="003554B4"/>
    <w:rsid w:val="00365E63"/>
    <w:rsid w:val="00371D2E"/>
    <w:rsid w:val="003753B8"/>
    <w:rsid w:val="00381840"/>
    <w:rsid w:val="003867B6"/>
    <w:rsid w:val="00390836"/>
    <w:rsid w:val="00393246"/>
    <w:rsid w:val="003939DD"/>
    <w:rsid w:val="00396E6D"/>
    <w:rsid w:val="003A12E0"/>
    <w:rsid w:val="003A6380"/>
    <w:rsid w:val="003A63A2"/>
    <w:rsid w:val="003B0ABF"/>
    <w:rsid w:val="003B3105"/>
    <w:rsid w:val="003B4743"/>
    <w:rsid w:val="003B5A6B"/>
    <w:rsid w:val="003C4497"/>
    <w:rsid w:val="003C549F"/>
    <w:rsid w:val="003E228C"/>
    <w:rsid w:val="003F1F24"/>
    <w:rsid w:val="003F46FC"/>
    <w:rsid w:val="003F74F4"/>
    <w:rsid w:val="003F7711"/>
    <w:rsid w:val="00401099"/>
    <w:rsid w:val="004129B8"/>
    <w:rsid w:val="004130B3"/>
    <w:rsid w:val="004209E0"/>
    <w:rsid w:val="00422C8A"/>
    <w:rsid w:val="00422C8E"/>
    <w:rsid w:val="004350D6"/>
    <w:rsid w:val="00437786"/>
    <w:rsid w:val="00466A09"/>
    <w:rsid w:val="0047203D"/>
    <w:rsid w:val="00482A98"/>
    <w:rsid w:val="004914F7"/>
    <w:rsid w:val="00497CC0"/>
    <w:rsid w:val="004A5164"/>
    <w:rsid w:val="004B48E6"/>
    <w:rsid w:val="004B6B29"/>
    <w:rsid w:val="004C0B44"/>
    <w:rsid w:val="004C4C32"/>
    <w:rsid w:val="004C577C"/>
    <w:rsid w:val="004C79AB"/>
    <w:rsid w:val="004D5131"/>
    <w:rsid w:val="004F09B0"/>
    <w:rsid w:val="00503384"/>
    <w:rsid w:val="0051408B"/>
    <w:rsid w:val="0052303D"/>
    <w:rsid w:val="00525F86"/>
    <w:rsid w:val="00526762"/>
    <w:rsid w:val="0054260F"/>
    <w:rsid w:val="0054292F"/>
    <w:rsid w:val="00544B1A"/>
    <w:rsid w:val="00554622"/>
    <w:rsid w:val="005564E2"/>
    <w:rsid w:val="00560A8C"/>
    <w:rsid w:val="00575D2F"/>
    <w:rsid w:val="00586809"/>
    <w:rsid w:val="005908A7"/>
    <w:rsid w:val="0059612F"/>
    <w:rsid w:val="005A14EA"/>
    <w:rsid w:val="005A1B2C"/>
    <w:rsid w:val="005B7C68"/>
    <w:rsid w:val="005C4715"/>
    <w:rsid w:val="005C5C78"/>
    <w:rsid w:val="005D09A0"/>
    <w:rsid w:val="005D10EB"/>
    <w:rsid w:val="005D217D"/>
    <w:rsid w:val="005D50A4"/>
    <w:rsid w:val="005D5844"/>
    <w:rsid w:val="005E153F"/>
    <w:rsid w:val="005E2BEB"/>
    <w:rsid w:val="005E7F23"/>
    <w:rsid w:val="005F1868"/>
    <w:rsid w:val="005F62B3"/>
    <w:rsid w:val="00603A48"/>
    <w:rsid w:val="00611D1B"/>
    <w:rsid w:val="0062421C"/>
    <w:rsid w:val="006260B1"/>
    <w:rsid w:val="00626FFC"/>
    <w:rsid w:val="00627950"/>
    <w:rsid w:val="0063205A"/>
    <w:rsid w:val="006331F2"/>
    <w:rsid w:val="0063520D"/>
    <w:rsid w:val="00641429"/>
    <w:rsid w:val="0064200A"/>
    <w:rsid w:val="006422BC"/>
    <w:rsid w:val="0064711E"/>
    <w:rsid w:val="006514B3"/>
    <w:rsid w:val="00657157"/>
    <w:rsid w:val="00660129"/>
    <w:rsid w:val="00664767"/>
    <w:rsid w:val="00677B51"/>
    <w:rsid w:val="0068645A"/>
    <w:rsid w:val="0069214B"/>
    <w:rsid w:val="006928A9"/>
    <w:rsid w:val="006A2B9F"/>
    <w:rsid w:val="006A75D6"/>
    <w:rsid w:val="006C302C"/>
    <w:rsid w:val="006D39E2"/>
    <w:rsid w:val="006D6A88"/>
    <w:rsid w:val="006E0D2B"/>
    <w:rsid w:val="006E16F7"/>
    <w:rsid w:val="006F0628"/>
    <w:rsid w:val="006F098B"/>
    <w:rsid w:val="006F19DE"/>
    <w:rsid w:val="00703785"/>
    <w:rsid w:val="00706CDB"/>
    <w:rsid w:val="00707302"/>
    <w:rsid w:val="00711308"/>
    <w:rsid w:val="0071336F"/>
    <w:rsid w:val="007179CF"/>
    <w:rsid w:val="00717B1B"/>
    <w:rsid w:val="0072528B"/>
    <w:rsid w:val="00727759"/>
    <w:rsid w:val="00733E63"/>
    <w:rsid w:val="00733EAA"/>
    <w:rsid w:val="0074285F"/>
    <w:rsid w:val="00752032"/>
    <w:rsid w:val="0075386B"/>
    <w:rsid w:val="0075776F"/>
    <w:rsid w:val="00761A7A"/>
    <w:rsid w:val="00765E4F"/>
    <w:rsid w:val="0077055D"/>
    <w:rsid w:val="007767A5"/>
    <w:rsid w:val="0079212E"/>
    <w:rsid w:val="00793A09"/>
    <w:rsid w:val="0079663F"/>
    <w:rsid w:val="007971CC"/>
    <w:rsid w:val="00797654"/>
    <w:rsid w:val="00797683"/>
    <w:rsid w:val="007A38F5"/>
    <w:rsid w:val="007A5E10"/>
    <w:rsid w:val="007A6DE7"/>
    <w:rsid w:val="007B539C"/>
    <w:rsid w:val="007C1494"/>
    <w:rsid w:val="007C26AD"/>
    <w:rsid w:val="007C524C"/>
    <w:rsid w:val="007D23E4"/>
    <w:rsid w:val="007D43D7"/>
    <w:rsid w:val="007D5AA6"/>
    <w:rsid w:val="007D70CB"/>
    <w:rsid w:val="007F3E6B"/>
    <w:rsid w:val="00803F30"/>
    <w:rsid w:val="00806183"/>
    <w:rsid w:val="00811A8C"/>
    <w:rsid w:val="00811DAE"/>
    <w:rsid w:val="00812805"/>
    <w:rsid w:val="00812E90"/>
    <w:rsid w:val="00823876"/>
    <w:rsid w:val="00823F52"/>
    <w:rsid w:val="00830AB6"/>
    <w:rsid w:val="008310DE"/>
    <w:rsid w:val="00832C91"/>
    <w:rsid w:val="00832FE1"/>
    <w:rsid w:val="00836407"/>
    <w:rsid w:val="008447B7"/>
    <w:rsid w:val="00844BEC"/>
    <w:rsid w:val="00851899"/>
    <w:rsid w:val="008559C7"/>
    <w:rsid w:val="00864978"/>
    <w:rsid w:val="0087785F"/>
    <w:rsid w:val="00893F4B"/>
    <w:rsid w:val="008A02A9"/>
    <w:rsid w:val="008A0630"/>
    <w:rsid w:val="008A4C6C"/>
    <w:rsid w:val="008B0F03"/>
    <w:rsid w:val="008C2523"/>
    <w:rsid w:val="008C3A5B"/>
    <w:rsid w:val="008D094C"/>
    <w:rsid w:val="008E2FCE"/>
    <w:rsid w:val="008F33F0"/>
    <w:rsid w:val="008F3A2F"/>
    <w:rsid w:val="00904E74"/>
    <w:rsid w:val="0091631A"/>
    <w:rsid w:val="009167B8"/>
    <w:rsid w:val="009170D7"/>
    <w:rsid w:val="009173E0"/>
    <w:rsid w:val="00930827"/>
    <w:rsid w:val="00935754"/>
    <w:rsid w:val="0093661B"/>
    <w:rsid w:val="00937DB5"/>
    <w:rsid w:val="00953E5B"/>
    <w:rsid w:val="009565BA"/>
    <w:rsid w:val="009602A7"/>
    <w:rsid w:val="00970300"/>
    <w:rsid w:val="009735C6"/>
    <w:rsid w:val="009766C1"/>
    <w:rsid w:val="00977202"/>
    <w:rsid w:val="0098047B"/>
    <w:rsid w:val="00981004"/>
    <w:rsid w:val="0098105F"/>
    <w:rsid w:val="00982F7E"/>
    <w:rsid w:val="00986919"/>
    <w:rsid w:val="00990582"/>
    <w:rsid w:val="00990F1F"/>
    <w:rsid w:val="00993B33"/>
    <w:rsid w:val="009959B0"/>
    <w:rsid w:val="009A077A"/>
    <w:rsid w:val="009A6330"/>
    <w:rsid w:val="009A6D1E"/>
    <w:rsid w:val="009D0036"/>
    <w:rsid w:val="009E4031"/>
    <w:rsid w:val="009E4763"/>
    <w:rsid w:val="009E6089"/>
    <w:rsid w:val="009E75E4"/>
    <w:rsid w:val="009F608A"/>
    <w:rsid w:val="009F7B26"/>
    <w:rsid w:val="00A064BC"/>
    <w:rsid w:val="00A071BC"/>
    <w:rsid w:val="00A079B0"/>
    <w:rsid w:val="00A11C18"/>
    <w:rsid w:val="00A15025"/>
    <w:rsid w:val="00A16D57"/>
    <w:rsid w:val="00A204D5"/>
    <w:rsid w:val="00A216AD"/>
    <w:rsid w:val="00A22498"/>
    <w:rsid w:val="00A230E0"/>
    <w:rsid w:val="00A246B9"/>
    <w:rsid w:val="00A254C9"/>
    <w:rsid w:val="00A340F6"/>
    <w:rsid w:val="00A35C85"/>
    <w:rsid w:val="00A378D4"/>
    <w:rsid w:val="00A37BA4"/>
    <w:rsid w:val="00A40547"/>
    <w:rsid w:val="00A469E3"/>
    <w:rsid w:val="00A62915"/>
    <w:rsid w:val="00A67583"/>
    <w:rsid w:val="00A76F72"/>
    <w:rsid w:val="00A804CE"/>
    <w:rsid w:val="00A80B26"/>
    <w:rsid w:val="00A82785"/>
    <w:rsid w:val="00A8389C"/>
    <w:rsid w:val="00A84FA4"/>
    <w:rsid w:val="00A8767A"/>
    <w:rsid w:val="00A9344C"/>
    <w:rsid w:val="00A93A83"/>
    <w:rsid w:val="00A97E9E"/>
    <w:rsid w:val="00AA6E71"/>
    <w:rsid w:val="00AA73E0"/>
    <w:rsid w:val="00AA7C32"/>
    <w:rsid w:val="00AC3CB4"/>
    <w:rsid w:val="00AD155D"/>
    <w:rsid w:val="00AD29F5"/>
    <w:rsid w:val="00AD38B9"/>
    <w:rsid w:val="00AD5C59"/>
    <w:rsid w:val="00AD7E8D"/>
    <w:rsid w:val="00AF1A67"/>
    <w:rsid w:val="00AF2A78"/>
    <w:rsid w:val="00B015CB"/>
    <w:rsid w:val="00B15234"/>
    <w:rsid w:val="00B21C90"/>
    <w:rsid w:val="00B3511B"/>
    <w:rsid w:val="00B35281"/>
    <w:rsid w:val="00B357C7"/>
    <w:rsid w:val="00B45AC6"/>
    <w:rsid w:val="00B46DA9"/>
    <w:rsid w:val="00B62CE1"/>
    <w:rsid w:val="00B65D62"/>
    <w:rsid w:val="00B72C51"/>
    <w:rsid w:val="00B74E77"/>
    <w:rsid w:val="00B76274"/>
    <w:rsid w:val="00B93C8F"/>
    <w:rsid w:val="00BA0357"/>
    <w:rsid w:val="00BA3AC4"/>
    <w:rsid w:val="00BB0B3A"/>
    <w:rsid w:val="00BB3572"/>
    <w:rsid w:val="00BB3DD7"/>
    <w:rsid w:val="00BC3A94"/>
    <w:rsid w:val="00BC3BAB"/>
    <w:rsid w:val="00BE22EE"/>
    <w:rsid w:val="00BF4216"/>
    <w:rsid w:val="00C003CD"/>
    <w:rsid w:val="00C076CC"/>
    <w:rsid w:val="00C154AD"/>
    <w:rsid w:val="00C17B8C"/>
    <w:rsid w:val="00C21AF7"/>
    <w:rsid w:val="00C36F8E"/>
    <w:rsid w:val="00C403FF"/>
    <w:rsid w:val="00C450E3"/>
    <w:rsid w:val="00C50319"/>
    <w:rsid w:val="00C55A99"/>
    <w:rsid w:val="00C561BE"/>
    <w:rsid w:val="00C756CC"/>
    <w:rsid w:val="00C81660"/>
    <w:rsid w:val="00C86D68"/>
    <w:rsid w:val="00C92B6B"/>
    <w:rsid w:val="00C93C45"/>
    <w:rsid w:val="00C961C7"/>
    <w:rsid w:val="00CA255F"/>
    <w:rsid w:val="00CB32F6"/>
    <w:rsid w:val="00CC4073"/>
    <w:rsid w:val="00CC55B7"/>
    <w:rsid w:val="00CC578A"/>
    <w:rsid w:val="00CC6FC2"/>
    <w:rsid w:val="00CD156E"/>
    <w:rsid w:val="00CD721C"/>
    <w:rsid w:val="00CE48A9"/>
    <w:rsid w:val="00CF4A0C"/>
    <w:rsid w:val="00D014C6"/>
    <w:rsid w:val="00D06C2A"/>
    <w:rsid w:val="00D10634"/>
    <w:rsid w:val="00D1404D"/>
    <w:rsid w:val="00D163CE"/>
    <w:rsid w:val="00D22FF3"/>
    <w:rsid w:val="00D2451C"/>
    <w:rsid w:val="00D260B7"/>
    <w:rsid w:val="00D27AC9"/>
    <w:rsid w:val="00D3197E"/>
    <w:rsid w:val="00D4076C"/>
    <w:rsid w:val="00D478F0"/>
    <w:rsid w:val="00D54179"/>
    <w:rsid w:val="00D61D28"/>
    <w:rsid w:val="00D621D2"/>
    <w:rsid w:val="00D64048"/>
    <w:rsid w:val="00D662E9"/>
    <w:rsid w:val="00D71CAD"/>
    <w:rsid w:val="00D76067"/>
    <w:rsid w:val="00D83E2E"/>
    <w:rsid w:val="00D854ED"/>
    <w:rsid w:val="00D862CF"/>
    <w:rsid w:val="00D91DFB"/>
    <w:rsid w:val="00D95239"/>
    <w:rsid w:val="00DB0D1A"/>
    <w:rsid w:val="00DB45ED"/>
    <w:rsid w:val="00DB6924"/>
    <w:rsid w:val="00DC05B7"/>
    <w:rsid w:val="00DC420B"/>
    <w:rsid w:val="00DD0F55"/>
    <w:rsid w:val="00DD3111"/>
    <w:rsid w:val="00DD4215"/>
    <w:rsid w:val="00DD492B"/>
    <w:rsid w:val="00DE27BF"/>
    <w:rsid w:val="00DE31D9"/>
    <w:rsid w:val="00DE38B6"/>
    <w:rsid w:val="00DF272A"/>
    <w:rsid w:val="00DF6586"/>
    <w:rsid w:val="00E0363F"/>
    <w:rsid w:val="00E16459"/>
    <w:rsid w:val="00E17971"/>
    <w:rsid w:val="00E21BA1"/>
    <w:rsid w:val="00E243C4"/>
    <w:rsid w:val="00E3540C"/>
    <w:rsid w:val="00E37CFF"/>
    <w:rsid w:val="00E429AC"/>
    <w:rsid w:val="00E52ACB"/>
    <w:rsid w:val="00E6456F"/>
    <w:rsid w:val="00E64F07"/>
    <w:rsid w:val="00E65A02"/>
    <w:rsid w:val="00E65BD8"/>
    <w:rsid w:val="00E6791C"/>
    <w:rsid w:val="00E72183"/>
    <w:rsid w:val="00E76CC9"/>
    <w:rsid w:val="00E85D14"/>
    <w:rsid w:val="00E9339F"/>
    <w:rsid w:val="00E9697C"/>
    <w:rsid w:val="00EA153C"/>
    <w:rsid w:val="00EA2948"/>
    <w:rsid w:val="00EB185C"/>
    <w:rsid w:val="00EB687E"/>
    <w:rsid w:val="00EC1A7E"/>
    <w:rsid w:val="00ED44D2"/>
    <w:rsid w:val="00ED6DB7"/>
    <w:rsid w:val="00EE0C08"/>
    <w:rsid w:val="00EE2712"/>
    <w:rsid w:val="00EE2EAA"/>
    <w:rsid w:val="00EE54C4"/>
    <w:rsid w:val="00EE6903"/>
    <w:rsid w:val="00EF3F77"/>
    <w:rsid w:val="00F10475"/>
    <w:rsid w:val="00F11686"/>
    <w:rsid w:val="00F12419"/>
    <w:rsid w:val="00F374FA"/>
    <w:rsid w:val="00F56356"/>
    <w:rsid w:val="00F62990"/>
    <w:rsid w:val="00F6439F"/>
    <w:rsid w:val="00F73C9F"/>
    <w:rsid w:val="00F764F5"/>
    <w:rsid w:val="00F84E2E"/>
    <w:rsid w:val="00F908D4"/>
    <w:rsid w:val="00F94B73"/>
    <w:rsid w:val="00FA1461"/>
    <w:rsid w:val="00FA1857"/>
    <w:rsid w:val="00FA37CC"/>
    <w:rsid w:val="00FB3CAE"/>
    <w:rsid w:val="00FD0FEE"/>
    <w:rsid w:val="00FD4EA5"/>
    <w:rsid w:val="00FD61E7"/>
    <w:rsid w:val="00FD6245"/>
    <w:rsid w:val="00FD6F32"/>
    <w:rsid w:val="00FE5C5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0602FEC-5D0C-418A-B7E3-43E770A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7583"/>
    <w:pPr>
      <w:spacing w:after="0" w:line="240" w:lineRule="auto"/>
    </w:pPr>
    <w:rPr>
      <w:rFonts w:eastAsia="Times New Roman" w:cs="Calibri"/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A67583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semiHidden/>
    <w:rsid w:val="00A67583"/>
    <w:rPr>
      <w:rFonts w:cs="Times New Roman"/>
      <w:vertAlign w:val="superscript"/>
    </w:rPr>
  </w:style>
  <w:style w:type="paragraph" w:styleId="a6">
    <w:name w:val="Document Map"/>
    <w:basedOn w:val="a"/>
    <w:link w:val="a7"/>
    <w:uiPriority w:val="99"/>
    <w:semiHidden/>
    <w:unhideWhenUsed/>
    <w:rsid w:val="00A62915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62915"/>
    <w:rPr>
      <w:rFonts w:ascii="Tahoma" w:hAnsi="Tahoma" w:cs="Tahoma"/>
      <w:sz w:val="16"/>
      <w:szCs w:val="16"/>
    </w:rPr>
  </w:style>
  <w:style w:type="paragraph" w:customStyle="1" w:styleId="a8">
    <w:name w:val="Абзац списка"/>
    <w:basedOn w:val="a"/>
    <w:uiPriority w:val="99"/>
    <w:qFormat/>
    <w:rsid w:val="0026489E"/>
    <w:pPr>
      <w:ind w:left="720"/>
    </w:pPr>
    <w:rPr>
      <w:rFonts w:eastAsia="Times New Roman" w:cs="Calibri"/>
    </w:rPr>
  </w:style>
  <w:style w:type="paragraph" w:styleId="a9">
    <w:name w:val="header"/>
    <w:basedOn w:val="a"/>
    <w:link w:val="aa"/>
    <w:uiPriority w:val="99"/>
    <w:unhideWhenUsed/>
    <w:rsid w:val="00A97E9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97E9E"/>
  </w:style>
  <w:style w:type="paragraph" w:styleId="ab">
    <w:name w:val="footer"/>
    <w:basedOn w:val="a"/>
    <w:link w:val="ac"/>
    <w:uiPriority w:val="99"/>
    <w:unhideWhenUsed/>
    <w:rsid w:val="00A97E9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97E9E"/>
  </w:style>
  <w:style w:type="paragraph" w:styleId="ad">
    <w:name w:val="Body Text Indent"/>
    <w:basedOn w:val="a"/>
    <w:link w:val="ae"/>
    <w:uiPriority w:val="99"/>
    <w:semiHidden/>
    <w:rsid w:val="005E153F"/>
    <w:pPr>
      <w:spacing w:after="0" w:line="360" w:lineRule="auto"/>
      <w:ind w:firstLine="709"/>
      <w:jc w:val="both"/>
    </w:pPr>
    <w:rPr>
      <w:rFonts w:eastAsia="Times New Roman" w:cs="Calibri"/>
      <w:sz w:val="28"/>
      <w:szCs w:val="28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5E153F"/>
    <w:rPr>
      <w:rFonts w:eastAsia="Times New Roman" w:cs="Calibri"/>
      <w:sz w:val="28"/>
      <w:szCs w:val="28"/>
      <w:lang w:eastAsia="en-US"/>
    </w:rPr>
  </w:style>
  <w:style w:type="character" w:styleId="af">
    <w:name w:val="page number"/>
    <w:basedOn w:val="a0"/>
    <w:rsid w:val="00851899"/>
  </w:style>
  <w:style w:type="character" w:customStyle="1" w:styleId="af0">
    <w:name w:val="Текст сноски Знак"/>
    <w:basedOn w:val="a0"/>
    <w:uiPriority w:val="99"/>
    <w:semiHidden/>
    <w:locked/>
    <w:rsid w:val="003F74F4"/>
    <w:rPr>
      <w:rFonts w:ascii="Calibri" w:hAnsi="Calibri" w:cs="Calibri"/>
      <w:sz w:val="20"/>
      <w:szCs w:val="20"/>
      <w:lang w:val="x-none" w:eastAsia="en-US"/>
    </w:rPr>
  </w:style>
  <w:style w:type="paragraph" w:styleId="af1">
    <w:name w:val="Balloon Text"/>
    <w:basedOn w:val="a"/>
    <w:semiHidden/>
    <w:rsid w:val="0072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8469</Words>
  <Characters>48277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Irina</cp:lastModifiedBy>
  <cp:revision>2</cp:revision>
  <cp:lastPrinted>2009-09-17T10:37:00Z</cp:lastPrinted>
  <dcterms:created xsi:type="dcterms:W3CDTF">2014-08-02T17:41:00Z</dcterms:created>
  <dcterms:modified xsi:type="dcterms:W3CDTF">2014-08-02T17:41:00Z</dcterms:modified>
</cp:coreProperties>
</file>