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A1" w:rsidRDefault="003811A1" w:rsidP="003811A1">
      <w:pPr>
        <w:jc w:val="center"/>
      </w:pPr>
      <w:r>
        <w:t>МИНИСТЕРСТВО ОБРАЗОВАНИЯ СТАВРОПОЛЬСКОГО КРАЯ</w:t>
      </w:r>
    </w:p>
    <w:p w:rsidR="003811A1" w:rsidRDefault="003811A1" w:rsidP="003811A1">
      <w:pPr>
        <w:jc w:val="center"/>
      </w:pPr>
      <w:r>
        <w:t xml:space="preserve">СТАВРОПОЛЬСКИЙ КРАЕВОЙ ИНСТИТУТ ПОВЫШЕНИЯ </w:t>
      </w:r>
    </w:p>
    <w:p w:rsidR="003811A1" w:rsidRDefault="003811A1" w:rsidP="003811A1">
      <w:pPr>
        <w:jc w:val="center"/>
      </w:pPr>
      <w:r>
        <w:t>КВАЛИФИКАЦИИ РАБОТНИКОВ ОБРАЗОВАНИЯ</w:t>
      </w: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Pr="003811A1" w:rsidRDefault="003811A1" w:rsidP="003811A1">
      <w:pPr>
        <w:spacing w:line="360" w:lineRule="auto"/>
        <w:jc w:val="center"/>
        <w:rPr>
          <w:rStyle w:val="fontstyle19"/>
          <w:spacing w:val="6"/>
          <w:sz w:val="48"/>
          <w:szCs w:val="48"/>
        </w:rPr>
      </w:pPr>
      <w:r w:rsidRPr="003811A1">
        <w:rPr>
          <w:rStyle w:val="fontstyle19"/>
          <w:b/>
          <w:sz w:val="48"/>
          <w:szCs w:val="48"/>
        </w:rPr>
        <w:t>Методические рекомендации учителям истории и обществознания по разработке программ по казачьему компоненту</w:t>
      </w:r>
    </w:p>
    <w:p w:rsidR="003811A1" w:rsidRDefault="003811A1" w:rsidP="003811A1">
      <w:pPr>
        <w:jc w:val="center"/>
        <w:rPr>
          <w:sz w:val="40"/>
          <w:szCs w:val="40"/>
        </w:rPr>
      </w:pPr>
    </w:p>
    <w:p w:rsidR="003811A1" w:rsidRDefault="003811A1" w:rsidP="003811A1">
      <w:pPr>
        <w:jc w:val="center"/>
        <w:rPr>
          <w:sz w:val="40"/>
          <w:szCs w:val="40"/>
        </w:rPr>
      </w:pPr>
    </w:p>
    <w:p w:rsidR="003811A1" w:rsidRDefault="003811A1" w:rsidP="003811A1">
      <w:pPr>
        <w:jc w:val="center"/>
        <w:rPr>
          <w:sz w:val="40"/>
          <w:szCs w:val="40"/>
        </w:rPr>
      </w:pPr>
    </w:p>
    <w:p w:rsidR="003811A1" w:rsidRDefault="003811A1" w:rsidP="003811A1">
      <w:pPr>
        <w:jc w:val="center"/>
        <w:rPr>
          <w:sz w:val="20"/>
          <w:szCs w:val="20"/>
        </w:rPr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jc w:val="center"/>
      </w:pPr>
    </w:p>
    <w:p w:rsidR="003811A1" w:rsidRDefault="003811A1" w:rsidP="003811A1">
      <w:pPr>
        <w:sectPr w:rsidR="003811A1">
          <w:pgSz w:w="11906" w:h="16838"/>
          <w:pgMar w:top="1134" w:right="851" w:bottom="1134" w:left="1701" w:header="709" w:footer="709" w:gutter="0"/>
          <w:cols w:space="720"/>
        </w:sectPr>
      </w:pPr>
    </w:p>
    <w:p w:rsidR="003811A1" w:rsidRDefault="003811A1" w:rsidP="003811A1">
      <w:pPr>
        <w:jc w:val="center"/>
      </w:pPr>
      <w:r>
        <w:t>Ставрополь 2010</w:t>
      </w:r>
    </w:p>
    <w:p w:rsidR="003811A1" w:rsidRDefault="003811A1" w:rsidP="003811A1">
      <w:pPr>
        <w:sectPr w:rsidR="003811A1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3811A1" w:rsidRDefault="003811A1" w:rsidP="003811A1">
      <w:pPr>
        <w:rPr>
          <w:sz w:val="28"/>
          <w:szCs w:val="28"/>
        </w:rPr>
      </w:pPr>
      <w:r>
        <w:rPr>
          <w:sz w:val="28"/>
          <w:szCs w:val="28"/>
        </w:rPr>
        <w:t>ББК</w:t>
      </w:r>
    </w:p>
    <w:p w:rsidR="003811A1" w:rsidRDefault="003811A1" w:rsidP="003811A1">
      <w:pPr>
        <w:rPr>
          <w:sz w:val="28"/>
          <w:szCs w:val="28"/>
        </w:rPr>
      </w:pPr>
      <w:r>
        <w:rPr>
          <w:sz w:val="28"/>
          <w:szCs w:val="28"/>
        </w:rPr>
        <w:t>П</w:t>
      </w:r>
    </w:p>
    <w:p w:rsidR="003811A1" w:rsidRDefault="003811A1" w:rsidP="00381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Авторы-составители:</w:t>
      </w:r>
    </w:p>
    <w:p w:rsidR="003811A1" w:rsidRDefault="003811A1" w:rsidP="003811A1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Покасов В.Ф., к.и.н., проректор по научно-методической работе СКИПКРО;</w:t>
      </w:r>
    </w:p>
    <w:p w:rsidR="003811A1" w:rsidRDefault="003811A1" w:rsidP="003811A1">
      <w:pPr>
        <w:jc w:val="both"/>
        <w:rPr>
          <w:sz w:val="28"/>
          <w:szCs w:val="28"/>
        </w:rPr>
      </w:pPr>
      <w:r>
        <w:rPr>
          <w:sz w:val="28"/>
          <w:szCs w:val="28"/>
        </w:rPr>
        <w:t>Черкасов В.А., старший научный сотрудник отдела научно-педагогических исследований СКИПКРО.</w:t>
      </w:r>
    </w:p>
    <w:p w:rsidR="003811A1" w:rsidRDefault="003811A1" w:rsidP="003811A1">
      <w:pPr>
        <w:jc w:val="center"/>
        <w:rPr>
          <w:sz w:val="28"/>
          <w:szCs w:val="28"/>
        </w:rPr>
      </w:pPr>
    </w:p>
    <w:p w:rsidR="003811A1" w:rsidRDefault="003811A1" w:rsidP="00381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редактор:</w:t>
      </w:r>
    </w:p>
    <w:p w:rsidR="003811A1" w:rsidRDefault="003811A1" w:rsidP="003811A1">
      <w:pPr>
        <w:rPr>
          <w:sz w:val="28"/>
          <w:szCs w:val="28"/>
        </w:rPr>
      </w:pPr>
      <w:r>
        <w:rPr>
          <w:sz w:val="28"/>
          <w:szCs w:val="28"/>
        </w:rPr>
        <w:t>Н.Б. Погребова, кандидат педагогических наук, ректор СКИПКРО</w:t>
      </w:r>
    </w:p>
    <w:p w:rsidR="003811A1" w:rsidRDefault="003811A1" w:rsidP="003811A1">
      <w:pPr>
        <w:rPr>
          <w:sz w:val="28"/>
          <w:szCs w:val="28"/>
        </w:rPr>
      </w:pPr>
    </w:p>
    <w:p w:rsidR="003811A1" w:rsidRDefault="003811A1" w:rsidP="003811A1">
      <w:pPr>
        <w:jc w:val="center"/>
        <w:rPr>
          <w:sz w:val="28"/>
          <w:szCs w:val="28"/>
        </w:rPr>
      </w:pPr>
    </w:p>
    <w:p w:rsidR="003811A1" w:rsidRDefault="003811A1" w:rsidP="00381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3811A1" w:rsidRDefault="003811A1" w:rsidP="003811A1">
      <w:pPr>
        <w:rPr>
          <w:sz w:val="28"/>
          <w:szCs w:val="28"/>
        </w:rPr>
      </w:pPr>
      <w:r>
        <w:rPr>
          <w:i/>
          <w:sz w:val="28"/>
          <w:szCs w:val="28"/>
        </w:rPr>
        <w:t>Кувалдина И.В.</w:t>
      </w:r>
      <w:r>
        <w:rPr>
          <w:sz w:val="28"/>
          <w:szCs w:val="28"/>
        </w:rPr>
        <w:t>, заместитель министра образования Ставропольского края</w:t>
      </w:r>
    </w:p>
    <w:p w:rsidR="003811A1" w:rsidRDefault="003811A1" w:rsidP="003811A1">
      <w:pPr>
        <w:jc w:val="center"/>
        <w:rPr>
          <w:sz w:val="28"/>
          <w:szCs w:val="28"/>
        </w:rPr>
      </w:pPr>
    </w:p>
    <w:p w:rsidR="003811A1" w:rsidRDefault="003811A1" w:rsidP="003811A1">
      <w:pPr>
        <w:jc w:val="center"/>
        <w:rPr>
          <w:sz w:val="28"/>
          <w:szCs w:val="28"/>
        </w:rPr>
      </w:pPr>
    </w:p>
    <w:p w:rsidR="003811A1" w:rsidRDefault="003811A1" w:rsidP="003811A1">
      <w:pPr>
        <w:ind w:firstLine="720"/>
        <w:jc w:val="both"/>
        <w:rPr>
          <w:sz w:val="28"/>
          <w:szCs w:val="28"/>
        </w:rPr>
      </w:pPr>
      <w:r w:rsidRPr="003811A1">
        <w:rPr>
          <w:rStyle w:val="fontstyle19"/>
          <w:sz w:val="28"/>
          <w:szCs w:val="28"/>
        </w:rPr>
        <w:t>Методические рекомендации учителям истории и обществознания по разработке программ по казачьему компоненту</w:t>
      </w:r>
      <w:r>
        <w:rPr>
          <w:rStyle w:val="fontstyle19"/>
          <w:sz w:val="28"/>
          <w:szCs w:val="28"/>
        </w:rPr>
        <w:t xml:space="preserve">/авторы составители: </w:t>
      </w:r>
      <w:r>
        <w:rPr>
          <w:sz w:val="28"/>
          <w:szCs w:val="28"/>
        </w:rPr>
        <w:t>Покасов В.Ф., к.и.н., Черкасов В.А.</w:t>
      </w:r>
      <w:r>
        <w:rPr>
          <w:rStyle w:val="fontstyle19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Ставрополь: СКИПКРО, 2010. </w:t>
      </w:r>
      <w:r w:rsidR="005510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5102B">
        <w:rPr>
          <w:sz w:val="28"/>
          <w:szCs w:val="28"/>
        </w:rPr>
        <w:t>30 с</w:t>
      </w:r>
      <w:r>
        <w:rPr>
          <w:sz w:val="28"/>
          <w:szCs w:val="28"/>
        </w:rPr>
        <w:t>.</w:t>
      </w:r>
    </w:p>
    <w:p w:rsidR="003811A1" w:rsidRDefault="003811A1" w:rsidP="003811A1">
      <w:pPr>
        <w:ind w:firstLine="720"/>
        <w:jc w:val="both"/>
        <w:rPr>
          <w:sz w:val="28"/>
          <w:szCs w:val="28"/>
        </w:rPr>
      </w:pPr>
    </w:p>
    <w:p w:rsidR="003811A1" w:rsidRDefault="003811A1" w:rsidP="003811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сборнике представлены </w:t>
      </w:r>
      <w:r w:rsidR="0055102B">
        <w:rPr>
          <w:sz w:val="28"/>
          <w:szCs w:val="28"/>
        </w:rPr>
        <w:t>методические материалы по составлению программы курса по казачьему компоненту, приведен</w:t>
      </w:r>
      <w:r>
        <w:rPr>
          <w:sz w:val="28"/>
          <w:szCs w:val="28"/>
        </w:rPr>
        <w:t xml:space="preserve"> вариант тематического планирования по </w:t>
      </w:r>
      <w:r w:rsidR="0055102B">
        <w:rPr>
          <w:sz w:val="28"/>
          <w:szCs w:val="28"/>
        </w:rPr>
        <w:t>курсу, представлен список литературы, даны примеры организационно-воспитательной работы в кадетских классах</w:t>
      </w:r>
      <w:r>
        <w:rPr>
          <w:sz w:val="28"/>
          <w:szCs w:val="28"/>
        </w:rPr>
        <w:t xml:space="preserve">. </w:t>
      </w:r>
    </w:p>
    <w:p w:rsidR="003811A1" w:rsidRDefault="003811A1" w:rsidP="003811A1">
      <w:pPr>
        <w:rPr>
          <w:sz w:val="28"/>
          <w:szCs w:val="28"/>
        </w:rPr>
        <w:sectPr w:rsidR="003811A1">
          <w:pgSz w:w="11906" w:h="16838"/>
          <w:pgMar w:top="1134" w:right="850" w:bottom="1134" w:left="1701" w:header="708" w:footer="708" w:gutter="0"/>
          <w:cols w:space="720"/>
        </w:sectPr>
      </w:pPr>
    </w:p>
    <w:p w:rsidR="003811A1" w:rsidRDefault="003811A1" w:rsidP="003811A1">
      <w:pPr>
        <w:ind w:firstLine="720"/>
        <w:jc w:val="both"/>
        <w:rPr>
          <w:sz w:val="28"/>
          <w:szCs w:val="28"/>
        </w:rPr>
      </w:pPr>
    </w:p>
    <w:p w:rsidR="003811A1" w:rsidRDefault="003811A1" w:rsidP="003811A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811A1" w:rsidRDefault="003811A1" w:rsidP="003811A1">
      <w:pPr>
        <w:shd w:val="clear" w:color="auto" w:fill="FFFFFF"/>
        <w:jc w:val="center"/>
        <w:rPr>
          <w:sz w:val="28"/>
          <w:szCs w:val="28"/>
        </w:rPr>
      </w:pPr>
    </w:p>
    <w:p w:rsidR="003811A1" w:rsidRDefault="00345C24" w:rsidP="00345C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                                                3</w:t>
      </w:r>
    </w:p>
    <w:p w:rsidR="00345C24" w:rsidRDefault="00345C24" w:rsidP="00345C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</w:t>
      </w:r>
      <w:r w:rsidR="008B786F">
        <w:rPr>
          <w:sz w:val="28"/>
          <w:szCs w:val="28"/>
        </w:rPr>
        <w:t>рное содержание программы курса</w:t>
      </w:r>
      <w:r>
        <w:rPr>
          <w:sz w:val="28"/>
          <w:szCs w:val="28"/>
        </w:rPr>
        <w:t xml:space="preserve">              13</w:t>
      </w:r>
    </w:p>
    <w:p w:rsidR="00345C24" w:rsidRDefault="00345C24" w:rsidP="00345C24">
      <w:pPr>
        <w:spacing w:line="360" w:lineRule="auto"/>
        <w:rPr>
          <w:rStyle w:val="fontstyle19"/>
          <w:b/>
          <w:sz w:val="28"/>
          <w:szCs w:val="28"/>
        </w:rPr>
      </w:pPr>
      <w:r>
        <w:rPr>
          <w:sz w:val="28"/>
          <w:szCs w:val="28"/>
        </w:rPr>
        <w:t xml:space="preserve">Список рекомендованной литературы                      </w:t>
      </w:r>
      <w:r w:rsidR="00E033E0">
        <w:rPr>
          <w:sz w:val="28"/>
          <w:szCs w:val="28"/>
        </w:rPr>
        <w:t>18</w:t>
      </w:r>
    </w:p>
    <w:p w:rsidR="00705FEC" w:rsidRDefault="003811A1" w:rsidP="00345C24">
      <w:pPr>
        <w:spacing w:line="360" w:lineRule="auto"/>
        <w:jc w:val="center"/>
        <w:rPr>
          <w:rStyle w:val="fontstyle19"/>
          <w:spacing w:val="6"/>
          <w:sz w:val="28"/>
          <w:szCs w:val="28"/>
        </w:rPr>
      </w:pPr>
      <w:r>
        <w:rPr>
          <w:rStyle w:val="fontstyle19"/>
          <w:b/>
          <w:sz w:val="28"/>
          <w:szCs w:val="28"/>
        </w:rPr>
        <w:br w:type="page"/>
      </w:r>
      <w:r w:rsidR="00705FEC">
        <w:rPr>
          <w:rStyle w:val="fontstyle19"/>
          <w:b/>
          <w:sz w:val="28"/>
          <w:szCs w:val="28"/>
        </w:rPr>
        <w:t>Пояснительная записка.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pacing w:val="6"/>
          <w:sz w:val="28"/>
          <w:szCs w:val="28"/>
        </w:rPr>
      </w:pPr>
      <w:r>
        <w:rPr>
          <w:rStyle w:val="fontstyle19"/>
          <w:b/>
          <w:sz w:val="28"/>
          <w:szCs w:val="28"/>
        </w:rPr>
        <w:t>Актуальность.</w:t>
      </w:r>
      <w:r>
        <w:rPr>
          <w:rStyle w:val="fontstyle19"/>
          <w:sz w:val="28"/>
          <w:szCs w:val="28"/>
        </w:rPr>
        <w:t xml:space="preserve"> </w:t>
      </w:r>
      <w:r>
        <w:rPr>
          <w:sz w:val="28"/>
          <w:szCs w:val="28"/>
        </w:rPr>
        <w:t>История казачества является неотъемлемой частью истории нашего Отечества.</w:t>
      </w:r>
      <w:r>
        <w:rPr>
          <w:rStyle w:val="fontstyle19"/>
          <w:sz w:val="28"/>
          <w:szCs w:val="28"/>
        </w:rPr>
        <w:t xml:space="preserve"> Сегодня в условиях обретения политической свободы, демократизации жизни России идет сложный, противоречивый процесс возрождения  казачества. Северный Кавказ вновь становится центром общественной жизни казаков.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Отношение к происходящим переменам не однозначно, бесспорно одно - интерес огромен, особенно у молодежи. Для нее важно пересмотреть историю края, освободиться от стереотипов и догм, от мифологизации.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темы в наше время обусловлена живым научным и общественным интересом к возрождению и становлению казачества как своеобразному феномену многовековой истории Российского государства. Оно издавна привлекало внимание большого числа исследователей различных отраслей знания: историков, социологов, этнографов, военных, экономистов, политиков, юристов, литераторов и общественности в нашей стране и за рубежом.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В богатейшей истории нашей Родины история казачества, пожалуй, один из самых интересных и менее изученных сюже</w:t>
      </w:r>
      <w:r>
        <w:rPr>
          <w:sz w:val="28"/>
          <w:szCs w:val="28"/>
        </w:rPr>
        <w:softHyphen/>
        <w:t>тов. Само слово «казак» овеяно многими историческими леген</w:t>
      </w:r>
      <w:r>
        <w:rPr>
          <w:sz w:val="28"/>
          <w:szCs w:val="28"/>
        </w:rPr>
        <w:softHyphen/>
        <w:t>дами. О казаках написано не</w:t>
      </w:r>
      <w:r>
        <w:rPr>
          <w:sz w:val="28"/>
          <w:szCs w:val="28"/>
        </w:rPr>
        <w:softHyphen/>
        <w:t>мало. Казачью тему разрабатывали корифеи отечественной ис</w:t>
      </w:r>
      <w:r>
        <w:rPr>
          <w:sz w:val="28"/>
          <w:szCs w:val="28"/>
        </w:rPr>
        <w:softHyphen/>
        <w:t>тории Н.М. Карамзин, С.М. Соловьев, В.О.Ключевский. Она вдохновляла писателей и поэтов от А.С. Пушкина и Л.Н. Толстого до М.А. Шолохова. Оценку роли казачества в истории России подчеркивает фраза Л.Н.Толстого: «Граница родила казачество, а казачество создало Россию». А между тем, как недостаточно, в сущности, мы знаем об истории казачества!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sz w:val="28"/>
          <w:szCs w:val="28"/>
        </w:rPr>
        <w:t>Особенно актуальной становится проблема формирования национального, этнического самосознания, научного исторического мировоззрения подрастающего поколения, которое может стать духовным стержнем возрождения России и россиян, воспитания любви к Отечеству, к своей «Малой родине» - Северному Кавказу, лучших гражданских качеств личности, чувства патриотизма.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sz w:val="28"/>
          <w:szCs w:val="28"/>
        </w:rPr>
        <w:t>В настоящее время осуществляется попытка включения возрождающегося казачества в систему российской государственности в качестве самостоятельной силы. При этом неизбежно встает вопрос целесообразности такого процесса, требующего в новых условиях иных форм организации, чем прежде, потому, что перед страной не стоят те задачи, которые казачество выполняло в прошлом. Тем не менее, выработка государственной политики в отношении этой своеобразной части российского населения уже идет.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sz w:val="28"/>
          <w:szCs w:val="28"/>
        </w:rPr>
        <w:t>Актуальность проблем, рассматриваемых в настоящей программе, усиливается наличием компоненты- культура Северного Кавказа и места в нём казачества, являющейся предметом острых дискуссий. Не подлежит сомнению необходимость возрождения традиций казачества. Разногласия начинаются при конкретизации того, что подлежит возрождению, какие элементы, особенности материальной и духовной культуры казаков следует внедрять в современную жизнь.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ходе изучения курса активно используются </w:t>
      </w:r>
      <w:r>
        <w:rPr>
          <w:b/>
          <w:bCs/>
          <w:i/>
          <w:iCs/>
          <w:sz w:val="28"/>
          <w:szCs w:val="28"/>
        </w:rPr>
        <w:t>межпредметные связи</w:t>
      </w:r>
      <w:r>
        <w:rPr>
          <w:sz w:val="28"/>
          <w:szCs w:val="28"/>
        </w:rPr>
        <w:t xml:space="preserve"> (с источниковедением и историографией, экономикой, культурологией, и т.д.), что помогает расширить кругозор учащихся, стимулировать развитие их творческих способностей, и сформировать навыки самостоятельной работы.</w:t>
      </w:r>
    </w:p>
    <w:p w:rsidR="00705FEC" w:rsidRDefault="00705FEC" w:rsidP="00763725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Основными приоритетами данного курса являются</w:t>
      </w:r>
      <w:r>
        <w:rPr>
          <w:i/>
          <w:iCs/>
          <w:sz w:val="28"/>
          <w:szCs w:val="28"/>
        </w:rPr>
        <w:t>:</w:t>
      </w:r>
    </w:p>
    <w:p w:rsidR="00705FEC" w:rsidRDefault="00705FEC" w:rsidP="00763725">
      <w:pPr>
        <w:numPr>
          <w:ilvl w:val="0"/>
          <w:numId w:val="1"/>
        </w:numPr>
        <w:tabs>
          <w:tab w:val="clear" w:pos="1429"/>
          <w:tab w:val="num" w:pos="54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История северо-кавказского казачества является неотъемлемой частью истории республик Адыгеи, Карачаево-Черкесии и часть Ставропольского и Краснодарского края, Ростовской области и республик Северного Кавказа.</w:t>
      </w:r>
    </w:p>
    <w:p w:rsidR="00705FEC" w:rsidRDefault="00705FEC" w:rsidP="00763725">
      <w:pPr>
        <w:numPr>
          <w:ilvl w:val="0"/>
          <w:numId w:val="1"/>
        </w:numPr>
        <w:tabs>
          <w:tab w:val="clear" w:pos="1429"/>
          <w:tab w:val="num" w:pos="54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Одной из специфических черт истории региона является феномен казачества. Именно казачество стало важнейшим фактором прочного включения кубанских земель в состав России.</w:t>
      </w:r>
    </w:p>
    <w:p w:rsidR="00705FEC" w:rsidRDefault="00705FEC" w:rsidP="00763725">
      <w:pPr>
        <w:numPr>
          <w:ilvl w:val="0"/>
          <w:numId w:val="1"/>
        </w:numPr>
        <w:tabs>
          <w:tab w:val="clear" w:pos="1429"/>
          <w:tab w:val="num" w:pos="54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всегда учитывать, что уже с глубокой древности до наших дней регион Северного Кавказа был полиэтничным (многонациональным).</w:t>
      </w:r>
    </w:p>
    <w:p w:rsidR="00705FEC" w:rsidRDefault="00705FEC" w:rsidP="00763725">
      <w:pPr>
        <w:numPr>
          <w:ilvl w:val="0"/>
          <w:numId w:val="1"/>
        </w:numPr>
        <w:tabs>
          <w:tab w:val="clear" w:pos="1429"/>
          <w:tab w:val="num" w:pos="54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контактов и связей между казаками и народами Северного Кавказа следует большое внимание уделять складывающимся здесь веками традициям добрососедства и взаимовыгодного партнерства.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Предметом курса</w:t>
      </w:r>
      <w:r>
        <w:rPr>
          <w:sz w:val="28"/>
          <w:szCs w:val="28"/>
        </w:rPr>
        <w:t xml:space="preserve"> «История казачества» является изучение процесса становления северо-кавказского казачества, формирования его территории,  населения, социально-экономического уклада и культурных традиций.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rStyle w:val="fontstyle19"/>
          <w:b/>
          <w:sz w:val="28"/>
          <w:szCs w:val="28"/>
        </w:rPr>
        <w:t xml:space="preserve">Основной целью программы является </w:t>
      </w:r>
      <w:r>
        <w:rPr>
          <w:rStyle w:val="fontstyle19"/>
          <w:sz w:val="28"/>
          <w:szCs w:val="28"/>
        </w:rPr>
        <w:t xml:space="preserve">формирование у школьников осознанного представления о сложных исторических, социальных процессах становления и развития казачества, пробуждение у них чувств патриотизма и гордости, ответственности за судьбы Отечества, интереса к современным проблемам казачества. 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Предлагаемый курс строится на сочетании проблемного и конкретно-исторического принципов. Программа содержит как теоретическое осмысление, так и необходимый фактический ма</w:t>
      </w:r>
      <w:r>
        <w:rPr>
          <w:sz w:val="28"/>
          <w:szCs w:val="28"/>
        </w:rPr>
        <w:softHyphen/>
        <w:t>териал. Настоящий курс призван реализовать в практической деятельности школ принципы государст</w:t>
      </w:r>
      <w:r>
        <w:rPr>
          <w:sz w:val="28"/>
          <w:szCs w:val="28"/>
        </w:rPr>
        <w:softHyphen/>
        <w:t>венной политики и общие требования к содержанию образова</w:t>
      </w:r>
      <w:r>
        <w:rPr>
          <w:sz w:val="28"/>
          <w:szCs w:val="28"/>
        </w:rPr>
        <w:softHyphen/>
        <w:t>ния, сформулированные в Законе об образовании:</w:t>
      </w:r>
    </w:p>
    <w:p w:rsidR="00705FEC" w:rsidRDefault="00705FEC" w:rsidP="0076372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воспитание гражданственности и любви к Родине;</w:t>
      </w:r>
    </w:p>
    <w:p w:rsidR="00705FEC" w:rsidRDefault="00705FEC" w:rsidP="00763725">
      <w:pPr>
        <w:numPr>
          <w:ilvl w:val="0"/>
          <w:numId w:val="2"/>
        </w:numPr>
        <w:tabs>
          <w:tab w:val="clear" w:pos="1080"/>
          <w:tab w:val="num" w:pos="720"/>
          <w:tab w:val="right" w:pos="6120"/>
        </w:tabs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защита системой образования национальных культур и региональных культурных традиций в условиях многонацио</w:t>
      </w:r>
      <w:r>
        <w:rPr>
          <w:sz w:val="28"/>
          <w:szCs w:val="28"/>
        </w:rPr>
        <w:softHyphen/>
        <w:t>нального государства;</w:t>
      </w:r>
    </w:p>
    <w:p w:rsidR="00705FEC" w:rsidRDefault="00705FEC" w:rsidP="00763725">
      <w:pPr>
        <w:numPr>
          <w:ilvl w:val="0"/>
          <w:numId w:val="2"/>
        </w:numPr>
        <w:tabs>
          <w:tab w:val="clear" w:pos="1080"/>
          <w:tab w:val="num" w:pos="720"/>
          <w:tab w:val="right" w:pos="6120"/>
        </w:tabs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учащихся картины мира, адекватной современному уровню знаний;</w:t>
      </w:r>
    </w:p>
    <w:p w:rsidR="00705FEC" w:rsidRDefault="00705FEC" w:rsidP="00763725">
      <w:pPr>
        <w:numPr>
          <w:ilvl w:val="0"/>
          <w:numId w:val="2"/>
        </w:numPr>
        <w:tabs>
          <w:tab w:val="clear" w:pos="1080"/>
          <w:tab w:val="num" w:pos="720"/>
          <w:tab w:val="right" w:pos="6120"/>
        </w:tabs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мировоззренческой, нравственной куль</w:t>
      </w:r>
      <w:r>
        <w:rPr>
          <w:sz w:val="28"/>
          <w:szCs w:val="28"/>
        </w:rPr>
        <w:softHyphen/>
        <w:t>туры;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>
        <w:rPr>
          <w:b/>
          <w:sz w:val="28"/>
          <w:szCs w:val="28"/>
        </w:rPr>
        <w:t>воспитательной задачей</w:t>
      </w:r>
      <w:r>
        <w:rPr>
          <w:sz w:val="28"/>
          <w:szCs w:val="28"/>
        </w:rPr>
        <w:t xml:space="preserve"> в школе с национальными компонентами культуры является воспитание личности креативной, способной присваивать общечеловеческие культурные ценности и индентифицировать себя с определенной социокультурной и этнокультурной средой,  готовой к служению Отечеству на военном и гражданском поприще.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время, формирование у учащихся коммуникативных компетенций связанных с нормами </w:t>
      </w:r>
      <w:r>
        <w:rPr>
          <w:b/>
          <w:i/>
          <w:sz w:val="28"/>
          <w:szCs w:val="28"/>
        </w:rPr>
        <w:t>этнокультурной толерантности</w:t>
      </w:r>
      <w:r>
        <w:rPr>
          <w:sz w:val="28"/>
          <w:szCs w:val="28"/>
        </w:rPr>
        <w:t xml:space="preserve"> является первоочередным в условиях современного этапа развития российского общества.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</w:rPr>
      </w:pPr>
      <w:r>
        <w:rPr>
          <w:sz w:val="28"/>
          <w:szCs w:val="28"/>
        </w:rPr>
        <w:t xml:space="preserve">Достижению этих целей должна быть подчинена вся система учебно-воспитательной работы, весь уклад жизни образовательного учреждения.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Задачи: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-</w:t>
      </w:r>
      <w:r>
        <w:rPr>
          <w:rStyle w:val="fontstyle19"/>
          <w:sz w:val="28"/>
          <w:szCs w:val="28"/>
        </w:rPr>
        <w:t xml:space="preserve">углубление знаний учащихся об историческом пути казачества с момента становления до нашего времени, его социальном, духовном и нравственном опыте на основе ознакомления с трудами историков, с историческими документами, истоками духовной культуры;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-</w:t>
      </w:r>
      <w:r>
        <w:rPr>
          <w:rStyle w:val="fontstyle19"/>
          <w:sz w:val="28"/>
          <w:szCs w:val="28"/>
        </w:rPr>
        <w:t>развитие способностей учащихся осмысливать процессы возрождения казачества и проблемы казачьего движения на основе исторического анализа их уникальности и вместе с тем органической принадлежности к истории Отечества, для решения вопроса о том, что подлежит возрождению и внедрению в сознание и психологию современного человека, жителя Северного Кавказа;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sz w:val="28"/>
          <w:szCs w:val="28"/>
        </w:rPr>
        <w:t xml:space="preserve">-формирование ценностных ориентаций и убеждений учащихся на основе личностного осмысления опыта истории, восприятия идей гуманизма, уважения прав человека и демократических ценностей, патриотизма через ознакомление роли казачества на службе Отечеству;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-развитие интереса и уважения к истории казачества, стремление сохранять и приумножать культурное наследие своего края.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укрепление связей с казачьей семьей в профилактике социального поведения детей и подростков.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Основные особенности построения программы.</w:t>
      </w:r>
      <w:r>
        <w:rPr>
          <w:rStyle w:val="fontstyle19"/>
          <w:sz w:val="28"/>
          <w:szCs w:val="28"/>
        </w:rPr>
        <w:t xml:space="preserve"> Ведущим нормативным документом, на котором построена программа, является учебная программа по истории Отечества.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sz w:val="28"/>
          <w:szCs w:val="28"/>
        </w:rPr>
        <w:t>Отбор содержания учебной программы осуществлен, исходя из концепции образования, предусматривающей передачу учащимся состава общечеловеческой культуры: основу теоретических знаний, опыт применения знаний, формирование соответствующих умений и навыков, включение в опыт творческой деятельности (самостоятельный перенос ранее усвоенных знаний, умений в новую ситуацию, видение новой проблемы в стереотипной; поиск альтернативного решения проблемы), а также опыт эмоционально-ценностного отношения к окружающей действительности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sz w:val="28"/>
          <w:szCs w:val="28"/>
        </w:rPr>
        <w:t>Программа обеспечивает взаимосвязь в преподавании курса истории казачества для формирования целостных знаний учащихся в развитии Российского государства в целом и конкретно северо-кавказского региона.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rStyle w:val="fontstyle19"/>
          <w:b/>
          <w:sz w:val="28"/>
          <w:szCs w:val="28"/>
        </w:rPr>
        <w:t xml:space="preserve">Степень разработанности темы. </w:t>
      </w:r>
      <w:r>
        <w:rPr>
          <w:sz w:val="28"/>
          <w:szCs w:val="28"/>
        </w:rPr>
        <w:t>В настоящее время наблюдается своеобразное возрождение науки о казачестве. Весомый вклад в решение научных проблем истории казачества был сделан на первых всесоюзных конференциях ученых, посвященных казачеству, которые состоялись в г Черкесске в 1980 и 1986 гг. С этого времени и особенно с начала 1990-х годов наступил новый этап изучения этого феномена. Поддержка государством реабилитации казачества активизировала научную деятельность ученых.</w:t>
      </w:r>
    </w:p>
    <w:p w:rsidR="00705FEC" w:rsidRDefault="00705FEC" w:rsidP="0076372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Следует отметить относительно медленное вызревание новых взглядов на казачество и его историю. Очевидно, мешают прежние стереотипы. Достаточно сказать, что до сих пор ни одна из теорий происхождения казачества, миграционных и автохтонных концепций, ни одно из сословных определений и т.д. так и не стали общепризнанными. В частности, крайне мало современных работ о роли терского казачества в истории присоединения Северного Кавказа к России (Исключением является, разве что, работа атамана Минераловодского отдела Терского казачьего войска Губенко О.В.).</w:t>
      </w:r>
    </w:p>
    <w:p w:rsidR="00705FEC" w:rsidRDefault="00705FEC" w:rsidP="0076372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последнее время появилась масса новой литературы о казаках. Заслуживают внимания произведения А.Н.Андреева и А.С.Дурандина, А.М.Гнеденко и В.М.Гнеденко, А.М.Демина, В.Е.Ковалева, Губенко О.В., Астапенко М.П., Федосова П.С., Сизенко А.Г., Гангур Н.А. и ещё целой группы исследователей, а также ряд диссертаций, в которых авторы настойчиво обращаются к дискуссионным темам (в частности, Самовтор С.В., Николаенко Н.Д., Васильева И.Ю. и др.).  Тем не менее, на основании новых фактических данных и более широких методологических подходах такая задача вполне разрешима.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rStyle w:val="fontstyle19"/>
          <w:sz w:val="28"/>
          <w:szCs w:val="28"/>
        </w:rPr>
        <w:t xml:space="preserve">Материал программы изложен в строгой логико-хронологической последовательности. Курс истории казачества состоит из </w:t>
      </w:r>
      <w:r w:rsidR="002F430D">
        <w:rPr>
          <w:rStyle w:val="fontstyle19"/>
          <w:sz w:val="28"/>
          <w:szCs w:val="28"/>
        </w:rPr>
        <w:t>16</w:t>
      </w:r>
      <w:r>
        <w:rPr>
          <w:rStyle w:val="fontstyle19"/>
          <w:sz w:val="28"/>
          <w:szCs w:val="28"/>
        </w:rPr>
        <w:t xml:space="preserve"> тем, освещающих различные аспекты военно-политической, социально-экономической и культурной истории казачества.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главных задач учителя - на материале курса формировать </w:t>
      </w:r>
      <w:r>
        <w:rPr>
          <w:iCs/>
          <w:sz w:val="28"/>
          <w:szCs w:val="28"/>
        </w:rPr>
        <w:t xml:space="preserve">основные компетенции учащихся, </w:t>
      </w:r>
      <w:r>
        <w:rPr>
          <w:sz w:val="28"/>
          <w:szCs w:val="28"/>
        </w:rPr>
        <w:t xml:space="preserve">к которым относятся: 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>1) ключевые интеллектуальные умения: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а) постановка проблемы;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б) работа с информацией (поиск, анализ, организация, обобщение, представление, передача);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в) планирование работы;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г) выдвижение и проверка гипотез, проектирование процессов и явлений;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д) рассуждение: вынесение и аргументация суждений, выявление или указание их границ;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е) оценка (самооценка) и коррекция;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iCs/>
          <w:sz w:val="28"/>
          <w:szCs w:val="28"/>
        </w:rPr>
        <w:t>универсальные способы деятельности, способы познания и взаимодействия.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>3) базовые структурообразующие знания, общее представ</w:t>
      </w:r>
      <w:r>
        <w:rPr>
          <w:iCs/>
          <w:sz w:val="28"/>
          <w:szCs w:val="28"/>
        </w:rPr>
        <w:softHyphen/>
        <w:t>ление о системе знаний;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iCs/>
          <w:sz w:val="28"/>
          <w:szCs w:val="28"/>
        </w:rPr>
        <w:t>социальный опыт;</w:t>
      </w:r>
    </w:p>
    <w:p w:rsidR="002F430D" w:rsidRDefault="002F430D" w:rsidP="00277F7E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iCs/>
          <w:sz w:val="28"/>
          <w:szCs w:val="28"/>
        </w:rPr>
        <w:t>адекватная самооценка собственной (освоенной) системы знаний.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Комплекс используемых педагогом и учащимися приемов и методов зависит от возраста школьников, уровня их подготовки, цели занятия, задач проводимой работы.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Оптимальным инструментом формирования интеллектуальных компетенций является проектная и научно-исследовательская деятельность. Одним из направлений этой деятельности может стать изучение традиций и обычаев, истории казачества, литературного и художественного наследия, особенностей быта. Примерными темами проектов могут быть: «Материальная культура казаков», «Сохранение казачьих традиций», «Генеалогия казачьих родов», «Казачий фольклор», «Казачество в персоналиях». 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этой деятельности может стать общешкольная конференция или фестиваль ученических проектов. Кроме этого, результаты проведенных исследований могут лечь в основу обновления инфраструктуры образовательного учреждения: создания школьного исторического музея казачьей культуры, что будет способствовать реализации регионального компонента в курсе Исто</w:t>
      </w:r>
      <w:r w:rsidR="00277F7E">
        <w:rPr>
          <w:sz w:val="28"/>
          <w:szCs w:val="28"/>
        </w:rPr>
        <w:t>рии Отечества, предусмотренной о</w:t>
      </w:r>
      <w:r>
        <w:rPr>
          <w:sz w:val="28"/>
          <w:szCs w:val="28"/>
        </w:rPr>
        <w:t xml:space="preserve">бразовательным стандартом. 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аспектом для расширения образовательного пространства школы является взаимодействие с центрами возрождения казачества, музеями истории казачества, воинскими формированиями.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Важную роль для обмена опытом должны играть ресурсы интернет, для чего необходимо обеспечить появление информации на сайте школы, что будет способствовать установлению партнерского взаимодействия с казачьими школами других регионов. 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Богатейший казачий фольклор дает широкие возможности для организации художественно-эстетического направления  на основе казачьей культуры: Казачий хор, Ансамбль казачьей песни и пляски; фестиваль казачьей культуры, фотостудия, студии художественного творчества (возрождение ремесел казачества), художественная студия.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рамках дополнительного образования детей целесообразна экспедиционная деятельность школьников; при этом тематика экспедиций, связанная с изучением истории и традиций кубанского и терского казачества, может быть различной. Экспедиционный поиск предпочтительно проводить совместно с казачьей организацией, местным музеем, государственным архивом, отделением фонда культуры, обществом охраны памятников истории и культуры, военкоматом т.д. В целом принципиальная схема экспедиционного поиска выглядит следующим образом: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1) изучение публикаций, ранее собранных и дополнительно найденных архивных источников, воспоминаний;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2) сбор экспедиционными группами и отрядами нового материала на местах, в ходе экспедиции;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3) изучение и систематизация собранного материала;</w:t>
      </w:r>
    </w:p>
    <w:p w:rsidR="002F430D" w:rsidRDefault="002F430D" w:rsidP="002F430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4) практическое использование: подготовка учащимися сообщений и докладов, оформление альбомов, выставок, музейных экспозиций, небольших статей для местной газеты, выступлений по радио и телевидению и т.д. В процессе поиска составляются именные, исторические и географические указатели, карты, схемы и т.п.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создания воспитательной системы формируются и закрепляются в практике образовательного учреждения общешкольные традиции: «Посвящение в кадеты», «Посвящение в казачата». Провести посвящение возможно 6 мая в день святого великомученика Георгия Победоносца, покровителя казачества. Несмотря на то, что традиционно посвящение проводится в начале учебного года, проведение подобного мероприятия в мае дает возможность для учащихся весь учебный год провести под флагом  подготовки к посвящению и все мероприятия, которые запланированы для данной параллели становятся той системообразующей нитью, которая определяет направление воспитательной деятельности.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процессе формируются и укореняются обычаи при посвящении каждой параллели (например, пятиклассников) сажается памятное дерево, как символ потенциального роста, и разрастается «Аллея кадетов». При выпуске этих учащихся готовится презентация каждого выпуска, выполненная в виде плаката, которая в свою очередь, станет началом «Галереи выпусков». В процессе формирования традиций, как правило, возникает системообразующее мероприятие или система мероприятий, примером может быть военно-патриотическая игра «Казацкие игры», которая готовятся в течение всего года, и проводится в течение нескольких дней и нескольких этапов:</w:t>
      </w:r>
    </w:p>
    <w:p w:rsidR="002F430D" w:rsidRDefault="002F430D" w:rsidP="002F430D">
      <w:pPr>
        <w:pStyle w:val="20"/>
        <w:widowControl w:val="0"/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 этап – спортивные соревнования;</w:t>
      </w:r>
    </w:p>
    <w:p w:rsidR="002F430D" w:rsidRDefault="002F430D" w:rsidP="002F430D">
      <w:pPr>
        <w:pStyle w:val="20"/>
        <w:widowControl w:val="0"/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2 этап – интеллектуальные конкурсы, викторины по истории, обычаях, традициях казачества;</w:t>
      </w:r>
    </w:p>
    <w:p w:rsidR="002F430D" w:rsidRDefault="002F430D" w:rsidP="002F430D">
      <w:pPr>
        <w:pStyle w:val="20"/>
        <w:widowControl w:val="0"/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3 этап - фольклорный конкурс: написание тематических частушек, разгадывании загадок, перепевки, переплясы.</w:t>
      </w:r>
    </w:p>
    <w:p w:rsidR="002F430D" w:rsidRDefault="002F430D" w:rsidP="002F430D">
      <w:pPr>
        <w:pStyle w:val="20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все аспекты школьной жизни отражались бы в школьной газете, которую могли бы выпускать воспитанники.</w:t>
      </w:r>
    </w:p>
    <w:p w:rsidR="002F430D" w:rsidRDefault="002F430D" w:rsidP="002F430D">
      <w:pPr>
        <w:pStyle w:val="20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Важно, чтобы эти традиции были приняты всеми участниками образовательного процесса и приживались в учреждении, а не были навязаны и носили формальный характер.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Важнейшим элементом формирования этнокультурной образовательной среды является разработка системы мотивирования и форм поощрения за достижения в учебе и внеучебной деятельности обучающихся, которые отражают специфику данного учреждения. Это может быть  иерархия воинских званий, в зависимости от разработанного индивидуального рейтинга, в основу которого могут быть положены результаты «портфолио», знаки отличия, существующие в конкретном образовательном учреждении: грамоты, медали, почетные знаки (нашивки, шевроны).</w:t>
      </w:r>
    </w:p>
    <w:p w:rsidR="002F430D" w:rsidRDefault="002F430D" w:rsidP="002F43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ученического самоуправления возможно создание структуры моделирующей структуру казачьей демократии «Казачий круг». По свидетельству источников: «Круг ведет Дежурный есаулец... Совет стариков является независимой  частью Круга и обладает правом «вето», полным и частичным на решения Круга... Священник обладает правом остановить Круг, все решения, принятые в его отсутствие, как и в отсутствие Совета стариков, считаются недействительными». Перенося эту модель на школьное самоуправление можно в качестве совета стариков ввести в состав совета членов педагогического коллектива, а в роли Священника может выступить представитель казачьей общины в регионе.</w:t>
      </w:r>
    </w:p>
    <w:p w:rsidR="002F430D" w:rsidRDefault="002F430D" w:rsidP="002F430D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Кроме создания внутренней системы этнокультурной образовательной среды важны и ее внешние проявления, выраженные в специфике оформления школы, классных помещений, ученической форме и т.п.</w:t>
      </w:r>
    </w:p>
    <w:p w:rsidR="00705FEC" w:rsidRDefault="00E2046B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Примерное с</w:t>
      </w:r>
      <w:r w:rsidR="00705FEC">
        <w:rPr>
          <w:rStyle w:val="fontstyle19"/>
          <w:b/>
          <w:sz w:val="28"/>
          <w:szCs w:val="28"/>
        </w:rPr>
        <w:t>одержание программы</w:t>
      </w:r>
      <w:r w:rsidR="002F430D">
        <w:rPr>
          <w:rStyle w:val="fontstyle19"/>
          <w:b/>
          <w:sz w:val="28"/>
          <w:szCs w:val="28"/>
        </w:rPr>
        <w:t>:</w:t>
      </w:r>
    </w:p>
    <w:p w:rsidR="00B9455B" w:rsidRDefault="00B9455B" w:rsidP="0076372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D00DF2">
        <w:rPr>
          <w:b/>
          <w:sz w:val="28"/>
          <w:szCs w:val="28"/>
        </w:rPr>
        <w:t>Тема 1.</w:t>
      </w:r>
      <w:r w:rsidRPr="00211DC0">
        <w:rPr>
          <w:sz w:val="28"/>
          <w:szCs w:val="28"/>
        </w:rPr>
        <w:t xml:space="preserve"> Вводное занятие. Предмет и задачи курса «История казачества»</w:t>
      </w:r>
      <w:r w:rsidR="009B14DE">
        <w:rPr>
          <w:sz w:val="28"/>
          <w:szCs w:val="28"/>
        </w:rPr>
        <w:t>.</w:t>
      </w:r>
      <w:r w:rsidRPr="00211DC0">
        <w:rPr>
          <w:sz w:val="28"/>
          <w:szCs w:val="28"/>
        </w:rPr>
        <w:t xml:space="preserve"> </w:t>
      </w:r>
      <w:r w:rsidR="007821BA">
        <w:rPr>
          <w:sz w:val="28"/>
          <w:szCs w:val="28"/>
        </w:rPr>
        <w:t>Ознакомление учащихся с тематическим планом и литературой, необходимой для изучения курса.</w:t>
      </w:r>
      <w:r w:rsidR="007821BA" w:rsidRPr="007821BA">
        <w:rPr>
          <w:sz w:val="28"/>
          <w:szCs w:val="28"/>
        </w:rPr>
        <w:t xml:space="preserve"> </w:t>
      </w:r>
      <w:r w:rsidR="007821BA">
        <w:rPr>
          <w:sz w:val="28"/>
          <w:szCs w:val="28"/>
        </w:rPr>
        <w:t>Ознакомление с методикой подготовки и проведения практических занятий и самостоятельной работы учащихся. О подготовке докладов (рефератов) по отдельным темам. Ознакомление учащихся с методикой подготовки и проведения викторины по изучаемому курсу.</w:t>
      </w:r>
    </w:p>
    <w:p w:rsidR="007821BA" w:rsidRDefault="007821BA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Казачество как исторически сложившаяся этносоциальная общность людей на географическом пространстве России </w:t>
      </w:r>
    </w:p>
    <w:p w:rsidR="007821BA" w:rsidRDefault="007821BA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происхождения казачества Летописи, былины и другие источники материалов о казаках. Казачество в трудах В.Н. Татищева, Н.М. Карамзина, С.М.Соловьева, В.О. Ключевского. Вольные и служилые казаки. Казачьи войска дореволюционной России. Разработки по истории казачества в новейшее время.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45E6A">
        <w:rPr>
          <w:b/>
          <w:bCs/>
          <w:sz w:val="28"/>
          <w:szCs w:val="28"/>
        </w:rPr>
        <w:t>Тема 2.</w:t>
      </w:r>
      <w:r w:rsidRPr="00211DC0">
        <w:rPr>
          <w:bCs/>
          <w:sz w:val="28"/>
          <w:szCs w:val="28"/>
        </w:rPr>
        <w:t xml:space="preserve"> Православие </w:t>
      </w:r>
      <w:r w:rsidRPr="00211DC0">
        <w:rPr>
          <w:sz w:val="28"/>
          <w:szCs w:val="28"/>
        </w:rPr>
        <w:t xml:space="preserve">как источник </w:t>
      </w:r>
      <w:r w:rsidR="00D9024A">
        <w:rPr>
          <w:bCs/>
          <w:sz w:val="28"/>
          <w:szCs w:val="28"/>
        </w:rPr>
        <w:t>духовности казачества.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Религиозные традиции зап</w:t>
      </w:r>
      <w:r w:rsidR="00EB26C9">
        <w:rPr>
          <w:sz w:val="28"/>
          <w:szCs w:val="28"/>
        </w:rPr>
        <w:t>орожских и донских казаков. Кав</w:t>
      </w:r>
      <w:r w:rsidRPr="00211DC0">
        <w:rPr>
          <w:sz w:val="28"/>
          <w:szCs w:val="28"/>
        </w:rPr>
        <w:t>каз - место раннего появления хр</w:t>
      </w:r>
      <w:r w:rsidR="00EB26C9">
        <w:rPr>
          <w:sz w:val="28"/>
          <w:szCs w:val="28"/>
        </w:rPr>
        <w:t>истианства. Православная Тму</w:t>
      </w:r>
      <w:r w:rsidRPr="00211DC0">
        <w:rPr>
          <w:sz w:val="28"/>
          <w:szCs w:val="28"/>
        </w:rPr>
        <w:t>таракань. Казаки - старообрядцы на Кубани в 17 в. Особенности религиозного сознания черноморских переселенцев. Черноморское духовенство. Духовная жизнь линейных станиц.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 xml:space="preserve">Влияние церкви на духовное и нравственное состояние казачества. Епархиальное управление </w:t>
      </w:r>
      <w:r>
        <w:rPr>
          <w:sz w:val="28"/>
          <w:szCs w:val="28"/>
        </w:rPr>
        <w:t>северо-кавказской</w:t>
      </w:r>
      <w:r w:rsidRPr="00211DC0">
        <w:rPr>
          <w:sz w:val="28"/>
          <w:szCs w:val="28"/>
        </w:rPr>
        <w:t xml:space="preserve"> областью. Борьба с расколом и сектантством. Святые обители.</w:t>
      </w:r>
    </w:p>
    <w:p w:rsidR="00A72DC8" w:rsidRDefault="00F03351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Зодчество, возведение православных храмов. </w:t>
      </w:r>
      <w:r w:rsidR="00A72DC8" w:rsidRPr="00211DC0">
        <w:rPr>
          <w:sz w:val="28"/>
          <w:szCs w:val="28"/>
        </w:rPr>
        <w:t>Вера в народной жизни. Святой угол. Православный календарь. Паломничество и почитание святых мест. Станичный храм. Станичный батюшка. Вера и верование.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Традиционные религиозные праздники и обряды кубанского казачества. Рождество. Колядование. Щедрование. Посевание. Крещение Господне. Святки. Масленица. Прощеное воскресе</w:t>
      </w:r>
      <w:r w:rsidRPr="00211DC0">
        <w:rPr>
          <w:sz w:val="28"/>
          <w:szCs w:val="28"/>
        </w:rPr>
        <w:softHyphen/>
        <w:t>нье. Великий пост. Вербная неделя. Страстная неделя. Сретение. Благовещенье. Пасха. Провода. Вознесение. Троица. Воздвиженье. Покров (Покрова). Престольные/храмовые праздники.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Войсковые праздники. День благоверного князя святого Александра Невского. Святыни и обряды казачества. Родильно-крестильный обряд. Проводы</w:t>
      </w:r>
      <w:r w:rsidR="00EB26C9">
        <w:rPr>
          <w:sz w:val="28"/>
          <w:szCs w:val="28"/>
        </w:rPr>
        <w:t xml:space="preserve"> на службу. Свадебный обряд. По</w:t>
      </w:r>
      <w:r w:rsidRPr="00211DC0">
        <w:rPr>
          <w:sz w:val="28"/>
          <w:szCs w:val="28"/>
        </w:rPr>
        <w:t>хоронно-поминальный обряд.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45E6A">
        <w:rPr>
          <w:b/>
          <w:bCs/>
          <w:sz w:val="28"/>
          <w:szCs w:val="28"/>
        </w:rPr>
        <w:t>Тема 3.</w:t>
      </w:r>
      <w:r w:rsidRPr="00211DC0">
        <w:rPr>
          <w:bCs/>
          <w:sz w:val="28"/>
          <w:szCs w:val="28"/>
        </w:rPr>
        <w:t xml:space="preserve"> Казачьи традиции, народные знания и фольклор</w:t>
      </w:r>
      <w:r w:rsidRPr="00211DC0">
        <w:rPr>
          <w:iCs/>
          <w:sz w:val="28"/>
          <w:szCs w:val="28"/>
        </w:rPr>
        <w:t>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Казачьи заповеди и традиции, их популяризация и выполнение. Воспитание в казачьей семье.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Народные зна</w:t>
      </w:r>
      <w:r w:rsidR="00EB26C9">
        <w:rPr>
          <w:sz w:val="28"/>
          <w:szCs w:val="28"/>
        </w:rPr>
        <w:t>ния. Народные приметы. Народные пред</w:t>
      </w:r>
      <w:r w:rsidRPr="00211DC0">
        <w:rPr>
          <w:sz w:val="28"/>
          <w:szCs w:val="28"/>
        </w:rPr>
        <w:t>ставления об устройстве вселенной. Народная ветеринария. Традиционная медицина.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Казачье декоративно-прикладное искусство. Традиционные художественные ремесла и промыслы. Художественная ковка. Изготовление оружия. Гравировка. П</w:t>
      </w:r>
      <w:r w:rsidR="00EB26C9">
        <w:rPr>
          <w:sz w:val="28"/>
          <w:szCs w:val="28"/>
        </w:rPr>
        <w:t>рядение и ткачество. Вы</w:t>
      </w:r>
      <w:r w:rsidRPr="00211DC0">
        <w:rPr>
          <w:sz w:val="28"/>
          <w:szCs w:val="28"/>
        </w:rPr>
        <w:t>шивка. Гончарное дело. Лозо</w:t>
      </w:r>
      <w:r w:rsidR="00EB26C9">
        <w:rPr>
          <w:sz w:val="28"/>
          <w:szCs w:val="28"/>
        </w:rPr>
        <w:t>плетение. Роспись. Войсковая жи</w:t>
      </w:r>
      <w:r w:rsidRPr="00211DC0">
        <w:rPr>
          <w:sz w:val="28"/>
          <w:szCs w:val="28"/>
        </w:rPr>
        <w:t>вопись.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 xml:space="preserve">Казачий музыкальный </w:t>
      </w:r>
      <w:r w:rsidR="00EB26C9">
        <w:rPr>
          <w:sz w:val="28"/>
          <w:szCs w:val="28"/>
        </w:rPr>
        <w:t xml:space="preserve">фольклор. Этапы формирования </w:t>
      </w:r>
      <w:r w:rsidRPr="00211DC0">
        <w:rPr>
          <w:sz w:val="28"/>
          <w:szCs w:val="28"/>
        </w:rPr>
        <w:t>казачьей музыкаль</w:t>
      </w:r>
      <w:r w:rsidR="00EB26C9">
        <w:rPr>
          <w:sz w:val="28"/>
          <w:szCs w:val="28"/>
        </w:rPr>
        <w:t>ной традиции. Особенность жанро</w:t>
      </w:r>
      <w:r w:rsidRPr="00211DC0">
        <w:rPr>
          <w:sz w:val="28"/>
          <w:szCs w:val="28"/>
        </w:rPr>
        <w:t>вой системы музыкального фольклора. Воинские жанры народных песен. Историческая песня. Обрядовые песенные жанры. Свадебный фольклор. Не</w:t>
      </w:r>
      <w:r>
        <w:rPr>
          <w:sz w:val="28"/>
          <w:szCs w:val="28"/>
        </w:rPr>
        <w:t xml:space="preserve"> </w:t>
      </w:r>
      <w:r w:rsidRPr="00211DC0">
        <w:rPr>
          <w:sz w:val="28"/>
          <w:szCs w:val="28"/>
        </w:rPr>
        <w:t>приуроченные жанры фольклора: плясовые песни, припевки, частушки. Казачьи пляски. Казачий язык - диалекты и говоры.</w:t>
      </w:r>
    </w:p>
    <w:p w:rsidR="00F03351" w:rsidRDefault="00F03351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Домашнее и школьное образование. Воспитание. Книжное дело. Открытие библиотек. Высшее образование: казаки-воспитанники Петербургского, Харьковского, Ставропольского и Оренбургского юнкерских казачьих училищ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45E6A">
        <w:rPr>
          <w:b/>
          <w:bCs/>
          <w:sz w:val="28"/>
          <w:szCs w:val="28"/>
        </w:rPr>
        <w:t>Тема 4.</w:t>
      </w:r>
      <w:r w:rsidRPr="00211DC0">
        <w:rPr>
          <w:bCs/>
          <w:sz w:val="28"/>
          <w:szCs w:val="28"/>
        </w:rPr>
        <w:t xml:space="preserve"> Культура физического воспитания казачества</w:t>
      </w:r>
      <w:r>
        <w:rPr>
          <w:sz w:val="28"/>
          <w:szCs w:val="28"/>
        </w:rPr>
        <w:t xml:space="preserve"> </w:t>
      </w:r>
      <w:r w:rsidR="00D9024A">
        <w:rPr>
          <w:sz w:val="28"/>
          <w:szCs w:val="28"/>
        </w:rPr>
        <w:t>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Физическое воспитание казачьей молодежи в семье и общине (станице). Народные игры казачества. Физическое воспитание в учебных заведе</w:t>
      </w:r>
      <w:r w:rsidR="00EB26C9">
        <w:rPr>
          <w:sz w:val="28"/>
          <w:szCs w:val="28"/>
        </w:rPr>
        <w:t>ниях. Боевая и физическая подго</w:t>
      </w:r>
      <w:r w:rsidRPr="00211DC0">
        <w:rPr>
          <w:sz w:val="28"/>
          <w:szCs w:val="28"/>
        </w:rPr>
        <w:t>товка в казачьих войсках. Ис</w:t>
      </w:r>
      <w:r w:rsidR="00EB26C9">
        <w:rPr>
          <w:sz w:val="28"/>
          <w:szCs w:val="28"/>
        </w:rPr>
        <w:t>кусство рукопашного боя и верхо</w:t>
      </w:r>
      <w:r w:rsidRPr="00211DC0">
        <w:rPr>
          <w:sz w:val="28"/>
          <w:szCs w:val="28"/>
        </w:rPr>
        <w:t>вой езды. Система выживания. Казачий Спас.</w:t>
      </w:r>
    </w:p>
    <w:p w:rsidR="00A72DC8" w:rsidRDefault="00A72DC8" w:rsidP="00763725">
      <w:pPr>
        <w:spacing w:line="360" w:lineRule="auto"/>
        <w:ind w:firstLine="709"/>
        <w:rPr>
          <w:sz w:val="28"/>
          <w:szCs w:val="28"/>
        </w:rPr>
      </w:pPr>
      <w:r w:rsidRPr="00245E6A">
        <w:rPr>
          <w:b/>
          <w:bCs/>
          <w:sz w:val="28"/>
          <w:szCs w:val="28"/>
        </w:rPr>
        <w:t>Тема 5.</w:t>
      </w:r>
      <w:r w:rsidRPr="00211DC0">
        <w:rPr>
          <w:bCs/>
          <w:sz w:val="28"/>
          <w:szCs w:val="28"/>
        </w:rPr>
        <w:t xml:space="preserve"> Материальная культура северо-кавказского казачества </w:t>
      </w:r>
      <w:r w:rsidR="00D9024A">
        <w:rPr>
          <w:bCs/>
          <w:sz w:val="28"/>
          <w:szCs w:val="28"/>
        </w:rPr>
        <w:t>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Землевладение и землепользование. Войсковые земли. Паевый надел. Станицы и хутора. Усадебная зе</w:t>
      </w:r>
      <w:r>
        <w:rPr>
          <w:sz w:val="28"/>
          <w:szCs w:val="28"/>
        </w:rPr>
        <w:t xml:space="preserve">мля и полевой надел как основа </w:t>
      </w:r>
      <w:r w:rsidRPr="00211DC0">
        <w:rPr>
          <w:sz w:val="28"/>
          <w:szCs w:val="28"/>
        </w:rPr>
        <w:t>хозяйственной деятельности казаков.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Скотоводство. Лошадь в жизни казака. Роль крупного рогатого скота. Казачьи промыслы. Рыболовство. Охота.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Поселения и традиционные жилища казаков. Сечь. Кош. Станица. Хутор. Курень. Хата. Турлук. Саман. Землянка. Баз. Погреб. Амбар. Летняя кухня. Казач</w:t>
      </w:r>
      <w:r w:rsidR="00EB26C9">
        <w:rPr>
          <w:sz w:val="28"/>
          <w:szCs w:val="28"/>
        </w:rPr>
        <w:t>ьи городки. Зимовники. Май</w:t>
      </w:r>
      <w:r w:rsidRPr="00211DC0">
        <w:rPr>
          <w:sz w:val="28"/>
          <w:szCs w:val="28"/>
        </w:rPr>
        <w:t>дан.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Традиционная одежда казаков. Шаровары. Рубаха. Косоворотка. Сорочка. Зип</w:t>
      </w:r>
      <w:r w:rsidR="00EB26C9">
        <w:rPr>
          <w:sz w:val="28"/>
          <w:szCs w:val="28"/>
        </w:rPr>
        <w:t>ун. Платье. Юбка. Кофта. Украше</w:t>
      </w:r>
      <w:r w:rsidRPr="00211DC0">
        <w:rPr>
          <w:sz w:val="28"/>
          <w:szCs w:val="28"/>
        </w:rPr>
        <w:t>ния. Черкеска. Бурка. Башлык. Бешмет. Папаха.</w:t>
      </w:r>
    </w:p>
    <w:p w:rsidR="00A72DC8" w:rsidRDefault="00A72DC8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 xml:space="preserve">Традиционная система питания. Лепешки. Каша. Курник. Вареники. Рыбные блюда. Молочные продукты. Блюда из овощей и фруктов. Борщ. Мясные блюда. Студень (холодец). Сало. Напитки. Квас. Кисель. Узвар (взвар). </w:t>
      </w:r>
    </w:p>
    <w:p w:rsidR="00EB26C9" w:rsidRDefault="00EB26C9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45E6A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6</w:t>
      </w:r>
      <w:r w:rsidRPr="00245E6A">
        <w:rPr>
          <w:b/>
          <w:sz w:val="28"/>
          <w:szCs w:val="28"/>
        </w:rPr>
        <w:t>.</w:t>
      </w:r>
      <w:r w:rsidRPr="00211DC0">
        <w:rPr>
          <w:sz w:val="28"/>
          <w:szCs w:val="28"/>
        </w:rPr>
        <w:t xml:space="preserve"> Традиционное снаряжение и оружие </w:t>
      </w:r>
      <w:r w:rsidR="00D9024A">
        <w:rPr>
          <w:sz w:val="28"/>
          <w:szCs w:val="28"/>
        </w:rPr>
        <w:t>казаков.</w:t>
      </w:r>
    </w:p>
    <w:p w:rsidR="00EB26C9" w:rsidRDefault="00EB26C9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11DC0">
        <w:rPr>
          <w:sz w:val="28"/>
          <w:szCs w:val="28"/>
        </w:rPr>
        <w:t>Экипировка казака и верховой лошади. Эволюция огне</w:t>
      </w:r>
      <w:r w:rsidRPr="00211DC0">
        <w:rPr>
          <w:sz w:val="28"/>
          <w:szCs w:val="28"/>
        </w:rPr>
        <w:softHyphen/>
        <w:t>стрельного оружия казаков. Холодное оружие. Шашка. Сабля. Кинжал. Пика. Подготовка военного снаряжения к службе в армии.</w:t>
      </w:r>
    </w:p>
    <w:p w:rsidR="003744F7" w:rsidRDefault="003744F7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Тема 7.</w:t>
      </w:r>
      <w:r>
        <w:rPr>
          <w:sz w:val="28"/>
          <w:szCs w:val="28"/>
        </w:rPr>
        <w:t xml:space="preserve"> Воинский мир северо-кавк</w:t>
      </w:r>
      <w:r w:rsidR="005D6974">
        <w:rPr>
          <w:sz w:val="28"/>
          <w:szCs w:val="28"/>
        </w:rPr>
        <w:t xml:space="preserve">азского </w:t>
      </w:r>
      <w:r>
        <w:rPr>
          <w:sz w:val="28"/>
          <w:szCs w:val="28"/>
        </w:rPr>
        <w:t>казачества</w:t>
      </w:r>
      <w:r>
        <w:rPr>
          <w:iCs/>
          <w:sz w:val="28"/>
          <w:szCs w:val="28"/>
        </w:rPr>
        <w:t>.</w:t>
      </w:r>
    </w:p>
    <w:p w:rsidR="003744F7" w:rsidRDefault="003744F7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Казак как прирожденный воин. Военная служба казачества в дореволюционной России. Разведка. Охрана границ. Кавалерийская служба. Пластуны: от стрелков - разведчиков до «царицы полей». Участие казачества в охране границ и военных действиях императорской России.</w:t>
      </w:r>
    </w:p>
    <w:p w:rsidR="003744F7" w:rsidRDefault="003744F7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Воинские народные знания. Воинские обряды. Полковое / батальонное самосознание.</w:t>
      </w:r>
    </w:p>
    <w:p w:rsidR="00D114DC" w:rsidRDefault="001C292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Тема 8</w:t>
      </w:r>
      <w:r w:rsidR="00D114DC">
        <w:rPr>
          <w:b/>
          <w:bCs/>
          <w:sz w:val="28"/>
          <w:szCs w:val="28"/>
        </w:rPr>
        <w:t>.</w:t>
      </w:r>
      <w:r w:rsidR="00D114DC">
        <w:rPr>
          <w:bCs/>
          <w:sz w:val="28"/>
          <w:szCs w:val="28"/>
        </w:rPr>
        <w:t xml:space="preserve"> Герои к</w:t>
      </w:r>
      <w:r w:rsidR="00D9024A">
        <w:rPr>
          <w:bCs/>
          <w:sz w:val="28"/>
          <w:szCs w:val="28"/>
        </w:rPr>
        <w:t>убанского и терского казачества.</w:t>
      </w:r>
    </w:p>
    <w:p w:rsidR="001B5E69" w:rsidRDefault="001B5E69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Роль казачества в охране и защите границ Российского государства. Казаки в войнах России XVI в. (взятие Казанского, Астраханского ханств, поход Ермака и присоединение Сибирского ханства). </w:t>
      </w:r>
      <w:r>
        <w:rPr>
          <w:sz w:val="28"/>
          <w:szCs w:val="28"/>
        </w:rPr>
        <w:t xml:space="preserve">Казачество Дона и Терека в событиях русской Смуты. Причины вовлечения казачьих сообществ в события гражданской войны в России. </w:t>
      </w:r>
      <w:r>
        <w:rPr>
          <w:rStyle w:val="fontstyle19"/>
          <w:sz w:val="28"/>
          <w:szCs w:val="28"/>
        </w:rPr>
        <w:t>Казаки в народном ополчении Минина и Пожарского. Роль казаков в изгнании поляков из Москвы.</w:t>
      </w:r>
    </w:p>
    <w:p w:rsidR="001B5E69" w:rsidRDefault="001B5E69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Политическая роль казачьих сообществ в Северо-Кавказском регионе.</w:t>
      </w:r>
    </w:p>
    <w:p w:rsidR="001B5E69" w:rsidRDefault="001B5E69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От вольных поселений к принудительной колонизации Притеречных районов (</w:t>
      </w:r>
      <w:r>
        <w:rPr>
          <w:rStyle w:val="fontstyle19"/>
          <w:sz w:val="28"/>
          <w:szCs w:val="28"/>
          <w:lang w:val="en-US"/>
        </w:rPr>
        <w:t>XVI</w:t>
      </w:r>
      <w:r>
        <w:rPr>
          <w:rStyle w:val="fontstyle19"/>
          <w:sz w:val="28"/>
          <w:szCs w:val="28"/>
        </w:rPr>
        <w:t>-</w:t>
      </w:r>
      <w:r>
        <w:rPr>
          <w:rStyle w:val="fontstyle19"/>
          <w:sz w:val="28"/>
          <w:szCs w:val="28"/>
          <w:lang w:val="en-US"/>
        </w:rPr>
        <w:t>XVIII</w:t>
      </w:r>
      <w:r>
        <w:rPr>
          <w:rStyle w:val="fontstyle19"/>
          <w:sz w:val="28"/>
          <w:szCs w:val="28"/>
        </w:rPr>
        <w:t xml:space="preserve"> вв.). </w:t>
      </w:r>
      <w:r>
        <w:rPr>
          <w:sz w:val="28"/>
          <w:szCs w:val="28"/>
        </w:rPr>
        <w:t>Устройство кордонной линии.</w:t>
      </w:r>
    </w:p>
    <w:p w:rsidR="001B5E69" w:rsidRDefault="001B5E69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Эпоха Петра Великого. Азовские походы Петра и участие в них казаков. Казаки в Северной войне.</w:t>
      </w:r>
    </w:p>
    <w:p w:rsidR="00201DF8" w:rsidRPr="00201DF8" w:rsidRDefault="00D114DC" w:rsidP="00763725">
      <w:pPr>
        <w:pStyle w:val="a3"/>
        <w:spacing w:line="360" w:lineRule="auto"/>
        <w:ind w:right="43" w:firstLine="851"/>
        <w:jc w:val="both"/>
        <w:rPr>
          <w:rStyle w:val="fontstyle19"/>
          <w:sz w:val="28"/>
          <w:szCs w:val="28"/>
        </w:rPr>
      </w:pPr>
      <w:r w:rsidRPr="00201DF8">
        <w:rPr>
          <w:sz w:val="28"/>
          <w:szCs w:val="28"/>
        </w:rPr>
        <w:t xml:space="preserve">Казачество в русско-турецких </w:t>
      </w:r>
      <w:r w:rsidR="00D9024A" w:rsidRPr="00201DF8">
        <w:rPr>
          <w:sz w:val="28"/>
          <w:szCs w:val="28"/>
        </w:rPr>
        <w:t xml:space="preserve">и персидских </w:t>
      </w:r>
      <w:r w:rsidRPr="00201DF8">
        <w:rPr>
          <w:sz w:val="28"/>
          <w:szCs w:val="28"/>
        </w:rPr>
        <w:t xml:space="preserve">войнах конца </w:t>
      </w:r>
      <w:r w:rsidRPr="00201DF8">
        <w:rPr>
          <w:sz w:val="28"/>
          <w:szCs w:val="28"/>
          <w:lang w:val="en-US"/>
        </w:rPr>
        <w:t>XVIII</w:t>
      </w:r>
      <w:r w:rsidRPr="00201DF8">
        <w:rPr>
          <w:sz w:val="28"/>
          <w:szCs w:val="28"/>
        </w:rPr>
        <w:t xml:space="preserve"> – начало </w:t>
      </w:r>
      <w:r w:rsidRPr="00201DF8">
        <w:rPr>
          <w:sz w:val="28"/>
          <w:szCs w:val="28"/>
          <w:lang w:val="en-US"/>
        </w:rPr>
        <w:t>XIX</w:t>
      </w:r>
      <w:r w:rsidRPr="00201DF8">
        <w:rPr>
          <w:sz w:val="28"/>
          <w:szCs w:val="28"/>
        </w:rPr>
        <w:t xml:space="preserve"> вв. </w:t>
      </w:r>
      <w:r w:rsidR="00201DF8" w:rsidRPr="00201DF8">
        <w:rPr>
          <w:rStyle w:val="fontstyle19"/>
          <w:sz w:val="28"/>
          <w:szCs w:val="28"/>
        </w:rPr>
        <w:t xml:space="preserve">Роль казачества в Отечественной войне 1812 года и заграничных походах 1813 - 1814 гг. </w:t>
      </w:r>
      <w:r w:rsidR="00201DF8" w:rsidRPr="00201DF8">
        <w:rPr>
          <w:sz w:val="28"/>
          <w:szCs w:val="28"/>
        </w:rPr>
        <w:t xml:space="preserve">и других войнах на стороне России (с Ираном, Османской империей). </w:t>
      </w:r>
      <w:r w:rsidR="00201DF8" w:rsidRPr="00201DF8">
        <w:rPr>
          <w:rStyle w:val="fontstyle19"/>
          <w:sz w:val="28"/>
          <w:szCs w:val="28"/>
        </w:rPr>
        <w:t>Атаман Платов и казаки-платовцы.</w:t>
      </w:r>
    </w:p>
    <w:p w:rsidR="00201DF8" w:rsidRDefault="00201DF8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Присоединение Северного Кавказа к России и интеграция терского казачества в структуру российской государственности. Роль казачества в основании и защите новых населённых пунктов (Военно-казачья колонизация). </w:t>
      </w:r>
    </w:p>
    <w:p w:rsidR="00D114DC" w:rsidRDefault="00D114D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Казачество в Крымской войне: герои обороны Севастополя. Казаки - освободители Болгарии. На сопках Маньчжурии. Казачество в годы Первой мировой войны. </w:t>
      </w:r>
    </w:p>
    <w:p w:rsidR="005D6974" w:rsidRDefault="005D697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Тема 9.</w:t>
      </w:r>
      <w:r>
        <w:rPr>
          <w:bCs/>
          <w:sz w:val="28"/>
          <w:szCs w:val="28"/>
        </w:rPr>
        <w:t xml:space="preserve"> Казаки и горцы: поиски компромисса </w:t>
      </w:r>
      <w:r>
        <w:rPr>
          <w:sz w:val="28"/>
          <w:szCs w:val="28"/>
        </w:rPr>
        <w:t xml:space="preserve">(1 </w:t>
      </w:r>
      <w:r>
        <w:rPr>
          <w:iCs/>
          <w:sz w:val="28"/>
          <w:szCs w:val="28"/>
        </w:rPr>
        <w:t>час).</w:t>
      </w:r>
    </w:p>
    <w:p w:rsidR="005D6974" w:rsidRDefault="005D697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Первые контакты казаков с горцами. Куначество как форма побратимства. Прием горских детей в казачьи школы. Взаимопомощь вовремя эпидемий и неурожаев. Взаимодействие культур. «Меновые дворы» как действенная форма товарообмена и сближения горцев и казаков. Адыгские просветители и их роль в сближении народов Кубани.</w:t>
      </w:r>
    </w:p>
    <w:p w:rsidR="001C2924" w:rsidRDefault="005D697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Тема 10</w:t>
      </w:r>
      <w:r w:rsidR="001C2924">
        <w:rPr>
          <w:b/>
          <w:bCs/>
          <w:sz w:val="28"/>
          <w:szCs w:val="28"/>
        </w:rPr>
        <w:t xml:space="preserve">. </w:t>
      </w:r>
      <w:r w:rsidR="001C2924">
        <w:rPr>
          <w:bCs/>
          <w:sz w:val="28"/>
          <w:szCs w:val="28"/>
        </w:rPr>
        <w:t xml:space="preserve">Историки казачества </w:t>
      </w:r>
      <w:r w:rsidR="001C2924">
        <w:rPr>
          <w:sz w:val="28"/>
          <w:szCs w:val="28"/>
        </w:rPr>
        <w:t xml:space="preserve">(7 </w:t>
      </w:r>
      <w:r w:rsidR="001C2924">
        <w:rPr>
          <w:iCs/>
          <w:sz w:val="28"/>
          <w:szCs w:val="28"/>
        </w:rPr>
        <w:t>часов)</w:t>
      </w:r>
    </w:p>
    <w:p w:rsidR="00D114DC" w:rsidRDefault="001C2924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Краеведческая деятельность на Северном Кавказе. Изучение истории казачества краеведческими организациями.</w:t>
      </w:r>
    </w:p>
    <w:p w:rsidR="001C2924" w:rsidRDefault="005D697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Тема 11</w:t>
      </w:r>
      <w:r w:rsidR="001C2924">
        <w:rPr>
          <w:b/>
          <w:bCs/>
          <w:sz w:val="28"/>
          <w:szCs w:val="28"/>
        </w:rPr>
        <w:t>.</w:t>
      </w:r>
      <w:r w:rsidR="001C2924">
        <w:rPr>
          <w:bCs/>
          <w:sz w:val="28"/>
          <w:szCs w:val="28"/>
        </w:rPr>
        <w:t xml:space="preserve"> Казачьи регалии и символы </w:t>
      </w:r>
      <w:r w:rsidR="001C2924">
        <w:rPr>
          <w:sz w:val="28"/>
          <w:szCs w:val="28"/>
        </w:rPr>
        <w:t xml:space="preserve">(6 </w:t>
      </w:r>
      <w:r w:rsidR="001C2924">
        <w:rPr>
          <w:iCs/>
          <w:sz w:val="28"/>
          <w:szCs w:val="28"/>
        </w:rPr>
        <w:t>часов)</w:t>
      </w:r>
    </w:p>
    <w:p w:rsidR="001C2924" w:rsidRDefault="001C2924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регалии? Состав казачьих регалий, их назначение.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Символы атаманской власти. Булава. Пернач. Насека. Бунчук. Прапор. Знамена. Печать. Герб. Грамоты. Гимн. Судьба казачьих регалий.</w:t>
      </w:r>
    </w:p>
    <w:p w:rsidR="00B0112A" w:rsidRDefault="00B0112A" w:rsidP="00763725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Тема 14.</w:t>
      </w:r>
      <w:r>
        <w:rPr>
          <w:bCs/>
          <w:sz w:val="28"/>
          <w:szCs w:val="28"/>
        </w:rPr>
        <w:t xml:space="preserve"> Великие русские писатели о казаках </w:t>
      </w:r>
      <w:r>
        <w:rPr>
          <w:sz w:val="28"/>
          <w:szCs w:val="28"/>
        </w:rPr>
        <w:t xml:space="preserve">(2 </w:t>
      </w:r>
      <w:r>
        <w:rPr>
          <w:iCs/>
          <w:sz w:val="28"/>
          <w:szCs w:val="28"/>
        </w:rPr>
        <w:t xml:space="preserve">часа) </w:t>
      </w:r>
    </w:p>
    <w:p w:rsidR="00B0112A" w:rsidRDefault="00B0112A" w:rsidP="00763725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Бытовые сцены из жизни Запорожской Сечи в повести Н.В. Гоголя «Тарас Бульба». А.С. Пушкин на Кубани и Кавказе, его оценка казаков. Казаки в произведениях М.Ю. Лермонтова. ЛЯ. Толстой о роли казаков в создании России. Повести ЛЯ. Толстого «Казаки» и «Хаджи - Мурат».</w:t>
      </w:r>
    </w:p>
    <w:p w:rsidR="001C2924" w:rsidRDefault="005D697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Тема 12</w:t>
      </w:r>
      <w:r w:rsidR="001C2924">
        <w:rPr>
          <w:b/>
          <w:bCs/>
          <w:sz w:val="28"/>
          <w:szCs w:val="28"/>
        </w:rPr>
        <w:t>.</w:t>
      </w:r>
      <w:r w:rsidR="00201DF8">
        <w:rPr>
          <w:bCs/>
          <w:sz w:val="28"/>
          <w:szCs w:val="28"/>
        </w:rPr>
        <w:t xml:space="preserve"> Казачество в водовороте событий начала ХХ века.</w:t>
      </w:r>
    </w:p>
    <w:p w:rsidR="00201DF8" w:rsidRDefault="00201DF8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Казачество в первой русской революции (1905-1907 гг.).</w:t>
      </w:r>
    </w:p>
    <w:p w:rsidR="00201DF8" w:rsidRDefault="00201DF8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Положение в крае после Февральской революции. Проявления кризисных тенденций. Спад в экономике. Углубление социальных противоречий. Активизация национального движения народов Северного Кавказа. Казачьи круги на Дону, Кубани и Тереке как форма возрождения традиционного способа управления. Образование войсковых правительств. Межнациональные конфликты и их влияние на дестабилизацию ситуации в крае.</w:t>
      </w:r>
    </w:p>
    <w:p w:rsidR="00201DF8" w:rsidRDefault="00201DF8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Октябрьская революция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и Северный Кавказ. Особенности процесса установления советской власти на Дону и Северном Кавказе. Начало преобразований. Национально-государственное строительство на Юге России: Донская, Кубано-Черноморская, Ставропольская республики. Северо-Кавказская Советская республика.</w:t>
      </w:r>
    </w:p>
    <w:p w:rsidR="00201DF8" w:rsidRDefault="00201DF8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Гражданская война на Дону и Северном Кавказе. Причины, предпосылки и особенности гражданской войны в регионе. Походы на Кубань войск белогвардейцев под командованием Корнилова и Деникина. Край под властью деникинского правительства. Борьба «державников» и «самостийников». Ход гражданской войны в регионе. Победа Советской власти.</w:t>
      </w:r>
    </w:p>
    <w:p w:rsidR="001C2924" w:rsidRDefault="001C2924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Эмиграция казаков. Страны расселения. Жизнь за рубежом. </w:t>
      </w:r>
    </w:p>
    <w:p w:rsidR="00201DF8" w:rsidRPr="00201DF8" w:rsidRDefault="00B0112A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>Тема 13.</w:t>
      </w:r>
      <w:r w:rsidR="00201DF8">
        <w:rPr>
          <w:bCs/>
          <w:sz w:val="28"/>
          <w:szCs w:val="28"/>
        </w:rPr>
        <w:t xml:space="preserve"> Казачество в 1920 -1930-е годы.</w:t>
      </w:r>
    </w:p>
    <w:p w:rsidR="00B0112A" w:rsidRDefault="00B0112A" w:rsidP="0076372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Окончание Гражданской войны и политика большевиков по отношению к казачеству. </w:t>
      </w:r>
      <w:r w:rsidR="00201DF8">
        <w:rPr>
          <w:sz w:val="28"/>
          <w:szCs w:val="28"/>
        </w:rPr>
        <w:t xml:space="preserve">Национально-государственное строительство на Северном Кавказе на завершающей стадии гражданской войны. Дискриминационные меры по отношению к казачеству. </w:t>
      </w:r>
      <w:r>
        <w:rPr>
          <w:sz w:val="28"/>
          <w:szCs w:val="28"/>
        </w:rPr>
        <w:t>Борьба с бело-зеленым движением. Землеустройство в 1923 - 1927 гг. Курс на коллективизацию станицы. Раскулачивание. Расказачивание. Голод на рубеже 1932 - 1933 годов. «Черные доски». Выселение казаков, репрессии. «Большой террор».</w:t>
      </w:r>
    </w:p>
    <w:p w:rsidR="00B0112A" w:rsidRDefault="00B0112A" w:rsidP="0076372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Тема 14.</w:t>
      </w:r>
      <w:r>
        <w:rPr>
          <w:bCs/>
          <w:sz w:val="28"/>
          <w:szCs w:val="28"/>
        </w:rPr>
        <w:t xml:space="preserve"> Казачество в Великой Отечественной войне </w:t>
      </w:r>
      <w:r>
        <w:rPr>
          <w:sz w:val="28"/>
          <w:szCs w:val="28"/>
        </w:rPr>
        <w:t xml:space="preserve">(2 </w:t>
      </w:r>
      <w:r>
        <w:rPr>
          <w:iCs/>
          <w:sz w:val="28"/>
          <w:szCs w:val="28"/>
        </w:rPr>
        <w:t>часа)</w:t>
      </w:r>
    </w:p>
    <w:p w:rsidR="00B0112A" w:rsidRPr="00D9024A" w:rsidRDefault="00B0112A" w:rsidP="0076372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Нападение немецко-фашистских захватчиков на СССР. Запись добровольцев на фронт.</w:t>
      </w:r>
      <w:r w:rsidRPr="00B0112A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Ставрополье в годы оккупации. Вторая волна эмиграции. Лиенцевская трагедия.</w:t>
      </w:r>
      <w:r w:rsidR="00D9024A" w:rsidRPr="00D9024A">
        <w:rPr>
          <w:sz w:val="28"/>
          <w:szCs w:val="28"/>
        </w:rPr>
        <w:t xml:space="preserve"> </w:t>
      </w:r>
      <w:r w:rsidR="00D9024A">
        <w:rPr>
          <w:sz w:val="28"/>
          <w:szCs w:val="28"/>
        </w:rPr>
        <w:t>Казаки – герои Великой Отечественной войны</w:t>
      </w:r>
    </w:p>
    <w:p w:rsidR="001C2924" w:rsidRDefault="001C292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0112A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Возрождение казачества </w:t>
      </w:r>
      <w:r>
        <w:rPr>
          <w:iCs/>
          <w:sz w:val="28"/>
          <w:szCs w:val="28"/>
        </w:rPr>
        <w:t>(10 часов)</w:t>
      </w:r>
    </w:p>
    <w:p w:rsidR="001C2924" w:rsidRDefault="001C2924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У истоков казачьего возрождения. Деятельность Кубанского</w:t>
      </w:r>
      <w:r w:rsidRPr="001C2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Терского казачества на современном этапе. «Ставропольский краевой союз казаков». Основные функции и направления деятельности казачьих обществ на Северном Кавказе. Первичное казачье общество (станичное, городское, хуторское). </w:t>
      </w:r>
    </w:p>
    <w:p w:rsidR="00AE670B" w:rsidRDefault="00AE670B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245E6A">
        <w:rPr>
          <w:b/>
          <w:bCs/>
          <w:sz w:val="28"/>
          <w:szCs w:val="28"/>
        </w:rPr>
        <w:t xml:space="preserve">Тема </w:t>
      </w:r>
      <w:r w:rsidR="00B0112A">
        <w:rPr>
          <w:b/>
          <w:bCs/>
          <w:sz w:val="28"/>
          <w:szCs w:val="28"/>
        </w:rPr>
        <w:t>16</w:t>
      </w:r>
      <w:r w:rsidRPr="00245E6A">
        <w:rPr>
          <w:b/>
          <w:bCs/>
          <w:sz w:val="28"/>
          <w:szCs w:val="28"/>
        </w:rPr>
        <w:t>.</w:t>
      </w:r>
      <w:r w:rsidRPr="00211DC0">
        <w:rPr>
          <w:bCs/>
          <w:sz w:val="28"/>
          <w:szCs w:val="28"/>
        </w:rPr>
        <w:t xml:space="preserve"> Итоговое занятие </w:t>
      </w:r>
      <w:r w:rsidRPr="00211DC0">
        <w:rPr>
          <w:sz w:val="28"/>
          <w:szCs w:val="28"/>
        </w:rPr>
        <w:t xml:space="preserve">(2 </w:t>
      </w:r>
      <w:r w:rsidRPr="00211DC0">
        <w:rPr>
          <w:iCs/>
          <w:sz w:val="28"/>
          <w:szCs w:val="28"/>
        </w:rPr>
        <w:t>часа)</w:t>
      </w:r>
    </w:p>
    <w:p w:rsidR="00AE670B" w:rsidRDefault="00AE670B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11DC0">
        <w:rPr>
          <w:sz w:val="28"/>
          <w:szCs w:val="28"/>
        </w:rPr>
        <w:t xml:space="preserve">Традиции казачества и современность. </w:t>
      </w:r>
      <w:r w:rsidRPr="00211DC0">
        <w:rPr>
          <w:iCs/>
          <w:sz w:val="28"/>
          <w:szCs w:val="28"/>
        </w:rPr>
        <w:t>Экскурсия в храм или музей, возможно подведение итогов экспедиции, проведенной в течение учебного года.</w:t>
      </w:r>
      <w:r w:rsidR="00D114DC" w:rsidRPr="00D114DC">
        <w:rPr>
          <w:sz w:val="28"/>
          <w:szCs w:val="28"/>
        </w:rPr>
        <w:t xml:space="preserve"> </w:t>
      </w:r>
      <w:r w:rsidR="00D114DC">
        <w:rPr>
          <w:sz w:val="28"/>
          <w:szCs w:val="28"/>
        </w:rPr>
        <w:t>Казак - доблестный защитник Родины. Воинские традиции казачества и современность</w:t>
      </w:r>
      <w:r w:rsidR="00D114DC">
        <w:rPr>
          <w:iCs/>
          <w:sz w:val="28"/>
          <w:szCs w:val="28"/>
        </w:rPr>
        <w:t>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СПИСОК </w:t>
      </w:r>
      <w:r w:rsidR="00345C24">
        <w:rPr>
          <w:rStyle w:val="fontstyle19"/>
          <w:b/>
          <w:sz w:val="28"/>
          <w:szCs w:val="28"/>
        </w:rPr>
        <w:t xml:space="preserve">РЕКОМЕНДОВАННОЙ </w:t>
      </w:r>
      <w:r>
        <w:rPr>
          <w:rStyle w:val="fontstyle19"/>
          <w:b/>
          <w:sz w:val="28"/>
          <w:szCs w:val="28"/>
        </w:rPr>
        <w:t xml:space="preserve">ЛИТЕРАТУРЫ: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Абаза К.К. Казаки: Донцы, Уральцы, кубанцы, Терцы. Очерки из истории и стародавнего казацкого быта в общедоступном изложении для чтения в войсках, семье и школе.- СПб.,1899.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Аверьянов Ю. Счастье быть казаком. // Наш современник - 1992.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Агафонов А.И. Область Войска Донского и Приазовье в дореформенный период. – Ростов н/Дону: Изд-во Рост. ун-та, 1986.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Агафонов А.И. История Донского края ( </w:t>
      </w:r>
      <w:r>
        <w:rPr>
          <w:rStyle w:val="fontstyle19"/>
          <w:sz w:val="28"/>
          <w:szCs w:val="28"/>
          <w:lang w:val="en-US"/>
        </w:rPr>
        <w:t>XVI</w:t>
      </w:r>
      <w:r>
        <w:rPr>
          <w:rStyle w:val="fontstyle19"/>
          <w:sz w:val="28"/>
          <w:szCs w:val="28"/>
        </w:rPr>
        <w:t xml:space="preserve"> - первая половина ХХ вв. – Ростов н/Дону., 2001.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Агафонов О.В. Казачьи войска Российской империи. Пантеон отечественной славы.- М.: Калининград, 1995.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Аграрная история Дона и Северного Кавказа. Ростов н/Д, 1980.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Актуальные проблемы казачьего движения. (Круглый стол) // Социологические исследования. – 1992. </w:t>
      </w:r>
    </w:p>
    <w:p w:rsidR="00705FEC" w:rsidRDefault="00705FEC" w:rsidP="00763725">
      <w:pPr>
        <w:spacing w:line="360" w:lineRule="auto"/>
        <w:ind w:firstLine="709"/>
        <w:rPr>
          <w:rStyle w:val="fontstyle19"/>
          <w:sz w:val="28"/>
          <w:szCs w:val="28"/>
        </w:rPr>
      </w:pPr>
      <w:r>
        <w:rPr>
          <w:iCs/>
          <w:sz w:val="28"/>
          <w:szCs w:val="28"/>
        </w:rPr>
        <w:t>Александров С.Г. Систематизация народных игр кубанского казачества для детей старшего школьного возраста. Учебно</w:t>
      </w:r>
      <w:r>
        <w:rPr>
          <w:iCs/>
          <w:sz w:val="28"/>
          <w:szCs w:val="28"/>
        </w:rPr>
        <w:softHyphen/>
        <w:t>-методическое пособие. Краснодар, 2000.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Андреев А.Н., Дурандин А.С. Слуги государевы. - СПб: Славянин, 1996.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Астапенко Г.Д. Быт, обычаи, обряды и праздники донских казаков </w:t>
      </w:r>
      <w:r>
        <w:rPr>
          <w:rStyle w:val="fontstyle19"/>
          <w:sz w:val="28"/>
          <w:szCs w:val="28"/>
          <w:lang w:val="en-US"/>
        </w:rPr>
        <w:t>XVII</w:t>
      </w:r>
      <w:r>
        <w:rPr>
          <w:rStyle w:val="fontstyle19"/>
          <w:sz w:val="28"/>
          <w:szCs w:val="28"/>
        </w:rPr>
        <w:t>-</w:t>
      </w:r>
      <w:r>
        <w:rPr>
          <w:rStyle w:val="fontstyle19"/>
          <w:sz w:val="28"/>
          <w:szCs w:val="28"/>
          <w:lang w:val="en-US"/>
        </w:rPr>
        <w:t>XX</w:t>
      </w:r>
      <w:r>
        <w:rPr>
          <w:rStyle w:val="fontstyle19"/>
          <w:sz w:val="28"/>
          <w:szCs w:val="28"/>
        </w:rPr>
        <w:t xml:space="preserve"> вв.-Батайск, 2002.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Астапенко Г.Д. Быт, обычаи, обряды и праздники донских казаков </w:t>
      </w:r>
      <w:r>
        <w:rPr>
          <w:rStyle w:val="fontstyle19"/>
          <w:sz w:val="28"/>
          <w:szCs w:val="28"/>
          <w:lang w:val="en-US"/>
        </w:rPr>
        <w:t>XVII</w:t>
      </w:r>
      <w:r>
        <w:rPr>
          <w:rStyle w:val="fontstyle19"/>
          <w:sz w:val="28"/>
          <w:szCs w:val="28"/>
        </w:rPr>
        <w:t>-</w:t>
      </w:r>
      <w:r>
        <w:rPr>
          <w:rStyle w:val="fontstyle19"/>
          <w:sz w:val="28"/>
          <w:szCs w:val="28"/>
          <w:lang w:val="en-US"/>
        </w:rPr>
        <w:t>XX</w:t>
      </w:r>
      <w:r>
        <w:rPr>
          <w:rStyle w:val="fontstyle19"/>
          <w:sz w:val="28"/>
          <w:szCs w:val="28"/>
        </w:rPr>
        <w:t xml:space="preserve"> вв.- Ростовн/Д., 2006.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Астапенко М.Н. История донского казачества (с древнейших времён до </w:t>
      </w:r>
      <w:smartTag w:uri="urn:schemas-microsoft-com:office:smarttags" w:element="metricconverter">
        <w:smartTagPr>
          <w:attr w:name="ProductID" w:val="1920 г"/>
        </w:smartTagPr>
        <w:r>
          <w:rPr>
            <w:rStyle w:val="fontstyle19"/>
            <w:sz w:val="28"/>
            <w:szCs w:val="28"/>
          </w:rPr>
          <w:t>1920 г</w:t>
        </w:r>
      </w:smartTag>
      <w:r>
        <w:rPr>
          <w:rStyle w:val="fontstyle19"/>
          <w:sz w:val="28"/>
          <w:szCs w:val="28"/>
        </w:rPr>
        <w:t>.).- Ростовн/Д., 2002.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Астапенко М.Н. Донские казаки 1550-1920 гг.: Учебное пособие. – Ростов н/Дону: Изд-во Рост. ун-та, 1969.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Басханов А.Н., Басханов М.Н., Егоров Н.Д. Линейцы. Очерки по истории станицы Лабинской и Лабинского отдела Кубанской области.   Никосия, 1996. 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Бларамберг И. Историческое, топогорафическое, статистическое, этнографическое и военное описание Кавказа.- М., 2005.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Бондарев В.А., Ревин И.А. Институт станичных атаманов в истории казачества: функциональное назначение (Российское казачество: вопросы истории и современные трансформации).- Ростов-н/Д., 2005.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 xml:space="preserve">Бондарь Н.И. К вопросу о традиционной системе ценностей кубанского казачества </w:t>
      </w:r>
      <w:r>
        <w:rPr>
          <w:sz w:val="28"/>
          <w:szCs w:val="28"/>
        </w:rPr>
        <w:t xml:space="preserve">// </w:t>
      </w:r>
      <w:r>
        <w:rPr>
          <w:iCs/>
          <w:sz w:val="28"/>
          <w:szCs w:val="28"/>
        </w:rPr>
        <w:t xml:space="preserve">Из культурного наследия славянского населения Кубани. Краснодар, </w:t>
      </w:r>
      <w:r>
        <w:rPr>
          <w:sz w:val="28"/>
          <w:szCs w:val="28"/>
        </w:rPr>
        <w:t>1999.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Бондарь Н.И. Традиционная культура Кубани и дети. – Краснодар, 1994.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 xml:space="preserve">Булычёва Н.В. Казачество Дона </w:t>
      </w:r>
      <w:r>
        <w:rPr>
          <w:rStyle w:val="fontstyle19"/>
          <w:sz w:val="28"/>
          <w:szCs w:val="28"/>
          <w:lang w:val="en-US"/>
        </w:rPr>
        <w:t>XV</w:t>
      </w:r>
      <w:r>
        <w:rPr>
          <w:rStyle w:val="fontstyle19"/>
          <w:sz w:val="28"/>
          <w:szCs w:val="28"/>
        </w:rPr>
        <w:t xml:space="preserve"> - начало ХХ вв.-</w:t>
      </w:r>
      <w:r>
        <w:rPr>
          <w:sz w:val="28"/>
          <w:szCs w:val="28"/>
        </w:rPr>
        <w:t xml:space="preserve"> Ростов н/Д.,2004.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Великая Н.Н. Казаки Восточного Предкавказья в 18-19вв.- Ростов н/Д.,2001.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Вакуленко Е.Г. Народная культура кубанских казаков.- Краснодар, 2009.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Великая Н.Н. О взаимоотношениях кабардинцев и казаков в Притеречье (Казачество России: история и современность).- Краснодар, 2002.  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Великая Н.Н. Система самоуправления гребенского казачества в 18-19 вв. (Государственная власть и самоуправление: взаимоотношения и проблемы).- Ставрополь, 2003.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Венков А.В. История казачества России: Учебное пособие. - Ростов н/Д: Издательство РГУ,2001.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Водолацкий В.П. Казачий Дон6 очерки истории и культуры.- Ростов н/Д.,2005.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Военная подготовка в казачьих школах. – Екатеринодар, 1911.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Воронов В. В. Технология воспитания: Пособие для преподавателей вузов, студен</w:t>
      </w:r>
      <w:r>
        <w:rPr>
          <w:rStyle w:val="FontStyle36"/>
          <w:sz w:val="28"/>
          <w:szCs w:val="28"/>
        </w:rPr>
        <w:softHyphen/>
        <w:t>тов и учителей. М., 2000.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Гангур Н.А. Народная культура кубанских казаков: конец Х</w:t>
      </w:r>
      <w:r>
        <w:rPr>
          <w:rStyle w:val="FontStyle36"/>
          <w:sz w:val="28"/>
          <w:szCs w:val="28"/>
          <w:lang w:val="en-US"/>
        </w:rPr>
        <w:t>VIII</w:t>
      </w:r>
      <w:r>
        <w:rPr>
          <w:rStyle w:val="FontStyle36"/>
          <w:sz w:val="28"/>
          <w:szCs w:val="28"/>
        </w:rPr>
        <w:t xml:space="preserve"> – середина Х</w:t>
      </w:r>
      <w:r>
        <w:rPr>
          <w:rStyle w:val="FontStyle36"/>
          <w:sz w:val="28"/>
          <w:szCs w:val="28"/>
          <w:lang w:val="en-US"/>
        </w:rPr>
        <w:t>I</w:t>
      </w:r>
      <w:r>
        <w:rPr>
          <w:rStyle w:val="FontStyle36"/>
          <w:sz w:val="28"/>
          <w:szCs w:val="28"/>
        </w:rPr>
        <w:t>Х вв.- Краснодар, 2009.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 xml:space="preserve">Гедеон, митрополит Ставропольский и Бакинский. История христианства на Северном Кавказе до и после присоединения его к России. М; Пятигорск, </w:t>
      </w:r>
      <w:r>
        <w:rPr>
          <w:sz w:val="28"/>
          <w:szCs w:val="28"/>
        </w:rPr>
        <w:t>1992.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Гнеденко А.М., Гнеденко В.М. За други своя или все о казачестве. - М.: Международный фонд славянской письменности и культуры, 1993.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>Голубовский П.В. Печенеги, торки и половцы до нашествия татар. - М., 1884.  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 xml:space="preserve">Голобуцкий В.А. Черноморское казачество. – Киев, 1956.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Гордеев А.А. История казаков. Ч.Ч.1-4. – М.: Мысль, 1991.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n10b1"/>
          <w:sz w:val="28"/>
          <w:szCs w:val="28"/>
        </w:rPr>
        <w:t>Гордеев А.А. История казаков. - М., 1992.  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Губенко О.В. Терское казачье войско в </w:t>
      </w:r>
      <w:r>
        <w:rPr>
          <w:rStyle w:val="fontstyle19"/>
          <w:sz w:val="28"/>
          <w:szCs w:val="28"/>
          <w:lang w:val="en-US"/>
        </w:rPr>
        <w:t>XV</w:t>
      </w:r>
      <w:r>
        <w:rPr>
          <w:rStyle w:val="fontstyle19"/>
          <w:sz w:val="28"/>
          <w:szCs w:val="28"/>
        </w:rPr>
        <w:t>-</w:t>
      </w:r>
      <w:r>
        <w:rPr>
          <w:rStyle w:val="fontstyle19"/>
          <w:sz w:val="28"/>
          <w:szCs w:val="28"/>
          <w:lang w:val="en-US"/>
        </w:rPr>
        <w:t>XXI</w:t>
      </w:r>
      <w:r>
        <w:rPr>
          <w:rStyle w:val="fontstyle19"/>
          <w:sz w:val="28"/>
          <w:szCs w:val="28"/>
        </w:rPr>
        <w:t xml:space="preserve"> вв. (Влияние государства на социально-экономические аспекты казачьей жизни).- Ессентуки, 2007.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Дон и Северный Кавказ: Учебно-методический комплекс. Ч.2.- Ростов н/Д.,2010.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Дон и степное Приазовье в XVIII веке - I половине XIX века: Сборник статей. – Ростов н/Дону: Изд-во Рост. ун-та, 1977.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Донские казаки в походе и доме. – Ростов н/Дону: Донское слово, 1991.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Документы героических лет 1917 - 1920 годов: Сборник документов. – Ростов н/Дону: Кн. изд-во, 1987.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Емельянов Ю.Н. Генезис и региональные особенности сословной ментальности кубанского казачества (конец XVIII – 30 –е гг. XX вв.).- Автореферат диссертации на соискание ученой степени  кандидата исторических наук.: Кубанский государственный технологический университет.-Краснодар, 2006.</w:t>
      </w:r>
    </w:p>
    <w:p w:rsidR="00705FEC" w:rsidRDefault="00705FEC" w:rsidP="00763725">
      <w:pPr>
        <w:spacing w:line="360" w:lineRule="auto"/>
        <w:ind w:firstLine="709"/>
        <w:jc w:val="both"/>
        <w:rPr>
          <w:bCs/>
        </w:rPr>
      </w:pPr>
      <w:r>
        <w:rPr>
          <w:bCs/>
          <w:sz w:val="28"/>
          <w:szCs w:val="28"/>
        </w:rPr>
        <w:t>Желтова В.П., Иванова Н.А. Российское законодательство о казачьем сословии (ХVIII-ХIХ вв.). // Проблемы казачьего возрождения. Сборник научных статей. Ч. 2. - Ростов-на-Дону: НМЦ «Логос», 1996.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Заседателева Л.Б. Терские казаки (середина ХVI - начало ХХ в.). Историко-этнографические очерки. - М.: МГУ, 1974.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Дона и Северного Кавказа с древнейших времен до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Учебное пособие для  вузов. Ростов н/Д, 2001.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народов Северного Кавказа (конец XVIII в. –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.). М., 1988.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народов Северного Кавказа с древнейших времен до конца XVIII в. М., 1988.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История Дона и Северного Кавказа (1917 – 2000). Отв. ред. А.В. Венков. Ростов н/Д; Нальчик, 2004.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История казачества России (учебное пособие).- Ростов н/Д.,2001.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казачества: программа для учащихся  9 класса общеобразовательной школы/Авт. Запрудская Л.Я.// </w:t>
      </w:r>
      <w:r w:rsidRPr="00D41AC4">
        <w:rPr>
          <w:sz w:val="28"/>
          <w:szCs w:val="28"/>
        </w:rPr>
        <w:t>http://www.ipkpro.aaanet.ru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Кубани: Учебно-методический комплекс.- Армавир, 2009.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Дона и Северного Кавказа с древнейших времён до февраля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.: Учебная программа для студентов дневного и зочного отделений.- Ростов н/Д., 2002.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городов и сёл Ставропольского края.- Ставрополь, 2002.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rStyle w:val="fontstyle19"/>
          <w:sz w:val="28"/>
          <w:szCs w:val="28"/>
        </w:rPr>
        <w:t>Казачество: Мысль современников о прошлом, настоящем и будущем казачества// Дон. – 1992. - ЧЧ. 1-2.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Казачий круг. Альманах. Спец. выпуск № 1-2 . – М.: МГП. «Русское слово», 1991.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Казачий словарь - справочник. В 3-х томах. Изд. А.И. Скрылов, Г.В. Губарев. Роспринт воспроизведение, 1992.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Казачество: Мысль современников о прошлом, настоящем и будущем казачества// Дон. – 1992. - ЧЧ. 1-2. Стр. 216 - 338.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Казачество: традиции, обряды и календарные праздники. Автор-составитель П.С.Федосов/ науч. ред. Кудрявцев А.А.- Ставрополь, 2009.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Казин В.Х. Казачьи войска. Хроника гвардейских казачьих частей.- СПб.,1912.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Карамзин Н.М. История государства Российского (т. 1 - 12). - М., 1989.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Караулов М.А. Терское казачество в прошлом и настоящем.- Пятигорск, 2002.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Карпов В.Д. Рабочий класс на Дону и Северном Кавказе. – Ростов н/Дону: Изд-во Рост. ун-та, 1987.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Козлов А.И. На историческом повороте. – Ростов н/Дону: Изд-во Рост. ун-та, 1997.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Козлов А.И. Расказачивание. (К истории массового террора на Дону) // Родина, 1990. 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Козлов С.А. Российское казачество на Северном Кавказе в XVIII в. Автореф. дис... докт. ист. наук. - СПб, 1997.</w:t>
      </w:r>
    </w:p>
    <w:p w:rsidR="00705FEC" w:rsidRDefault="00705FEC" w:rsidP="0076372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Козлов С.А. Кавказ в судьбах казачества. - СПб., 1996.</w:t>
      </w:r>
    </w:p>
    <w:p w:rsidR="00705FEC" w:rsidRDefault="00705FEC" w:rsidP="0076372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Козлов С.А. Взаимоотношения терско-гребенского казачества с северокавказскими народами (вторая половина ХVI - ХVII вв.). // ИСКНЦВШ, 1990. № 4.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Колесников В.А. Однодворцы-казаки. К 200-летию со дня основания Рождественской, Каменнобродской, Сенгилеевской и Новотроицкой станиц. – СПб., 2000.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Краснов П.Н. Картины Былого Тихого Дона // Орфей. – 1991. - № 1-3.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Кругов А.И. Ставропольский край в истории России (на рубеже XIX - XX вв.). Учебно-методические материалы по краеведению: Учебно-методическое пособие - , 1995.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Кругов А.И. Ставропольский край в истории России (1917 - 1941 гг.) Учебно-методические материалы по краеведению. : Учебно-методическое пособие - , 1996.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Кругов А.И. Ставропольский край в истории России (1941 - 1997 гг.) Учебно-методические материалы по краеведению.: Учебно-методическое пособие - , 1997.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Кругов А.И. Страницы истории края. Учебное пособие для школ.: Учебное пособие - , 2002.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Ключевский В.О. Курс лекций в 9 томах. - М: Мысль, 1987.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>Костомаров Н.И. Русская история в жизнеописаниях ее главнейших деятелей. - М.: Мысль, 1993.  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Кубанские станицы. Этнические и культурно-бытовые процессы на Кубани.- М.,1967.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 xml:space="preserve">Куракеева М Ф. Семейная обрядность казаков. Черкесск, </w:t>
      </w:r>
      <w:r>
        <w:rPr>
          <w:sz w:val="28"/>
          <w:szCs w:val="28"/>
        </w:rPr>
        <w:t>1996.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bCs/>
          <w:sz w:val="28"/>
          <w:szCs w:val="28"/>
        </w:rPr>
        <w:t>Куракеева М.Ф. Верхнекубанские казаки: быт, культура, традиции. - Черкесск, 1999.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>Куценко И.Я. Кубанское казачество. - Краснодар, 1993.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Ладоха Г. Очерки Гражданской войны на Кубани.- Краснодар, 1923.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iCs/>
        </w:rPr>
      </w:pPr>
      <w:r>
        <w:rPr>
          <w:iCs/>
          <w:sz w:val="28"/>
          <w:szCs w:val="28"/>
        </w:rPr>
        <w:t>Линейцы Средней Кубани в 300-летней истории Кубанского казачьего войска. Материалы научно-практической конферен</w:t>
      </w:r>
      <w:r>
        <w:rPr>
          <w:iCs/>
          <w:sz w:val="28"/>
          <w:szCs w:val="28"/>
        </w:rPr>
        <w:softHyphen/>
        <w:t xml:space="preserve">ции.Армавир, </w:t>
      </w:r>
      <w:r>
        <w:rPr>
          <w:sz w:val="28"/>
          <w:szCs w:val="28"/>
        </w:rPr>
        <w:t>1996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Литвинова Р.М. Казаки на Ставрополье. Учебно-методическое пособие для образовательных учреждений.- Ставрополь, 2009.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>Лукичев П.Н., Скорик А.П. Казачество: историко-психологический портрет // Возрождение казачества: история и современность. Сб. научных статей к V Всероссийской (Международной) научной конференции. - Новочеркасск, 1995.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Масалов А.Г. Возрождение казачества на Северном Кавказе.-   Ставрополь: Издательство СГУ, 2002.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Масалов А.Г. Российское казачество в начале ХХ</w:t>
      </w:r>
      <w:r>
        <w:rPr>
          <w:rStyle w:val="fontstyle19"/>
          <w:sz w:val="28"/>
          <w:szCs w:val="28"/>
          <w:lang w:val="en-US"/>
        </w:rPr>
        <w:t>I</w:t>
      </w:r>
      <w:r>
        <w:rPr>
          <w:rStyle w:val="fontstyle19"/>
          <w:sz w:val="28"/>
          <w:szCs w:val="28"/>
        </w:rPr>
        <w:t xml:space="preserve"> в.- Ставрополь, 2008.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>Малукало А. Н.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Кубанское казачье войско в 1860-1914 гг.: организация, система управления и функционирования, социально-экономический статус</w:t>
      </w:r>
      <w:r>
        <w:rPr>
          <w:sz w:val="28"/>
          <w:szCs w:val="28"/>
        </w:rPr>
        <w:t>.- Краснодар, 2003.  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>Матвеев О.В. Кубанское казачество в сословной структуре Российской империи и тенденции его развития в 60-80 гг. XIX в. // Проблемы истории казачества: Сб. научных трудов. - Волгоград, 1995.  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iCs/>
          <w:sz w:val="28"/>
          <w:szCs w:val="28"/>
        </w:rPr>
        <w:t>Матвеев О.В., Фролов Б.Е. Очерки форменной одежды ку</w:t>
      </w:r>
      <w:r>
        <w:rPr>
          <w:iCs/>
          <w:sz w:val="28"/>
          <w:szCs w:val="28"/>
        </w:rPr>
        <w:softHyphen/>
        <w:t xml:space="preserve">банских казаков (конец XVII в. </w:t>
      </w:r>
      <w:r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 xml:space="preserve">1917 </w:t>
        </w:r>
        <w:r>
          <w:rPr>
            <w:iCs/>
            <w:sz w:val="28"/>
            <w:szCs w:val="28"/>
          </w:rPr>
          <w:t>г</w:t>
        </w:r>
      </w:smartTag>
      <w:r>
        <w:rPr>
          <w:iCs/>
          <w:sz w:val="28"/>
          <w:szCs w:val="28"/>
        </w:rPr>
        <w:t>.). Краснодар, 2000.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 xml:space="preserve">Матвеев О.В. Казачество в исторических взглядах А. </w:t>
      </w:r>
      <w:r>
        <w:rPr>
          <w:sz w:val="28"/>
          <w:szCs w:val="28"/>
        </w:rPr>
        <w:t xml:space="preserve">С. </w:t>
      </w:r>
      <w:r>
        <w:rPr>
          <w:iCs/>
          <w:sz w:val="28"/>
          <w:szCs w:val="28"/>
        </w:rPr>
        <w:t>Пуш</w:t>
      </w:r>
      <w:r>
        <w:rPr>
          <w:iCs/>
          <w:sz w:val="28"/>
          <w:szCs w:val="28"/>
        </w:rPr>
        <w:softHyphen/>
        <w:t xml:space="preserve">кина </w:t>
      </w:r>
      <w:r>
        <w:rPr>
          <w:sz w:val="28"/>
          <w:szCs w:val="28"/>
        </w:rPr>
        <w:t>//</w:t>
      </w:r>
      <w:r>
        <w:rPr>
          <w:iCs/>
          <w:sz w:val="28"/>
          <w:szCs w:val="28"/>
        </w:rPr>
        <w:t>Вопросы казачьей истории и культуры. Майкоп, 2003. Вып.2.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Матвеев О.В. Лермонтов и казачество </w:t>
      </w:r>
      <w:r>
        <w:rPr>
          <w:sz w:val="28"/>
          <w:szCs w:val="28"/>
        </w:rPr>
        <w:t xml:space="preserve">// </w:t>
      </w:r>
      <w:r>
        <w:rPr>
          <w:iCs/>
          <w:sz w:val="28"/>
          <w:szCs w:val="28"/>
        </w:rPr>
        <w:t xml:space="preserve">Вопросы казачьей истории и культуры. Майкоп, 2002. вып. </w:t>
      </w:r>
      <w:r>
        <w:rPr>
          <w:sz w:val="28"/>
          <w:szCs w:val="28"/>
        </w:rPr>
        <w:t>1.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Материалы для истории Терского казачьего войска с 1559 по 1860.- Владикавказ,1881.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Народы Северного Кавказа в Великой Отечественной войне.- Ставрополь, 2010.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 Невская Т.А. Особенности развития верхнекубанских станиц в конце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-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вв.//Краснодару – 200 лет. (Тезисы краевой научно-практической конференции). Краснодар, 1993.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Новак А.П., Фрадкина Н.Г. Как у нас-то было на тихом Дону. Историко-этнографический очерк. – Ростов н/Дону: Кн. изд-во, 1992.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Омельченко И.Л Терское казачество.- Владикавказ, 1991.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Освоение Кубани казачеством: вопросы истории и культуры. Краснодар, 2002.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iCs/>
        </w:rPr>
      </w:pPr>
      <w:r>
        <w:rPr>
          <w:sz w:val="28"/>
          <w:szCs w:val="28"/>
        </w:rPr>
        <w:t>Очерки истории Ставропольского края. Т. 1. Ставрополь, 1986.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 xml:space="preserve">Очерки традиционной культуры казачества России. М. </w:t>
      </w:r>
      <w:r>
        <w:rPr>
          <w:sz w:val="28"/>
          <w:szCs w:val="28"/>
        </w:rPr>
        <w:softHyphen/>
      </w:r>
      <w:r>
        <w:rPr>
          <w:iCs/>
          <w:sz w:val="28"/>
          <w:szCs w:val="28"/>
        </w:rPr>
        <w:t>Краснодар, 2002. Т. 1; 2005. т. II.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Казачество. Мысли современников о прошлом, настоящем и будущем казачества. – Ростов н/Д, 1992.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Казачьи атаманы/А.В.Шишлов.- М., 2008.</w:t>
      </w:r>
    </w:p>
    <w:p w:rsidR="00705FEC" w:rsidRPr="006414E9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Казачество России: история и современностьТезисы Международной научной конференции. г. Геленджик, (8-11 октября </w:t>
      </w:r>
      <w:smartTag w:uri="urn:schemas-microsoft-com:office:smarttags" w:element="metricconverter">
        <w:smartTagPr>
          <w:attr w:name="ProductID" w:val="2002 г"/>
        </w:smartTagPr>
        <w:r>
          <w:rPr>
            <w:iCs/>
            <w:sz w:val="28"/>
            <w:szCs w:val="28"/>
          </w:rPr>
          <w:t>2002 г</w:t>
        </w:r>
      </w:smartTag>
      <w:r>
        <w:rPr>
          <w:iCs/>
          <w:sz w:val="28"/>
          <w:szCs w:val="28"/>
        </w:rPr>
        <w:t>.)//</w:t>
      </w:r>
      <w:r>
        <w:rPr>
          <w:sz w:val="28"/>
          <w:szCs w:val="28"/>
        </w:rPr>
        <w:t xml:space="preserve"> </w:t>
      </w:r>
      <w:r w:rsidRPr="00D41AC4">
        <w:rPr>
          <w:sz w:val="28"/>
          <w:szCs w:val="28"/>
        </w:rPr>
        <w:t>spm111@yandex.ru</w:t>
      </w:r>
    </w:p>
    <w:p w:rsidR="00705FEC" w:rsidRDefault="00705FEC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Колесников В.А. Кубанские казаки в иранских и китайских событиях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-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вв.//Исследования по истории и историографии России и зарубежных стран. Сборник научных статей, посвящённый 60-летию исторического факультета Ставропольского государственного университета. Под ред. Проф. Шаповалова В.А.- Ставрополь, 2004.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Короленко П.П. Переселение казаков за Кубань в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., с приложением документов и записки полковника Шарапа//Известия Русского Географического общества.  1864. Кн. 1.Отд. 2. Т. 16. – Екатеринодар, 1911. Паг. 1.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Кругов А.И. история Ставропольского края в 3-х частях. Ставрополь, 1998.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Кругов А.И. Ставропольский край в истории России (конец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века). Региональный учебник для старших классов общеобразовательных учебных заведений. – Ставрополь, 2001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Кубанская область: Города, станицы, села и слободы. Общие выводы относительно промысловых занятий Кубанской области//СМОМПК. Вып. 8. Тифлис, 1889. Паг. 3.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Черноморском казачьем войске.-СПб.,1842.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Кавказском Линейном казачьем войске.-СПб.,1845.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история Кубанского казачества/Авт. Ратушняк В.Н., Ратушняк О.В., Мирук М.В.- Краснодар 2006.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Македонов Л.В. В горах Кубанского края. Быт и хозяйство жителей нагорной полосы Кубанской области.  Воронеж, 1908.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Матвеев О.В. Враги, союзники, соседи: этническая картина мира в исторических представлениях кубанских казаков. – Краснодар, 2002. 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Матвеев О.В. Станичный атаман в исторической картине мира кубанского казачества // Казачество России: история и современность. – Краснодар, 2002. 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Северо-Западного Кавказа в три эпохи его колонизации русским в 1841, 1860 и 1863 гг.//Известия Русского Географического общества.  1864. Кн. 1.Отд. 2. Т. 16. – Екатеринодар, 1911. Паг. 1.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 П. Сборник материалов для казачьей хрестоматии Кубанского казачьего войска. – Екатеринодар, 1916. 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 xml:space="preserve">Патракова В.Ф., Черноус В.В. Развитие региональных исторических исследований по истории Северного Кавказа постсоветского периода //Юго-Восток России в XIX – начале XX веков. Ростов н/Д, 1994.    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 xml:space="preserve">Певнев А.П. Кубанские казаки. Пособие для учеников станичных школ. - Екатеринодар, 1911.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Пелепин Р.А. История казачества.- СПб.,1995. 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Попко И.Д. Терские казаки со стародавних времён. Гребенское войско. Вып.5.- Нальчик,2001.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Потто В.А. Кавказская война.- Ставрополь,1994.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Потто В.А. Два века терского казачества (1577 - 1801). Ставрополь: «Кавказская библиотека», 1991.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iCs/>
          <w:sz w:val="28"/>
          <w:szCs w:val="28"/>
        </w:rPr>
        <w:t>Православие, традиционная культура, просвещение. (К 2000</w:t>
      </w:r>
      <w:r>
        <w:rPr>
          <w:iCs/>
          <w:sz w:val="28"/>
          <w:szCs w:val="28"/>
        </w:rPr>
        <w:softHyphen/>
        <w:t>-летию христианства). Краснодар, 2000.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Пронштейн А.П., Мининков Н.А. Крестьянские войны в России в XVII - XVIII веках и донское казачество. – Ростов н/Дону: Изд-во Рост. ун-та, 1983. </w:t>
      </w:r>
    </w:p>
    <w:p w:rsidR="00705FEC" w:rsidRDefault="00705FEC" w:rsidP="00763725">
      <w:pPr>
        <w:spacing w:line="360" w:lineRule="auto"/>
        <w:ind w:firstLine="709"/>
        <w:jc w:val="both"/>
        <w:rPr>
          <w:iCs/>
        </w:rPr>
      </w:pPr>
      <w:r>
        <w:rPr>
          <w:iCs/>
          <w:sz w:val="28"/>
          <w:szCs w:val="28"/>
        </w:rPr>
        <w:t>Ратушняк Т. В. Казачество и развитие краеведения на Куба</w:t>
      </w:r>
      <w:r>
        <w:rPr>
          <w:iCs/>
          <w:sz w:val="28"/>
          <w:szCs w:val="28"/>
        </w:rPr>
        <w:softHyphen/>
        <w:t xml:space="preserve">ни в конце XVIII в. </w:t>
      </w:r>
      <w:smartTag w:uri="urn:schemas-microsoft-com:office:smarttags" w:element="metricconverter">
        <w:smartTagPr>
          <w:attr w:name="ProductID" w:val="-1917 г"/>
        </w:smartTagPr>
        <w:r>
          <w:rPr>
            <w:sz w:val="28"/>
            <w:szCs w:val="28"/>
          </w:rPr>
          <w:t xml:space="preserve">-1917 </w:t>
        </w:r>
        <w:r>
          <w:rPr>
            <w:iCs/>
            <w:sz w:val="28"/>
            <w:szCs w:val="28"/>
          </w:rPr>
          <w:t>г</w:t>
        </w:r>
      </w:smartTag>
      <w:r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// </w:t>
      </w:r>
      <w:r>
        <w:rPr>
          <w:iCs/>
          <w:sz w:val="28"/>
          <w:szCs w:val="28"/>
        </w:rPr>
        <w:t>Российское казачество: проблемы истории и современность. Материалы Всероссийской научно</w:t>
      </w:r>
      <w:r>
        <w:rPr>
          <w:iCs/>
          <w:sz w:val="28"/>
          <w:szCs w:val="28"/>
        </w:rPr>
        <w:softHyphen/>
        <w:t>-практической конференции. Краснодар, 2006.</w:t>
      </w:r>
    </w:p>
    <w:p w:rsidR="00705FEC" w:rsidRDefault="00705FEC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Ратушняк Т.В. Краеведческая деятельность кубанских каза</w:t>
      </w:r>
      <w:r>
        <w:rPr>
          <w:iCs/>
          <w:sz w:val="28"/>
          <w:szCs w:val="28"/>
        </w:rPr>
        <w:softHyphen/>
        <w:t xml:space="preserve">ков в первой трети ХХ в. </w:t>
      </w:r>
      <w:r>
        <w:rPr>
          <w:sz w:val="28"/>
          <w:szCs w:val="28"/>
        </w:rPr>
        <w:t xml:space="preserve">// </w:t>
      </w:r>
      <w:r>
        <w:rPr>
          <w:iCs/>
          <w:sz w:val="28"/>
          <w:szCs w:val="28"/>
        </w:rPr>
        <w:t>Казачество России (ХХ в.). Мате</w:t>
      </w:r>
      <w:r>
        <w:rPr>
          <w:iCs/>
          <w:sz w:val="28"/>
          <w:szCs w:val="28"/>
        </w:rPr>
        <w:softHyphen/>
        <w:t>риалы и тезисы. Оренбург, 2000.</w:t>
      </w:r>
    </w:p>
    <w:p w:rsidR="00705FEC" w:rsidRDefault="00705FEC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Ратушняк Т. В. Краеведческая деятельность на Кубани в го</w:t>
      </w:r>
      <w:r>
        <w:rPr>
          <w:iCs/>
          <w:sz w:val="28"/>
          <w:szCs w:val="28"/>
        </w:rPr>
        <w:softHyphen/>
        <w:t xml:space="preserve">ды Первой мировой войны </w:t>
      </w:r>
      <w:r>
        <w:rPr>
          <w:sz w:val="28"/>
          <w:szCs w:val="28"/>
        </w:rPr>
        <w:t xml:space="preserve">// </w:t>
      </w:r>
      <w:r>
        <w:rPr>
          <w:iCs/>
          <w:sz w:val="28"/>
          <w:szCs w:val="28"/>
        </w:rPr>
        <w:t>Россия в войнах ХХ в. Материалы Всероссийской научно-практической конференции. Краснодар, 2004.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iCs/>
          <w:sz w:val="28"/>
          <w:szCs w:val="28"/>
        </w:rPr>
        <w:t>Ратушняк О.В. Политические искания Донского и Кубанского казачества в годы Гражданской войны в России (1918-1920 гг.)//Альманах «Белая гвардия». №8. Казачество России в Белом движении.- М.,2005.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Ригельман А.И. История о донских казаках. – Ростов н/Дону: Кн. изд-во, 1992.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>Ригельман А.И. История или повествования о донских казаках. - М., 1846.  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rStyle w:val="n10b1"/>
          <w:sz w:val="28"/>
          <w:szCs w:val="28"/>
        </w:rPr>
        <w:t>Российское казачество. Научно-справочное издание.- М., 2003.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Савельев Е.П. История казачества. История исследования в 3-х частях. Репринтное издание 1915 - 1918 гг. – Ростов н/Дону: Памятники Отечества, 1991.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Сборник исторических документов по жизнеустройству казачьих войск.- Барнаул, 1992.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Сергеев В.Н. Донская Республика (1917 – 1918). Ростов н/Д, 2005.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Сизенко А.Г. Казачество России.- Ростов н/Д., 2009.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Скорцова А. Наградная система современного казачества//</w:t>
      </w:r>
      <w:r>
        <w:rPr>
          <w:rStyle w:val="fontstyle17"/>
          <w:sz w:val="28"/>
          <w:szCs w:val="28"/>
        </w:rPr>
        <w:t xml:space="preserve"> </w:t>
      </w:r>
      <w:r>
        <w:rPr>
          <w:rStyle w:val="HTML"/>
          <w:i w:val="0"/>
          <w:sz w:val="28"/>
          <w:szCs w:val="28"/>
        </w:rPr>
        <w:t>www.liveinternet.ru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Скорик А.П. Возникновение донского казачества как этноса, изначальные культурные традиции. Учебное пособие для студентов. - Новочеркасск: Изд-во НПИ, 1992. 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>Соловьев СМ. Сочинения в восемнадцати томах. - М.: Мысль, 1988.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</w:rPr>
      </w:pPr>
      <w:r>
        <w:rPr>
          <w:sz w:val="28"/>
          <w:szCs w:val="28"/>
        </w:rPr>
        <w:t>Стрелянов (Калабухов ) П.Н. Киреев В.С., Картагузов С.В. Кубанские, терские и уральские казаки в наступлении Юго-Западного фронта 1916 года/ред. П.Н.Стрелянов (Калабухов) П.Н.-М., 2007.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Сыны донских степей. Очерки военной истории казачества. – Ростов н/Дону: Кн. изд-во, 1978. 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n10b1"/>
          <w:sz w:val="28"/>
          <w:szCs w:val="28"/>
        </w:rPr>
        <w:t>Татищев В.Н. История российская. - М., 1968.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Тикиджьян Р.Г. Донское казачество. История и современность: Учебно-методическое пособие к спецкурсу. - Шахты: Кн. изд-во, 1992 .</w:t>
      </w:r>
    </w:p>
    <w:p w:rsidR="00705FEC" w:rsidRDefault="00705FEC" w:rsidP="00763725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bCs/>
          <w:sz w:val="28"/>
          <w:szCs w:val="28"/>
        </w:rPr>
        <w:t>Ткачев Г.А. Гребенские, терские и кизлярские казаки. - Владикавказ, 1911.</w:t>
      </w:r>
      <w:r>
        <w:rPr>
          <w:rStyle w:val="fontstyle19"/>
          <w:sz w:val="28"/>
          <w:szCs w:val="28"/>
        </w:rPr>
        <w:t xml:space="preserve"> 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rStyle w:val="n10b1"/>
          <w:sz w:val="28"/>
          <w:szCs w:val="28"/>
        </w:rPr>
        <w:t>Трут В.П. К вопросу об этносоциальном облике казачества в начале века и проблемах его возрождения на современном этапе // Проблемы истории казачества: Сб. научных трудов. - Волгоград, 1995.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 xml:space="preserve">Трут В.П. Казачество: происхождение, сущность, реалии, перспективы. Ростов-на-Дону, </w:t>
      </w:r>
      <w:r>
        <w:rPr>
          <w:sz w:val="28"/>
          <w:szCs w:val="28"/>
        </w:rPr>
        <w:t>1997.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Трут В.П. Казачество в России в период Первой мировой войны. – Ростов н/Д, 1998.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Трут В.П. Военная история казачества.- М., 2009.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sz w:val="28"/>
          <w:szCs w:val="28"/>
        </w:rPr>
        <w:t>Трут В.П. Дорогой славы и утрат: казачьи войска в период войн и революций.- М.,2007.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Учебное пособие по военно-патриотическому воспитанию и основам военной службы// Под общ.ред И.Л.Борщёва.- Краснодар, 2006.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Фадеев Р.А. Кавказская война.- М.,2003.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sz w:val="28"/>
          <w:szCs w:val="28"/>
        </w:rPr>
        <w:t>Фелицын Е.Д., Щербина Ф.А. Кубанское казачье войско. – Репринтное издание.  – Краснодар, 1996.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Фролов Б.Е. У источников Черноморского войска (численность, национальный и социальный состав) // Проблемы истории казачества: Сб. научных трудов. - Волгоград, 1995.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iCs/>
          <w:sz w:val="28"/>
          <w:szCs w:val="28"/>
        </w:rPr>
        <w:t xml:space="preserve">Фролов Б.Е. Одежда черноморских казаков в конце </w:t>
      </w:r>
      <w:r>
        <w:rPr>
          <w:iCs/>
          <w:sz w:val="28"/>
          <w:szCs w:val="28"/>
          <w:lang w:val="en-US"/>
        </w:rPr>
        <w:t>XVIII</w:t>
      </w:r>
      <w:r w:rsidRPr="00705FE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iCs/>
          <w:sz w:val="28"/>
          <w:szCs w:val="28"/>
        </w:rPr>
        <w:t xml:space="preserve">начале </w:t>
      </w:r>
      <w:r>
        <w:rPr>
          <w:iCs/>
          <w:sz w:val="28"/>
          <w:szCs w:val="28"/>
          <w:lang w:val="en-US"/>
        </w:rPr>
        <w:t>XIX</w:t>
      </w:r>
      <w:r>
        <w:rPr>
          <w:iCs/>
          <w:sz w:val="28"/>
          <w:szCs w:val="28"/>
        </w:rPr>
        <w:t xml:space="preserve"> в. </w:t>
      </w:r>
      <w:r>
        <w:rPr>
          <w:sz w:val="28"/>
          <w:szCs w:val="28"/>
        </w:rPr>
        <w:t xml:space="preserve">// </w:t>
      </w:r>
      <w:r>
        <w:rPr>
          <w:iCs/>
          <w:sz w:val="28"/>
          <w:szCs w:val="28"/>
        </w:rPr>
        <w:t>Новые материалы по этнографии кубанских ка</w:t>
      </w:r>
      <w:r>
        <w:rPr>
          <w:iCs/>
          <w:sz w:val="28"/>
          <w:szCs w:val="28"/>
        </w:rPr>
        <w:softHyphen/>
        <w:t xml:space="preserve">заков. Краснодар, </w:t>
      </w:r>
      <w:r>
        <w:rPr>
          <w:sz w:val="28"/>
          <w:szCs w:val="28"/>
        </w:rPr>
        <w:t>1993.</w:t>
      </w:r>
    </w:p>
    <w:p w:rsidR="00705FEC" w:rsidRDefault="00705FEC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Фролов Б.Е. Оружие кубанских казаков. Краснодар, 2002.</w:t>
      </w:r>
    </w:p>
    <w:p w:rsidR="00705FEC" w:rsidRDefault="00705FEC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Хорошхин М. Военно-статистический обзор казачьих войск//Военный сборник. 1881. № 9.</w:t>
      </w:r>
    </w:p>
    <w:p w:rsidR="00705FEC" w:rsidRDefault="00705FEC" w:rsidP="0076372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Чернозубов Ф.Г. Генерал-майор П.С.Верзилин, первый наказной атаман Кавказского Линейного войска. // ЗТОЛКС. - Владикавказ, 1914. № 3.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Чернышев В.Н Казачество и его традиции. Минеральные Воды.- </w:t>
      </w:r>
      <w:r>
        <w:rPr>
          <w:sz w:val="28"/>
          <w:szCs w:val="28"/>
        </w:rPr>
        <w:t>1992.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Шацкий П.А. Пореформенная колонизация Кубанской области и развитие земледелия на Кубани//Ежегодник по аграрной истории Восточной Европы за </w:t>
      </w:r>
      <w:smartTag w:uri="urn:schemas-microsoft-com:office:smarttags" w:element="metricconverter">
        <w:smartTagPr>
          <w:attr w:name="ProductID" w:val="1961 г"/>
        </w:smartTagPr>
        <w:r>
          <w:rPr>
            <w:sz w:val="28"/>
            <w:szCs w:val="28"/>
          </w:rPr>
          <w:t>1961 г</w:t>
        </w:r>
      </w:smartTag>
      <w:r>
        <w:rPr>
          <w:sz w:val="28"/>
          <w:szCs w:val="28"/>
        </w:rPr>
        <w:t>.  Рига, 1963.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sz w:val="28"/>
          <w:szCs w:val="28"/>
        </w:rPr>
        <w:t xml:space="preserve">Шацкий П.А. Сельское хозяйство Предкавказья в 1861 – 1905 гг. (Историческое исследование)//Некоторые вопросы социально-экономического развития Юго-Восточной России.  Ставрополь, 1970.  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sz w:val="28"/>
          <w:szCs w:val="28"/>
        </w:rPr>
        <w:t>Щербина Ф.А. Колонизация Кубанской области// Киевская старина. 1883. Т. 7. № 12 (дек.).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sz w:val="28"/>
          <w:szCs w:val="28"/>
        </w:rPr>
      </w:pPr>
      <w:r>
        <w:rPr>
          <w:rStyle w:val="n10b1"/>
          <w:sz w:val="28"/>
          <w:szCs w:val="28"/>
        </w:rPr>
        <w:t>Щербина Ф.А. История Кубанского Казачьего Войска. В 2-х т. – Краснодар, 1992.</w:t>
      </w:r>
    </w:p>
    <w:p w:rsidR="00705FEC" w:rsidRDefault="00705FEC" w:rsidP="00763725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Щербина В.А. Хозяйственно-экономический быт казачьих поселений по бассейнам рек: Пшехи, Пшиша и Псекупса, в Закубанском уезде Кубанской области//Кубанский сборник. Т. 2.  Екатеринодар, 1891.  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Щетнев В.Е., Рожков А.Ю. Менталитет и политическая культура кубанского казачества. (Первая треть XX века) // Менталитет и политическое развитие России. – М, 1996.</w:t>
      </w:r>
    </w:p>
    <w:p w:rsidR="00705FEC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казачества/Губарев Г.В.- М., 2008.</w:t>
      </w:r>
    </w:p>
    <w:p w:rsidR="00705FEC" w:rsidRDefault="00705FEC" w:rsidP="0076372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Юдин П.Л. В низовом корпусе (из прошлого Кавказского казачества). // ЗТОЛКС. - Владикавказ, 1915. № 13.</w:t>
      </w:r>
    </w:p>
    <w:p w:rsidR="00705FEC" w:rsidRDefault="00705FEC" w:rsidP="00763725">
      <w:pPr>
        <w:spacing w:line="360" w:lineRule="auto"/>
        <w:ind w:firstLine="709"/>
        <w:jc w:val="both"/>
        <w:rPr>
          <w:rStyle w:val="n10b1"/>
          <w:color w:val="auto"/>
          <w:sz w:val="28"/>
          <w:szCs w:val="28"/>
        </w:rPr>
      </w:pPr>
      <w:r>
        <w:rPr>
          <w:sz w:val="28"/>
          <w:szCs w:val="28"/>
        </w:rPr>
        <w:t>Яворницкий Д.И. История запорожских казаков. Т.1.  – Киев, 1990.</w:t>
      </w:r>
    </w:p>
    <w:p w:rsidR="00705FEC" w:rsidRPr="006414E9" w:rsidRDefault="00705FEC" w:rsidP="00763725">
      <w:pPr>
        <w:spacing w:line="360" w:lineRule="auto"/>
        <w:ind w:firstLine="709"/>
        <w:jc w:val="both"/>
      </w:pPr>
      <w:r w:rsidRPr="00D41AC4">
        <w:rPr>
          <w:sz w:val="28"/>
          <w:szCs w:val="28"/>
        </w:rPr>
        <w:t>artiom@mindspring.com</w:t>
      </w:r>
      <w:r w:rsidRPr="006414E9">
        <w:rPr>
          <w:sz w:val="28"/>
          <w:szCs w:val="28"/>
        </w:rPr>
        <w:t xml:space="preserve"> - Казаки в Интернете: краткий обзор казачьих сайтов.</w:t>
      </w:r>
    </w:p>
    <w:p w:rsidR="00705FEC" w:rsidRPr="006414E9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D41AC4">
        <w:rPr>
          <w:sz w:val="28"/>
          <w:szCs w:val="28"/>
          <w:lang w:val="en-US"/>
        </w:rPr>
        <w:t>http</w:t>
      </w:r>
      <w:r w:rsidRPr="00D41AC4">
        <w:rPr>
          <w:sz w:val="28"/>
          <w:szCs w:val="28"/>
        </w:rPr>
        <w:t>://</w:t>
      </w:r>
      <w:r w:rsidRPr="00D41AC4">
        <w:rPr>
          <w:sz w:val="28"/>
          <w:szCs w:val="28"/>
          <w:lang w:val="en-US"/>
        </w:rPr>
        <w:t>www</w:t>
      </w:r>
      <w:r w:rsidRPr="00D41AC4">
        <w:rPr>
          <w:sz w:val="28"/>
          <w:szCs w:val="28"/>
        </w:rPr>
        <w:t>.</w:t>
      </w:r>
      <w:r w:rsidRPr="00D41AC4">
        <w:rPr>
          <w:sz w:val="28"/>
          <w:szCs w:val="28"/>
          <w:lang w:val="en-US"/>
        </w:rPr>
        <w:t>moskadet</w:t>
      </w:r>
      <w:r w:rsidRPr="00D41AC4">
        <w:rPr>
          <w:sz w:val="28"/>
          <w:szCs w:val="28"/>
        </w:rPr>
        <w:t>.</w:t>
      </w:r>
      <w:r w:rsidRPr="00D41AC4">
        <w:rPr>
          <w:sz w:val="28"/>
          <w:szCs w:val="28"/>
          <w:lang w:val="en-US"/>
        </w:rPr>
        <w:t>ru</w:t>
      </w:r>
      <w:r w:rsidRPr="00D41AC4">
        <w:rPr>
          <w:sz w:val="28"/>
          <w:szCs w:val="28"/>
        </w:rPr>
        <w:t>/</w:t>
      </w:r>
      <w:r w:rsidRPr="006414E9">
        <w:rPr>
          <w:sz w:val="28"/>
          <w:szCs w:val="28"/>
        </w:rPr>
        <w:t xml:space="preserve"> - Сайт Московского Казачьего Кадетского Корпуса имени М.А. Шолохова. </w:t>
      </w:r>
    </w:p>
    <w:p w:rsidR="00705FEC" w:rsidRPr="006414E9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D41AC4">
        <w:rPr>
          <w:sz w:val="28"/>
          <w:szCs w:val="28"/>
        </w:rPr>
        <w:t>http://www.kubsu.ru</w:t>
      </w:r>
    </w:p>
    <w:p w:rsidR="00705FEC" w:rsidRPr="006414E9" w:rsidRDefault="00705FEC" w:rsidP="00763725">
      <w:pPr>
        <w:spacing w:line="360" w:lineRule="auto"/>
        <w:ind w:firstLine="709"/>
        <w:jc w:val="both"/>
        <w:rPr>
          <w:sz w:val="28"/>
          <w:szCs w:val="28"/>
        </w:rPr>
      </w:pPr>
      <w:r w:rsidRPr="006414E9">
        <w:rPr>
          <w:sz w:val="28"/>
          <w:szCs w:val="28"/>
        </w:rPr>
        <w:t>http://www.slavakubani.ru</w:t>
      </w:r>
    </w:p>
    <w:p w:rsidR="00705FEC" w:rsidRPr="006414E9" w:rsidRDefault="00705FEC" w:rsidP="00763725">
      <w:pPr>
        <w:spacing w:line="360" w:lineRule="auto"/>
        <w:ind w:firstLine="709"/>
        <w:jc w:val="both"/>
        <w:rPr>
          <w:rStyle w:val="b-serp-urlitem"/>
        </w:rPr>
      </w:pPr>
      <w:r w:rsidRPr="006414E9">
        <w:rPr>
          <w:rStyle w:val="b-serp-urlitem"/>
          <w:sz w:val="28"/>
          <w:szCs w:val="28"/>
        </w:rPr>
        <w:t>http://</w:t>
      </w:r>
      <w:r w:rsidRPr="00D41AC4">
        <w:rPr>
          <w:sz w:val="28"/>
          <w:szCs w:val="28"/>
        </w:rPr>
        <w:t>ru.wikipedia.org</w:t>
      </w:r>
    </w:p>
    <w:p w:rsidR="00705FEC" w:rsidRPr="006414E9" w:rsidRDefault="00705FEC" w:rsidP="00763725">
      <w:pPr>
        <w:spacing w:line="360" w:lineRule="auto"/>
        <w:ind w:firstLine="709"/>
        <w:jc w:val="both"/>
        <w:rPr>
          <w:rStyle w:val="b-serp-urlitem"/>
          <w:sz w:val="28"/>
          <w:szCs w:val="28"/>
        </w:rPr>
      </w:pPr>
      <w:r w:rsidRPr="00D41AC4">
        <w:rPr>
          <w:sz w:val="28"/>
          <w:szCs w:val="28"/>
        </w:rPr>
        <w:t>http://kvkz.ru</w:t>
      </w:r>
    </w:p>
    <w:p w:rsidR="00705FEC" w:rsidRPr="006414E9" w:rsidRDefault="00705FEC" w:rsidP="00763725">
      <w:pPr>
        <w:spacing w:line="360" w:lineRule="auto"/>
        <w:ind w:firstLine="709"/>
        <w:jc w:val="both"/>
        <w:rPr>
          <w:rStyle w:val="HTML"/>
          <w:i w:val="0"/>
        </w:rPr>
      </w:pPr>
      <w:r w:rsidRPr="006414E9">
        <w:rPr>
          <w:rStyle w:val="HTML"/>
          <w:i w:val="0"/>
          <w:sz w:val="28"/>
          <w:szCs w:val="28"/>
        </w:rPr>
        <w:t>http://</w:t>
      </w:r>
      <w:r w:rsidRPr="00D41AC4">
        <w:rPr>
          <w:sz w:val="28"/>
          <w:szCs w:val="28"/>
        </w:rPr>
        <w:t>www.ruskazak.ru</w:t>
      </w:r>
    </w:p>
    <w:p w:rsidR="00705FEC" w:rsidRPr="006414E9" w:rsidRDefault="00705FEC" w:rsidP="00763725">
      <w:pPr>
        <w:spacing w:line="360" w:lineRule="auto"/>
        <w:ind w:firstLine="709"/>
        <w:jc w:val="both"/>
      </w:pPr>
      <w:r w:rsidRPr="00D41AC4">
        <w:rPr>
          <w:sz w:val="28"/>
          <w:szCs w:val="28"/>
        </w:rPr>
        <w:t>http://</w:t>
      </w:r>
      <w:r w:rsidRPr="00D41AC4">
        <w:t xml:space="preserve"> </w:t>
      </w:r>
      <w:r w:rsidRPr="00D41AC4">
        <w:rPr>
          <w:sz w:val="28"/>
          <w:szCs w:val="28"/>
        </w:rPr>
        <w:t>www.kz.</w:t>
      </w:r>
      <w:r w:rsidRPr="00D41AC4">
        <w:rPr>
          <w:sz w:val="28"/>
          <w:szCs w:val="28"/>
          <w:lang w:val="en-US"/>
        </w:rPr>
        <w:t>ethnology</w:t>
      </w:r>
      <w:r w:rsidRPr="00D41AC4">
        <w:rPr>
          <w:sz w:val="28"/>
          <w:szCs w:val="28"/>
        </w:rPr>
        <w:t>.ru</w:t>
      </w:r>
      <w:bookmarkStart w:id="0" w:name="_GoBack"/>
      <w:bookmarkEnd w:id="0"/>
    </w:p>
    <w:sectPr w:rsidR="00705FEC" w:rsidRPr="0064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32564"/>
    <w:multiLevelType w:val="hybridMultilevel"/>
    <w:tmpl w:val="534638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E678A"/>
    <w:multiLevelType w:val="hybridMultilevel"/>
    <w:tmpl w:val="AEEAEBD8"/>
    <w:lvl w:ilvl="0" w:tplc="31862F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55B"/>
    <w:rsid w:val="0007536B"/>
    <w:rsid w:val="000B4BB3"/>
    <w:rsid w:val="000D60F6"/>
    <w:rsid w:val="00190022"/>
    <w:rsid w:val="001B5E69"/>
    <w:rsid w:val="001C2924"/>
    <w:rsid w:val="00201DF8"/>
    <w:rsid w:val="00217700"/>
    <w:rsid w:val="00277F7E"/>
    <w:rsid w:val="002C5862"/>
    <w:rsid w:val="002F430D"/>
    <w:rsid w:val="00316F98"/>
    <w:rsid w:val="00345C24"/>
    <w:rsid w:val="003744F7"/>
    <w:rsid w:val="003811A1"/>
    <w:rsid w:val="0041044E"/>
    <w:rsid w:val="0044705A"/>
    <w:rsid w:val="00480D2D"/>
    <w:rsid w:val="004D00ED"/>
    <w:rsid w:val="004D1AA5"/>
    <w:rsid w:val="00504861"/>
    <w:rsid w:val="005056D8"/>
    <w:rsid w:val="00541EBB"/>
    <w:rsid w:val="0055102B"/>
    <w:rsid w:val="005D6974"/>
    <w:rsid w:val="00623FDD"/>
    <w:rsid w:val="006414E9"/>
    <w:rsid w:val="00705FEC"/>
    <w:rsid w:val="00763725"/>
    <w:rsid w:val="007821BA"/>
    <w:rsid w:val="00782670"/>
    <w:rsid w:val="0079449D"/>
    <w:rsid w:val="007C568F"/>
    <w:rsid w:val="008613E9"/>
    <w:rsid w:val="008B786F"/>
    <w:rsid w:val="00943E26"/>
    <w:rsid w:val="0099070C"/>
    <w:rsid w:val="009A6619"/>
    <w:rsid w:val="009B14DE"/>
    <w:rsid w:val="00A72DC8"/>
    <w:rsid w:val="00A82285"/>
    <w:rsid w:val="00AE670B"/>
    <w:rsid w:val="00B0112A"/>
    <w:rsid w:val="00B37F1A"/>
    <w:rsid w:val="00B86E01"/>
    <w:rsid w:val="00B9455B"/>
    <w:rsid w:val="00BF7C6D"/>
    <w:rsid w:val="00D114DC"/>
    <w:rsid w:val="00D41AC4"/>
    <w:rsid w:val="00D450D1"/>
    <w:rsid w:val="00D9024A"/>
    <w:rsid w:val="00D94804"/>
    <w:rsid w:val="00E033E0"/>
    <w:rsid w:val="00E2046B"/>
    <w:rsid w:val="00E4648D"/>
    <w:rsid w:val="00E4744F"/>
    <w:rsid w:val="00EB26C9"/>
    <w:rsid w:val="00F03351"/>
    <w:rsid w:val="00F04EB4"/>
    <w:rsid w:val="00F551F4"/>
    <w:rsid w:val="00FA041F"/>
    <w:rsid w:val="00FD7471"/>
    <w:rsid w:val="00FF023A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64225-DBE8-4731-81A5-00512D3C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style19"/>
    <w:basedOn w:val="a0"/>
    <w:rsid w:val="001B5E69"/>
  </w:style>
  <w:style w:type="paragraph" w:styleId="a3">
    <w:name w:val="Body Text"/>
    <w:basedOn w:val="a"/>
    <w:rsid w:val="00201DF8"/>
    <w:pPr>
      <w:spacing w:after="120"/>
    </w:pPr>
  </w:style>
  <w:style w:type="character" w:styleId="a4">
    <w:name w:val="Hyperlink"/>
    <w:basedOn w:val="a0"/>
    <w:rsid w:val="00705FEC"/>
    <w:rPr>
      <w:color w:val="0000FF"/>
      <w:u w:val="single"/>
    </w:rPr>
  </w:style>
  <w:style w:type="character" w:customStyle="1" w:styleId="2">
    <w:name w:val="Основний текст з відступом 2 Знак"/>
    <w:basedOn w:val="a0"/>
    <w:link w:val="20"/>
    <w:locked/>
    <w:rsid w:val="00705FEC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705FEC"/>
    <w:pPr>
      <w:spacing w:after="120" w:line="480" w:lineRule="auto"/>
      <w:ind w:left="283"/>
    </w:pPr>
  </w:style>
  <w:style w:type="character" w:customStyle="1" w:styleId="fontstyle17">
    <w:name w:val="fontstyle17"/>
    <w:basedOn w:val="a0"/>
    <w:rsid w:val="00705FEC"/>
  </w:style>
  <w:style w:type="character" w:customStyle="1" w:styleId="n10b1">
    <w:name w:val="n10b1"/>
    <w:basedOn w:val="a0"/>
    <w:rsid w:val="00705FE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6">
    <w:name w:val="Font Style36"/>
    <w:basedOn w:val="a0"/>
    <w:rsid w:val="00705FEC"/>
    <w:rPr>
      <w:rFonts w:ascii="Times New Roman" w:hAnsi="Times New Roman" w:cs="Times New Roman" w:hint="default"/>
      <w:sz w:val="18"/>
      <w:szCs w:val="18"/>
    </w:rPr>
  </w:style>
  <w:style w:type="character" w:customStyle="1" w:styleId="b-serp-urlitem">
    <w:name w:val="b-serp-url__item"/>
    <w:basedOn w:val="a0"/>
    <w:rsid w:val="00705FEC"/>
  </w:style>
  <w:style w:type="character" w:styleId="HTML">
    <w:name w:val="HTML Cite"/>
    <w:basedOn w:val="a0"/>
    <w:rsid w:val="00705FEC"/>
    <w:rPr>
      <w:i/>
      <w:iCs/>
    </w:rPr>
  </w:style>
  <w:style w:type="paragraph" w:customStyle="1" w:styleId="a5">
    <w:name w:val="Знак"/>
    <w:basedOn w:val="a"/>
    <w:rsid w:val="003811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3811A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6764</Words>
  <Characters>38558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класс (34 часа)</vt:lpstr>
    </vt:vector>
  </TitlesOfParts>
  <Company/>
  <LinksUpToDate>false</LinksUpToDate>
  <CharactersWithSpaces>45232</CharactersWithSpaces>
  <SharedDoc>false</SharedDoc>
  <HLinks>
    <vt:vector size="54" baseType="variant">
      <vt:variant>
        <vt:i4>2359413</vt:i4>
      </vt:variant>
      <vt:variant>
        <vt:i4>24</vt:i4>
      </vt:variant>
      <vt:variant>
        <vt:i4>0</vt:i4>
      </vt:variant>
      <vt:variant>
        <vt:i4>5</vt:i4>
      </vt:variant>
      <vt:variant>
        <vt:lpwstr>http://kz.ethnology.ru/</vt:lpwstr>
      </vt:variant>
      <vt:variant>
        <vt:lpwstr/>
      </vt:variant>
      <vt:variant>
        <vt:i4>7405613</vt:i4>
      </vt:variant>
      <vt:variant>
        <vt:i4>21</vt:i4>
      </vt:variant>
      <vt:variant>
        <vt:i4>0</vt:i4>
      </vt:variant>
      <vt:variant>
        <vt:i4>5</vt:i4>
      </vt:variant>
      <vt:variant>
        <vt:lpwstr>http://www.ruskazak.ru/</vt:lpwstr>
      </vt:variant>
      <vt:variant>
        <vt:lpwstr/>
      </vt:variant>
      <vt:variant>
        <vt:i4>7340151</vt:i4>
      </vt:variant>
      <vt:variant>
        <vt:i4>18</vt:i4>
      </vt:variant>
      <vt:variant>
        <vt:i4>0</vt:i4>
      </vt:variant>
      <vt:variant>
        <vt:i4>5</vt:i4>
      </vt:variant>
      <vt:variant>
        <vt:lpwstr>http://kvkz.ru/</vt:lpwstr>
      </vt:variant>
      <vt:variant>
        <vt:lpwstr/>
      </vt:variant>
      <vt:variant>
        <vt:i4>524317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655373</vt:i4>
      </vt:variant>
      <vt:variant>
        <vt:i4>12</vt:i4>
      </vt:variant>
      <vt:variant>
        <vt:i4>0</vt:i4>
      </vt:variant>
      <vt:variant>
        <vt:i4>5</vt:i4>
      </vt:variant>
      <vt:variant>
        <vt:lpwstr>http://www.kubsu.ru/</vt:lpwstr>
      </vt:variant>
      <vt:variant>
        <vt:lpwstr/>
      </vt:variant>
      <vt:variant>
        <vt:i4>6946870</vt:i4>
      </vt:variant>
      <vt:variant>
        <vt:i4>9</vt:i4>
      </vt:variant>
      <vt:variant>
        <vt:i4>0</vt:i4>
      </vt:variant>
      <vt:variant>
        <vt:i4>5</vt:i4>
      </vt:variant>
      <vt:variant>
        <vt:lpwstr>http://www.moskadet.ru/</vt:lpwstr>
      </vt:variant>
      <vt:variant>
        <vt:lpwstr/>
      </vt:variant>
      <vt:variant>
        <vt:i4>2424849</vt:i4>
      </vt:variant>
      <vt:variant>
        <vt:i4>6</vt:i4>
      </vt:variant>
      <vt:variant>
        <vt:i4>0</vt:i4>
      </vt:variant>
      <vt:variant>
        <vt:i4>5</vt:i4>
      </vt:variant>
      <vt:variant>
        <vt:lpwstr>mailto:artiom@mindspring.com</vt:lpwstr>
      </vt:variant>
      <vt:variant>
        <vt:lpwstr/>
      </vt:variant>
      <vt:variant>
        <vt:i4>131174</vt:i4>
      </vt:variant>
      <vt:variant>
        <vt:i4>3</vt:i4>
      </vt:variant>
      <vt:variant>
        <vt:i4>0</vt:i4>
      </vt:variant>
      <vt:variant>
        <vt:i4>5</vt:i4>
      </vt:variant>
      <vt:variant>
        <vt:lpwstr>mailto:spm111@yandex.ru</vt:lpwstr>
      </vt:variant>
      <vt:variant>
        <vt:lpwstr/>
      </vt:variant>
      <vt:variant>
        <vt:i4>5439489</vt:i4>
      </vt:variant>
      <vt:variant>
        <vt:i4>0</vt:i4>
      </vt:variant>
      <vt:variant>
        <vt:i4>0</vt:i4>
      </vt:variant>
      <vt:variant>
        <vt:i4>5</vt:i4>
      </vt:variant>
      <vt:variant>
        <vt:lpwstr>http://www.ipkpro.aaanet.ru/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класс (34 часа)</dc:title>
  <dc:subject/>
  <dc:creator>test</dc:creator>
  <cp:keywords/>
  <dc:description/>
  <cp:lastModifiedBy>Irina</cp:lastModifiedBy>
  <cp:revision>2</cp:revision>
  <dcterms:created xsi:type="dcterms:W3CDTF">2014-08-01T15:54:00Z</dcterms:created>
  <dcterms:modified xsi:type="dcterms:W3CDTF">2014-08-01T15:54:00Z</dcterms:modified>
</cp:coreProperties>
</file>