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  <w:r w:rsidRPr="00E3281F">
        <w:rPr>
          <w:b/>
          <w:sz w:val="30"/>
          <w:szCs w:val="30"/>
        </w:rPr>
        <w:t>ФЕДЕРАЛЬНОЕ АГЕНТСТВО ПО ОБРАЗОВАНИЮ</w:t>
      </w:r>
    </w:p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  <w:r w:rsidRPr="00E3281F">
        <w:rPr>
          <w:b/>
          <w:sz w:val="30"/>
          <w:szCs w:val="30"/>
        </w:rPr>
        <w:t>КАЗАНСКИЙ ГОСУДАРСТВЕННЫЙ УНИВЕРСИТЕТ</w:t>
      </w:r>
    </w:p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  <w:r w:rsidRPr="00E3281F">
        <w:rPr>
          <w:b/>
          <w:sz w:val="30"/>
          <w:szCs w:val="30"/>
        </w:rPr>
        <w:t>МЕТОДИЧЕСКИЕ РЕКОМЕНДАЦИИ К ОРГАНИЗАЦИИ УЧЕБНОГО ПРОЦЕССА В КАЗАНСКОМ ГОСУДАРСТВЕННОМ УНИВЕРСИТЕТЕ В СИСТЕМЕ ЗАЧЕТНЫХ ЕДИНИЦ (КРЕДИТОВ)</w:t>
      </w:r>
    </w:p>
    <w:p w:rsidR="00F173A5" w:rsidRPr="00E3281F" w:rsidRDefault="00F173A5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B077D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  <w:r w:rsidRPr="00E3281F">
        <w:rPr>
          <w:b/>
          <w:sz w:val="30"/>
          <w:szCs w:val="30"/>
        </w:rPr>
        <w:t>Балашова Е.Я., Бухмин В.С., Габдрахманова Л.А., Мокичев С.В.</w:t>
      </w: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CF2C6A" w:rsidRPr="00E3281F" w:rsidRDefault="00CF2C6A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  <w:r w:rsidRPr="00E3281F">
        <w:rPr>
          <w:b/>
          <w:sz w:val="30"/>
          <w:szCs w:val="30"/>
        </w:rPr>
        <w:t xml:space="preserve">КАЗАНЬ </w:t>
      </w:r>
      <w:r w:rsidR="003F5359" w:rsidRPr="00E3281F">
        <w:rPr>
          <w:b/>
          <w:sz w:val="30"/>
          <w:szCs w:val="30"/>
        </w:rPr>
        <w:t>–</w:t>
      </w:r>
      <w:r w:rsidRPr="00E3281F">
        <w:rPr>
          <w:b/>
          <w:sz w:val="30"/>
          <w:szCs w:val="30"/>
        </w:rPr>
        <w:t xml:space="preserve"> 200</w:t>
      </w:r>
      <w:r w:rsidR="00E1771D" w:rsidRPr="00E3281F">
        <w:rPr>
          <w:b/>
          <w:sz w:val="30"/>
          <w:szCs w:val="30"/>
        </w:rPr>
        <w:t>8</w:t>
      </w: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  <w:r w:rsidRPr="00E3281F">
        <w:rPr>
          <w:b/>
          <w:sz w:val="30"/>
          <w:szCs w:val="30"/>
        </w:rPr>
        <w:br w:type="page"/>
      </w: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jc w:val="center"/>
        <w:rPr>
          <w:b/>
          <w:sz w:val="30"/>
          <w:szCs w:val="30"/>
        </w:rPr>
      </w:pPr>
    </w:p>
    <w:p w:rsidR="003F5359" w:rsidRPr="00E3281F" w:rsidRDefault="003F5359" w:rsidP="00E3281F">
      <w:pPr>
        <w:spacing w:line="264" w:lineRule="auto"/>
        <w:ind w:firstLine="540"/>
        <w:rPr>
          <w:b/>
          <w:sz w:val="30"/>
          <w:szCs w:val="30"/>
        </w:rPr>
      </w:pPr>
      <w:r w:rsidRPr="00E3281F">
        <w:rPr>
          <w:b/>
          <w:sz w:val="30"/>
          <w:szCs w:val="30"/>
        </w:rPr>
        <w:t>Балашова Е.Я., Бухмин В.С., Габдрахманова Л.А., Мокичев С.В.</w:t>
      </w:r>
    </w:p>
    <w:p w:rsidR="003F5359" w:rsidRPr="00E3281F" w:rsidRDefault="003F5359" w:rsidP="00E3281F">
      <w:pPr>
        <w:spacing w:line="264" w:lineRule="auto"/>
        <w:ind w:firstLine="540"/>
        <w:rPr>
          <w:sz w:val="30"/>
          <w:szCs w:val="30"/>
        </w:rPr>
      </w:pPr>
      <w:r w:rsidRPr="00E3281F">
        <w:rPr>
          <w:sz w:val="30"/>
          <w:szCs w:val="30"/>
        </w:rPr>
        <w:t xml:space="preserve">Методические рекомендации к организации учебного процесса в Казанском государственном университете в системе зачетных единиц (кредитов). – Казань: КГУ, 2008. – </w:t>
      </w:r>
      <w:r w:rsidR="005F0E6F">
        <w:rPr>
          <w:sz w:val="30"/>
          <w:szCs w:val="30"/>
        </w:rPr>
        <w:t>33</w:t>
      </w:r>
      <w:r w:rsidRPr="00E3281F">
        <w:rPr>
          <w:sz w:val="30"/>
          <w:szCs w:val="30"/>
        </w:rPr>
        <w:t xml:space="preserve"> с.</w:t>
      </w:r>
    </w:p>
    <w:p w:rsidR="003F5359" w:rsidRPr="00E3281F" w:rsidRDefault="003F5359" w:rsidP="00E3281F">
      <w:pPr>
        <w:spacing w:line="264" w:lineRule="auto"/>
        <w:ind w:firstLine="540"/>
        <w:rPr>
          <w:b/>
          <w:sz w:val="30"/>
          <w:szCs w:val="30"/>
        </w:rPr>
      </w:pPr>
    </w:p>
    <w:p w:rsidR="00267248" w:rsidRPr="00E3281F" w:rsidRDefault="00267248" w:rsidP="00E3281F">
      <w:pPr>
        <w:spacing w:line="264" w:lineRule="auto"/>
        <w:ind w:firstLine="540"/>
        <w:rPr>
          <w:b/>
          <w:sz w:val="30"/>
          <w:szCs w:val="30"/>
        </w:rPr>
      </w:pPr>
    </w:p>
    <w:p w:rsidR="00267248" w:rsidRPr="00E3281F" w:rsidRDefault="00267248" w:rsidP="00E3281F">
      <w:pPr>
        <w:spacing w:line="264" w:lineRule="auto"/>
        <w:ind w:firstLine="540"/>
        <w:jc w:val="both"/>
        <w:rPr>
          <w:sz w:val="30"/>
          <w:szCs w:val="30"/>
        </w:rPr>
      </w:pPr>
      <w:r w:rsidRPr="00E3281F">
        <w:rPr>
          <w:sz w:val="30"/>
          <w:szCs w:val="30"/>
        </w:rPr>
        <w:t xml:space="preserve">Методическое пособие содержит рекомендации к организации образовательного процесса в вузе в системе зачетных единиц с учетом опыта ведущих университетов Российской Федерации и опыта Казанского государственного университета. Ориентировано на преподавателей вузов. </w:t>
      </w:r>
    </w:p>
    <w:p w:rsidR="003F5359" w:rsidRDefault="003F5359" w:rsidP="0029349B">
      <w:pPr>
        <w:spacing w:line="312" w:lineRule="auto"/>
        <w:ind w:firstLine="540"/>
        <w:jc w:val="center"/>
        <w:rPr>
          <w:b/>
        </w:rPr>
      </w:pPr>
    </w:p>
    <w:p w:rsidR="0029349B" w:rsidRPr="00E2691B" w:rsidRDefault="003F5359" w:rsidP="00E2691B">
      <w:pPr>
        <w:spacing w:line="264" w:lineRule="auto"/>
        <w:ind w:firstLine="540"/>
        <w:jc w:val="center"/>
        <w:rPr>
          <w:b/>
          <w:sz w:val="30"/>
          <w:szCs w:val="30"/>
        </w:rPr>
      </w:pPr>
      <w:r>
        <w:rPr>
          <w:b/>
        </w:rPr>
        <w:br w:type="page"/>
      </w:r>
      <w:r w:rsidR="0029349B" w:rsidRPr="00E2691B">
        <w:rPr>
          <w:b/>
          <w:sz w:val="30"/>
          <w:szCs w:val="30"/>
        </w:rPr>
        <w:t>ВВЕДЕНИЕ</w:t>
      </w:r>
    </w:p>
    <w:p w:rsidR="00027FD3" w:rsidRPr="00E2691B" w:rsidRDefault="00027FD3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В соответствии с Болонским соглашением, страны, подписавшие этот документ, переходят к организации учебного процесса в системе </w:t>
      </w:r>
      <w:r w:rsidR="0031498E" w:rsidRPr="00E2691B">
        <w:rPr>
          <w:sz w:val="30"/>
          <w:szCs w:val="30"/>
        </w:rPr>
        <w:t>зачетных единиц (академических кредитов)</w:t>
      </w:r>
      <w:r w:rsidRPr="00E2691B">
        <w:rPr>
          <w:sz w:val="30"/>
          <w:szCs w:val="30"/>
        </w:rPr>
        <w:t>,</w:t>
      </w:r>
      <w:r w:rsidR="0031498E" w:rsidRPr="00E2691B">
        <w:rPr>
          <w:sz w:val="30"/>
          <w:szCs w:val="30"/>
        </w:rPr>
        <w:t xml:space="preserve"> сходн</w:t>
      </w:r>
      <w:r w:rsidRPr="00E2691B">
        <w:rPr>
          <w:sz w:val="30"/>
          <w:szCs w:val="30"/>
        </w:rPr>
        <w:t>ой</w:t>
      </w:r>
      <w:r w:rsidR="0031498E" w:rsidRPr="00E2691B">
        <w:rPr>
          <w:sz w:val="30"/>
          <w:szCs w:val="30"/>
        </w:rPr>
        <w:t xml:space="preserve"> с системой </w:t>
      </w:r>
      <w:r w:rsidR="0031498E" w:rsidRPr="00E2691B">
        <w:rPr>
          <w:sz w:val="30"/>
          <w:szCs w:val="30"/>
          <w:lang w:val="en-US"/>
        </w:rPr>
        <w:t>ECTS</w:t>
      </w:r>
      <w:r w:rsidR="0031498E" w:rsidRPr="00E2691B">
        <w:rPr>
          <w:sz w:val="30"/>
          <w:szCs w:val="30"/>
        </w:rPr>
        <w:t xml:space="preserve"> (</w:t>
      </w:r>
      <w:r w:rsidR="0031498E" w:rsidRPr="00E2691B">
        <w:rPr>
          <w:sz w:val="30"/>
          <w:szCs w:val="30"/>
          <w:lang w:val="en-US"/>
        </w:rPr>
        <w:t>European</w:t>
      </w:r>
      <w:r w:rsidR="0031498E" w:rsidRPr="00E2691B">
        <w:rPr>
          <w:sz w:val="30"/>
          <w:szCs w:val="30"/>
        </w:rPr>
        <w:t xml:space="preserve"> </w:t>
      </w:r>
      <w:r w:rsidR="0031498E" w:rsidRPr="00E2691B">
        <w:rPr>
          <w:sz w:val="30"/>
          <w:szCs w:val="30"/>
          <w:lang w:val="en-US"/>
        </w:rPr>
        <w:t>Credit</w:t>
      </w:r>
      <w:r w:rsidR="0031498E" w:rsidRPr="00E2691B">
        <w:rPr>
          <w:sz w:val="30"/>
          <w:szCs w:val="30"/>
        </w:rPr>
        <w:t xml:space="preserve"> </w:t>
      </w:r>
      <w:r w:rsidR="0031498E" w:rsidRPr="00E2691B">
        <w:rPr>
          <w:sz w:val="30"/>
          <w:szCs w:val="30"/>
          <w:lang w:val="en-US"/>
        </w:rPr>
        <w:t>Transfer</w:t>
      </w:r>
      <w:r w:rsidR="0031498E" w:rsidRPr="00E2691B">
        <w:rPr>
          <w:sz w:val="30"/>
          <w:szCs w:val="30"/>
        </w:rPr>
        <w:t xml:space="preserve"> </w:t>
      </w:r>
      <w:r w:rsidR="0031498E" w:rsidRPr="00E2691B">
        <w:rPr>
          <w:sz w:val="30"/>
          <w:szCs w:val="30"/>
          <w:lang w:val="en-US"/>
        </w:rPr>
        <w:t>System</w:t>
      </w:r>
      <w:r w:rsidR="0031498E" w:rsidRPr="00E2691B">
        <w:rPr>
          <w:sz w:val="30"/>
          <w:szCs w:val="30"/>
        </w:rPr>
        <w:t xml:space="preserve"> – Европейская система взаимозачета кредитов). Прежде всего эта система ориентируется на получение легко читаемых и сравнимых Приложений к диплом</w:t>
      </w:r>
      <w:r w:rsidRPr="00E2691B">
        <w:rPr>
          <w:sz w:val="30"/>
          <w:szCs w:val="30"/>
        </w:rPr>
        <w:t>ам</w:t>
      </w:r>
      <w:r w:rsidR="0031498E" w:rsidRPr="00E2691B">
        <w:rPr>
          <w:sz w:val="30"/>
          <w:szCs w:val="30"/>
        </w:rPr>
        <w:t xml:space="preserve">, а также для поддержки широкомасштабной студенческой мобильности. </w:t>
      </w:r>
    </w:p>
    <w:p w:rsidR="00453FDD" w:rsidRPr="00E2691B" w:rsidRDefault="00453FDD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Организация учебного процесса в системе зачетных единиц предполагает существенные изменения в технологии и методике обучения</w:t>
      </w:r>
      <w:r w:rsidR="00E11F88" w:rsidRPr="00E2691B">
        <w:rPr>
          <w:sz w:val="30"/>
          <w:szCs w:val="30"/>
        </w:rPr>
        <w:t>, а также</w:t>
      </w:r>
      <w:r w:rsidRPr="00E2691B">
        <w:rPr>
          <w:sz w:val="30"/>
          <w:szCs w:val="30"/>
        </w:rPr>
        <w:t xml:space="preserve"> более эффективное использование времени, отводимого на освоение образовательной программы. </w:t>
      </w:r>
    </w:p>
    <w:p w:rsidR="006E6874" w:rsidRPr="00E2691B" w:rsidRDefault="006E6874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Известно, что одним из задаваемых и контролируемых параметров в отечественных Государственных образовательных стандартах высшего профессионального образования (ГОС ВПО) всегда выступала общая трудоемкость изучения дисциплины и максимальный объем учебной нагрузки студента в неделю, включая все виды аудиторной и внеаудиторной (самостоятельной) работы. </w:t>
      </w:r>
      <w:r w:rsidR="00256DA8" w:rsidRPr="00E2691B">
        <w:rPr>
          <w:sz w:val="30"/>
          <w:szCs w:val="30"/>
        </w:rPr>
        <w:t xml:space="preserve">При этом в учебных планах, и, следовательно, при реальной организации учебного процесса отражалась, как правило, только аудиторная нагрузка. Часы, отводимые на самостоятельную работу, оставались вне </w:t>
      </w:r>
      <w:r w:rsidR="00623727" w:rsidRPr="00E2691B">
        <w:rPr>
          <w:sz w:val="30"/>
          <w:szCs w:val="30"/>
        </w:rPr>
        <w:t xml:space="preserve">поля </w:t>
      </w:r>
      <w:r w:rsidR="00256DA8" w:rsidRPr="00E2691B">
        <w:rPr>
          <w:sz w:val="30"/>
          <w:szCs w:val="30"/>
        </w:rPr>
        <w:t xml:space="preserve">зрения. Кафедры «отвоевывали» строчки для своих дисциплин на лицевой стороне учебного плана и максимально возможный объем аудиторных занятий в виде лекций и семинаров. В результате студенты постепенно превращались в пассивных участников учебного процесса, в рамках которого осуществлялась простая передача знаний от преподавателя к студенту и сводилась на нет возможность получения студентом необходимых навыков и умений («Мягкий путь» вхождения российских вузов в Болонский процесс, 2005). </w:t>
      </w:r>
    </w:p>
    <w:p w:rsidR="0029349B" w:rsidRPr="00E2691B" w:rsidRDefault="00FE10D5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Принципиально иной подход к проблеме представляет собой</w:t>
      </w:r>
      <w:r w:rsidR="00623727" w:rsidRPr="00E2691B">
        <w:rPr>
          <w:sz w:val="30"/>
          <w:szCs w:val="30"/>
        </w:rPr>
        <w:t xml:space="preserve"> обучение с </w:t>
      </w:r>
      <w:r w:rsidR="00F7544F" w:rsidRPr="00E2691B">
        <w:rPr>
          <w:sz w:val="30"/>
          <w:szCs w:val="30"/>
        </w:rPr>
        <w:t>использование</w:t>
      </w:r>
      <w:r w:rsidR="00623727" w:rsidRPr="00E2691B">
        <w:rPr>
          <w:sz w:val="30"/>
          <w:szCs w:val="30"/>
        </w:rPr>
        <w:t>м</w:t>
      </w:r>
      <w:r w:rsidR="00F7544F" w:rsidRPr="00E2691B">
        <w:rPr>
          <w:sz w:val="30"/>
          <w:szCs w:val="30"/>
        </w:rPr>
        <w:t xml:space="preserve"> системы зачетных единиц (академических кредитов). </w:t>
      </w:r>
      <w:r w:rsidR="0029349B" w:rsidRPr="00E2691B">
        <w:rPr>
          <w:sz w:val="30"/>
          <w:szCs w:val="30"/>
        </w:rPr>
        <w:t xml:space="preserve">Организация учебного процесса с использованием системы зачетных единиц осуществляется по так называемой «нелинейной» схеме, в отличие от «линейной», действующей в настоящее время в вузах РФ. </w:t>
      </w:r>
      <w:r w:rsidR="0029349B" w:rsidRPr="00E2691B">
        <w:rPr>
          <w:b/>
          <w:i/>
          <w:sz w:val="30"/>
          <w:szCs w:val="30"/>
        </w:rPr>
        <w:t>Особенности «нелин</w:t>
      </w:r>
      <w:r w:rsidR="006C3D1B" w:rsidRPr="00E2691B">
        <w:rPr>
          <w:b/>
          <w:i/>
          <w:sz w:val="30"/>
          <w:szCs w:val="30"/>
        </w:rPr>
        <w:t xml:space="preserve">ейной» </w:t>
      </w:r>
      <w:r w:rsidR="0029349B" w:rsidRPr="00E2691B">
        <w:rPr>
          <w:b/>
          <w:i/>
          <w:sz w:val="30"/>
          <w:szCs w:val="30"/>
        </w:rPr>
        <w:t>схемы</w:t>
      </w:r>
      <w:r w:rsidR="0029349B" w:rsidRPr="00E2691B">
        <w:rPr>
          <w:sz w:val="30"/>
          <w:szCs w:val="30"/>
        </w:rPr>
        <w:t xml:space="preserve"> </w:t>
      </w:r>
      <w:r w:rsidR="00872799" w:rsidRPr="00E2691B">
        <w:rPr>
          <w:sz w:val="30"/>
          <w:szCs w:val="30"/>
        </w:rPr>
        <w:t xml:space="preserve">заключаются в </w:t>
      </w:r>
      <w:r w:rsidR="0029349B" w:rsidRPr="00E2691B">
        <w:rPr>
          <w:sz w:val="30"/>
          <w:szCs w:val="30"/>
        </w:rPr>
        <w:t>следующ</w:t>
      </w:r>
      <w:r w:rsidR="00872799" w:rsidRPr="00E2691B">
        <w:rPr>
          <w:sz w:val="30"/>
          <w:szCs w:val="30"/>
        </w:rPr>
        <w:t>ем</w:t>
      </w:r>
      <w:r w:rsidR="0029349B" w:rsidRPr="00E2691B">
        <w:rPr>
          <w:sz w:val="30"/>
          <w:szCs w:val="30"/>
        </w:rPr>
        <w:t>:</w:t>
      </w:r>
      <w:r w:rsidR="006854EA" w:rsidRPr="00E2691B">
        <w:rPr>
          <w:sz w:val="30"/>
          <w:szCs w:val="30"/>
        </w:rPr>
        <w:t xml:space="preserve"> </w:t>
      </w:r>
      <w:r w:rsidR="00872799" w:rsidRPr="00E2691B">
        <w:rPr>
          <w:sz w:val="30"/>
          <w:szCs w:val="30"/>
        </w:rPr>
        <w:t xml:space="preserve">  </w:t>
      </w:r>
    </w:p>
    <w:p w:rsidR="0029349B" w:rsidRPr="00E2691B" w:rsidRDefault="0029349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- личное участие студента в формировании своего индивидуального учебного</w:t>
      </w:r>
      <w:r w:rsidR="007D5076" w:rsidRPr="00E2691B">
        <w:rPr>
          <w:sz w:val="30"/>
          <w:szCs w:val="30"/>
        </w:rPr>
        <w:t xml:space="preserve"> плана на основе большо</w:t>
      </w:r>
      <w:r w:rsidRPr="00E2691B">
        <w:rPr>
          <w:sz w:val="30"/>
          <w:szCs w:val="30"/>
        </w:rPr>
        <w:t>й свободы выбора дисциплин;</w:t>
      </w:r>
      <w:r w:rsidR="002F252E" w:rsidRPr="00E2691B">
        <w:rPr>
          <w:sz w:val="30"/>
          <w:szCs w:val="30"/>
        </w:rPr>
        <w:t xml:space="preserve"> </w:t>
      </w:r>
    </w:p>
    <w:p w:rsidR="0029349B" w:rsidRPr="00E2691B" w:rsidRDefault="0029349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- вовлечение в учебный процесс академических консультантов (тьюторов), содействующих студентам в формировании индивидуального учебного плана;</w:t>
      </w:r>
      <w:r w:rsidR="002F252E" w:rsidRPr="00E2691B">
        <w:rPr>
          <w:sz w:val="30"/>
          <w:szCs w:val="30"/>
        </w:rPr>
        <w:t xml:space="preserve"> </w:t>
      </w:r>
    </w:p>
    <w:p w:rsidR="0029349B" w:rsidRPr="00E2691B" w:rsidRDefault="0029349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- обеспеченность учебного процесса всеми необходимыми методическими материалами в печатной и электронной форме;</w:t>
      </w:r>
    </w:p>
    <w:p w:rsidR="0029349B" w:rsidRPr="00E2691B" w:rsidRDefault="0029349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- обязательное использование балльно-рейтинговой системы для оценки </w:t>
      </w:r>
      <w:r w:rsidR="00623727" w:rsidRPr="00E2691B">
        <w:rPr>
          <w:sz w:val="30"/>
          <w:szCs w:val="30"/>
        </w:rPr>
        <w:t xml:space="preserve">уровня </w:t>
      </w:r>
      <w:r w:rsidRPr="00E2691B">
        <w:rPr>
          <w:sz w:val="30"/>
          <w:szCs w:val="30"/>
        </w:rPr>
        <w:t>усвоения студентами учебных дисциплин.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b/>
          <w:i/>
          <w:sz w:val="30"/>
          <w:szCs w:val="30"/>
        </w:rPr>
        <w:t>При организации учебного процесса в системе зачетных единиц происходит перенос акцента в процессе обучения в высшей школе на самостоятельную работу.</w:t>
      </w:r>
      <w:r w:rsidRPr="00E2691B">
        <w:rPr>
          <w:b/>
          <w:sz w:val="30"/>
          <w:szCs w:val="30"/>
        </w:rPr>
        <w:t xml:space="preserve"> </w:t>
      </w:r>
      <w:r w:rsidRPr="00E2691B">
        <w:rPr>
          <w:sz w:val="30"/>
          <w:szCs w:val="30"/>
        </w:rPr>
        <w:t xml:space="preserve">Это необходимо учитывать при разработке учебного плана. При этом недопустимо просто произвести механический пересчет действующих учебных планов. В первую очередь </w:t>
      </w:r>
      <w:r w:rsidRPr="00E2691B">
        <w:rPr>
          <w:b/>
          <w:i/>
          <w:sz w:val="30"/>
          <w:szCs w:val="30"/>
        </w:rPr>
        <w:t>необходимо очень четко структурировать изучаемые студентом курсы.</w:t>
      </w:r>
      <w:r w:rsidRPr="00E2691B">
        <w:rPr>
          <w:sz w:val="30"/>
          <w:szCs w:val="30"/>
        </w:rPr>
        <w:t xml:space="preserve"> В рамках учебного процесса выделяется три взаимосвязанных вида учебной нагрузки, которые входят в понятие общей трудоемкости изучения дисциплины:</w:t>
      </w:r>
      <w:r w:rsidR="0004287D" w:rsidRPr="00E2691B">
        <w:rPr>
          <w:sz w:val="30"/>
          <w:szCs w:val="30"/>
        </w:rPr>
        <w:t xml:space="preserve"> 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- аудиторная работа в виде традиционных форм;</w:t>
      </w:r>
      <w:r w:rsidR="0004287D" w:rsidRPr="00E2691B">
        <w:rPr>
          <w:sz w:val="30"/>
          <w:szCs w:val="30"/>
        </w:rPr>
        <w:t xml:space="preserve"> 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- самостоятельная работа студентов;</w:t>
      </w:r>
      <w:r w:rsidR="0004287D" w:rsidRPr="00E2691B">
        <w:rPr>
          <w:sz w:val="30"/>
          <w:szCs w:val="30"/>
        </w:rPr>
        <w:t xml:space="preserve">  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- контактные часы, в рамках которых преподаватель, с одной стороны, оказывает студент</w:t>
      </w:r>
      <w:r w:rsidR="00623727" w:rsidRPr="00E2691B">
        <w:rPr>
          <w:sz w:val="30"/>
          <w:szCs w:val="30"/>
        </w:rPr>
        <w:t>ам</w:t>
      </w:r>
      <w:r w:rsidRPr="00E2691B">
        <w:rPr>
          <w:sz w:val="30"/>
          <w:szCs w:val="30"/>
        </w:rPr>
        <w:t xml:space="preserve"> индивидуальные </w:t>
      </w:r>
      <w:r w:rsidR="00623727" w:rsidRPr="00E2691B">
        <w:rPr>
          <w:sz w:val="30"/>
          <w:szCs w:val="30"/>
        </w:rPr>
        <w:t xml:space="preserve">и коллективные </w:t>
      </w:r>
      <w:r w:rsidRPr="00E2691B">
        <w:rPr>
          <w:sz w:val="30"/>
          <w:szCs w:val="30"/>
        </w:rPr>
        <w:t xml:space="preserve">консультации по ходу выполнения самостоятельных заданий, а с другой стороны – осуществляет контроль и оценивает результаты этих индивидуальных заданий. 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b/>
          <w:i/>
          <w:sz w:val="30"/>
          <w:szCs w:val="30"/>
        </w:rPr>
      </w:pPr>
      <w:r w:rsidRPr="00E2691B">
        <w:rPr>
          <w:b/>
          <w:i/>
          <w:sz w:val="30"/>
          <w:szCs w:val="30"/>
        </w:rPr>
        <w:t xml:space="preserve">Данная система позволяет и предполагает широкое использование в учебном процессе </w:t>
      </w:r>
      <w:r w:rsidR="00872799" w:rsidRPr="00E2691B">
        <w:rPr>
          <w:b/>
          <w:i/>
          <w:sz w:val="30"/>
          <w:szCs w:val="30"/>
        </w:rPr>
        <w:t>информационных материалов</w:t>
      </w:r>
      <w:r w:rsidR="00623727" w:rsidRPr="00E2691B">
        <w:rPr>
          <w:b/>
          <w:i/>
          <w:sz w:val="30"/>
          <w:szCs w:val="30"/>
        </w:rPr>
        <w:t>,</w:t>
      </w:r>
      <w:r w:rsidRPr="00E2691B">
        <w:rPr>
          <w:b/>
          <w:i/>
          <w:sz w:val="30"/>
          <w:szCs w:val="30"/>
        </w:rPr>
        <w:t xml:space="preserve"> дистанционных технологий обучения</w:t>
      </w:r>
      <w:r w:rsidR="00623727" w:rsidRPr="00E2691B">
        <w:rPr>
          <w:b/>
          <w:i/>
          <w:sz w:val="30"/>
          <w:szCs w:val="30"/>
        </w:rPr>
        <w:t>, раздаточного учебно-методического материала</w:t>
      </w:r>
      <w:r w:rsidRPr="00E2691B">
        <w:rPr>
          <w:b/>
          <w:i/>
          <w:sz w:val="30"/>
          <w:szCs w:val="30"/>
        </w:rPr>
        <w:t>.</w:t>
      </w:r>
      <w:r w:rsidR="00623727" w:rsidRPr="00E2691B">
        <w:rPr>
          <w:b/>
          <w:i/>
          <w:sz w:val="30"/>
          <w:szCs w:val="30"/>
        </w:rPr>
        <w:t xml:space="preserve"> </w:t>
      </w:r>
      <w:r w:rsidRPr="00E2691B">
        <w:rPr>
          <w:b/>
          <w:i/>
          <w:sz w:val="30"/>
          <w:szCs w:val="30"/>
        </w:rPr>
        <w:t xml:space="preserve"> 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Перенося центр тяжести на самостоятельную работу, мы сокращаем аудиторную нагрузку как студентов, так и преподавателей. </w:t>
      </w:r>
      <w:r w:rsidR="00623727" w:rsidRPr="00E2691B">
        <w:rPr>
          <w:sz w:val="30"/>
          <w:szCs w:val="30"/>
        </w:rPr>
        <w:t xml:space="preserve">Осуществляемый в настоящее время </w:t>
      </w:r>
      <w:r w:rsidRPr="00E2691B">
        <w:rPr>
          <w:sz w:val="30"/>
          <w:szCs w:val="30"/>
        </w:rPr>
        <w:t xml:space="preserve">учет только аудиторной нагрузки </w:t>
      </w:r>
      <w:r w:rsidR="00623727" w:rsidRPr="00E2691B">
        <w:rPr>
          <w:sz w:val="30"/>
          <w:szCs w:val="30"/>
        </w:rPr>
        <w:t xml:space="preserve">у профессорско-преподавательского состава (ППС) </w:t>
      </w:r>
      <w:r w:rsidRPr="00E2691B">
        <w:rPr>
          <w:sz w:val="30"/>
          <w:szCs w:val="30"/>
        </w:rPr>
        <w:t xml:space="preserve">не стимулирует качественное выполнение </w:t>
      </w:r>
      <w:r w:rsidR="00623727" w:rsidRPr="00E2691B">
        <w:rPr>
          <w:sz w:val="30"/>
          <w:szCs w:val="30"/>
        </w:rPr>
        <w:t xml:space="preserve">им </w:t>
      </w:r>
      <w:r w:rsidRPr="00E2691B">
        <w:rPr>
          <w:sz w:val="30"/>
          <w:szCs w:val="30"/>
        </w:rPr>
        <w:t>всех остальных видов учебно-методической</w:t>
      </w:r>
      <w:r w:rsidR="00623727" w:rsidRPr="00E2691B">
        <w:rPr>
          <w:sz w:val="30"/>
          <w:szCs w:val="30"/>
        </w:rPr>
        <w:t xml:space="preserve"> и</w:t>
      </w:r>
      <w:r w:rsidRPr="00E2691B">
        <w:rPr>
          <w:sz w:val="30"/>
          <w:szCs w:val="30"/>
        </w:rPr>
        <w:t xml:space="preserve"> организационной деятельности. 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С введением такого вида учебной нагрузки как контактные часы, возникает вопрос об их количественном измерении и доле в общей трудоемкости изучения дисциплины.  С точки зрения расчета нагрузки преподавателя, контактные часы можно рассматривать как аудиторную работу. Сюда входят индивидуальные и потоковые консультации, а также проведение и проверка контрольных работ. В этом случае аудиторная нагрузка ППС не уменьшается, </w:t>
      </w:r>
      <w:r w:rsidR="00872799" w:rsidRPr="00E2691B">
        <w:rPr>
          <w:sz w:val="30"/>
          <w:szCs w:val="30"/>
        </w:rPr>
        <w:t>но</w:t>
      </w:r>
      <w:r w:rsidRPr="00E2691B">
        <w:rPr>
          <w:sz w:val="30"/>
          <w:szCs w:val="30"/>
        </w:rPr>
        <w:t xml:space="preserve"> заведомо усложняется по содержанию. </w:t>
      </w:r>
    </w:p>
    <w:p w:rsidR="006C3D1B" w:rsidRPr="00E2691B" w:rsidRDefault="006C3D1B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Для студентов, наоборот, контактные часы не отождествляются с понятием обязательных аудиторных занятий (исключая часы </w:t>
      </w:r>
      <w:r w:rsidR="00623727" w:rsidRPr="00E2691B">
        <w:rPr>
          <w:sz w:val="30"/>
          <w:szCs w:val="30"/>
        </w:rPr>
        <w:t xml:space="preserve">выполнения </w:t>
      </w:r>
      <w:r w:rsidRPr="00E2691B">
        <w:rPr>
          <w:sz w:val="30"/>
          <w:szCs w:val="30"/>
        </w:rPr>
        <w:t xml:space="preserve">контрольных работ), т.к. во время контактных часов происходят индивидуальные консультации с преподавателем. </w:t>
      </w:r>
    </w:p>
    <w:p w:rsidR="006C3D1B" w:rsidRPr="00E2691B" w:rsidRDefault="007A2635" w:rsidP="00E2691B">
      <w:pPr>
        <w:spacing w:line="264" w:lineRule="auto"/>
        <w:ind w:firstLine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И</w:t>
      </w:r>
      <w:r w:rsidR="006C3D1B" w:rsidRPr="00E2691B">
        <w:rPr>
          <w:sz w:val="30"/>
          <w:szCs w:val="30"/>
        </w:rPr>
        <w:t xml:space="preserve">зменения в содержании и технологии обучения предполагают осуществление определенных корректировок </w:t>
      </w:r>
      <w:r w:rsidRPr="00E2691B">
        <w:rPr>
          <w:sz w:val="30"/>
          <w:szCs w:val="30"/>
        </w:rPr>
        <w:t xml:space="preserve">и </w:t>
      </w:r>
      <w:r w:rsidR="006C3D1B" w:rsidRPr="00E2691B">
        <w:rPr>
          <w:sz w:val="30"/>
          <w:szCs w:val="30"/>
        </w:rPr>
        <w:t>в организации учеб</w:t>
      </w:r>
      <w:r w:rsidRPr="00E2691B">
        <w:rPr>
          <w:sz w:val="30"/>
          <w:szCs w:val="30"/>
        </w:rPr>
        <w:t xml:space="preserve">ного процесса:  </w:t>
      </w:r>
    </w:p>
    <w:p w:rsidR="006C3D1B" w:rsidRPr="00E2691B" w:rsidRDefault="006C3D1B" w:rsidP="00E2691B">
      <w:pPr>
        <w:numPr>
          <w:ilvl w:val="0"/>
          <w:numId w:val="2"/>
        </w:numPr>
        <w:tabs>
          <w:tab w:val="clear" w:pos="1350"/>
          <w:tab w:val="num" w:pos="540"/>
        </w:tabs>
        <w:spacing w:line="264" w:lineRule="auto"/>
        <w:ind w:left="540" w:hanging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По каждому изучаемому курсу помимо традиционной программы преподаватель должен разрабатывать календарно-тематический план</w:t>
      </w:r>
      <w:r w:rsidR="00E1771D" w:rsidRPr="00E2691B">
        <w:rPr>
          <w:sz w:val="30"/>
          <w:szCs w:val="30"/>
        </w:rPr>
        <w:t xml:space="preserve"> (см Приложения)</w:t>
      </w:r>
      <w:r w:rsidRPr="00E2691B">
        <w:rPr>
          <w:sz w:val="30"/>
          <w:szCs w:val="30"/>
        </w:rPr>
        <w:t xml:space="preserve">. </w:t>
      </w:r>
    </w:p>
    <w:p w:rsidR="006C3D1B" w:rsidRPr="00E2691B" w:rsidRDefault="006C3D1B" w:rsidP="00E2691B">
      <w:pPr>
        <w:numPr>
          <w:ilvl w:val="0"/>
          <w:numId w:val="2"/>
        </w:numPr>
        <w:tabs>
          <w:tab w:val="clear" w:pos="1350"/>
          <w:tab w:val="num" w:pos="540"/>
        </w:tabs>
        <w:spacing w:line="264" w:lineRule="auto"/>
        <w:ind w:left="540" w:hanging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Студент должен уметь планировать и организовывать свою самостоятельную работу. В этом ему может помочь примерная карта самостоятельной работы</w:t>
      </w:r>
      <w:r w:rsidR="00E1771D" w:rsidRPr="00E2691B">
        <w:rPr>
          <w:sz w:val="30"/>
          <w:szCs w:val="30"/>
        </w:rPr>
        <w:t xml:space="preserve"> (см Приложения)</w:t>
      </w:r>
      <w:r w:rsidRPr="00E2691B">
        <w:rPr>
          <w:sz w:val="30"/>
          <w:szCs w:val="30"/>
        </w:rPr>
        <w:t>.</w:t>
      </w:r>
      <w:r w:rsidR="00E1771D" w:rsidRPr="00E2691B">
        <w:rPr>
          <w:sz w:val="30"/>
          <w:szCs w:val="30"/>
        </w:rPr>
        <w:t xml:space="preserve"> </w:t>
      </w:r>
    </w:p>
    <w:p w:rsidR="006C3D1B" w:rsidRPr="00E2691B" w:rsidRDefault="006C3D1B" w:rsidP="00E2691B">
      <w:pPr>
        <w:numPr>
          <w:ilvl w:val="0"/>
          <w:numId w:val="2"/>
        </w:numPr>
        <w:tabs>
          <w:tab w:val="clear" w:pos="1350"/>
          <w:tab w:val="num" w:pos="540"/>
        </w:tabs>
        <w:spacing w:line="264" w:lineRule="auto"/>
        <w:ind w:left="540" w:hanging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>Переход на балльно-рейтинговую систему оценки успеваемости должен быть обеспечен четк</w:t>
      </w:r>
      <w:r w:rsidR="00623727" w:rsidRPr="00E2691B">
        <w:rPr>
          <w:sz w:val="30"/>
          <w:szCs w:val="30"/>
        </w:rPr>
        <w:t>ой</w:t>
      </w:r>
      <w:r w:rsidRPr="00E2691B">
        <w:rPr>
          <w:sz w:val="30"/>
          <w:szCs w:val="30"/>
        </w:rPr>
        <w:t xml:space="preserve"> и прозрачн</w:t>
      </w:r>
      <w:r w:rsidR="00623727" w:rsidRPr="00E2691B">
        <w:rPr>
          <w:sz w:val="30"/>
          <w:szCs w:val="30"/>
        </w:rPr>
        <w:t>ой</w:t>
      </w:r>
      <w:r w:rsidRPr="00E2691B">
        <w:rPr>
          <w:sz w:val="30"/>
          <w:szCs w:val="30"/>
        </w:rPr>
        <w:t xml:space="preserve"> </w:t>
      </w:r>
      <w:r w:rsidR="00623727" w:rsidRPr="00E2691B">
        <w:rPr>
          <w:sz w:val="30"/>
          <w:szCs w:val="30"/>
        </w:rPr>
        <w:t xml:space="preserve">системой </w:t>
      </w:r>
      <w:r w:rsidRPr="00E2691B">
        <w:rPr>
          <w:sz w:val="30"/>
          <w:szCs w:val="30"/>
        </w:rPr>
        <w:t>учет</w:t>
      </w:r>
      <w:r w:rsidR="00623727" w:rsidRPr="00E2691B">
        <w:rPr>
          <w:sz w:val="30"/>
          <w:szCs w:val="30"/>
        </w:rPr>
        <w:t>а</w:t>
      </w:r>
      <w:r w:rsidRPr="00E2691B">
        <w:rPr>
          <w:sz w:val="30"/>
          <w:szCs w:val="30"/>
        </w:rPr>
        <w:t xml:space="preserve"> выполнения студентом всех видов работ, что отражено в в</w:t>
      </w:r>
      <w:r w:rsidR="007A2635" w:rsidRPr="00E2691B">
        <w:rPr>
          <w:sz w:val="30"/>
          <w:szCs w:val="30"/>
        </w:rPr>
        <w:t>едомостях текущего контроля</w:t>
      </w:r>
      <w:r w:rsidRPr="00E2691B">
        <w:rPr>
          <w:sz w:val="30"/>
          <w:szCs w:val="30"/>
        </w:rPr>
        <w:t>.</w:t>
      </w:r>
      <w:r w:rsidR="007A2635" w:rsidRPr="00E2691B">
        <w:rPr>
          <w:sz w:val="30"/>
          <w:szCs w:val="30"/>
        </w:rPr>
        <w:t xml:space="preserve"> </w:t>
      </w:r>
    </w:p>
    <w:p w:rsidR="006C3D1B" w:rsidRPr="00E2691B" w:rsidRDefault="006C3D1B" w:rsidP="00E2691B">
      <w:pPr>
        <w:numPr>
          <w:ilvl w:val="0"/>
          <w:numId w:val="2"/>
        </w:numPr>
        <w:tabs>
          <w:tab w:val="clear" w:pos="1350"/>
          <w:tab w:val="num" w:pos="540"/>
        </w:tabs>
        <w:spacing w:line="264" w:lineRule="auto"/>
        <w:ind w:left="540" w:hanging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В связи с тем, что процесс обучения все более ориентирован на индивидуальное обучение, </w:t>
      </w:r>
      <w:r w:rsidR="00872799" w:rsidRPr="00E2691B">
        <w:rPr>
          <w:sz w:val="30"/>
          <w:szCs w:val="30"/>
        </w:rPr>
        <w:t>необходимо</w:t>
      </w:r>
      <w:r w:rsidRPr="00E2691B">
        <w:rPr>
          <w:sz w:val="30"/>
          <w:szCs w:val="30"/>
        </w:rPr>
        <w:t xml:space="preserve">, чтобы каждый студент разрабатывал (с помощью тьютора) свой индивидуальный план. </w:t>
      </w:r>
    </w:p>
    <w:p w:rsidR="006C3D1B" w:rsidRPr="00E2691B" w:rsidRDefault="006C3D1B" w:rsidP="00E2691B">
      <w:pPr>
        <w:numPr>
          <w:ilvl w:val="0"/>
          <w:numId w:val="2"/>
        </w:numPr>
        <w:tabs>
          <w:tab w:val="clear" w:pos="1350"/>
          <w:tab w:val="num" w:pos="540"/>
        </w:tabs>
        <w:spacing w:line="264" w:lineRule="auto"/>
        <w:ind w:left="540" w:hanging="540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Рабочие учебные планы, календарно-тематические планы и индивидуальные планы студентов являются основой для составления расписания занятий. Рабочий план дает информацию о включении той или иной дисциплины в учебный процесс и о сроках ее изучения. Календарно-тематический план предоставляет информацию о содержании и графике изучения этой дисциплины. Индивидуальный план студента информирует о выбранных </w:t>
      </w:r>
      <w:r w:rsidR="00623727" w:rsidRPr="00E2691B">
        <w:rPr>
          <w:sz w:val="30"/>
          <w:szCs w:val="30"/>
        </w:rPr>
        <w:t xml:space="preserve">им </w:t>
      </w:r>
      <w:r w:rsidRPr="00E2691B">
        <w:rPr>
          <w:sz w:val="30"/>
          <w:szCs w:val="30"/>
        </w:rPr>
        <w:t>курсах. Кроме того, в расписании должно быть четко указан</w:t>
      </w:r>
      <w:r w:rsidR="00623727" w:rsidRPr="00E2691B">
        <w:rPr>
          <w:sz w:val="30"/>
          <w:szCs w:val="30"/>
        </w:rPr>
        <w:t>о</w:t>
      </w:r>
      <w:r w:rsidRPr="00E2691B">
        <w:rPr>
          <w:sz w:val="30"/>
          <w:szCs w:val="30"/>
        </w:rPr>
        <w:t xml:space="preserve"> место и время контактных часов. </w:t>
      </w:r>
    </w:p>
    <w:p w:rsidR="003C0792" w:rsidRPr="00E2691B" w:rsidRDefault="003C0792" w:rsidP="00E2691B">
      <w:pPr>
        <w:spacing w:line="264" w:lineRule="auto"/>
        <w:ind w:firstLine="539"/>
        <w:jc w:val="both"/>
        <w:rPr>
          <w:sz w:val="30"/>
          <w:szCs w:val="30"/>
        </w:rPr>
      </w:pPr>
      <w:r w:rsidRPr="00E2691B">
        <w:rPr>
          <w:sz w:val="30"/>
          <w:szCs w:val="30"/>
        </w:rPr>
        <w:t xml:space="preserve">Таким образом, кредитно-зачетная система предполагает более эффективное использование имеющихся в системе высшего образования ресурсов, обеспечивает более четкую и прозрачную организацию учебного процесса, в большей степени позволяет учитывать и удовлетворять индивидуальные предпочтения обучающихся и в конечном счете получать студентами не только большего багажа знаний, но и определенных умений и навыков. </w:t>
      </w:r>
    </w:p>
    <w:p w:rsidR="006251F7" w:rsidRPr="00E2691B" w:rsidRDefault="00D6091C" w:rsidP="00E2691B">
      <w:pPr>
        <w:pStyle w:val="FR1"/>
        <w:spacing w:before="0" w:line="264" w:lineRule="auto"/>
        <w:ind w:firstLine="540"/>
        <w:jc w:val="both"/>
        <w:rPr>
          <w:b w:val="0"/>
          <w:sz w:val="30"/>
          <w:szCs w:val="30"/>
        </w:rPr>
      </w:pPr>
      <w:r w:rsidRPr="00E2691B">
        <w:rPr>
          <w:b w:val="0"/>
          <w:sz w:val="30"/>
          <w:szCs w:val="30"/>
        </w:rPr>
        <w:t xml:space="preserve">Для организационно-методической поддержки вузам, переходящим на организацию учебного процесса в системе зачетных единиц, разработаны следующие нормативные документы: письмо Министерства образования РФ от 28.11.2002 №14-52-988 ин/13 «О направлении Методики расчета трудоемкости основных образовательных программ высшего профессионального образования в зачетных единицах» с приложением рекомендованной методики расчета; письмо Министерства образования РФ от 9.03.2004 г. №15-55-357 ин/15, содержащее «Примерное положение об организации учебного процесса в высшем учебном заведении с использованием системы зачетных единиц»; приказ Министерства образования и науки РФ от 29.07.2005 №215 «Об инновационной деятельности высших учебных заведений по переходу на систему зачетных единиц». </w:t>
      </w:r>
    </w:p>
    <w:p w:rsidR="00D6091C" w:rsidRPr="00E2691B" w:rsidRDefault="00D6091C" w:rsidP="00E2691B">
      <w:pPr>
        <w:pStyle w:val="FR1"/>
        <w:spacing w:before="0" w:line="264" w:lineRule="auto"/>
        <w:ind w:firstLine="540"/>
        <w:jc w:val="both"/>
        <w:rPr>
          <w:b w:val="0"/>
          <w:sz w:val="30"/>
          <w:szCs w:val="30"/>
        </w:rPr>
      </w:pPr>
    </w:p>
    <w:p w:rsidR="00E5159F" w:rsidRPr="00E2691B" w:rsidRDefault="00D6091C" w:rsidP="00E2691B">
      <w:pPr>
        <w:pStyle w:val="1"/>
        <w:spacing w:line="264" w:lineRule="auto"/>
        <w:ind w:firstLine="567"/>
        <w:jc w:val="center"/>
        <w:rPr>
          <w:b/>
          <w:caps/>
          <w:sz w:val="30"/>
          <w:szCs w:val="30"/>
        </w:rPr>
      </w:pPr>
      <w:r w:rsidRPr="00E2691B">
        <w:rPr>
          <w:sz w:val="30"/>
          <w:szCs w:val="30"/>
        </w:rPr>
        <w:br w:type="page"/>
      </w:r>
      <w:r w:rsidR="00E5159F" w:rsidRPr="00E2691B">
        <w:rPr>
          <w:b/>
          <w:caps/>
          <w:sz w:val="30"/>
          <w:szCs w:val="30"/>
        </w:rPr>
        <w:t>Порядок организации учебного процесса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 xml:space="preserve">Организация учебного процесса на основе зачетных единиц ведется по программам и учебным планам, разработанным в соответствии с государственными образовательными стандартами высшего профессионального образования (ГОС ВПО). </w:t>
      </w:r>
    </w:p>
    <w:p w:rsidR="00565500" w:rsidRPr="00E2691B" w:rsidRDefault="00565500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 xml:space="preserve">Учебная программа отражается в ежегодном рабочем учебном плане, который предусматривает систему обучения по циклам (совокупность дисциплин отраслей знания) гуманитарных и социально-экономических дисциплин (ГСЭ), естественнонаучных дисциплин (ЕН), общепрофессиональных дисциплин (ОПД), специальных дисциплин (СД). </w:t>
      </w:r>
    </w:p>
    <w:p w:rsidR="001F2F08" w:rsidRPr="00E2691B" w:rsidRDefault="001F2F08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>Для реализации «нелинейной» системы необходимо использовать три формы учебного плана по каждой специальности (направлению):</w:t>
      </w:r>
    </w:p>
    <w:p w:rsidR="001F2F08" w:rsidRPr="00E2691B" w:rsidRDefault="001F2F08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>- стабильные учебные планы – общие по специальности (направлению), служат для определения трудоемкости учебной работы каждого студента;</w:t>
      </w:r>
    </w:p>
    <w:p w:rsidR="001F2F08" w:rsidRPr="00E2691B" w:rsidRDefault="001F2F08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>- рабочие учебные планы – для формирования ежегодного графика учебного процесса и расчета трудоемкости учебной работы преподавателей;</w:t>
      </w:r>
    </w:p>
    <w:p w:rsidR="001F2F08" w:rsidRPr="00E2691B" w:rsidRDefault="001F2F08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 xml:space="preserve">- индивидуальные рабочие планы – </w:t>
      </w:r>
      <w:r w:rsidR="00565500" w:rsidRPr="00E2691B">
        <w:rPr>
          <w:sz w:val="30"/>
          <w:szCs w:val="30"/>
        </w:rPr>
        <w:t xml:space="preserve">могут быть </w:t>
      </w:r>
      <w:r w:rsidRPr="00E2691B">
        <w:rPr>
          <w:sz w:val="30"/>
          <w:szCs w:val="30"/>
        </w:rPr>
        <w:t>различны</w:t>
      </w:r>
      <w:r w:rsidR="00565500" w:rsidRPr="00E2691B">
        <w:rPr>
          <w:sz w:val="30"/>
          <w:szCs w:val="30"/>
        </w:rPr>
        <w:t xml:space="preserve">ми для </w:t>
      </w:r>
      <w:r w:rsidRPr="00E2691B">
        <w:rPr>
          <w:sz w:val="30"/>
          <w:szCs w:val="30"/>
        </w:rPr>
        <w:t>студент</w:t>
      </w:r>
      <w:r w:rsidR="00565500" w:rsidRPr="00E2691B">
        <w:rPr>
          <w:sz w:val="30"/>
          <w:szCs w:val="30"/>
        </w:rPr>
        <w:t>ов</w:t>
      </w:r>
      <w:r w:rsidRPr="00E2691B">
        <w:rPr>
          <w:sz w:val="30"/>
          <w:szCs w:val="30"/>
        </w:rPr>
        <w:t>; эти учебные планы определяют образовательную траекторию обучающихся.</w:t>
      </w:r>
      <w:r w:rsidR="009B6527" w:rsidRPr="00E2691B">
        <w:rPr>
          <w:sz w:val="30"/>
          <w:szCs w:val="30"/>
        </w:rPr>
        <w:t xml:space="preserve"> </w:t>
      </w:r>
    </w:p>
    <w:p w:rsidR="00C900D3" w:rsidRPr="00E2691B" w:rsidRDefault="00C900D3" w:rsidP="00E2691B">
      <w:pPr>
        <w:pStyle w:val="1"/>
        <w:spacing w:line="264" w:lineRule="auto"/>
        <w:ind w:firstLine="567"/>
        <w:rPr>
          <w:b/>
          <w:sz w:val="30"/>
          <w:szCs w:val="30"/>
        </w:rPr>
      </w:pPr>
      <w:r w:rsidRPr="00E2691B">
        <w:rPr>
          <w:b/>
          <w:color w:val="000000"/>
          <w:sz w:val="30"/>
          <w:szCs w:val="30"/>
        </w:rPr>
        <w:t>Трудоемкость учебной работы в учебных планах устанавливается в зачетных единицах (кредитах). Принято следующее соотношение трудоемкости для пересчета аудиторной нагрузки из почасовой в кредитную: 1 кредит = 36 часов.</w:t>
      </w:r>
      <w:r w:rsidR="007700DA" w:rsidRPr="00E2691B">
        <w:rPr>
          <w:b/>
          <w:sz w:val="30"/>
          <w:szCs w:val="30"/>
        </w:rPr>
        <w:t xml:space="preserve"> Все дисциплины учебного плана </w:t>
      </w:r>
      <w:r w:rsidR="00565500" w:rsidRPr="00E2691B">
        <w:rPr>
          <w:b/>
          <w:sz w:val="30"/>
          <w:szCs w:val="30"/>
        </w:rPr>
        <w:t xml:space="preserve">должны </w:t>
      </w:r>
      <w:r w:rsidR="007700DA" w:rsidRPr="00E2691B">
        <w:rPr>
          <w:b/>
          <w:sz w:val="30"/>
          <w:szCs w:val="30"/>
        </w:rPr>
        <w:t>име</w:t>
      </w:r>
      <w:r w:rsidR="00565500" w:rsidRPr="00E2691B">
        <w:rPr>
          <w:b/>
          <w:sz w:val="30"/>
          <w:szCs w:val="30"/>
        </w:rPr>
        <w:t>ть</w:t>
      </w:r>
      <w:r w:rsidR="007700DA" w:rsidRPr="00E2691B">
        <w:rPr>
          <w:b/>
          <w:sz w:val="30"/>
          <w:szCs w:val="30"/>
        </w:rPr>
        <w:t xml:space="preserve"> целое число кредитов. 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 xml:space="preserve">По степени обязательности и последовательности </w:t>
      </w:r>
      <w:r w:rsidR="00565500" w:rsidRPr="00E2691B">
        <w:rPr>
          <w:sz w:val="30"/>
          <w:szCs w:val="30"/>
        </w:rPr>
        <w:t>о</w:t>
      </w:r>
      <w:r w:rsidRPr="00E2691B">
        <w:rPr>
          <w:sz w:val="30"/>
          <w:szCs w:val="30"/>
        </w:rPr>
        <w:t>своения содержания образования рабочий учебный план по специальности (направлению) должен включать три группы дисциплин по всем циклам: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>а) группа дисциплин, изучаемых обязательно и строго последовательно во времени;</w:t>
      </w:r>
      <w:r w:rsidR="00A17555" w:rsidRPr="00E2691B">
        <w:rPr>
          <w:sz w:val="30"/>
          <w:szCs w:val="30"/>
        </w:rPr>
        <w:t xml:space="preserve"> 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 xml:space="preserve">б) группа дисциплин, изучаемых обязательно, но не </w:t>
      </w:r>
      <w:r w:rsidR="00565500" w:rsidRPr="00E2691B">
        <w:rPr>
          <w:sz w:val="30"/>
          <w:szCs w:val="30"/>
        </w:rPr>
        <w:t xml:space="preserve">строго </w:t>
      </w:r>
      <w:r w:rsidRPr="00E2691B">
        <w:rPr>
          <w:sz w:val="30"/>
          <w:szCs w:val="30"/>
        </w:rPr>
        <w:t>последовательно;</w:t>
      </w:r>
      <w:r w:rsidR="00A17555" w:rsidRPr="00E2691B">
        <w:rPr>
          <w:sz w:val="30"/>
          <w:szCs w:val="30"/>
        </w:rPr>
        <w:t xml:space="preserve"> 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>в) дисциплины, которые студент изучает по своему выбору.</w:t>
      </w:r>
      <w:r w:rsidR="00A17555" w:rsidRPr="00E2691B">
        <w:rPr>
          <w:sz w:val="30"/>
          <w:szCs w:val="30"/>
        </w:rPr>
        <w:t xml:space="preserve"> </w:t>
      </w:r>
    </w:p>
    <w:p w:rsidR="00A17555" w:rsidRPr="00E2691B" w:rsidRDefault="00A17555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 xml:space="preserve">Дисциплины, зафиксированные в федеральном компоненте учебного плана, имеют тип «а» и «б». Дисциплины групп «б» и «в» создают предпосылки для «нелинейной» организации учебного процесса, принципиально отличающейся от ныне действующей в вузах России. При этом дисциплины по выбору (группа «в») в общем объеме зачетных единиц учебного плана </w:t>
      </w:r>
      <w:r w:rsidR="00565500" w:rsidRPr="00E2691B">
        <w:rPr>
          <w:sz w:val="30"/>
          <w:szCs w:val="30"/>
        </w:rPr>
        <w:t xml:space="preserve">должны </w:t>
      </w:r>
      <w:r w:rsidRPr="00E2691B">
        <w:rPr>
          <w:sz w:val="30"/>
          <w:szCs w:val="30"/>
        </w:rPr>
        <w:t>составля</w:t>
      </w:r>
      <w:r w:rsidR="00565500" w:rsidRPr="00E2691B">
        <w:rPr>
          <w:sz w:val="30"/>
          <w:szCs w:val="30"/>
        </w:rPr>
        <w:t>ть</w:t>
      </w:r>
      <w:r w:rsidRPr="00E2691B">
        <w:rPr>
          <w:sz w:val="30"/>
          <w:szCs w:val="30"/>
        </w:rPr>
        <w:t xml:space="preserve"> не менее 20%. </w:t>
      </w:r>
    </w:p>
    <w:p w:rsidR="0045538E" w:rsidRPr="00E2691B" w:rsidRDefault="0045538E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>Учебная программа, в основе которой лежит стабильный учебный план, включает предлагаемые на факультете обязательные и элективные курсы</w:t>
      </w:r>
      <w:r w:rsidRPr="00E2691B">
        <w:rPr>
          <w:b/>
          <w:sz w:val="30"/>
          <w:szCs w:val="30"/>
        </w:rPr>
        <w:t xml:space="preserve"> </w:t>
      </w:r>
      <w:r w:rsidRPr="00E2691B">
        <w:rPr>
          <w:sz w:val="30"/>
          <w:szCs w:val="30"/>
        </w:rPr>
        <w:t xml:space="preserve">(курсы по выбору). Курсы по выбору предлагаются факультетом с учетом логики последовательности чтения дисциплин по каждому из предлагаемых циклов. Перечень дисциплин, входящих в учебную программу, определяет последовательность обучения студента в течение всего периода подготовки. </w:t>
      </w:r>
    </w:p>
    <w:p w:rsidR="00E5159F" w:rsidRPr="00E2691B" w:rsidRDefault="00A85E45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 xml:space="preserve">Дисциплины блоков ГСЭ и ЕН, не являющиеся обязательными по государственному стандарту, могут содержать 2 зачетные единицы. Все остальные дисциплины должны содержать не менее 3-х зачетных единиц. </w:t>
      </w:r>
      <w:r w:rsidR="0045538E" w:rsidRPr="00E2691B">
        <w:rPr>
          <w:sz w:val="30"/>
          <w:szCs w:val="30"/>
        </w:rPr>
        <w:t>С учетом этих требований</w:t>
      </w:r>
      <w:r w:rsidRPr="00E2691B">
        <w:rPr>
          <w:sz w:val="30"/>
          <w:szCs w:val="30"/>
        </w:rPr>
        <w:t xml:space="preserve"> выпускающие кафедры проводят </w:t>
      </w:r>
      <w:r w:rsidR="0045538E" w:rsidRPr="00E2691B">
        <w:rPr>
          <w:sz w:val="30"/>
          <w:szCs w:val="30"/>
        </w:rPr>
        <w:t xml:space="preserve">подробный </w:t>
      </w:r>
      <w:r w:rsidRPr="00E2691B">
        <w:rPr>
          <w:sz w:val="30"/>
          <w:szCs w:val="30"/>
        </w:rPr>
        <w:t xml:space="preserve">анализ читаемых </w:t>
      </w:r>
      <w:r w:rsidR="0045538E" w:rsidRPr="00E2691B">
        <w:rPr>
          <w:sz w:val="30"/>
          <w:szCs w:val="30"/>
        </w:rPr>
        <w:t>дисциплин. Некоторые дисциплины должны быть</w:t>
      </w:r>
      <w:r w:rsidRPr="00E2691B">
        <w:rPr>
          <w:sz w:val="30"/>
          <w:szCs w:val="30"/>
        </w:rPr>
        <w:t xml:space="preserve"> укрупнен</w:t>
      </w:r>
      <w:r w:rsidR="0045538E" w:rsidRPr="00E2691B">
        <w:rPr>
          <w:sz w:val="30"/>
          <w:szCs w:val="30"/>
        </w:rPr>
        <w:t>ы</w:t>
      </w:r>
      <w:r w:rsidRPr="00E2691B">
        <w:rPr>
          <w:sz w:val="30"/>
          <w:szCs w:val="30"/>
        </w:rPr>
        <w:t xml:space="preserve"> </w:t>
      </w:r>
      <w:r w:rsidR="0045538E" w:rsidRPr="00E2691B">
        <w:rPr>
          <w:sz w:val="30"/>
          <w:szCs w:val="30"/>
        </w:rPr>
        <w:t>либо объединены</w:t>
      </w:r>
      <w:r w:rsidRPr="00E2691B">
        <w:rPr>
          <w:sz w:val="30"/>
          <w:szCs w:val="30"/>
        </w:rPr>
        <w:t xml:space="preserve"> под</w:t>
      </w:r>
      <w:r w:rsidR="0045538E" w:rsidRPr="00E2691B">
        <w:rPr>
          <w:sz w:val="30"/>
          <w:szCs w:val="30"/>
        </w:rPr>
        <w:t xml:space="preserve"> общим названием (одну дисциплину могут вести несколько преподавателей). Новую структуру учебного плана утверждают Учебно-методическая комиссия и Ученый совет факультета. 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sz w:val="30"/>
          <w:szCs w:val="30"/>
        </w:rPr>
        <w:t>На основании рабочего учебного плана</w:t>
      </w:r>
      <w:r w:rsidRPr="00E2691B">
        <w:rPr>
          <w:b/>
          <w:sz w:val="30"/>
          <w:szCs w:val="30"/>
        </w:rPr>
        <w:t xml:space="preserve"> </w:t>
      </w:r>
      <w:r w:rsidRPr="00E2691B">
        <w:rPr>
          <w:sz w:val="30"/>
          <w:szCs w:val="30"/>
        </w:rPr>
        <w:t xml:space="preserve">каждый студент в конце предыдущего </w:t>
      </w:r>
      <w:r w:rsidR="00565500" w:rsidRPr="00E2691B">
        <w:rPr>
          <w:sz w:val="30"/>
          <w:szCs w:val="30"/>
        </w:rPr>
        <w:t>года обучения</w:t>
      </w:r>
      <w:r w:rsidRPr="00E2691B">
        <w:rPr>
          <w:sz w:val="30"/>
          <w:szCs w:val="30"/>
        </w:rPr>
        <w:t xml:space="preserve"> самостоятельно </w:t>
      </w:r>
      <w:r w:rsidR="009B6527" w:rsidRPr="00E2691B">
        <w:rPr>
          <w:sz w:val="30"/>
          <w:szCs w:val="30"/>
        </w:rPr>
        <w:t>или с помощью академического консультанта (т</w:t>
      </w:r>
      <w:r w:rsidR="00E853FF" w:rsidRPr="00E2691B">
        <w:rPr>
          <w:sz w:val="30"/>
          <w:szCs w:val="30"/>
        </w:rPr>
        <w:t>ь</w:t>
      </w:r>
      <w:r w:rsidR="009B6527" w:rsidRPr="00E2691B">
        <w:rPr>
          <w:sz w:val="30"/>
          <w:szCs w:val="30"/>
        </w:rPr>
        <w:t xml:space="preserve">ютора) </w:t>
      </w:r>
      <w:r w:rsidRPr="00E2691B">
        <w:rPr>
          <w:sz w:val="30"/>
          <w:szCs w:val="30"/>
        </w:rPr>
        <w:t xml:space="preserve">составляет свой индивидуальный учебный план на </w:t>
      </w:r>
      <w:r w:rsidR="00565500" w:rsidRPr="00E2691B">
        <w:rPr>
          <w:sz w:val="30"/>
          <w:szCs w:val="30"/>
        </w:rPr>
        <w:t>учебный год</w:t>
      </w:r>
      <w:r w:rsidR="00770C4E" w:rsidRPr="00E2691B">
        <w:rPr>
          <w:sz w:val="30"/>
          <w:szCs w:val="30"/>
        </w:rPr>
        <w:t>.</w:t>
      </w:r>
      <w:r w:rsidRPr="00E2691B">
        <w:rPr>
          <w:sz w:val="30"/>
          <w:szCs w:val="30"/>
        </w:rPr>
        <w:t xml:space="preserve"> 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b/>
          <w:sz w:val="30"/>
          <w:szCs w:val="30"/>
        </w:rPr>
      </w:pPr>
      <w:r w:rsidRPr="00E2691B">
        <w:rPr>
          <w:b/>
          <w:sz w:val="30"/>
          <w:szCs w:val="30"/>
        </w:rPr>
        <w:t>За время обучения студенту необходимо выполнить все предусмотренные учебной программой виды работ, общий объем которых должен оцениваться не менее чем в 300 зачетных единиц (кредитов).</w:t>
      </w:r>
      <w:r w:rsidR="009B6527" w:rsidRPr="00E2691B">
        <w:rPr>
          <w:b/>
          <w:sz w:val="30"/>
          <w:szCs w:val="30"/>
        </w:rPr>
        <w:t xml:space="preserve"> </w:t>
      </w:r>
    </w:p>
    <w:p w:rsidR="00E5159F" w:rsidRPr="00E2691B" w:rsidRDefault="00E5159F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b/>
          <w:sz w:val="30"/>
          <w:szCs w:val="30"/>
        </w:rPr>
        <w:t>Учебное время</w:t>
      </w:r>
      <w:r w:rsidRPr="00E2691B">
        <w:rPr>
          <w:sz w:val="30"/>
          <w:szCs w:val="30"/>
        </w:rPr>
        <w:t xml:space="preserve"> состоит из следующих элементов: </w:t>
      </w:r>
    </w:p>
    <w:p w:rsidR="00E5159F" w:rsidRPr="00E2691B" w:rsidRDefault="00BE5C55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b/>
          <w:sz w:val="30"/>
          <w:szCs w:val="30"/>
        </w:rPr>
        <w:t>а</w:t>
      </w:r>
      <w:r w:rsidR="00E5159F" w:rsidRPr="00E2691B">
        <w:rPr>
          <w:b/>
          <w:sz w:val="30"/>
          <w:szCs w:val="30"/>
        </w:rPr>
        <w:t>удиторная нагрузка</w:t>
      </w:r>
      <w:r w:rsidRPr="00E2691B">
        <w:rPr>
          <w:b/>
          <w:sz w:val="30"/>
          <w:szCs w:val="30"/>
        </w:rPr>
        <w:t>,</w:t>
      </w:r>
      <w:r w:rsidR="00E5159F" w:rsidRPr="00E2691B">
        <w:rPr>
          <w:sz w:val="30"/>
          <w:szCs w:val="30"/>
        </w:rPr>
        <w:t xml:space="preserve"> которая </w:t>
      </w:r>
      <w:r w:rsidRPr="00E2691B">
        <w:rPr>
          <w:sz w:val="30"/>
          <w:szCs w:val="30"/>
        </w:rPr>
        <w:t>включает</w:t>
      </w:r>
      <w:r w:rsidR="00E5159F" w:rsidRPr="00E2691B">
        <w:rPr>
          <w:sz w:val="30"/>
          <w:szCs w:val="30"/>
        </w:rPr>
        <w:t xml:space="preserve"> </w:t>
      </w:r>
      <w:r w:rsidRPr="00E2691B">
        <w:rPr>
          <w:sz w:val="30"/>
          <w:szCs w:val="30"/>
        </w:rPr>
        <w:t>л</w:t>
      </w:r>
      <w:r w:rsidR="00E5159F" w:rsidRPr="00E2691B">
        <w:rPr>
          <w:sz w:val="30"/>
          <w:szCs w:val="30"/>
        </w:rPr>
        <w:t>екции, семинары, групповые и поточные академические консультации</w:t>
      </w:r>
      <w:r w:rsidRPr="00E2691B">
        <w:rPr>
          <w:sz w:val="30"/>
          <w:szCs w:val="30"/>
        </w:rPr>
        <w:t>;</w:t>
      </w:r>
      <w:r w:rsidR="00E5159F" w:rsidRPr="00E2691B">
        <w:rPr>
          <w:sz w:val="30"/>
          <w:szCs w:val="30"/>
        </w:rPr>
        <w:t xml:space="preserve"> </w:t>
      </w:r>
    </w:p>
    <w:p w:rsidR="00E5159F" w:rsidRPr="00E2691B" w:rsidRDefault="00BE5C55" w:rsidP="00E2691B">
      <w:pPr>
        <w:pStyle w:val="1"/>
        <w:spacing w:line="264" w:lineRule="auto"/>
        <w:ind w:firstLine="567"/>
        <w:rPr>
          <w:sz w:val="30"/>
          <w:szCs w:val="30"/>
        </w:rPr>
      </w:pPr>
      <w:r w:rsidRPr="00E2691B">
        <w:rPr>
          <w:b/>
          <w:sz w:val="30"/>
          <w:szCs w:val="30"/>
        </w:rPr>
        <w:t>в</w:t>
      </w:r>
      <w:r w:rsidR="00E5159F" w:rsidRPr="00E2691B">
        <w:rPr>
          <w:b/>
          <w:sz w:val="30"/>
          <w:szCs w:val="30"/>
        </w:rPr>
        <w:t>неаудиторная нагрузка</w:t>
      </w:r>
      <w:r w:rsidRPr="00E2691B">
        <w:rPr>
          <w:b/>
          <w:sz w:val="30"/>
          <w:szCs w:val="30"/>
        </w:rPr>
        <w:t>, состоящая из:</w:t>
      </w:r>
    </w:p>
    <w:p w:rsidR="00E5159F" w:rsidRPr="00E2691B" w:rsidRDefault="00BE5C55" w:rsidP="00E2691B">
      <w:pPr>
        <w:pStyle w:val="1"/>
        <w:numPr>
          <w:ilvl w:val="0"/>
          <w:numId w:val="3"/>
        </w:numPr>
        <w:tabs>
          <w:tab w:val="clear" w:pos="1620"/>
          <w:tab w:val="num" w:pos="1260"/>
        </w:tabs>
        <w:spacing w:line="264" w:lineRule="auto"/>
        <w:ind w:left="540" w:firstLine="0"/>
        <w:rPr>
          <w:sz w:val="30"/>
          <w:szCs w:val="30"/>
        </w:rPr>
      </w:pPr>
      <w:r w:rsidRPr="00E2691B">
        <w:rPr>
          <w:sz w:val="30"/>
          <w:szCs w:val="30"/>
        </w:rPr>
        <w:t>в</w:t>
      </w:r>
      <w:r w:rsidR="00E5159F" w:rsidRPr="00E2691B">
        <w:rPr>
          <w:sz w:val="30"/>
          <w:szCs w:val="30"/>
        </w:rPr>
        <w:t>рем</w:t>
      </w:r>
      <w:r w:rsidRPr="00E2691B">
        <w:rPr>
          <w:sz w:val="30"/>
          <w:szCs w:val="30"/>
        </w:rPr>
        <w:t>ени</w:t>
      </w:r>
      <w:r w:rsidR="00E5159F" w:rsidRPr="00E2691B">
        <w:rPr>
          <w:sz w:val="30"/>
          <w:szCs w:val="30"/>
        </w:rPr>
        <w:t>, отводимо</w:t>
      </w:r>
      <w:r w:rsidRPr="00E2691B">
        <w:rPr>
          <w:sz w:val="30"/>
          <w:szCs w:val="30"/>
        </w:rPr>
        <w:t>го</w:t>
      </w:r>
      <w:r w:rsidR="00E5159F" w:rsidRPr="00E2691B">
        <w:rPr>
          <w:sz w:val="30"/>
          <w:szCs w:val="30"/>
        </w:rPr>
        <w:t xml:space="preserve"> на самостоятельную работу студента для освоения курса, в том числе:</w:t>
      </w:r>
    </w:p>
    <w:p w:rsidR="00E5159F" w:rsidRPr="00E2691B" w:rsidRDefault="00BE5C55" w:rsidP="00E2691B">
      <w:pPr>
        <w:pStyle w:val="1"/>
        <w:spacing w:line="264" w:lineRule="auto"/>
        <w:ind w:left="540"/>
        <w:rPr>
          <w:sz w:val="30"/>
          <w:szCs w:val="30"/>
        </w:rPr>
      </w:pPr>
      <w:r w:rsidRPr="00E2691B">
        <w:rPr>
          <w:sz w:val="30"/>
          <w:szCs w:val="30"/>
        </w:rPr>
        <w:t>- в</w:t>
      </w:r>
      <w:r w:rsidR="00E5159F" w:rsidRPr="00E2691B">
        <w:rPr>
          <w:sz w:val="30"/>
          <w:szCs w:val="30"/>
        </w:rPr>
        <w:t>рем</w:t>
      </w:r>
      <w:r w:rsidRPr="00E2691B">
        <w:rPr>
          <w:sz w:val="30"/>
          <w:szCs w:val="30"/>
        </w:rPr>
        <w:t>ени</w:t>
      </w:r>
      <w:r w:rsidR="00E5159F" w:rsidRPr="00E2691B">
        <w:rPr>
          <w:sz w:val="30"/>
          <w:szCs w:val="30"/>
        </w:rPr>
        <w:t>, необходимо</w:t>
      </w:r>
      <w:r w:rsidRPr="00E2691B">
        <w:rPr>
          <w:sz w:val="30"/>
          <w:szCs w:val="30"/>
        </w:rPr>
        <w:t>го</w:t>
      </w:r>
      <w:r w:rsidR="00E5159F" w:rsidRPr="00E2691B">
        <w:rPr>
          <w:sz w:val="30"/>
          <w:szCs w:val="30"/>
        </w:rPr>
        <w:t xml:space="preserve"> на чтение литературы, рекомендованной по курсу, и составление конспектов;</w:t>
      </w:r>
    </w:p>
    <w:p w:rsidR="00E5159F" w:rsidRPr="00E2691B" w:rsidRDefault="00BE5C55" w:rsidP="00E2691B">
      <w:pPr>
        <w:pStyle w:val="1"/>
        <w:spacing w:line="264" w:lineRule="auto"/>
        <w:ind w:left="540"/>
        <w:rPr>
          <w:sz w:val="30"/>
          <w:szCs w:val="30"/>
        </w:rPr>
      </w:pPr>
      <w:r w:rsidRPr="00E2691B">
        <w:rPr>
          <w:sz w:val="30"/>
          <w:szCs w:val="30"/>
        </w:rPr>
        <w:t>- времени</w:t>
      </w:r>
      <w:r w:rsidR="00E5159F" w:rsidRPr="00E2691B">
        <w:rPr>
          <w:sz w:val="30"/>
          <w:szCs w:val="30"/>
        </w:rPr>
        <w:t>, необходимо</w:t>
      </w:r>
      <w:r w:rsidRPr="00E2691B">
        <w:rPr>
          <w:sz w:val="30"/>
          <w:szCs w:val="30"/>
        </w:rPr>
        <w:t>го</w:t>
      </w:r>
      <w:r w:rsidR="00E5159F" w:rsidRPr="00E2691B">
        <w:rPr>
          <w:sz w:val="30"/>
          <w:szCs w:val="30"/>
        </w:rPr>
        <w:t xml:space="preserve"> на подготовку письменных работ и устных выступлений;</w:t>
      </w:r>
    </w:p>
    <w:p w:rsidR="00E5159F" w:rsidRPr="00E2691B" w:rsidRDefault="00BE5C55" w:rsidP="00E2691B">
      <w:pPr>
        <w:pStyle w:val="1"/>
        <w:spacing w:line="264" w:lineRule="auto"/>
        <w:ind w:left="540"/>
        <w:rPr>
          <w:sz w:val="30"/>
          <w:szCs w:val="30"/>
        </w:rPr>
      </w:pPr>
      <w:r w:rsidRPr="00E2691B">
        <w:rPr>
          <w:sz w:val="30"/>
          <w:szCs w:val="30"/>
        </w:rPr>
        <w:t>- в</w:t>
      </w:r>
      <w:r w:rsidR="00E5159F" w:rsidRPr="00E2691B">
        <w:rPr>
          <w:sz w:val="30"/>
          <w:szCs w:val="30"/>
        </w:rPr>
        <w:t>рем</w:t>
      </w:r>
      <w:r w:rsidRPr="00E2691B">
        <w:rPr>
          <w:sz w:val="30"/>
          <w:szCs w:val="30"/>
        </w:rPr>
        <w:t>ени</w:t>
      </w:r>
      <w:r w:rsidR="00E5159F" w:rsidRPr="00E2691B">
        <w:rPr>
          <w:sz w:val="30"/>
          <w:szCs w:val="30"/>
        </w:rPr>
        <w:t xml:space="preserve">, необходимо на подготовку к промежуточным контрольным работам и иным видам промежуточной и итоговой аттестации. </w:t>
      </w:r>
    </w:p>
    <w:p w:rsidR="00E5159F" w:rsidRPr="00E2691B" w:rsidRDefault="00BE5C55" w:rsidP="00E2691B">
      <w:pPr>
        <w:pStyle w:val="1"/>
        <w:numPr>
          <w:ilvl w:val="0"/>
          <w:numId w:val="3"/>
        </w:numPr>
        <w:tabs>
          <w:tab w:val="clear" w:pos="1620"/>
          <w:tab w:val="num" w:pos="1260"/>
        </w:tabs>
        <w:spacing w:line="264" w:lineRule="auto"/>
        <w:ind w:left="540" w:firstLine="0"/>
        <w:rPr>
          <w:sz w:val="30"/>
          <w:szCs w:val="30"/>
        </w:rPr>
      </w:pPr>
      <w:r w:rsidRPr="00E2691B">
        <w:rPr>
          <w:sz w:val="30"/>
          <w:szCs w:val="30"/>
        </w:rPr>
        <w:t>в</w:t>
      </w:r>
      <w:r w:rsidR="00E5159F" w:rsidRPr="00E2691B">
        <w:rPr>
          <w:sz w:val="30"/>
          <w:szCs w:val="30"/>
        </w:rPr>
        <w:t>рем</w:t>
      </w:r>
      <w:r w:rsidRPr="00E2691B">
        <w:rPr>
          <w:sz w:val="30"/>
          <w:szCs w:val="30"/>
        </w:rPr>
        <w:t>ени</w:t>
      </w:r>
      <w:r w:rsidR="00E5159F" w:rsidRPr="00E2691B">
        <w:rPr>
          <w:sz w:val="30"/>
          <w:szCs w:val="30"/>
        </w:rPr>
        <w:t>, отводимо</w:t>
      </w:r>
      <w:r w:rsidRPr="00E2691B">
        <w:rPr>
          <w:sz w:val="30"/>
          <w:szCs w:val="30"/>
        </w:rPr>
        <w:t>го</w:t>
      </w:r>
      <w:r w:rsidR="00E5159F" w:rsidRPr="00E2691B">
        <w:rPr>
          <w:sz w:val="30"/>
          <w:szCs w:val="30"/>
        </w:rPr>
        <w:t xml:space="preserve"> учебным планом на прохождение практик, написание курсовых и дипломных работ, подготовки к госэкзамену и т.д. </w:t>
      </w:r>
    </w:p>
    <w:p w:rsidR="008C1BDC" w:rsidRPr="00E2691B" w:rsidRDefault="008C1BDC" w:rsidP="00E2691B">
      <w:pPr>
        <w:pStyle w:val="1"/>
        <w:spacing w:line="264" w:lineRule="auto"/>
        <w:ind w:firstLine="540"/>
        <w:rPr>
          <w:b/>
          <w:sz w:val="30"/>
          <w:szCs w:val="30"/>
        </w:rPr>
      </w:pPr>
      <w:r w:rsidRPr="00E2691B">
        <w:rPr>
          <w:sz w:val="30"/>
          <w:szCs w:val="30"/>
        </w:rPr>
        <w:t xml:space="preserve">Общая структура каждой дисциплины на первом, втором и третьем курсах имеет в составе одной зачетной единицы 18 часов аудиторных занятий и 18 часов самостоятельной работы. На четвертом и пятом курсах обучения одна зачетная единица составляет 12 часов аудиторных занятий и 24 часа самостоятельной работы. Таким образом, </w:t>
      </w:r>
      <w:r w:rsidRPr="00E2691B">
        <w:rPr>
          <w:b/>
          <w:sz w:val="30"/>
          <w:szCs w:val="30"/>
        </w:rPr>
        <w:t>аудиторная нагрузка составляет не более 50%</w:t>
      </w:r>
      <w:r w:rsidRPr="00E2691B">
        <w:rPr>
          <w:sz w:val="30"/>
          <w:szCs w:val="30"/>
        </w:rPr>
        <w:t xml:space="preserve"> </w:t>
      </w:r>
      <w:r w:rsidRPr="00E2691B">
        <w:rPr>
          <w:b/>
          <w:sz w:val="30"/>
          <w:szCs w:val="30"/>
        </w:rPr>
        <w:t xml:space="preserve">от общего объема учебного времени. </w:t>
      </w:r>
    </w:p>
    <w:p w:rsidR="00C82A29" w:rsidRPr="00E2691B" w:rsidRDefault="00C82A29" w:rsidP="00E2691B">
      <w:pPr>
        <w:pStyle w:val="1"/>
        <w:spacing w:line="264" w:lineRule="auto"/>
        <w:ind w:firstLine="540"/>
        <w:rPr>
          <w:sz w:val="30"/>
          <w:szCs w:val="30"/>
        </w:rPr>
      </w:pPr>
      <w:r w:rsidRPr="00E2691B">
        <w:rPr>
          <w:sz w:val="30"/>
          <w:szCs w:val="30"/>
        </w:rPr>
        <w:t>Аудиторные занятия на всех курсах подразделяются на часы лекционных</w:t>
      </w:r>
      <w:r w:rsidR="00565500" w:rsidRPr="00E2691B">
        <w:rPr>
          <w:sz w:val="30"/>
          <w:szCs w:val="30"/>
        </w:rPr>
        <w:t>,</w:t>
      </w:r>
      <w:r w:rsidRPr="00E2691B">
        <w:rPr>
          <w:sz w:val="30"/>
          <w:szCs w:val="30"/>
        </w:rPr>
        <w:t xml:space="preserve"> практических занятий и часы консультаций</w:t>
      </w:r>
      <w:r w:rsidR="007865AC" w:rsidRPr="00E2691B">
        <w:rPr>
          <w:sz w:val="30"/>
          <w:szCs w:val="30"/>
        </w:rPr>
        <w:t>, или контактные часы</w:t>
      </w:r>
      <w:r w:rsidR="00FF6CB2" w:rsidRPr="00E2691B">
        <w:rPr>
          <w:sz w:val="30"/>
          <w:szCs w:val="30"/>
        </w:rPr>
        <w:t xml:space="preserve"> (в рамках которых проводится контроль </w:t>
      </w:r>
      <w:r w:rsidR="00565500" w:rsidRPr="00E2691B">
        <w:rPr>
          <w:sz w:val="30"/>
          <w:szCs w:val="30"/>
        </w:rPr>
        <w:t xml:space="preserve">за </w:t>
      </w:r>
      <w:r w:rsidR="00FF6CB2" w:rsidRPr="00E2691B">
        <w:rPr>
          <w:sz w:val="30"/>
          <w:szCs w:val="30"/>
        </w:rPr>
        <w:t>самостоятельной работ</w:t>
      </w:r>
      <w:r w:rsidR="00565500" w:rsidRPr="00E2691B">
        <w:rPr>
          <w:sz w:val="30"/>
          <w:szCs w:val="30"/>
        </w:rPr>
        <w:t>ой</w:t>
      </w:r>
      <w:r w:rsidR="00FF6CB2" w:rsidRPr="00E2691B">
        <w:rPr>
          <w:sz w:val="30"/>
          <w:szCs w:val="30"/>
        </w:rPr>
        <w:t xml:space="preserve"> студентов) в соотношении 2:1. </w:t>
      </w:r>
      <w:r w:rsidR="00101381" w:rsidRPr="00E2691B">
        <w:rPr>
          <w:sz w:val="30"/>
          <w:szCs w:val="30"/>
        </w:rPr>
        <w:t xml:space="preserve">Образец </w:t>
      </w:r>
      <w:r w:rsidR="00565500" w:rsidRPr="00E2691B">
        <w:rPr>
          <w:sz w:val="30"/>
          <w:szCs w:val="30"/>
        </w:rPr>
        <w:t xml:space="preserve">возможной </w:t>
      </w:r>
      <w:r w:rsidR="00101381" w:rsidRPr="00E2691B">
        <w:rPr>
          <w:sz w:val="30"/>
          <w:szCs w:val="30"/>
        </w:rPr>
        <w:t>с</w:t>
      </w:r>
      <w:r w:rsidR="00FF6CB2" w:rsidRPr="00E2691B">
        <w:rPr>
          <w:sz w:val="30"/>
          <w:szCs w:val="30"/>
        </w:rPr>
        <w:t>хем</w:t>
      </w:r>
      <w:r w:rsidR="00101381" w:rsidRPr="00E2691B">
        <w:rPr>
          <w:sz w:val="30"/>
          <w:szCs w:val="30"/>
        </w:rPr>
        <w:t>ы</w:t>
      </w:r>
      <w:r w:rsidR="00FF6CB2" w:rsidRPr="00E2691B">
        <w:rPr>
          <w:sz w:val="30"/>
          <w:szCs w:val="30"/>
        </w:rPr>
        <w:t xml:space="preserve"> расчета аудиторной нагрузки на одну зачетную единицу представлена на рис.1,</w:t>
      </w:r>
      <w:r w:rsidR="00101381" w:rsidRPr="00E2691B">
        <w:rPr>
          <w:sz w:val="30"/>
          <w:szCs w:val="30"/>
        </w:rPr>
        <w:t xml:space="preserve"> </w:t>
      </w:r>
      <w:r w:rsidR="00FF6CB2" w:rsidRPr="00E2691B">
        <w:rPr>
          <w:sz w:val="30"/>
          <w:szCs w:val="30"/>
        </w:rPr>
        <w:t>2.</w:t>
      </w:r>
      <w:r w:rsidR="00101381" w:rsidRPr="00E2691B">
        <w:rPr>
          <w:sz w:val="30"/>
          <w:szCs w:val="30"/>
        </w:rPr>
        <w:t xml:space="preserve"> </w:t>
      </w:r>
    </w:p>
    <w:p w:rsidR="00101381" w:rsidRPr="00E2691B" w:rsidRDefault="00FE7ABC" w:rsidP="00E2691B">
      <w:pPr>
        <w:pStyle w:val="1"/>
        <w:spacing w:line="264" w:lineRule="auto"/>
        <w:ind w:firstLine="540"/>
        <w:rPr>
          <w:sz w:val="30"/>
          <w:szCs w:val="30"/>
        </w:rPr>
      </w:pPr>
      <w:r w:rsidRPr="00E2691B">
        <w:rPr>
          <w:sz w:val="30"/>
          <w:szCs w:val="30"/>
        </w:rPr>
        <w:t>Внутреннее разбиение по часам может быть и иным, в зависимости от специфики д</w:t>
      </w:r>
      <w:r w:rsidR="00565500" w:rsidRPr="00E2691B">
        <w:rPr>
          <w:sz w:val="30"/>
          <w:szCs w:val="30"/>
        </w:rPr>
        <w:t>исциплины.</w:t>
      </w:r>
      <w:r w:rsidRPr="00E2691B">
        <w:rPr>
          <w:sz w:val="30"/>
          <w:szCs w:val="30"/>
        </w:rPr>
        <w:t xml:space="preserve"> </w:t>
      </w:r>
      <w:r w:rsidR="00565500" w:rsidRPr="00E2691B">
        <w:rPr>
          <w:sz w:val="30"/>
          <w:szCs w:val="30"/>
        </w:rPr>
        <w:t>Ч</w:t>
      </w:r>
      <w:r w:rsidRPr="00E2691B">
        <w:rPr>
          <w:sz w:val="30"/>
          <w:szCs w:val="30"/>
        </w:rPr>
        <w:t>асы консультаций являются обязательными для преподавателей (под них выделяются аудитории). Для студентов часы консультаций, если они не объявлены преподавателем часами контроля, не являются обязательными и посещаются по необходимости.</w:t>
      </w:r>
    </w:p>
    <w:p w:rsidR="00E4703D" w:rsidRPr="00101381" w:rsidRDefault="00E3281F" w:rsidP="00FF6CB2">
      <w:pPr>
        <w:pStyle w:val="1"/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6CB2" w:rsidRPr="00E2691B" w:rsidRDefault="00FF6CB2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>1 зач.ед. = 36 часов</w:t>
      </w:r>
    </w:p>
    <w:p w:rsidR="00FF6CB2" w:rsidRPr="00E2691B" w:rsidRDefault="00FF6CB2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>18 час аудиторная нагрузка + 18 час самостоятельная работа студента</w:t>
      </w:r>
    </w:p>
    <w:p w:rsidR="00F27686" w:rsidRPr="00E2691B" w:rsidRDefault="00F27686" w:rsidP="00E2691B">
      <w:pPr>
        <w:pStyle w:val="1"/>
        <w:spacing w:line="264" w:lineRule="auto"/>
        <w:jc w:val="center"/>
        <w:rPr>
          <w:sz w:val="30"/>
          <w:szCs w:val="30"/>
        </w:rPr>
      </w:pPr>
    </w:p>
    <w:p w:rsidR="00FF6CB2" w:rsidRPr="00E2691B" w:rsidRDefault="00FF6CB2" w:rsidP="00E2691B">
      <w:pPr>
        <w:pStyle w:val="1"/>
        <w:spacing w:line="264" w:lineRule="auto"/>
        <w:jc w:val="center"/>
        <w:rPr>
          <w:b/>
          <w:sz w:val="30"/>
          <w:szCs w:val="30"/>
        </w:rPr>
      </w:pPr>
      <w:r w:rsidRPr="00E2691B">
        <w:rPr>
          <w:b/>
          <w:sz w:val="30"/>
          <w:szCs w:val="30"/>
        </w:rPr>
        <w:t>Аудиторная нагрузка</w:t>
      </w:r>
    </w:p>
    <w:p w:rsidR="00FF6CB2" w:rsidRPr="00E2691B" w:rsidRDefault="00FF6CB2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>18 часов</w:t>
      </w:r>
    </w:p>
    <w:p w:rsidR="00FF6CB2" w:rsidRPr="00E2691B" w:rsidRDefault="002A0BC6" w:rsidP="00E2691B">
      <w:pPr>
        <w:pStyle w:val="1"/>
        <w:spacing w:line="264" w:lineRule="auto"/>
        <w:jc w:val="center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line id="_x0000_s1034" style="position:absolute;left:0;text-align:left;flip:x;z-index:251651072" from="180pt,4.2pt" to="225pt,31.2pt">
            <v:stroke endarrow="block"/>
          </v:line>
        </w:pict>
      </w:r>
      <w:r>
        <w:rPr>
          <w:noProof/>
          <w:snapToGrid/>
          <w:sz w:val="30"/>
          <w:szCs w:val="30"/>
        </w:rPr>
        <w:pict>
          <v:line id="_x0000_s1037" style="position:absolute;left:0;text-align:left;z-index:251652096" from="279pt,4.2pt" to="324pt,31.95pt">
            <v:stroke endarrow="block"/>
          </v:line>
        </w:pict>
      </w:r>
    </w:p>
    <w:p w:rsidR="00DF4E74" w:rsidRPr="00E2691B" w:rsidRDefault="00DF4E74" w:rsidP="00E2691B">
      <w:pPr>
        <w:pStyle w:val="1"/>
        <w:spacing w:line="264" w:lineRule="auto"/>
        <w:jc w:val="center"/>
        <w:rPr>
          <w:sz w:val="30"/>
          <w:szCs w:val="30"/>
        </w:rPr>
      </w:pPr>
    </w:p>
    <w:p w:rsidR="00FF6CB2" w:rsidRPr="00E2691B" w:rsidRDefault="00FF6CB2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>12 час активной нагрузки</w:t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  <w:t xml:space="preserve">6 час контроль за </w:t>
      </w:r>
    </w:p>
    <w:p w:rsidR="00FF6CB2" w:rsidRPr="00E2691B" w:rsidRDefault="002A0BC6" w:rsidP="00E2691B">
      <w:pPr>
        <w:pStyle w:val="1"/>
        <w:spacing w:line="264" w:lineRule="auto"/>
        <w:ind w:left="4248" w:firstLine="708"/>
        <w:jc w:val="center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line id="_x0000_s1045" style="position:absolute;left:0;text-align:left;z-index:251655168" from="153pt,10.25pt" to="198pt,38pt">
            <v:stroke endarrow="block"/>
          </v:line>
        </w:pict>
      </w:r>
      <w:r>
        <w:rPr>
          <w:noProof/>
          <w:snapToGrid/>
          <w:sz w:val="30"/>
          <w:szCs w:val="30"/>
        </w:rPr>
        <w:pict>
          <v:line id="_x0000_s1041" style="position:absolute;left:0;text-align:left;flip:x;z-index:251653120" from="63pt,10.25pt" to="108pt,37.25pt">
            <v:stroke endarrow="block"/>
          </v:line>
        </w:pict>
      </w:r>
      <w:r w:rsidR="00FF6CB2" w:rsidRPr="00E2691B">
        <w:rPr>
          <w:sz w:val="30"/>
          <w:szCs w:val="30"/>
        </w:rPr>
        <w:t>самостоятельной работой</w:t>
      </w:r>
    </w:p>
    <w:p w:rsidR="0004287D" w:rsidRPr="00E2691B" w:rsidRDefault="002A0BC6" w:rsidP="00E2691B">
      <w:pPr>
        <w:pStyle w:val="1"/>
        <w:spacing w:line="264" w:lineRule="auto"/>
        <w:ind w:left="4248" w:firstLine="708"/>
        <w:jc w:val="center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line id="_x0000_s1044" style="position:absolute;left:0;text-align:left;flip:x;z-index:251654144" from="306pt,18.3pt" to="342pt,36.3pt">
            <v:stroke endarrow="block"/>
          </v:line>
        </w:pict>
      </w:r>
      <w:r>
        <w:rPr>
          <w:noProof/>
          <w:snapToGrid/>
          <w:sz w:val="30"/>
          <w:szCs w:val="30"/>
        </w:rPr>
        <w:pict>
          <v:line id="_x0000_s1046" style="position:absolute;left:0;text-align:left;z-index:251656192" from="414pt,18.3pt" to="450pt,36.3pt">
            <v:stroke endarrow="block"/>
          </v:line>
        </w:pict>
      </w:r>
      <w:r w:rsidR="0004287D" w:rsidRPr="00E2691B">
        <w:rPr>
          <w:sz w:val="30"/>
          <w:szCs w:val="30"/>
        </w:rPr>
        <w:t xml:space="preserve">(контактные часы) </w:t>
      </w:r>
    </w:p>
    <w:p w:rsidR="00FF6CB2" w:rsidRPr="00E2691B" w:rsidRDefault="00FF6CB2" w:rsidP="00E2691B">
      <w:pPr>
        <w:pStyle w:val="1"/>
        <w:spacing w:line="264" w:lineRule="auto"/>
        <w:ind w:left="4248" w:firstLine="708"/>
        <w:jc w:val="center"/>
        <w:rPr>
          <w:sz w:val="30"/>
          <w:szCs w:val="30"/>
        </w:rPr>
      </w:pPr>
    </w:p>
    <w:p w:rsidR="00FF6CB2" w:rsidRPr="00E2691B" w:rsidRDefault="00FF6CB2" w:rsidP="00E2691B">
      <w:pPr>
        <w:pStyle w:val="1"/>
        <w:spacing w:line="264" w:lineRule="auto"/>
        <w:rPr>
          <w:sz w:val="30"/>
          <w:szCs w:val="30"/>
        </w:rPr>
      </w:pPr>
      <w:r w:rsidRPr="00E2691B">
        <w:rPr>
          <w:sz w:val="30"/>
          <w:szCs w:val="30"/>
        </w:rPr>
        <w:t>8 час лекций</w:t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  <w:t xml:space="preserve"> 4 час практ. занятий</w:t>
      </w:r>
      <w:r w:rsidRPr="00E2691B">
        <w:rPr>
          <w:sz w:val="30"/>
          <w:szCs w:val="30"/>
        </w:rPr>
        <w:tab/>
        <w:t>2 час потоковых</w:t>
      </w:r>
      <w:r w:rsidRPr="00E2691B">
        <w:rPr>
          <w:sz w:val="30"/>
          <w:szCs w:val="30"/>
        </w:rPr>
        <w:tab/>
        <w:t xml:space="preserve">4 час групповых </w:t>
      </w:r>
    </w:p>
    <w:p w:rsidR="00FF6CB2" w:rsidRPr="00E2691B" w:rsidRDefault="00FF6CB2" w:rsidP="00E2691B">
      <w:pPr>
        <w:pStyle w:val="1"/>
        <w:spacing w:line="264" w:lineRule="auto"/>
        <w:rPr>
          <w:sz w:val="30"/>
          <w:szCs w:val="30"/>
        </w:rPr>
      </w:pP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  <w:t xml:space="preserve">   консультаций</w:t>
      </w:r>
      <w:r w:rsidRPr="00E2691B">
        <w:rPr>
          <w:sz w:val="30"/>
          <w:szCs w:val="30"/>
        </w:rPr>
        <w:tab/>
        <w:t xml:space="preserve">   консультаций</w:t>
      </w:r>
    </w:p>
    <w:p w:rsidR="00FF6CB2" w:rsidRPr="00E2691B" w:rsidRDefault="00FF6CB2" w:rsidP="00E2691B">
      <w:pPr>
        <w:pStyle w:val="1"/>
        <w:spacing w:line="264" w:lineRule="auto"/>
        <w:rPr>
          <w:sz w:val="30"/>
          <w:szCs w:val="30"/>
        </w:rPr>
      </w:pPr>
    </w:p>
    <w:p w:rsidR="005A0B18" w:rsidRPr="00E2691B" w:rsidRDefault="005A0B18" w:rsidP="00E2691B">
      <w:pPr>
        <w:pStyle w:val="1"/>
        <w:spacing w:line="264" w:lineRule="auto"/>
        <w:rPr>
          <w:sz w:val="30"/>
          <w:szCs w:val="30"/>
        </w:rPr>
      </w:pPr>
      <w:r w:rsidRPr="00E2691B">
        <w:rPr>
          <w:sz w:val="30"/>
          <w:szCs w:val="30"/>
        </w:rPr>
        <w:t xml:space="preserve">Рис.1. Схема расчета нагрузки на </w:t>
      </w:r>
      <w:r w:rsidRPr="00E2691B">
        <w:rPr>
          <w:sz w:val="30"/>
          <w:szCs w:val="30"/>
          <w:lang w:val="en-US"/>
        </w:rPr>
        <w:t>I</w:t>
      </w:r>
      <w:r w:rsidRPr="00E2691B">
        <w:rPr>
          <w:sz w:val="30"/>
          <w:szCs w:val="30"/>
        </w:rPr>
        <w:t xml:space="preserve">, </w:t>
      </w:r>
      <w:r w:rsidRPr="00E2691B">
        <w:rPr>
          <w:sz w:val="30"/>
          <w:szCs w:val="30"/>
          <w:lang w:val="en-US"/>
        </w:rPr>
        <w:t>II</w:t>
      </w:r>
      <w:r w:rsidRPr="00E2691B">
        <w:rPr>
          <w:sz w:val="30"/>
          <w:szCs w:val="30"/>
        </w:rPr>
        <w:t xml:space="preserve"> и </w:t>
      </w:r>
      <w:r w:rsidRPr="00E2691B">
        <w:rPr>
          <w:sz w:val="30"/>
          <w:szCs w:val="30"/>
          <w:lang w:val="en-US"/>
        </w:rPr>
        <w:t>III</w:t>
      </w:r>
      <w:r w:rsidRPr="00E2691B">
        <w:rPr>
          <w:sz w:val="30"/>
          <w:szCs w:val="30"/>
        </w:rPr>
        <w:t xml:space="preserve"> курсах на одну зачетную единицу.</w:t>
      </w: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</w:rPr>
      </w:pP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</w:rPr>
      </w:pP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  <w:lang w:val="en-US"/>
        </w:rPr>
      </w:pPr>
    </w:p>
    <w:p w:rsidR="00E4703D" w:rsidRPr="00E2691B" w:rsidRDefault="00E4703D" w:rsidP="00E2691B">
      <w:pPr>
        <w:pStyle w:val="1"/>
        <w:spacing w:line="264" w:lineRule="auto"/>
        <w:rPr>
          <w:sz w:val="30"/>
          <w:szCs w:val="30"/>
          <w:lang w:val="en-US"/>
        </w:rPr>
      </w:pP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</w:rPr>
      </w:pPr>
    </w:p>
    <w:p w:rsidR="00F27686" w:rsidRPr="00E2691B" w:rsidRDefault="00F27686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>1 зач.ед. = 36 часов</w:t>
      </w:r>
    </w:p>
    <w:p w:rsidR="00F27686" w:rsidRPr="00E2691B" w:rsidRDefault="00F27686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>12 час аудиторная нагрузка + 24 час самостоятельная работа студента</w:t>
      </w:r>
    </w:p>
    <w:p w:rsidR="00F27686" w:rsidRPr="00E2691B" w:rsidRDefault="00F27686" w:rsidP="00E2691B">
      <w:pPr>
        <w:pStyle w:val="1"/>
        <w:spacing w:line="264" w:lineRule="auto"/>
        <w:jc w:val="center"/>
        <w:rPr>
          <w:sz w:val="30"/>
          <w:szCs w:val="30"/>
        </w:rPr>
      </w:pPr>
    </w:p>
    <w:p w:rsidR="00F27686" w:rsidRPr="00E2691B" w:rsidRDefault="00F27686" w:rsidP="00E2691B">
      <w:pPr>
        <w:pStyle w:val="1"/>
        <w:spacing w:line="264" w:lineRule="auto"/>
        <w:jc w:val="center"/>
        <w:rPr>
          <w:b/>
          <w:sz w:val="30"/>
          <w:szCs w:val="30"/>
        </w:rPr>
      </w:pPr>
      <w:r w:rsidRPr="00E2691B">
        <w:rPr>
          <w:b/>
          <w:sz w:val="30"/>
          <w:szCs w:val="30"/>
        </w:rPr>
        <w:t>Аудиторная нагрузка</w:t>
      </w:r>
    </w:p>
    <w:p w:rsidR="00F27686" w:rsidRPr="00E2691B" w:rsidRDefault="00F27686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 xml:space="preserve">12 часов </w:t>
      </w:r>
    </w:p>
    <w:p w:rsidR="00F27686" w:rsidRPr="00E2691B" w:rsidRDefault="002A0BC6" w:rsidP="00E2691B">
      <w:pPr>
        <w:pStyle w:val="1"/>
        <w:spacing w:line="264" w:lineRule="auto"/>
        <w:jc w:val="center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line id="_x0000_s1047" style="position:absolute;left:0;text-align:left;flip:x;z-index:251657216" from="171pt,2.75pt" to="3in,29.75pt">
            <v:stroke endarrow="block"/>
          </v:line>
        </w:pict>
      </w:r>
      <w:r>
        <w:rPr>
          <w:noProof/>
          <w:snapToGrid/>
          <w:sz w:val="30"/>
          <w:szCs w:val="30"/>
        </w:rPr>
        <w:pict>
          <v:line id="_x0000_s1048" style="position:absolute;left:0;text-align:left;z-index:251658240" from="4in,2.75pt" to="333pt,30.5pt">
            <v:stroke endarrow="block"/>
          </v:line>
        </w:pict>
      </w:r>
    </w:p>
    <w:p w:rsidR="00F27686" w:rsidRPr="00E2691B" w:rsidRDefault="00F27686" w:rsidP="00E2691B">
      <w:pPr>
        <w:pStyle w:val="1"/>
        <w:spacing w:line="264" w:lineRule="auto"/>
        <w:jc w:val="center"/>
        <w:rPr>
          <w:sz w:val="30"/>
          <w:szCs w:val="30"/>
        </w:rPr>
      </w:pPr>
    </w:p>
    <w:p w:rsidR="00F27686" w:rsidRPr="00E2691B" w:rsidRDefault="00F27686" w:rsidP="00E2691B">
      <w:pPr>
        <w:pStyle w:val="1"/>
        <w:spacing w:line="264" w:lineRule="auto"/>
        <w:jc w:val="center"/>
        <w:rPr>
          <w:sz w:val="30"/>
          <w:szCs w:val="30"/>
        </w:rPr>
      </w:pPr>
      <w:r w:rsidRPr="00E2691B">
        <w:rPr>
          <w:sz w:val="30"/>
          <w:szCs w:val="30"/>
        </w:rPr>
        <w:t>8 час активной нагрузки</w:t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  <w:t xml:space="preserve">4 час контроль за </w:t>
      </w:r>
    </w:p>
    <w:p w:rsidR="00F27686" w:rsidRPr="00E2691B" w:rsidRDefault="002A0BC6" w:rsidP="00E2691B">
      <w:pPr>
        <w:pStyle w:val="1"/>
        <w:spacing w:line="264" w:lineRule="auto"/>
        <w:ind w:left="4248" w:firstLine="708"/>
        <w:jc w:val="center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line id="_x0000_s1049" style="position:absolute;left:0;text-align:left;flip:x;z-index:251659264" from="63pt,8.8pt" to="117pt,35.8pt">
            <v:stroke endarrow="block"/>
          </v:line>
        </w:pict>
      </w:r>
      <w:r>
        <w:rPr>
          <w:noProof/>
          <w:snapToGrid/>
          <w:sz w:val="30"/>
          <w:szCs w:val="30"/>
        </w:rPr>
        <w:pict>
          <v:line id="_x0000_s1051" style="position:absolute;left:0;text-align:left;z-index:251661312" from="171pt,8.8pt" to="3in,36.55pt">
            <v:stroke endarrow="block"/>
          </v:line>
        </w:pict>
      </w:r>
      <w:r w:rsidR="00F27686" w:rsidRPr="00E2691B">
        <w:rPr>
          <w:sz w:val="30"/>
          <w:szCs w:val="30"/>
        </w:rPr>
        <w:t>самостоятельной работой</w:t>
      </w:r>
    </w:p>
    <w:p w:rsidR="0065726B" w:rsidRPr="00E2691B" w:rsidRDefault="002A0BC6" w:rsidP="00E2691B">
      <w:pPr>
        <w:pStyle w:val="1"/>
        <w:spacing w:line="264" w:lineRule="auto"/>
        <w:ind w:left="4248" w:firstLine="708"/>
        <w:jc w:val="center"/>
        <w:rPr>
          <w:sz w:val="30"/>
          <w:szCs w:val="30"/>
        </w:rPr>
      </w:pPr>
      <w:r>
        <w:rPr>
          <w:noProof/>
          <w:snapToGrid/>
          <w:sz w:val="30"/>
          <w:szCs w:val="30"/>
        </w:rPr>
        <w:pict>
          <v:line id="_x0000_s1050" style="position:absolute;left:0;text-align:left;flip:x;z-index:251660288" from="297pt,16.85pt" to="333pt,34.85pt">
            <v:stroke endarrow="block"/>
          </v:line>
        </w:pict>
      </w:r>
      <w:r>
        <w:rPr>
          <w:noProof/>
          <w:snapToGrid/>
          <w:sz w:val="30"/>
          <w:szCs w:val="30"/>
        </w:rPr>
        <w:pict>
          <v:line id="_x0000_s1052" style="position:absolute;left:0;text-align:left;z-index:251662336" from="423pt,16.85pt" to="459pt,34.85pt">
            <v:stroke endarrow="block"/>
          </v:line>
        </w:pict>
      </w:r>
      <w:r w:rsidR="0065726B" w:rsidRPr="00E2691B">
        <w:rPr>
          <w:sz w:val="30"/>
          <w:szCs w:val="30"/>
        </w:rPr>
        <w:t>(контактные часы)</w:t>
      </w:r>
    </w:p>
    <w:p w:rsidR="00F27686" w:rsidRPr="00E2691B" w:rsidRDefault="00F27686" w:rsidP="00E2691B">
      <w:pPr>
        <w:pStyle w:val="1"/>
        <w:spacing w:line="264" w:lineRule="auto"/>
        <w:ind w:left="4248" w:firstLine="708"/>
        <w:jc w:val="center"/>
        <w:rPr>
          <w:sz w:val="30"/>
          <w:szCs w:val="30"/>
        </w:rPr>
      </w:pP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</w:rPr>
      </w:pPr>
      <w:r w:rsidRPr="00E2691B">
        <w:rPr>
          <w:sz w:val="30"/>
          <w:szCs w:val="30"/>
        </w:rPr>
        <w:t>4 час лекций</w:t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  <w:t xml:space="preserve"> 4 час практ. занятий</w:t>
      </w:r>
      <w:r w:rsidRPr="00E2691B">
        <w:rPr>
          <w:sz w:val="30"/>
          <w:szCs w:val="30"/>
        </w:rPr>
        <w:tab/>
        <w:t>2 час потоковых</w:t>
      </w:r>
      <w:r w:rsidRPr="00E2691B">
        <w:rPr>
          <w:sz w:val="30"/>
          <w:szCs w:val="30"/>
        </w:rPr>
        <w:tab/>
        <w:t xml:space="preserve">2 час групповых </w:t>
      </w: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</w:rPr>
      </w:pP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</w:r>
      <w:r w:rsidRPr="00E2691B">
        <w:rPr>
          <w:sz w:val="30"/>
          <w:szCs w:val="30"/>
        </w:rPr>
        <w:tab/>
        <w:t xml:space="preserve">   консультаций</w:t>
      </w:r>
      <w:r w:rsidRPr="00E2691B">
        <w:rPr>
          <w:sz w:val="30"/>
          <w:szCs w:val="30"/>
        </w:rPr>
        <w:tab/>
        <w:t xml:space="preserve">   консультаций</w:t>
      </w: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</w:rPr>
      </w:pPr>
    </w:p>
    <w:p w:rsidR="00F27686" w:rsidRPr="00E2691B" w:rsidRDefault="00F27686" w:rsidP="00E2691B">
      <w:pPr>
        <w:pStyle w:val="1"/>
        <w:spacing w:line="264" w:lineRule="auto"/>
        <w:rPr>
          <w:sz w:val="30"/>
          <w:szCs w:val="30"/>
        </w:rPr>
      </w:pPr>
      <w:r w:rsidRPr="00E2691B">
        <w:rPr>
          <w:sz w:val="30"/>
          <w:szCs w:val="30"/>
        </w:rPr>
        <w:t>Рис.</w:t>
      </w:r>
      <w:r w:rsidR="008D342B" w:rsidRPr="00E2691B">
        <w:rPr>
          <w:sz w:val="30"/>
          <w:szCs w:val="30"/>
          <w:lang w:val="en-US"/>
        </w:rPr>
        <w:t>2</w:t>
      </w:r>
      <w:r w:rsidRPr="00E2691B">
        <w:rPr>
          <w:sz w:val="30"/>
          <w:szCs w:val="30"/>
        </w:rPr>
        <w:t xml:space="preserve">. Схема расчета нагрузки на </w:t>
      </w:r>
      <w:r w:rsidRPr="00E2691B">
        <w:rPr>
          <w:sz w:val="30"/>
          <w:szCs w:val="30"/>
          <w:lang w:val="en-US"/>
        </w:rPr>
        <w:t>IV</w:t>
      </w:r>
      <w:r w:rsidRPr="00E2691B">
        <w:rPr>
          <w:sz w:val="30"/>
          <w:szCs w:val="30"/>
        </w:rPr>
        <w:t xml:space="preserve"> и </w:t>
      </w:r>
      <w:r w:rsidRPr="00E2691B">
        <w:rPr>
          <w:sz w:val="30"/>
          <w:szCs w:val="30"/>
          <w:lang w:val="en-US"/>
        </w:rPr>
        <w:t>V</w:t>
      </w:r>
      <w:r w:rsidRPr="00E2691B">
        <w:rPr>
          <w:sz w:val="30"/>
          <w:szCs w:val="30"/>
        </w:rPr>
        <w:t xml:space="preserve"> курсах на одну зачетную единицу.</w:t>
      </w:r>
    </w:p>
    <w:p w:rsidR="00F27686" w:rsidRPr="005A0B18" w:rsidRDefault="00F27686" w:rsidP="005A0B18">
      <w:pPr>
        <w:pStyle w:val="1"/>
        <w:spacing w:line="312" w:lineRule="auto"/>
        <w:rPr>
          <w:sz w:val="24"/>
          <w:szCs w:val="24"/>
        </w:rPr>
      </w:pPr>
    </w:p>
    <w:p w:rsidR="009A15F4" w:rsidRPr="00BA0742" w:rsidRDefault="00E4703D" w:rsidP="00BA0742">
      <w:pPr>
        <w:pStyle w:val="1"/>
        <w:spacing w:line="264" w:lineRule="auto"/>
        <w:ind w:firstLine="539"/>
        <w:rPr>
          <w:sz w:val="30"/>
          <w:szCs w:val="30"/>
        </w:rPr>
      </w:pPr>
      <w:r w:rsidRPr="00CD7EFC">
        <w:rPr>
          <w:sz w:val="24"/>
          <w:szCs w:val="24"/>
        </w:rPr>
        <w:br w:type="page"/>
      </w:r>
      <w:r w:rsidR="00E5159F" w:rsidRPr="00BA0742">
        <w:rPr>
          <w:sz w:val="30"/>
          <w:szCs w:val="30"/>
        </w:rPr>
        <w:t>За один год обучения в соответствии с основной образовательной программой, которая определяется исходя из требований ГОС ВПО, студент должен набрать</w:t>
      </w:r>
      <w:r w:rsidR="00E5159F" w:rsidRPr="00BA0742">
        <w:rPr>
          <w:b/>
          <w:sz w:val="30"/>
          <w:szCs w:val="30"/>
        </w:rPr>
        <w:t xml:space="preserve"> не менее 60 кредитов. </w:t>
      </w:r>
      <w:r w:rsidR="004779E9" w:rsidRPr="00BA0742">
        <w:rPr>
          <w:sz w:val="30"/>
          <w:szCs w:val="30"/>
        </w:rPr>
        <w:t>Например, в</w:t>
      </w:r>
      <w:r w:rsidR="00E5159F" w:rsidRPr="00BA0742">
        <w:rPr>
          <w:sz w:val="30"/>
          <w:szCs w:val="30"/>
        </w:rPr>
        <w:t xml:space="preserve"> соответствии с графиком учебного процесса в кредитах </w:t>
      </w:r>
      <w:r w:rsidR="008112BC" w:rsidRPr="00BA0742">
        <w:rPr>
          <w:color w:val="000000"/>
          <w:sz w:val="30"/>
          <w:szCs w:val="30"/>
        </w:rPr>
        <w:t>(</w:t>
      </w:r>
      <w:r w:rsidR="009A15F4" w:rsidRPr="00BA0742">
        <w:rPr>
          <w:color w:val="000000"/>
          <w:sz w:val="30"/>
          <w:szCs w:val="30"/>
        </w:rPr>
        <w:t>Табл.1</w:t>
      </w:r>
      <w:r w:rsidR="00E5159F" w:rsidRPr="00BA0742">
        <w:rPr>
          <w:color w:val="000000"/>
          <w:sz w:val="30"/>
          <w:szCs w:val="30"/>
        </w:rPr>
        <w:t>)</w:t>
      </w:r>
      <w:r w:rsidR="00E5159F" w:rsidRPr="00BA0742">
        <w:rPr>
          <w:sz w:val="30"/>
          <w:szCs w:val="30"/>
        </w:rPr>
        <w:t xml:space="preserve"> студент в нечетных семестрах </w:t>
      </w:r>
      <w:r w:rsidR="00E5159F" w:rsidRPr="00BA0742">
        <w:rPr>
          <w:sz w:val="30"/>
          <w:szCs w:val="30"/>
          <w:lang w:val="en-US"/>
        </w:rPr>
        <w:t>I</w:t>
      </w:r>
      <w:r w:rsidR="00E5159F" w:rsidRPr="00BA0742">
        <w:rPr>
          <w:sz w:val="30"/>
          <w:szCs w:val="30"/>
        </w:rPr>
        <w:t xml:space="preserve"> и </w:t>
      </w:r>
      <w:r w:rsidR="00E5159F" w:rsidRPr="00BA0742">
        <w:rPr>
          <w:sz w:val="30"/>
          <w:szCs w:val="30"/>
          <w:lang w:val="en-US"/>
        </w:rPr>
        <w:t>II</w:t>
      </w:r>
      <w:r w:rsidR="00E5159F" w:rsidRPr="00BA0742">
        <w:rPr>
          <w:sz w:val="30"/>
          <w:szCs w:val="30"/>
        </w:rPr>
        <w:t xml:space="preserve"> курсов должен прослушать и сдать курсы общим объемом 28 кредитов, а в четных – 29 кредитов и пройти учебную или производственную практику в объеме 3 кредита. На </w:t>
      </w:r>
      <w:r w:rsidR="00E5159F" w:rsidRPr="00BA0742">
        <w:rPr>
          <w:sz w:val="30"/>
          <w:szCs w:val="30"/>
          <w:lang w:val="en-US"/>
        </w:rPr>
        <w:t>III</w:t>
      </w:r>
      <w:r w:rsidR="00E5159F" w:rsidRPr="00BA0742">
        <w:rPr>
          <w:sz w:val="30"/>
          <w:szCs w:val="30"/>
        </w:rPr>
        <w:t xml:space="preserve"> и </w:t>
      </w:r>
      <w:r w:rsidR="00E5159F" w:rsidRPr="00BA0742">
        <w:rPr>
          <w:sz w:val="30"/>
          <w:szCs w:val="30"/>
          <w:lang w:val="en-US"/>
        </w:rPr>
        <w:t>IV</w:t>
      </w:r>
      <w:r w:rsidR="00E5159F" w:rsidRPr="00BA0742">
        <w:rPr>
          <w:sz w:val="30"/>
          <w:szCs w:val="30"/>
        </w:rPr>
        <w:t xml:space="preserve"> курсах в нечетных семестрах объем работы составляет 28 кредитов, а в четных – 27 кредитов, а также обучающийся выполняет курсовую работу по специальности, оцениваемую в 2 кредита, и проходит производственную практику в объеме 3 кредита (занятия по физической культуре и основам безопасности жизнедеятельности выходят за пределы </w:t>
      </w:r>
      <w:r w:rsidR="004779E9" w:rsidRPr="00BA0742">
        <w:rPr>
          <w:sz w:val="30"/>
          <w:szCs w:val="30"/>
        </w:rPr>
        <w:t xml:space="preserve">объема </w:t>
      </w:r>
      <w:r w:rsidR="00E5159F" w:rsidRPr="00BA0742">
        <w:rPr>
          <w:sz w:val="30"/>
          <w:szCs w:val="30"/>
        </w:rPr>
        <w:t xml:space="preserve">образовательной программы). На </w:t>
      </w:r>
      <w:r w:rsidR="00E5159F" w:rsidRPr="00BA0742">
        <w:rPr>
          <w:sz w:val="30"/>
          <w:szCs w:val="30"/>
          <w:lang w:val="en-US"/>
        </w:rPr>
        <w:t>V</w:t>
      </w:r>
      <w:r w:rsidR="00E5159F" w:rsidRPr="00BA0742">
        <w:rPr>
          <w:sz w:val="30"/>
          <w:szCs w:val="30"/>
        </w:rPr>
        <w:t xml:space="preserve"> курсе в нечетном семестре учебная нагрузка составляет 30 кредитов, а в четном – предусматривается её следующая структура: преддипломная практика – 12 кредитов, выпускная работа – 15 кредитов и 3 кредита – выпускной государственный экзамен по специальности. </w:t>
      </w:r>
      <w:r w:rsidR="004779E9" w:rsidRPr="00BA0742">
        <w:rPr>
          <w:sz w:val="30"/>
          <w:szCs w:val="30"/>
        </w:rPr>
        <w:t xml:space="preserve">Каждый семестр начинается с одной установочной недели, в течение которой студент имеет возможность скорректировать свой учебный план по дисциплинам групп «б» и «в». </w:t>
      </w:r>
      <w:r w:rsidR="009A15F4" w:rsidRPr="00BA0742">
        <w:rPr>
          <w:sz w:val="30"/>
          <w:szCs w:val="30"/>
        </w:rPr>
        <w:t xml:space="preserve">В Табл.2 приведен график учебного процесса в неделях. </w:t>
      </w:r>
    </w:p>
    <w:p w:rsidR="006027F0" w:rsidRPr="00BA0742" w:rsidRDefault="006027F0" w:rsidP="00BA0742">
      <w:pPr>
        <w:pStyle w:val="1"/>
        <w:spacing w:line="264" w:lineRule="auto"/>
        <w:ind w:firstLine="539"/>
        <w:rPr>
          <w:sz w:val="30"/>
          <w:szCs w:val="30"/>
        </w:rPr>
      </w:pPr>
    </w:p>
    <w:p w:rsidR="00CA49A1" w:rsidRDefault="00CA49A1" w:rsidP="008C1BDC">
      <w:pPr>
        <w:pStyle w:val="1"/>
        <w:spacing w:line="312" w:lineRule="auto"/>
        <w:ind w:firstLine="540"/>
        <w:rPr>
          <w:sz w:val="24"/>
          <w:szCs w:val="24"/>
        </w:rPr>
      </w:pPr>
    </w:p>
    <w:p w:rsidR="00764133" w:rsidRPr="00BA0742" w:rsidRDefault="00764133" w:rsidP="00BA0742">
      <w:pPr>
        <w:tabs>
          <w:tab w:val="left" w:pos="1080"/>
        </w:tabs>
        <w:spacing w:line="264" w:lineRule="auto"/>
        <w:jc w:val="right"/>
        <w:rPr>
          <w:sz w:val="26"/>
          <w:szCs w:val="26"/>
        </w:rPr>
      </w:pPr>
      <w:r w:rsidRPr="00BA0742">
        <w:rPr>
          <w:sz w:val="26"/>
          <w:szCs w:val="26"/>
        </w:rPr>
        <w:t>Табл. 1</w:t>
      </w:r>
    </w:p>
    <w:p w:rsidR="00764133" w:rsidRPr="00BA0742" w:rsidRDefault="00764133" w:rsidP="00BA0742">
      <w:pPr>
        <w:pStyle w:val="1"/>
        <w:spacing w:line="264" w:lineRule="auto"/>
        <w:jc w:val="center"/>
        <w:rPr>
          <w:b/>
          <w:sz w:val="26"/>
          <w:szCs w:val="26"/>
        </w:rPr>
      </w:pPr>
      <w:r w:rsidRPr="00BA0742">
        <w:rPr>
          <w:b/>
          <w:sz w:val="26"/>
          <w:szCs w:val="26"/>
        </w:rPr>
        <w:t xml:space="preserve">График учебного процесса в кредитах </w:t>
      </w:r>
    </w:p>
    <w:p w:rsidR="00CA49A1" w:rsidRPr="00BA0742" w:rsidRDefault="00CA49A1" w:rsidP="00BA0742">
      <w:pPr>
        <w:pStyle w:val="1"/>
        <w:spacing w:line="264" w:lineRule="auto"/>
        <w:jc w:val="center"/>
        <w:rPr>
          <w:b/>
          <w:sz w:val="26"/>
          <w:szCs w:val="26"/>
        </w:rPr>
      </w:pPr>
    </w:p>
    <w:tbl>
      <w:tblPr>
        <w:tblW w:w="100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640"/>
        <w:gridCol w:w="735"/>
        <w:gridCol w:w="735"/>
        <w:gridCol w:w="735"/>
        <w:gridCol w:w="735"/>
        <w:gridCol w:w="735"/>
        <w:gridCol w:w="735"/>
        <w:gridCol w:w="735"/>
        <w:gridCol w:w="735"/>
        <w:gridCol w:w="736"/>
        <w:gridCol w:w="881"/>
      </w:tblGrid>
      <w:tr w:rsidR="00764133" w:rsidRPr="00BA0742">
        <w:trPr>
          <w:cantSplit/>
          <w:trHeight w:val="353"/>
        </w:trPr>
        <w:tc>
          <w:tcPr>
            <w:tcW w:w="1904" w:type="dxa"/>
            <w:vMerge w:val="restart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gridSpan w:val="2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  <w:lang w:val="en-US"/>
              </w:rPr>
              <w:t xml:space="preserve">I </w:t>
            </w:r>
            <w:r w:rsidRPr="00BA0742">
              <w:rPr>
                <w:sz w:val="26"/>
                <w:szCs w:val="26"/>
              </w:rPr>
              <w:t>курс</w:t>
            </w:r>
          </w:p>
        </w:tc>
        <w:tc>
          <w:tcPr>
            <w:tcW w:w="1470" w:type="dxa"/>
            <w:gridSpan w:val="2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  <w:lang w:val="en-US"/>
              </w:rPr>
              <w:t>II</w:t>
            </w:r>
            <w:r w:rsidRPr="00BA0742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1470" w:type="dxa"/>
            <w:gridSpan w:val="2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  <w:lang w:val="en-US"/>
              </w:rPr>
              <w:t>III</w:t>
            </w:r>
            <w:r w:rsidRPr="00BA0742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1470" w:type="dxa"/>
            <w:gridSpan w:val="2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  <w:lang w:val="en-US"/>
              </w:rPr>
              <w:t>IV</w:t>
            </w:r>
            <w:r w:rsidRPr="00BA0742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1471" w:type="dxa"/>
            <w:gridSpan w:val="2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  <w:lang w:val="en-US"/>
              </w:rPr>
              <w:t>V</w:t>
            </w:r>
            <w:r w:rsidRPr="00BA0742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881" w:type="dxa"/>
            <w:vMerge w:val="restart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Итого</w:t>
            </w:r>
          </w:p>
        </w:tc>
      </w:tr>
      <w:tr w:rsidR="00764133" w:rsidRPr="00BA0742">
        <w:trPr>
          <w:cantSplit/>
        </w:trPr>
        <w:tc>
          <w:tcPr>
            <w:tcW w:w="1904" w:type="dxa"/>
            <w:vMerge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40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4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5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6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7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8</w:t>
            </w:r>
          </w:p>
        </w:tc>
        <w:tc>
          <w:tcPr>
            <w:tcW w:w="735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9</w:t>
            </w:r>
          </w:p>
        </w:tc>
        <w:tc>
          <w:tcPr>
            <w:tcW w:w="736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10</w:t>
            </w:r>
          </w:p>
        </w:tc>
        <w:tc>
          <w:tcPr>
            <w:tcW w:w="881" w:type="dxa"/>
            <w:vMerge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  <w:tr w:rsidR="00764133" w:rsidRPr="00BA0742">
        <w:tc>
          <w:tcPr>
            <w:tcW w:w="1904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Теоретическое обучение</w:t>
            </w:r>
          </w:p>
        </w:tc>
        <w:tc>
          <w:tcPr>
            <w:tcW w:w="640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29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29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27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27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28</w:t>
            </w:r>
          </w:p>
        </w:tc>
        <w:tc>
          <w:tcPr>
            <w:tcW w:w="736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881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252</w:t>
            </w:r>
          </w:p>
        </w:tc>
      </w:tr>
      <w:tr w:rsidR="00764133" w:rsidRPr="00BA0742">
        <w:tc>
          <w:tcPr>
            <w:tcW w:w="1904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Курсовые работы по специальности</w:t>
            </w:r>
          </w:p>
        </w:tc>
        <w:tc>
          <w:tcPr>
            <w:tcW w:w="640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-</w:t>
            </w:r>
          </w:p>
        </w:tc>
        <w:tc>
          <w:tcPr>
            <w:tcW w:w="881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6</w:t>
            </w:r>
          </w:p>
        </w:tc>
      </w:tr>
      <w:tr w:rsidR="00764133" w:rsidRPr="00BA0742">
        <w:tc>
          <w:tcPr>
            <w:tcW w:w="1904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Выпускная работа, ГАК</w:t>
            </w:r>
          </w:p>
        </w:tc>
        <w:tc>
          <w:tcPr>
            <w:tcW w:w="640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18</w:t>
            </w:r>
          </w:p>
        </w:tc>
        <w:tc>
          <w:tcPr>
            <w:tcW w:w="881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18</w:t>
            </w:r>
          </w:p>
        </w:tc>
      </w:tr>
      <w:tr w:rsidR="00764133" w:rsidRPr="00BA0742">
        <w:tc>
          <w:tcPr>
            <w:tcW w:w="1904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Практики</w:t>
            </w:r>
          </w:p>
        </w:tc>
        <w:tc>
          <w:tcPr>
            <w:tcW w:w="640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12</w:t>
            </w:r>
          </w:p>
        </w:tc>
        <w:tc>
          <w:tcPr>
            <w:tcW w:w="881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BA0742">
              <w:rPr>
                <w:sz w:val="26"/>
                <w:szCs w:val="26"/>
              </w:rPr>
              <w:t>24</w:t>
            </w:r>
          </w:p>
        </w:tc>
      </w:tr>
      <w:tr w:rsidR="00764133" w:rsidRPr="00BA0742">
        <w:tc>
          <w:tcPr>
            <w:tcW w:w="1904" w:type="dxa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640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735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736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81" w:type="dxa"/>
            <w:vAlign w:val="center"/>
          </w:tcPr>
          <w:p w:rsidR="00764133" w:rsidRPr="00BA0742" w:rsidRDefault="00764133" w:rsidP="00BA0742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BA0742">
              <w:rPr>
                <w:b/>
                <w:sz w:val="26"/>
                <w:szCs w:val="26"/>
              </w:rPr>
              <w:t>300</w:t>
            </w:r>
          </w:p>
        </w:tc>
      </w:tr>
    </w:tbl>
    <w:p w:rsidR="00764133" w:rsidRDefault="00764133" w:rsidP="008C1BDC">
      <w:pPr>
        <w:pStyle w:val="1"/>
        <w:spacing w:line="312" w:lineRule="auto"/>
        <w:ind w:firstLine="540"/>
        <w:rPr>
          <w:sz w:val="24"/>
          <w:szCs w:val="24"/>
        </w:rPr>
      </w:pPr>
    </w:p>
    <w:p w:rsidR="00CA49A1" w:rsidRDefault="00CA49A1" w:rsidP="008C1BDC">
      <w:pPr>
        <w:pStyle w:val="1"/>
        <w:spacing w:line="312" w:lineRule="auto"/>
        <w:ind w:firstLine="540"/>
        <w:rPr>
          <w:sz w:val="24"/>
          <w:szCs w:val="24"/>
        </w:rPr>
      </w:pPr>
    </w:p>
    <w:p w:rsidR="00CA49A1" w:rsidRPr="000A657D" w:rsidRDefault="006027F0" w:rsidP="008C1BDC">
      <w:pPr>
        <w:pStyle w:val="1"/>
        <w:spacing w:line="312" w:lineRule="auto"/>
        <w:ind w:firstLine="540"/>
        <w:rPr>
          <w:sz w:val="30"/>
          <w:szCs w:val="30"/>
        </w:rPr>
      </w:pPr>
      <w:r>
        <w:rPr>
          <w:sz w:val="24"/>
          <w:szCs w:val="24"/>
        </w:rPr>
        <w:br w:type="page"/>
      </w:r>
    </w:p>
    <w:p w:rsidR="00764133" w:rsidRPr="000A657D" w:rsidRDefault="00764133" w:rsidP="00764133">
      <w:pPr>
        <w:jc w:val="right"/>
        <w:rPr>
          <w:sz w:val="30"/>
          <w:szCs w:val="30"/>
        </w:rPr>
      </w:pPr>
      <w:r w:rsidRPr="000A657D">
        <w:rPr>
          <w:sz w:val="30"/>
          <w:szCs w:val="30"/>
        </w:rPr>
        <w:t>Табл.2</w:t>
      </w:r>
    </w:p>
    <w:p w:rsidR="00764133" w:rsidRPr="000A657D" w:rsidRDefault="00764133" w:rsidP="00764133">
      <w:pPr>
        <w:pStyle w:val="1"/>
        <w:spacing w:line="240" w:lineRule="auto"/>
        <w:jc w:val="center"/>
        <w:rPr>
          <w:b/>
          <w:sz w:val="30"/>
          <w:szCs w:val="30"/>
        </w:rPr>
      </w:pPr>
      <w:r w:rsidRPr="000A657D">
        <w:rPr>
          <w:b/>
          <w:sz w:val="30"/>
          <w:szCs w:val="30"/>
        </w:rPr>
        <w:t>График учебного процесса в неделях</w:t>
      </w:r>
    </w:p>
    <w:p w:rsidR="00CA49A1" w:rsidRDefault="00CA49A1" w:rsidP="00764133">
      <w:pPr>
        <w:pStyle w:val="1"/>
        <w:spacing w:line="240" w:lineRule="auto"/>
        <w:jc w:val="center"/>
        <w:rPr>
          <w:b/>
          <w:sz w:val="24"/>
          <w:szCs w:val="24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36"/>
        <w:gridCol w:w="735"/>
        <w:gridCol w:w="735"/>
        <w:gridCol w:w="735"/>
        <w:gridCol w:w="735"/>
        <w:gridCol w:w="735"/>
        <w:gridCol w:w="735"/>
        <w:gridCol w:w="735"/>
        <w:gridCol w:w="735"/>
        <w:gridCol w:w="736"/>
        <w:gridCol w:w="881"/>
      </w:tblGrid>
      <w:tr w:rsidR="00764133" w:rsidRPr="00F93AC3">
        <w:trPr>
          <w:cantSplit/>
          <w:trHeight w:val="353"/>
        </w:trPr>
        <w:tc>
          <w:tcPr>
            <w:tcW w:w="1908" w:type="dxa"/>
            <w:vMerge w:val="restart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gridSpan w:val="2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  <w:lang w:val="en-US"/>
              </w:rPr>
              <w:t xml:space="preserve">I </w:t>
            </w:r>
            <w:r w:rsidRPr="000A657D">
              <w:rPr>
                <w:sz w:val="26"/>
                <w:szCs w:val="26"/>
              </w:rPr>
              <w:t>курс</w:t>
            </w:r>
          </w:p>
        </w:tc>
        <w:tc>
          <w:tcPr>
            <w:tcW w:w="1470" w:type="dxa"/>
            <w:gridSpan w:val="2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  <w:lang w:val="en-US"/>
              </w:rPr>
              <w:t>II</w:t>
            </w:r>
            <w:r w:rsidRPr="000A657D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1470" w:type="dxa"/>
            <w:gridSpan w:val="2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  <w:lang w:val="en-US"/>
              </w:rPr>
              <w:t>III</w:t>
            </w:r>
            <w:r w:rsidRPr="000A657D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1470" w:type="dxa"/>
            <w:gridSpan w:val="2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  <w:lang w:val="en-US"/>
              </w:rPr>
              <w:t>IV</w:t>
            </w:r>
            <w:r w:rsidRPr="000A657D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1471" w:type="dxa"/>
            <w:gridSpan w:val="2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  <w:lang w:val="en-US"/>
              </w:rPr>
              <w:t>V</w:t>
            </w:r>
            <w:r w:rsidRPr="000A657D"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881" w:type="dxa"/>
            <w:vMerge w:val="restart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Итого</w:t>
            </w:r>
          </w:p>
        </w:tc>
      </w:tr>
      <w:tr w:rsidR="00764133" w:rsidRPr="00F93AC3">
        <w:trPr>
          <w:cantSplit/>
        </w:trPr>
        <w:tc>
          <w:tcPr>
            <w:tcW w:w="1908" w:type="dxa"/>
            <w:vMerge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3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4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5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6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7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8</w:t>
            </w:r>
          </w:p>
        </w:tc>
        <w:tc>
          <w:tcPr>
            <w:tcW w:w="735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9</w:t>
            </w:r>
          </w:p>
        </w:tc>
        <w:tc>
          <w:tcPr>
            <w:tcW w:w="736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10</w:t>
            </w:r>
          </w:p>
        </w:tc>
        <w:tc>
          <w:tcPr>
            <w:tcW w:w="881" w:type="dxa"/>
            <w:vMerge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</w:tr>
      <w:tr w:rsidR="00764133" w:rsidRPr="00F93AC3"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Теоретическое обучение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18</w:t>
            </w: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154</w:t>
            </w:r>
          </w:p>
        </w:tc>
      </w:tr>
      <w:tr w:rsidR="00764133" w:rsidRPr="00F93AC3"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Установочные недели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8</w:t>
            </w:r>
          </w:p>
        </w:tc>
      </w:tr>
      <w:tr w:rsidR="00764133" w:rsidRPr="00F93AC3"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Курсовые работы по специальности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</w:tr>
      <w:tr w:rsidR="00764133" w:rsidRPr="00F93AC3"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Практики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8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16</w:t>
            </w:r>
          </w:p>
        </w:tc>
      </w:tr>
      <w:tr w:rsidR="00764133" w:rsidRPr="00F93AC3"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Выпускная работа, ГАК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12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12</w:t>
            </w:r>
          </w:p>
        </w:tc>
      </w:tr>
      <w:tr w:rsidR="00764133" w:rsidRPr="00F93AC3"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Сессии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-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18</w:t>
            </w:r>
          </w:p>
        </w:tc>
      </w:tr>
      <w:tr w:rsidR="00764133" w:rsidRPr="00F93AC3"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Каникулы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8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8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7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10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sz w:val="26"/>
                <w:szCs w:val="26"/>
              </w:rPr>
            </w:pPr>
            <w:r w:rsidRPr="000A657D">
              <w:rPr>
                <w:sz w:val="26"/>
                <w:szCs w:val="26"/>
              </w:rPr>
              <w:t>50</w:t>
            </w:r>
          </w:p>
        </w:tc>
      </w:tr>
      <w:tr w:rsidR="00764133" w:rsidRPr="00F93AC3">
        <w:trPr>
          <w:cantSplit/>
          <w:trHeight w:val="90"/>
        </w:trPr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133" w:type="dxa"/>
            <w:gridSpan w:val="11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64133" w:rsidRPr="00F93AC3">
        <w:trPr>
          <w:cantSplit/>
          <w:trHeight w:val="90"/>
        </w:trPr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в семестре</w:t>
            </w:r>
          </w:p>
        </w:tc>
        <w:tc>
          <w:tcPr>
            <w:tcW w:w="6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735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6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-</w:t>
            </w:r>
          </w:p>
        </w:tc>
      </w:tr>
      <w:tr w:rsidR="00764133" w:rsidRPr="00F93AC3">
        <w:trPr>
          <w:cantSplit/>
          <w:trHeight w:val="90"/>
        </w:trPr>
        <w:tc>
          <w:tcPr>
            <w:tcW w:w="1908" w:type="dxa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в учебном году</w:t>
            </w:r>
          </w:p>
        </w:tc>
        <w:tc>
          <w:tcPr>
            <w:tcW w:w="1371" w:type="dxa"/>
            <w:gridSpan w:val="2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470" w:type="dxa"/>
            <w:gridSpan w:val="2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470" w:type="dxa"/>
            <w:gridSpan w:val="2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470" w:type="dxa"/>
            <w:gridSpan w:val="2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471" w:type="dxa"/>
            <w:gridSpan w:val="2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881" w:type="dxa"/>
            <w:vAlign w:val="center"/>
          </w:tcPr>
          <w:p w:rsidR="00764133" w:rsidRPr="000A657D" w:rsidRDefault="00764133" w:rsidP="000A657D">
            <w:pPr>
              <w:pStyle w:val="1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0A657D">
              <w:rPr>
                <w:b/>
                <w:sz w:val="26"/>
                <w:szCs w:val="26"/>
              </w:rPr>
              <w:t>260</w:t>
            </w:r>
          </w:p>
        </w:tc>
      </w:tr>
    </w:tbl>
    <w:p w:rsidR="006027F0" w:rsidRDefault="006027F0" w:rsidP="00045932">
      <w:pPr>
        <w:pStyle w:val="1"/>
        <w:spacing w:line="312" w:lineRule="auto"/>
        <w:ind w:firstLine="709"/>
        <w:rPr>
          <w:sz w:val="24"/>
          <w:szCs w:val="24"/>
        </w:rPr>
      </w:pPr>
    </w:p>
    <w:p w:rsidR="006027F0" w:rsidRPr="000A657D" w:rsidRDefault="006027F0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>Кредитно-зачетная система организации уче</w:t>
      </w:r>
      <w:r w:rsidR="00B5177C" w:rsidRPr="000A657D">
        <w:rPr>
          <w:sz w:val="30"/>
          <w:szCs w:val="30"/>
        </w:rPr>
        <w:t>бного процесса предполагает моду</w:t>
      </w:r>
      <w:r w:rsidRPr="000A657D">
        <w:rPr>
          <w:sz w:val="30"/>
          <w:szCs w:val="30"/>
        </w:rPr>
        <w:t>льную его форму, так как часть дисциплин, имеющих объем 2 или 3 зачетные единицы, заканчивается до окончания семестра. Например, в соответствии со схемой расчета нагрузки для второго курса</w:t>
      </w:r>
      <w:r w:rsidR="00EC3033" w:rsidRPr="000A657D">
        <w:rPr>
          <w:sz w:val="30"/>
          <w:szCs w:val="30"/>
        </w:rPr>
        <w:t>,</w:t>
      </w:r>
      <w:r w:rsidRPr="000A657D">
        <w:rPr>
          <w:sz w:val="30"/>
          <w:szCs w:val="30"/>
        </w:rPr>
        <w:t xml:space="preserve"> дисциплина, читаемая в </w:t>
      </w:r>
      <w:r w:rsidRPr="000A657D">
        <w:rPr>
          <w:sz w:val="30"/>
          <w:szCs w:val="30"/>
          <w:lang w:val="en-US"/>
        </w:rPr>
        <w:t>III</w:t>
      </w:r>
      <w:r w:rsidRPr="000A657D">
        <w:rPr>
          <w:sz w:val="30"/>
          <w:szCs w:val="30"/>
        </w:rPr>
        <w:t xml:space="preserve"> семестре и имеющая объем 3 зачетные единицы, предполагает</w:t>
      </w:r>
      <w:r w:rsidR="00EC3033" w:rsidRPr="000A657D">
        <w:rPr>
          <w:sz w:val="30"/>
          <w:szCs w:val="30"/>
        </w:rPr>
        <w:t xml:space="preserve"> следующее распределение времени:</w:t>
      </w:r>
    </w:p>
    <w:p w:rsidR="00EC3033" w:rsidRPr="000A657D" w:rsidRDefault="00EC3033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>8 час х 3 + 2 час х 3 = 30 часов потоковых занятий : 2 = 15 недель;</w:t>
      </w:r>
      <w:r w:rsidR="00B23234" w:rsidRPr="000A657D">
        <w:rPr>
          <w:sz w:val="30"/>
          <w:szCs w:val="30"/>
        </w:rPr>
        <w:t xml:space="preserve"> </w:t>
      </w:r>
    </w:p>
    <w:p w:rsidR="00EC3033" w:rsidRPr="000A657D" w:rsidRDefault="00EC3033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 xml:space="preserve">4 час х 3 + 4 час х </w:t>
      </w:r>
      <w:r w:rsidR="00782118" w:rsidRPr="000A657D">
        <w:rPr>
          <w:sz w:val="30"/>
          <w:szCs w:val="30"/>
        </w:rPr>
        <w:t>3 = 24 часа групповых занятий : 2 = 12 недель.</w:t>
      </w:r>
      <w:r w:rsidR="00F770B0" w:rsidRPr="000A657D">
        <w:rPr>
          <w:sz w:val="30"/>
          <w:szCs w:val="30"/>
        </w:rPr>
        <w:t xml:space="preserve">  </w:t>
      </w:r>
    </w:p>
    <w:p w:rsidR="00782118" w:rsidRPr="000A657D" w:rsidRDefault="00782118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>Следовательно, прохождение этой дисциплины заканчивается за 3 недели до окончания 18-недельного семестра.</w:t>
      </w:r>
      <w:r w:rsidR="008E4C40" w:rsidRPr="000A657D">
        <w:rPr>
          <w:sz w:val="30"/>
          <w:szCs w:val="30"/>
        </w:rPr>
        <w:t xml:space="preserve"> </w:t>
      </w:r>
    </w:p>
    <w:p w:rsidR="00782118" w:rsidRPr="000A657D" w:rsidRDefault="00782118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>В связи с этим, семестр</w:t>
      </w:r>
      <w:r w:rsidR="00B5177C" w:rsidRPr="000A657D">
        <w:rPr>
          <w:sz w:val="30"/>
          <w:szCs w:val="30"/>
        </w:rPr>
        <w:t xml:space="preserve"> делится на два блока, в которых</w:t>
      </w:r>
      <w:r w:rsidRPr="000A657D">
        <w:rPr>
          <w:sz w:val="30"/>
          <w:szCs w:val="30"/>
        </w:rPr>
        <w:t xml:space="preserve"> равномерно распределяются дисциплины</w:t>
      </w:r>
      <w:r w:rsidR="00B5177C" w:rsidRPr="000A657D">
        <w:rPr>
          <w:sz w:val="30"/>
          <w:szCs w:val="30"/>
        </w:rPr>
        <w:t xml:space="preserve"> объемом 2 и 3 зачетные единицы</w:t>
      </w:r>
      <w:r w:rsidRPr="000A657D">
        <w:rPr>
          <w:sz w:val="30"/>
          <w:szCs w:val="30"/>
        </w:rPr>
        <w:t>, а дисциплины, имеющие объем 4 и более зачетных единиц, изучаются в течение всего семестра. При этом сессия делится пополам</w:t>
      </w:r>
      <w:r w:rsidR="00B077D9" w:rsidRPr="000A657D">
        <w:rPr>
          <w:sz w:val="30"/>
          <w:szCs w:val="30"/>
        </w:rPr>
        <w:t>,</w:t>
      </w:r>
      <w:r w:rsidRPr="000A657D">
        <w:rPr>
          <w:sz w:val="30"/>
          <w:szCs w:val="30"/>
        </w:rPr>
        <w:t xml:space="preserve"> и после прохождения студентами одного блока на неделю прерыва</w:t>
      </w:r>
      <w:r w:rsidR="00B077D9" w:rsidRPr="000A657D">
        <w:rPr>
          <w:sz w:val="30"/>
          <w:szCs w:val="30"/>
        </w:rPr>
        <w:t>ю</w:t>
      </w:r>
      <w:r w:rsidRPr="000A657D">
        <w:rPr>
          <w:sz w:val="30"/>
          <w:szCs w:val="30"/>
        </w:rPr>
        <w:t>тся</w:t>
      </w:r>
      <w:r w:rsidR="00B077D9" w:rsidRPr="000A657D">
        <w:rPr>
          <w:sz w:val="30"/>
          <w:szCs w:val="30"/>
        </w:rPr>
        <w:t xml:space="preserve"> курсы, читаемые в течение всего семестра.   </w:t>
      </w:r>
    </w:p>
    <w:p w:rsidR="008E4C40" w:rsidRPr="000A657D" w:rsidRDefault="008E4C40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 xml:space="preserve">К недостаткам такого метода организации учебного процесса можно отнести следующее: </w:t>
      </w:r>
    </w:p>
    <w:p w:rsidR="008E4C40" w:rsidRPr="000A657D" w:rsidRDefault="008E4C40" w:rsidP="000A657D">
      <w:pPr>
        <w:pStyle w:val="1"/>
        <w:numPr>
          <w:ilvl w:val="0"/>
          <w:numId w:val="3"/>
        </w:numPr>
        <w:tabs>
          <w:tab w:val="clear" w:pos="1620"/>
          <w:tab w:val="num" w:pos="0"/>
        </w:tabs>
        <w:spacing w:line="264" w:lineRule="auto"/>
        <w:ind w:left="0" w:firstLine="0"/>
        <w:rPr>
          <w:sz w:val="30"/>
          <w:szCs w:val="30"/>
        </w:rPr>
      </w:pPr>
      <w:r w:rsidRPr="000A657D">
        <w:rPr>
          <w:sz w:val="30"/>
          <w:szCs w:val="30"/>
        </w:rPr>
        <w:t>учебная литература выдается библиотекой по графику в течение первого и более месяца с начала семестра. В связи с этим студенты не могут полноценно готовиться к занятиям по дисциплинам первого блока семестра, так как они проходят эти дисциплины в течение 8-ми и</w:t>
      </w:r>
      <w:r w:rsidR="00B5177C" w:rsidRPr="000A657D">
        <w:rPr>
          <w:sz w:val="30"/>
          <w:szCs w:val="30"/>
        </w:rPr>
        <w:t>ли</w:t>
      </w:r>
      <w:r w:rsidRPr="000A657D">
        <w:rPr>
          <w:sz w:val="30"/>
          <w:szCs w:val="30"/>
        </w:rPr>
        <w:t xml:space="preserve"> 9-ти недель;</w:t>
      </w:r>
    </w:p>
    <w:p w:rsidR="00B41CB4" w:rsidRPr="000A657D" w:rsidRDefault="00B41CB4" w:rsidP="000A657D">
      <w:pPr>
        <w:pStyle w:val="1"/>
        <w:numPr>
          <w:ilvl w:val="0"/>
          <w:numId w:val="3"/>
        </w:numPr>
        <w:tabs>
          <w:tab w:val="clear" w:pos="1620"/>
          <w:tab w:val="num" w:pos="0"/>
        </w:tabs>
        <w:spacing w:line="264" w:lineRule="auto"/>
        <w:ind w:left="0" w:firstLine="0"/>
        <w:rPr>
          <w:sz w:val="30"/>
          <w:szCs w:val="30"/>
        </w:rPr>
      </w:pPr>
      <w:r w:rsidRPr="000A657D">
        <w:rPr>
          <w:sz w:val="30"/>
          <w:szCs w:val="30"/>
        </w:rPr>
        <w:t xml:space="preserve">у части преподавателей, ведущих в семестре одновременно «длинные» (4 и более зачетных единиц) и «короткие» (2 и 3 зачетные единицы) дисциплины в одном из блоков резко возрастает нагрузка, которая начинает превышать 30 часов аудиторной нагрузки, что препятствует, во-первых, качественному проведению занятий, а во-вторых – не позволяет составить нормальное расписание занятий; </w:t>
      </w:r>
    </w:p>
    <w:p w:rsidR="00B41CB4" w:rsidRPr="000A657D" w:rsidRDefault="00B41CB4" w:rsidP="000A657D">
      <w:pPr>
        <w:pStyle w:val="1"/>
        <w:numPr>
          <w:ilvl w:val="0"/>
          <w:numId w:val="3"/>
        </w:numPr>
        <w:tabs>
          <w:tab w:val="clear" w:pos="1620"/>
          <w:tab w:val="num" w:pos="0"/>
        </w:tabs>
        <w:spacing w:line="264" w:lineRule="auto"/>
        <w:ind w:left="0" w:firstLine="0"/>
        <w:rPr>
          <w:sz w:val="30"/>
          <w:szCs w:val="30"/>
        </w:rPr>
      </w:pPr>
      <w:r w:rsidRPr="000A657D">
        <w:rPr>
          <w:sz w:val="30"/>
          <w:szCs w:val="30"/>
        </w:rPr>
        <w:t>недельный разрыв в прохождении сквозных дисциплин также может отрицательно сказаться н</w:t>
      </w:r>
      <w:r w:rsidR="00B5177C" w:rsidRPr="000A657D">
        <w:rPr>
          <w:sz w:val="30"/>
          <w:szCs w:val="30"/>
        </w:rPr>
        <w:t>а</w:t>
      </w:r>
      <w:r w:rsidRPr="000A657D">
        <w:rPr>
          <w:sz w:val="30"/>
          <w:szCs w:val="30"/>
        </w:rPr>
        <w:t xml:space="preserve"> их изучении;</w:t>
      </w:r>
    </w:p>
    <w:p w:rsidR="00B41CB4" w:rsidRPr="000A657D" w:rsidRDefault="00B41CB4" w:rsidP="000A657D">
      <w:pPr>
        <w:pStyle w:val="1"/>
        <w:numPr>
          <w:ilvl w:val="0"/>
          <w:numId w:val="3"/>
        </w:numPr>
        <w:tabs>
          <w:tab w:val="clear" w:pos="1620"/>
          <w:tab w:val="num" w:pos="0"/>
        </w:tabs>
        <w:spacing w:line="264" w:lineRule="auto"/>
        <w:ind w:left="0" w:firstLine="0"/>
        <w:rPr>
          <w:sz w:val="30"/>
          <w:szCs w:val="30"/>
        </w:rPr>
      </w:pPr>
      <w:r w:rsidRPr="000A657D">
        <w:rPr>
          <w:sz w:val="30"/>
          <w:szCs w:val="30"/>
        </w:rPr>
        <w:t>у студентов не хватает времени на работу по подготовке к занятиям в библиотеке</w:t>
      </w:r>
      <w:r w:rsidR="00FE2068" w:rsidRPr="000A657D">
        <w:rPr>
          <w:sz w:val="30"/>
          <w:szCs w:val="30"/>
        </w:rPr>
        <w:t>, так как одна и та же дисциплина стоит в расписании в неделю два дня подряд, что недопустимо с точки зрения рациональной организации учебного процесса.</w:t>
      </w:r>
    </w:p>
    <w:p w:rsidR="00FE2068" w:rsidRPr="000A657D" w:rsidRDefault="00FE2068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</w:rPr>
        <w:t xml:space="preserve">Избежать указанных недостатков в организации учебного процесса позволяет переход на его триместровую форму, при которой все дисциплины, читаемые в учебном году, делятся на 3 блока: </w:t>
      </w:r>
    </w:p>
    <w:p w:rsidR="00FE2068" w:rsidRPr="000A657D" w:rsidRDefault="00FE2068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  <w:lang w:val="en-US"/>
        </w:rPr>
        <w:t>I</w:t>
      </w:r>
      <w:r w:rsidRPr="000A657D">
        <w:rPr>
          <w:sz w:val="30"/>
          <w:szCs w:val="30"/>
        </w:rPr>
        <w:t xml:space="preserve"> блок – 16 недель (в него входят все учебные и производственные практики);</w:t>
      </w:r>
    </w:p>
    <w:p w:rsidR="00FE2068" w:rsidRPr="000A657D" w:rsidRDefault="00FE2068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  <w:lang w:val="en-US"/>
        </w:rPr>
        <w:t>II</w:t>
      </w:r>
      <w:r w:rsidRPr="000A657D">
        <w:rPr>
          <w:sz w:val="30"/>
          <w:szCs w:val="30"/>
        </w:rPr>
        <w:t xml:space="preserve"> блок – 12 недель;</w:t>
      </w:r>
    </w:p>
    <w:p w:rsidR="00FE2068" w:rsidRPr="000A657D" w:rsidRDefault="00FE2068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  <w:lang w:val="en-US"/>
        </w:rPr>
        <w:t>III</w:t>
      </w:r>
      <w:r w:rsidRPr="000A657D">
        <w:rPr>
          <w:sz w:val="30"/>
          <w:szCs w:val="30"/>
        </w:rPr>
        <w:t xml:space="preserve"> блок – 12 недель.</w:t>
      </w:r>
    </w:p>
    <w:p w:rsidR="00FE2068" w:rsidRPr="000A657D" w:rsidRDefault="00DB38A1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</w:rPr>
        <w:t>Все три блока составляют в сумме</w:t>
      </w:r>
      <w:r w:rsidR="00FE2068" w:rsidRPr="000A657D">
        <w:rPr>
          <w:sz w:val="30"/>
          <w:szCs w:val="30"/>
        </w:rPr>
        <w:t xml:space="preserve"> 40 недель, что дает 60 зачетных единиц. </w:t>
      </w:r>
      <w:r w:rsidR="001642DC" w:rsidRPr="000A657D">
        <w:rPr>
          <w:sz w:val="30"/>
          <w:szCs w:val="30"/>
        </w:rPr>
        <w:t xml:space="preserve">1 неделя содержит 54 часа общей трудоемкости учебного плана, что составляет 1,5 зачетных единиц. </w:t>
      </w:r>
      <w:r w:rsidR="00FE2068" w:rsidRPr="000A657D">
        <w:rPr>
          <w:sz w:val="30"/>
          <w:szCs w:val="30"/>
        </w:rPr>
        <w:t>Все формы отчетности по изучаемым в блоке дисциплинам проводятся в последнюю неделю</w:t>
      </w:r>
      <w:r w:rsidRPr="000A657D">
        <w:rPr>
          <w:sz w:val="30"/>
          <w:szCs w:val="30"/>
        </w:rPr>
        <w:t xml:space="preserve"> блока</w:t>
      </w:r>
      <w:r w:rsidR="00FE2068" w:rsidRPr="000A657D">
        <w:rPr>
          <w:sz w:val="30"/>
          <w:szCs w:val="30"/>
        </w:rPr>
        <w:t>.</w:t>
      </w:r>
      <w:r w:rsidRPr="000A657D">
        <w:rPr>
          <w:sz w:val="30"/>
          <w:szCs w:val="30"/>
        </w:rPr>
        <w:t xml:space="preserve"> </w:t>
      </w:r>
    </w:p>
    <w:p w:rsidR="00FE2068" w:rsidRPr="000A657D" w:rsidRDefault="00DB38A1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  <w:lang w:val="en-US"/>
        </w:rPr>
        <w:t>I</w:t>
      </w:r>
      <w:r w:rsidRPr="000A657D">
        <w:rPr>
          <w:sz w:val="30"/>
          <w:szCs w:val="30"/>
        </w:rPr>
        <w:t xml:space="preserve"> блок начинается с первого понедельника сентября. Между </w:t>
      </w:r>
      <w:r w:rsidRPr="000A657D">
        <w:rPr>
          <w:sz w:val="30"/>
          <w:szCs w:val="30"/>
          <w:lang w:val="en-US"/>
        </w:rPr>
        <w:t>I</w:t>
      </w:r>
      <w:r w:rsidRPr="000A657D">
        <w:rPr>
          <w:sz w:val="30"/>
          <w:szCs w:val="30"/>
        </w:rPr>
        <w:t xml:space="preserve"> и </w:t>
      </w:r>
      <w:r w:rsidRPr="000A657D">
        <w:rPr>
          <w:sz w:val="30"/>
          <w:szCs w:val="30"/>
          <w:lang w:val="en-US"/>
        </w:rPr>
        <w:t>II</w:t>
      </w:r>
      <w:r w:rsidRPr="000A657D">
        <w:rPr>
          <w:sz w:val="30"/>
          <w:szCs w:val="30"/>
        </w:rPr>
        <w:t xml:space="preserve"> блоками студентам предоставляется 2 недели зимних каникул, а между </w:t>
      </w:r>
      <w:r w:rsidRPr="000A657D">
        <w:rPr>
          <w:sz w:val="30"/>
          <w:szCs w:val="30"/>
          <w:lang w:val="en-US"/>
        </w:rPr>
        <w:t>II</w:t>
      </w:r>
      <w:r w:rsidRPr="000A657D">
        <w:rPr>
          <w:sz w:val="30"/>
          <w:szCs w:val="30"/>
        </w:rPr>
        <w:t xml:space="preserve"> и </w:t>
      </w:r>
      <w:r w:rsidRPr="000A657D">
        <w:rPr>
          <w:sz w:val="30"/>
          <w:szCs w:val="30"/>
          <w:lang w:val="en-US"/>
        </w:rPr>
        <w:t>III</w:t>
      </w:r>
      <w:r w:rsidRPr="000A657D">
        <w:rPr>
          <w:sz w:val="30"/>
          <w:szCs w:val="30"/>
        </w:rPr>
        <w:t xml:space="preserve"> блоками – 1 неделя весенних каникул. </w:t>
      </w:r>
    </w:p>
    <w:p w:rsidR="009153F6" w:rsidRPr="000A657D" w:rsidRDefault="009153F6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</w:rPr>
        <w:t xml:space="preserve">При этом зимние каникулы совпадают с новогодними выходными днями, что дает возможность отдохнуть и всему профессорско-преподавательскому составу. </w:t>
      </w:r>
    </w:p>
    <w:p w:rsidR="009153F6" w:rsidRPr="000A657D" w:rsidRDefault="009153F6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</w:rPr>
        <w:t xml:space="preserve">Одновременно возникает возможность более равномерного распределения нагрузки у ППС, а также появляется возможность предоставления руководителям учебных и большинства производственных практик отпуска в летний период (52 недели – 43 недели = 9 недель). </w:t>
      </w:r>
    </w:p>
    <w:p w:rsidR="009153F6" w:rsidRPr="000A657D" w:rsidRDefault="009153F6" w:rsidP="000A657D">
      <w:pPr>
        <w:pStyle w:val="1"/>
        <w:spacing w:line="264" w:lineRule="auto"/>
        <w:ind w:firstLine="708"/>
        <w:rPr>
          <w:sz w:val="30"/>
          <w:szCs w:val="30"/>
        </w:rPr>
      </w:pPr>
      <w:r w:rsidRPr="000A657D">
        <w:rPr>
          <w:sz w:val="30"/>
          <w:szCs w:val="30"/>
        </w:rPr>
        <w:t>Переход на новую форму организации учебного процесса предполагает разработку методического обеспечения всех изучаемых дисциплин учебного плана специальности (направления), что предполагает необходимость разработки их календарно-тематических планов и учебных карт, возможные образцы которых представлены в приложении.</w:t>
      </w:r>
    </w:p>
    <w:p w:rsidR="00045932" w:rsidRPr="000A657D" w:rsidRDefault="00045932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 xml:space="preserve">Студент имеет право освоить в учебном году </w:t>
      </w:r>
      <w:r w:rsidR="009A22D4" w:rsidRPr="000A657D">
        <w:rPr>
          <w:sz w:val="30"/>
          <w:szCs w:val="30"/>
        </w:rPr>
        <w:t xml:space="preserve">больше </w:t>
      </w:r>
      <w:r w:rsidRPr="000A657D">
        <w:rPr>
          <w:sz w:val="30"/>
          <w:szCs w:val="30"/>
        </w:rPr>
        <w:t xml:space="preserve">зачетных единиц, чем 60. В этом случае, при условии успешного выполнения рабочего учебного плана и прохождения промежуточной аттестации, срок обучения может быть сокращен. 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sz w:val="30"/>
          <w:szCs w:val="30"/>
        </w:rPr>
        <w:t xml:space="preserve">Прослушивание курсов и осуществление каких-либо других видов учебной деятельности </w:t>
      </w:r>
      <w:r w:rsidRPr="000A657D">
        <w:rPr>
          <w:b/>
          <w:sz w:val="30"/>
          <w:szCs w:val="30"/>
        </w:rPr>
        <w:t>сверх основной образовательной программы</w:t>
      </w:r>
      <w:r w:rsidRPr="000A657D">
        <w:rPr>
          <w:sz w:val="30"/>
          <w:szCs w:val="30"/>
        </w:rPr>
        <w:t xml:space="preserve"> по ГОС ВПО (свыше 60 кредитов) допускается только</w:t>
      </w:r>
      <w:r w:rsidRPr="000A657D">
        <w:rPr>
          <w:b/>
          <w:sz w:val="30"/>
          <w:szCs w:val="30"/>
        </w:rPr>
        <w:t xml:space="preserve"> на компенсационной основе</w:t>
      </w:r>
      <w:r w:rsidRPr="000A657D">
        <w:rPr>
          <w:sz w:val="30"/>
          <w:szCs w:val="30"/>
        </w:rPr>
        <w:t xml:space="preserve"> и считается</w:t>
      </w:r>
      <w:r w:rsidRPr="000A657D">
        <w:rPr>
          <w:b/>
          <w:sz w:val="30"/>
          <w:szCs w:val="30"/>
        </w:rPr>
        <w:t xml:space="preserve"> дополнительным образованием.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b/>
          <w:sz w:val="30"/>
          <w:szCs w:val="30"/>
        </w:rPr>
        <w:t>Индивидуальный план</w:t>
      </w:r>
      <w:r w:rsidRPr="000A657D">
        <w:rPr>
          <w:sz w:val="30"/>
          <w:szCs w:val="30"/>
        </w:rPr>
        <w:t xml:space="preserve"> составляется студентом на основе рабочего учебного плана, содержащего набор курсов с учетом всех возможных последующих специализаций. 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b/>
          <w:sz w:val="30"/>
          <w:szCs w:val="30"/>
        </w:rPr>
      </w:pPr>
      <w:r w:rsidRPr="000A657D">
        <w:rPr>
          <w:sz w:val="30"/>
          <w:szCs w:val="30"/>
        </w:rPr>
        <w:t>Для составления индивидуального плана в соответствии с графиком учебного процесса (Табл. 1, 2) студенту предоставляется возможность в начальн</w:t>
      </w:r>
      <w:r w:rsidR="009A22D4" w:rsidRPr="000A657D">
        <w:rPr>
          <w:sz w:val="30"/>
          <w:szCs w:val="30"/>
        </w:rPr>
        <w:t xml:space="preserve">ую </w:t>
      </w:r>
      <w:r w:rsidRPr="000A657D">
        <w:rPr>
          <w:sz w:val="30"/>
          <w:szCs w:val="30"/>
        </w:rPr>
        <w:t>недел</w:t>
      </w:r>
      <w:r w:rsidR="009A22D4" w:rsidRPr="000A657D">
        <w:rPr>
          <w:sz w:val="30"/>
          <w:szCs w:val="30"/>
        </w:rPr>
        <w:t>ю</w:t>
      </w:r>
      <w:r w:rsidRPr="000A657D">
        <w:rPr>
          <w:sz w:val="30"/>
          <w:szCs w:val="30"/>
        </w:rPr>
        <w:t xml:space="preserve"> каждого семестра ознакомиться с описаниями курсов, прослушать</w:t>
      </w:r>
      <w:r w:rsidRPr="000A657D">
        <w:rPr>
          <w:b/>
          <w:sz w:val="30"/>
          <w:szCs w:val="30"/>
        </w:rPr>
        <w:t xml:space="preserve"> установочные лекции,</w:t>
      </w:r>
      <w:r w:rsidRPr="000A657D">
        <w:rPr>
          <w:sz w:val="30"/>
          <w:szCs w:val="30"/>
        </w:rPr>
        <w:t xml:space="preserve"> проконсультироваться с</w:t>
      </w:r>
      <w:r w:rsidRPr="000A657D">
        <w:rPr>
          <w:b/>
          <w:sz w:val="30"/>
          <w:szCs w:val="30"/>
        </w:rPr>
        <w:t xml:space="preserve"> тьютором</w:t>
      </w:r>
      <w:r w:rsidRPr="000A657D">
        <w:rPr>
          <w:sz w:val="30"/>
          <w:szCs w:val="30"/>
        </w:rPr>
        <w:t xml:space="preserve">. Порядок и правила выбора курсов определяются на основе рабочего учебного плана с учетом траектории образовательного процесса. </w:t>
      </w:r>
      <w:r w:rsidR="00EE60ED" w:rsidRPr="000A657D">
        <w:rPr>
          <w:sz w:val="30"/>
          <w:szCs w:val="30"/>
        </w:rPr>
        <w:t xml:space="preserve">При формировании индивидуальных учебных планов университет предлагает студентам как выбор дисциплин, так и </w:t>
      </w:r>
      <w:r w:rsidR="009A22D4" w:rsidRPr="000A657D">
        <w:rPr>
          <w:sz w:val="30"/>
          <w:szCs w:val="30"/>
        </w:rPr>
        <w:t xml:space="preserve">возможный </w:t>
      </w:r>
      <w:r w:rsidR="00EE60ED" w:rsidRPr="000A657D">
        <w:rPr>
          <w:sz w:val="30"/>
          <w:szCs w:val="30"/>
        </w:rPr>
        <w:t xml:space="preserve">выбор высококвалифицированных преподавателей, ведущих эти дисциплины, с указанием должностей, ученых степеней и званий. </w:t>
      </w:r>
      <w:r w:rsidRPr="000A657D">
        <w:rPr>
          <w:sz w:val="30"/>
          <w:szCs w:val="30"/>
        </w:rPr>
        <w:t xml:space="preserve">В случае затруднения в самостоятельном выборе курсов, студенту предлагается обучение по </w:t>
      </w:r>
      <w:r w:rsidRPr="000A657D">
        <w:rPr>
          <w:b/>
          <w:sz w:val="30"/>
          <w:szCs w:val="30"/>
        </w:rPr>
        <w:t>типовому плану</w:t>
      </w:r>
      <w:r w:rsidRPr="000A657D">
        <w:rPr>
          <w:sz w:val="30"/>
          <w:szCs w:val="30"/>
        </w:rPr>
        <w:t xml:space="preserve"> (рекомендуемому факультетом, тьютором). </w:t>
      </w:r>
      <w:r w:rsidRPr="000A657D">
        <w:rPr>
          <w:b/>
          <w:sz w:val="30"/>
          <w:szCs w:val="30"/>
        </w:rPr>
        <w:t xml:space="preserve">Выбор курсов завершается по истечении двух недель после начала каждого семестра. 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sz w:val="30"/>
          <w:szCs w:val="30"/>
        </w:rPr>
        <w:t>Индивидуальный учебный план каждого студента подписывается самим студентом и деканом факультета и передается в деканат.</w:t>
      </w:r>
      <w:r w:rsidRPr="000A657D">
        <w:rPr>
          <w:b/>
          <w:sz w:val="30"/>
          <w:szCs w:val="30"/>
        </w:rPr>
        <w:t xml:space="preserve"> После подписания</w:t>
      </w:r>
      <w:r w:rsidRPr="000A657D">
        <w:rPr>
          <w:sz w:val="30"/>
          <w:szCs w:val="30"/>
        </w:rPr>
        <w:t xml:space="preserve"> этот план является обязательным и</w:t>
      </w:r>
      <w:r w:rsidRPr="000A657D">
        <w:rPr>
          <w:b/>
          <w:sz w:val="30"/>
          <w:szCs w:val="30"/>
        </w:rPr>
        <w:t xml:space="preserve"> не может быть изменен.</w:t>
      </w:r>
      <w:r w:rsidR="00EE60ED" w:rsidRPr="000A657D">
        <w:rPr>
          <w:b/>
          <w:sz w:val="30"/>
          <w:szCs w:val="30"/>
        </w:rPr>
        <w:t xml:space="preserve"> </w:t>
      </w:r>
      <w:r w:rsidRPr="000A657D">
        <w:rPr>
          <w:sz w:val="30"/>
          <w:szCs w:val="30"/>
        </w:rPr>
        <w:t xml:space="preserve">В случае неподписания индивидуального или типового учебного плана, студент </w:t>
      </w:r>
      <w:r w:rsidR="00EE60ED" w:rsidRPr="000A657D">
        <w:rPr>
          <w:sz w:val="30"/>
          <w:szCs w:val="30"/>
        </w:rPr>
        <w:t xml:space="preserve">к обучению </w:t>
      </w:r>
      <w:r w:rsidRPr="000A657D">
        <w:rPr>
          <w:sz w:val="30"/>
          <w:szCs w:val="30"/>
        </w:rPr>
        <w:t>не допускается.</w:t>
      </w:r>
      <w:r w:rsidR="00EE60ED" w:rsidRPr="000A657D">
        <w:rPr>
          <w:sz w:val="30"/>
          <w:szCs w:val="30"/>
        </w:rPr>
        <w:t xml:space="preserve"> 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sz w:val="30"/>
          <w:szCs w:val="30"/>
        </w:rPr>
        <w:t>В связи с тем, что студенты в системе зачетных единиц учатся по</w:t>
      </w:r>
      <w:r w:rsidRPr="000A657D">
        <w:rPr>
          <w:b/>
          <w:sz w:val="30"/>
          <w:szCs w:val="30"/>
        </w:rPr>
        <w:t xml:space="preserve"> индивидуальным планам, </w:t>
      </w:r>
      <w:r w:rsidRPr="000A657D">
        <w:rPr>
          <w:sz w:val="30"/>
          <w:szCs w:val="30"/>
        </w:rPr>
        <w:t>формирование которых завершается</w:t>
      </w:r>
      <w:r w:rsidRPr="000A657D">
        <w:rPr>
          <w:b/>
          <w:sz w:val="30"/>
          <w:szCs w:val="30"/>
        </w:rPr>
        <w:t xml:space="preserve"> в первые 14 дней</w:t>
      </w:r>
      <w:r w:rsidRPr="000A657D">
        <w:rPr>
          <w:sz w:val="30"/>
          <w:szCs w:val="30"/>
        </w:rPr>
        <w:t xml:space="preserve"> семестра, не разрешаются </w:t>
      </w:r>
      <w:r w:rsidR="00AD5145" w:rsidRPr="000A657D">
        <w:rPr>
          <w:sz w:val="30"/>
          <w:szCs w:val="30"/>
        </w:rPr>
        <w:t xml:space="preserve">любые </w:t>
      </w:r>
      <w:r w:rsidRPr="000A657D">
        <w:rPr>
          <w:sz w:val="30"/>
          <w:szCs w:val="30"/>
        </w:rPr>
        <w:t>переводы студентов после 20-го сентября в течение всего учебного года.</w:t>
      </w:r>
      <w:r w:rsidR="009A22D4" w:rsidRPr="000A657D">
        <w:rPr>
          <w:sz w:val="30"/>
          <w:szCs w:val="30"/>
        </w:rPr>
        <w:t xml:space="preserve"> </w:t>
      </w:r>
    </w:p>
    <w:p w:rsidR="009471FA" w:rsidRPr="000A657D" w:rsidRDefault="000A657D" w:rsidP="000A657D">
      <w:pPr>
        <w:pStyle w:val="1"/>
        <w:spacing w:line="264" w:lineRule="auto"/>
        <w:ind w:firstLine="567"/>
        <w:jc w:val="center"/>
        <w:rPr>
          <w:b/>
          <w:caps/>
          <w:sz w:val="30"/>
          <w:szCs w:val="30"/>
        </w:rPr>
      </w:pPr>
      <w:r>
        <w:rPr>
          <w:b/>
          <w:sz w:val="30"/>
          <w:szCs w:val="30"/>
        </w:rPr>
        <w:br w:type="page"/>
      </w:r>
      <w:r w:rsidR="009471FA" w:rsidRPr="000A657D">
        <w:rPr>
          <w:b/>
          <w:caps/>
          <w:sz w:val="30"/>
          <w:szCs w:val="30"/>
        </w:rPr>
        <w:t>Формы и методы обучения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sz w:val="30"/>
          <w:szCs w:val="30"/>
        </w:rPr>
        <w:t xml:space="preserve">В рамках </w:t>
      </w:r>
      <w:r w:rsidR="008E1B25" w:rsidRPr="000A657D">
        <w:rPr>
          <w:sz w:val="30"/>
          <w:szCs w:val="30"/>
        </w:rPr>
        <w:t>организации учебного процесса</w:t>
      </w:r>
      <w:r w:rsidRPr="000A657D">
        <w:rPr>
          <w:sz w:val="30"/>
          <w:szCs w:val="30"/>
        </w:rPr>
        <w:t xml:space="preserve"> в системе зачетных единиц предусматриваются следующие виды занятий и методы обучения:  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9471FA" w:rsidRPr="000A657D">
        <w:trPr>
          <w:trHeight w:hRule="exact" w:val="2098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Лекции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  <w:p w:rsidR="00CF6BC4" w:rsidRDefault="00CF6BC4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Аудиторная форма занятий, предполагающая изложение преподавателем основных тем учебного материала. Конечная цель лекций - достижение студентами необходимой для дальнейшей профессиональной деятельности степени овладения изучаемыми теоретическими знаниями.</w:t>
            </w:r>
          </w:p>
          <w:p w:rsidR="00CF6BC4" w:rsidRDefault="00CF6BC4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</w:p>
          <w:p w:rsidR="00CF6BC4" w:rsidRDefault="00CF6BC4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</w:p>
          <w:p w:rsidR="00CF6BC4" w:rsidRPr="00CF6BC4" w:rsidRDefault="00CF6BC4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2685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 xml:space="preserve">Семинары и практические 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занятия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Аудиторная диалоговая форма занятий по одной из тем курса, предполагающая активное участие студентов (всех или некоторых из них), направленная на формирование у них навыков самостоятельного теоретического анализа рассматриваемых в курсе проблем, в том числе путем изучения текстов первоисточников, накопление практического опыта решения типовых профессиональных задач.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3953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Групповое и потоковое академическое консультирование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Основная задача академического консультирования - углубленное рассмотрение некоторых тем теоретического курса, освоение которых вызывает затруднение у части студентов. По желанию студентов возможно вынесение на обсуждение дополнительных тем, вызывающих у них особый интерес, которые не получают достаточного освещения в лекционном курсе. Данная форма занятий является обязательной для преподавателя, студент имеет право не принимать участие в такой консультации в случае, если он самостоятельно успешно освоил данный раздел курса или же обсуждаемая дополнительная тема его не интересует.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2333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Индивидуальные консультации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Внеаудиторная форма работы преподавателя с отдельным студентом, подразумевающая обсуждение тех разделов дисциплины, которые оказались для студента неясными, или же вызванная желанием студента работать над написанием курсовой или выпускной квалификационной работы по изучаемому курсу.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2336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Мастер-класс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Лекция и/или групповое консультирование приглашенного известного и высококвалифицированного зарубежного или отечественного ученого (либо практика в данной области). Задача - показать реальную сторону исследовательской и прикладной работы в науке и демонстрация студентам стандартов мышления профессионала в избранной ими специальности.</w:t>
            </w:r>
            <w:r w:rsidR="00902C71" w:rsidRPr="00CF6BC4">
              <w:rPr>
                <w:sz w:val="24"/>
                <w:szCs w:val="24"/>
              </w:rPr>
              <w:t xml:space="preserve"> 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2322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Защита курсовой и выпускной квалификационной работы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 xml:space="preserve">Рецензирование и публичное обсуждение результатов самостоятельного научного или практического исследования студента, выявляющее степень его промежуточной или итоговой (выпускной) профессиональной квалификации (см. Положение о курсовой работе и Положение о выпускной квалификационной работе).  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735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Практикумы (лабораторные)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Цель лабораторных занятий - формирование навыков самостоятельного проведения эмпирических исследований.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1431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 xml:space="preserve">Учебные 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практики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Предусматриваются научная (получение навыков проведения самостоятельного исследования), педагогическая (освоение базовых приемов и методов преподавательской работы) и другие виды практик.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  <w:tr w:rsidR="009471FA" w:rsidRPr="000A657D">
        <w:trPr>
          <w:trHeight w:hRule="exact" w:val="2342"/>
        </w:trPr>
        <w:tc>
          <w:tcPr>
            <w:tcW w:w="2694" w:type="dxa"/>
          </w:tcPr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>Самостоятельная работа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471FA" w:rsidRPr="00CF6BC4" w:rsidRDefault="009471FA" w:rsidP="000A657D">
            <w:pPr>
              <w:pStyle w:val="1"/>
              <w:spacing w:line="264" w:lineRule="auto"/>
              <w:rPr>
                <w:sz w:val="24"/>
                <w:szCs w:val="24"/>
              </w:rPr>
            </w:pPr>
            <w:r w:rsidRPr="00CF6BC4">
              <w:rPr>
                <w:sz w:val="24"/>
                <w:szCs w:val="24"/>
              </w:rPr>
              <w:t xml:space="preserve">Чтение рекомендованной литературы (обязательной и дополнительной), подготовка к устным выступлениям, подготовка к письменным контрольным работам (рубежным, итоговым испытаниям), написание рефератов, эссе, курсовых и выпускных квалификационных работ, а также иные виды работы, необходимые для выполнения учебной программы. </w:t>
            </w:r>
          </w:p>
          <w:p w:rsidR="009471FA" w:rsidRPr="00CF6BC4" w:rsidRDefault="009471FA" w:rsidP="000A657D">
            <w:pPr>
              <w:pStyle w:val="1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</w:tbl>
    <w:p w:rsidR="009471FA" w:rsidRPr="000A657D" w:rsidRDefault="009471FA" w:rsidP="000A657D">
      <w:pPr>
        <w:pStyle w:val="1"/>
        <w:spacing w:line="264" w:lineRule="auto"/>
        <w:ind w:firstLine="709"/>
        <w:rPr>
          <w:b/>
          <w:sz w:val="30"/>
          <w:szCs w:val="30"/>
        </w:rPr>
      </w:pPr>
    </w:p>
    <w:p w:rsidR="00902C71" w:rsidRPr="000A657D" w:rsidRDefault="00902C71" w:rsidP="000A657D">
      <w:pPr>
        <w:pStyle w:val="1"/>
        <w:spacing w:line="264" w:lineRule="auto"/>
        <w:ind w:firstLine="567"/>
        <w:rPr>
          <w:caps/>
          <w:sz w:val="30"/>
          <w:szCs w:val="30"/>
        </w:rPr>
      </w:pPr>
      <w:r w:rsidRPr="000A657D">
        <w:rPr>
          <w:sz w:val="30"/>
          <w:szCs w:val="30"/>
        </w:rPr>
        <w:t>Крайне важным при организации учебного процесса в системе зачетных единиц является адекватное методическое и информационное обеспечение учебного процесса. Очевидно, что для того, чтобы студент самостоятельно получал знания из</w:t>
      </w:r>
      <w:r w:rsidR="00056499" w:rsidRPr="000A657D">
        <w:rPr>
          <w:sz w:val="30"/>
          <w:szCs w:val="30"/>
        </w:rPr>
        <w:t xml:space="preserve"> различных</w:t>
      </w:r>
      <w:r w:rsidRPr="000A657D">
        <w:rPr>
          <w:sz w:val="30"/>
          <w:szCs w:val="30"/>
        </w:rPr>
        <w:t xml:space="preserve"> источников, он должен получить к ним прямой и открытый доступ. Иными словами, вузовские библиотеки должны иметь в своих фондах большое и постоянно пополняющееся количество классической и современной литературы по преподаваемым дисциплинам, причем, сегодня достаточно ясно, что необходима и литература на иностранных языках. Это представляется важным не</w:t>
      </w:r>
      <w:r w:rsidR="00B077D9" w:rsidRPr="000A657D">
        <w:rPr>
          <w:sz w:val="30"/>
          <w:szCs w:val="30"/>
        </w:rPr>
        <w:t xml:space="preserve"> </w:t>
      </w:r>
      <w:r w:rsidRPr="000A657D">
        <w:rPr>
          <w:sz w:val="30"/>
          <w:szCs w:val="30"/>
        </w:rPr>
        <w:t xml:space="preserve">просто для того, чтобы обеспечить студента литературой, но и для того, чтобы учебные программы российских вузов были приняты ECTS, признаны этой системой адекватными европейским стандартам и, соответственно, адекватными должны быть и списки рекомендуемой студентам литературы. В настоящее время </w:t>
      </w:r>
      <w:r w:rsidR="00DB799B" w:rsidRPr="000A657D">
        <w:rPr>
          <w:sz w:val="30"/>
          <w:szCs w:val="30"/>
        </w:rPr>
        <w:t xml:space="preserve">университету </w:t>
      </w:r>
      <w:r w:rsidR="00056499" w:rsidRPr="000A657D">
        <w:rPr>
          <w:sz w:val="30"/>
          <w:szCs w:val="30"/>
        </w:rPr>
        <w:t xml:space="preserve">решить </w:t>
      </w:r>
      <w:r w:rsidRPr="000A657D">
        <w:rPr>
          <w:sz w:val="30"/>
          <w:szCs w:val="30"/>
        </w:rPr>
        <w:t xml:space="preserve">кардинальным образом эту проблему достаточно трудно, поэтому представляется, что частичное решение этого вопроса должно быть связано с созданием </w:t>
      </w:r>
      <w:r w:rsidR="00056499" w:rsidRPr="000A657D">
        <w:rPr>
          <w:sz w:val="30"/>
          <w:szCs w:val="30"/>
        </w:rPr>
        <w:t xml:space="preserve">электронной </w:t>
      </w:r>
      <w:r w:rsidRPr="000A657D">
        <w:rPr>
          <w:sz w:val="30"/>
          <w:szCs w:val="30"/>
        </w:rPr>
        <w:t>баз</w:t>
      </w:r>
      <w:r w:rsidR="00056499" w:rsidRPr="000A657D">
        <w:rPr>
          <w:sz w:val="30"/>
          <w:szCs w:val="30"/>
        </w:rPr>
        <w:t>ы</w:t>
      </w:r>
      <w:r w:rsidRPr="000A657D">
        <w:rPr>
          <w:sz w:val="30"/>
          <w:szCs w:val="30"/>
        </w:rPr>
        <w:t xml:space="preserve"> данных, в котор</w:t>
      </w:r>
      <w:r w:rsidR="00056499" w:rsidRPr="000A657D">
        <w:rPr>
          <w:sz w:val="30"/>
          <w:szCs w:val="30"/>
        </w:rPr>
        <w:t>ой</w:t>
      </w:r>
      <w:r w:rsidRPr="000A657D">
        <w:rPr>
          <w:sz w:val="30"/>
          <w:szCs w:val="30"/>
        </w:rPr>
        <w:t xml:space="preserve"> должна быть, как минимум, обязательная литература и очевидно, что должен быть </w:t>
      </w:r>
      <w:r w:rsidR="00056499" w:rsidRPr="000A657D">
        <w:rPr>
          <w:sz w:val="30"/>
          <w:szCs w:val="30"/>
        </w:rPr>
        <w:t xml:space="preserve">обеспечен </w:t>
      </w:r>
      <w:r w:rsidRPr="000A657D">
        <w:rPr>
          <w:sz w:val="30"/>
          <w:szCs w:val="30"/>
        </w:rPr>
        <w:t>доступ студентов к компьютерам и глобальной сети Internet.</w:t>
      </w:r>
      <w:r w:rsidR="00056499" w:rsidRPr="000A657D">
        <w:rPr>
          <w:sz w:val="30"/>
          <w:szCs w:val="30"/>
        </w:rPr>
        <w:t xml:space="preserve"> </w:t>
      </w:r>
    </w:p>
    <w:p w:rsidR="00902C71" w:rsidRPr="000A657D" w:rsidRDefault="00321769" w:rsidP="000A657D">
      <w:pPr>
        <w:pStyle w:val="1"/>
        <w:spacing w:line="264" w:lineRule="auto"/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9471FA" w:rsidRPr="000A657D" w:rsidRDefault="009471FA" w:rsidP="000A657D">
      <w:pPr>
        <w:pStyle w:val="1"/>
        <w:spacing w:line="264" w:lineRule="auto"/>
        <w:jc w:val="center"/>
        <w:rPr>
          <w:b/>
          <w:caps/>
          <w:sz w:val="30"/>
          <w:szCs w:val="30"/>
        </w:rPr>
      </w:pPr>
      <w:r w:rsidRPr="000A657D">
        <w:rPr>
          <w:b/>
          <w:caps/>
          <w:sz w:val="30"/>
          <w:szCs w:val="30"/>
        </w:rPr>
        <w:t xml:space="preserve">Система контроля, оценка </w:t>
      </w:r>
      <w:r w:rsidR="00022269" w:rsidRPr="000A657D">
        <w:rPr>
          <w:b/>
          <w:caps/>
          <w:sz w:val="30"/>
          <w:szCs w:val="30"/>
        </w:rPr>
        <w:t xml:space="preserve">уровня </w:t>
      </w:r>
      <w:r w:rsidRPr="000A657D">
        <w:rPr>
          <w:b/>
          <w:caps/>
          <w:sz w:val="30"/>
          <w:szCs w:val="30"/>
        </w:rPr>
        <w:t>освоения дисциплин</w:t>
      </w:r>
    </w:p>
    <w:p w:rsidR="00737501" w:rsidRPr="000A657D" w:rsidRDefault="00737501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>Характерной особенностью организации учебного процесса в системе зачетных единиц является обязательное использование для оценки уровня усвоения студентами учебных дисциплин балльно-рейтинговой системы</w:t>
      </w:r>
      <w:r w:rsidR="00CB4F1F" w:rsidRPr="000A657D">
        <w:rPr>
          <w:sz w:val="30"/>
          <w:szCs w:val="30"/>
        </w:rPr>
        <w:t xml:space="preserve"> (см. «Положение о балльно-рейтинговой системе оценки знаний студентов в Казанском государственном университете»)</w:t>
      </w:r>
      <w:r w:rsidRPr="000A657D">
        <w:rPr>
          <w:sz w:val="30"/>
          <w:szCs w:val="30"/>
        </w:rPr>
        <w:t xml:space="preserve">. </w:t>
      </w:r>
    </w:p>
    <w:p w:rsidR="00045932" w:rsidRPr="000A657D" w:rsidRDefault="00045932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 xml:space="preserve">Оценки по преподаваемым дисциплинам выставляются на основании результатов их изучения, демонстрируемых студентами на протяжении всего периода обучения (как правило, семестра). </w:t>
      </w:r>
      <w:r w:rsidR="00040452" w:rsidRPr="000A657D">
        <w:rPr>
          <w:sz w:val="30"/>
          <w:szCs w:val="30"/>
        </w:rPr>
        <w:t>Контроль преподавателем текущего уровня освоения знаний студентами может осуществляться как на лекциях, так и во время семинаров и консультаций.</w:t>
      </w:r>
      <w:r w:rsidR="00737501" w:rsidRPr="000A657D">
        <w:rPr>
          <w:sz w:val="30"/>
          <w:szCs w:val="30"/>
        </w:rPr>
        <w:t xml:space="preserve"> </w:t>
      </w:r>
      <w:r w:rsidRPr="000A657D">
        <w:rPr>
          <w:sz w:val="30"/>
          <w:szCs w:val="30"/>
        </w:rPr>
        <w:t>Формы контроля и требования к работе студентов, а также балльная структура оценки определяются преподавателем самостоятельно и включаются в описание каждого конкретного курса.</w:t>
      </w:r>
    </w:p>
    <w:p w:rsidR="009471FA" w:rsidRPr="000A657D" w:rsidRDefault="009471FA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b/>
          <w:sz w:val="30"/>
          <w:szCs w:val="30"/>
        </w:rPr>
        <w:t>Все виды</w:t>
      </w:r>
      <w:r w:rsidRPr="000A657D">
        <w:rPr>
          <w:sz w:val="30"/>
          <w:szCs w:val="30"/>
        </w:rPr>
        <w:t xml:space="preserve"> учебных работ выполняются</w:t>
      </w:r>
      <w:r w:rsidRPr="000A657D">
        <w:rPr>
          <w:b/>
          <w:sz w:val="30"/>
          <w:szCs w:val="30"/>
        </w:rPr>
        <w:t xml:space="preserve"> точно в сроки,</w:t>
      </w:r>
      <w:r w:rsidRPr="000A657D">
        <w:rPr>
          <w:sz w:val="30"/>
          <w:szCs w:val="30"/>
        </w:rPr>
        <w:t xml:space="preserve"> предусмотренные программой обучения. Если студент</w:t>
      </w:r>
      <w:r w:rsidRPr="000A657D">
        <w:rPr>
          <w:b/>
          <w:sz w:val="30"/>
          <w:szCs w:val="30"/>
        </w:rPr>
        <w:t xml:space="preserve"> </w:t>
      </w:r>
      <w:r w:rsidR="00022269" w:rsidRPr="000A657D">
        <w:rPr>
          <w:sz w:val="30"/>
          <w:szCs w:val="30"/>
        </w:rPr>
        <w:t>без уважительной причины</w:t>
      </w:r>
      <w:r w:rsidR="00022269" w:rsidRPr="000A657D">
        <w:rPr>
          <w:b/>
          <w:sz w:val="30"/>
          <w:szCs w:val="30"/>
        </w:rPr>
        <w:t xml:space="preserve"> </w:t>
      </w:r>
      <w:r w:rsidRPr="000A657D">
        <w:rPr>
          <w:b/>
          <w:sz w:val="30"/>
          <w:szCs w:val="30"/>
        </w:rPr>
        <w:t>не выполнил</w:t>
      </w:r>
      <w:r w:rsidRPr="000A657D">
        <w:rPr>
          <w:sz w:val="30"/>
          <w:szCs w:val="30"/>
        </w:rPr>
        <w:t xml:space="preserve"> какое-либо из учебных заданий (пропустил контрольную работу, позже положенного срока сдал реферат и т.п.), то за данный вид учебной работы</w:t>
      </w:r>
      <w:r w:rsidRPr="000A657D">
        <w:rPr>
          <w:b/>
          <w:sz w:val="30"/>
          <w:szCs w:val="30"/>
        </w:rPr>
        <w:t xml:space="preserve"> баллы </w:t>
      </w:r>
      <w:r w:rsidRPr="000A657D">
        <w:rPr>
          <w:sz w:val="30"/>
          <w:szCs w:val="30"/>
        </w:rPr>
        <w:t>ему</w:t>
      </w:r>
      <w:r w:rsidRPr="000A657D">
        <w:rPr>
          <w:b/>
          <w:sz w:val="30"/>
          <w:szCs w:val="30"/>
        </w:rPr>
        <w:t xml:space="preserve"> не начисляются,</w:t>
      </w:r>
      <w:r w:rsidRPr="000A657D">
        <w:rPr>
          <w:sz w:val="30"/>
          <w:szCs w:val="30"/>
        </w:rPr>
        <w:t xml:space="preserve"> а подготовленные</w:t>
      </w:r>
      <w:r w:rsidRPr="000A657D">
        <w:rPr>
          <w:b/>
          <w:sz w:val="30"/>
          <w:szCs w:val="30"/>
        </w:rPr>
        <w:t xml:space="preserve"> позже</w:t>
      </w:r>
      <w:r w:rsidRPr="000A657D">
        <w:rPr>
          <w:sz w:val="30"/>
          <w:szCs w:val="30"/>
        </w:rPr>
        <w:t xml:space="preserve"> положенного срока работы</w:t>
      </w:r>
      <w:r w:rsidRPr="000A657D">
        <w:rPr>
          <w:b/>
          <w:sz w:val="30"/>
          <w:szCs w:val="30"/>
        </w:rPr>
        <w:t xml:space="preserve"> не оцениваются.</w:t>
      </w:r>
    </w:p>
    <w:p w:rsidR="009471FA" w:rsidRPr="000A657D" w:rsidRDefault="009471FA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 xml:space="preserve">Студент, </w:t>
      </w:r>
      <w:r w:rsidR="00022269" w:rsidRPr="000A657D">
        <w:rPr>
          <w:sz w:val="30"/>
          <w:szCs w:val="30"/>
        </w:rPr>
        <w:t>допущенный к зачету или экзамену</w:t>
      </w:r>
      <w:r w:rsidR="004C4964" w:rsidRPr="000A657D">
        <w:rPr>
          <w:sz w:val="30"/>
          <w:szCs w:val="30"/>
        </w:rPr>
        <w:t>,</w:t>
      </w:r>
      <w:r w:rsidR="00022269" w:rsidRPr="000A657D">
        <w:rPr>
          <w:sz w:val="30"/>
          <w:szCs w:val="30"/>
        </w:rPr>
        <w:t xml:space="preserve"> но </w:t>
      </w:r>
      <w:r w:rsidRPr="000A657D">
        <w:rPr>
          <w:sz w:val="30"/>
          <w:szCs w:val="30"/>
        </w:rPr>
        <w:t>получивший неудовлетворительную оценку</w:t>
      </w:r>
      <w:r w:rsidRPr="000A657D">
        <w:rPr>
          <w:b/>
          <w:sz w:val="30"/>
          <w:szCs w:val="30"/>
        </w:rPr>
        <w:t xml:space="preserve"> </w:t>
      </w:r>
      <w:r w:rsidRPr="000A657D">
        <w:rPr>
          <w:sz w:val="30"/>
          <w:szCs w:val="30"/>
        </w:rPr>
        <w:t>по курсу основной образовательной программы</w:t>
      </w:r>
      <w:r w:rsidR="00AC70C7" w:rsidRPr="000A657D">
        <w:rPr>
          <w:sz w:val="30"/>
          <w:szCs w:val="30"/>
        </w:rPr>
        <w:t xml:space="preserve"> (включая курсовую работу и практику)</w:t>
      </w:r>
      <w:r w:rsidRPr="000A657D">
        <w:rPr>
          <w:sz w:val="30"/>
          <w:szCs w:val="30"/>
        </w:rPr>
        <w:t>, обязан, после консультации с соответствующим преподавателем, в течение</w:t>
      </w:r>
      <w:r w:rsidRPr="000A657D">
        <w:rPr>
          <w:b/>
          <w:sz w:val="30"/>
          <w:szCs w:val="30"/>
        </w:rPr>
        <w:t xml:space="preserve"> 10 календарных дней</w:t>
      </w:r>
      <w:r w:rsidRPr="000A657D">
        <w:rPr>
          <w:sz w:val="30"/>
          <w:szCs w:val="30"/>
        </w:rPr>
        <w:t xml:space="preserve"> следующего семестра успешно выполнить требуемый минимальный объем учебных работ, предусмотренных программой обучения, и представить результаты этих работ преподавателю. Если </w:t>
      </w:r>
      <w:r w:rsidR="004C4964" w:rsidRPr="000A657D">
        <w:rPr>
          <w:sz w:val="30"/>
          <w:szCs w:val="30"/>
        </w:rPr>
        <w:t>уровень</w:t>
      </w:r>
      <w:r w:rsidRPr="000A657D">
        <w:rPr>
          <w:sz w:val="30"/>
          <w:szCs w:val="30"/>
        </w:rPr>
        <w:t xml:space="preserve"> работ будет признан</w:t>
      </w:r>
      <w:r w:rsidRPr="000A657D">
        <w:rPr>
          <w:b/>
          <w:sz w:val="30"/>
          <w:szCs w:val="30"/>
        </w:rPr>
        <w:t xml:space="preserve"> удовлетворительным,</w:t>
      </w:r>
      <w:r w:rsidRPr="000A657D">
        <w:rPr>
          <w:sz w:val="30"/>
          <w:szCs w:val="30"/>
        </w:rPr>
        <w:t xml:space="preserve"> итоговая оценка</w:t>
      </w:r>
      <w:r w:rsidRPr="000A657D">
        <w:rPr>
          <w:b/>
          <w:sz w:val="30"/>
          <w:szCs w:val="30"/>
        </w:rPr>
        <w:t xml:space="preserve"> повышается до «удовлетворительно» и</w:t>
      </w:r>
      <w:r w:rsidRPr="000A657D">
        <w:rPr>
          <w:sz w:val="30"/>
          <w:szCs w:val="30"/>
        </w:rPr>
        <w:t xml:space="preserve"> студент</w:t>
      </w:r>
      <w:r w:rsidRPr="000A657D">
        <w:rPr>
          <w:b/>
          <w:sz w:val="30"/>
          <w:szCs w:val="30"/>
        </w:rPr>
        <w:t xml:space="preserve"> допускается к дальнейшему</w:t>
      </w:r>
      <w:r w:rsidRPr="000A657D">
        <w:rPr>
          <w:sz w:val="30"/>
          <w:szCs w:val="30"/>
        </w:rPr>
        <w:t xml:space="preserve"> обучению.</w:t>
      </w:r>
    </w:p>
    <w:p w:rsidR="00AC70C7" w:rsidRPr="000A657D" w:rsidRDefault="00AC70C7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>Е</w:t>
      </w:r>
      <w:r w:rsidR="009471FA" w:rsidRPr="000A657D">
        <w:rPr>
          <w:sz w:val="30"/>
          <w:szCs w:val="30"/>
        </w:rPr>
        <w:t xml:space="preserve">сли </w:t>
      </w:r>
      <w:r w:rsidR="004C4964" w:rsidRPr="000A657D">
        <w:rPr>
          <w:sz w:val="30"/>
          <w:szCs w:val="30"/>
        </w:rPr>
        <w:t>уровень</w:t>
      </w:r>
      <w:r w:rsidR="009471FA" w:rsidRPr="000A657D">
        <w:rPr>
          <w:sz w:val="30"/>
          <w:szCs w:val="30"/>
        </w:rPr>
        <w:t xml:space="preserve"> учебных работ остал</w:t>
      </w:r>
      <w:r w:rsidR="004C4964" w:rsidRPr="000A657D">
        <w:rPr>
          <w:sz w:val="30"/>
          <w:szCs w:val="30"/>
        </w:rPr>
        <w:t>ся</w:t>
      </w:r>
      <w:r w:rsidR="009471FA" w:rsidRPr="000A657D">
        <w:rPr>
          <w:b/>
          <w:sz w:val="30"/>
          <w:szCs w:val="30"/>
        </w:rPr>
        <w:t xml:space="preserve"> неудовлетворительным</w:t>
      </w:r>
      <w:r w:rsidRPr="000A657D">
        <w:rPr>
          <w:b/>
          <w:sz w:val="30"/>
          <w:szCs w:val="30"/>
        </w:rPr>
        <w:t xml:space="preserve"> по одной или двум дисциплинам</w:t>
      </w:r>
      <w:r w:rsidR="009471FA" w:rsidRPr="000A657D">
        <w:rPr>
          <w:b/>
          <w:sz w:val="30"/>
          <w:szCs w:val="30"/>
        </w:rPr>
        <w:t>,</w:t>
      </w:r>
      <w:r w:rsidR="009471FA" w:rsidRPr="000A657D">
        <w:rPr>
          <w:sz w:val="30"/>
          <w:szCs w:val="30"/>
        </w:rPr>
        <w:t xml:space="preserve"> студент либо представляется к отчислению, либо может прослушать </w:t>
      </w:r>
      <w:r w:rsidRPr="000A657D">
        <w:rPr>
          <w:sz w:val="30"/>
          <w:szCs w:val="30"/>
        </w:rPr>
        <w:t xml:space="preserve">(однократно) </w:t>
      </w:r>
      <w:r w:rsidR="009471FA" w:rsidRPr="000A657D">
        <w:rPr>
          <w:sz w:val="30"/>
          <w:szCs w:val="30"/>
        </w:rPr>
        <w:t xml:space="preserve">в течение </w:t>
      </w:r>
      <w:r w:rsidR="004C4964" w:rsidRPr="000A657D">
        <w:rPr>
          <w:sz w:val="30"/>
          <w:szCs w:val="30"/>
        </w:rPr>
        <w:t>следующего</w:t>
      </w:r>
      <w:r w:rsidR="009471FA" w:rsidRPr="000A657D">
        <w:rPr>
          <w:sz w:val="30"/>
          <w:szCs w:val="30"/>
        </w:rPr>
        <w:t xml:space="preserve"> семестра на </w:t>
      </w:r>
      <w:r w:rsidR="009471FA" w:rsidRPr="000A657D">
        <w:rPr>
          <w:b/>
          <w:sz w:val="30"/>
          <w:szCs w:val="30"/>
        </w:rPr>
        <w:t>компенсационной основе</w:t>
      </w:r>
      <w:r w:rsidR="009471FA" w:rsidRPr="000A657D">
        <w:rPr>
          <w:sz w:val="30"/>
          <w:szCs w:val="30"/>
        </w:rPr>
        <w:t xml:space="preserve"> незачтенный курс повторно</w:t>
      </w:r>
      <w:r w:rsidRPr="000A657D">
        <w:rPr>
          <w:sz w:val="30"/>
          <w:szCs w:val="30"/>
        </w:rPr>
        <w:t xml:space="preserve"> (</w:t>
      </w:r>
      <w:r w:rsidR="004C4964" w:rsidRPr="000A657D">
        <w:rPr>
          <w:sz w:val="30"/>
          <w:szCs w:val="30"/>
        </w:rPr>
        <w:t>углубленное</w:t>
      </w:r>
      <w:r w:rsidRPr="000A657D">
        <w:rPr>
          <w:sz w:val="30"/>
          <w:szCs w:val="30"/>
        </w:rPr>
        <w:t xml:space="preserve"> обучение по какой-либо учебной дисциплине </w:t>
      </w:r>
      <w:r w:rsidR="004C4964" w:rsidRPr="000A657D">
        <w:rPr>
          <w:sz w:val="30"/>
          <w:szCs w:val="30"/>
        </w:rPr>
        <w:t>осуществляется</w:t>
      </w:r>
      <w:r w:rsidRPr="000A657D">
        <w:rPr>
          <w:sz w:val="30"/>
          <w:szCs w:val="30"/>
        </w:rPr>
        <w:t xml:space="preserve"> </w:t>
      </w:r>
      <w:r w:rsidR="004C4964" w:rsidRPr="000A657D">
        <w:rPr>
          <w:sz w:val="30"/>
          <w:szCs w:val="30"/>
        </w:rPr>
        <w:t xml:space="preserve">по линии </w:t>
      </w:r>
      <w:r w:rsidRPr="000A657D">
        <w:rPr>
          <w:sz w:val="30"/>
          <w:szCs w:val="30"/>
        </w:rPr>
        <w:t>дополнительно</w:t>
      </w:r>
      <w:r w:rsidR="004C4964" w:rsidRPr="000A657D">
        <w:rPr>
          <w:sz w:val="30"/>
          <w:szCs w:val="30"/>
        </w:rPr>
        <w:t>го</w:t>
      </w:r>
      <w:r w:rsidRPr="000A657D">
        <w:rPr>
          <w:sz w:val="30"/>
          <w:szCs w:val="30"/>
        </w:rPr>
        <w:t xml:space="preserve"> образовани</w:t>
      </w:r>
      <w:r w:rsidR="004C4964" w:rsidRPr="000A657D">
        <w:rPr>
          <w:sz w:val="30"/>
          <w:szCs w:val="30"/>
        </w:rPr>
        <w:t>я</w:t>
      </w:r>
      <w:r w:rsidRPr="000A657D">
        <w:rPr>
          <w:sz w:val="30"/>
          <w:szCs w:val="30"/>
        </w:rPr>
        <w:t>)</w:t>
      </w:r>
      <w:r w:rsidR="004C4964" w:rsidRPr="000A657D">
        <w:rPr>
          <w:sz w:val="30"/>
          <w:szCs w:val="30"/>
        </w:rPr>
        <w:t xml:space="preserve"> или пройти данную дисциплину повторно со следующим учебным курсом.</w:t>
      </w:r>
      <w:r w:rsidR="009471FA" w:rsidRPr="000A657D">
        <w:rPr>
          <w:sz w:val="30"/>
          <w:szCs w:val="30"/>
        </w:rPr>
        <w:t xml:space="preserve"> </w:t>
      </w:r>
      <w:r w:rsidRPr="000A657D">
        <w:rPr>
          <w:sz w:val="30"/>
          <w:szCs w:val="30"/>
        </w:rPr>
        <w:t>В случае если студент отказывается от повторного прослушивания</w:t>
      </w:r>
      <w:r w:rsidR="00022269" w:rsidRPr="000A657D">
        <w:rPr>
          <w:sz w:val="30"/>
          <w:szCs w:val="30"/>
        </w:rPr>
        <w:t xml:space="preserve"> дисциплины</w:t>
      </w:r>
      <w:r w:rsidRPr="000A657D">
        <w:rPr>
          <w:sz w:val="30"/>
          <w:szCs w:val="30"/>
        </w:rPr>
        <w:t>, он представляется к отчислению. В результате повторного прослушивания курса студент для продолжения дальнейшего обучения должен по итогам семестра получить по данным предметам оценку</w:t>
      </w:r>
      <w:r w:rsidRPr="000A657D">
        <w:rPr>
          <w:b/>
          <w:sz w:val="30"/>
          <w:szCs w:val="30"/>
        </w:rPr>
        <w:t xml:space="preserve"> удовлетворительно</w:t>
      </w:r>
      <w:r w:rsidR="00022269" w:rsidRPr="000A657D">
        <w:rPr>
          <w:b/>
          <w:sz w:val="30"/>
          <w:szCs w:val="30"/>
        </w:rPr>
        <w:t xml:space="preserve"> </w:t>
      </w:r>
      <w:r w:rsidR="00022269" w:rsidRPr="000A657D">
        <w:rPr>
          <w:sz w:val="30"/>
          <w:szCs w:val="30"/>
        </w:rPr>
        <w:t>или</w:t>
      </w:r>
      <w:r w:rsidR="00022269" w:rsidRPr="000A657D">
        <w:rPr>
          <w:b/>
          <w:sz w:val="30"/>
          <w:szCs w:val="30"/>
        </w:rPr>
        <w:t xml:space="preserve"> посредственно</w:t>
      </w:r>
      <w:r w:rsidRPr="000A657D">
        <w:rPr>
          <w:sz w:val="30"/>
          <w:szCs w:val="30"/>
        </w:rPr>
        <w:t xml:space="preserve">. </w:t>
      </w:r>
      <w:r w:rsidR="0056466F" w:rsidRPr="000A657D">
        <w:rPr>
          <w:sz w:val="30"/>
          <w:szCs w:val="30"/>
        </w:rPr>
        <w:t>Если курс остался не освоен,</w:t>
      </w:r>
      <w:r w:rsidRPr="000A657D">
        <w:rPr>
          <w:sz w:val="30"/>
          <w:szCs w:val="30"/>
        </w:rPr>
        <w:t xml:space="preserve"> студент представляется к отчислению независимо от того, имеет ли он какие-либо еще задолженности.</w:t>
      </w:r>
      <w:r w:rsidR="0056466F" w:rsidRPr="000A657D">
        <w:rPr>
          <w:sz w:val="30"/>
          <w:szCs w:val="30"/>
        </w:rPr>
        <w:t xml:space="preserve"> </w:t>
      </w:r>
    </w:p>
    <w:p w:rsidR="009471FA" w:rsidRPr="000A657D" w:rsidRDefault="00AC70C7" w:rsidP="000A657D">
      <w:pPr>
        <w:pStyle w:val="1"/>
        <w:spacing w:line="264" w:lineRule="auto"/>
        <w:ind w:firstLine="709"/>
        <w:rPr>
          <w:sz w:val="30"/>
          <w:szCs w:val="30"/>
        </w:rPr>
      </w:pPr>
      <w:r w:rsidRPr="000A657D">
        <w:rPr>
          <w:sz w:val="30"/>
          <w:szCs w:val="30"/>
        </w:rPr>
        <w:t>Если студент по окончательным итогам семестра получил</w:t>
      </w:r>
      <w:r w:rsidRPr="000A657D">
        <w:rPr>
          <w:b/>
          <w:sz w:val="30"/>
          <w:szCs w:val="30"/>
        </w:rPr>
        <w:t xml:space="preserve"> три и более</w:t>
      </w:r>
      <w:r w:rsidRPr="000A657D">
        <w:rPr>
          <w:sz w:val="30"/>
          <w:szCs w:val="30"/>
        </w:rPr>
        <w:t xml:space="preserve"> оценки </w:t>
      </w:r>
      <w:r w:rsidRPr="000A657D">
        <w:rPr>
          <w:b/>
          <w:sz w:val="30"/>
          <w:szCs w:val="30"/>
        </w:rPr>
        <w:t>неудовлетворительно</w:t>
      </w:r>
      <w:r w:rsidRPr="000A657D">
        <w:rPr>
          <w:sz w:val="30"/>
          <w:szCs w:val="30"/>
        </w:rPr>
        <w:t xml:space="preserve"> по</w:t>
      </w:r>
      <w:r w:rsidRPr="000A657D">
        <w:rPr>
          <w:b/>
          <w:sz w:val="30"/>
          <w:szCs w:val="30"/>
        </w:rPr>
        <w:t xml:space="preserve"> любым </w:t>
      </w:r>
      <w:r w:rsidRPr="000A657D">
        <w:rPr>
          <w:sz w:val="30"/>
          <w:szCs w:val="30"/>
        </w:rPr>
        <w:t>дисциплинам, он</w:t>
      </w:r>
      <w:r w:rsidR="009471FA" w:rsidRPr="000A657D">
        <w:rPr>
          <w:b/>
          <w:sz w:val="30"/>
          <w:szCs w:val="30"/>
        </w:rPr>
        <w:t xml:space="preserve"> представляется к отчислению</w:t>
      </w:r>
      <w:r w:rsidR="00AA06EE" w:rsidRPr="000A657D">
        <w:rPr>
          <w:sz w:val="30"/>
          <w:szCs w:val="30"/>
        </w:rPr>
        <w:t>.</w:t>
      </w:r>
      <w:r w:rsidRPr="000A657D">
        <w:rPr>
          <w:sz w:val="30"/>
          <w:szCs w:val="30"/>
        </w:rPr>
        <w:t xml:space="preserve"> </w:t>
      </w:r>
    </w:p>
    <w:p w:rsidR="009471FA" w:rsidRPr="000A657D" w:rsidRDefault="009471FA" w:rsidP="000A657D">
      <w:pPr>
        <w:pStyle w:val="1"/>
        <w:spacing w:line="264" w:lineRule="auto"/>
        <w:ind w:firstLine="709"/>
        <w:rPr>
          <w:b/>
          <w:sz w:val="30"/>
          <w:szCs w:val="30"/>
        </w:rPr>
      </w:pPr>
    </w:p>
    <w:p w:rsidR="009471FA" w:rsidRPr="000A657D" w:rsidRDefault="009471FA" w:rsidP="000A657D">
      <w:pPr>
        <w:pStyle w:val="a5"/>
        <w:spacing w:before="0" w:beforeAutospacing="0" w:after="0" w:afterAutospacing="0" w:line="264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0A657D">
        <w:rPr>
          <w:rFonts w:ascii="Times New Roman" w:hAnsi="Times New Roman" w:cs="Times New Roman"/>
          <w:b/>
          <w:caps/>
          <w:sz w:val="30"/>
          <w:szCs w:val="30"/>
        </w:rPr>
        <w:t>Служба академических консультантов</w:t>
      </w:r>
    </w:p>
    <w:p w:rsidR="009471FA" w:rsidRPr="000A657D" w:rsidRDefault="009471FA" w:rsidP="000A657D">
      <w:pPr>
        <w:pStyle w:val="a5"/>
        <w:spacing w:before="0" w:beforeAutospacing="0" w:after="0" w:afterAutospacing="0"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bCs/>
          <w:sz w:val="30"/>
          <w:szCs w:val="30"/>
        </w:rPr>
        <w:t xml:space="preserve">В ходе эксперимента по введению в учебный процесс системы зачетных единиц в университете появилась новая должность академических консультантов – тьюторов. </w:t>
      </w:r>
      <w:r w:rsidRPr="000A657D">
        <w:rPr>
          <w:rFonts w:ascii="Times New Roman" w:hAnsi="Times New Roman" w:cs="Times New Roman"/>
          <w:b/>
          <w:bCs/>
          <w:sz w:val="30"/>
          <w:szCs w:val="30"/>
        </w:rPr>
        <w:t xml:space="preserve">Цель существования службы тьюторов – обеспечить получение студентами консультаций </w:t>
      </w:r>
      <w:r w:rsidR="00022269" w:rsidRPr="000A657D">
        <w:rPr>
          <w:rFonts w:ascii="Times New Roman" w:hAnsi="Times New Roman" w:cs="Times New Roman"/>
          <w:b/>
          <w:bCs/>
          <w:sz w:val="30"/>
          <w:szCs w:val="30"/>
        </w:rPr>
        <w:t xml:space="preserve">по организации учебного процесса </w:t>
      </w:r>
      <w:r w:rsidRPr="000A657D">
        <w:rPr>
          <w:rFonts w:ascii="Times New Roman" w:hAnsi="Times New Roman" w:cs="Times New Roman"/>
          <w:b/>
          <w:bCs/>
          <w:sz w:val="30"/>
          <w:szCs w:val="30"/>
        </w:rPr>
        <w:t>в межличностных и общепрофессиональных областях.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 Тьютор устанавливает со студентами отношения партнерства, обеспечивая им психологическую поддержку в ходе обучения, организовывает их деятельность в области обучения и воспитания личности, представляет академические интересы студентов на факультете. </w:t>
      </w:r>
      <w:r w:rsidRPr="000A657D">
        <w:rPr>
          <w:rFonts w:ascii="Times New Roman" w:hAnsi="Times New Roman" w:cs="Times New Roman"/>
          <w:sz w:val="30"/>
          <w:szCs w:val="30"/>
        </w:rPr>
        <w:t xml:space="preserve">Служба тьюторов существует в структуре деканата факультета и подчиняется заместителю декана по качеству (старшему тьютору) и непосредственно декану. Количество тьюторов соответствует количеству </w:t>
      </w:r>
      <w:r w:rsidR="00A62DC9" w:rsidRPr="000A657D">
        <w:rPr>
          <w:rFonts w:ascii="Times New Roman" w:hAnsi="Times New Roman" w:cs="Times New Roman"/>
          <w:sz w:val="30"/>
          <w:szCs w:val="30"/>
        </w:rPr>
        <w:t xml:space="preserve">обучающихся по </w:t>
      </w:r>
      <w:r w:rsidRPr="000A657D">
        <w:rPr>
          <w:rFonts w:ascii="Times New Roman" w:hAnsi="Times New Roman" w:cs="Times New Roman"/>
          <w:sz w:val="30"/>
          <w:szCs w:val="30"/>
        </w:rPr>
        <w:t>специальност</w:t>
      </w:r>
      <w:r w:rsidR="00A62DC9" w:rsidRPr="000A657D">
        <w:rPr>
          <w:rFonts w:ascii="Times New Roman" w:hAnsi="Times New Roman" w:cs="Times New Roman"/>
          <w:sz w:val="30"/>
          <w:szCs w:val="30"/>
        </w:rPr>
        <w:t>ям</w:t>
      </w:r>
      <w:r w:rsidRPr="000A657D">
        <w:rPr>
          <w:rFonts w:ascii="Times New Roman" w:hAnsi="Times New Roman" w:cs="Times New Roman"/>
          <w:sz w:val="30"/>
          <w:szCs w:val="30"/>
        </w:rPr>
        <w:t xml:space="preserve"> (направлени</w:t>
      </w:r>
      <w:r w:rsidR="00A62DC9" w:rsidRPr="000A657D">
        <w:rPr>
          <w:rFonts w:ascii="Times New Roman" w:hAnsi="Times New Roman" w:cs="Times New Roman"/>
          <w:sz w:val="30"/>
          <w:szCs w:val="30"/>
        </w:rPr>
        <w:t>ям), реализуемым</w:t>
      </w:r>
      <w:r w:rsidRPr="000A657D">
        <w:rPr>
          <w:rFonts w:ascii="Times New Roman" w:hAnsi="Times New Roman" w:cs="Times New Roman"/>
          <w:sz w:val="30"/>
          <w:szCs w:val="30"/>
        </w:rPr>
        <w:t xml:space="preserve"> на факультете</w:t>
      </w:r>
      <w:r w:rsidR="00A62DC9" w:rsidRPr="000A657D">
        <w:rPr>
          <w:rFonts w:ascii="Times New Roman" w:hAnsi="Times New Roman" w:cs="Times New Roman"/>
          <w:sz w:val="30"/>
          <w:szCs w:val="30"/>
        </w:rPr>
        <w:t>, из расчета не более 300 студентов</w:t>
      </w:r>
      <w:r w:rsidR="00B077D9" w:rsidRPr="000A657D">
        <w:rPr>
          <w:rFonts w:ascii="Times New Roman" w:hAnsi="Times New Roman" w:cs="Times New Roman"/>
          <w:sz w:val="30"/>
          <w:szCs w:val="30"/>
        </w:rPr>
        <w:t xml:space="preserve"> на одного тьютора</w:t>
      </w:r>
      <w:r w:rsidR="00A62DC9" w:rsidRPr="000A657D">
        <w:rPr>
          <w:rFonts w:ascii="Times New Roman" w:hAnsi="Times New Roman" w:cs="Times New Roman"/>
          <w:sz w:val="30"/>
          <w:szCs w:val="30"/>
        </w:rPr>
        <w:t>. Тьютор может курировать не более двух специальностей</w:t>
      </w:r>
      <w:r w:rsidR="00B077D9" w:rsidRPr="000A657D">
        <w:rPr>
          <w:rFonts w:ascii="Times New Roman" w:hAnsi="Times New Roman" w:cs="Times New Roman"/>
          <w:sz w:val="30"/>
          <w:szCs w:val="30"/>
        </w:rPr>
        <w:t xml:space="preserve"> и «ведет» студентов от первого до выпускного курса</w:t>
      </w:r>
      <w:r w:rsidRPr="000A657D">
        <w:rPr>
          <w:rFonts w:ascii="Times New Roman" w:hAnsi="Times New Roman" w:cs="Times New Roman"/>
          <w:sz w:val="30"/>
          <w:szCs w:val="30"/>
        </w:rPr>
        <w:t xml:space="preserve">. </w:t>
      </w:r>
      <w:r w:rsidR="00B077D9" w:rsidRPr="000A657D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9471FA" w:rsidRPr="000A657D" w:rsidRDefault="009471FA" w:rsidP="000A657D">
      <w:pPr>
        <w:pStyle w:val="a5"/>
        <w:spacing w:before="0" w:beforeAutospacing="0" w:after="0" w:afterAutospacing="0" w:line="264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>Тьюторы, работающие в институтах и на факультетах Казанского университета контролируют успеваемость студентов факультета (института), оказыва</w:t>
      </w:r>
      <w:r w:rsidR="00A62DC9" w:rsidRPr="000A657D">
        <w:rPr>
          <w:rFonts w:ascii="Times New Roman" w:hAnsi="Times New Roman" w:cs="Times New Roman"/>
          <w:sz w:val="30"/>
          <w:szCs w:val="30"/>
        </w:rPr>
        <w:t>ют</w:t>
      </w:r>
      <w:r w:rsidRPr="000A657D">
        <w:rPr>
          <w:rFonts w:ascii="Times New Roman" w:hAnsi="Times New Roman" w:cs="Times New Roman"/>
          <w:sz w:val="30"/>
          <w:szCs w:val="30"/>
        </w:rPr>
        <w:t xml:space="preserve"> студентам постоянную информационную помощь в процессе адаптации к условиям университетской жизни от первого до выпускного курса (аудиторные занятия, самостоятельная работа, научная деятельность, быт и досуг и т.д.). Состав тьюторской группы на каждом факультете (в институте) назначается деканатом факультета КГУ. Тьюторами назначаются штатные преподаватели факультета (института), имеющие опыт вузовской педагогической работы и, как правило, ведущие </w:t>
      </w:r>
      <w:r w:rsidR="00A62DC9" w:rsidRPr="000A657D">
        <w:rPr>
          <w:rFonts w:ascii="Times New Roman" w:hAnsi="Times New Roman" w:cs="Times New Roman"/>
          <w:sz w:val="30"/>
          <w:szCs w:val="30"/>
        </w:rPr>
        <w:t xml:space="preserve">хотя бы </w:t>
      </w:r>
      <w:r w:rsidRPr="000A657D">
        <w:rPr>
          <w:rFonts w:ascii="Times New Roman" w:hAnsi="Times New Roman" w:cs="Times New Roman"/>
          <w:sz w:val="30"/>
          <w:szCs w:val="30"/>
        </w:rPr>
        <w:t xml:space="preserve">одну из плановых учебных дисциплин специальности (направления). </w:t>
      </w:r>
    </w:p>
    <w:p w:rsidR="009471FA" w:rsidRPr="000A657D" w:rsidRDefault="009471FA" w:rsidP="000A657D">
      <w:pPr>
        <w:pStyle w:val="a5"/>
        <w:spacing w:before="0" w:beforeAutospacing="0" w:after="0" w:afterAutospacing="0" w:line="264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 xml:space="preserve">В основном тьюторская работа осуществляется в </w:t>
      </w:r>
      <w:r w:rsidR="001C7FBE" w:rsidRPr="000A657D">
        <w:rPr>
          <w:rFonts w:ascii="Times New Roman" w:hAnsi="Times New Roman" w:cs="Times New Roman"/>
          <w:sz w:val="30"/>
          <w:szCs w:val="30"/>
        </w:rPr>
        <w:t xml:space="preserve">форме консультаций студентов </w:t>
      </w:r>
      <w:r w:rsidRPr="000A657D">
        <w:rPr>
          <w:rFonts w:ascii="Times New Roman" w:hAnsi="Times New Roman" w:cs="Times New Roman"/>
          <w:sz w:val="30"/>
          <w:szCs w:val="30"/>
        </w:rPr>
        <w:t>на соответствующей кафедре. Консультирование носит инициативный характер, т.е. практикуется, как правило, после соответствующих обращений студентов к тьютору. Наряду с этим практикуются периодические встречи тьютора с полным составом студенческой группы, ознакомление с условиями обучения и т д. Тьюторам целесообразно обмениваться опытом, как внутри одного учебного заведения, так и между учебными заведениями и проходить повышение квалификации</w:t>
      </w:r>
      <w:r w:rsidR="00A62DC9" w:rsidRPr="000A657D">
        <w:rPr>
          <w:rFonts w:ascii="Times New Roman" w:hAnsi="Times New Roman" w:cs="Times New Roman"/>
          <w:sz w:val="30"/>
          <w:szCs w:val="30"/>
        </w:rPr>
        <w:t xml:space="preserve"> по соответствующим программам </w:t>
      </w:r>
      <w:r w:rsidRPr="000A657D">
        <w:rPr>
          <w:rFonts w:ascii="Times New Roman" w:hAnsi="Times New Roman" w:cs="Times New Roman"/>
          <w:sz w:val="30"/>
          <w:szCs w:val="30"/>
        </w:rPr>
        <w:t>не реже, чем один раз в три года.</w:t>
      </w:r>
    </w:p>
    <w:p w:rsidR="009471FA" w:rsidRPr="000A657D" w:rsidRDefault="009471FA" w:rsidP="000A657D">
      <w:pPr>
        <w:pStyle w:val="a5"/>
        <w:spacing w:before="0" w:beforeAutospacing="0" w:after="0" w:afterAutospacing="0" w:line="264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/>
          <w:bCs/>
          <w:sz w:val="30"/>
          <w:szCs w:val="30"/>
        </w:rPr>
        <w:t>Функции тьюторов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 заключаются в ознакомлении студентов с особенностями кредитной системы образования, оказании им помощи в формировании индивидуальных учебных планов, учитывая требования стабильного учебного плана с требованиями ГОС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 xml:space="preserve"> ВПО</w:t>
      </w:r>
      <w:r w:rsidRPr="000A657D">
        <w:rPr>
          <w:rFonts w:ascii="Times New Roman" w:hAnsi="Times New Roman" w:cs="Times New Roman"/>
          <w:bCs/>
          <w:sz w:val="30"/>
          <w:szCs w:val="30"/>
        </w:rPr>
        <w:t>, контроле выполнения студентами своих индивидуальных учебных планов, координировании деятельности администрации и кафедр факультета по организации учебного процесса, в том числе и в зачетных единицах, объяснении преподавателям, как правильно оформлять описания дисциплин, предлагаемых ими студентам, создании учебных рабочих планов кафедр для Учебно-методического управления (УМУ КГУ) в конце каждого учебного года, создании графика учебного процесса для студентов-кредитников. Тьютор работает с заместителем декана по учебной работе по составлению расписания проведения преподавателями презентационных лекций в конце каждого семестра и по составлению расписания на учебные семестры.</w:t>
      </w:r>
    </w:p>
    <w:p w:rsidR="009471FA" w:rsidRPr="000A657D" w:rsidRDefault="009471FA" w:rsidP="000A657D">
      <w:pPr>
        <w:pStyle w:val="a5"/>
        <w:spacing w:before="0" w:beforeAutospacing="0" w:after="0" w:afterAutospacing="0" w:line="264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/>
          <w:bCs/>
          <w:sz w:val="30"/>
          <w:szCs w:val="30"/>
        </w:rPr>
        <w:t>Тьютор обязан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 разъяснять студентам учебный план (пояснять особенности его составления, указывать на наличие в нем различных блоков дисциплин – обязательных, по выбору, продвинутых курсов, обращать внимание на обязательность соблюдения условия необходимого и достаточного количества кредитов для каждого семестра и года обучения), составлять индивидуальный план каждого студента, после подписания которого студент обязан выполнять все условия плана. Тьютор формирует учебные группы по дисциплинам и предоставляет эти списки преподавателям. Если дисциплина плана оказалась выбранной недостаточным количеством студентов и учебная группа по ней не может начать работать, тьютор содействует студентам в изменении их индивидуальных планов. Тьюторы принимают участие в работе деканатских комиссий, рассматривающих вопросы успеваемости и академического статуса студентов. Тьютор следит за оформлением зачетных книжек студентов, которые хранятся в деканате и заполняются преподавателями в течение восемнадцатой недели семестра после проведения последнего занятия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 xml:space="preserve"> по дисциплине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. По просьбе студентов он выдает им зачетные книжки, делая запись в «Книге регистрации выдачи и возврата зачетных книжек по 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>специальности (</w:t>
      </w:r>
      <w:r w:rsidRPr="000A657D">
        <w:rPr>
          <w:rFonts w:ascii="Times New Roman" w:hAnsi="Times New Roman" w:cs="Times New Roman"/>
          <w:bCs/>
          <w:sz w:val="30"/>
          <w:szCs w:val="30"/>
        </w:rPr>
        <w:t>направлению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>)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». Тьютор </w:t>
      </w:r>
      <w:r w:rsidR="006E0F33" w:rsidRPr="000A657D">
        <w:rPr>
          <w:rFonts w:ascii="Times New Roman" w:hAnsi="Times New Roman" w:cs="Times New Roman"/>
          <w:bCs/>
          <w:sz w:val="30"/>
          <w:szCs w:val="30"/>
        </w:rPr>
        <w:t xml:space="preserve">оказывает организационную помощь 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студентам, по уважительным причинам не набравшим требуемого для перехода в следующий семестр количества баллов по тем или иным дисциплинам: выписывает студентам индивидуальные ведомости, контролирует сроки сдачи по ним учебных дисциплин, содействует студентам в повторном прохождении зачетных единиц по выборным дисциплинам на контрактной основе, если по итогам семестра студент получил за них неудовлетворительную оценку. Тьютор составляет и заполняет сводные ведомости успеваемости студентов по всем учебным группам своего направления, </w:t>
      </w:r>
      <w:r w:rsidR="000A6357" w:rsidRPr="000A657D">
        <w:rPr>
          <w:rFonts w:ascii="Times New Roman" w:hAnsi="Times New Roman" w:cs="Times New Roman"/>
          <w:bCs/>
          <w:sz w:val="30"/>
          <w:szCs w:val="30"/>
        </w:rPr>
        <w:t>входит в стипендиальную комиссию факультета</w:t>
      </w:r>
      <w:r w:rsidRPr="000A657D">
        <w:rPr>
          <w:rFonts w:ascii="Times New Roman" w:hAnsi="Times New Roman" w:cs="Times New Roman"/>
          <w:bCs/>
          <w:sz w:val="30"/>
          <w:szCs w:val="30"/>
        </w:rPr>
        <w:t>. Тьютор готовит все необходимые информационные материалы по организации учебного процесса и предоставляет их студентам на стендах: списки основных групп, списки дополнительных групп, списки студентов-задолжников, списки отчисленных студентов, приказы ректора, положения и инструкции декана и зам. декана по учебной работе. Тьютор анализирует результаты текущей аттестации студентов, контролирует студентов, имеющих проблемы с успеваемостью, и обеспечивает студентам, по уважительным причинам пропустившим внутрисеместровую и (или) итоговую аттестации, возможность пройти рубежный и итоговый контроль.</w:t>
      </w:r>
    </w:p>
    <w:p w:rsidR="009471FA" w:rsidRPr="000A657D" w:rsidRDefault="009471FA" w:rsidP="000A657D">
      <w:pPr>
        <w:pStyle w:val="a5"/>
        <w:spacing w:before="0" w:beforeAutospacing="0" w:after="0" w:afterAutospacing="0" w:line="264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/>
          <w:bCs/>
          <w:sz w:val="30"/>
          <w:szCs w:val="30"/>
        </w:rPr>
        <w:t>Старший тьютор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 на факультете, помимо общих обязанностей тьюторов, выполняет следующие функции:</w:t>
      </w:r>
    </w:p>
    <w:p w:rsidR="009471FA" w:rsidRPr="000A657D" w:rsidRDefault="009471FA" w:rsidP="000A657D">
      <w:pPr>
        <w:pStyle w:val="a5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64" w:lineRule="auto"/>
        <w:ind w:left="0"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Cs/>
          <w:sz w:val="30"/>
          <w:szCs w:val="30"/>
        </w:rPr>
        <w:t>объясняет преподавателям, как правильно оформлять описания дисциплин, предлагаемых ими студентам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>;</w:t>
      </w:r>
    </w:p>
    <w:p w:rsidR="009471FA" w:rsidRPr="000A657D" w:rsidRDefault="009471FA" w:rsidP="000A657D">
      <w:pPr>
        <w:pStyle w:val="a5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64" w:lineRule="auto"/>
        <w:ind w:left="0"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Cs/>
          <w:sz w:val="30"/>
          <w:szCs w:val="30"/>
        </w:rPr>
        <w:t>создает рабочие учебные планы для Учебно-методического управления (УМУ) в конце каждого учебного года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>;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9471FA" w:rsidRPr="000A657D" w:rsidRDefault="009471FA" w:rsidP="000A657D">
      <w:pPr>
        <w:pStyle w:val="a5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64" w:lineRule="auto"/>
        <w:ind w:left="0"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Cs/>
          <w:sz w:val="30"/>
          <w:szCs w:val="30"/>
        </w:rPr>
        <w:t>делает график учебного процесса для студентов-кредитников и сдает его в УМУ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>;</w:t>
      </w:r>
    </w:p>
    <w:p w:rsidR="009471FA" w:rsidRPr="000A657D" w:rsidRDefault="009471FA" w:rsidP="000A657D">
      <w:pPr>
        <w:pStyle w:val="a5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64" w:lineRule="auto"/>
        <w:ind w:left="0"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Cs/>
          <w:sz w:val="30"/>
          <w:szCs w:val="30"/>
        </w:rPr>
        <w:t>входит в состав учебно-методической комиссии факультета и Совет факультета, где, вместе с представителями кафедр, обсуждает возни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 xml:space="preserve">кающие в ходе обучения проблемы;  </w:t>
      </w:r>
    </w:p>
    <w:p w:rsidR="009471FA" w:rsidRPr="000A657D" w:rsidRDefault="009471FA" w:rsidP="000A657D">
      <w:pPr>
        <w:pStyle w:val="a5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64" w:lineRule="auto"/>
        <w:ind w:left="0"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Cs/>
          <w:sz w:val="30"/>
          <w:szCs w:val="30"/>
        </w:rPr>
        <w:t xml:space="preserve">работает с заместителем декана по учебной работе по составлению расписания проведения преподавателями презентационных лекций в 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>период установочной недели</w:t>
      </w:r>
      <w:r w:rsidRPr="000A657D">
        <w:rPr>
          <w:rFonts w:ascii="Times New Roman" w:hAnsi="Times New Roman" w:cs="Times New Roman"/>
          <w:bCs/>
          <w:sz w:val="30"/>
          <w:szCs w:val="30"/>
        </w:rPr>
        <w:t xml:space="preserve"> и по составлению</w:t>
      </w:r>
      <w:r w:rsidR="00A62DC9" w:rsidRPr="000A657D">
        <w:rPr>
          <w:rFonts w:ascii="Times New Roman" w:hAnsi="Times New Roman" w:cs="Times New Roman"/>
          <w:bCs/>
          <w:sz w:val="30"/>
          <w:szCs w:val="30"/>
        </w:rPr>
        <w:t xml:space="preserve"> расписания на учебные семестры;  </w:t>
      </w:r>
    </w:p>
    <w:p w:rsidR="009471FA" w:rsidRPr="000A657D" w:rsidRDefault="009471FA" w:rsidP="000A657D">
      <w:pPr>
        <w:pStyle w:val="a5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64" w:lineRule="auto"/>
        <w:ind w:left="0"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657D">
        <w:rPr>
          <w:rFonts w:ascii="Times New Roman" w:hAnsi="Times New Roman" w:cs="Times New Roman"/>
          <w:bCs/>
          <w:sz w:val="30"/>
          <w:szCs w:val="30"/>
        </w:rPr>
        <w:t>осуществляет консультирование тьюторов и способствует повышению их квалификации.</w:t>
      </w:r>
    </w:p>
    <w:p w:rsidR="009471FA" w:rsidRPr="000A657D" w:rsidRDefault="007973A0" w:rsidP="000A657D">
      <w:pPr>
        <w:spacing w:line="264" w:lineRule="auto"/>
        <w:jc w:val="center"/>
        <w:rPr>
          <w:b/>
          <w:caps/>
          <w:sz w:val="30"/>
          <w:szCs w:val="30"/>
        </w:rPr>
      </w:pPr>
      <w:r>
        <w:rPr>
          <w:b/>
        </w:rPr>
        <w:br w:type="page"/>
      </w:r>
      <w:r w:rsidR="009471FA" w:rsidRPr="000A657D">
        <w:rPr>
          <w:b/>
          <w:caps/>
          <w:sz w:val="30"/>
          <w:szCs w:val="30"/>
        </w:rPr>
        <w:t>Глоссарий</w:t>
      </w:r>
      <w:r w:rsidR="00222768" w:rsidRPr="000A657D">
        <w:rPr>
          <w:b/>
          <w:caps/>
          <w:sz w:val="30"/>
          <w:szCs w:val="30"/>
        </w:rPr>
        <w:t xml:space="preserve"> 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b/>
          <w:sz w:val="30"/>
          <w:szCs w:val="30"/>
        </w:rPr>
        <w:t>Балльная структура</w:t>
      </w:r>
      <w:r w:rsidRPr="000A657D">
        <w:rPr>
          <w:sz w:val="30"/>
          <w:szCs w:val="30"/>
        </w:rPr>
        <w:t xml:space="preserve"> </w:t>
      </w:r>
      <w:r w:rsidRPr="000A657D">
        <w:rPr>
          <w:b/>
          <w:sz w:val="30"/>
          <w:szCs w:val="30"/>
        </w:rPr>
        <w:t>оценки</w:t>
      </w:r>
      <w:r w:rsidRPr="000A657D">
        <w:rPr>
          <w:sz w:val="30"/>
          <w:szCs w:val="30"/>
        </w:rPr>
        <w:t xml:space="preserve"> - совокупность максимально высоких баллов, которые могут быть получены студентом за различные виды академической деятельности (написание контрольных работ, эссе, подготовка докладов, участие в дискуссиях на семинарах и т.п.) в течение всего периода обучения.</w:t>
      </w:r>
      <w:r w:rsidR="00B14BEE" w:rsidRPr="000A657D">
        <w:rPr>
          <w:sz w:val="30"/>
          <w:szCs w:val="30"/>
        </w:rPr>
        <w:t xml:space="preserve"> 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Style w:val="a7"/>
          <w:rFonts w:ascii="Times New Roman" w:hAnsi="Times New Roman" w:cs="Times New Roman"/>
          <w:sz w:val="30"/>
          <w:szCs w:val="30"/>
        </w:rPr>
        <w:t xml:space="preserve">Болонский процесс (Bologna Process) - </w:t>
      </w:r>
      <w:r w:rsidRPr="000A657D">
        <w:rPr>
          <w:rFonts w:ascii="Times New Roman" w:hAnsi="Times New Roman" w:cs="Times New Roman"/>
          <w:sz w:val="30"/>
          <w:szCs w:val="30"/>
        </w:rPr>
        <w:t xml:space="preserve">«Болонским» принято называть процесс создания странами Европы единого Европейского пространства высшего образования (ЕПВО), основные цели которого должны быть достигнуты к </w:t>
      </w:r>
      <w:smartTag w:uri="urn:schemas-microsoft-com:office:smarttags" w:element="metricconverter">
        <w:smartTagPr>
          <w:attr w:name="ProductID" w:val="2010 г"/>
        </w:smartTagPr>
        <w:r w:rsidRPr="000A657D">
          <w:rPr>
            <w:rFonts w:ascii="Times New Roman" w:hAnsi="Times New Roman" w:cs="Times New Roman"/>
            <w:sz w:val="30"/>
            <w:szCs w:val="30"/>
          </w:rPr>
          <w:t>2010 г</w:t>
        </w:r>
      </w:smartTag>
      <w:r w:rsidRPr="000A657D">
        <w:rPr>
          <w:rFonts w:ascii="Times New Roman" w:hAnsi="Times New Roman" w:cs="Times New Roman"/>
          <w:sz w:val="30"/>
          <w:szCs w:val="30"/>
        </w:rPr>
        <w:t xml:space="preserve">. Его начало было положено подписанием в </w:t>
      </w:r>
      <w:smartTag w:uri="urn:schemas-microsoft-com:office:smarttags" w:element="metricconverter">
        <w:smartTagPr>
          <w:attr w:name="ProductID" w:val="1999 г"/>
        </w:smartTagPr>
        <w:r w:rsidRPr="000A657D">
          <w:rPr>
            <w:rFonts w:ascii="Times New Roman" w:hAnsi="Times New Roman" w:cs="Times New Roman"/>
            <w:sz w:val="30"/>
            <w:szCs w:val="30"/>
          </w:rPr>
          <w:t>1999 г</w:t>
        </w:r>
      </w:smartTag>
      <w:r w:rsidRPr="000A657D">
        <w:rPr>
          <w:rFonts w:ascii="Times New Roman" w:hAnsi="Times New Roman" w:cs="Times New Roman"/>
          <w:sz w:val="30"/>
          <w:szCs w:val="30"/>
        </w:rPr>
        <w:t xml:space="preserve">. в Болонье (Италия) Болонской декларации, в которой были сформулированы основные цели, ведущие к достижению сопоставимости и, в конечном счете, гармонизации национальных образовательных систем высшего образования в странах Европы. Основные идеи Болонской декларации исходят из Великой хартии университетов — Magna Charta Universitatum (Болонья, </w:t>
      </w:r>
      <w:smartTag w:uri="urn:schemas-microsoft-com:office:smarttags" w:element="metricconverter">
        <w:smartTagPr>
          <w:attr w:name="ProductID" w:val="1988 г"/>
        </w:smartTagPr>
        <w:r w:rsidRPr="000A657D">
          <w:rPr>
            <w:rFonts w:ascii="Times New Roman" w:hAnsi="Times New Roman" w:cs="Times New Roman"/>
            <w:sz w:val="30"/>
            <w:szCs w:val="30"/>
          </w:rPr>
          <w:t>1988 г</w:t>
        </w:r>
      </w:smartTag>
      <w:r w:rsidRPr="000A657D">
        <w:rPr>
          <w:rFonts w:ascii="Times New Roman" w:hAnsi="Times New Roman" w:cs="Times New Roman"/>
          <w:sz w:val="30"/>
          <w:szCs w:val="30"/>
        </w:rPr>
        <w:t xml:space="preserve">.) и Сорбоннской декларации (Париж, </w:t>
      </w:r>
      <w:smartTag w:uri="urn:schemas-microsoft-com:office:smarttags" w:element="metricconverter">
        <w:smartTagPr>
          <w:attr w:name="ProductID" w:val="1998 г"/>
        </w:smartTagPr>
        <w:r w:rsidRPr="000A657D">
          <w:rPr>
            <w:rFonts w:ascii="Times New Roman" w:hAnsi="Times New Roman" w:cs="Times New Roman"/>
            <w:sz w:val="30"/>
            <w:szCs w:val="30"/>
          </w:rPr>
          <w:t>1998 г</w:t>
        </w:r>
      </w:smartTag>
      <w:r w:rsidRPr="000A657D">
        <w:rPr>
          <w:rFonts w:ascii="Times New Roman" w:hAnsi="Times New Roman" w:cs="Times New Roman"/>
          <w:sz w:val="30"/>
          <w:szCs w:val="30"/>
        </w:rPr>
        <w:t xml:space="preserve">.). Российская Федерация (РФ) присоединилась к БП в </w:t>
      </w:r>
      <w:smartTag w:uri="urn:schemas-microsoft-com:office:smarttags" w:element="metricconverter">
        <w:smartTagPr>
          <w:attr w:name="ProductID" w:val="2003 г"/>
        </w:smartTagPr>
        <w:r w:rsidRPr="000A657D">
          <w:rPr>
            <w:rFonts w:ascii="Times New Roman" w:hAnsi="Times New Roman" w:cs="Times New Roman"/>
            <w:sz w:val="30"/>
            <w:szCs w:val="30"/>
          </w:rPr>
          <w:t>2003 г</w:t>
        </w:r>
      </w:smartTag>
      <w:r w:rsidRPr="000A657D">
        <w:rPr>
          <w:rFonts w:ascii="Times New Roman" w:hAnsi="Times New Roman" w:cs="Times New Roman"/>
          <w:sz w:val="30"/>
          <w:szCs w:val="30"/>
        </w:rPr>
        <w:t>. на Берлинской Конференции министров образования стран Европы. Ключевыми позициями в рамках Болонского процесса являются: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>-</w:t>
      </w:r>
      <w:r w:rsidR="003875B8" w:rsidRPr="000A657D">
        <w:rPr>
          <w:rFonts w:ascii="Times New Roman" w:hAnsi="Times New Roman" w:cs="Times New Roman"/>
          <w:sz w:val="30"/>
          <w:szCs w:val="30"/>
        </w:rPr>
        <w:t> </w:t>
      </w:r>
      <w:r w:rsidRPr="000A657D">
        <w:rPr>
          <w:rFonts w:ascii="Times New Roman" w:hAnsi="Times New Roman" w:cs="Times New Roman"/>
          <w:sz w:val="30"/>
          <w:szCs w:val="30"/>
        </w:rPr>
        <w:t>повышение привлекательности и конкурентоспособности европейского образования;</w:t>
      </w:r>
      <w:r w:rsidR="003875B8" w:rsidRPr="000A657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>- введение многоуровневого высшего образования;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>- введение системы академических кредитов;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>- контроль качества образования;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>- расширение студенческой и преподавательской мобильности.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b/>
          <w:sz w:val="30"/>
          <w:szCs w:val="30"/>
        </w:rPr>
        <w:t>Выпускная работа</w:t>
      </w:r>
      <w:r w:rsidRPr="000A657D">
        <w:rPr>
          <w:sz w:val="30"/>
          <w:szCs w:val="30"/>
        </w:rPr>
        <w:t xml:space="preserve"> – представляет собой квалификационную работу, содержащую совокупность результатов и научных положений, выдвигаемых автором для публичной защиты, имеющую внутреннее единство, свидетельствующую о личном вкладе и способности автора проводить самостоятельные научные исследования, используя теоретические знания и практические навыки.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30"/>
          <w:szCs w:val="30"/>
        </w:rPr>
      </w:pPr>
      <w:r w:rsidRPr="000A657D">
        <w:rPr>
          <w:rStyle w:val="a7"/>
          <w:rFonts w:ascii="Times New Roman" w:hAnsi="Times New Roman" w:cs="Times New Roman"/>
          <w:sz w:val="30"/>
          <w:szCs w:val="30"/>
        </w:rPr>
        <w:t>Европейская система взаимозачета кредитов (</w:t>
      </w:r>
      <w:r w:rsidRPr="000A657D">
        <w:rPr>
          <w:rStyle w:val="a7"/>
          <w:rFonts w:ascii="Times New Roman" w:hAnsi="Times New Roman" w:cs="Times New Roman"/>
          <w:sz w:val="30"/>
          <w:szCs w:val="30"/>
          <w:lang w:val="en-US"/>
        </w:rPr>
        <w:t>The</w:t>
      </w:r>
      <w:r w:rsidRPr="000A657D">
        <w:rPr>
          <w:rStyle w:val="a7"/>
          <w:rFonts w:ascii="Times New Roman" w:hAnsi="Times New Roman" w:cs="Times New Roman"/>
          <w:sz w:val="30"/>
          <w:szCs w:val="30"/>
        </w:rPr>
        <w:t xml:space="preserve"> </w:t>
      </w:r>
      <w:r w:rsidRPr="000A657D">
        <w:rPr>
          <w:rStyle w:val="a7"/>
          <w:rFonts w:ascii="Times New Roman" w:hAnsi="Times New Roman" w:cs="Times New Roman"/>
          <w:sz w:val="30"/>
          <w:szCs w:val="30"/>
          <w:lang w:val="en-US"/>
        </w:rPr>
        <w:t>European</w:t>
      </w:r>
      <w:r w:rsidRPr="000A657D">
        <w:rPr>
          <w:rStyle w:val="a7"/>
          <w:rFonts w:ascii="Times New Roman" w:hAnsi="Times New Roman" w:cs="Times New Roman"/>
          <w:sz w:val="30"/>
          <w:szCs w:val="30"/>
        </w:rPr>
        <w:t xml:space="preserve"> </w:t>
      </w:r>
      <w:r w:rsidRPr="000A657D">
        <w:rPr>
          <w:rStyle w:val="a7"/>
          <w:rFonts w:ascii="Times New Roman" w:hAnsi="Times New Roman" w:cs="Times New Roman"/>
          <w:sz w:val="30"/>
          <w:szCs w:val="30"/>
          <w:lang w:val="en-US"/>
        </w:rPr>
        <w:t>Credit</w:t>
      </w:r>
      <w:r w:rsidRPr="000A657D">
        <w:rPr>
          <w:rStyle w:val="a7"/>
          <w:rFonts w:ascii="Times New Roman" w:hAnsi="Times New Roman" w:cs="Times New Roman"/>
          <w:sz w:val="30"/>
          <w:szCs w:val="30"/>
        </w:rPr>
        <w:t xml:space="preserve"> </w:t>
      </w:r>
      <w:r w:rsidRPr="000A657D">
        <w:rPr>
          <w:rStyle w:val="a7"/>
          <w:rFonts w:ascii="Times New Roman" w:hAnsi="Times New Roman" w:cs="Times New Roman"/>
          <w:sz w:val="30"/>
          <w:szCs w:val="30"/>
          <w:lang w:val="en-US"/>
        </w:rPr>
        <w:t>Transfer</w:t>
      </w:r>
      <w:r w:rsidRPr="000A657D">
        <w:rPr>
          <w:rStyle w:val="a7"/>
          <w:rFonts w:ascii="Times New Roman" w:hAnsi="Times New Roman" w:cs="Times New Roman"/>
          <w:sz w:val="30"/>
          <w:szCs w:val="30"/>
        </w:rPr>
        <w:t xml:space="preserve"> </w:t>
      </w:r>
      <w:r w:rsidRPr="000A657D">
        <w:rPr>
          <w:rStyle w:val="a7"/>
          <w:rFonts w:ascii="Times New Roman" w:hAnsi="Times New Roman" w:cs="Times New Roman"/>
          <w:sz w:val="30"/>
          <w:szCs w:val="30"/>
          <w:lang w:val="en-US"/>
        </w:rPr>
        <w:t>System</w:t>
      </w:r>
      <w:r w:rsidRPr="000A657D">
        <w:rPr>
          <w:rStyle w:val="a7"/>
          <w:rFonts w:ascii="Times New Roman" w:hAnsi="Times New Roman" w:cs="Times New Roman"/>
          <w:sz w:val="30"/>
          <w:szCs w:val="30"/>
        </w:rPr>
        <w:t xml:space="preserve">, </w:t>
      </w:r>
      <w:r w:rsidRPr="000A657D">
        <w:rPr>
          <w:rStyle w:val="a7"/>
          <w:rFonts w:ascii="Times New Roman" w:hAnsi="Times New Roman" w:cs="Times New Roman"/>
          <w:sz w:val="30"/>
          <w:szCs w:val="30"/>
          <w:lang w:val="en-US"/>
        </w:rPr>
        <w:t>ECTS</w:t>
      </w:r>
      <w:r w:rsidRPr="000A657D">
        <w:rPr>
          <w:rStyle w:val="a7"/>
          <w:rFonts w:ascii="Times New Roman" w:hAnsi="Times New Roman" w:cs="Times New Roman"/>
          <w:sz w:val="30"/>
          <w:szCs w:val="30"/>
        </w:rPr>
        <w:t xml:space="preserve">) </w:t>
      </w:r>
      <w:r w:rsidRPr="000A657D">
        <w:rPr>
          <w:rStyle w:val="a7"/>
          <w:rFonts w:ascii="Times New Roman" w:hAnsi="Times New Roman" w:cs="Times New Roman"/>
          <w:b w:val="0"/>
          <w:sz w:val="30"/>
          <w:szCs w:val="30"/>
        </w:rPr>
        <w:t xml:space="preserve">– система академических кредитов, которая предусматривает измерение и сравнение учебных достижений в определенного рода единицах и их взаимозачет в различных учебных заведениях. Первоначально учреждена в рамках программы </w:t>
      </w:r>
      <w:r w:rsidRPr="000A657D">
        <w:rPr>
          <w:rStyle w:val="a7"/>
          <w:rFonts w:ascii="Times New Roman" w:hAnsi="Times New Roman" w:cs="Times New Roman"/>
          <w:b w:val="0"/>
          <w:sz w:val="30"/>
          <w:szCs w:val="30"/>
          <w:lang w:val="en-US"/>
        </w:rPr>
        <w:t>ERASMUS</w:t>
      </w:r>
      <w:r w:rsidRPr="000A657D">
        <w:rPr>
          <w:rStyle w:val="a7"/>
          <w:rFonts w:ascii="Times New Roman" w:hAnsi="Times New Roman" w:cs="Times New Roman"/>
          <w:b w:val="0"/>
          <w:sz w:val="30"/>
          <w:szCs w:val="30"/>
        </w:rPr>
        <w:t xml:space="preserve"> (1989-1996) и апробировалась в течение 6 лет с участием 145 вузов. Является эффективным инструментом для упрощения признания полученного студентом образования, поддерживает европейскую мобильность. Используется как для взаимозачета, так и для накопления академических кредитов. </w:t>
      </w:r>
    </w:p>
    <w:p w:rsidR="00E57154" w:rsidRPr="000A657D" w:rsidRDefault="00E57154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30"/>
          <w:szCs w:val="30"/>
        </w:rPr>
      </w:pPr>
      <w:r w:rsidRPr="000A657D">
        <w:rPr>
          <w:rFonts w:ascii="Times New Roman" w:hAnsi="Times New Roman" w:cs="Times New Roman"/>
          <w:sz w:val="30"/>
          <w:szCs w:val="30"/>
        </w:rPr>
        <w:t>Применение данной системы в вузах Российской Федерации (РФ) в настоящее время весьма ограничено и связано с целым рядом проблем, вызванным, прежде всего, несоответствием традиционной российской и европейской систем оценки. Отмечается также расхождение в объеме общей трудоемкости в европейских и российских вузах, 30 и 54 часа в неделю соответственно. Проектом плана мероприятий по реализации положений Болонской декларации в системе высшего профессионального образования РФ предусмотрена разработка методики формирования государственных образовательных стандартов высшего профессионального образования, построенной на основе системы зачетных единиц, а также формирование методических основ накопительной системы зачетных единиц в непрерывном профессиональном образовании РФ.</w:t>
      </w:r>
    </w:p>
    <w:p w:rsidR="00097A57" w:rsidRPr="000A657D" w:rsidRDefault="00097A57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b/>
          <w:sz w:val="30"/>
          <w:szCs w:val="30"/>
        </w:rPr>
        <w:t>Кредит академический/зачетная единица (</w:t>
      </w:r>
      <w:r w:rsidRPr="000A657D">
        <w:rPr>
          <w:b/>
          <w:sz w:val="30"/>
          <w:szCs w:val="30"/>
          <w:lang w:val="en-US"/>
        </w:rPr>
        <w:t>Academic</w:t>
      </w:r>
      <w:r w:rsidRPr="000A657D">
        <w:rPr>
          <w:b/>
          <w:sz w:val="30"/>
          <w:szCs w:val="30"/>
        </w:rPr>
        <w:t xml:space="preserve"> </w:t>
      </w:r>
      <w:r w:rsidRPr="000A657D">
        <w:rPr>
          <w:b/>
          <w:sz w:val="30"/>
          <w:szCs w:val="30"/>
          <w:lang w:val="en-US"/>
        </w:rPr>
        <w:t>credit</w:t>
      </w:r>
      <w:r w:rsidRPr="000A657D">
        <w:rPr>
          <w:b/>
          <w:sz w:val="30"/>
          <w:szCs w:val="30"/>
        </w:rPr>
        <w:t>) –</w:t>
      </w:r>
      <w:r w:rsidRPr="000A657D">
        <w:rPr>
          <w:sz w:val="30"/>
          <w:szCs w:val="30"/>
        </w:rPr>
        <w:t xml:space="preserve"> единица измерения трудоемкости образовательного процесса, равен 1/30 общей учебной нагрузки студента в семестр, включая все виды учебной работы (аудиторная работа, самостоятельная работа, написание курсовых работ, лабораторные работы, практики, подготовка и сдача экзаменов и зачетов, написание диссертаций и т.п.). Один кредит составляет</w:t>
      </w:r>
      <w:r w:rsidRPr="000A657D">
        <w:rPr>
          <w:b/>
          <w:sz w:val="30"/>
          <w:szCs w:val="30"/>
        </w:rPr>
        <w:t xml:space="preserve"> </w:t>
      </w:r>
      <w:r w:rsidRPr="000A657D">
        <w:rPr>
          <w:sz w:val="30"/>
          <w:szCs w:val="30"/>
        </w:rPr>
        <w:t>36 часов учебного времени.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b/>
          <w:sz w:val="30"/>
          <w:szCs w:val="30"/>
        </w:rPr>
        <w:t>Курсовая работа</w:t>
      </w:r>
      <w:r w:rsidRPr="000A657D">
        <w:rPr>
          <w:sz w:val="30"/>
          <w:szCs w:val="30"/>
        </w:rPr>
        <w:t xml:space="preserve"> - квалификационное исследование, содержащее реферативно-аналитическое освещение степени разработанности научной проблемы по избранной теме.</w:t>
      </w:r>
    </w:p>
    <w:p w:rsidR="009471FA" w:rsidRPr="000A657D" w:rsidRDefault="009471FA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b/>
          <w:sz w:val="30"/>
          <w:szCs w:val="30"/>
        </w:rPr>
        <w:t>Курсы по выбору (элективные курсы)</w:t>
      </w:r>
      <w:r w:rsidRPr="000A657D">
        <w:rPr>
          <w:sz w:val="30"/>
          <w:szCs w:val="30"/>
        </w:rPr>
        <w:t xml:space="preserve"> – курсы, установленные факультетом в рамках ГОС ВПО в соответствии с традициями научных школ и уровнем развития современной науки, позволяющие углублять, дополнять и систематизировать теоретическое и проблемное содержание обязательных курсов.</w:t>
      </w:r>
    </w:p>
    <w:p w:rsidR="00097A57" w:rsidRPr="000A657D" w:rsidRDefault="00097A57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A657D">
        <w:rPr>
          <w:rStyle w:val="a7"/>
          <w:rFonts w:ascii="Times New Roman" w:hAnsi="Times New Roman" w:cs="Times New Roman"/>
          <w:iCs/>
          <w:sz w:val="30"/>
          <w:szCs w:val="30"/>
        </w:rPr>
        <w:t xml:space="preserve">Модули (Modules) - </w:t>
      </w:r>
      <w:r w:rsidRPr="000A657D">
        <w:rPr>
          <w:rFonts w:ascii="Times New Roman" w:hAnsi="Times New Roman" w:cs="Times New Roman"/>
          <w:iCs/>
          <w:sz w:val="30"/>
          <w:szCs w:val="30"/>
        </w:rPr>
        <w:t>Термины «модули» и «блоки дисциплин/блоки курсов» часто используются как синонимы.</w:t>
      </w:r>
      <w:r w:rsidR="003875B8" w:rsidRPr="000A657D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A657D">
        <w:rPr>
          <w:rFonts w:ascii="Times New Roman" w:hAnsi="Times New Roman" w:cs="Times New Roman"/>
          <w:iCs/>
          <w:sz w:val="30"/>
          <w:szCs w:val="30"/>
        </w:rPr>
        <w:t>В отличие от Европейской системы переводных зачетных единиц — ECTS и Приложения к диплому, для концепции «модуляризации» не существует ни одного документа (например, стандарта, справочника пользователя, основных характеристик и так далее), поясняющего толкование этого термина в европейской системе высшего образования. Поэтому можно обнаружить огромное разнообразие интерпретаций этой концепции, начиная от определения отдельного элемента (лекция, семинар и так далее) как модуля и заканчивая очень сложными модульными системами, содержащими междисциплинарные элементы. Вследствие этого, представляемая вузами информация значительно отличается и затрудняет проводить сравнение. Одно из множества толкований следующее: модуль — это отдельный или последовательный блок дисциплин/блок курсов, чаще всего в течение одного семестра. Или же — это часть модульной программы обучения, в которой учебный план разделяется на ряд примерно одинаковых по размеру сегментов.</w:t>
      </w:r>
      <w:r w:rsidR="003875B8" w:rsidRPr="000A657D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A657D">
        <w:rPr>
          <w:rFonts w:ascii="Times New Roman" w:hAnsi="Times New Roman" w:cs="Times New Roman"/>
          <w:iCs/>
          <w:sz w:val="30"/>
          <w:szCs w:val="30"/>
        </w:rPr>
        <w:t>Хотя большое число вузов из 15 европейских стран заявили, что их образовательные программы уже модуляризованы или находятся в процессе модуляризации, все же анализ, проведенный Европейской ассоциацией университетов — EUA, показал, что модуляризация учебных планов, особенно на уровне бакалавриата (бакалавр), встречает затруднения. В этом случае учебные планы имеют тенденцию к более жесткой структуризации по сравнению с традиционной одноцикловой системой и требуют большого числа обязательных дисциплин и контактных часов с преподавателем. Общая проблема в рамках отдельного вуза или факультета — это достигнуть внутреннего согласия о том, что такое модуляризация и как должен выглядеть модуль.</w:t>
      </w:r>
    </w:p>
    <w:p w:rsidR="00097A57" w:rsidRPr="000A657D" w:rsidRDefault="00097A57" w:rsidP="000A657D">
      <w:pPr>
        <w:pStyle w:val="1"/>
        <w:spacing w:line="264" w:lineRule="auto"/>
        <w:ind w:firstLine="567"/>
        <w:rPr>
          <w:sz w:val="30"/>
          <w:szCs w:val="30"/>
        </w:rPr>
      </w:pPr>
      <w:r w:rsidRPr="000A657D">
        <w:rPr>
          <w:b/>
          <w:sz w:val="30"/>
          <w:szCs w:val="30"/>
        </w:rPr>
        <w:t>Обязательные курсы</w:t>
      </w:r>
      <w:r w:rsidRPr="000A657D">
        <w:rPr>
          <w:sz w:val="30"/>
          <w:szCs w:val="30"/>
        </w:rPr>
        <w:t xml:space="preserve"> - курсы основной образовательной программы, установленные факультетом в соответствии с требованиями ГОС ВПО, предъявляемыми к системе подготовки специалистов той или иной специальности.</w:t>
      </w:r>
    </w:p>
    <w:p w:rsidR="00097A57" w:rsidRPr="000A657D" w:rsidRDefault="00097A57" w:rsidP="000A657D">
      <w:pPr>
        <w:spacing w:line="264" w:lineRule="auto"/>
        <w:ind w:firstLine="567"/>
        <w:jc w:val="both"/>
        <w:rPr>
          <w:color w:val="000000"/>
          <w:sz w:val="30"/>
          <w:szCs w:val="30"/>
        </w:rPr>
      </w:pPr>
      <w:r w:rsidRPr="000A657D">
        <w:rPr>
          <w:b/>
          <w:bCs/>
          <w:color w:val="000000"/>
          <w:sz w:val="30"/>
          <w:szCs w:val="30"/>
        </w:rPr>
        <w:t>Приложение к диплому</w:t>
      </w:r>
      <w:r w:rsidRPr="000A657D">
        <w:rPr>
          <w:color w:val="000000"/>
          <w:sz w:val="30"/>
          <w:szCs w:val="30"/>
        </w:rPr>
        <w:t xml:space="preserve"> (</w:t>
      </w:r>
      <w:r w:rsidRPr="000A657D">
        <w:rPr>
          <w:b/>
          <w:bCs/>
          <w:color w:val="000000"/>
          <w:sz w:val="30"/>
          <w:szCs w:val="30"/>
        </w:rPr>
        <w:t xml:space="preserve">Diploma Supplement) – </w:t>
      </w:r>
      <w:r w:rsidRPr="000A657D">
        <w:rPr>
          <w:bCs/>
          <w:color w:val="000000"/>
          <w:sz w:val="30"/>
          <w:szCs w:val="30"/>
        </w:rPr>
        <w:t xml:space="preserve">документ, призванный повысить международную прозрачность и упростить процедуру академического и профессионального признания квалификаций (дипломы, уровни, сертификаты и т.д.), разработан Европейской комиссией, Советом Европы и ЮНЕСКО. Описывает на национальном языке (а также на одном из распространенных европейских языков) характер, уровень, объем и статус обучения, которое успешно завершено. Приложение обязательно включает восемь разделов. </w:t>
      </w:r>
    </w:p>
    <w:p w:rsidR="00895171" w:rsidRPr="000A657D" w:rsidRDefault="00895171" w:rsidP="000A657D">
      <w:pPr>
        <w:pStyle w:val="a5"/>
        <w:spacing w:before="0" w:beforeAutospacing="0" w:after="0" w:afterAutospacing="0" w:line="264" w:lineRule="auto"/>
        <w:ind w:firstLine="567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A657D">
        <w:rPr>
          <w:rStyle w:val="a7"/>
          <w:rFonts w:ascii="Times New Roman" w:hAnsi="Times New Roman" w:cs="Times New Roman"/>
          <w:iCs/>
          <w:sz w:val="30"/>
          <w:szCs w:val="30"/>
        </w:rPr>
        <w:t>Трудоемкость</w:t>
      </w:r>
      <w:r w:rsidR="007D1FBF" w:rsidRPr="000A657D">
        <w:rPr>
          <w:rStyle w:val="a7"/>
          <w:rFonts w:ascii="Times New Roman" w:hAnsi="Times New Roman" w:cs="Times New Roman"/>
          <w:iCs/>
          <w:sz w:val="30"/>
          <w:szCs w:val="30"/>
        </w:rPr>
        <w:t xml:space="preserve"> </w:t>
      </w:r>
      <w:r w:rsidR="00FC7572" w:rsidRPr="000A657D">
        <w:rPr>
          <w:rStyle w:val="a7"/>
          <w:rFonts w:ascii="Times New Roman" w:hAnsi="Times New Roman" w:cs="Times New Roman"/>
          <w:iCs/>
          <w:sz w:val="30"/>
          <w:szCs w:val="30"/>
        </w:rPr>
        <w:t xml:space="preserve">(Workload) - </w:t>
      </w:r>
      <w:r w:rsidRPr="000A657D">
        <w:rPr>
          <w:rFonts w:ascii="Times New Roman" w:hAnsi="Times New Roman" w:cs="Times New Roman"/>
          <w:iCs/>
          <w:sz w:val="30"/>
          <w:szCs w:val="30"/>
        </w:rPr>
        <w:t>В системах высшего образования понятие кредитов/зачетных единиц основывается на различных параметрах, включая трудоемкость освоения студентом образовательной программы для получения соответствующих компетенций и результатов обучения. Так как кредиты количественно отражают работу студента для освоения каждого блока дисциплин относительно общей трудоемкости, необходимой для освоения программы в течение академического года в вузе, то под трудоемкостью понимается количественное измерение всех видов учебной деятельности, которые необходимы для получения знаний. К ним можно отнести время контакта с преподавателями при проведении лекций, сем</w:t>
      </w:r>
      <w:r w:rsidR="00097A57" w:rsidRPr="000A657D">
        <w:rPr>
          <w:rFonts w:ascii="Times New Roman" w:hAnsi="Times New Roman" w:cs="Times New Roman"/>
          <w:iCs/>
          <w:sz w:val="30"/>
          <w:szCs w:val="30"/>
        </w:rPr>
        <w:t>инаров</w:t>
      </w:r>
      <w:r w:rsidR="001C7FBE" w:rsidRPr="000A657D">
        <w:rPr>
          <w:rFonts w:ascii="Times New Roman" w:hAnsi="Times New Roman" w:cs="Times New Roman"/>
          <w:iCs/>
          <w:sz w:val="30"/>
          <w:szCs w:val="30"/>
        </w:rPr>
        <w:t>,</w:t>
      </w:r>
      <w:r w:rsidR="00097A57" w:rsidRPr="000A657D">
        <w:rPr>
          <w:rFonts w:ascii="Times New Roman" w:hAnsi="Times New Roman" w:cs="Times New Roman"/>
          <w:iCs/>
          <w:sz w:val="30"/>
          <w:szCs w:val="30"/>
        </w:rPr>
        <w:t xml:space="preserve"> практических </w:t>
      </w:r>
      <w:r w:rsidR="001C7FBE" w:rsidRPr="000A657D">
        <w:rPr>
          <w:rFonts w:ascii="Times New Roman" w:hAnsi="Times New Roman" w:cs="Times New Roman"/>
          <w:iCs/>
          <w:sz w:val="30"/>
          <w:szCs w:val="30"/>
        </w:rPr>
        <w:t xml:space="preserve">и лабораторных </w:t>
      </w:r>
      <w:r w:rsidR="00097A57" w:rsidRPr="000A657D">
        <w:rPr>
          <w:rFonts w:ascii="Times New Roman" w:hAnsi="Times New Roman" w:cs="Times New Roman"/>
          <w:iCs/>
          <w:sz w:val="30"/>
          <w:szCs w:val="30"/>
        </w:rPr>
        <w:t xml:space="preserve">занятий, </w:t>
      </w:r>
      <w:r w:rsidR="001C7FBE" w:rsidRPr="000A657D">
        <w:rPr>
          <w:rFonts w:ascii="Times New Roman" w:hAnsi="Times New Roman" w:cs="Times New Roman"/>
          <w:iCs/>
          <w:sz w:val="30"/>
          <w:szCs w:val="30"/>
        </w:rPr>
        <w:t xml:space="preserve">групповых и индивидуальных консультаций, </w:t>
      </w:r>
      <w:r w:rsidR="00097A57" w:rsidRPr="000A657D">
        <w:rPr>
          <w:rFonts w:ascii="Times New Roman" w:hAnsi="Times New Roman" w:cs="Times New Roman"/>
          <w:iCs/>
          <w:sz w:val="30"/>
          <w:szCs w:val="30"/>
        </w:rPr>
        <w:t>а</w:t>
      </w:r>
      <w:r w:rsidRPr="000A657D">
        <w:rPr>
          <w:rFonts w:ascii="Times New Roman" w:hAnsi="Times New Roman" w:cs="Times New Roman"/>
          <w:iCs/>
          <w:sz w:val="30"/>
          <w:szCs w:val="30"/>
        </w:rPr>
        <w:t xml:space="preserve"> также самостоятельную работу студента в библиотеке или дома, подготовку к сдаче экзаменов, поиск информации, проведение научных исследований.</w:t>
      </w:r>
    </w:p>
    <w:p w:rsidR="00097A57" w:rsidRPr="000A657D" w:rsidRDefault="00097A57" w:rsidP="000A657D">
      <w:pPr>
        <w:spacing w:line="264" w:lineRule="auto"/>
        <w:ind w:firstLine="567"/>
        <w:jc w:val="both"/>
        <w:rPr>
          <w:sz w:val="30"/>
          <w:szCs w:val="30"/>
        </w:rPr>
      </w:pPr>
      <w:r w:rsidRPr="000A657D">
        <w:rPr>
          <w:b/>
          <w:sz w:val="30"/>
          <w:szCs w:val="30"/>
        </w:rPr>
        <w:t>Учебная программа -</w:t>
      </w:r>
      <w:r w:rsidRPr="000A657D">
        <w:rPr>
          <w:sz w:val="30"/>
          <w:szCs w:val="30"/>
        </w:rPr>
        <w:t xml:space="preserve"> перечень дисциплин или совокупность дисциплин, каждая из которых является необходимым элементом подготовки по специальности.</w:t>
      </w:r>
    </w:p>
    <w:p w:rsidR="009471FA" w:rsidRDefault="009471FA" w:rsidP="00F04F0C">
      <w:pPr>
        <w:pStyle w:val="1"/>
        <w:spacing w:line="312" w:lineRule="auto"/>
        <w:ind w:firstLine="540"/>
        <w:rPr>
          <w:sz w:val="24"/>
          <w:szCs w:val="24"/>
        </w:rPr>
      </w:pPr>
    </w:p>
    <w:p w:rsidR="000A657D" w:rsidRDefault="0095062D" w:rsidP="0095062D">
      <w:pPr>
        <w:pStyle w:val="1"/>
        <w:spacing w:line="312" w:lineRule="auto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471FA" w:rsidRPr="000A657D" w:rsidRDefault="0095062D" w:rsidP="000A657D">
      <w:pPr>
        <w:pStyle w:val="1"/>
        <w:spacing w:line="264" w:lineRule="auto"/>
        <w:ind w:firstLine="540"/>
        <w:jc w:val="center"/>
        <w:rPr>
          <w:b/>
          <w:sz w:val="30"/>
          <w:szCs w:val="30"/>
        </w:rPr>
      </w:pPr>
      <w:r w:rsidRPr="000A657D">
        <w:rPr>
          <w:b/>
          <w:sz w:val="30"/>
          <w:szCs w:val="30"/>
        </w:rPr>
        <w:t>ЛИТЕРАТУРА</w:t>
      </w:r>
    </w:p>
    <w:p w:rsidR="00082F5A" w:rsidRPr="000A657D" w:rsidRDefault="00082F5A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</w:rPr>
        <w:t>Байденко В.И. Болонский процесс: курс лекций. – М.: Логос, 2004.</w:t>
      </w:r>
    </w:p>
    <w:p w:rsidR="00082F5A" w:rsidRPr="000A657D" w:rsidRDefault="00082F5A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</w:rPr>
        <w:t>Байденко В.И. Болонский процесс: структурная реформа высшего образования Европы. – М.: Исследовательский центр проблем качества подготовки специалистов, 2002.</w:t>
      </w:r>
    </w:p>
    <w:p w:rsidR="00082F5A" w:rsidRPr="000A657D" w:rsidRDefault="00082F5A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</w:rPr>
        <w:t>Ефремов А.П. Болонский процесс – вызов или технология? // Вопросы образования. – 2005. - № 4.</w:t>
      </w:r>
    </w:p>
    <w:p w:rsidR="00082F5A" w:rsidRPr="000A657D" w:rsidRDefault="00082F5A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</w:rPr>
        <w:t>Ефремов А.П., Чистохвалов В.Н. Кредиты и учебный процесс: научное издание. – М.: Изд-во РУДН, 2003.</w:t>
      </w:r>
    </w:p>
    <w:p w:rsidR="0095062D" w:rsidRPr="000A657D" w:rsidRDefault="0095062D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</w:rPr>
        <w:t>«Мягкий путь» вхождения российских ву</w:t>
      </w:r>
      <w:r w:rsidR="00082F5A" w:rsidRPr="000A657D">
        <w:rPr>
          <w:sz w:val="30"/>
          <w:szCs w:val="30"/>
        </w:rPr>
        <w:t>зов в Болонский процесс / п</w:t>
      </w:r>
      <w:r w:rsidRPr="000A657D">
        <w:rPr>
          <w:sz w:val="30"/>
          <w:szCs w:val="30"/>
        </w:rPr>
        <w:t>од</w:t>
      </w:r>
      <w:r w:rsidR="00082F5A" w:rsidRPr="000A657D">
        <w:rPr>
          <w:sz w:val="30"/>
          <w:szCs w:val="30"/>
        </w:rPr>
        <w:t xml:space="preserve"> </w:t>
      </w:r>
      <w:r w:rsidRPr="000A657D">
        <w:rPr>
          <w:sz w:val="30"/>
          <w:szCs w:val="30"/>
        </w:rPr>
        <w:t xml:space="preserve">ред. </w:t>
      </w:r>
      <w:r w:rsidR="00082F5A" w:rsidRPr="000A657D">
        <w:rPr>
          <w:sz w:val="30"/>
          <w:szCs w:val="30"/>
        </w:rPr>
        <w:t>А.Ю. </w:t>
      </w:r>
      <w:r w:rsidRPr="000A657D">
        <w:rPr>
          <w:sz w:val="30"/>
          <w:szCs w:val="30"/>
        </w:rPr>
        <w:t>Мельвиля</w:t>
      </w:r>
      <w:r w:rsidR="00082F5A" w:rsidRPr="000A657D">
        <w:rPr>
          <w:sz w:val="30"/>
          <w:szCs w:val="30"/>
        </w:rPr>
        <w:t xml:space="preserve">. - </w:t>
      </w:r>
      <w:r w:rsidRPr="000A657D">
        <w:rPr>
          <w:sz w:val="30"/>
          <w:szCs w:val="30"/>
        </w:rPr>
        <w:t xml:space="preserve"> М.:</w:t>
      </w:r>
      <w:r w:rsidR="00082F5A" w:rsidRPr="000A657D">
        <w:rPr>
          <w:sz w:val="30"/>
          <w:szCs w:val="30"/>
        </w:rPr>
        <w:t xml:space="preserve"> Олма-пресс,</w:t>
      </w:r>
      <w:r w:rsidRPr="000A657D">
        <w:rPr>
          <w:sz w:val="30"/>
          <w:szCs w:val="30"/>
        </w:rPr>
        <w:t xml:space="preserve">  2005. </w:t>
      </w:r>
    </w:p>
    <w:p w:rsidR="0095062D" w:rsidRPr="000A657D" w:rsidRDefault="0095062D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</w:rPr>
        <w:t xml:space="preserve">Сазонов Б.А. Система зачетных единиц и организационно-экономические аспекты модернизации высшего образования. – </w:t>
      </w:r>
      <w:r w:rsidR="00082F5A" w:rsidRPr="000A657D">
        <w:rPr>
          <w:sz w:val="30"/>
          <w:szCs w:val="30"/>
        </w:rPr>
        <w:t xml:space="preserve">М.: </w:t>
      </w:r>
      <w:r w:rsidRPr="000A657D">
        <w:rPr>
          <w:sz w:val="30"/>
          <w:szCs w:val="30"/>
        </w:rPr>
        <w:t>Изд-во НИИВО</w:t>
      </w:r>
      <w:r w:rsidR="00082F5A" w:rsidRPr="000A657D">
        <w:rPr>
          <w:sz w:val="30"/>
          <w:szCs w:val="30"/>
        </w:rPr>
        <w:t xml:space="preserve">, </w:t>
      </w:r>
      <w:r w:rsidRPr="000A657D">
        <w:rPr>
          <w:sz w:val="30"/>
          <w:szCs w:val="30"/>
        </w:rPr>
        <w:t>2000.</w:t>
      </w:r>
      <w:r w:rsidR="00082F5A" w:rsidRPr="000A657D">
        <w:rPr>
          <w:sz w:val="30"/>
          <w:szCs w:val="30"/>
        </w:rPr>
        <w:t xml:space="preserve">  </w:t>
      </w:r>
    </w:p>
    <w:p w:rsidR="008A74B8" w:rsidRPr="000A657D" w:rsidRDefault="008A74B8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</w:rPr>
        <w:t xml:space="preserve">Шадриков В.Д. Государственные образовательные стандарты высшего профессионального образования и Болонский процесс // Вопросы образования. – 2005. - № 4. </w:t>
      </w:r>
    </w:p>
    <w:p w:rsidR="00596530" w:rsidRPr="000A657D" w:rsidRDefault="00E06C6D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  <w:lang w:val="en-US"/>
        </w:rPr>
        <w:t>http</w:t>
      </w:r>
      <w:r w:rsidRPr="000A657D">
        <w:rPr>
          <w:sz w:val="30"/>
          <w:szCs w:val="30"/>
        </w:rPr>
        <w:t>://</w:t>
      </w:r>
      <w:r w:rsidRPr="000A657D">
        <w:rPr>
          <w:sz w:val="30"/>
          <w:szCs w:val="30"/>
          <w:lang w:val="en-US"/>
        </w:rPr>
        <w:t>www</w:t>
      </w:r>
      <w:r w:rsidRPr="000A657D">
        <w:rPr>
          <w:sz w:val="30"/>
          <w:szCs w:val="30"/>
        </w:rPr>
        <w:t>.</w:t>
      </w:r>
      <w:r w:rsidRPr="000A657D">
        <w:rPr>
          <w:sz w:val="30"/>
          <w:szCs w:val="30"/>
          <w:lang w:val="en-US"/>
        </w:rPr>
        <w:t>pfu</w:t>
      </w:r>
      <w:r w:rsidRPr="000A657D">
        <w:rPr>
          <w:sz w:val="30"/>
          <w:szCs w:val="30"/>
        </w:rPr>
        <w:t>.</w:t>
      </w:r>
      <w:r w:rsidRPr="000A657D">
        <w:rPr>
          <w:sz w:val="30"/>
          <w:szCs w:val="30"/>
          <w:lang w:val="en-US"/>
        </w:rPr>
        <w:t>edu</w:t>
      </w:r>
      <w:r w:rsidRPr="000A657D">
        <w:rPr>
          <w:sz w:val="30"/>
          <w:szCs w:val="30"/>
        </w:rPr>
        <w:t>.</w:t>
      </w:r>
      <w:r w:rsidRPr="000A657D">
        <w:rPr>
          <w:sz w:val="30"/>
          <w:szCs w:val="30"/>
          <w:lang w:val="en-US"/>
        </w:rPr>
        <w:t>ru</w:t>
      </w:r>
      <w:r w:rsidRPr="000A657D">
        <w:rPr>
          <w:sz w:val="30"/>
          <w:szCs w:val="30"/>
        </w:rPr>
        <w:t>/?</w:t>
      </w:r>
      <w:r w:rsidRPr="000A657D">
        <w:rPr>
          <w:sz w:val="30"/>
          <w:szCs w:val="30"/>
          <w:lang w:val="en-US"/>
        </w:rPr>
        <w:t>pagec</w:t>
      </w:r>
      <w:r w:rsidRPr="000A657D">
        <w:rPr>
          <w:sz w:val="30"/>
          <w:szCs w:val="30"/>
        </w:rPr>
        <w:t>=642.</w:t>
      </w:r>
      <w:r w:rsidR="0024750F" w:rsidRPr="000A657D">
        <w:rPr>
          <w:sz w:val="30"/>
          <w:szCs w:val="30"/>
        </w:rPr>
        <w:t xml:space="preserve"> </w:t>
      </w:r>
    </w:p>
    <w:p w:rsidR="00BD4E0D" w:rsidRPr="000A657D" w:rsidRDefault="00E1771D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</w:rPr>
      </w:pPr>
      <w:r w:rsidRPr="000A657D">
        <w:rPr>
          <w:sz w:val="30"/>
          <w:szCs w:val="30"/>
          <w:lang w:val="en-US"/>
        </w:rPr>
        <w:t>http</w:t>
      </w:r>
      <w:r w:rsidRPr="000A657D">
        <w:rPr>
          <w:sz w:val="30"/>
          <w:szCs w:val="30"/>
        </w:rPr>
        <w:t>://</w:t>
      </w:r>
      <w:r w:rsidR="00BD4E0D" w:rsidRPr="002A0BC6">
        <w:rPr>
          <w:sz w:val="30"/>
          <w:szCs w:val="30"/>
        </w:rPr>
        <w:t>www.esib.org/BPC/welcome.html</w:t>
      </w:r>
      <w:r w:rsidRPr="000A657D">
        <w:rPr>
          <w:sz w:val="30"/>
          <w:szCs w:val="30"/>
        </w:rPr>
        <w:t xml:space="preserve"> </w:t>
      </w:r>
    </w:p>
    <w:p w:rsidR="00BD4E0D" w:rsidRPr="000A657D" w:rsidRDefault="00E1771D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  <w:lang w:val="en-US"/>
        </w:rPr>
      </w:pPr>
      <w:r w:rsidRPr="000A657D">
        <w:rPr>
          <w:sz w:val="30"/>
          <w:szCs w:val="30"/>
          <w:lang w:val="en-US"/>
        </w:rPr>
        <w:t>http</w:t>
      </w:r>
      <w:r w:rsidRPr="000A657D">
        <w:rPr>
          <w:sz w:val="30"/>
          <w:szCs w:val="30"/>
        </w:rPr>
        <w:t>://</w:t>
      </w:r>
      <w:r w:rsidR="00BD4E0D" w:rsidRPr="002A0BC6">
        <w:rPr>
          <w:sz w:val="30"/>
          <w:szCs w:val="30"/>
          <w:lang w:val="en-US"/>
        </w:rPr>
        <w:t>www.bologna.mgimo.ru</w:t>
      </w:r>
      <w:r w:rsidRPr="000A657D">
        <w:rPr>
          <w:sz w:val="30"/>
          <w:szCs w:val="30"/>
        </w:rPr>
        <w:t xml:space="preserve"> </w:t>
      </w:r>
    </w:p>
    <w:p w:rsidR="00BD4E0D" w:rsidRPr="000A657D" w:rsidRDefault="00E1771D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  <w:lang w:val="en-US"/>
        </w:rPr>
      </w:pPr>
      <w:r w:rsidRPr="000A657D">
        <w:rPr>
          <w:sz w:val="30"/>
          <w:szCs w:val="30"/>
          <w:lang w:val="en-US"/>
        </w:rPr>
        <w:t>http</w:t>
      </w:r>
      <w:r w:rsidRPr="000A657D">
        <w:rPr>
          <w:sz w:val="30"/>
          <w:szCs w:val="30"/>
        </w:rPr>
        <w:t>://</w:t>
      </w:r>
      <w:r w:rsidR="00BD4E0D" w:rsidRPr="002A0BC6">
        <w:rPr>
          <w:sz w:val="30"/>
          <w:szCs w:val="30"/>
          <w:lang w:val="en-US"/>
        </w:rPr>
        <w:t>www.rc.edu.ru</w:t>
      </w:r>
      <w:r w:rsidRPr="000A657D">
        <w:rPr>
          <w:sz w:val="30"/>
          <w:szCs w:val="30"/>
        </w:rPr>
        <w:t xml:space="preserve"> </w:t>
      </w:r>
    </w:p>
    <w:p w:rsidR="0024750F" w:rsidRPr="000A657D" w:rsidRDefault="00E1771D" w:rsidP="000A657D">
      <w:pPr>
        <w:pStyle w:val="1"/>
        <w:numPr>
          <w:ilvl w:val="0"/>
          <w:numId w:val="5"/>
        </w:numPr>
        <w:tabs>
          <w:tab w:val="clear" w:pos="1380"/>
          <w:tab w:val="num" w:pos="540"/>
        </w:tabs>
        <w:spacing w:line="264" w:lineRule="auto"/>
        <w:ind w:left="540" w:hanging="540"/>
        <w:rPr>
          <w:sz w:val="30"/>
          <w:szCs w:val="30"/>
          <w:lang w:val="en-US"/>
        </w:rPr>
      </w:pPr>
      <w:r w:rsidRPr="000A657D">
        <w:rPr>
          <w:sz w:val="30"/>
          <w:szCs w:val="30"/>
          <w:lang w:val="en-US"/>
        </w:rPr>
        <w:t>http</w:t>
      </w:r>
      <w:r w:rsidRPr="000A657D">
        <w:rPr>
          <w:sz w:val="30"/>
          <w:szCs w:val="30"/>
        </w:rPr>
        <w:t>://</w:t>
      </w:r>
      <w:r w:rsidR="00BD4E0D" w:rsidRPr="002A0BC6">
        <w:rPr>
          <w:sz w:val="30"/>
          <w:szCs w:val="30"/>
          <w:lang w:val="en-US"/>
        </w:rPr>
        <w:t>www.ntf.ru</w:t>
      </w:r>
      <w:r w:rsidRPr="000A657D">
        <w:rPr>
          <w:sz w:val="30"/>
          <w:szCs w:val="30"/>
        </w:rPr>
        <w:t xml:space="preserve"> </w:t>
      </w: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9E10C9" w:rsidRDefault="009E10C9" w:rsidP="004C6C66">
      <w:pPr>
        <w:pStyle w:val="1"/>
        <w:spacing w:line="312" w:lineRule="auto"/>
        <w:rPr>
          <w:sz w:val="24"/>
          <w:szCs w:val="24"/>
        </w:rPr>
      </w:pPr>
    </w:p>
    <w:p w:rsidR="009E10C9" w:rsidRDefault="009E10C9" w:rsidP="004C6C66">
      <w:pPr>
        <w:pStyle w:val="1"/>
        <w:spacing w:line="312" w:lineRule="auto"/>
        <w:rPr>
          <w:sz w:val="24"/>
          <w:szCs w:val="24"/>
        </w:rPr>
      </w:pPr>
    </w:p>
    <w:p w:rsidR="009E10C9" w:rsidRDefault="009E10C9" w:rsidP="004C6C66">
      <w:pPr>
        <w:pStyle w:val="1"/>
        <w:spacing w:line="312" w:lineRule="auto"/>
        <w:rPr>
          <w:sz w:val="24"/>
          <w:szCs w:val="24"/>
        </w:rPr>
      </w:pPr>
    </w:p>
    <w:p w:rsidR="004C6C66" w:rsidRPr="000A657D" w:rsidRDefault="004C6C66" w:rsidP="004C6C66">
      <w:pPr>
        <w:pStyle w:val="1"/>
        <w:spacing w:line="312" w:lineRule="auto"/>
        <w:jc w:val="center"/>
        <w:rPr>
          <w:b/>
          <w:sz w:val="30"/>
          <w:szCs w:val="30"/>
        </w:rPr>
      </w:pPr>
      <w:r w:rsidRPr="000A657D">
        <w:rPr>
          <w:b/>
          <w:sz w:val="30"/>
          <w:szCs w:val="30"/>
        </w:rPr>
        <w:t xml:space="preserve">ПРИЛОЖЕНИЯ  </w:t>
      </w:r>
    </w:p>
    <w:p w:rsidR="004C6C66" w:rsidRPr="000A657D" w:rsidRDefault="004C6C66" w:rsidP="004C6C66">
      <w:pPr>
        <w:pStyle w:val="1"/>
        <w:spacing w:line="312" w:lineRule="auto"/>
        <w:rPr>
          <w:sz w:val="30"/>
          <w:szCs w:val="30"/>
        </w:rPr>
      </w:pPr>
    </w:p>
    <w:p w:rsidR="004C6C66" w:rsidRDefault="004C6C66" w:rsidP="004C6C66">
      <w:pPr>
        <w:pStyle w:val="1"/>
        <w:spacing w:line="312" w:lineRule="auto"/>
        <w:rPr>
          <w:sz w:val="24"/>
          <w:szCs w:val="24"/>
        </w:rPr>
      </w:pPr>
    </w:p>
    <w:p w:rsidR="004C6C66" w:rsidRPr="00BD4E0D" w:rsidRDefault="004C6C66" w:rsidP="004C6C66">
      <w:pPr>
        <w:pStyle w:val="1"/>
        <w:spacing w:line="312" w:lineRule="auto"/>
        <w:rPr>
          <w:sz w:val="24"/>
          <w:szCs w:val="24"/>
          <w:lang w:val="en-US"/>
        </w:rPr>
      </w:pPr>
    </w:p>
    <w:p w:rsidR="009471FA" w:rsidRPr="00BD4E0D" w:rsidRDefault="009471FA" w:rsidP="00082F5A">
      <w:pPr>
        <w:pStyle w:val="1"/>
        <w:spacing w:line="312" w:lineRule="auto"/>
        <w:ind w:firstLine="540"/>
        <w:rPr>
          <w:sz w:val="24"/>
          <w:szCs w:val="24"/>
          <w:lang w:val="en-US"/>
        </w:rPr>
      </w:pPr>
    </w:p>
    <w:p w:rsidR="009471FA" w:rsidRPr="00BD4E0D" w:rsidRDefault="009471FA" w:rsidP="00F04F0C">
      <w:pPr>
        <w:pStyle w:val="1"/>
        <w:spacing w:line="312" w:lineRule="auto"/>
        <w:ind w:firstLine="540"/>
        <w:rPr>
          <w:sz w:val="24"/>
          <w:szCs w:val="24"/>
          <w:lang w:val="en-US"/>
        </w:rPr>
        <w:sectPr w:rsidR="009471FA" w:rsidRPr="00BD4E0D" w:rsidSect="005F0E6F">
          <w:footerReference w:type="even" r:id="rId7"/>
          <w:footerReference w:type="default" r:id="rId8"/>
          <w:pgSz w:w="11906" w:h="16838"/>
          <w:pgMar w:top="737" w:right="907" w:bottom="1077" w:left="907" w:header="709" w:footer="709" w:gutter="0"/>
          <w:cols w:space="708"/>
          <w:titlePg/>
          <w:docGrid w:linePitch="360"/>
        </w:sectPr>
      </w:pPr>
    </w:p>
    <w:p w:rsidR="006C5477" w:rsidRPr="006E44FD" w:rsidRDefault="006C5477" w:rsidP="006E44FD">
      <w:pPr>
        <w:pStyle w:val="1"/>
        <w:spacing w:line="264" w:lineRule="auto"/>
        <w:ind w:firstLine="539"/>
        <w:jc w:val="right"/>
        <w:rPr>
          <w:b/>
          <w:sz w:val="30"/>
          <w:szCs w:val="30"/>
        </w:rPr>
      </w:pPr>
      <w:r w:rsidRPr="006E44FD">
        <w:rPr>
          <w:b/>
          <w:sz w:val="30"/>
          <w:szCs w:val="30"/>
        </w:rPr>
        <w:t>Приложени</w:t>
      </w:r>
      <w:r w:rsidR="00406EFE" w:rsidRPr="006E44FD">
        <w:rPr>
          <w:b/>
          <w:sz w:val="30"/>
          <w:szCs w:val="30"/>
        </w:rPr>
        <w:t>е 1</w:t>
      </w:r>
    </w:p>
    <w:p w:rsidR="006C5477" w:rsidRPr="006E44FD" w:rsidRDefault="006C5477" w:rsidP="006E44FD">
      <w:pPr>
        <w:pStyle w:val="1"/>
        <w:spacing w:line="264" w:lineRule="auto"/>
        <w:ind w:firstLine="540"/>
        <w:jc w:val="center"/>
        <w:rPr>
          <w:b/>
          <w:sz w:val="30"/>
          <w:szCs w:val="30"/>
        </w:rPr>
      </w:pPr>
    </w:p>
    <w:p w:rsidR="00796A26" w:rsidRPr="006E44FD" w:rsidRDefault="00796A26" w:rsidP="006E44FD">
      <w:pPr>
        <w:pStyle w:val="1"/>
        <w:spacing w:line="264" w:lineRule="auto"/>
        <w:ind w:firstLine="540"/>
        <w:jc w:val="center"/>
        <w:rPr>
          <w:b/>
          <w:sz w:val="30"/>
          <w:szCs w:val="30"/>
        </w:rPr>
      </w:pPr>
      <w:r w:rsidRPr="006E44FD">
        <w:rPr>
          <w:b/>
          <w:sz w:val="30"/>
          <w:szCs w:val="30"/>
        </w:rPr>
        <w:t xml:space="preserve">Пример формирования учебного плана для младших курсов </w:t>
      </w:r>
    </w:p>
    <w:p w:rsidR="000A657D" w:rsidRPr="006E44FD" w:rsidRDefault="000A657D" w:rsidP="006E44FD">
      <w:pPr>
        <w:pStyle w:val="1"/>
        <w:spacing w:line="264" w:lineRule="auto"/>
        <w:ind w:firstLine="540"/>
        <w:jc w:val="center"/>
        <w:rPr>
          <w:b/>
          <w:sz w:val="30"/>
          <w:szCs w:val="30"/>
        </w:rPr>
      </w:pPr>
    </w:p>
    <w:p w:rsidR="00796A26" w:rsidRPr="006E44FD" w:rsidRDefault="00796A26" w:rsidP="006E44FD">
      <w:pPr>
        <w:pStyle w:val="1"/>
        <w:spacing w:line="264" w:lineRule="auto"/>
        <w:ind w:firstLine="540"/>
        <w:jc w:val="center"/>
        <w:rPr>
          <w:sz w:val="30"/>
          <w:szCs w:val="30"/>
        </w:rPr>
      </w:pPr>
      <w:r w:rsidRPr="006E44FD">
        <w:rPr>
          <w:sz w:val="30"/>
          <w:szCs w:val="30"/>
        </w:rPr>
        <w:t xml:space="preserve">Специальность: Государственное и муниципальное управление </w:t>
      </w:r>
    </w:p>
    <w:p w:rsidR="000A657D" w:rsidRPr="006E44FD" w:rsidRDefault="000A657D" w:rsidP="006E44FD">
      <w:pPr>
        <w:pStyle w:val="1"/>
        <w:spacing w:line="264" w:lineRule="auto"/>
        <w:ind w:firstLine="540"/>
        <w:jc w:val="center"/>
        <w:rPr>
          <w:sz w:val="30"/>
          <w:szCs w:val="30"/>
        </w:rPr>
      </w:pPr>
    </w:p>
    <w:p w:rsidR="0092565E" w:rsidRPr="006E44FD" w:rsidRDefault="0092565E" w:rsidP="006E44FD">
      <w:pPr>
        <w:pStyle w:val="1"/>
        <w:spacing w:line="264" w:lineRule="auto"/>
        <w:ind w:firstLine="539"/>
        <w:rPr>
          <w:sz w:val="30"/>
          <w:szCs w:val="30"/>
        </w:rPr>
      </w:pPr>
      <w:r w:rsidRPr="006E44FD">
        <w:rPr>
          <w:sz w:val="30"/>
          <w:szCs w:val="30"/>
        </w:rPr>
        <w:t xml:space="preserve">Курс </w:t>
      </w:r>
      <w:r w:rsidRPr="006E44FD">
        <w:rPr>
          <w:sz w:val="30"/>
          <w:szCs w:val="30"/>
          <w:lang w:val="en-US"/>
        </w:rPr>
        <w:t>II</w:t>
      </w:r>
      <w:r w:rsidRPr="006E44FD">
        <w:rPr>
          <w:sz w:val="30"/>
          <w:szCs w:val="30"/>
        </w:rPr>
        <w:t xml:space="preserve"> Семестр </w:t>
      </w:r>
      <w:r w:rsidRPr="006E44FD">
        <w:rPr>
          <w:sz w:val="30"/>
          <w:szCs w:val="30"/>
          <w:lang w:val="en-US"/>
        </w:rPr>
        <w:t>IV</w:t>
      </w:r>
      <w:r w:rsidRPr="006E44FD">
        <w:rPr>
          <w:sz w:val="30"/>
          <w:szCs w:val="30"/>
        </w:rPr>
        <w:t xml:space="preserve"> Специализация _________________________</w:t>
      </w:r>
    </w:p>
    <w:p w:rsidR="000A657D" w:rsidRPr="000A657D" w:rsidRDefault="000A657D" w:rsidP="006E44FD">
      <w:pPr>
        <w:pStyle w:val="1"/>
        <w:spacing w:line="264" w:lineRule="auto"/>
        <w:ind w:firstLine="539"/>
        <w:rPr>
          <w:sz w:val="24"/>
          <w:szCs w:val="24"/>
        </w:rPr>
      </w:pPr>
    </w:p>
    <w:tbl>
      <w:tblPr>
        <w:tblStyle w:val="a6"/>
        <w:tblW w:w="14872" w:type="dxa"/>
        <w:tblLook w:val="01E0" w:firstRow="1" w:lastRow="1" w:firstColumn="1" w:lastColumn="1" w:noHBand="0" w:noVBand="0"/>
      </w:tblPr>
      <w:tblGrid>
        <w:gridCol w:w="445"/>
        <w:gridCol w:w="2064"/>
        <w:gridCol w:w="1396"/>
        <w:gridCol w:w="887"/>
        <w:gridCol w:w="1157"/>
        <w:gridCol w:w="927"/>
        <w:gridCol w:w="988"/>
        <w:gridCol w:w="1280"/>
        <w:gridCol w:w="911"/>
        <w:gridCol w:w="912"/>
        <w:gridCol w:w="870"/>
        <w:gridCol w:w="1565"/>
        <w:gridCol w:w="620"/>
        <w:gridCol w:w="850"/>
      </w:tblGrid>
      <w:tr w:rsidR="0051045B" w:rsidRPr="000A657D">
        <w:tc>
          <w:tcPr>
            <w:tcW w:w="445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№</w:t>
            </w:r>
          </w:p>
        </w:tc>
        <w:tc>
          <w:tcPr>
            <w:tcW w:w="2061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Дисциплина</w:t>
            </w:r>
          </w:p>
        </w:tc>
        <w:tc>
          <w:tcPr>
            <w:tcW w:w="1394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Отчетность</w:t>
            </w:r>
          </w:p>
        </w:tc>
        <w:tc>
          <w:tcPr>
            <w:tcW w:w="886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Акт.</w:t>
            </w:r>
          </w:p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зач.ед.</w:t>
            </w:r>
          </w:p>
        </w:tc>
        <w:tc>
          <w:tcPr>
            <w:tcW w:w="1156" w:type="dxa"/>
            <w:vMerge w:val="restart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Зач.ед. по формам контроля</w:t>
            </w:r>
          </w:p>
        </w:tc>
        <w:tc>
          <w:tcPr>
            <w:tcW w:w="1006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Зач.ед.</w:t>
            </w:r>
          </w:p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(всего)</w:t>
            </w:r>
          </w:p>
        </w:tc>
        <w:tc>
          <w:tcPr>
            <w:tcW w:w="4893" w:type="dxa"/>
            <w:gridSpan w:val="5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Аудиторных занятий в семестр</w:t>
            </w:r>
          </w:p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(в академ. часах)</w:t>
            </w:r>
          </w:p>
        </w:tc>
        <w:tc>
          <w:tcPr>
            <w:tcW w:w="1563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Количество контрольных точек</w:t>
            </w:r>
          </w:p>
        </w:tc>
        <w:tc>
          <w:tcPr>
            <w:tcW w:w="619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Тип</w:t>
            </w:r>
          </w:p>
        </w:tc>
        <w:tc>
          <w:tcPr>
            <w:tcW w:w="849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Прим.</w:t>
            </w:r>
          </w:p>
        </w:tc>
      </w:tr>
      <w:tr w:rsidR="0051045B" w:rsidRPr="000A657D">
        <w:tc>
          <w:tcPr>
            <w:tcW w:w="445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Лекции</w:t>
            </w:r>
          </w:p>
        </w:tc>
        <w:tc>
          <w:tcPr>
            <w:tcW w:w="1278" w:type="dxa"/>
            <w:vMerge w:val="restart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Семинары</w:t>
            </w:r>
          </w:p>
        </w:tc>
        <w:tc>
          <w:tcPr>
            <w:tcW w:w="2628" w:type="dxa"/>
            <w:gridSpan w:val="3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563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Поток.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 xml:space="preserve">Групп. </w:t>
            </w:r>
          </w:p>
        </w:tc>
        <w:tc>
          <w:tcPr>
            <w:tcW w:w="807" w:type="dxa"/>
            <w:vAlign w:val="center"/>
          </w:tcPr>
          <w:p w:rsidR="0051045B" w:rsidRPr="000A657D" w:rsidRDefault="009F3F5F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3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Ин. язык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Экзамен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24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12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619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а</w:t>
            </w: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Теория вероятностей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Экзамен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32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16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14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а</w:t>
            </w: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Макроэкономика-2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Диф. зачет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32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16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14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б</w:t>
            </w: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Статистика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Зачет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24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12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10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б</w:t>
            </w: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5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Теория управления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Зачет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32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16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14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б</w:t>
            </w: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6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Тер.орган.насел.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Экзамен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24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12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10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а</w:t>
            </w: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7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Гос. служба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Зачет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32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16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14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а</w:t>
            </w: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8</w:t>
            </w: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0</w:t>
            </w:r>
          </w:p>
        </w:tc>
        <w:tc>
          <w:tcPr>
            <w:tcW w:w="61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51045B" w:rsidRPr="000A657D">
        <w:tc>
          <w:tcPr>
            <w:tcW w:w="445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394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56" w:type="dxa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987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1278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910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11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807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0A657D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563" w:type="dxa"/>
            <w:vAlign w:val="center"/>
          </w:tcPr>
          <w:p w:rsidR="0051045B" w:rsidRPr="000A657D" w:rsidRDefault="00712026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  <w:r w:rsidRPr="000A657D">
              <w:rPr>
                <w:sz w:val="24"/>
                <w:szCs w:val="24"/>
              </w:rPr>
              <w:t>20</w:t>
            </w:r>
          </w:p>
        </w:tc>
        <w:tc>
          <w:tcPr>
            <w:tcW w:w="61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51045B" w:rsidRPr="000A657D" w:rsidRDefault="0051045B" w:rsidP="000A657D">
            <w:pPr>
              <w:pStyle w:val="1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</w:tbl>
    <w:p w:rsidR="0092565E" w:rsidRDefault="0092565E" w:rsidP="0092565E">
      <w:pPr>
        <w:pStyle w:val="1"/>
        <w:spacing w:line="312" w:lineRule="auto"/>
        <w:ind w:firstLine="539"/>
        <w:rPr>
          <w:sz w:val="24"/>
          <w:szCs w:val="24"/>
        </w:rPr>
      </w:pPr>
    </w:p>
    <w:p w:rsidR="00406EFE" w:rsidRPr="006E44FD" w:rsidRDefault="00EB489E" w:rsidP="006E44FD">
      <w:pPr>
        <w:spacing w:line="264" w:lineRule="auto"/>
        <w:ind w:left="3540" w:firstLine="708"/>
        <w:jc w:val="right"/>
        <w:rPr>
          <w:b/>
          <w:sz w:val="30"/>
          <w:szCs w:val="30"/>
        </w:rPr>
      </w:pPr>
      <w:r>
        <w:br w:type="page"/>
      </w:r>
      <w:r w:rsidR="00406EFE" w:rsidRPr="006E44FD">
        <w:rPr>
          <w:b/>
          <w:sz w:val="30"/>
          <w:szCs w:val="30"/>
        </w:rPr>
        <w:t>Приложение 2</w:t>
      </w:r>
    </w:p>
    <w:p w:rsidR="00406EFE" w:rsidRPr="006E44FD" w:rsidRDefault="00EB489E" w:rsidP="006E44FD">
      <w:pPr>
        <w:spacing w:line="264" w:lineRule="auto"/>
        <w:ind w:left="3540" w:firstLine="708"/>
        <w:jc w:val="both"/>
        <w:rPr>
          <w:b/>
          <w:sz w:val="30"/>
          <w:szCs w:val="30"/>
        </w:rPr>
      </w:pPr>
      <w:r w:rsidRPr="006E44FD">
        <w:rPr>
          <w:b/>
          <w:sz w:val="30"/>
          <w:szCs w:val="30"/>
        </w:rPr>
        <w:t>Пример формирования учебного плана для старших курсов</w:t>
      </w:r>
    </w:p>
    <w:p w:rsidR="00EB489E" w:rsidRPr="006E44FD" w:rsidRDefault="00EB489E" w:rsidP="006E44FD">
      <w:pPr>
        <w:spacing w:line="264" w:lineRule="auto"/>
        <w:jc w:val="center"/>
        <w:rPr>
          <w:sz w:val="30"/>
          <w:szCs w:val="30"/>
        </w:rPr>
      </w:pPr>
      <w:r w:rsidRPr="006E44FD">
        <w:rPr>
          <w:sz w:val="30"/>
          <w:szCs w:val="30"/>
        </w:rPr>
        <w:t>Специальность: Менеджмент организации</w:t>
      </w:r>
    </w:p>
    <w:p w:rsidR="00A94967" w:rsidRPr="006E44FD" w:rsidRDefault="00A94967" w:rsidP="006E44FD">
      <w:pPr>
        <w:spacing w:line="264" w:lineRule="auto"/>
        <w:jc w:val="center"/>
        <w:rPr>
          <w:sz w:val="30"/>
          <w:szCs w:val="30"/>
        </w:rPr>
      </w:pPr>
    </w:p>
    <w:p w:rsidR="00EB489E" w:rsidRPr="006E44FD" w:rsidRDefault="00EB489E" w:rsidP="006E44FD">
      <w:pPr>
        <w:spacing w:line="264" w:lineRule="auto"/>
        <w:rPr>
          <w:sz w:val="30"/>
          <w:szCs w:val="30"/>
        </w:rPr>
      </w:pPr>
      <w:r w:rsidRPr="006E44FD">
        <w:rPr>
          <w:sz w:val="30"/>
          <w:szCs w:val="30"/>
        </w:rPr>
        <w:t xml:space="preserve">Курс </w:t>
      </w:r>
      <w:r w:rsidRPr="006E44FD">
        <w:rPr>
          <w:sz w:val="30"/>
          <w:szCs w:val="30"/>
          <w:lang w:val="en-US"/>
        </w:rPr>
        <w:t>IV</w:t>
      </w:r>
      <w:r w:rsidRPr="006E44FD">
        <w:rPr>
          <w:sz w:val="30"/>
          <w:szCs w:val="30"/>
        </w:rPr>
        <w:t xml:space="preserve">  Семестр </w:t>
      </w:r>
      <w:r w:rsidRPr="006E44FD">
        <w:rPr>
          <w:sz w:val="30"/>
          <w:szCs w:val="30"/>
          <w:lang w:val="en-US"/>
        </w:rPr>
        <w:t>VIII</w:t>
      </w:r>
      <w:r w:rsidRPr="006E44FD">
        <w:rPr>
          <w:sz w:val="30"/>
          <w:szCs w:val="30"/>
        </w:rPr>
        <w:t xml:space="preserve">  Специализация _______________________</w:t>
      </w:r>
    </w:p>
    <w:p w:rsidR="00A94967" w:rsidRPr="006E44FD" w:rsidRDefault="00A94967" w:rsidP="006E44FD">
      <w:pPr>
        <w:spacing w:line="264" w:lineRule="auto"/>
        <w:rPr>
          <w:sz w:val="30"/>
          <w:szCs w:val="30"/>
        </w:rPr>
      </w:pPr>
    </w:p>
    <w:tbl>
      <w:tblPr>
        <w:tblStyle w:val="a6"/>
        <w:tblW w:w="15048" w:type="dxa"/>
        <w:tblLook w:val="0000" w:firstRow="0" w:lastRow="0" w:firstColumn="0" w:lastColumn="0" w:noHBand="0" w:noVBand="0"/>
      </w:tblPr>
      <w:tblGrid>
        <w:gridCol w:w="445"/>
        <w:gridCol w:w="2186"/>
        <w:gridCol w:w="1396"/>
        <w:gridCol w:w="887"/>
        <w:gridCol w:w="1157"/>
        <w:gridCol w:w="921"/>
        <w:gridCol w:w="988"/>
        <w:gridCol w:w="1280"/>
        <w:gridCol w:w="911"/>
        <w:gridCol w:w="912"/>
        <w:gridCol w:w="870"/>
        <w:gridCol w:w="1580"/>
        <w:gridCol w:w="624"/>
        <w:gridCol w:w="891"/>
      </w:tblGrid>
      <w:tr w:rsidR="005420EE" w:rsidRPr="00D42CAE">
        <w:trPr>
          <w:trHeight w:val="465"/>
        </w:trPr>
        <w:tc>
          <w:tcPr>
            <w:tcW w:w="445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№</w:t>
            </w:r>
          </w:p>
        </w:tc>
        <w:tc>
          <w:tcPr>
            <w:tcW w:w="1960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Дисциплина</w:t>
            </w:r>
          </w:p>
        </w:tc>
        <w:tc>
          <w:tcPr>
            <w:tcW w:w="1396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>
              <w:t>Отчет</w:t>
            </w:r>
            <w:r w:rsidRPr="00D42CAE">
              <w:t>ность</w:t>
            </w:r>
          </w:p>
        </w:tc>
        <w:tc>
          <w:tcPr>
            <w:tcW w:w="887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Акт</w:t>
            </w:r>
            <w:r>
              <w:t>. зач.</w:t>
            </w:r>
            <w:r w:rsidRPr="00D42CAE">
              <w:t>ед</w:t>
            </w:r>
            <w:r>
              <w:t>.</w:t>
            </w:r>
          </w:p>
        </w:tc>
        <w:tc>
          <w:tcPr>
            <w:tcW w:w="1157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Зач</w:t>
            </w:r>
            <w:r>
              <w:t>.</w:t>
            </w:r>
            <w:r w:rsidRPr="00D42CAE">
              <w:t>ед</w:t>
            </w:r>
            <w:r>
              <w:t>. по формам конт</w:t>
            </w:r>
            <w:r w:rsidRPr="00D42CAE">
              <w:t>роля</w:t>
            </w:r>
          </w:p>
        </w:tc>
        <w:tc>
          <w:tcPr>
            <w:tcW w:w="921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Зач</w:t>
            </w:r>
            <w:r>
              <w:t>.</w:t>
            </w:r>
            <w:r w:rsidRPr="00D42CAE">
              <w:t>ед</w:t>
            </w:r>
            <w:r>
              <w:t>.</w:t>
            </w:r>
            <w:r w:rsidRPr="00D42CAE">
              <w:t xml:space="preserve"> (всего)</w:t>
            </w:r>
          </w:p>
        </w:tc>
        <w:tc>
          <w:tcPr>
            <w:tcW w:w="4910" w:type="dxa"/>
            <w:gridSpan w:val="5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Аудиторных занятий в семестр</w:t>
            </w:r>
          </w:p>
          <w:p w:rsidR="00EB489E" w:rsidRPr="00D42CAE" w:rsidRDefault="005420EE" w:rsidP="00406EFE">
            <w:pPr>
              <w:spacing w:line="264" w:lineRule="auto"/>
              <w:jc w:val="center"/>
            </w:pPr>
            <w:r>
              <w:t>(</w:t>
            </w:r>
            <w:r w:rsidR="00EB489E" w:rsidRPr="00D42CAE">
              <w:t>в академ. часах)</w:t>
            </w:r>
          </w:p>
        </w:tc>
        <w:tc>
          <w:tcPr>
            <w:tcW w:w="1650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Кол</w:t>
            </w:r>
            <w:r w:rsidR="005420EE">
              <w:t>ичество контроль</w:t>
            </w:r>
            <w:r w:rsidRPr="00D42CAE">
              <w:t>ных точек</w:t>
            </w:r>
          </w:p>
        </w:tc>
        <w:tc>
          <w:tcPr>
            <w:tcW w:w="642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Тип</w:t>
            </w:r>
          </w:p>
        </w:tc>
        <w:tc>
          <w:tcPr>
            <w:tcW w:w="1080" w:type="dxa"/>
            <w:vMerge w:val="restart"/>
            <w:vAlign w:val="center"/>
          </w:tcPr>
          <w:p w:rsidR="00EB489E" w:rsidRPr="00D42CAE" w:rsidRDefault="005420EE" w:rsidP="00406EFE">
            <w:pPr>
              <w:spacing w:line="264" w:lineRule="auto"/>
              <w:jc w:val="center"/>
            </w:pPr>
            <w:r>
              <w:t>При</w:t>
            </w:r>
            <w:r w:rsidR="00EB489E" w:rsidRPr="00D42CAE">
              <w:t>м</w:t>
            </w:r>
            <w:r>
              <w:t>.</w:t>
            </w:r>
          </w:p>
        </w:tc>
      </w:tr>
      <w:tr w:rsidR="005420EE" w:rsidRPr="00D42CAE">
        <w:trPr>
          <w:trHeight w:val="225"/>
        </w:trPr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88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>
              <w:t>Лек</w:t>
            </w:r>
            <w:r w:rsidRPr="00D42CAE">
              <w:t>ции</w:t>
            </w:r>
          </w:p>
        </w:tc>
        <w:tc>
          <w:tcPr>
            <w:tcW w:w="1280" w:type="dxa"/>
            <w:vMerge w:val="restart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>
              <w:t>Семи</w:t>
            </w:r>
            <w:r w:rsidRPr="00D42CAE">
              <w:t>нары</w:t>
            </w:r>
          </w:p>
        </w:tc>
        <w:tc>
          <w:tcPr>
            <w:tcW w:w="2642" w:type="dxa"/>
            <w:gridSpan w:val="3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Консультации</w:t>
            </w: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642" w:type="dxa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570"/>
        </w:trPr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>
              <w:t>П</w:t>
            </w:r>
            <w:r w:rsidRPr="00D42CAE">
              <w:t>оток</w:t>
            </w:r>
            <w:r>
              <w:t>.</w:t>
            </w:r>
          </w:p>
        </w:tc>
        <w:tc>
          <w:tcPr>
            <w:tcW w:w="912" w:type="dxa"/>
            <w:vAlign w:val="center"/>
          </w:tcPr>
          <w:p w:rsidR="00EB489E" w:rsidRPr="00D42CAE" w:rsidRDefault="005420EE" w:rsidP="00406EFE">
            <w:pPr>
              <w:spacing w:line="264" w:lineRule="auto"/>
              <w:jc w:val="center"/>
            </w:pPr>
            <w:r>
              <w:t>Г</w:t>
            </w:r>
            <w:r w:rsidR="00EB489E" w:rsidRPr="00D42CAE">
              <w:t>рупп</w:t>
            </w:r>
            <w:r>
              <w:t>.</w:t>
            </w:r>
          </w:p>
        </w:tc>
        <w:tc>
          <w:tcPr>
            <w:tcW w:w="819" w:type="dxa"/>
            <w:vAlign w:val="center"/>
          </w:tcPr>
          <w:p w:rsidR="00EB489E" w:rsidRPr="00D42CAE" w:rsidRDefault="009F3F5F" w:rsidP="00406EFE">
            <w:pPr>
              <w:spacing w:line="264" w:lineRule="auto"/>
              <w:jc w:val="center"/>
            </w:pPr>
            <w:r>
              <w:rPr>
                <w:b/>
                <w:bCs/>
              </w:rPr>
              <w:t>Итого</w:t>
            </w:r>
            <w:r w:rsidR="005420EE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642" w:type="dxa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37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</w:t>
            </w:r>
          </w:p>
        </w:tc>
        <w:tc>
          <w:tcPr>
            <w:tcW w:w="1960" w:type="dxa"/>
            <w:vAlign w:val="center"/>
          </w:tcPr>
          <w:p w:rsidR="00EB489E" w:rsidRPr="00D42CAE" w:rsidRDefault="005420EE" w:rsidP="00406EFE">
            <w:pPr>
              <w:spacing w:line="264" w:lineRule="auto"/>
              <w:jc w:val="center"/>
            </w:pPr>
            <w:r>
              <w:t>Организацион</w:t>
            </w:r>
            <w:r w:rsidR="00EB489E" w:rsidRPr="00D42CAE">
              <w:t>ное поведение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Экзамен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</w:t>
            </w: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6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8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14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б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37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2</w:t>
            </w: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Инновационный менеджмент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Экзамен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</w:t>
            </w: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6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8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14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а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40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Финансовый менеджмент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Экзамен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</w:t>
            </w: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5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16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16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8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8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16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а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37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Международный менеджмент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Зачет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16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16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8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12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2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а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37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5</w:t>
            </w: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Управление проектами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Зачет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6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10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2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в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37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6</w:t>
            </w:r>
          </w:p>
        </w:tc>
        <w:tc>
          <w:tcPr>
            <w:tcW w:w="1960" w:type="dxa"/>
            <w:vAlign w:val="center"/>
          </w:tcPr>
          <w:p w:rsidR="00EB489E" w:rsidRPr="00D42CAE" w:rsidRDefault="005420EE" w:rsidP="00406EFE">
            <w:pPr>
              <w:spacing w:line="264" w:lineRule="auto"/>
              <w:jc w:val="center"/>
            </w:pPr>
            <w:r>
              <w:t>Организацион</w:t>
            </w:r>
            <w:r w:rsidR="00EB489E" w:rsidRPr="00D42CAE">
              <w:t>ное развитие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Зачет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6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10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2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б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37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7</w:t>
            </w: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Пр</w:t>
            </w:r>
            <w:r w:rsidR="005420EE">
              <w:t>оизводствен</w:t>
            </w:r>
            <w:r w:rsidRPr="00D42CAE">
              <w:t>ный менеджмент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Зачет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</w:t>
            </w: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4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12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6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10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16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б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22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8</w:t>
            </w: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Физкультура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Зачет</w:t>
            </w: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34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а</w:t>
            </w: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22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9</w:t>
            </w: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Курсовая работа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2</w:t>
            </w: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t>2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  <w:tr w:rsidR="005420EE" w:rsidRPr="00D42CAE">
        <w:trPr>
          <w:trHeight w:val="225"/>
        </w:trPr>
        <w:tc>
          <w:tcPr>
            <w:tcW w:w="445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96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ИТОГО:</w:t>
            </w:r>
          </w:p>
        </w:tc>
        <w:tc>
          <w:tcPr>
            <w:tcW w:w="1396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88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23</w:t>
            </w:r>
          </w:p>
        </w:tc>
        <w:tc>
          <w:tcPr>
            <w:tcW w:w="1157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92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29</w:t>
            </w:r>
          </w:p>
        </w:tc>
        <w:tc>
          <w:tcPr>
            <w:tcW w:w="988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92</w:t>
            </w:r>
          </w:p>
        </w:tc>
        <w:tc>
          <w:tcPr>
            <w:tcW w:w="12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92</w:t>
            </w:r>
          </w:p>
        </w:tc>
        <w:tc>
          <w:tcPr>
            <w:tcW w:w="911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46</w:t>
            </w:r>
          </w:p>
        </w:tc>
        <w:tc>
          <w:tcPr>
            <w:tcW w:w="91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46</w:t>
            </w:r>
          </w:p>
        </w:tc>
        <w:tc>
          <w:tcPr>
            <w:tcW w:w="819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92</w:t>
            </w:r>
          </w:p>
        </w:tc>
        <w:tc>
          <w:tcPr>
            <w:tcW w:w="165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  <w:r w:rsidRPr="00D42CAE">
              <w:rPr>
                <w:b/>
                <w:bCs/>
              </w:rPr>
              <w:t>18</w:t>
            </w:r>
          </w:p>
        </w:tc>
        <w:tc>
          <w:tcPr>
            <w:tcW w:w="642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  <w:tc>
          <w:tcPr>
            <w:tcW w:w="1080" w:type="dxa"/>
            <w:vAlign w:val="center"/>
          </w:tcPr>
          <w:p w:rsidR="00EB489E" w:rsidRPr="00D42CAE" w:rsidRDefault="00EB489E" w:rsidP="00406EFE">
            <w:pPr>
              <w:spacing w:line="264" w:lineRule="auto"/>
              <w:jc w:val="center"/>
            </w:pPr>
          </w:p>
        </w:tc>
      </w:tr>
    </w:tbl>
    <w:p w:rsidR="00406EFE" w:rsidRDefault="00406EFE" w:rsidP="009F3F5F">
      <w:pPr>
        <w:spacing w:line="312" w:lineRule="auto"/>
        <w:rPr>
          <w:b/>
          <w:bCs/>
        </w:rPr>
      </w:pPr>
    </w:p>
    <w:p w:rsidR="00406EFE" w:rsidRPr="006E44FD" w:rsidRDefault="00A94967" w:rsidP="006E44FD">
      <w:pPr>
        <w:spacing w:line="264" w:lineRule="auto"/>
        <w:jc w:val="right"/>
        <w:rPr>
          <w:b/>
          <w:bCs/>
          <w:sz w:val="30"/>
          <w:szCs w:val="30"/>
        </w:rPr>
      </w:pPr>
      <w:r w:rsidRPr="006E44FD">
        <w:rPr>
          <w:b/>
          <w:bCs/>
          <w:sz w:val="30"/>
          <w:szCs w:val="30"/>
        </w:rPr>
        <w:t>Приложение 3</w:t>
      </w:r>
    </w:p>
    <w:p w:rsidR="00EB489E" w:rsidRPr="006E44FD" w:rsidRDefault="00EB489E" w:rsidP="006E44FD">
      <w:pPr>
        <w:spacing w:line="264" w:lineRule="auto"/>
        <w:rPr>
          <w:b/>
          <w:bCs/>
          <w:sz w:val="30"/>
          <w:szCs w:val="30"/>
        </w:rPr>
      </w:pPr>
      <w:r w:rsidRPr="006E44FD">
        <w:rPr>
          <w:b/>
          <w:bCs/>
          <w:sz w:val="30"/>
          <w:szCs w:val="30"/>
        </w:rPr>
        <w:t>Индивидуальный учебный план</w:t>
      </w:r>
      <w:r w:rsidRPr="006E44FD">
        <w:rPr>
          <w:b/>
          <w:bCs/>
          <w:sz w:val="30"/>
          <w:szCs w:val="30"/>
        </w:rPr>
        <w:br/>
        <w:t>по специальности ______________</w:t>
      </w:r>
      <w:r w:rsidRPr="006E44FD">
        <w:rPr>
          <w:b/>
          <w:bCs/>
          <w:sz w:val="30"/>
          <w:szCs w:val="30"/>
        </w:rPr>
        <w:br/>
        <w:t>студента ______________________</w:t>
      </w:r>
      <w:r w:rsidRPr="006E44FD">
        <w:rPr>
          <w:b/>
          <w:bCs/>
          <w:sz w:val="30"/>
          <w:szCs w:val="30"/>
        </w:rPr>
        <w:br/>
        <w:t>курса ________________________</w:t>
      </w:r>
    </w:p>
    <w:p w:rsidR="00EB489E" w:rsidRPr="006E44FD" w:rsidRDefault="00EB489E" w:rsidP="006E44FD">
      <w:pPr>
        <w:spacing w:line="264" w:lineRule="auto"/>
        <w:rPr>
          <w:sz w:val="30"/>
          <w:szCs w:val="30"/>
        </w:rPr>
      </w:pPr>
    </w:p>
    <w:p w:rsidR="00EB489E" w:rsidRPr="006E44FD" w:rsidRDefault="002A0BC6" w:rsidP="006E44FD">
      <w:pPr>
        <w:spacing w:line="264" w:lineRule="auto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0;margin-top:3pt;width:729pt;height:27pt;z-index:251663360" filled="f" stroked="f">
            <v:textbox style="mso-next-textbox:#_x0000_s1053">
              <w:txbxContent>
                <w:p w:rsidR="00EB489E" w:rsidRPr="006E44FD" w:rsidRDefault="006E44FD" w:rsidP="00EB489E">
                  <w:pPr>
                    <w:rPr>
                      <w:sz w:val="30"/>
                      <w:szCs w:val="30"/>
                    </w:rPr>
                  </w:pPr>
                  <w:r>
                    <w:t xml:space="preserve">    </w:t>
                  </w:r>
                  <w:r w:rsidR="00EB489E" w:rsidRPr="006E44FD">
                    <w:rPr>
                      <w:sz w:val="30"/>
                      <w:szCs w:val="30"/>
                    </w:rPr>
                    <w:t>Осенний семестр 2006/2007 учебного года</w:t>
                  </w:r>
                  <w:r>
                    <w:rPr>
                      <w:sz w:val="30"/>
                      <w:szCs w:val="30"/>
                    </w:rPr>
                    <w:tab/>
                  </w:r>
                  <w:r>
                    <w:rPr>
                      <w:sz w:val="30"/>
                      <w:szCs w:val="30"/>
                    </w:rPr>
                    <w:tab/>
                  </w:r>
                  <w:r>
                    <w:rPr>
                      <w:sz w:val="30"/>
                      <w:szCs w:val="30"/>
                    </w:rPr>
                    <w:tab/>
                  </w:r>
                  <w:r w:rsidR="00EB489E" w:rsidRPr="006E44FD">
                    <w:rPr>
                      <w:sz w:val="30"/>
                      <w:szCs w:val="30"/>
                    </w:rPr>
                    <w:t>Весенний семестр 2006/2007 учебного года</w:t>
                  </w:r>
                </w:p>
                <w:p w:rsidR="00EB489E" w:rsidRPr="0023110A" w:rsidRDefault="00EB489E" w:rsidP="00EB489E"/>
                <w:p w:rsidR="00EB489E" w:rsidRDefault="00EB489E" w:rsidP="00EB489E"/>
              </w:txbxContent>
            </v:textbox>
          </v:shape>
        </w:pict>
      </w:r>
    </w:p>
    <w:p w:rsidR="00EB489E" w:rsidRDefault="002A0BC6" w:rsidP="009F3F5F">
      <w:pPr>
        <w:spacing w:line="312" w:lineRule="auto"/>
      </w:pPr>
      <w:r>
        <w:rPr>
          <w:noProof/>
        </w:rPr>
        <w:pict>
          <v:shape id="_x0000_s1054" type="#_x0000_t202" style="position:absolute;margin-left:378pt;margin-top:11.25pt;width:387pt;height:297.8pt;z-index:251664384" filled="f" stroked="f">
            <v:textbox style="mso-next-textbox:#_x0000_s1054">
              <w:txbxContent>
                <w:p w:rsidR="00EB489E" w:rsidRDefault="00EB489E" w:rsidP="00EB489E"/>
                <w:tbl>
                  <w:tblPr>
                    <w:tblW w:w="633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5"/>
                    <w:gridCol w:w="1620"/>
                    <w:gridCol w:w="1531"/>
                    <w:gridCol w:w="1169"/>
                    <w:gridCol w:w="1066"/>
                  </w:tblGrid>
                  <w:tr w:rsidR="00EB489E" w:rsidRPr="0023110A">
                    <w:trPr>
                      <w:trHeight w:val="52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Название предмета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Тип предмета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Кол-во зачетных единиц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1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Преп</w:t>
                        </w:r>
                        <w:r w:rsidR="008148B1">
                          <w:rPr>
                            <w:sz w:val="26"/>
                            <w:szCs w:val="26"/>
                          </w:rPr>
                          <w:t>-</w:t>
                        </w:r>
                        <w:r w:rsidRPr="008148B1">
                          <w:rPr>
                            <w:sz w:val="26"/>
                            <w:szCs w:val="26"/>
                          </w:rPr>
                          <w:t>ль</w:t>
                        </w: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300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10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12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EB489E" w:rsidRPr="0023110A">
                    <w:trPr>
                      <w:trHeight w:val="285"/>
                      <w:tblCellSpacing w:w="0" w:type="dxa"/>
                    </w:trPr>
                    <w:tc>
                      <w:tcPr>
                        <w:tcW w:w="945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  <w:r w:rsidRPr="008148B1">
                          <w:rPr>
                            <w:sz w:val="26"/>
                            <w:szCs w:val="26"/>
                          </w:rPr>
                          <w:t>Итого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 w:rsidR="00EB489E" w:rsidRPr="008148B1" w:rsidRDefault="00EB489E" w:rsidP="00902EF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EB489E" w:rsidRDefault="00EB489E" w:rsidP="00EB489E"/>
              </w:txbxContent>
            </v:textbox>
          </v:shape>
        </w:pict>
      </w:r>
    </w:p>
    <w:p w:rsidR="00EB489E" w:rsidRDefault="00EB489E" w:rsidP="00EB489E"/>
    <w:tbl>
      <w:tblPr>
        <w:tblW w:w="633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620"/>
        <w:gridCol w:w="1531"/>
        <w:gridCol w:w="1169"/>
        <w:gridCol w:w="1066"/>
      </w:tblGrid>
      <w:tr w:rsidR="00EB489E" w:rsidRPr="0023110A">
        <w:trPr>
          <w:trHeight w:val="525"/>
          <w:tblCellSpacing w:w="0" w:type="dxa"/>
        </w:trPr>
        <w:tc>
          <w:tcPr>
            <w:tcW w:w="9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Название предмета</w:t>
            </w:r>
          </w:p>
        </w:tc>
        <w:tc>
          <w:tcPr>
            <w:tcW w:w="15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Тип предмета</w:t>
            </w:r>
          </w:p>
        </w:tc>
        <w:tc>
          <w:tcPr>
            <w:tcW w:w="11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Кол-во зачетных единиц</w:t>
            </w:r>
          </w:p>
        </w:tc>
        <w:tc>
          <w:tcPr>
            <w:tcW w:w="106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Преп-ль</w:t>
            </w: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300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  <w:tr w:rsidR="00EB489E" w:rsidRPr="0023110A">
        <w:trPr>
          <w:trHeight w:val="285"/>
          <w:tblCellSpacing w:w="0" w:type="dxa"/>
        </w:trPr>
        <w:tc>
          <w:tcPr>
            <w:tcW w:w="9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  <w:r w:rsidRPr="006E44FD"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B489E" w:rsidRPr="006E44FD" w:rsidRDefault="00EB489E" w:rsidP="00902EFA">
            <w:pPr>
              <w:rPr>
                <w:sz w:val="26"/>
                <w:szCs w:val="26"/>
              </w:rPr>
            </w:pPr>
          </w:p>
        </w:tc>
      </w:tr>
    </w:tbl>
    <w:p w:rsidR="007E7BD4" w:rsidRPr="003155A3" w:rsidRDefault="00A94967" w:rsidP="007E7BD4">
      <w:pPr>
        <w:spacing w:line="264" w:lineRule="auto"/>
        <w:jc w:val="right"/>
        <w:rPr>
          <w:b/>
          <w:sz w:val="30"/>
          <w:szCs w:val="30"/>
        </w:rPr>
      </w:pPr>
      <w:r>
        <w:br w:type="page"/>
      </w:r>
      <w:r w:rsidR="007E7BD4" w:rsidRPr="003155A3">
        <w:rPr>
          <w:b/>
          <w:sz w:val="30"/>
          <w:szCs w:val="30"/>
        </w:rPr>
        <w:t>Приложение 3 (продолжение)</w:t>
      </w:r>
    </w:p>
    <w:p w:rsidR="000C04C6" w:rsidRPr="003155A3" w:rsidRDefault="000C04C6" w:rsidP="007E7BD4">
      <w:pPr>
        <w:spacing w:line="264" w:lineRule="auto"/>
        <w:jc w:val="right"/>
        <w:rPr>
          <w:b/>
          <w:sz w:val="30"/>
          <w:szCs w:val="30"/>
        </w:rPr>
      </w:pPr>
    </w:p>
    <w:p w:rsidR="00D439FC" w:rsidRPr="003155A3" w:rsidRDefault="00D439FC" w:rsidP="00D439FC">
      <w:pPr>
        <w:spacing w:line="264" w:lineRule="auto"/>
        <w:rPr>
          <w:sz w:val="30"/>
          <w:szCs w:val="30"/>
        </w:rPr>
      </w:pPr>
      <w:r w:rsidRPr="003155A3">
        <w:rPr>
          <w:sz w:val="30"/>
          <w:szCs w:val="30"/>
        </w:rPr>
        <w:t xml:space="preserve">Составлено «__» мая </w:t>
      </w:r>
      <w:smartTag w:uri="urn:schemas-microsoft-com:office:smarttags" w:element="metricconverter">
        <w:smartTagPr>
          <w:attr w:name="ProductID" w:val="2006 г"/>
        </w:smartTagPr>
        <w:r w:rsidRPr="003155A3">
          <w:rPr>
            <w:sz w:val="30"/>
            <w:szCs w:val="30"/>
          </w:rPr>
          <w:t>2006 г</w:t>
        </w:r>
      </w:smartTag>
      <w:r w:rsidRPr="003155A3">
        <w:rPr>
          <w:sz w:val="30"/>
          <w:szCs w:val="30"/>
        </w:rPr>
        <w:t xml:space="preserve">. </w:t>
      </w:r>
    </w:p>
    <w:p w:rsidR="00D439FC" w:rsidRPr="003155A3" w:rsidRDefault="00D439FC" w:rsidP="00D439FC">
      <w:pPr>
        <w:spacing w:line="264" w:lineRule="auto"/>
        <w:rPr>
          <w:sz w:val="30"/>
          <w:szCs w:val="30"/>
        </w:rPr>
      </w:pPr>
      <w:r w:rsidRPr="003155A3">
        <w:rPr>
          <w:sz w:val="30"/>
          <w:szCs w:val="30"/>
        </w:rPr>
        <w:t>Подпись студента______________________________</w:t>
      </w:r>
    </w:p>
    <w:p w:rsidR="00D439FC" w:rsidRPr="003155A3" w:rsidRDefault="00D439FC" w:rsidP="00D439FC">
      <w:pPr>
        <w:spacing w:line="264" w:lineRule="auto"/>
        <w:rPr>
          <w:sz w:val="30"/>
          <w:szCs w:val="30"/>
        </w:rPr>
      </w:pPr>
      <w:r w:rsidRPr="003155A3">
        <w:rPr>
          <w:sz w:val="30"/>
          <w:szCs w:val="30"/>
        </w:rPr>
        <w:t>Принято тьютором «__» мая 200__ г.</w:t>
      </w:r>
    </w:p>
    <w:p w:rsidR="00D439FC" w:rsidRPr="003155A3" w:rsidRDefault="00D439FC" w:rsidP="00D439FC">
      <w:pPr>
        <w:spacing w:line="264" w:lineRule="auto"/>
        <w:rPr>
          <w:sz w:val="30"/>
          <w:szCs w:val="30"/>
        </w:rPr>
      </w:pPr>
      <w:r w:rsidRPr="003155A3">
        <w:rPr>
          <w:sz w:val="30"/>
          <w:szCs w:val="30"/>
        </w:rPr>
        <w:t>Подпись______________________________________</w:t>
      </w:r>
    </w:p>
    <w:p w:rsidR="00D439FC" w:rsidRPr="003155A3" w:rsidRDefault="00D439FC" w:rsidP="00EB489E">
      <w:pPr>
        <w:rPr>
          <w:sz w:val="30"/>
          <w:szCs w:val="30"/>
        </w:rPr>
      </w:pPr>
    </w:p>
    <w:p w:rsidR="000C04C6" w:rsidRPr="003155A3" w:rsidRDefault="000C04C6" w:rsidP="00EB489E">
      <w:pPr>
        <w:rPr>
          <w:sz w:val="30"/>
          <w:szCs w:val="30"/>
        </w:rPr>
      </w:pP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Окончательный учебный план на осенний семестр 200_/200_ учебного года студента_____________________ принят при отсутствии корректировок в первоначальном учебном плане.</w:t>
      </w: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Подпись___________________________  Дата_______________________</w:t>
      </w: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Тьютор «___» _______________________________</w:t>
      </w: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Подпись____________________________________</w:t>
      </w:r>
    </w:p>
    <w:p w:rsidR="00D439FC" w:rsidRPr="003155A3" w:rsidRDefault="00D439FC" w:rsidP="00EB489E">
      <w:pPr>
        <w:rPr>
          <w:sz w:val="30"/>
          <w:szCs w:val="30"/>
        </w:rPr>
      </w:pPr>
    </w:p>
    <w:p w:rsidR="00D439FC" w:rsidRPr="003155A3" w:rsidRDefault="00D439FC" w:rsidP="00EB489E">
      <w:pPr>
        <w:rPr>
          <w:sz w:val="30"/>
          <w:szCs w:val="30"/>
        </w:rPr>
      </w:pP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Окончательный учебный план на весенний семестр 200_/200_ учебного года студента_____________________ принят при отсутствии корректировок в первоначальном учебном плане.</w:t>
      </w: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Подпись___________________________  Дата_______________________</w:t>
      </w: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Тьютор «___» _______________________________</w:t>
      </w: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  <w:r w:rsidRPr="003155A3">
        <w:rPr>
          <w:sz w:val="30"/>
          <w:szCs w:val="30"/>
        </w:rPr>
        <w:t>Подпись____________________________________</w:t>
      </w:r>
    </w:p>
    <w:p w:rsidR="00D439FC" w:rsidRPr="003155A3" w:rsidRDefault="00D439FC" w:rsidP="00D439FC">
      <w:pPr>
        <w:spacing w:line="264" w:lineRule="auto"/>
        <w:jc w:val="both"/>
        <w:rPr>
          <w:sz w:val="30"/>
          <w:szCs w:val="30"/>
        </w:rPr>
      </w:pPr>
    </w:p>
    <w:p w:rsidR="00D439FC" w:rsidRDefault="00D439FC" w:rsidP="00EB489E"/>
    <w:p w:rsidR="00A94967" w:rsidRPr="00F46B21" w:rsidRDefault="00EB489E" w:rsidP="00F46B21">
      <w:pPr>
        <w:spacing w:line="264" w:lineRule="auto"/>
        <w:jc w:val="right"/>
        <w:rPr>
          <w:b/>
          <w:sz w:val="30"/>
          <w:szCs w:val="30"/>
        </w:rPr>
      </w:pPr>
      <w:r>
        <w:br w:type="page"/>
      </w:r>
      <w:r w:rsidR="00A94967" w:rsidRPr="00F46B21">
        <w:rPr>
          <w:b/>
          <w:sz w:val="30"/>
          <w:szCs w:val="30"/>
        </w:rPr>
        <w:t>Приложение 4</w:t>
      </w:r>
    </w:p>
    <w:p w:rsidR="00EB489E" w:rsidRPr="00F46B21" w:rsidRDefault="00EB489E" w:rsidP="00F46B21">
      <w:pPr>
        <w:spacing w:line="264" w:lineRule="auto"/>
        <w:jc w:val="center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Календарно-тематический план</w:t>
      </w:r>
    </w:p>
    <w:p w:rsidR="00EB489E" w:rsidRPr="00F46B21" w:rsidRDefault="00EB489E" w:rsidP="00F46B21">
      <w:pPr>
        <w:spacing w:line="264" w:lineRule="auto"/>
        <w:jc w:val="both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Дисциплина _____________ Курс _______</w:t>
      </w:r>
    </w:p>
    <w:p w:rsidR="00EB489E" w:rsidRPr="00F46B21" w:rsidRDefault="00EB489E" w:rsidP="00F46B21">
      <w:pPr>
        <w:spacing w:line="264" w:lineRule="auto"/>
        <w:jc w:val="both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Общая трудоемкость (кредиты/часы) ____________</w:t>
      </w:r>
    </w:p>
    <w:p w:rsidR="00EB489E" w:rsidRPr="00F46B21" w:rsidRDefault="00EB489E" w:rsidP="00F46B21">
      <w:pPr>
        <w:spacing w:line="264" w:lineRule="auto"/>
        <w:jc w:val="both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Аудиторная работа (часы) ______, в т.ч. лекции ____, семинары _____</w:t>
      </w:r>
    </w:p>
    <w:p w:rsidR="00EB489E" w:rsidRPr="00F46B21" w:rsidRDefault="00EB489E" w:rsidP="00F46B21">
      <w:pPr>
        <w:spacing w:line="264" w:lineRule="auto"/>
        <w:jc w:val="both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Самостоятельная работа (часы) ____________</w:t>
      </w:r>
    </w:p>
    <w:p w:rsidR="00EB489E" w:rsidRPr="00F46B21" w:rsidRDefault="00EB489E" w:rsidP="00F46B21">
      <w:pPr>
        <w:spacing w:line="264" w:lineRule="auto"/>
        <w:jc w:val="both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Контактные часы ____________</w:t>
      </w:r>
    </w:p>
    <w:p w:rsidR="00EB489E" w:rsidRDefault="00EB489E" w:rsidP="00F46B21">
      <w:pPr>
        <w:spacing w:line="264" w:lineRule="auto"/>
        <w:jc w:val="center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Аудиторная работа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600"/>
        <w:gridCol w:w="4081"/>
        <w:gridCol w:w="4368"/>
        <w:gridCol w:w="4737"/>
      </w:tblGrid>
      <w:tr w:rsidR="00EB489E" w:rsidRPr="00476327">
        <w:trPr>
          <w:trHeight w:val="255"/>
        </w:trPr>
        <w:tc>
          <w:tcPr>
            <w:tcW w:w="541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380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Тема для изучения</w:t>
            </w:r>
          </w:p>
        </w:tc>
        <w:tc>
          <w:tcPr>
            <w:tcW w:w="1477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Форма проведения занятий</w:t>
            </w:r>
          </w:p>
        </w:tc>
        <w:tc>
          <w:tcPr>
            <w:tcW w:w="1602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EB489E" w:rsidRPr="00476327">
        <w:trPr>
          <w:trHeight w:val="285"/>
        </w:trPr>
        <w:tc>
          <w:tcPr>
            <w:tcW w:w="541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0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7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2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B489E" w:rsidRPr="00476327">
        <w:trPr>
          <w:trHeight w:val="255"/>
        </w:trPr>
        <w:tc>
          <w:tcPr>
            <w:tcW w:w="541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0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7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2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B489E" w:rsidRPr="00F46B21" w:rsidRDefault="00EB489E" w:rsidP="004C4087">
      <w:pPr>
        <w:spacing w:line="312" w:lineRule="auto"/>
        <w:jc w:val="center"/>
        <w:rPr>
          <w:b/>
          <w:sz w:val="30"/>
          <w:szCs w:val="30"/>
        </w:rPr>
      </w:pPr>
    </w:p>
    <w:p w:rsidR="00EB489E" w:rsidRPr="00F46B21" w:rsidRDefault="00EB489E" w:rsidP="004C4087">
      <w:pPr>
        <w:spacing w:line="312" w:lineRule="auto"/>
        <w:jc w:val="center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Самостоятельная работа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599"/>
        <w:gridCol w:w="4081"/>
        <w:gridCol w:w="4306"/>
        <w:gridCol w:w="4800"/>
      </w:tblGrid>
      <w:tr w:rsidR="00EB489E" w:rsidRPr="00F46B21">
        <w:trPr>
          <w:trHeight w:val="255"/>
        </w:trPr>
        <w:tc>
          <w:tcPr>
            <w:tcW w:w="541" w:type="pct"/>
          </w:tcPr>
          <w:p w:rsidR="00EB489E" w:rsidRPr="00F46B21" w:rsidRDefault="00EB489E" w:rsidP="004C4087">
            <w:pPr>
              <w:spacing w:line="312" w:lineRule="auto"/>
              <w:rPr>
                <w:sz w:val="26"/>
                <w:szCs w:val="26"/>
              </w:rPr>
            </w:pPr>
            <w:r w:rsidRPr="00F46B21">
              <w:rPr>
                <w:sz w:val="26"/>
                <w:szCs w:val="26"/>
              </w:rPr>
              <w:t>Дата</w:t>
            </w:r>
          </w:p>
        </w:tc>
        <w:tc>
          <w:tcPr>
            <w:tcW w:w="1380" w:type="pct"/>
          </w:tcPr>
          <w:p w:rsidR="00EB489E" w:rsidRPr="00F46B21" w:rsidRDefault="00EB489E" w:rsidP="004C4087">
            <w:pPr>
              <w:spacing w:line="312" w:lineRule="auto"/>
              <w:rPr>
                <w:sz w:val="26"/>
                <w:szCs w:val="26"/>
              </w:rPr>
            </w:pPr>
            <w:r w:rsidRPr="00F46B21">
              <w:rPr>
                <w:sz w:val="26"/>
                <w:szCs w:val="26"/>
              </w:rPr>
              <w:t>Тема для изучения</w:t>
            </w:r>
          </w:p>
        </w:tc>
        <w:tc>
          <w:tcPr>
            <w:tcW w:w="1456" w:type="pct"/>
          </w:tcPr>
          <w:p w:rsidR="00EB489E" w:rsidRPr="00F46B21" w:rsidRDefault="00EB489E" w:rsidP="004C4087">
            <w:pPr>
              <w:spacing w:line="312" w:lineRule="auto"/>
              <w:rPr>
                <w:sz w:val="26"/>
                <w:szCs w:val="26"/>
              </w:rPr>
            </w:pPr>
            <w:r w:rsidRPr="00F46B21">
              <w:rPr>
                <w:sz w:val="26"/>
                <w:szCs w:val="26"/>
              </w:rPr>
              <w:t>Форма выполнения</w:t>
            </w:r>
          </w:p>
        </w:tc>
        <w:tc>
          <w:tcPr>
            <w:tcW w:w="1623" w:type="pct"/>
          </w:tcPr>
          <w:p w:rsidR="00EB489E" w:rsidRPr="00F46B21" w:rsidRDefault="00EB489E" w:rsidP="004C4087">
            <w:pPr>
              <w:spacing w:line="312" w:lineRule="auto"/>
              <w:rPr>
                <w:sz w:val="26"/>
                <w:szCs w:val="26"/>
              </w:rPr>
            </w:pPr>
            <w:r w:rsidRPr="00F46B21">
              <w:rPr>
                <w:sz w:val="26"/>
                <w:szCs w:val="26"/>
              </w:rPr>
              <w:t>Количество часов</w:t>
            </w:r>
          </w:p>
        </w:tc>
      </w:tr>
      <w:tr w:rsidR="00EB489E" w:rsidRPr="00476327">
        <w:trPr>
          <w:trHeight w:val="225"/>
        </w:trPr>
        <w:tc>
          <w:tcPr>
            <w:tcW w:w="541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380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456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623" w:type="pct"/>
          </w:tcPr>
          <w:p w:rsidR="00EB489E" w:rsidRPr="00476327" w:rsidRDefault="00EB489E" w:rsidP="004C4087">
            <w:pPr>
              <w:spacing w:line="312" w:lineRule="auto"/>
            </w:pPr>
          </w:p>
        </w:tc>
      </w:tr>
      <w:tr w:rsidR="00EB489E" w:rsidRPr="00476327">
        <w:trPr>
          <w:trHeight w:val="225"/>
        </w:trPr>
        <w:tc>
          <w:tcPr>
            <w:tcW w:w="541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380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456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623" w:type="pct"/>
          </w:tcPr>
          <w:p w:rsidR="00EB489E" w:rsidRPr="00476327" w:rsidRDefault="00EB489E" w:rsidP="004C4087">
            <w:pPr>
              <w:spacing w:line="312" w:lineRule="auto"/>
            </w:pPr>
          </w:p>
        </w:tc>
      </w:tr>
      <w:tr w:rsidR="00EB489E" w:rsidRPr="00476327">
        <w:trPr>
          <w:trHeight w:val="225"/>
        </w:trPr>
        <w:tc>
          <w:tcPr>
            <w:tcW w:w="541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380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456" w:type="pct"/>
          </w:tcPr>
          <w:p w:rsidR="00EB489E" w:rsidRPr="00476327" w:rsidRDefault="00EB489E" w:rsidP="004C4087">
            <w:pPr>
              <w:spacing w:line="312" w:lineRule="auto"/>
            </w:pPr>
          </w:p>
        </w:tc>
        <w:tc>
          <w:tcPr>
            <w:tcW w:w="1623" w:type="pct"/>
          </w:tcPr>
          <w:p w:rsidR="00EB489E" w:rsidRPr="00476327" w:rsidRDefault="00EB489E" w:rsidP="004C4087">
            <w:pPr>
              <w:spacing w:line="312" w:lineRule="auto"/>
            </w:pPr>
          </w:p>
        </w:tc>
      </w:tr>
    </w:tbl>
    <w:p w:rsidR="00EB489E" w:rsidRDefault="00EB489E" w:rsidP="004C4087">
      <w:pPr>
        <w:spacing w:line="312" w:lineRule="auto"/>
      </w:pPr>
    </w:p>
    <w:p w:rsidR="00EB489E" w:rsidRPr="00F46B21" w:rsidRDefault="00EB489E" w:rsidP="004C4087">
      <w:pPr>
        <w:spacing w:line="312" w:lineRule="auto"/>
        <w:jc w:val="center"/>
        <w:rPr>
          <w:b/>
          <w:sz w:val="30"/>
          <w:szCs w:val="30"/>
        </w:rPr>
      </w:pPr>
      <w:r w:rsidRPr="00F46B21">
        <w:rPr>
          <w:b/>
          <w:sz w:val="30"/>
          <w:szCs w:val="30"/>
        </w:rPr>
        <w:t>Контактные часы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599"/>
        <w:gridCol w:w="4081"/>
        <w:gridCol w:w="4306"/>
        <w:gridCol w:w="4800"/>
      </w:tblGrid>
      <w:tr w:rsidR="00EB489E" w:rsidRPr="00F46B21">
        <w:trPr>
          <w:trHeight w:val="255"/>
        </w:trPr>
        <w:tc>
          <w:tcPr>
            <w:tcW w:w="541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380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Тема для изучения</w:t>
            </w:r>
          </w:p>
        </w:tc>
        <w:tc>
          <w:tcPr>
            <w:tcW w:w="1456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Форма проведения занятий</w:t>
            </w:r>
          </w:p>
        </w:tc>
        <w:tc>
          <w:tcPr>
            <w:tcW w:w="1623" w:type="pct"/>
          </w:tcPr>
          <w:p w:rsidR="00EB489E" w:rsidRPr="00F46B21" w:rsidRDefault="00EB489E" w:rsidP="004C408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F46B21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EB489E" w:rsidRPr="00476327">
        <w:trPr>
          <w:trHeight w:val="225"/>
        </w:trPr>
        <w:tc>
          <w:tcPr>
            <w:tcW w:w="541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380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456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623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</w:tr>
      <w:tr w:rsidR="00EB489E" w:rsidRPr="00476327">
        <w:trPr>
          <w:trHeight w:val="225"/>
        </w:trPr>
        <w:tc>
          <w:tcPr>
            <w:tcW w:w="541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380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456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623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</w:tr>
      <w:tr w:rsidR="00EB489E" w:rsidRPr="00476327">
        <w:trPr>
          <w:trHeight w:val="225"/>
        </w:trPr>
        <w:tc>
          <w:tcPr>
            <w:tcW w:w="541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380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456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1623" w:type="pct"/>
          </w:tcPr>
          <w:p w:rsidR="00EB489E" w:rsidRPr="00476327" w:rsidRDefault="00EB489E" w:rsidP="004C4087">
            <w:pPr>
              <w:spacing w:line="312" w:lineRule="auto"/>
              <w:jc w:val="center"/>
              <w:rPr>
                <w:b/>
              </w:rPr>
            </w:pPr>
          </w:p>
        </w:tc>
      </w:tr>
    </w:tbl>
    <w:p w:rsidR="00B23E9E" w:rsidRPr="00137B42" w:rsidRDefault="00B23E9E" w:rsidP="00137B42">
      <w:pPr>
        <w:spacing w:line="264" w:lineRule="auto"/>
        <w:jc w:val="right"/>
        <w:rPr>
          <w:b/>
          <w:sz w:val="28"/>
          <w:szCs w:val="28"/>
        </w:rPr>
      </w:pPr>
      <w:r w:rsidRPr="00137B42">
        <w:rPr>
          <w:b/>
          <w:sz w:val="28"/>
          <w:szCs w:val="28"/>
        </w:rPr>
        <w:t>Приложение 5</w:t>
      </w:r>
    </w:p>
    <w:p w:rsidR="007973A0" w:rsidRPr="00137B42" w:rsidRDefault="007973A0" w:rsidP="00137B42">
      <w:pPr>
        <w:spacing w:line="264" w:lineRule="auto"/>
        <w:jc w:val="center"/>
        <w:rPr>
          <w:b/>
          <w:sz w:val="28"/>
          <w:szCs w:val="28"/>
        </w:rPr>
      </w:pPr>
      <w:r w:rsidRPr="00137B42">
        <w:rPr>
          <w:b/>
          <w:sz w:val="28"/>
          <w:szCs w:val="28"/>
        </w:rPr>
        <w:t>Примерная карта самостоятельной работы студента</w:t>
      </w:r>
      <w:r w:rsidR="00137B42">
        <w:rPr>
          <w:b/>
          <w:sz w:val="28"/>
          <w:szCs w:val="28"/>
        </w:rPr>
        <w:t xml:space="preserve">  </w:t>
      </w:r>
    </w:p>
    <w:p w:rsidR="00EB489E" w:rsidRPr="00137B42" w:rsidRDefault="002732A7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>Ф.И.О.</w:t>
      </w:r>
      <w:r w:rsidR="00EB489E" w:rsidRPr="00137B42">
        <w:rPr>
          <w:sz w:val="28"/>
          <w:szCs w:val="28"/>
        </w:rPr>
        <w:t xml:space="preserve"> ______________________________________</w:t>
      </w:r>
    </w:p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>_______ курс ________ гр. ________ отделени</w:t>
      </w:r>
      <w:r w:rsidR="00E337E2">
        <w:rPr>
          <w:sz w:val="28"/>
          <w:szCs w:val="28"/>
        </w:rPr>
        <w:t>е</w:t>
      </w:r>
    </w:p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>Учебная дисциплина _________________________</w:t>
      </w:r>
    </w:p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>Преподаватель _____________________________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184"/>
        <w:gridCol w:w="3680"/>
        <w:gridCol w:w="2742"/>
        <w:gridCol w:w="2555"/>
        <w:gridCol w:w="2904"/>
        <w:gridCol w:w="1721"/>
      </w:tblGrid>
      <w:tr w:rsidR="00EB489E" w:rsidRPr="00137B42">
        <w:trPr>
          <w:trHeight w:val="600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Раздел</w:t>
            </w: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Формы самостоятельной работы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Плановые сроки выполнения</w:t>
            </w: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Формы отчетности</w:t>
            </w: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 xml:space="preserve">Фактические сроки выполнения </w:t>
            </w: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Сумма баллов</w:t>
            </w: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  <w:lang w:val="en-US"/>
              </w:rPr>
              <w:t>I.</w:t>
            </w: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Обязательные: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1.1.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1.2.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и т.д.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  <w:lang w:val="en-US"/>
              </w:rPr>
              <w:t>II.</w:t>
            </w: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Специальные: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в т.ч. включаемые: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2.1. в обязательном порядке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2.2. по выбору студента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EB489E" w:rsidRPr="00137B42">
        <w:trPr>
          <w:trHeight w:val="255"/>
        </w:trPr>
        <w:tc>
          <w:tcPr>
            <w:tcW w:w="400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24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  <w:r w:rsidRPr="00137B42">
              <w:rPr>
                <w:sz w:val="26"/>
                <w:szCs w:val="26"/>
              </w:rPr>
              <w:t>Итого по специальным формам</w:t>
            </w:r>
          </w:p>
        </w:tc>
        <w:tc>
          <w:tcPr>
            <w:tcW w:w="927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64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582" w:type="pct"/>
          </w:tcPr>
          <w:p w:rsidR="00EB489E" w:rsidRPr="00137B42" w:rsidRDefault="00EB489E" w:rsidP="003F5ABF">
            <w:pPr>
              <w:spacing w:line="264" w:lineRule="auto"/>
              <w:rPr>
                <w:sz w:val="26"/>
                <w:szCs w:val="26"/>
              </w:rPr>
            </w:pPr>
          </w:p>
        </w:tc>
      </w:tr>
    </w:tbl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6"/>
          <w:szCs w:val="26"/>
        </w:rPr>
        <w:t>1)</w:t>
      </w:r>
      <w:r w:rsidRPr="00137B42">
        <w:rPr>
          <w:sz w:val="28"/>
          <w:szCs w:val="28"/>
        </w:rPr>
        <w:t xml:space="preserve"> План составлен:                                                                                                </w:t>
      </w:r>
      <w:r w:rsidRPr="00137B42">
        <w:rPr>
          <w:sz w:val="28"/>
          <w:szCs w:val="28"/>
        </w:rPr>
        <w:tab/>
      </w:r>
      <w:r w:rsidRPr="00137B42">
        <w:rPr>
          <w:sz w:val="28"/>
          <w:szCs w:val="28"/>
        </w:rPr>
        <w:tab/>
      </w:r>
      <w:r w:rsidRPr="00137B42">
        <w:rPr>
          <w:sz w:val="28"/>
          <w:szCs w:val="28"/>
        </w:rPr>
        <w:tab/>
      </w:r>
      <w:r w:rsidRPr="00137B42">
        <w:rPr>
          <w:sz w:val="28"/>
          <w:szCs w:val="28"/>
        </w:rPr>
        <w:tab/>
      </w:r>
      <w:r w:rsidRPr="00137B42">
        <w:rPr>
          <w:sz w:val="28"/>
          <w:szCs w:val="28"/>
        </w:rPr>
        <w:tab/>
        <w:t xml:space="preserve">   Дата</w:t>
      </w:r>
      <w:r w:rsidR="00137B42">
        <w:rPr>
          <w:sz w:val="28"/>
          <w:szCs w:val="28"/>
        </w:rPr>
        <w:t xml:space="preserve">  </w:t>
      </w:r>
    </w:p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>Подпись преподавателя:</w:t>
      </w:r>
    </w:p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>Подпись студента:</w:t>
      </w:r>
    </w:p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>2) Сумма баллов по СРС, включаемая в итоговую оценку по дисциплине:</w:t>
      </w:r>
    </w:p>
    <w:p w:rsidR="00EB489E" w:rsidRPr="00137B42" w:rsidRDefault="00EB489E" w:rsidP="00137B42">
      <w:pPr>
        <w:spacing w:line="264" w:lineRule="auto"/>
        <w:rPr>
          <w:sz w:val="28"/>
          <w:szCs w:val="28"/>
        </w:rPr>
      </w:pPr>
      <w:r w:rsidRPr="00137B42">
        <w:rPr>
          <w:sz w:val="28"/>
          <w:szCs w:val="28"/>
        </w:rPr>
        <w:t xml:space="preserve">Подпись преподавателя:                                                                                          </w:t>
      </w:r>
      <w:r w:rsidRPr="00137B42">
        <w:rPr>
          <w:sz w:val="28"/>
          <w:szCs w:val="28"/>
        </w:rPr>
        <w:tab/>
      </w:r>
      <w:r w:rsidRPr="00137B42">
        <w:rPr>
          <w:sz w:val="28"/>
          <w:szCs w:val="28"/>
        </w:rPr>
        <w:tab/>
      </w:r>
      <w:r w:rsidRPr="00137B42">
        <w:rPr>
          <w:sz w:val="28"/>
          <w:szCs w:val="28"/>
        </w:rPr>
        <w:tab/>
      </w:r>
      <w:r w:rsidRPr="00137B42">
        <w:rPr>
          <w:sz w:val="28"/>
          <w:szCs w:val="28"/>
        </w:rPr>
        <w:tab/>
        <w:t xml:space="preserve">    Дата</w:t>
      </w:r>
    </w:p>
    <w:p w:rsidR="00796A26" w:rsidRDefault="00796A26" w:rsidP="002732A7">
      <w:pPr>
        <w:pStyle w:val="1"/>
        <w:spacing w:line="312" w:lineRule="auto"/>
        <w:ind w:firstLine="540"/>
        <w:rPr>
          <w:sz w:val="24"/>
          <w:szCs w:val="24"/>
        </w:rPr>
      </w:pPr>
    </w:p>
    <w:p w:rsidR="00796A26" w:rsidRDefault="00796A26" w:rsidP="00514F90">
      <w:pPr>
        <w:pStyle w:val="1"/>
        <w:spacing w:line="312" w:lineRule="auto"/>
        <w:rPr>
          <w:sz w:val="24"/>
          <w:szCs w:val="24"/>
        </w:rPr>
        <w:sectPr w:rsidR="00796A26" w:rsidSect="00796A2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64133" w:rsidRDefault="00764133" w:rsidP="00764133">
      <w:pPr>
        <w:jc w:val="center"/>
      </w:pPr>
    </w:p>
    <w:p w:rsidR="00E5159F" w:rsidRDefault="00E5159F" w:rsidP="00E5159F">
      <w:pPr>
        <w:jc w:val="right"/>
        <w:rPr>
          <w:sz w:val="28"/>
          <w:szCs w:val="28"/>
        </w:rPr>
      </w:pPr>
    </w:p>
    <w:p w:rsidR="00E5159F" w:rsidRDefault="00E5159F" w:rsidP="00C26586">
      <w:pPr>
        <w:spacing w:line="312" w:lineRule="auto"/>
        <w:ind w:firstLine="540"/>
        <w:jc w:val="both"/>
      </w:pPr>
      <w:bookmarkStart w:id="0" w:name="_GoBack"/>
      <w:bookmarkEnd w:id="0"/>
    </w:p>
    <w:sectPr w:rsidR="00E5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48" w:rsidRDefault="00160948">
      <w:r>
        <w:separator/>
      </w:r>
    </w:p>
  </w:endnote>
  <w:endnote w:type="continuationSeparator" w:id="0">
    <w:p w:rsidR="00160948" w:rsidRDefault="0016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236" w:rsidRDefault="006D6236" w:rsidP="005F0E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6236" w:rsidRDefault="006D6236" w:rsidP="002A2B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236" w:rsidRDefault="006D6236" w:rsidP="005F0E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37E2">
      <w:rPr>
        <w:rStyle w:val="a4"/>
        <w:noProof/>
      </w:rPr>
      <w:t>33</w:t>
    </w:r>
    <w:r>
      <w:rPr>
        <w:rStyle w:val="a4"/>
      </w:rPr>
      <w:fldChar w:fldCharType="end"/>
    </w:r>
  </w:p>
  <w:p w:rsidR="006D6236" w:rsidRDefault="006D6236" w:rsidP="002A2B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48" w:rsidRDefault="00160948">
      <w:r>
        <w:separator/>
      </w:r>
    </w:p>
  </w:footnote>
  <w:footnote w:type="continuationSeparator" w:id="0">
    <w:p w:rsidR="00160948" w:rsidRDefault="0016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16C5D"/>
    <w:multiLevelType w:val="hybridMultilevel"/>
    <w:tmpl w:val="988E036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83E475C"/>
    <w:multiLevelType w:val="hybridMultilevel"/>
    <w:tmpl w:val="40B2415A"/>
    <w:lvl w:ilvl="0" w:tplc="9516FB0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1B7742B"/>
    <w:multiLevelType w:val="hybridMultilevel"/>
    <w:tmpl w:val="D2F47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A143A7"/>
    <w:multiLevelType w:val="hybridMultilevel"/>
    <w:tmpl w:val="15E2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1B2766"/>
    <w:multiLevelType w:val="hybridMultilevel"/>
    <w:tmpl w:val="563E236C"/>
    <w:lvl w:ilvl="0" w:tplc="6BC840C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44F"/>
    <w:rsid w:val="000148F3"/>
    <w:rsid w:val="00022269"/>
    <w:rsid w:val="00023C4B"/>
    <w:rsid w:val="00027FD3"/>
    <w:rsid w:val="00033F50"/>
    <w:rsid w:val="00040452"/>
    <w:rsid w:val="0004287D"/>
    <w:rsid w:val="00045932"/>
    <w:rsid w:val="00056499"/>
    <w:rsid w:val="000677B4"/>
    <w:rsid w:val="00082F5A"/>
    <w:rsid w:val="00097A57"/>
    <w:rsid w:val="000A6357"/>
    <w:rsid w:val="000A657D"/>
    <w:rsid w:val="000B3D59"/>
    <w:rsid w:val="000C04C6"/>
    <w:rsid w:val="000C1BD0"/>
    <w:rsid w:val="000C2940"/>
    <w:rsid w:val="000D7DF9"/>
    <w:rsid w:val="000E4BFA"/>
    <w:rsid w:val="00101381"/>
    <w:rsid w:val="00125565"/>
    <w:rsid w:val="00137B42"/>
    <w:rsid w:val="00144489"/>
    <w:rsid w:val="001445E2"/>
    <w:rsid w:val="0015436F"/>
    <w:rsid w:val="00160948"/>
    <w:rsid w:val="001642DC"/>
    <w:rsid w:val="001664CC"/>
    <w:rsid w:val="001C7FBE"/>
    <w:rsid w:val="001F2F08"/>
    <w:rsid w:val="00222768"/>
    <w:rsid w:val="00241C66"/>
    <w:rsid w:val="0024750F"/>
    <w:rsid w:val="00256DA8"/>
    <w:rsid w:val="00267248"/>
    <w:rsid w:val="002732A7"/>
    <w:rsid w:val="0029349B"/>
    <w:rsid w:val="002A0BC6"/>
    <w:rsid w:val="002A2BF8"/>
    <w:rsid w:val="002C6582"/>
    <w:rsid w:val="002E1C1B"/>
    <w:rsid w:val="002E2A0F"/>
    <w:rsid w:val="002E63E2"/>
    <w:rsid w:val="002F252E"/>
    <w:rsid w:val="0031107E"/>
    <w:rsid w:val="00313EF7"/>
    <w:rsid w:val="0031498E"/>
    <w:rsid w:val="003155A3"/>
    <w:rsid w:val="00316997"/>
    <w:rsid w:val="00320DDA"/>
    <w:rsid w:val="00321769"/>
    <w:rsid w:val="003218AC"/>
    <w:rsid w:val="0033005A"/>
    <w:rsid w:val="00337F00"/>
    <w:rsid w:val="0036527F"/>
    <w:rsid w:val="00367052"/>
    <w:rsid w:val="003767E4"/>
    <w:rsid w:val="003875B8"/>
    <w:rsid w:val="00391945"/>
    <w:rsid w:val="003A14D2"/>
    <w:rsid w:val="003C0792"/>
    <w:rsid w:val="003C102C"/>
    <w:rsid w:val="003C346C"/>
    <w:rsid w:val="003C4D94"/>
    <w:rsid w:val="003C6D00"/>
    <w:rsid w:val="003F3BF0"/>
    <w:rsid w:val="003F5359"/>
    <w:rsid w:val="003F5ABF"/>
    <w:rsid w:val="00406EFE"/>
    <w:rsid w:val="00450C53"/>
    <w:rsid w:val="00453FDD"/>
    <w:rsid w:val="0045538E"/>
    <w:rsid w:val="0046405E"/>
    <w:rsid w:val="004779E9"/>
    <w:rsid w:val="004C4087"/>
    <w:rsid w:val="004C4964"/>
    <w:rsid w:val="004C5B76"/>
    <w:rsid w:val="004C6C66"/>
    <w:rsid w:val="0051045B"/>
    <w:rsid w:val="00514F90"/>
    <w:rsid w:val="00526B0D"/>
    <w:rsid w:val="005420EE"/>
    <w:rsid w:val="0056466F"/>
    <w:rsid w:val="00564DA2"/>
    <w:rsid w:val="00565500"/>
    <w:rsid w:val="00574022"/>
    <w:rsid w:val="00596530"/>
    <w:rsid w:val="005A0B18"/>
    <w:rsid w:val="005A701B"/>
    <w:rsid w:val="005D3487"/>
    <w:rsid w:val="005D6C8C"/>
    <w:rsid w:val="005E1671"/>
    <w:rsid w:val="005F0E6F"/>
    <w:rsid w:val="006027F0"/>
    <w:rsid w:val="00604DC9"/>
    <w:rsid w:val="0061060C"/>
    <w:rsid w:val="0061186A"/>
    <w:rsid w:val="00613F12"/>
    <w:rsid w:val="00615C7E"/>
    <w:rsid w:val="00623727"/>
    <w:rsid w:val="006251A3"/>
    <w:rsid w:val="006251F7"/>
    <w:rsid w:val="00625D88"/>
    <w:rsid w:val="0062712B"/>
    <w:rsid w:val="00627FAA"/>
    <w:rsid w:val="006329A9"/>
    <w:rsid w:val="00645956"/>
    <w:rsid w:val="0065726B"/>
    <w:rsid w:val="00660B34"/>
    <w:rsid w:val="006854EA"/>
    <w:rsid w:val="006B7A35"/>
    <w:rsid w:val="006C3D1B"/>
    <w:rsid w:val="006C5477"/>
    <w:rsid w:val="006D6236"/>
    <w:rsid w:val="006E0F33"/>
    <w:rsid w:val="006E44FD"/>
    <w:rsid w:val="006E6874"/>
    <w:rsid w:val="007058A8"/>
    <w:rsid w:val="00712026"/>
    <w:rsid w:val="00737501"/>
    <w:rsid w:val="00737BFA"/>
    <w:rsid w:val="00753B17"/>
    <w:rsid w:val="00764133"/>
    <w:rsid w:val="007700DA"/>
    <w:rsid w:val="00770C4E"/>
    <w:rsid w:val="00782118"/>
    <w:rsid w:val="007865AC"/>
    <w:rsid w:val="00796A26"/>
    <w:rsid w:val="007973A0"/>
    <w:rsid w:val="007A2635"/>
    <w:rsid w:val="007D1FBF"/>
    <w:rsid w:val="007D5076"/>
    <w:rsid w:val="007E7BD4"/>
    <w:rsid w:val="008112BC"/>
    <w:rsid w:val="008148B1"/>
    <w:rsid w:val="00840CB9"/>
    <w:rsid w:val="00863974"/>
    <w:rsid w:val="00872799"/>
    <w:rsid w:val="008741AB"/>
    <w:rsid w:val="00895171"/>
    <w:rsid w:val="008A175A"/>
    <w:rsid w:val="008A74B8"/>
    <w:rsid w:val="008B3D2B"/>
    <w:rsid w:val="008C1BDC"/>
    <w:rsid w:val="008D342B"/>
    <w:rsid w:val="008E1B25"/>
    <w:rsid w:val="008E4C40"/>
    <w:rsid w:val="008E5406"/>
    <w:rsid w:val="00902C71"/>
    <w:rsid w:val="00902EFA"/>
    <w:rsid w:val="00910EDC"/>
    <w:rsid w:val="00911771"/>
    <w:rsid w:val="00911DC1"/>
    <w:rsid w:val="009153F6"/>
    <w:rsid w:val="0092565E"/>
    <w:rsid w:val="00926851"/>
    <w:rsid w:val="009372E8"/>
    <w:rsid w:val="00944921"/>
    <w:rsid w:val="009471FA"/>
    <w:rsid w:val="0095062D"/>
    <w:rsid w:val="00984A31"/>
    <w:rsid w:val="00995266"/>
    <w:rsid w:val="009A15F4"/>
    <w:rsid w:val="009A22D4"/>
    <w:rsid w:val="009A41B4"/>
    <w:rsid w:val="009B6527"/>
    <w:rsid w:val="009E10C9"/>
    <w:rsid w:val="009F3F5F"/>
    <w:rsid w:val="00A17555"/>
    <w:rsid w:val="00A31156"/>
    <w:rsid w:val="00A62743"/>
    <w:rsid w:val="00A62DC9"/>
    <w:rsid w:val="00A85E45"/>
    <w:rsid w:val="00A94967"/>
    <w:rsid w:val="00AA06EE"/>
    <w:rsid w:val="00AB5406"/>
    <w:rsid w:val="00AC70C7"/>
    <w:rsid w:val="00AD5145"/>
    <w:rsid w:val="00B00863"/>
    <w:rsid w:val="00B077D9"/>
    <w:rsid w:val="00B14BEE"/>
    <w:rsid w:val="00B23234"/>
    <w:rsid w:val="00B23E9E"/>
    <w:rsid w:val="00B30C80"/>
    <w:rsid w:val="00B41CB4"/>
    <w:rsid w:val="00B5177C"/>
    <w:rsid w:val="00B67928"/>
    <w:rsid w:val="00B966C8"/>
    <w:rsid w:val="00BA0742"/>
    <w:rsid w:val="00BD4E0D"/>
    <w:rsid w:val="00BE5C55"/>
    <w:rsid w:val="00BF1E38"/>
    <w:rsid w:val="00BF3073"/>
    <w:rsid w:val="00C26586"/>
    <w:rsid w:val="00C56505"/>
    <w:rsid w:val="00C825F0"/>
    <w:rsid w:val="00C82A29"/>
    <w:rsid w:val="00C900D3"/>
    <w:rsid w:val="00C91D50"/>
    <w:rsid w:val="00C922CA"/>
    <w:rsid w:val="00CA49A1"/>
    <w:rsid w:val="00CB4F1F"/>
    <w:rsid w:val="00CC5031"/>
    <w:rsid w:val="00CD7EFC"/>
    <w:rsid w:val="00CF2C6A"/>
    <w:rsid w:val="00CF6BC4"/>
    <w:rsid w:val="00D07A52"/>
    <w:rsid w:val="00D2389E"/>
    <w:rsid w:val="00D439FC"/>
    <w:rsid w:val="00D44E5F"/>
    <w:rsid w:val="00D558FB"/>
    <w:rsid w:val="00D6091C"/>
    <w:rsid w:val="00D819C4"/>
    <w:rsid w:val="00DB38A1"/>
    <w:rsid w:val="00DB5EE4"/>
    <w:rsid w:val="00DB799B"/>
    <w:rsid w:val="00DF4E74"/>
    <w:rsid w:val="00E06C6D"/>
    <w:rsid w:val="00E104B2"/>
    <w:rsid w:val="00E11F88"/>
    <w:rsid w:val="00E1771D"/>
    <w:rsid w:val="00E2691B"/>
    <w:rsid w:val="00E30D6A"/>
    <w:rsid w:val="00E3281F"/>
    <w:rsid w:val="00E337E2"/>
    <w:rsid w:val="00E4703D"/>
    <w:rsid w:val="00E5159F"/>
    <w:rsid w:val="00E57154"/>
    <w:rsid w:val="00E76AC4"/>
    <w:rsid w:val="00E8117C"/>
    <w:rsid w:val="00E85009"/>
    <w:rsid w:val="00E853FF"/>
    <w:rsid w:val="00EB489E"/>
    <w:rsid w:val="00EC10E2"/>
    <w:rsid w:val="00EC3033"/>
    <w:rsid w:val="00ED1E6B"/>
    <w:rsid w:val="00ED2710"/>
    <w:rsid w:val="00ED4843"/>
    <w:rsid w:val="00EE1195"/>
    <w:rsid w:val="00EE60ED"/>
    <w:rsid w:val="00F0028E"/>
    <w:rsid w:val="00F04F0C"/>
    <w:rsid w:val="00F173A5"/>
    <w:rsid w:val="00F27686"/>
    <w:rsid w:val="00F46B21"/>
    <w:rsid w:val="00F52779"/>
    <w:rsid w:val="00F65997"/>
    <w:rsid w:val="00F7544F"/>
    <w:rsid w:val="00F770B0"/>
    <w:rsid w:val="00F8628D"/>
    <w:rsid w:val="00FC7572"/>
    <w:rsid w:val="00FD43A2"/>
    <w:rsid w:val="00FE10D5"/>
    <w:rsid w:val="00FE2068"/>
    <w:rsid w:val="00FE7ABC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6474E0BD-EBD9-49E6-95E6-24359361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89517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2B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2BF8"/>
  </w:style>
  <w:style w:type="paragraph" w:customStyle="1" w:styleId="1">
    <w:name w:val="Звичайний1"/>
    <w:rsid w:val="00E5159F"/>
    <w:pPr>
      <w:widowControl w:val="0"/>
      <w:spacing w:line="340" w:lineRule="auto"/>
      <w:jc w:val="both"/>
    </w:pPr>
    <w:rPr>
      <w:snapToGrid w:val="0"/>
    </w:rPr>
  </w:style>
  <w:style w:type="paragraph" w:customStyle="1" w:styleId="FR1">
    <w:name w:val="FR1"/>
    <w:rsid w:val="00E5159F"/>
    <w:pPr>
      <w:widowControl w:val="0"/>
      <w:spacing w:before="1060"/>
      <w:jc w:val="center"/>
    </w:pPr>
    <w:rPr>
      <w:b/>
      <w:snapToGrid w:val="0"/>
      <w:sz w:val="28"/>
    </w:rPr>
  </w:style>
  <w:style w:type="paragraph" w:styleId="a5">
    <w:name w:val="Normal (Web)"/>
    <w:basedOn w:val="a"/>
    <w:rsid w:val="00E5159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table" w:styleId="a6">
    <w:name w:val="Table Grid"/>
    <w:basedOn w:val="a1"/>
    <w:rsid w:val="00367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95171"/>
    <w:rPr>
      <w:b/>
      <w:bCs/>
    </w:rPr>
  </w:style>
  <w:style w:type="character" w:styleId="a8">
    <w:name w:val="Emphasis"/>
    <w:basedOn w:val="a0"/>
    <w:qFormat/>
    <w:rsid w:val="00895171"/>
    <w:rPr>
      <w:i/>
      <w:iCs/>
    </w:rPr>
  </w:style>
  <w:style w:type="character" w:styleId="a9">
    <w:name w:val="Hyperlink"/>
    <w:basedOn w:val="a0"/>
    <w:rsid w:val="00247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7221</Words>
  <Characters>41161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ksu</Company>
  <LinksUpToDate>false</LinksUpToDate>
  <CharactersWithSpaces>48286</CharactersWithSpaces>
  <SharedDoc>false</SharedDoc>
  <HLinks>
    <vt:vector size="24" baseType="variant">
      <vt:variant>
        <vt:i4>1376349</vt:i4>
      </vt:variant>
      <vt:variant>
        <vt:i4>9</vt:i4>
      </vt:variant>
      <vt:variant>
        <vt:i4>0</vt:i4>
      </vt:variant>
      <vt:variant>
        <vt:i4>5</vt:i4>
      </vt:variant>
      <vt:variant>
        <vt:lpwstr>http://www.pfu.edu.ru/www.ntf.ru</vt:lpwstr>
      </vt:variant>
      <vt:variant>
        <vt:lpwstr/>
      </vt:variant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http://www.pfu.edu.ru/www.rc.edu.ru</vt:lpwstr>
      </vt:variant>
      <vt:variant>
        <vt:lpwstr/>
      </vt:variant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http://www.pfu.edu.ru/www.bologna.mgimo.ru/about.php</vt:lpwstr>
      </vt:variant>
      <vt:variant>
        <vt:lpwstr/>
      </vt:variant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http://www.pfu.edu.ru/www.esib.org/BPC/welcome.html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ksu</dc:creator>
  <cp:keywords/>
  <cp:lastModifiedBy>Irina</cp:lastModifiedBy>
  <cp:revision>2</cp:revision>
  <cp:lastPrinted>2008-01-28T06:06:00Z</cp:lastPrinted>
  <dcterms:created xsi:type="dcterms:W3CDTF">2014-08-01T15:09:00Z</dcterms:created>
  <dcterms:modified xsi:type="dcterms:W3CDTF">2014-08-01T15:09:00Z</dcterms:modified>
</cp:coreProperties>
</file>