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004"/>
      </w:tblGrid>
      <w:tr w:rsidR="002A5FE5" w:rsidRPr="002A2162">
        <w:tc>
          <w:tcPr>
            <w:tcW w:w="851" w:type="dxa"/>
            <w:vAlign w:val="center"/>
          </w:tcPr>
          <w:p w:rsidR="002A5FE5" w:rsidRPr="002A2162" w:rsidRDefault="001A5F15" w:rsidP="00573BB4">
            <w:pPr>
              <w:pStyle w:val="a5"/>
              <w:rPr>
                <w:rFonts w:cs="Arial"/>
                <w:szCs w:val="3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8.25pt" o:allowincell="f" o:allowoverlap="f" fillcolor="window">
                  <v:imagedata r:id="rId7" o:title=""/>
                </v:shape>
              </w:pict>
            </w:r>
          </w:p>
        </w:tc>
        <w:tc>
          <w:tcPr>
            <w:tcW w:w="9004" w:type="dxa"/>
            <w:vAlign w:val="center"/>
          </w:tcPr>
          <w:p w:rsidR="002A5FE5" w:rsidRPr="002A2162" w:rsidRDefault="002A5FE5" w:rsidP="00573BB4">
            <w:pPr>
              <w:pStyle w:val="a5"/>
              <w:rPr>
                <w:rFonts w:cs="Arial"/>
                <w:szCs w:val="36"/>
              </w:rPr>
            </w:pPr>
            <w:r w:rsidRPr="002A2162">
              <w:t>МЕЖДУНАРОДНЫЙ БАНКОВСКИЙ ИНСТИТУТ</w:t>
            </w:r>
          </w:p>
        </w:tc>
      </w:tr>
    </w:tbl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2A5FE5" w:rsidRDefault="00315D7B" w:rsidP="00573BB4">
      <w:pPr>
        <w:pStyle w:val="a5"/>
        <w:ind w:left="5103"/>
        <w:jc w:val="both"/>
        <w:rPr>
          <w:rFonts w:cs="Arial"/>
          <w:b w:val="0"/>
          <w:szCs w:val="36"/>
        </w:rPr>
      </w:pPr>
      <w:r w:rsidRPr="002A5FE5">
        <w:rPr>
          <w:rFonts w:cs="Arial"/>
          <w:b w:val="0"/>
          <w:szCs w:val="36"/>
        </w:rPr>
        <w:t>Утверждены на заседании</w:t>
      </w:r>
    </w:p>
    <w:p w:rsidR="00B82146" w:rsidRPr="002A5FE5" w:rsidRDefault="00315D7B" w:rsidP="00573BB4">
      <w:pPr>
        <w:pStyle w:val="a5"/>
        <w:ind w:left="5103"/>
        <w:jc w:val="both"/>
        <w:rPr>
          <w:rFonts w:cs="Arial"/>
          <w:b w:val="0"/>
          <w:szCs w:val="36"/>
        </w:rPr>
      </w:pPr>
      <w:r w:rsidRPr="002A5FE5">
        <w:rPr>
          <w:rFonts w:cs="Arial"/>
          <w:b w:val="0"/>
          <w:szCs w:val="36"/>
        </w:rPr>
        <w:t>кафедры финансов</w:t>
      </w:r>
    </w:p>
    <w:p w:rsidR="00AE40BB" w:rsidRPr="002A5FE5" w:rsidRDefault="00315D7B" w:rsidP="00573BB4">
      <w:pPr>
        <w:pStyle w:val="a5"/>
        <w:ind w:left="5103"/>
        <w:jc w:val="both"/>
        <w:rPr>
          <w:rFonts w:cs="Arial"/>
          <w:b w:val="0"/>
          <w:szCs w:val="36"/>
        </w:rPr>
      </w:pPr>
      <w:r w:rsidRPr="002A5FE5">
        <w:rPr>
          <w:rFonts w:cs="Arial"/>
          <w:b w:val="0"/>
          <w:szCs w:val="36"/>
        </w:rPr>
        <w:t>«</w:t>
      </w:r>
      <w:r w:rsidRPr="002A5FE5">
        <w:rPr>
          <w:rFonts w:cs="Arial"/>
          <w:b w:val="0"/>
          <w:szCs w:val="36"/>
          <w:u w:val="single"/>
        </w:rPr>
        <w:tab/>
      </w:r>
      <w:r w:rsidRPr="002A5FE5">
        <w:rPr>
          <w:rFonts w:cs="Arial"/>
          <w:b w:val="0"/>
          <w:szCs w:val="36"/>
        </w:rPr>
        <w:t xml:space="preserve">» </w:t>
      </w:r>
      <w:r w:rsidRPr="002A5FE5">
        <w:rPr>
          <w:rFonts w:cs="Arial"/>
          <w:b w:val="0"/>
          <w:szCs w:val="36"/>
          <w:u w:val="single"/>
        </w:rPr>
        <w:tab/>
      </w:r>
      <w:r w:rsidRPr="002A5FE5">
        <w:rPr>
          <w:rFonts w:cs="Arial"/>
          <w:b w:val="0"/>
          <w:szCs w:val="36"/>
          <w:u w:val="single"/>
        </w:rPr>
        <w:tab/>
      </w:r>
      <w:r w:rsidRPr="002A5FE5">
        <w:rPr>
          <w:rFonts w:cs="Arial"/>
          <w:b w:val="0"/>
          <w:szCs w:val="36"/>
          <w:u w:val="single"/>
        </w:rPr>
        <w:tab/>
      </w:r>
      <w:r w:rsidRPr="002A5FE5">
        <w:rPr>
          <w:rFonts w:cs="Arial"/>
          <w:b w:val="0"/>
          <w:szCs w:val="36"/>
        </w:rPr>
        <w:t xml:space="preserve"> 20</w:t>
      </w:r>
      <w:r w:rsidRPr="002A5FE5">
        <w:rPr>
          <w:rFonts w:cs="Arial"/>
          <w:b w:val="0"/>
          <w:szCs w:val="36"/>
          <w:u w:val="single"/>
        </w:rPr>
        <w:tab/>
      </w:r>
      <w:r w:rsidRPr="002A5FE5">
        <w:rPr>
          <w:rFonts w:cs="Arial"/>
          <w:b w:val="0"/>
          <w:szCs w:val="36"/>
        </w:rPr>
        <w:t xml:space="preserve"> г.</w:t>
      </w: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8F254D" w:rsidRDefault="008F254D" w:rsidP="00573BB4">
      <w:pPr>
        <w:pStyle w:val="a5"/>
        <w:rPr>
          <w:rFonts w:cs="Arial"/>
          <w:b w:val="0"/>
          <w:szCs w:val="36"/>
        </w:rPr>
      </w:pPr>
      <w:r>
        <w:rPr>
          <w:rFonts w:cs="Arial"/>
          <w:b w:val="0"/>
          <w:szCs w:val="36"/>
        </w:rPr>
        <w:t>Методические рекомендации</w:t>
      </w:r>
    </w:p>
    <w:p w:rsidR="00AE40BB" w:rsidRPr="002D6522" w:rsidRDefault="00C81517" w:rsidP="00573BB4">
      <w:pPr>
        <w:pStyle w:val="a5"/>
        <w:rPr>
          <w:rFonts w:cs="Arial"/>
          <w:b w:val="0"/>
          <w:szCs w:val="36"/>
        </w:rPr>
      </w:pPr>
      <w:r>
        <w:rPr>
          <w:rFonts w:cs="Arial"/>
          <w:b w:val="0"/>
          <w:szCs w:val="36"/>
        </w:rPr>
        <w:t>к</w:t>
      </w:r>
      <w:r w:rsidR="00602326">
        <w:rPr>
          <w:rFonts w:cs="Arial"/>
          <w:b w:val="0"/>
          <w:szCs w:val="36"/>
        </w:rPr>
        <w:t xml:space="preserve"> курсов</w:t>
      </w:r>
      <w:r>
        <w:rPr>
          <w:rFonts w:cs="Arial"/>
          <w:b w:val="0"/>
          <w:szCs w:val="36"/>
        </w:rPr>
        <w:t>ой</w:t>
      </w:r>
      <w:r w:rsidR="00602326">
        <w:rPr>
          <w:rFonts w:cs="Arial"/>
          <w:b w:val="0"/>
          <w:szCs w:val="36"/>
        </w:rPr>
        <w:t xml:space="preserve"> работ</w:t>
      </w:r>
      <w:r>
        <w:rPr>
          <w:rFonts w:cs="Arial"/>
          <w:b w:val="0"/>
          <w:szCs w:val="36"/>
        </w:rPr>
        <w:t>е</w:t>
      </w:r>
      <w:r w:rsidR="00602326">
        <w:rPr>
          <w:rFonts w:cs="Arial"/>
          <w:b w:val="0"/>
          <w:szCs w:val="36"/>
        </w:rPr>
        <w:t xml:space="preserve"> по</w:t>
      </w:r>
      <w:r w:rsidR="00602326" w:rsidRPr="002D6522">
        <w:rPr>
          <w:rFonts w:cs="Arial"/>
          <w:b w:val="0"/>
          <w:szCs w:val="36"/>
        </w:rPr>
        <w:t xml:space="preserve"> дисципли</w:t>
      </w:r>
      <w:r w:rsidR="00602326">
        <w:rPr>
          <w:rFonts w:cs="Arial"/>
          <w:b w:val="0"/>
          <w:szCs w:val="36"/>
        </w:rPr>
        <w:t>не</w:t>
      </w:r>
    </w:p>
    <w:p w:rsidR="00296D6C" w:rsidRPr="008900ED" w:rsidRDefault="00296D6C" w:rsidP="00573BB4">
      <w:pPr>
        <w:pStyle w:val="a5"/>
        <w:rPr>
          <w:rFonts w:cs="Arial"/>
          <w:szCs w:val="36"/>
        </w:rPr>
      </w:pPr>
      <w:r w:rsidRPr="008900ED">
        <w:rPr>
          <w:rFonts w:cs="Arial"/>
          <w:szCs w:val="36"/>
        </w:rPr>
        <w:t>«</w:t>
      </w:r>
      <w:r w:rsidR="003545A0">
        <w:t>Прикладной финансовый менеджмент</w:t>
      </w:r>
      <w:r w:rsidRPr="008900ED">
        <w:rPr>
          <w:rFonts w:cs="Arial"/>
          <w:szCs w:val="36"/>
        </w:rPr>
        <w:t>»</w:t>
      </w: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573BB4" w:rsidRDefault="00573BB4" w:rsidP="00573BB4">
      <w:pPr>
        <w:rPr>
          <w:lang w:val="ru-RU"/>
        </w:rPr>
      </w:pPr>
    </w:p>
    <w:p w:rsidR="00B82146" w:rsidRPr="002D6522" w:rsidRDefault="005351E6" w:rsidP="00573BB4">
      <w:pPr>
        <w:pStyle w:val="ab"/>
        <w:rPr>
          <w:rFonts w:cs="Arial"/>
          <w:sz w:val="36"/>
        </w:rPr>
      </w:pPr>
      <w:r w:rsidRPr="002D6522">
        <w:rPr>
          <w:rFonts w:cs="Arial"/>
          <w:sz w:val="36"/>
        </w:rPr>
        <w:t>Санкт-Петербург</w:t>
      </w:r>
      <w:r w:rsidR="00667107">
        <w:rPr>
          <w:rFonts w:cs="Arial"/>
          <w:sz w:val="36"/>
        </w:rPr>
        <w:t xml:space="preserve"> – </w:t>
      </w:r>
      <w:r w:rsidR="00573BB4">
        <w:rPr>
          <w:rFonts w:cs="Arial"/>
          <w:sz w:val="36"/>
        </w:rPr>
        <w:t>2009</w:t>
      </w:r>
    </w:p>
    <w:p w:rsidR="002A2162" w:rsidRPr="00667107" w:rsidRDefault="00C42E8C" w:rsidP="00573BB4">
      <w:pPr>
        <w:ind w:left="1843" w:hanging="1843"/>
        <w:rPr>
          <w:b/>
          <w:i/>
          <w:lang w:val="ru-RU"/>
        </w:rPr>
      </w:pPr>
      <w:r w:rsidRPr="002D6522">
        <w:rPr>
          <w:lang w:val="ru-RU"/>
        </w:rPr>
        <w:br w:type="page"/>
      </w:r>
      <w:r w:rsidR="00863700">
        <w:rPr>
          <w:lang w:val="ru-RU"/>
        </w:rPr>
        <w:t>Разработчик:</w:t>
      </w:r>
      <w:r w:rsidR="00863700">
        <w:rPr>
          <w:lang w:val="ru-RU"/>
        </w:rPr>
        <w:tab/>
        <w:t xml:space="preserve">доктор экономических наук, профессор кафедры финансов </w:t>
      </w:r>
      <w:r w:rsidR="00863700" w:rsidRPr="00667107">
        <w:rPr>
          <w:b/>
          <w:i/>
          <w:lang w:val="ru-RU"/>
        </w:rPr>
        <w:t>М.И. Лисица</w:t>
      </w:r>
    </w:p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667107" w:rsidRPr="00667107" w:rsidRDefault="00667107" w:rsidP="00573BB4">
      <w:pPr>
        <w:ind w:left="1843" w:hanging="1843"/>
        <w:rPr>
          <w:b/>
          <w:i/>
          <w:lang w:val="ru-RU"/>
        </w:rPr>
      </w:pPr>
      <w:r>
        <w:rPr>
          <w:lang w:val="ru-RU"/>
        </w:rPr>
        <w:t>Рецензент:</w:t>
      </w:r>
      <w:r>
        <w:rPr>
          <w:lang w:val="ru-RU"/>
        </w:rPr>
        <w:tab/>
        <w:t xml:space="preserve">доктор экономических наук, профессор, заслуженный работник высшей школы РФ, заведующая кафедрой финансов </w:t>
      </w:r>
      <w:r w:rsidRPr="00667107">
        <w:rPr>
          <w:b/>
          <w:i/>
          <w:lang w:val="ru-RU"/>
        </w:rPr>
        <w:t>Н.Н. Погостинская</w:t>
      </w:r>
    </w:p>
    <w:p w:rsidR="00A321E1" w:rsidRDefault="002A2162" w:rsidP="00573BB4">
      <w:pPr>
        <w:ind w:firstLine="0"/>
        <w:rPr>
          <w:rFonts w:cs="Arial"/>
          <w:b/>
          <w:sz w:val="36"/>
          <w:szCs w:val="36"/>
          <w:lang w:val="ru-RU"/>
        </w:rPr>
      </w:pPr>
      <w:r>
        <w:rPr>
          <w:rFonts w:cs="Arial"/>
          <w:b/>
          <w:sz w:val="36"/>
          <w:szCs w:val="36"/>
          <w:lang w:val="ru-RU"/>
        </w:rPr>
        <w:br w:type="page"/>
      </w:r>
      <w:r w:rsidR="00C42E8C" w:rsidRPr="002D6522">
        <w:rPr>
          <w:rFonts w:cs="Arial"/>
          <w:b/>
          <w:sz w:val="36"/>
          <w:szCs w:val="36"/>
          <w:lang w:val="ru-RU"/>
        </w:rPr>
        <w:t>Содержание</w:t>
      </w:r>
    </w:p>
    <w:p w:rsidR="0094645E" w:rsidRDefault="0094645E" w:rsidP="0094645E">
      <w:pPr>
        <w:rPr>
          <w:lang w:val="ru-RU"/>
        </w:rPr>
      </w:pPr>
    </w:p>
    <w:p w:rsidR="007D45B5" w:rsidRDefault="00703FCF">
      <w:pPr>
        <w:pStyle w:val="10"/>
        <w:rPr>
          <w:rFonts w:ascii="Times New Roman" w:hAnsi="Times New Roman"/>
          <w:sz w:val="24"/>
          <w:szCs w:val="24"/>
          <w:lang w:val="ru-RU"/>
        </w:rPr>
      </w:pPr>
      <w:r w:rsidRPr="002D6522">
        <w:rPr>
          <w:rFonts w:cs="Arial"/>
          <w:lang w:val="ru-RU"/>
        </w:rPr>
        <w:fldChar w:fldCharType="begin"/>
      </w:r>
      <w:r w:rsidRPr="002D6522">
        <w:rPr>
          <w:rFonts w:cs="Arial"/>
          <w:lang w:val="ru-RU"/>
        </w:rPr>
        <w:instrText xml:space="preserve"> TOC \o "1-2" \h \z \u </w:instrText>
      </w:r>
      <w:r w:rsidRPr="002D6522">
        <w:rPr>
          <w:rFonts w:cs="Arial"/>
          <w:lang w:val="ru-RU"/>
        </w:rPr>
        <w:fldChar w:fldCharType="separate"/>
      </w:r>
      <w:hyperlink w:anchor="_Toc238889301" w:history="1">
        <w:r w:rsidR="007D45B5" w:rsidRPr="00A74B8A">
          <w:rPr>
            <w:rStyle w:val="ae"/>
            <w:rFonts w:cs="Arial"/>
          </w:rPr>
          <w:t>1.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  <w:rFonts w:cs="Arial"/>
          </w:rPr>
          <w:t>Общие положения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_Toc238889301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4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02" w:history="1">
        <w:r w:rsidR="007D45B5" w:rsidRPr="00A74B8A">
          <w:rPr>
            <w:rStyle w:val="ae"/>
            <w:rFonts w:cs="Arial"/>
          </w:rPr>
          <w:t>2.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  <w:rFonts w:cs="Arial"/>
          </w:rPr>
          <w:t>Организация выполнения курсовой работы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_Toc238889302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6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03" w:history="1">
        <w:r w:rsidR="007D45B5" w:rsidRPr="00A74B8A">
          <w:rPr>
            <w:rStyle w:val="ae"/>
            <w:rFonts w:cs="Arial"/>
          </w:rPr>
          <w:t>3.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Основные требования к оформлению курсовой работы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_Toc238889303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8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04" w:history="1">
        <w:r w:rsidR="007D45B5" w:rsidRPr="00A74B8A">
          <w:rPr>
            <w:rStyle w:val="ae"/>
            <w:rFonts w:cs="Arial"/>
          </w:rPr>
          <w:t>4.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Подготовка курсовой работы к защите и защита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_Toc238889304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10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05" w:history="1">
        <w:r w:rsidR="007D45B5" w:rsidRPr="00A74B8A">
          <w:rPr>
            <w:rStyle w:val="ae"/>
            <w:rFonts w:cs="Arial"/>
          </w:rPr>
          <w:t>5.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  <w:rFonts w:cs="Arial"/>
          </w:rPr>
          <w:t>Варианты заданий на курсовую работу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_Toc238889305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11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06" w:history="1">
        <w:r w:rsidR="007D45B5" w:rsidRPr="00A74B8A">
          <w:rPr>
            <w:rStyle w:val="ae"/>
            <w:rFonts w:cs="Arial"/>
          </w:rPr>
          <w:t>6.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  <w:rFonts w:cs="Arial"/>
          </w:rPr>
          <w:t>Направления курсовой работы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_Toc238889306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12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07" w:history="1">
        <w:r w:rsidR="007D45B5" w:rsidRPr="00A74B8A">
          <w:rPr>
            <w:rStyle w:val="ae"/>
            <w:rFonts w:cs="Arial"/>
          </w:rPr>
          <w:t>6.1.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оценки риска и доходности финансовых активов и проблемы управления финансовым инвестиционным портфелем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_Toc238889307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12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08" w:history="1">
        <w:r w:rsidR="007D45B5" w:rsidRPr="00A74B8A">
          <w:rPr>
            <w:rStyle w:val="ae"/>
            <w:rFonts w:cs="Arial"/>
          </w:rPr>
          <w:t>6.2.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оценки ценных бумаг как финансовых активов и инструментов финансирования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_Toc238889308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17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09" w:history="1">
        <w:r w:rsidR="007D45B5" w:rsidRPr="00A74B8A">
          <w:rPr>
            <w:rStyle w:val="ae"/>
            <w:rFonts w:cs="Arial"/>
          </w:rPr>
          <w:t>6.3.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оценки эффективности и риска реальных инвестиций, проблемы сравнения и выбора инвестиционных проектов в условиях ограниченного бюджета финансовых ресурсов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_Toc238889309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22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10" w:history="1">
        <w:r w:rsidR="007D45B5" w:rsidRPr="00A74B8A">
          <w:rPr>
            <w:rStyle w:val="ae"/>
            <w:rFonts w:cs="Arial"/>
          </w:rPr>
          <w:t>6.4.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и проблемы дивидендной политики предприятия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_Toc238889310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27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11" w:history="1">
        <w:r w:rsidR="007D45B5" w:rsidRPr="00A74B8A">
          <w:rPr>
            <w:rStyle w:val="ae"/>
            <w:rFonts w:cs="Arial"/>
          </w:rPr>
          <w:t>6.5.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и проблемы заемного финансирования денежных средств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_Toc238889311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29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12" w:history="1">
        <w:r w:rsidR="007D45B5" w:rsidRPr="00A74B8A">
          <w:rPr>
            <w:rStyle w:val="ae"/>
            <w:rFonts w:cs="Arial"/>
          </w:rPr>
          <w:t>6.6.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и проблемы управления оборотными активами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_Toc238889312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32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13" w:history="1">
        <w:r w:rsidR="007D45B5" w:rsidRPr="00A74B8A">
          <w:rPr>
            <w:rStyle w:val="ae"/>
            <w:rFonts w:cs="Arial"/>
          </w:rPr>
          <w:t>6.7.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Прикладные аспекты и проблемы прогнозирования основных финансовых показателей деятельности предприятия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_Toc238889313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36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20"/>
        <w:rPr>
          <w:rFonts w:ascii="Times New Roman" w:hAnsi="Times New Roman"/>
          <w:sz w:val="24"/>
          <w:szCs w:val="24"/>
          <w:lang w:val="ru-RU"/>
        </w:rPr>
      </w:pPr>
      <w:hyperlink w:anchor="_Toc238889314" w:history="1">
        <w:r w:rsidR="007D45B5" w:rsidRPr="00A74B8A">
          <w:rPr>
            <w:rStyle w:val="ae"/>
            <w:rFonts w:cs="Arial"/>
          </w:rPr>
          <w:t>6.8.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</w:rPr>
          <w:t>Специальные прикладные аспекты управления финансами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_Toc238889314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39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15" w:history="1">
        <w:r w:rsidR="007D45B5" w:rsidRPr="00A74B8A">
          <w:rPr>
            <w:rStyle w:val="ae"/>
            <w:rFonts w:cs="Arial"/>
          </w:rPr>
          <w:t>7.</w:t>
        </w:r>
        <w:r w:rsidR="007D45B5">
          <w:rPr>
            <w:rFonts w:ascii="Times New Roman" w:hAnsi="Times New Roman"/>
            <w:sz w:val="24"/>
            <w:szCs w:val="24"/>
            <w:lang w:val="ru-RU"/>
          </w:rPr>
          <w:tab/>
        </w:r>
        <w:r w:rsidR="007D45B5" w:rsidRPr="00A74B8A">
          <w:rPr>
            <w:rStyle w:val="ae"/>
            <w:rFonts w:cs="Arial"/>
          </w:rPr>
          <w:t>Рекомендуемая литература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_Toc238889315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44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16" w:history="1">
        <w:r w:rsidR="007D45B5" w:rsidRPr="00A74B8A">
          <w:rPr>
            <w:rStyle w:val="ae"/>
            <w:i/>
          </w:rPr>
          <w:t>Приложение 1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_Toc238889316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46</w:t>
        </w:r>
        <w:r w:rsidR="007D45B5">
          <w:rPr>
            <w:webHidden/>
          </w:rPr>
          <w:fldChar w:fldCharType="end"/>
        </w:r>
      </w:hyperlink>
    </w:p>
    <w:p w:rsidR="007D45B5" w:rsidRDefault="001A5F15">
      <w:pPr>
        <w:pStyle w:val="10"/>
        <w:rPr>
          <w:rFonts w:ascii="Times New Roman" w:hAnsi="Times New Roman"/>
          <w:sz w:val="24"/>
          <w:szCs w:val="24"/>
          <w:lang w:val="ru-RU"/>
        </w:rPr>
      </w:pPr>
      <w:hyperlink w:anchor="_Toc238889317" w:history="1">
        <w:r w:rsidR="007D45B5" w:rsidRPr="00A74B8A">
          <w:rPr>
            <w:rStyle w:val="ae"/>
            <w:i/>
          </w:rPr>
          <w:t>Приложение 2</w:t>
        </w:r>
        <w:r w:rsidR="007D45B5">
          <w:rPr>
            <w:webHidden/>
          </w:rPr>
          <w:tab/>
        </w:r>
        <w:r w:rsidR="007D45B5">
          <w:rPr>
            <w:webHidden/>
          </w:rPr>
          <w:fldChar w:fldCharType="begin"/>
        </w:r>
        <w:r w:rsidR="007D45B5">
          <w:rPr>
            <w:webHidden/>
          </w:rPr>
          <w:instrText xml:space="preserve"> PAGEREF _Toc238889317 \h </w:instrText>
        </w:r>
        <w:r w:rsidR="007D45B5">
          <w:rPr>
            <w:webHidden/>
          </w:rPr>
        </w:r>
        <w:r w:rsidR="007D45B5">
          <w:rPr>
            <w:webHidden/>
          </w:rPr>
          <w:fldChar w:fldCharType="separate"/>
        </w:r>
        <w:r w:rsidR="007D45B5">
          <w:rPr>
            <w:webHidden/>
          </w:rPr>
          <w:t>47</w:t>
        </w:r>
        <w:r w:rsidR="007D45B5">
          <w:rPr>
            <w:webHidden/>
          </w:rPr>
          <w:fldChar w:fldCharType="end"/>
        </w:r>
      </w:hyperlink>
    </w:p>
    <w:p w:rsidR="00C42E8C" w:rsidRPr="002D6522" w:rsidRDefault="00703FCF" w:rsidP="00573BB4">
      <w:pPr>
        <w:pStyle w:val="10"/>
        <w:rPr>
          <w:rFonts w:cs="Arial"/>
          <w:lang w:val="ru-RU"/>
        </w:rPr>
      </w:pPr>
      <w:r w:rsidRPr="002D6522">
        <w:rPr>
          <w:rFonts w:cs="Arial"/>
        </w:rPr>
        <w:fldChar w:fldCharType="end"/>
      </w:r>
      <w:bookmarkStart w:id="0" w:name="_Toc530046502"/>
      <w:bookmarkStart w:id="1" w:name="_Toc531159931"/>
      <w:bookmarkStart w:id="2" w:name="_Toc208661901"/>
    </w:p>
    <w:p w:rsidR="00EC0B3F" w:rsidRPr="002D6522" w:rsidRDefault="002E39E5" w:rsidP="00573BB4">
      <w:pPr>
        <w:pStyle w:val="1"/>
        <w:ind w:left="425" w:hanging="425"/>
        <w:rPr>
          <w:rFonts w:cs="Arial"/>
        </w:rPr>
      </w:pPr>
      <w:r>
        <w:rPr>
          <w:rFonts w:cs="Arial"/>
        </w:rPr>
        <w:br w:type="page"/>
      </w:r>
      <w:bookmarkStart w:id="3" w:name="_Toc238889301"/>
      <w:r w:rsidR="00EC0B3F" w:rsidRPr="002D6522">
        <w:rPr>
          <w:rFonts w:cs="Arial"/>
        </w:rPr>
        <w:t>Общие положения</w:t>
      </w:r>
      <w:bookmarkEnd w:id="3"/>
    </w:p>
    <w:p w:rsidR="0094645E" w:rsidRDefault="0094645E" w:rsidP="0094645E">
      <w:pPr>
        <w:rPr>
          <w:lang w:val="ru-RU"/>
        </w:rPr>
      </w:pPr>
    </w:p>
    <w:p w:rsidR="00EC0B3F" w:rsidRPr="001E3F94" w:rsidRDefault="00434F89" w:rsidP="00573BB4">
      <w:pPr>
        <w:rPr>
          <w:rFonts w:cs="Arial"/>
          <w:lang w:val="ru-RU"/>
        </w:rPr>
      </w:pPr>
      <w:r>
        <w:rPr>
          <w:rFonts w:cs="Arial"/>
          <w:lang w:val="ru-RU"/>
        </w:rPr>
        <w:t>Курсовая работа</w:t>
      </w:r>
      <w:r w:rsidR="00E511F7" w:rsidRPr="002D6522">
        <w:rPr>
          <w:rFonts w:cs="Arial"/>
          <w:lang w:val="ru-RU"/>
        </w:rPr>
        <w:t xml:space="preserve"> по дисциплине «</w:t>
      </w:r>
      <w:r w:rsidR="003545A0">
        <w:rPr>
          <w:lang w:val="ru-RU"/>
        </w:rPr>
        <w:t>Прикладной финансовый менеджмент</w:t>
      </w:r>
      <w:r w:rsidR="00E511F7" w:rsidRPr="001E3F94">
        <w:rPr>
          <w:rFonts w:cs="Arial"/>
          <w:lang w:val="ru-RU"/>
        </w:rPr>
        <w:t>» входит в программу подготовки экономи</w:t>
      </w:r>
      <w:r w:rsidR="005802ED" w:rsidRPr="001E3F94">
        <w:rPr>
          <w:rFonts w:cs="Arial"/>
          <w:lang w:val="ru-RU"/>
        </w:rPr>
        <w:t>стов по специальности 080105 – «Финансы и кредит»</w:t>
      </w:r>
      <w:r w:rsidR="00E511F7" w:rsidRPr="001E3F94">
        <w:rPr>
          <w:rFonts w:cs="Arial"/>
          <w:lang w:val="ru-RU"/>
        </w:rPr>
        <w:t xml:space="preserve"> в </w:t>
      </w:r>
      <w:r w:rsidRPr="001E3F94">
        <w:rPr>
          <w:rFonts w:cs="Arial"/>
          <w:lang w:val="ru-RU"/>
        </w:rPr>
        <w:t xml:space="preserve">рамках </w:t>
      </w:r>
      <w:r w:rsidRPr="001E3F94">
        <w:rPr>
          <w:lang w:val="ru-RU"/>
        </w:rPr>
        <w:t>специализации «Финансовый менеджмент»</w:t>
      </w:r>
      <w:r w:rsidR="00E511F7" w:rsidRPr="001E3F94">
        <w:rPr>
          <w:rFonts w:cs="Arial"/>
          <w:lang w:val="ru-RU"/>
        </w:rPr>
        <w:t>.</w:t>
      </w:r>
    </w:p>
    <w:p w:rsidR="00827EA5" w:rsidRPr="001E3F94" w:rsidRDefault="009E6BDC" w:rsidP="00573BB4">
      <w:pPr>
        <w:rPr>
          <w:rFonts w:cs="Arial"/>
          <w:lang w:val="ru-RU"/>
        </w:rPr>
      </w:pPr>
      <w:r w:rsidRPr="001E3F94">
        <w:rPr>
          <w:rFonts w:cs="Arial"/>
          <w:lang w:val="ru-RU"/>
        </w:rPr>
        <w:t xml:space="preserve">Содержательная сторона </w:t>
      </w:r>
      <w:r w:rsidR="00434F89" w:rsidRPr="001E3F94">
        <w:rPr>
          <w:rFonts w:cs="Arial"/>
          <w:lang w:val="ru-RU"/>
        </w:rPr>
        <w:t>курсовой работы</w:t>
      </w:r>
      <w:r w:rsidR="008D66B5" w:rsidRPr="001E3F94">
        <w:rPr>
          <w:rFonts w:cs="Arial"/>
          <w:lang w:val="ru-RU"/>
        </w:rPr>
        <w:t xml:space="preserve"> по дисциплине «</w:t>
      </w:r>
      <w:r w:rsidR="003545A0">
        <w:rPr>
          <w:lang w:val="ru-RU"/>
        </w:rPr>
        <w:t>Прикладной финансовый менеджмент</w:t>
      </w:r>
      <w:r w:rsidR="008D66B5" w:rsidRPr="001E3F94">
        <w:rPr>
          <w:rFonts w:cs="Arial"/>
          <w:lang w:val="ru-RU"/>
        </w:rPr>
        <w:t>»</w:t>
      </w:r>
      <w:r w:rsidR="00434F89" w:rsidRPr="001E3F94">
        <w:rPr>
          <w:rFonts w:cs="Arial"/>
          <w:lang w:val="ru-RU"/>
        </w:rPr>
        <w:t xml:space="preserve"> </w:t>
      </w:r>
      <w:r w:rsidRPr="001E3F94">
        <w:rPr>
          <w:rFonts w:cs="Arial"/>
          <w:lang w:val="ru-RU"/>
        </w:rPr>
        <w:t>(мини-ситуации</w:t>
      </w:r>
      <w:r w:rsidR="000926EC" w:rsidRPr="001E3F94">
        <w:rPr>
          <w:rFonts w:cs="Arial"/>
          <w:lang w:val="ru-RU"/>
        </w:rPr>
        <w:t xml:space="preserve">, см. раздел </w:t>
      </w:r>
      <w:r w:rsidR="00434F89" w:rsidRPr="001E3F94">
        <w:rPr>
          <w:rFonts w:cs="Arial"/>
          <w:lang w:val="ru-RU"/>
        </w:rPr>
        <w:t>5</w:t>
      </w:r>
      <w:r w:rsidRPr="001E3F94">
        <w:rPr>
          <w:rFonts w:cs="Arial"/>
          <w:lang w:val="ru-RU"/>
        </w:rPr>
        <w:t>)</w:t>
      </w:r>
      <w:r w:rsidR="00827EA5" w:rsidRPr="001E3F94">
        <w:rPr>
          <w:rFonts w:cs="Arial"/>
          <w:lang w:val="ru-RU"/>
        </w:rPr>
        <w:t xml:space="preserve"> включает в себя </w:t>
      </w:r>
      <w:r w:rsidR="00CA5D28" w:rsidRPr="001E3F94">
        <w:rPr>
          <w:rFonts w:cs="Arial"/>
          <w:lang w:val="ru-RU"/>
        </w:rPr>
        <w:t>пример</w:t>
      </w:r>
      <w:r w:rsidR="00B62AEF" w:rsidRPr="001E3F94">
        <w:rPr>
          <w:rFonts w:cs="Arial"/>
          <w:lang w:val="ru-RU"/>
        </w:rPr>
        <w:t xml:space="preserve"> математического</w:t>
      </w:r>
      <w:r w:rsidRPr="001E3F94">
        <w:rPr>
          <w:rFonts w:cs="Arial"/>
          <w:lang w:val="ru-RU"/>
        </w:rPr>
        <w:t xml:space="preserve"> решения</w:t>
      </w:r>
      <w:r w:rsidR="00AE4E38" w:rsidRPr="001E3F94">
        <w:rPr>
          <w:rFonts w:cs="Arial"/>
          <w:lang w:val="ru-RU"/>
        </w:rPr>
        <w:t xml:space="preserve"> задания</w:t>
      </w:r>
      <w:r w:rsidR="0036595C" w:rsidRPr="001E3F94">
        <w:rPr>
          <w:rFonts w:cs="Arial"/>
          <w:lang w:val="ru-RU"/>
        </w:rPr>
        <w:t>, а также четыре варианта заданий для</w:t>
      </w:r>
      <w:r w:rsidR="00F02E1B" w:rsidRPr="001E3F94">
        <w:rPr>
          <w:rFonts w:cs="Arial"/>
          <w:lang w:val="ru-RU"/>
        </w:rPr>
        <w:t xml:space="preserve"> выполнения</w:t>
      </w:r>
      <w:r w:rsidR="0036595C" w:rsidRPr="001E3F94">
        <w:rPr>
          <w:rFonts w:cs="Arial"/>
          <w:lang w:val="ru-RU"/>
        </w:rPr>
        <w:t xml:space="preserve"> курсовой работы (о выборе варианта см. табл. 1).</w:t>
      </w:r>
    </w:p>
    <w:p w:rsidR="00827EA5" w:rsidRPr="001E3F94" w:rsidRDefault="00827EA5" w:rsidP="00573BB4">
      <w:pPr>
        <w:rPr>
          <w:rFonts w:cs="Arial"/>
          <w:lang w:val="ru-RU"/>
        </w:rPr>
      </w:pPr>
      <w:r w:rsidRPr="001E3F94">
        <w:rPr>
          <w:rFonts w:cs="Arial"/>
          <w:lang w:val="ru-RU"/>
        </w:rPr>
        <w:t xml:space="preserve">Целью </w:t>
      </w:r>
      <w:r w:rsidR="00DD6C66" w:rsidRPr="001E3F94">
        <w:rPr>
          <w:rFonts w:cs="Arial"/>
          <w:lang w:val="ru-RU"/>
        </w:rPr>
        <w:t xml:space="preserve">выполнения курсовой работы </w:t>
      </w:r>
      <w:r w:rsidR="00CC5BC0" w:rsidRPr="001E3F94">
        <w:rPr>
          <w:rFonts w:cs="Arial"/>
          <w:color w:val="000000"/>
          <w:szCs w:val="28"/>
          <w:lang w:val="ru-RU"/>
        </w:rPr>
        <w:t xml:space="preserve">является </w:t>
      </w:r>
      <w:r w:rsidR="00723F27" w:rsidRPr="001E3F94">
        <w:rPr>
          <w:rFonts w:cs="Arial"/>
          <w:lang w:val="ru-RU"/>
        </w:rPr>
        <w:t xml:space="preserve">углубление и систематизация теоретических знаний студентов, развитие навыков практического использования методов и приемов научных исследований при решении задач и проблем управления </w:t>
      </w:r>
      <w:r w:rsidR="00723F27" w:rsidRPr="001E3F94">
        <w:rPr>
          <w:lang w:val="ru-RU"/>
        </w:rPr>
        <w:t>финансами</w:t>
      </w:r>
      <w:r w:rsidR="00723F27" w:rsidRPr="001E3F94">
        <w:rPr>
          <w:rFonts w:cs="Arial"/>
          <w:lang w:val="ru-RU"/>
        </w:rPr>
        <w:t xml:space="preserve"> предприятия</w:t>
      </w:r>
      <w:r w:rsidR="00CC5BC0" w:rsidRPr="001E3F94">
        <w:rPr>
          <w:rFonts w:cs="Arial"/>
          <w:lang w:val="ru-RU"/>
        </w:rPr>
        <w:t>.</w:t>
      </w:r>
    </w:p>
    <w:p w:rsidR="00C57A1E" w:rsidRPr="001E3F94" w:rsidRDefault="00C57A1E" w:rsidP="00573BB4">
      <w:pPr>
        <w:pStyle w:val="a9"/>
        <w:rPr>
          <w:rFonts w:cs="Arial"/>
        </w:rPr>
      </w:pPr>
      <w:r w:rsidRPr="001E3F94">
        <w:rPr>
          <w:rFonts w:cs="Arial"/>
        </w:rPr>
        <w:t>В процессе выполнения курсовой</w:t>
      </w:r>
      <w:r w:rsidR="006B5A81">
        <w:rPr>
          <w:rFonts w:cs="Arial"/>
        </w:rPr>
        <w:t xml:space="preserve"> работы</w:t>
      </w:r>
      <w:r w:rsidR="007648F4" w:rsidRPr="001E3F94">
        <w:rPr>
          <w:rFonts w:cs="Arial"/>
        </w:rPr>
        <w:t xml:space="preserve"> по дисциплине «</w:t>
      </w:r>
      <w:r w:rsidR="003545A0">
        <w:t>Прикладной финансовый менеджмент</w:t>
      </w:r>
      <w:r w:rsidR="007648F4" w:rsidRPr="001E3F94">
        <w:rPr>
          <w:rFonts w:cs="Arial"/>
        </w:rPr>
        <w:t>»</w:t>
      </w:r>
      <w:r w:rsidRPr="001E3F94">
        <w:rPr>
          <w:rFonts w:cs="Arial"/>
        </w:rPr>
        <w:t xml:space="preserve"> работы перед студентами ставятся следующие задачи</w:t>
      </w:r>
      <w:r w:rsidR="00935F53" w:rsidRPr="001E3F94">
        <w:rPr>
          <w:rFonts w:cs="Arial"/>
        </w:rPr>
        <w:t>:</w:t>
      </w:r>
    </w:p>
    <w:p w:rsidR="00C57A1E" w:rsidRPr="002D6522" w:rsidRDefault="009146BA" w:rsidP="00573BB4">
      <w:pPr>
        <w:numPr>
          <w:ilvl w:val="0"/>
          <w:numId w:val="1"/>
        </w:numPr>
        <w:rPr>
          <w:rFonts w:cs="Arial"/>
          <w:lang w:val="ru-RU"/>
        </w:rPr>
      </w:pPr>
      <w:r>
        <w:rPr>
          <w:rFonts w:cs="Arial"/>
          <w:szCs w:val="28"/>
          <w:lang w:val="ru-RU"/>
        </w:rPr>
        <w:t>П</w:t>
      </w:r>
      <w:r w:rsidRPr="009146BA">
        <w:rPr>
          <w:rFonts w:cs="Arial"/>
          <w:szCs w:val="28"/>
          <w:lang w:val="ru-RU"/>
        </w:rPr>
        <w:t>оказать умение работать с научной</w:t>
      </w:r>
      <w:r w:rsidR="006B5A81">
        <w:rPr>
          <w:rFonts w:cs="Arial"/>
          <w:szCs w:val="28"/>
          <w:lang w:val="ru-RU"/>
        </w:rPr>
        <w:t xml:space="preserve"> и</w:t>
      </w:r>
      <w:r>
        <w:rPr>
          <w:rFonts w:cs="Arial"/>
          <w:szCs w:val="28"/>
          <w:lang w:val="ru-RU"/>
        </w:rPr>
        <w:t xml:space="preserve"> учебной</w:t>
      </w:r>
      <w:r w:rsidRPr="009146BA">
        <w:rPr>
          <w:rFonts w:cs="Arial"/>
          <w:szCs w:val="28"/>
          <w:lang w:val="ru-RU"/>
        </w:rPr>
        <w:t xml:space="preserve"> литературой</w:t>
      </w:r>
      <w:r w:rsidR="006B5A81">
        <w:rPr>
          <w:rFonts w:cs="Arial"/>
          <w:szCs w:val="28"/>
          <w:lang w:val="ru-RU"/>
        </w:rPr>
        <w:t>,</w:t>
      </w:r>
      <w:r w:rsidRPr="009146BA">
        <w:rPr>
          <w:rFonts w:cs="Arial"/>
          <w:szCs w:val="28"/>
          <w:lang w:val="ru-RU"/>
        </w:rPr>
        <w:t xml:space="preserve"> другими источниками информации</w:t>
      </w:r>
      <w:r w:rsidR="004D1A2A" w:rsidRPr="002D6522">
        <w:rPr>
          <w:rFonts w:cs="Arial"/>
          <w:lang w:val="ru-RU"/>
        </w:rPr>
        <w:t>.</w:t>
      </w:r>
    </w:p>
    <w:p w:rsidR="00C57A1E" w:rsidRPr="002D6522" w:rsidRDefault="009146BA" w:rsidP="00573BB4">
      <w:pPr>
        <w:numPr>
          <w:ilvl w:val="0"/>
          <w:numId w:val="1"/>
        </w:numPr>
        <w:rPr>
          <w:rFonts w:cs="Arial"/>
          <w:lang w:val="ru-RU"/>
        </w:rPr>
      </w:pPr>
      <w:r>
        <w:rPr>
          <w:rFonts w:cs="Arial"/>
          <w:szCs w:val="28"/>
          <w:lang w:val="ru-RU"/>
        </w:rPr>
        <w:t>С</w:t>
      </w:r>
      <w:r w:rsidRPr="009146BA">
        <w:rPr>
          <w:rFonts w:cs="Arial"/>
          <w:szCs w:val="28"/>
          <w:lang w:val="ru-RU"/>
        </w:rPr>
        <w:t>амостоятельно обобщать, анализировать, моделировать, оценивать влияние факторов, графически иллюстрировать, сравнивать различные точки зрения на исследуемую проблему</w:t>
      </w:r>
      <w:r w:rsidR="004D1A2A" w:rsidRPr="002D6522">
        <w:rPr>
          <w:rFonts w:cs="Arial"/>
          <w:lang w:val="ru-RU"/>
        </w:rPr>
        <w:t>.</w:t>
      </w:r>
    </w:p>
    <w:p w:rsidR="00935F53" w:rsidRPr="002D6522" w:rsidRDefault="009146BA" w:rsidP="00573BB4">
      <w:pPr>
        <w:numPr>
          <w:ilvl w:val="0"/>
          <w:numId w:val="1"/>
        </w:numPr>
        <w:rPr>
          <w:rFonts w:cs="Arial"/>
          <w:lang w:val="ru-RU"/>
        </w:rPr>
      </w:pPr>
      <w:r>
        <w:rPr>
          <w:rFonts w:cs="Arial"/>
          <w:szCs w:val="28"/>
          <w:lang w:val="ru-RU"/>
        </w:rPr>
        <w:t>П</w:t>
      </w:r>
      <w:r w:rsidRPr="009146BA">
        <w:rPr>
          <w:rFonts w:cs="Arial"/>
          <w:szCs w:val="28"/>
          <w:lang w:val="ru-RU"/>
        </w:rPr>
        <w:t xml:space="preserve">родемонстрировать навыки самостоятельного обнаружения, формулирования и нахождения финансовых </w:t>
      </w:r>
      <w:r>
        <w:rPr>
          <w:rFonts w:cs="Arial"/>
          <w:szCs w:val="28"/>
          <w:lang w:val="ru-RU"/>
        </w:rPr>
        <w:t>решений</w:t>
      </w:r>
      <w:r w:rsidRPr="009146BA">
        <w:rPr>
          <w:rFonts w:cs="Arial"/>
          <w:szCs w:val="28"/>
          <w:lang w:val="ru-RU"/>
        </w:rPr>
        <w:t xml:space="preserve"> с разработкой</w:t>
      </w:r>
      <w:r>
        <w:rPr>
          <w:rFonts w:cs="Arial"/>
          <w:szCs w:val="28"/>
          <w:lang w:val="ru-RU"/>
        </w:rPr>
        <w:t xml:space="preserve"> последующих</w:t>
      </w:r>
      <w:r w:rsidRPr="009146BA">
        <w:rPr>
          <w:rFonts w:cs="Arial"/>
          <w:szCs w:val="28"/>
          <w:lang w:val="ru-RU"/>
        </w:rPr>
        <w:t xml:space="preserve"> рекомендаций</w:t>
      </w:r>
      <w:r w:rsidR="00434F89">
        <w:rPr>
          <w:rFonts w:cs="Arial"/>
          <w:lang w:val="ru-RU"/>
        </w:rPr>
        <w:t>.</w:t>
      </w:r>
    </w:p>
    <w:p w:rsidR="00C57A1E" w:rsidRPr="002D6522" w:rsidRDefault="009146BA" w:rsidP="00573BB4">
      <w:pPr>
        <w:numPr>
          <w:ilvl w:val="0"/>
          <w:numId w:val="1"/>
        </w:numPr>
        <w:rPr>
          <w:rFonts w:cs="Arial"/>
          <w:lang w:val="ru-RU"/>
        </w:rPr>
      </w:pPr>
      <w:r>
        <w:rPr>
          <w:rFonts w:cs="Arial"/>
          <w:szCs w:val="28"/>
          <w:lang w:val="ru-RU"/>
        </w:rPr>
        <w:t>О</w:t>
      </w:r>
      <w:r w:rsidRPr="009146BA">
        <w:rPr>
          <w:rFonts w:cs="Arial"/>
          <w:szCs w:val="28"/>
          <w:lang w:val="ru-RU"/>
        </w:rPr>
        <w:t>форм</w:t>
      </w:r>
      <w:r>
        <w:rPr>
          <w:rFonts w:cs="Arial"/>
          <w:szCs w:val="28"/>
          <w:lang w:val="ru-RU"/>
        </w:rPr>
        <w:t>ить</w:t>
      </w:r>
      <w:r w:rsidRPr="009146BA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пояснительную записку</w:t>
      </w:r>
      <w:r w:rsidRPr="009146BA">
        <w:rPr>
          <w:rFonts w:cs="Arial"/>
          <w:szCs w:val="28"/>
          <w:lang w:val="ru-RU"/>
        </w:rPr>
        <w:t xml:space="preserve"> в соответствии с правилами, определенными </w:t>
      </w:r>
      <w:r w:rsidR="007F5C37">
        <w:rPr>
          <w:rFonts w:cs="Arial"/>
          <w:szCs w:val="28"/>
          <w:lang w:val="ru-RU"/>
        </w:rPr>
        <w:t>в</w:t>
      </w:r>
      <w:r w:rsidR="00A74FBC">
        <w:rPr>
          <w:rFonts w:cs="Arial"/>
          <w:szCs w:val="28"/>
          <w:lang w:val="ru-RU"/>
        </w:rPr>
        <w:t xml:space="preserve"> раздел</w:t>
      </w:r>
      <w:r w:rsidR="007F5C37">
        <w:rPr>
          <w:rFonts w:cs="Arial"/>
          <w:szCs w:val="28"/>
          <w:lang w:val="ru-RU"/>
        </w:rPr>
        <w:t>е</w:t>
      </w:r>
      <w:r w:rsidR="00A74FBC">
        <w:rPr>
          <w:rFonts w:cs="Arial"/>
          <w:szCs w:val="28"/>
          <w:lang w:val="ru-RU"/>
        </w:rPr>
        <w:t xml:space="preserve"> 3</w:t>
      </w:r>
      <w:r w:rsidR="00C57A1E" w:rsidRPr="002D6522">
        <w:rPr>
          <w:rFonts w:cs="Arial"/>
          <w:lang w:val="ru-RU"/>
        </w:rPr>
        <w:t>.</w:t>
      </w:r>
    </w:p>
    <w:p w:rsidR="00E81A46" w:rsidRPr="002D6522" w:rsidRDefault="00E81A46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Курсовая работа </w:t>
      </w:r>
      <w:r w:rsidR="007648F4" w:rsidRPr="002D6522">
        <w:rPr>
          <w:rFonts w:cs="Arial"/>
          <w:lang w:val="ru-RU"/>
        </w:rPr>
        <w:t>по дисциплине «</w:t>
      </w:r>
      <w:r w:rsidR="003545A0">
        <w:rPr>
          <w:lang w:val="ru-RU"/>
        </w:rPr>
        <w:t>Прикладной финансовый менеджмент</w:t>
      </w:r>
      <w:r w:rsidR="007648F4" w:rsidRPr="002D6522">
        <w:rPr>
          <w:rFonts w:cs="Arial"/>
          <w:lang w:val="ru-RU"/>
        </w:rPr>
        <w:t>»</w:t>
      </w:r>
      <w:r w:rsidR="007648F4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должна быть выполнена на высоком теоретическом и практическом уровнях, в логической последовательности, расчеты и результаты должны быть обоснованы.</w:t>
      </w:r>
      <w:r w:rsidR="00000946" w:rsidRPr="00000946">
        <w:rPr>
          <w:rFonts w:cs="Arial"/>
          <w:szCs w:val="28"/>
          <w:lang w:val="ru-RU"/>
        </w:rPr>
        <w:t xml:space="preserve"> Курсовая работа выполняется самостоятельно, носит творческий характер, может содержать элементы новизны.</w:t>
      </w:r>
      <w:r w:rsidR="007648F4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Рекомендуется использовать крупноформатную электронную таблицу «</w:t>
      </w:r>
      <w:r w:rsidRPr="002D6522">
        <w:rPr>
          <w:rFonts w:cs="Arial"/>
          <w:lang w:val="en-US"/>
        </w:rPr>
        <w:t>Microsoft</w:t>
      </w:r>
      <w:r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en-US"/>
        </w:rPr>
        <w:t>Excel</w:t>
      </w:r>
      <w:r w:rsidRPr="002D6522">
        <w:rPr>
          <w:rFonts w:cs="Arial"/>
          <w:lang w:val="ru-RU"/>
        </w:rPr>
        <w:t>», что позволяет существенно сократить время выполнения расчетов</w:t>
      </w:r>
      <w:r w:rsidR="003C2054" w:rsidRPr="002D6522">
        <w:rPr>
          <w:rFonts w:cs="Arial"/>
          <w:lang w:val="ru-RU"/>
        </w:rPr>
        <w:t xml:space="preserve"> и повысить</w:t>
      </w:r>
      <w:r w:rsidR="00102E4A" w:rsidRPr="002D6522">
        <w:rPr>
          <w:rFonts w:cs="Arial"/>
          <w:lang w:val="ru-RU"/>
        </w:rPr>
        <w:t xml:space="preserve"> их</w:t>
      </w:r>
      <w:r w:rsidR="003C2054" w:rsidRPr="002D6522">
        <w:rPr>
          <w:rFonts w:cs="Arial"/>
          <w:lang w:val="ru-RU"/>
        </w:rPr>
        <w:t xml:space="preserve"> точность</w:t>
      </w:r>
      <w:r w:rsidRPr="002D6522">
        <w:rPr>
          <w:rFonts w:cs="Arial"/>
          <w:lang w:val="ru-RU"/>
        </w:rPr>
        <w:t>.</w:t>
      </w:r>
      <w:r w:rsidR="007648F4">
        <w:rPr>
          <w:rFonts w:cs="Arial"/>
          <w:lang w:val="ru-RU"/>
        </w:rPr>
        <w:t xml:space="preserve"> При этом выполнение </w:t>
      </w:r>
      <w:r w:rsidR="007648F4" w:rsidRPr="00B57551">
        <w:rPr>
          <w:rFonts w:cs="Arial"/>
          <w:lang w:val="ru-RU"/>
        </w:rPr>
        <w:t>мини-ситуации 2</w:t>
      </w:r>
      <w:r w:rsidR="007648F4">
        <w:rPr>
          <w:rFonts w:cs="Arial"/>
          <w:lang w:val="ru-RU"/>
        </w:rPr>
        <w:t xml:space="preserve"> возможно только при помощи прилагающегося шаблона </w:t>
      </w:r>
      <w:r w:rsidR="007648F4" w:rsidRPr="002D6522">
        <w:rPr>
          <w:rFonts w:cs="Arial"/>
          <w:szCs w:val="28"/>
          <w:lang w:val="ru-RU"/>
        </w:rPr>
        <w:t>«Моделирование эффектив</w:t>
      </w:r>
      <w:r w:rsidR="007648F4">
        <w:rPr>
          <w:rFonts w:cs="Arial"/>
          <w:szCs w:val="28"/>
          <w:lang w:val="ru-RU"/>
        </w:rPr>
        <w:t>ных множеств.xl</w:t>
      </w:r>
      <w:r w:rsidR="007648F4">
        <w:rPr>
          <w:rFonts w:cs="Arial"/>
          <w:szCs w:val="28"/>
          <w:lang w:val="en-US"/>
        </w:rPr>
        <w:t>t</w:t>
      </w:r>
      <w:r w:rsidR="007648F4" w:rsidRPr="002D6522">
        <w:rPr>
          <w:rFonts w:cs="Arial"/>
          <w:szCs w:val="28"/>
          <w:lang w:val="ru-RU"/>
        </w:rPr>
        <w:t>»</w:t>
      </w:r>
      <w:r w:rsidR="007648F4">
        <w:rPr>
          <w:rFonts w:cs="Arial"/>
          <w:szCs w:val="28"/>
          <w:lang w:val="ru-RU"/>
        </w:rPr>
        <w:t xml:space="preserve">, мини-ситуации 19 – при помощи шаблона </w:t>
      </w:r>
      <w:r w:rsidR="007648F4" w:rsidRPr="002D6522">
        <w:rPr>
          <w:rFonts w:cs="Arial"/>
          <w:lang w:val="ru-RU"/>
        </w:rPr>
        <w:t>«Нормирование инвестиций.xl</w:t>
      </w:r>
      <w:r w:rsidR="007648F4">
        <w:rPr>
          <w:rFonts w:cs="Arial"/>
          <w:lang w:val="en-US"/>
        </w:rPr>
        <w:t>t</w:t>
      </w:r>
      <w:r w:rsidR="007648F4" w:rsidRPr="002D6522">
        <w:rPr>
          <w:rFonts w:cs="Arial"/>
          <w:lang w:val="ru-RU"/>
        </w:rPr>
        <w:t>»</w:t>
      </w:r>
      <w:r w:rsidR="007648F4">
        <w:rPr>
          <w:rFonts w:cs="Arial"/>
          <w:lang w:val="ru-RU"/>
        </w:rPr>
        <w:t>, мини-ситуаций 24, 25, 26, 27 – при помощи шаблона «Методы кредитования.xl</w:t>
      </w:r>
      <w:r w:rsidR="007648F4">
        <w:rPr>
          <w:rFonts w:cs="Arial"/>
          <w:lang w:val="en-US"/>
        </w:rPr>
        <w:t>t</w:t>
      </w:r>
      <w:r w:rsidR="007648F4">
        <w:rPr>
          <w:rFonts w:cs="Arial"/>
          <w:lang w:val="ru-RU"/>
        </w:rPr>
        <w:t>».</w:t>
      </w:r>
      <w:r w:rsidR="00B67800">
        <w:rPr>
          <w:rFonts w:cs="Arial"/>
          <w:lang w:val="ru-RU"/>
        </w:rPr>
        <w:t xml:space="preserve"> Обозначенные шаблоны объединены в файле </w:t>
      </w:r>
      <w:r w:rsidR="00B67800">
        <w:rPr>
          <w:szCs w:val="28"/>
          <w:lang w:val="ru-RU"/>
        </w:rPr>
        <w:t>«</w:t>
      </w:r>
      <w:r w:rsidR="00B67800" w:rsidRPr="00AB2571">
        <w:rPr>
          <w:szCs w:val="28"/>
          <w:lang w:val="ru-RU"/>
        </w:rPr>
        <w:t>ПФМ (шаблоны)</w:t>
      </w:r>
      <w:r w:rsidR="00B67800">
        <w:rPr>
          <w:szCs w:val="28"/>
          <w:lang w:val="ru-RU"/>
        </w:rPr>
        <w:t>.rar»</w:t>
      </w:r>
      <w:r w:rsidR="00B67800" w:rsidRPr="0087500C">
        <w:rPr>
          <w:szCs w:val="28"/>
          <w:lang w:val="ru-RU"/>
        </w:rPr>
        <w:t>.</w:t>
      </w:r>
    </w:p>
    <w:p w:rsidR="00DB5FC9" w:rsidRPr="002D6522" w:rsidRDefault="00DB5FC9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>В пояснительной записке следует придерживаться критериев</w:t>
      </w:r>
      <w:r w:rsidR="00F35454">
        <w:rPr>
          <w:rFonts w:cs="Arial"/>
          <w:lang w:val="ru-RU"/>
        </w:rPr>
        <w:t>, которые являются обязательными для всех студентов</w:t>
      </w:r>
      <w:r w:rsidRPr="002D6522">
        <w:rPr>
          <w:rFonts w:cs="Arial"/>
          <w:lang w:val="ru-RU"/>
        </w:rPr>
        <w:t>:</w:t>
      </w:r>
    </w:p>
    <w:p w:rsidR="00DB5FC9" w:rsidRPr="002D6522" w:rsidRDefault="00555CD4" w:rsidP="00573BB4">
      <w:pPr>
        <w:numPr>
          <w:ilvl w:val="0"/>
          <w:numId w:val="2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Правильности расчетов.</w:t>
      </w:r>
    </w:p>
    <w:p w:rsidR="00DB5FC9" w:rsidRPr="002D6522" w:rsidRDefault="00DB5FC9" w:rsidP="00573BB4">
      <w:pPr>
        <w:numPr>
          <w:ilvl w:val="0"/>
          <w:numId w:val="2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Прозрачности – выполняемые дейст</w:t>
      </w:r>
      <w:r w:rsidR="00555CD4" w:rsidRPr="002D6522">
        <w:rPr>
          <w:rFonts w:cs="Arial"/>
          <w:lang w:val="ru-RU"/>
        </w:rPr>
        <w:t>вия необходимо пояснять.</w:t>
      </w:r>
    </w:p>
    <w:p w:rsidR="00DB5FC9" w:rsidRPr="002D6522" w:rsidRDefault="00DB5FC9" w:rsidP="00573BB4">
      <w:pPr>
        <w:numPr>
          <w:ilvl w:val="0"/>
          <w:numId w:val="2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Наглядности – расчеты следует сопровождать формулами, таблицами и рисунками.</w:t>
      </w:r>
    </w:p>
    <w:p w:rsidR="001D5ED6" w:rsidRDefault="001D5ED6" w:rsidP="00573BB4">
      <w:pPr>
        <w:rPr>
          <w:rFonts w:cs="Arial"/>
          <w:szCs w:val="28"/>
          <w:lang w:val="ru-RU"/>
        </w:rPr>
      </w:pPr>
      <w:r w:rsidRPr="001D5ED6">
        <w:rPr>
          <w:rFonts w:cs="Arial"/>
          <w:szCs w:val="28"/>
          <w:lang w:val="ru-RU"/>
        </w:rPr>
        <w:t>Общее руководство организацией, выполнением и защитой курсо</w:t>
      </w:r>
      <w:r>
        <w:rPr>
          <w:rFonts w:cs="Arial"/>
          <w:szCs w:val="28"/>
          <w:lang w:val="ru-RU"/>
        </w:rPr>
        <w:t>вой</w:t>
      </w:r>
      <w:r w:rsidRPr="001D5ED6">
        <w:rPr>
          <w:rFonts w:cs="Arial"/>
          <w:szCs w:val="28"/>
          <w:lang w:val="ru-RU"/>
        </w:rPr>
        <w:t xml:space="preserve"> работ</w:t>
      </w:r>
      <w:r>
        <w:rPr>
          <w:rFonts w:cs="Arial"/>
          <w:szCs w:val="28"/>
          <w:lang w:val="ru-RU"/>
        </w:rPr>
        <w:t>ы</w:t>
      </w:r>
      <w:r w:rsidRPr="001D5ED6">
        <w:rPr>
          <w:rFonts w:cs="Arial"/>
          <w:szCs w:val="28"/>
          <w:lang w:val="ru-RU"/>
        </w:rPr>
        <w:t xml:space="preserve"> осуществляет преподаватель, </w:t>
      </w:r>
      <w:r w:rsidR="002126C6">
        <w:rPr>
          <w:rFonts w:cs="Arial"/>
          <w:szCs w:val="28"/>
          <w:lang w:val="ru-RU"/>
        </w:rPr>
        <w:t>веду</w:t>
      </w:r>
      <w:r w:rsidRPr="001D5ED6">
        <w:rPr>
          <w:rFonts w:cs="Arial"/>
          <w:szCs w:val="28"/>
          <w:lang w:val="ru-RU"/>
        </w:rPr>
        <w:t>щий лекци</w:t>
      </w:r>
      <w:r w:rsidR="002126C6">
        <w:rPr>
          <w:rFonts w:cs="Arial"/>
          <w:szCs w:val="28"/>
          <w:lang w:val="ru-RU"/>
        </w:rPr>
        <w:t>онные заня</w:t>
      </w:r>
      <w:r w:rsidR="002126C6" w:rsidRPr="000B452F">
        <w:rPr>
          <w:rFonts w:cs="Arial"/>
          <w:szCs w:val="28"/>
          <w:lang w:val="ru-RU"/>
        </w:rPr>
        <w:t>тия</w:t>
      </w:r>
      <w:r w:rsidRPr="000B452F">
        <w:rPr>
          <w:rFonts w:cs="Arial"/>
          <w:szCs w:val="28"/>
          <w:lang w:val="ru-RU"/>
        </w:rPr>
        <w:t xml:space="preserve"> по дисциплине «</w:t>
      </w:r>
      <w:r w:rsidR="003545A0">
        <w:rPr>
          <w:lang w:val="ru-RU"/>
        </w:rPr>
        <w:t>Прикладной финансовый менеджмент</w:t>
      </w:r>
      <w:r w:rsidRPr="000B452F">
        <w:rPr>
          <w:rFonts w:cs="Arial"/>
          <w:szCs w:val="28"/>
          <w:lang w:val="ru-RU"/>
        </w:rPr>
        <w:t>».</w:t>
      </w:r>
      <w:r w:rsidR="000B452F" w:rsidRPr="000B452F">
        <w:rPr>
          <w:rFonts w:cs="Arial"/>
          <w:szCs w:val="28"/>
          <w:lang w:val="ru-RU"/>
        </w:rPr>
        <w:t xml:space="preserve"> Контроль</w:t>
      </w:r>
      <w:r w:rsidR="000B452F">
        <w:rPr>
          <w:rFonts w:cs="Arial"/>
          <w:szCs w:val="28"/>
          <w:lang w:val="ru-RU"/>
        </w:rPr>
        <w:t xml:space="preserve"> качества выполнения курсовой работы</w:t>
      </w:r>
      <w:r w:rsidR="000B452F" w:rsidRPr="000B452F">
        <w:rPr>
          <w:rFonts w:cs="Arial"/>
          <w:szCs w:val="28"/>
          <w:lang w:val="ru-RU"/>
        </w:rPr>
        <w:t xml:space="preserve"> осуществляет заведующий кафедрой</w:t>
      </w:r>
      <w:r w:rsidR="000B452F">
        <w:rPr>
          <w:rFonts w:cs="Arial"/>
          <w:szCs w:val="28"/>
          <w:lang w:val="ru-RU"/>
        </w:rPr>
        <w:t xml:space="preserve"> финансов (</w:t>
      </w:r>
      <w:r w:rsidR="000B452F" w:rsidRPr="000B452F">
        <w:rPr>
          <w:rFonts w:cs="Arial"/>
          <w:szCs w:val="28"/>
          <w:lang w:val="ru-RU"/>
        </w:rPr>
        <w:t>выборочн</w:t>
      </w:r>
      <w:r w:rsidR="000B452F">
        <w:rPr>
          <w:rFonts w:cs="Arial"/>
          <w:szCs w:val="28"/>
          <w:lang w:val="ru-RU"/>
        </w:rPr>
        <w:t>ая</w:t>
      </w:r>
      <w:r w:rsidR="000B452F" w:rsidRPr="000B452F">
        <w:rPr>
          <w:rFonts w:cs="Arial"/>
          <w:szCs w:val="28"/>
          <w:lang w:val="ru-RU"/>
        </w:rPr>
        <w:t xml:space="preserve"> проверк</w:t>
      </w:r>
      <w:r w:rsidR="000B452F">
        <w:rPr>
          <w:rFonts w:cs="Arial"/>
          <w:szCs w:val="28"/>
          <w:lang w:val="ru-RU"/>
        </w:rPr>
        <w:t>а</w:t>
      </w:r>
      <w:r w:rsidR="000B452F" w:rsidRPr="000B452F">
        <w:rPr>
          <w:rFonts w:cs="Arial"/>
          <w:szCs w:val="28"/>
          <w:lang w:val="ru-RU"/>
        </w:rPr>
        <w:t xml:space="preserve"> содержания, защиты и итоговой оценки</w:t>
      </w:r>
      <w:r w:rsidR="000B452F">
        <w:rPr>
          <w:rFonts w:cs="Arial"/>
          <w:szCs w:val="28"/>
          <w:lang w:val="ru-RU"/>
        </w:rPr>
        <w:t>)</w:t>
      </w:r>
      <w:r w:rsidR="000B452F" w:rsidRPr="000B452F">
        <w:rPr>
          <w:rFonts w:cs="Arial"/>
          <w:szCs w:val="28"/>
          <w:lang w:val="ru-RU"/>
        </w:rPr>
        <w:t>.</w:t>
      </w:r>
      <w:r w:rsidR="00FB295E">
        <w:rPr>
          <w:rFonts w:cs="Arial"/>
          <w:szCs w:val="28"/>
          <w:lang w:val="ru-RU"/>
        </w:rPr>
        <w:t xml:space="preserve"> </w:t>
      </w:r>
      <w:r w:rsidR="00FB295E" w:rsidRPr="00FB295E">
        <w:rPr>
          <w:rFonts w:cs="Arial"/>
          <w:szCs w:val="28"/>
          <w:lang w:val="ru-RU"/>
        </w:rPr>
        <w:t>Руководство курсовой работой, как правило, осуществляет преподаватель, ведущий практические занятия по дисциплине</w:t>
      </w:r>
      <w:r w:rsidR="00FB295E">
        <w:rPr>
          <w:rFonts w:cs="Arial"/>
          <w:szCs w:val="28"/>
          <w:lang w:val="ru-RU"/>
        </w:rPr>
        <w:t>,</w:t>
      </w:r>
      <w:r w:rsidR="00FB295E" w:rsidRPr="00FB295E">
        <w:rPr>
          <w:rFonts w:cs="Arial"/>
          <w:szCs w:val="28"/>
          <w:lang w:val="ru-RU"/>
        </w:rPr>
        <w:t xml:space="preserve"> </w:t>
      </w:r>
      <w:r w:rsidR="00FB295E">
        <w:rPr>
          <w:rFonts w:cs="Arial"/>
          <w:szCs w:val="28"/>
          <w:lang w:val="ru-RU"/>
        </w:rPr>
        <w:t>в</w:t>
      </w:r>
      <w:r w:rsidR="00FB295E" w:rsidRPr="00FB295E">
        <w:rPr>
          <w:rFonts w:cs="Arial"/>
          <w:szCs w:val="28"/>
          <w:lang w:val="ru-RU"/>
        </w:rPr>
        <w:t xml:space="preserve"> </w:t>
      </w:r>
      <w:r w:rsidR="00FB295E">
        <w:rPr>
          <w:rFonts w:cs="Arial"/>
          <w:szCs w:val="28"/>
          <w:lang w:val="ru-RU"/>
        </w:rPr>
        <w:t>обязанности</w:t>
      </w:r>
      <w:r w:rsidR="00FB295E" w:rsidRPr="00FB295E">
        <w:rPr>
          <w:rFonts w:cs="Arial"/>
          <w:szCs w:val="28"/>
          <w:lang w:val="ru-RU"/>
        </w:rPr>
        <w:t xml:space="preserve"> </w:t>
      </w:r>
      <w:r w:rsidR="00FB295E">
        <w:rPr>
          <w:rFonts w:cs="Arial"/>
          <w:szCs w:val="28"/>
          <w:lang w:val="ru-RU"/>
        </w:rPr>
        <w:t>которого</w:t>
      </w:r>
      <w:r w:rsidR="00FB295E" w:rsidRPr="00FB295E">
        <w:rPr>
          <w:rFonts w:cs="Arial"/>
          <w:szCs w:val="28"/>
          <w:lang w:val="ru-RU"/>
        </w:rPr>
        <w:t xml:space="preserve"> </w:t>
      </w:r>
      <w:r w:rsidR="00FB295E">
        <w:rPr>
          <w:rFonts w:cs="Arial"/>
          <w:szCs w:val="28"/>
          <w:lang w:val="ru-RU"/>
        </w:rPr>
        <w:t>входи</w:t>
      </w:r>
      <w:r w:rsidR="00FB295E" w:rsidRPr="00FB295E">
        <w:rPr>
          <w:rFonts w:cs="Arial"/>
          <w:szCs w:val="28"/>
          <w:lang w:val="ru-RU"/>
        </w:rPr>
        <w:t>т:</w:t>
      </w:r>
    </w:p>
    <w:p w:rsidR="00FB295E" w:rsidRPr="00FB295E" w:rsidRDefault="00FB295E" w:rsidP="00573BB4">
      <w:pPr>
        <w:numPr>
          <w:ilvl w:val="0"/>
          <w:numId w:val="5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szCs w:val="28"/>
          <w:lang w:val="ru-RU"/>
        </w:rPr>
        <w:t>П</w:t>
      </w:r>
      <w:r w:rsidRPr="00FB295E">
        <w:rPr>
          <w:rFonts w:cs="Arial"/>
          <w:szCs w:val="28"/>
          <w:lang w:val="ru-RU"/>
        </w:rPr>
        <w:t xml:space="preserve">роведение групповых и индивидуальных консультаций по выбору </w:t>
      </w:r>
      <w:r>
        <w:rPr>
          <w:rFonts w:cs="Arial"/>
          <w:szCs w:val="28"/>
          <w:lang w:val="ru-RU"/>
        </w:rPr>
        <w:t>задания</w:t>
      </w:r>
      <w:r w:rsidRPr="00FB295E">
        <w:rPr>
          <w:rFonts w:cs="Arial"/>
          <w:szCs w:val="28"/>
          <w:lang w:val="ru-RU"/>
        </w:rPr>
        <w:t xml:space="preserve">, содержанию, </w:t>
      </w:r>
      <w:r>
        <w:rPr>
          <w:rFonts w:cs="Arial"/>
          <w:szCs w:val="28"/>
          <w:lang w:val="ru-RU"/>
        </w:rPr>
        <w:t>методике написания и оформления.</w:t>
      </w:r>
    </w:p>
    <w:p w:rsidR="00FB295E" w:rsidRPr="00FB50E8" w:rsidRDefault="00FB295E" w:rsidP="00573BB4">
      <w:pPr>
        <w:numPr>
          <w:ilvl w:val="0"/>
          <w:numId w:val="5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szCs w:val="28"/>
          <w:lang w:val="ru-RU"/>
        </w:rPr>
        <w:t>П</w:t>
      </w:r>
      <w:r w:rsidRPr="00FB295E">
        <w:rPr>
          <w:rFonts w:cs="Arial"/>
          <w:szCs w:val="28"/>
          <w:lang w:val="ru-RU"/>
        </w:rPr>
        <w:t>роверка</w:t>
      </w:r>
      <w:r w:rsidR="00A3330A">
        <w:rPr>
          <w:rFonts w:cs="Arial"/>
          <w:szCs w:val="28"/>
          <w:lang w:val="ru-RU"/>
        </w:rPr>
        <w:t>,</w:t>
      </w:r>
      <w:r w:rsidRPr="00FB295E">
        <w:rPr>
          <w:rFonts w:cs="Arial"/>
          <w:szCs w:val="28"/>
          <w:lang w:val="ru-RU"/>
        </w:rPr>
        <w:t xml:space="preserve"> обоснование замечаний и рекомендаций по доработке</w:t>
      </w:r>
      <w:r>
        <w:rPr>
          <w:rFonts w:cs="Arial"/>
          <w:szCs w:val="28"/>
          <w:lang w:val="ru-RU"/>
        </w:rPr>
        <w:t>.</w:t>
      </w:r>
    </w:p>
    <w:p w:rsidR="00FB50E8" w:rsidRPr="00FB295E" w:rsidRDefault="00FB50E8" w:rsidP="00573BB4">
      <w:pPr>
        <w:numPr>
          <w:ilvl w:val="0"/>
          <w:numId w:val="5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szCs w:val="28"/>
          <w:lang w:val="ru-RU"/>
        </w:rPr>
        <w:t>Организация проведения защиты.</w:t>
      </w:r>
    </w:p>
    <w:p w:rsidR="00A231DE" w:rsidRPr="00A231DE" w:rsidRDefault="003A5715" w:rsidP="00573BB4">
      <w:pPr>
        <w:rPr>
          <w:rFonts w:cs="Arial"/>
          <w:lang w:val="ru-RU"/>
        </w:rPr>
      </w:pPr>
      <w:r w:rsidRPr="003A5715">
        <w:rPr>
          <w:rFonts w:cs="Arial"/>
          <w:szCs w:val="28"/>
          <w:lang w:val="ru-RU"/>
        </w:rPr>
        <w:t>Курсовая работа сдается</w:t>
      </w:r>
      <w:r w:rsidR="00A34BD7">
        <w:rPr>
          <w:rFonts w:cs="Arial"/>
          <w:szCs w:val="28"/>
          <w:lang w:val="ru-RU"/>
        </w:rPr>
        <w:t xml:space="preserve"> на</w:t>
      </w:r>
      <w:r w:rsidRPr="003A5715">
        <w:rPr>
          <w:rFonts w:cs="Arial"/>
          <w:szCs w:val="28"/>
          <w:lang w:val="ru-RU"/>
        </w:rPr>
        <w:t xml:space="preserve"> </w:t>
      </w:r>
      <w:r w:rsidR="00A34BD7" w:rsidRPr="003A5715">
        <w:rPr>
          <w:rFonts w:cs="Arial"/>
          <w:szCs w:val="28"/>
          <w:lang w:val="ru-RU"/>
        </w:rPr>
        <w:t xml:space="preserve">предварительную проверку </w:t>
      </w:r>
      <w:r w:rsidR="00C15B21">
        <w:rPr>
          <w:rFonts w:cs="Arial"/>
          <w:szCs w:val="28"/>
          <w:lang w:val="ru-RU"/>
        </w:rPr>
        <w:t>один</w:t>
      </w:r>
      <w:r w:rsidR="00A34BD7" w:rsidRPr="003A5715">
        <w:rPr>
          <w:rFonts w:cs="Arial"/>
          <w:szCs w:val="28"/>
          <w:lang w:val="ru-RU"/>
        </w:rPr>
        <w:t xml:space="preserve"> раз</w:t>
      </w:r>
      <w:r w:rsidR="00A34BD7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до</w:t>
      </w:r>
      <w:r w:rsidRPr="003A5715">
        <w:rPr>
          <w:rFonts w:cs="Arial"/>
          <w:szCs w:val="28"/>
          <w:lang w:val="ru-RU"/>
        </w:rPr>
        <w:t xml:space="preserve"> </w:t>
      </w:r>
      <w:r w:rsidR="002542F5" w:rsidRPr="002542F5">
        <w:rPr>
          <w:rFonts w:cs="Arial"/>
          <w:szCs w:val="28"/>
          <w:lang w:val="ru-RU"/>
        </w:rPr>
        <w:t>20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ноября (20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апреля)</w:t>
      </w:r>
      <w:r>
        <w:rPr>
          <w:rFonts w:cs="Arial"/>
          <w:szCs w:val="28"/>
          <w:lang w:val="ru-RU"/>
        </w:rPr>
        <w:t>,</w:t>
      </w:r>
      <w:r w:rsidRPr="003A5715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в</w:t>
      </w:r>
      <w:r w:rsidRPr="003A5715">
        <w:rPr>
          <w:rFonts w:cs="Arial"/>
          <w:szCs w:val="28"/>
          <w:lang w:val="ru-RU"/>
        </w:rPr>
        <w:t xml:space="preserve">озвращается студенту на доработку </w:t>
      </w:r>
      <w:r>
        <w:rPr>
          <w:rFonts w:cs="Arial"/>
          <w:szCs w:val="28"/>
          <w:lang w:val="ru-RU"/>
        </w:rPr>
        <w:t xml:space="preserve">до </w:t>
      </w:r>
      <w:r w:rsidR="002542F5" w:rsidRPr="002542F5">
        <w:rPr>
          <w:rFonts w:cs="Arial"/>
          <w:szCs w:val="28"/>
          <w:lang w:val="ru-RU"/>
        </w:rPr>
        <w:t>1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декабря (1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мая)</w:t>
      </w:r>
      <w:r w:rsidRPr="003A5715">
        <w:rPr>
          <w:rFonts w:cs="Arial"/>
          <w:szCs w:val="28"/>
          <w:lang w:val="ru-RU"/>
        </w:rPr>
        <w:t xml:space="preserve">. В случае неудовлетворительной оценки </w:t>
      </w:r>
      <w:r w:rsidR="00A34BD7">
        <w:rPr>
          <w:rFonts w:cs="Arial"/>
          <w:szCs w:val="28"/>
          <w:lang w:val="ru-RU"/>
        </w:rPr>
        <w:t>после</w:t>
      </w:r>
      <w:r w:rsidRPr="003A5715">
        <w:rPr>
          <w:rFonts w:cs="Arial"/>
          <w:szCs w:val="28"/>
          <w:lang w:val="ru-RU"/>
        </w:rPr>
        <w:t xml:space="preserve"> повторной проверк</w:t>
      </w:r>
      <w:r w:rsidR="00A34BD7">
        <w:rPr>
          <w:rFonts w:cs="Arial"/>
          <w:szCs w:val="28"/>
          <w:lang w:val="ru-RU"/>
        </w:rPr>
        <w:t>и</w:t>
      </w:r>
      <w:r w:rsidRPr="003A5715">
        <w:rPr>
          <w:rFonts w:cs="Arial"/>
          <w:szCs w:val="28"/>
          <w:lang w:val="ru-RU"/>
        </w:rPr>
        <w:t xml:space="preserve"> студент должен выполнить курсовую работу </w:t>
      </w:r>
      <w:r>
        <w:rPr>
          <w:rFonts w:cs="Arial"/>
          <w:szCs w:val="28"/>
          <w:lang w:val="ru-RU"/>
        </w:rPr>
        <w:t>с</w:t>
      </w:r>
      <w:r w:rsidRPr="003A5715">
        <w:rPr>
          <w:rFonts w:cs="Arial"/>
          <w:szCs w:val="28"/>
          <w:lang w:val="ru-RU"/>
        </w:rPr>
        <w:t xml:space="preserve"> друг</w:t>
      </w:r>
      <w:r>
        <w:rPr>
          <w:rFonts w:cs="Arial"/>
          <w:szCs w:val="28"/>
          <w:lang w:val="ru-RU"/>
        </w:rPr>
        <w:t>им составом мини-ситуаций</w:t>
      </w:r>
      <w:r w:rsidRPr="003A5715">
        <w:rPr>
          <w:rFonts w:cs="Arial"/>
          <w:szCs w:val="28"/>
          <w:lang w:val="ru-RU"/>
        </w:rPr>
        <w:t xml:space="preserve"> (с разрешения декана</w:t>
      </w:r>
      <w:r w:rsidR="00A34BD7">
        <w:rPr>
          <w:rFonts w:cs="Arial"/>
          <w:szCs w:val="28"/>
          <w:lang w:val="ru-RU"/>
        </w:rPr>
        <w:t xml:space="preserve"> и</w:t>
      </w:r>
      <w:r w:rsidRPr="003A5715">
        <w:rPr>
          <w:rFonts w:cs="Arial"/>
          <w:szCs w:val="28"/>
          <w:lang w:val="ru-RU"/>
        </w:rPr>
        <w:t xml:space="preserve"> по согласованию с руководителем).</w:t>
      </w:r>
      <w:r w:rsidR="00C15B21">
        <w:rPr>
          <w:rFonts w:cs="Arial"/>
          <w:szCs w:val="28"/>
          <w:lang w:val="ru-RU"/>
        </w:rPr>
        <w:t xml:space="preserve"> </w:t>
      </w:r>
      <w:r w:rsidR="002542F5" w:rsidRPr="002542F5">
        <w:rPr>
          <w:rFonts w:cs="Arial"/>
          <w:szCs w:val="28"/>
          <w:lang w:val="ru-RU"/>
        </w:rPr>
        <w:t xml:space="preserve">К защите </w:t>
      </w:r>
      <w:r w:rsidR="002542F5">
        <w:rPr>
          <w:rFonts w:cs="Arial"/>
          <w:szCs w:val="28"/>
          <w:lang w:val="ru-RU"/>
        </w:rPr>
        <w:t xml:space="preserve">курсовая </w:t>
      </w:r>
      <w:r w:rsidR="002542F5" w:rsidRPr="002542F5">
        <w:rPr>
          <w:rFonts w:cs="Arial"/>
          <w:szCs w:val="28"/>
          <w:lang w:val="ru-RU"/>
        </w:rPr>
        <w:t>работа представляется</w:t>
      </w:r>
      <w:r w:rsidR="002542F5">
        <w:rPr>
          <w:rFonts w:cs="Arial"/>
          <w:szCs w:val="28"/>
          <w:lang w:val="ru-RU"/>
        </w:rPr>
        <w:t xml:space="preserve"> </w:t>
      </w:r>
      <w:r w:rsidR="002542F5" w:rsidRPr="002542F5">
        <w:rPr>
          <w:rFonts w:cs="Arial"/>
          <w:szCs w:val="28"/>
          <w:lang w:val="ru-RU"/>
        </w:rPr>
        <w:t>в печатном</w:t>
      </w:r>
      <w:r w:rsidR="00A34BD7">
        <w:rPr>
          <w:rFonts w:cs="Arial"/>
          <w:szCs w:val="28"/>
          <w:lang w:val="ru-RU"/>
        </w:rPr>
        <w:t xml:space="preserve"> виде</w:t>
      </w:r>
      <w:r w:rsidR="002542F5" w:rsidRPr="002542F5">
        <w:rPr>
          <w:rFonts w:cs="Arial"/>
          <w:szCs w:val="28"/>
          <w:lang w:val="ru-RU"/>
        </w:rPr>
        <w:t xml:space="preserve"> </w:t>
      </w:r>
      <w:r w:rsidR="002542F5">
        <w:rPr>
          <w:rFonts w:cs="Arial"/>
          <w:szCs w:val="28"/>
          <w:lang w:val="ru-RU"/>
        </w:rPr>
        <w:t>(</w:t>
      </w:r>
      <w:r w:rsidR="002542F5" w:rsidRPr="002542F5">
        <w:rPr>
          <w:rFonts w:cs="Arial"/>
          <w:szCs w:val="28"/>
          <w:lang w:val="ru-RU"/>
        </w:rPr>
        <w:t>исходный и доработанный вари</w:t>
      </w:r>
      <w:r w:rsidR="002542F5">
        <w:rPr>
          <w:rFonts w:cs="Arial"/>
          <w:szCs w:val="28"/>
          <w:lang w:val="ru-RU"/>
        </w:rPr>
        <w:t>анты</w:t>
      </w:r>
      <w:r w:rsidR="002542F5" w:rsidRPr="002542F5">
        <w:rPr>
          <w:rFonts w:cs="Arial"/>
          <w:szCs w:val="28"/>
          <w:lang w:val="ru-RU"/>
        </w:rPr>
        <w:t>) и электронном виде</w:t>
      </w:r>
      <w:r w:rsidR="00A34BD7">
        <w:rPr>
          <w:rFonts w:cs="Arial"/>
          <w:szCs w:val="28"/>
          <w:lang w:val="ru-RU"/>
        </w:rPr>
        <w:t xml:space="preserve"> </w:t>
      </w:r>
      <w:r w:rsidR="00A34BD7" w:rsidRPr="002542F5">
        <w:rPr>
          <w:rFonts w:cs="Arial"/>
          <w:szCs w:val="28"/>
          <w:lang w:val="ru-RU"/>
        </w:rPr>
        <w:t>(доработанный вариант)</w:t>
      </w:r>
      <w:r w:rsidR="002542F5">
        <w:rPr>
          <w:rFonts w:cs="Arial"/>
          <w:szCs w:val="28"/>
          <w:lang w:val="ru-RU"/>
        </w:rPr>
        <w:t>,</w:t>
      </w:r>
      <w:r w:rsidR="002542F5" w:rsidRPr="002542F5">
        <w:rPr>
          <w:rFonts w:cs="Arial"/>
          <w:szCs w:val="28"/>
          <w:lang w:val="ru-RU"/>
        </w:rPr>
        <w:t xml:space="preserve"> с листом замечаний руководителя (</w:t>
      </w:r>
      <w:r w:rsidR="001A51F3">
        <w:rPr>
          <w:rFonts w:cs="Arial"/>
          <w:szCs w:val="28"/>
          <w:lang w:val="ru-RU"/>
        </w:rPr>
        <w:t>П</w:t>
      </w:r>
      <w:r w:rsidR="002542F5" w:rsidRPr="002542F5">
        <w:rPr>
          <w:rFonts w:cs="Arial"/>
          <w:szCs w:val="28"/>
          <w:lang w:val="ru-RU"/>
        </w:rPr>
        <w:t xml:space="preserve">риложение </w:t>
      </w:r>
      <w:r w:rsidR="00675E2C">
        <w:rPr>
          <w:rFonts w:cs="Arial"/>
          <w:szCs w:val="28"/>
          <w:lang w:val="ru-RU"/>
        </w:rPr>
        <w:t>2</w:t>
      </w:r>
      <w:r w:rsidR="002542F5" w:rsidRPr="002542F5">
        <w:rPr>
          <w:rFonts w:cs="Arial"/>
          <w:szCs w:val="28"/>
          <w:lang w:val="ru-RU"/>
        </w:rPr>
        <w:t xml:space="preserve">) </w:t>
      </w:r>
      <w:r w:rsidR="002542F5">
        <w:rPr>
          <w:rFonts w:cs="Arial"/>
          <w:szCs w:val="28"/>
          <w:lang w:val="ru-RU"/>
        </w:rPr>
        <w:t>до</w:t>
      </w:r>
      <w:r w:rsidR="002542F5" w:rsidRPr="002542F5">
        <w:rPr>
          <w:rFonts w:cs="Arial"/>
          <w:szCs w:val="28"/>
          <w:lang w:val="ru-RU"/>
        </w:rPr>
        <w:t xml:space="preserve"> 10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декабря (10</w:t>
      </w:r>
      <w:r w:rsidR="00683097">
        <w:rPr>
          <w:rFonts w:cs="Arial"/>
          <w:szCs w:val="28"/>
          <w:lang w:val="ru-RU"/>
        </w:rPr>
        <w:t>-го</w:t>
      </w:r>
      <w:r w:rsidR="002542F5" w:rsidRPr="002542F5">
        <w:rPr>
          <w:rFonts w:cs="Arial"/>
          <w:szCs w:val="28"/>
          <w:lang w:val="ru-RU"/>
        </w:rPr>
        <w:t xml:space="preserve"> мая).</w:t>
      </w:r>
      <w:r w:rsidR="00C15B21">
        <w:rPr>
          <w:rFonts w:cs="Arial"/>
          <w:szCs w:val="28"/>
          <w:lang w:val="ru-RU"/>
        </w:rPr>
        <w:t xml:space="preserve"> </w:t>
      </w:r>
      <w:r w:rsidR="00A231DE" w:rsidRPr="00A231DE">
        <w:rPr>
          <w:rFonts w:cs="Arial"/>
          <w:szCs w:val="28"/>
          <w:lang w:val="ru-RU"/>
        </w:rPr>
        <w:t>За качество представленной к защите</w:t>
      </w:r>
      <w:r w:rsidR="00A231DE">
        <w:rPr>
          <w:rFonts w:cs="Arial"/>
          <w:szCs w:val="28"/>
          <w:lang w:val="ru-RU"/>
        </w:rPr>
        <w:t xml:space="preserve"> курсовой</w:t>
      </w:r>
      <w:r w:rsidR="00A231DE" w:rsidRPr="00A231DE">
        <w:rPr>
          <w:rFonts w:cs="Arial"/>
          <w:szCs w:val="28"/>
          <w:lang w:val="ru-RU"/>
        </w:rPr>
        <w:t xml:space="preserve"> работы несет ответственность студент.</w:t>
      </w:r>
      <w:r w:rsidR="00792FA9" w:rsidRPr="00792FA9">
        <w:rPr>
          <w:rFonts w:cs="Arial"/>
          <w:szCs w:val="28"/>
          <w:lang w:val="ru-RU"/>
        </w:rPr>
        <w:t xml:space="preserve"> </w:t>
      </w:r>
      <w:r w:rsidR="00792FA9">
        <w:rPr>
          <w:rFonts w:cs="Arial"/>
          <w:szCs w:val="28"/>
          <w:lang w:val="ru-RU"/>
        </w:rPr>
        <w:t>С</w:t>
      </w:r>
      <w:r w:rsidR="00792FA9" w:rsidRPr="002D6522">
        <w:rPr>
          <w:rFonts w:cs="Arial"/>
          <w:lang w:val="ru-RU"/>
        </w:rPr>
        <w:t>туденты, не сдавшие и/или не защитившие курсовую работу, к экзамену не допускаются</w:t>
      </w:r>
      <w:r w:rsidR="00792FA9">
        <w:rPr>
          <w:rFonts w:cs="Arial"/>
          <w:lang w:val="ru-RU"/>
        </w:rPr>
        <w:t>.</w:t>
      </w:r>
    </w:p>
    <w:p w:rsidR="002E39E5" w:rsidRPr="002E39E5" w:rsidRDefault="002E39E5" w:rsidP="00573BB4">
      <w:pPr>
        <w:pStyle w:val="1"/>
        <w:ind w:left="425" w:hanging="425"/>
        <w:rPr>
          <w:rFonts w:cs="Arial"/>
          <w:szCs w:val="36"/>
        </w:rPr>
      </w:pPr>
      <w:r>
        <w:rPr>
          <w:rFonts w:cs="Arial"/>
        </w:rPr>
        <w:br w:type="page"/>
      </w:r>
      <w:bookmarkStart w:id="4" w:name="_Toc238889302"/>
      <w:r w:rsidRPr="002E39E5">
        <w:rPr>
          <w:rFonts w:cs="Arial"/>
          <w:szCs w:val="36"/>
        </w:rPr>
        <w:t>Организация выполнения курсовой работы</w:t>
      </w:r>
      <w:bookmarkEnd w:id="4"/>
    </w:p>
    <w:p w:rsidR="0094645E" w:rsidRDefault="0094645E" w:rsidP="0094645E">
      <w:pPr>
        <w:rPr>
          <w:lang w:val="ru-RU"/>
        </w:rPr>
      </w:pPr>
    </w:p>
    <w:p w:rsidR="00CD5B20" w:rsidRPr="002D6522" w:rsidRDefault="00CD5B20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>Начинать выполнение курсовой работы</w:t>
      </w:r>
      <w:r w:rsidR="00EF2C64">
        <w:rPr>
          <w:rFonts w:cs="Arial"/>
          <w:lang w:val="ru-RU"/>
        </w:rPr>
        <w:t xml:space="preserve"> по дисциплине «</w:t>
      </w:r>
      <w:r w:rsidR="003545A0">
        <w:rPr>
          <w:lang w:val="ru-RU"/>
        </w:rPr>
        <w:t>Прикладной финансовый менеджмент</w:t>
      </w:r>
      <w:r w:rsidR="00EF2C64">
        <w:rPr>
          <w:rFonts w:cs="Arial"/>
          <w:lang w:val="ru-RU"/>
        </w:rPr>
        <w:t>»</w:t>
      </w:r>
      <w:r w:rsidRPr="002D6522">
        <w:rPr>
          <w:rFonts w:cs="Arial"/>
          <w:lang w:val="ru-RU"/>
        </w:rPr>
        <w:t xml:space="preserve"> следует с</w:t>
      </w:r>
      <w:r w:rsidR="00EF2C64">
        <w:rPr>
          <w:rFonts w:cs="Arial"/>
          <w:lang w:val="ru-RU"/>
        </w:rPr>
        <w:t xml:space="preserve"> выбора мини-ситуаций (см. табл. 1) и</w:t>
      </w:r>
      <w:r w:rsidRPr="002D6522">
        <w:rPr>
          <w:rFonts w:cs="Arial"/>
          <w:lang w:val="ru-RU"/>
        </w:rPr>
        <w:t xml:space="preserve"> изучения</w:t>
      </w:r>
      <w:r w:rsidR="00EF2C64">
        <w:rPr>
          <w:rFonts w:cs="Arial"/>
          <w:lang w:val="ru-RU"/>
        </w:rPr>
        <w:t xml:space="preserve"> имеющих отношение к творческому заданию (сформулированному в последнем пункте каждой мини-ситуации)</w:t>
      </w:r>
      <w:r w:rsidRPr="002D6522">
        <w:rPr>
          <w:rFonts w:cs="Arial"/>
          <w:lang w:val="ru-RU"/>
        </w:rPr>
        <w:t xml:space="preserve"> литературных источников, затем выполняются расчеты, оформляется пояснительная записка. Последний этап – это защита</w:t>
      </w:r>
      <w:r w:rsidR="00EF2C64">
        <w:rPr>
          <w:rFonts w:cs="Arial"/>
          <w:lang w:val="ru-RU"/>
        </w:rPr>
        <w:t xml:space="preserve"> курсовой работы</w:t>
      </w:r>
      <w:r w:rsidRPr="002D6522">
        <w:rPr>
          <w:rFonts w:cs="Arial"/>
          <w:lang w:val="ru-RU"/>
        </w:rPr>
        <w:t>.</w:t>
      </w:r>
    </w:p>
    <w:p w:rsidR="002F1B9A" w:rsidRPr="00F635A6" w:rsidRDefault="00671CF4" w:rsidP="00573BB4">
      <w:pPr>
        <w:rPr>
          <w:rFonts w:cs="Arial"/>
          <w:szCs w:val="28"/>
          <w:lang w:val="ru-RU"/>
        </w:rPr>
      </w:pPr>
      <w:r w:rsidRPr="00671CF4">
        <w:rPr>
          <w:rFonts w:cs="Arial"/>
          <w:szCs w:val="28"/>
          <w:lang w:val="ru-RU"/>
        </w:rPr>
        <w:t xml:space="preserve">Список </w:t>
      </w:r>
      <w:r>
        <w:rPr>
          <w:rFonts w:cs="Arial"/>
          <w:szCs w:val="28"/>
          <w:lang w:val="ru-RU"/>
        </w:rPr>
        <w:t>мини-ситуаций</w:t>
      </w:r>
      <w:r w:rsidRPr="00671CF4">
        <w:rPr>
          <w:rFonts w:cs="Arial"/>
          <w:szCs w:val="28"/>
          <w:lang w:val="ru-RU"/>
        </w:rPr>
        <w:t xml:space="preserve"> предоставляется студентам до 20</w:t>
      </w:r>
      <w:r>
        <w:rPr>
          <w:rFonts w:cs="Arial"/>
          <w:szCs w:val="28"/>
          <w:lang w:val="ru-RU"/>
        </w:rPr>
        <w:t>-го</w:t>
      </w:r>
      <w:r w:rsidRPr="00671CF4">
        <w:rPr>
          <w:rFonts w:cs="Arial"/>
          <w:szCs w:val="28"/>
          <w:lang w:val="ru-RU"/>
        </w:rPr>
        <w:t xml:space="preserve"> сентября (28</w:t>
      </w:r>
      <w:r>
        <w:rPr>
          <w:rFonts w:cs="Arial"/>
          <w:szCs w:val="28"/>
          <w:lang w:val="ru-RU"/>
        </w:rPr>
        <w:t>-го</w:t>
      </w:r>
      <w:r w:rsidRPr="00671CF4">
        <w:rPr>
          <w:rFonts w:cs="Arial"/>
          <w:szCs w:val="28"/>
          <w:lang w:val="ru-RU"/>
        </w:rPr>
        <w:t xml:space="preserve"> фев</w:t>
      </w:r>
      <w:r>
        <w:rPr>
          <w:rFonts w:cs="Arial"/>
          <w:szCs w:val="28"/>
          <w:lang w:val="ru-RU"/>
        </w:rPr>
        <w:t>раля). Задания на курсовую работу</w:t>
      </w:r>
      <w:r w:rsidRPr="00671CF4">
        <w:rPr>
          <w:rFonts w:cs="Arial"/>
          <w:szCs w:val="28"/>
          <w:lang w:val="ru-RU"/>
        </w:rPr>
        <w:t xml:space="preserve"> должны быть закреплены за студентами </w:t>
      </w:r>
      <w:r w:rsidR="000316A5">
        <w:rPr>
          <w:rFonts w:cs="Arial"/>
          <w:szCs w:val="28"/>
          <w:lang w:val="ru-RU"/>
        </w:rPr>
        <w:t>до</w:t>
      </w:r>
      <w:r w:rsidRPr="00671CF4">
        <w:rPr>
          <w:rFonts w:cs="Arial"/>
          <w:szCs w:val="28"/>
          <w:lang w:val="ru-RU"/>
        </w:rPr>
        <w:t xml:space="preserve"> 1</w:t>
      </w:r>
      <w:r>
        <w:rPr>
          <w:rFonts w:cs="Arial"/>
          <w:szCs w:val="28"/>
          <w:lang w:val="ru-RU"/>
        </w:rPr>
        <w:t>-го</w:t>
      </w:r>
      <w:r w:rsidRPr="00671CF4">
        <w:rPr>
          <w:rFonts w:cs="Arial"/>
          <w:szCs w:val="28"/>
          <w:lang w:val="ru-RU"/>
        </w:rPr>
        <w:t xml:space="preserve"> октября </w:t>
      </w:r>
      <w:r w:rsidR="000316A5">
        <w:rPr>
          <w:rFonts w:cs="Arial"/>
          <w:szCs w:val="28"/>
          <w:lang w:val="ru-RU"/>
        </w:rPr>
        <w:t>(</w:t>
      </w:r>
      <w:r w:rsidRPr="00671CF4">
        <w:rPr>
          <w:rFonts w:cs="Arial"/>
          <w:szCs w:val="28"/>
          <w:lang w:val="ru-RU"/>
        </w:rPr>
        <w:t>8</w:t>
      </w:r>
      <w:r>
        <w:rPr>
          <w:rFonts w:cs="Arial"/>
          <w:szCs w:val="28"/>
          <w:lang w:val="ru-RU"/>
        </w:rPr>
        <w:t>-го</w:t>
      </w:r>
      <w:r w:rsidRPr="00671CF4">
        <w:rPr>
          <w:rFonts w:cs="Arial"/>
          <w:szCs w:val="28"/>
          <w:lang w:val="ru-RU"/>
        </w:rPr>
        <w:t xml:space="preserve"> марта). Студентам, не выбравшим и не зарегистрировавшим </w:t>
      </w:r>
      <w:r w:rsidR="000316A5">
        <w:rPr>
          <w:rFonts w:cs="Arial"/>
          <w:szCs w:val="28"/>
          <w:lang w:val="ru-RU"/>
        </w:rPr>
        <w:t>задания</w:t>
      </w:r>
      <w:r w:rsidRPr="00671CF4">
        <w:rPr>
          <w:rFonts w:cs="Arial"/>
          <w:szCs w:val="28"/>
          <w:lang w:val="ru-RU"/>
        </w:rPr>
        <w:t xml:space="preserve"> у руководителя в указанный срок, </w:t>
      </w:r>
      <w:r w:rsidR="000316A5">
        <w:rPr>
          <w:rFonts w:cs="Arial"/>
          <w:szCs w:val="28"/>
          <w:lang w:val="ru-RU"/>
        </w:rPr>
        <w:t>задания</w:t>
      </w:r>
      <w:r w:rsidRPr="00671CF4">
        <w:rPr>
          <w:rFonts w:cs="Arial"/>
          <w:szCs w:val="28"/>
          <w:lang w:val="ru-RU"/>
        </w:rPr>
        <w:t xml:space="preserve"> назначаются руководителем. Список закрепленных </w:t>
      </w:r>
      <w:r w:rsidR="000316A5">
        <w:rPr>
          <w:rFonts w:cs="Arial"/>
          <w:szCs w:val="28"/>
          <w:lang w:val="ru-RU"/>
        </w:rPr>
        <w:t>заданий</w:t>
      </w:r>
      <w:r w:rsidRPr="00671CF4">
        <w:rPr>
          <w:rFonts w:cs="Arial"/>
          <w:szCs w:val="28"/>
          <w:lang w:val="ru-RU"/>
        </w:rPr>
        <w:t xml:space="preserve"> передается в деканат и доводится до студентов через старосту группы. </w:t>
      </w:r>
      <w:r w:rsidRPr="000316A5">
        <w:rPr>
          <w:rFonts w:cs="Arial"/>
          <w:szCs w:val="28"/>
          <w:lang w:val="ru-RU"/>
        </w:rPr>
        <w:t>Закрепленные</w:t>
      </w:r>
      <w:r>
        <w:rPr>
          <w:rFonts w:cs="Arial"/>
          <w:szCs w:val="28"/>
          <w:lang w:val="ru-RU"/>
        </w:rPr>
        <w:t xml:space="preserve"> </w:t>
      </w:r>
      <w:r w:rsidR="000316A5">
        <w:rPr>
          <w:rFonts w:cs="Arial"/>
          <w:szCs w:val="28"/>
          <w:lang w:val="ru-RU"/>
        </w:rPr>
        <w:t>задания</w:t>
      </w:r>
      <w:r w:rsidRPr="000316A5">
        <w:rPr>
          <w:rFonts w:cs="Arial"/>
          <w:szCs w:val="28"/>
          <w:lang w:val="ru-RU"/>
        </w:rPr>
        <w:t>, как правило, изменению не подлежат.</w:t>
      </w:r>
      <w:r w:rsidR="00F635A6" w:rsidRPr="00F635A6">
        <w:rPr>
          <w:rFonts w:cs="Arial"/>
          <w:szCs w:val="28"/>
          <w:lang w:val="ru-RU"/>
        </w:rPr>
        <w:t xml:space="preserve"> После выбора </w:t>
      </w:r>
      <w:r w:rsidR="00F635A6">
        <w:rPr>
          <w:rFonts w:cs="Arial"/>
          <w:szCs w:val="28"/>
          <w:lang w:val="ru-RU"/>
        </w:rPr>
        <w:t>задания</w:t>
      </w:r>
      <w:r w:rsidR="00F635A6" w:rsidRPr="00F635A6">
        <w:rPr>
          <w:rFonts w:cs="Arial"/>
          <w:szCs w:val="28"/>
          <w:lang w:val="ru-RU"/>
        </w:rPr>
        <w:t xml:space="preserve"> студент составляет план (содержание) работы, который должен быть согласован с руководителем.</w:t>
      </w:r>
    </w:p>
    <w:p w:rsidR="001F0D31" w:rsidRDefault="00F635A6" w:rsidP="00573BB4">
      <w:pPr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И</w:t>
      </w:r>
      <w:r w:rsidR="002F2D23" w:rsidRPr="002F2D23">
        <w:rPr>
          <w:rFonts w:cs="Arial"/>
          <w:szCs w:val="28"/>
          <w:lang w:val="ru-RU"/>
        </w:rPr>
        <w:t>нформация при выполнении курсовой работы собирается студентом</w:t>
      </w:r>
      <w:r w:rsidR="002F2D23">
        <w:rPr>
          <w:rFonts w:cs="Arial"/>
          <w:szCs w:val="28"/>
          <w:lang w:val="ru-RU"/>
        </w:rPr>
        <w:t xml:space="preserve">. </w:t>
      </w:r>
      <w:r w:rsidR="002F2D23" w:rsidRPr="002F2D23">
        <w:rPr>
          <w:rFonts w:cs="Arial"/>
          <w:szCs w:val="28"/>
          <w:lang w:val="ru-RU"/>
        </w:rPr>
        <w:t>Недостающая нормативно-правовая информация может быть получена путем изучения публикаций официальных документов.</w:t>
      </w:r>
      <w:r w:rsidR="00D97329" w:rsidRPr="00D97329">
        <w:rPr>
          <w:rFonts w:cs="Arial"/>
          <w:szCs w:val="28"/>
          <w:lang w:val="ru-RU"/>
        </w:rPr>
        <w:t xml:space="preserve"> Курсовая работа должна носить </w:t>
      </w:r>
      <w:r w:rsidR="00D97329">
        <w:rPr>
          <w:rFonts w:cs="Arial"/>
          <w:szCs w:val="28"/>
          <w:lang w:val="ru-RU"/>
        </w:rPr>
        <w:t>аналитико-</w:t>
      </w:r>
      <w:r w:rsidR="00D97329" w:rsidRPr="00D97329">
        <w:rPr>
          <w:rFonts w:cs="Arial"/>
          <w:szCs w:val="28"/>
          <w:lang w:val="ru-RU"/>
        </w:rPr>
        <w:t>прикладной харак</w:t>
      </w:r>
      <w:r w:rsidR="00861100">
        <w:rPr>
          <w:rFonts w:cs="Arial"/>
          <w:szCs w:val="28"/>
          <w:lang w:val="ru-RU"/>
        </w:rPr>
        <w:t>тер, т.е.</w:t>
      </w:r>
      <w:r w:rsidR="00861100" w:rsidRPr="00861100">
        <w:rPr>
          <w:rFonts w:cs="Arial"/>
          <w:szCs w:val="28"/>
          <w:lang w:val="ru-RU"/>
        </w:rPr>
        <w:t xml:space="preserve"> </w:t>
      </w:r>
      <w:r w:rsidR="00861100">
        <w:rPr>
          <w:rFonts w:cs="Arial"/>
          <w:szCs w:val="28"/>
          <w:lang w:val="ru-RU"/>
        </w:rPr>
        <w:t>в нее</w:t>
      </w:r>
      <w:r w:rsidR="00861100" w:rsidRPr="007E3E20">
        <w:rPr>
          <w:rFonts w:cs="Arial"/>
          <w:szCs w:val="28"/>
          <w:lang w:val="ru-RU"/>
        </w:rPr>
        <w:t xml:space="preserve"> включаются разработанные авто</w:t>
      </w:r>
      <w:r w:rsidR="00861100" w:rsidRPr="007E3E20">
        <w:rPr>
          <w:rFonts w:cs="Arial"/>
          <w:szCs w:val="28"/>
          <w:lang w:val="ru-RU"/>
        </w:rPr>
        <w:softHyphen/>
        <w:t>ром положения (рекомендации), их теоретическое обоснование и самост</w:t>
      </w:r>
      <w:r w:rsidR="00861100">
        <w:rPr>
          <w:rFonts w:cs="Arial"/>
          <w:szCs w:val="28"/>
          <w:lang w:val="ru-RU"/>
        </w:rPr>
        <w:t>оятельно полученные резуль</w:t>
      </w:r>
      <w:r w:rsidR="00861100">
        <w:rPr>
          <w:rFonts w:cs="Arial"/>
          <w:szCs w:val="28"/>
          <w:lang w:val="ru-RU"/>
        </w:rPr>
        <w:softHyphen/>
        <w:t>таты</w:t>
      </w:r>
      <w:r w:rsidR="00861100" w:rsidRPr="007E3E20">
        <w:rPr>
          <w:rFonts w:cs="Arial"/>
          <w:szCs w:val="28"/>
          <w:lang w:val="ru-RU"/>
        </w:rPr>
        <w:t>.</w:t>
      </w:r>
    </w:p>
    <w:p w:rsidR="00F635A6" w:rsidRPr="00F635A6" w:rsidRDefault="00F635A6" w:rsidP="00573BB4">
      <w:pPr>
        <w:rPr>
          <w:rFonts w:cs="Arial"/>
          <w:lang w:val="ru-RU"/>
        </w:rPr>
      </w:pPr>
      <w:r w:rsidRPr="00F635A6">
        <w:rPr>
          <w:rFonts w:cs="Arial"/>
          <w:szCs w:val="28"/>
          <w:lang w:val="ru-RU"/>
        </w:rPr>
        <w:t>Студенты обязаны посещать консультации, предусмотренные в расписании, а также могут (должны) обращаться за индивидуальными консультациями к своему руководителю.</w:t>
      </w:r>
    </w:p>
    <w:p w:rsidR="00DB5FC9" w:rsidRPr="002D6522" w:rsidRDefault="00842D26" w:rsidP="00573BB4">
      <w:pPr>
        <w:rPr>
          <w:rFonts w:cs="Arial"/>
          <w:lang w:val="ru-RU"/>
        </w:rPr>
      </w:pPr>
      <w:r>
        <w:rPr>
          <w:rFonts w:cs="Arial"/>
          <w:lang w:val="ru-RU"/>
        </w:rPr>
        <w:t>П</w:t>
      </w:r>
      <w:r w:rsidRPr="002D6522">
        <w:rPr>
          <w:rFonts w:cs="Arial"/>
          <w:lang w:val="ru-RU"/>
        </w:rPr>
        <w:t>ояснительная записка</w:t>
      </w:r>
      <w:r w:rsidR="00555CD4" w:rsidRPr="002D6522">
        <w:rPr>
          <w:rFonts w:cs="Arial"/>
          <w:lang w:val="ru-RU"/>
        </w:rPr>
        <w:t xml:space="preserve"> курсовой работы</w:t>
      </w:r>
      <w:r>
        <w:rPr>
          <w:rFonts w:cs="Arial"/>
          <w:lang w:val="ru-RU"/>
        </w:rPr>
        <w:t xml:space="preserve"> по дисциплине «</w:t>
      </w:r>
      <w:r w:rsidR="003545A0">
        <w:rPr>
          <w:lang w:val="ru-RU"/>
        </w:rPr>
        <w:t>Прикладной финансовый менеджмент</w:t>
      </w:r>
      <w:r>
        <w:rPr>
          <w:rFonts w:cs="Arial"/>
          <w:lang w:val="ru-RU"/>
        </w:rPr>
        <w:t>»</w:t>
      </w:r>
      <w:r w:rsidR="00DB5FC9"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должна</w:t>
      </w:r>
      <w:r w:rsidR="00DB5FC9" w:rsidRPr="002D6522">
        <w:rPr>
          <w:rFonts w:cs="Arial"/>
          <w:lang w:val="ru-RU"/>
        </w:rPr>
        <w:t xml:space="preserve"> содержать:</w:t>
      </w:r>
    </w:p>
    <w:p w:rsidR="00842D26" w:rsidRPr="00E068B3" w:rsidRDefault="00842D26" w:rsidP="00573BB4">
      <w:pPr>
        <w:numPr>
          <w:ilvl w:val="0"/>
          <w:numId w:val="6"/>
        </w:numPr>
        <w:rPr>
          <w:rFonts w:cs="Arial"/>
        </w:rPr>
      </w:pPr>
      <w:r>
        <w:rPr>
          <w:rFonts w:cs="Arial"/>
          <w:lang w:val="ru-RU"/>
        </w:rPr>
        <w:t>Титульный лист</w:t>
      </w:r>
      <w:r w:rsidR="00E068B3">
        <w:rPr>
          <w:rFonts w:cs="Arial"/>
          <w:lang w:val="ru-RU"/>
        </w:rPr>
        <w:t xml:space="preserve"> (Приложение 1).</w:t>
      </w:r>
    </w:p>
    <w:p w:rsidR="00E068B3" w:rsidRPr="00842D26" w:rsidRDefault="00E068B3" w:rsidP="00573BB4">
      <w:pPr>
        <w:numPr>
          <w:ilvl w:val="0"/>
          <w:numId w:val="6"/>
        </w:numPr>
        <w:rPr>
          <w:rFonts w:cs="Arial"/>
        </w:rPr>
      </w:pPr>
      <w:r>
        <w:rPr>
          <w:rFonts w:cs="Arial"/>
          <w:lang w:val="ru-RU"/>
        </w:rPr>
        <w:t xml:space="preserve">Лист замечаний (Приложение </w:t>
      </w:r>
      <w:r w:rsidR="00675E2C">
        <w:rPr>
          <w:rFonts w:cs="Arial"/>
          <w:lang w:val="ru-RU"/>
        </w:rPr>
        <w:t>2</w:t>
      </w:r>
      <w:r>
        <w:rPr>
          <w:rFonts w:cs="Arial"/>
          <w:lang w:val="ru-RU"/>
        </w:rPr>
        <w:t>).</w:t>
      </w:r>
    </w:p>
    <w:p w:rsidR="00DB5FC9" w:rsidRPr="00675E2C" w:rsidRDefault="00555CD4" w:rsidP="00573BB4">
      <w:pPr>
        <w:numPr>
          <w:ilvl w:val="0"/>
          <w:numId w:val="6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Оглавление</w:t>
      </w:r>
      <w:r w:rsidR="00E068B3">
        <w:rPr>
          <w:rFonts w:cs="Arial"/>
          <w:lang w:val="ru-RU"/>
        </w:rPr>
        <w:t xml:space="preserve"> (</w:t>
      </w:r>
      <w:r w:rsidR="00675E2C">
        <w:rPr>
          <w:rFonts w:cs="Arial"/>
          <w:lang w:val="ru-RU"/>
        </w:rPr>
        <w:t>см. стр. 2</w:t>
      </w:r>
      <w:r w:rsidR="00E068B3">
        <w:rPr>
          <w:rFonts w:cs="Arial"/>
          <w:lang w:val="ru-RU"/>
        </w:rPr>
        <w:t>)</w:t>
      </w:r>
      <w:r w:rsidRPr="002D6522">
        <w:rPr>
          <w:rFonts w:cs="Arial"/>
          <w:lang w:val="ru-RU"/>
        </w:rPr>
        <w:t>.</w:t>
      </w:r>
    </w:p>
    <w:p w:rsidR="00DB5FC9" w:rsidRPr="002D6522" w:rsidRDefault="00EE7600" w:rsidP="00573BB4">
      <w:pPr>
        <w:numPr>
          <w:ilvl w:val="0"/>
          <w:numId w:val="6"/>
        </w:numPr>
        <w:rPr>
          <w:rFonts w:cs="Arial"/>
          <w:lang w:val="ru-RU"/>
        </w:rPr>
      </w:pPr>
      <w:r>
        <w:rPr>
          <w:rFonts w:cs="Arial"/>
          <w:lang w:val="ru-RU"/>
        </w:rPr>
        <w:t>Основная часть</w:t>
      </w:r>
      <w:r w:rsidR="00E068B3">
        <w:rPr>
          <w:rFonts w:cs="Arial"/>
          <w:lang w:val="ru-RU"/>
        </w:rPr>
        <w:t>.</w:t>
      </w:r>
    </w:p>
    <w:p w:rsidR="00DB5FC9" w:rsidRPr="00675E2C" w:rsidRDefault="00555CD4" w:rsidP="00573BB4">
      <w:pPr>
        <w:numPr>
          <w:ilvl w:val="0"/>
          <w:numId w:val="6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Список использованной литературы</w:t>
      </w:r>
      <w:r w:rsidR="00A97C7D">
        <w:rPr>
          <w:rFonts w:cs="Arial"/>
          <w:lang w:val="ru-RU"/>
        </w:rPr>
        <w:t xml:space="preserve"> (</w:t>
      </w:r>
      <w:r w:rsidR="00675E2C">
        <w:rPr>
          <w:rFonts w:cs="Arial"/>
          <w:lang w:val="ru-RU"/>
        </w:rPr>
        <w:t xml:space="preserve">см. стр. </w:t>
      </w:r>
      <w:r w:rsidR="00595015">
        <w:rPr>
          <w:rFonts w:cs="Arial"/>
          <w:lang w:val="ru-RU"/>
        </w:rPr>
        <w:t>44</w:t>
      </w:r>
      <w:r w:rsidR="00675E2C">
        <w:rPr>
          <w:rFonts w:cs="Arial"/>
          <w:lang w:val="ru-RU"/>
        </w:rPr>
        <w:t xml:space="preserve">, </w:t>
      </w:r>
      <w:r w:rsidR="00595015">
        <w:rPr>
          <w:rFonts w:cs="Arial"/>
          <w:lang w:val="ru-RU"/>
        </w:rPr>
        <w:t>45</w:t>
      </w:r>
      <w:r w:rsidR="00A97C7D">
        <w:rPr>
          <w:rFonts w:cs="Arial"/>
          <w:lang w:val="ru-RU"/>
        </w:rPr>
        <w:t>)</w:t>
      </w:r>
      <w:r w:rsidR="00DB5FC9" w:rsidRPr="00675E2C">
        <w:rPr>
          <w:rFonts w:cs="Arial"/>
          <w:lang w:val="ru-RU"/>
        </w:rPr>
        <w:t>.</w:t>
      </w:r>
    </w:p>
    <w:p w:rsidR="00900A48" w:rsidRDefault="00900A48" w:rsidP="00573BB4">
      <w:pPr>
        <w:rPr>
          <w:rFonts w:cs="Arial"/>
          <w:szCs w:val="28"/>
          <w:lang w:val="ru-RU"/>
        </w:rPr>
      </w:pPr>
      <w:r w:rsidRPr="00900A48">
        <w:rPr>
          <w:rFonts w:cs="Arial"/>
          <w:szCs w:val="28"/>
          <w:lang w:val="ru-RU"/>
        </w:rPr>
        <w:t xml:space="preserve">Основная </w:t>
      </w:r>
      <w:r>
        <w:rPr>
          <w:rFonts w:cs="Arial"/>
          <w:szCs w:val="28"/>
          <w:lang w:val="ru-RU"/>
        </w:rPr>
        <w:t>часть (20-25 страниц) содержит:</w:t>
      </w:r>
    </w:p>
    <w:p w:rsidR="00433F6D" w:rsidRDefault="00433F6D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Наименования разделов.</w:t>
      </w:r>
    </w:p>
    <w:p w:rsidR="00EE7600" w:rsidRDefault="00EE7600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Н</w:t>
      </w:r>
      <w:r w:rsidRPr="002D6522">
        <w:rPr>
          <w:rFonts w:cs="Arial"/>
          <w:lang w:val="ru-RU"/>
        </w:rPr>
        <w:t>омера и формулировки мини-ситуаций</w:t>
      </w:r>
      <w:r>
        <w:rPr>
          <w:rFonts w:cs="Arial"/>
          <w:lang w:val="ru-RU"/>
        </w:rPr>
        <w:t>.</w:t>
      </w:r>
    </w:p>
    <w:p w:rsidR="00EE7600" w:rsidRDefault="00EE7600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Исходные данные.</w:t>
      </w:r>
    </w:p>
    <w:p w:rsidR="00EE7600" w:rsidRDefault="00EE7600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Расчеты</w:t>
      </w:r>
      <w:r w:rsidR="00257F23">
        <w:rPr>
          <w:rFonts w:cs="Arial"/>
          <w:lang w:val="ru-RU"/>
        </w:rPr>
        <w:t xml:space="preserve"> и их результаты, таблицы, графический материал</w:t>
      </w:r>
      <w:r w:rsidR="003408D9">
        <w:rPr>
          <w:rFonts w:cs="Arial"/>
          <w:lang w:val="ru-RU"/>
        </w:rPr>
        <w:t xml:space="preserve"> (формулы и рисунки)</w:t>
      </w:r>
      <w:r>
        <w:rPr>
          <w:rFonts w:cs="Arial"/>
          <w:lang w:val="ru-RU"/>
        </w:rPr>
        <w:t>.</w:t>
      </w:r>
    </w:p>
    <w:p w:rsidR="00257F23" w:rsidRDefault="00257F23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Пояснения выполняемых действий.</w:t>
      </w:r>
    </w:p>
    <w:p w:rsidR="00EE7600" w:rsidRPr="00900A48" w:rsidRDefault="00EE7600" w:rsidP="00573BB4">
      <w:pPr>
        <w:numPr>
          <w:ilvl w:val="0"/>
          <w:numId w:val="5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Pr="002D6522">
        <w:rPr>
          <w:rFonts w:cs="Arial"/>
          <w:lang w:val="ru-RU"/>
        </w:rPr>
        <w:t>ыво</w:t>
      </w:r>
      <w:r>
        <w:rPr>
          <w:rFonts w:cs="Arial"/>
          <w:lang w:val="ru-RU"/>
        </w:rPr>
        <w:t>ды и рекомендации.</w:t>
      </w:r>
    </w:p>
    <w:p w:rsidR="007659EC" w:rsidRDefault="007659EC" w:rsidP="00573BB4">
      <w:pPr>
        <w:rPr>
          <w:rFonts w:cs="Arial"/>
          <w:szCs w:val="28"/>
          <w:lang w:val="ru-RU"/>
        </w:rPr>
      </w:pPr>
      <w:r w:rsidRPr="007659EC">
        <w:rPr>
          <w:rFonts w:cs="Arial"/>
          <w:szCs w:val="28"/>
          <w:lang w:val="ru-RU"/>
        </w:rPr>
        <w:t>Расчеты должны быть оформлены единообразно: сначала приводится расчетная формула в условных обозначениях, далее вместо условных обозначений подставляются соответствующие цифровые данные, после этого сразу пишется результат.</w:t>
      </w:r>
      <w:r>
        <w:rPr>
          <w:rFonts w:cs="Arial"/>
          <w:szCs w:val="28"/>
          <w:lang w:val="ru-RU"/>
        </w:rPr>
        <w:t xml:space="preserve"> </w:t>
      </w:r>
      <w:r w:rsidRPr="007659EC">
        <w:rPr>
          <w:rFonts w:cs="Arial"/>
          <w:szCs w:val="28"/>
          <w:lang w:val="ru-RU"/>
        </w:rPr>
        <w:t>Текст</w:t>
      </w:r>
      <w:r>
        <w:rPr>
          <w:rFonts w:cs="Arial"/>
          <w:szCs w:val="28"/>
          <w:lang w:val="ru-RU"/>
        </w:rPr>
        <w:t xml:space="preserve"> курсовой</w:t>
      </w:r>
      <w:r w:rsidRPr="007659EC">
        <w:rPr>
          <w:rFonts w:cs="Arial"/>
          <w:szCs w:val="28"/>
          <w:lang w:val="ru-RU"/>
        </w:rPr>
        <w:t xml:space="preserve"> работы должен разумно сочетаться с грамотно оформленными расчетами</w:t>
      </w:r>
      <w:r w:rsidR="00FA2C90">
        <w:rPr>
          <w:rFonts w:cs="Arial"/>
          <w:szCs w:val="28"/>
          <w:lang w:val="ru-RU"/>
        </w:rPr>
        <w:t>,</w:t>
      </w:r>
      <w:r w:rsidRPr="007659EC">
        <w:rPr>
          <w:rFonts w:cs="Arial"/>
          <w:szCs w:val="28"/>
          <w:lang w:val="ru-RU"/>
        </w:rPr>
        <w:t xml:space="preserve"> формулами, таблицами и рисунками.</w:t>
      </w:r>
    </w:p>
    <w:p w:rsidR="00335B06" w:rsidRDefault="00B80378" w:rsidP="00573BB4">
      <w:pPr>
        <w:rPr>
          <w:rFonts w:cs="Arial"/>
          <w:szCs w:val="28"/>
          <w:lang w:val="ru-RU"/>
        </w:rPr>
      </w:pPr>
      <w:r w:rsidRPr="00A5102D">
        <w:rPr>
          <w:rFonts w:cs="Arial"/>
          <w:szCs w:val="28"/>
          <w:lang w:val="ru-RU"/>
        </w:rPr>
        <w:t>Необходимо при описании проблемы</w:t>
      </w:r>
      <w:r w:rsidR="00A5102D" w:rsidRPr="00A5102D">
        <w:rPr>
          <w:rFonts w:cs="Arial"/>
          <w:szCs w:val="28"/>
          <w:lang w:val="ru-RU"/>
        </w:rPr>
        <w:t xml:space="preserve"> </w:t>
      </w:r>
      <w:r w:rsidRPr="00A5102D">
        <w:rPr>
          <w:rFonts w:cs="Arial"/>
          <w:szCs w:val="28"/>
          <w:lang w:val="ru-RU"/>
        </w:rPr>
        <w:t>и сравнении различных точек зре</w:t>
      </w:r>
      <w:r w:rsidRPr="00A5102D">
        <w:rPr>
          <w:rFonts w:cs="Arial"/>
          <w:szCs w:val="28"/>
          <w:lang w:val="ru-RU"/>
        </w:rPr>
        <w:softHyphen/>
        <w:t>ния точно назвать источник информации (монография, статья, закон, инструктивные материалы и т.д.) с ука</w:t>
      </w:r>
      <w:r w:rsidRPr="00A5102D">
        <w:rPr>
          <w:rFonts w:cs="Arial"/>
          <w:szCs w:val="28"/>
          <w:lang w:val="ru-RU"/>
        </w:rPr>
        <w:softHyphen/>
        <w:t xml:space="preserve">занием страниц. Называть источники необходимо не только при дословном цитировании (в этом случае цитируемый текст дается в кавычках), но и при свободном изложении. </w:t>
      </w:r>
      <w:r w:rsidR="00DE1A09" w:rsidRPr="00A5102D">
        <w:rPr>
          <w:rFonts w:cs="Arial"/>
          <w:szCs w:val="28"/>
          <w:lang w:val="ru-RU"/>
        </w:rPr>
        <w:t>Использование заимствованных текстовых фрагментов и иных данных должно сопровождаться ссылками на источник, даже в том случае, когда текст пересказан своими словами.</w:t>
      </w:r>
      <w:r w:rsidRPr="00A5102D">
        <w:rPr>
          <w:rFonts w:cs="Arial"/>
          <w:szCs w:val="28"/>
          <w:lang w:val="ru-RU"/>
        </w:rPr>
        <w:t xml:space="preserve"> Ссылка – это выдержка, изложение, вывод из источни</w:t>
      </w:r>
      <w:r w:rsidRPr="00A5102D">
        <w:rPr>
          <w:rFonts w:cs="Arial"/>
          <w:szCs w:val="28"/>
          <w:lang w:val="ru-RU"/>
        </w:rPr>
        <w:softHyphen/>
        <w:t>ка и/или указание на источник. Ссылки используют при цитировании, при заимствовании цифрового материала или таб</w:t>
      </w:r>
      <w:r w:rsidRPr="00A5102D">
        <w:rPr>
          <w:rFonts w:cs="Arial"/>
          <w:szCs w:val="28"/>
          <w:lang w:val="ru-RU"/>
        </w:rPr>
        <w:softHyphen/>
        <w:t>лиц, при изложении заимствований в тексте, при указании на источник, где изложен анализируемый вопрос и т.</w:t>
      </w:r>
      <w:r w:rsidR="00A5102D" w:rsidRPr="00A5102D">
        <w:rPr>
          <w:rFonts w:cs="Arial"/>
          <w:szCs w:val="28"/>
          <w:lang w:val="ru-RU"/>
        </w:rPr>
        <w:t>д</w:t>
      </w:r>
      <w:r w:rsidRPr="00A5102D">
        <w:rPr>
          <w:rFonts w:cs="Arial"/>
          <w:szCs w:val="28"/>
          <w:lang w:val="ru-RU"/>
        </w:rPr>
        <w:t>.</w:t>
      </w:r>
    </w:p>
    <w:p w:rsidR="00335B06" w:rsidRPr="00335B06" w:rsidRDefault="00335B06" w:rsidP="00573BB4">
      <w:pPr>
        <w:rPr>
          <w:rFonts w:cs="Arial"/>
          <w:szCs w:val="28"/>
          <w:lang w:val="ru-RU"/>
        </w:rPr>
      </w:pPr>
      <w:r w:rsidRPr="00335B06">
        <w:rPr>
          <w:rFonts w:cs="Arial"/>
          <w:szCs w:val="28"/>
          <w:lang w:val="ru-RU"/>
        </w:rPr>
        <w:t xml:space="preserve">Список используемой литературы оформляется в соответствии с </w:t>
      </w:r>
      <w:r w:rsidR="009019D9" w:rsidRPr="00335B06">
        <w:rPr>
          <w:rFonts w:cs="Arial"/>
          <w:szCs w:val="28"/>
          <w:lang w:val="ru-RU"/>
        </w:rPr>
        <w:t>ГОСТ</w:t>
      </w:r>
      <w:r w:rsidR="009019D9">
        <w:rPr>
          <w:rFonts w:cs="Arial"/>
          <w:szCs w:val="28"/>
          <w:lang w:val="ru-RU"/>
        </w:rPr>
        <w:t xml:space="preserve"> Р</w:t>
      </w:r>
      <w:r w:rsidR="009019D9" w:rsidRPr="00335B06">
        <w:rPr>
          <w:rFonts w:cs="Arial"/>
          <w:szCs w:val="28"/>
          <w:lang w:val="ru-RU"/>
        </w:rPr>
        <w:t xml:space="preserve"> 7.</w:t>
      </w:r>
      <w:r w:rsidR="009019D9">
        <w:rPr>
          <w:rFonts w:cs="Arial"/>
          <w:szCs w:val="28"/>
          <w:lang w:val="ru-RU"/>
        </w:rPr>
        <w:t>0.5</w:t>
      </w:r>
      <w:r w:rsidR="009019D9" w:rsidRPr="00335B06">
        <w:rPr>
          <w:rFonts w:cs="Arial"/>
          <w:szCs w:val="28"/>
          <w:lang w:val="ru-RU"/>
        </w:rPr>
        <w:t>-200</w:t>
      </w:r>
      <w:r w:rsidR="009019D9">
        <w:rPr>
          <w:rFonts w:cs="Arial"/>
          <w:szCs w:val="28"/>
          <w:lang w:val="ru-RU"/>
        </w:rPr>
        <w:t>8</w:t>
      </w:r>
      <w:r w:rsidR="009019D9" w:rsidRPr="00335B06">
        <w:rPr>
          <w:rFonts w:cs="Arial"/>
          <w:noProof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и</w:t>
      </w:r>
      <w:r w:rsidRPr="00335B06">
        <w:rPr>
          <w:rFonts w:cs="Arial"/>
          <w:szCs w:val="28"/>
          <w:lang w:val="ru-RU"/>
        </w:rPr>
        <w:t xml:space="preserve"> включает в себя</w:t>
      </w:r>
      <w:r w:rsidR="000B24C7">
        <w:rPr>
          <w:rFonts w:cs="Arial"/>
          <w:szCs w:val="28"/>
          <w:lang w:val="ru-RU"/>
        </w:rPr>
        <w:t xml:space="preserve"> не менее 10-ти источников, но</w:t>
      </w:r>
      <w:r w:rsidRPr="00335B06">
        <w:rPr>
          <w:rFonts w:cs="Arial"/>
          <w:szCs w:val="28"/>
          <w:lang w:val="ru-RU"/>
        </w:rPr>
        <w:t xml:space="preserve"> только т</w:t>
      </w:r>
      <w:r>
        <w:rPr>
          <w:rFonts w:cs="Arial"/>
          <w:szCs w:val="28"/>
          <w:lang w:val="ru-RU"/>
        </w:rPr>
        <w:t>е</w:t>
      </w:r>
      <w:r w:rsidRPr="00335B06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источники</w:t>
      </w:r>
      <w:r w:rsidRPr="00335B06">
        <w:rPr>
          <w:rFonts w:cs="Arial"/>
          <w:szCs w:val="28"/>
          <w:lang w:val="ru-RU"/>
        </w:rPr>
        <w:t>, на котор</w:t>
      </w:r>
      <w:r>
        <w:rPr>
          <w:rFonts w:cs="Arial"/>
          <w:szCs w:val="28"/>
          <w:lang w:val="ru-RU"/>
        </w:rPr>
        <w:t>ые</w:t>
      </w:r>
      <w:r w:rsidRPr="00335B06">
        <w:rPr>
          <w:rFonts w:cs="Arial"/>
          <w:szCs w:val="28"/>
          <w:lang w:val="ru-RU"/>
        </w:rPr>
        <w:t xml:space="preserve"> есть ссыл</w:t>
      </w:r>
      <w:r w:rsidRPr="00335B06">
        <w:rPr>
          <w:rFonts w:cs="Arial"/>
          <w:szCs w:val="28"/>
          <w:lang w:val="ru-RU"/>
        </w:rPr>
        <w:softHyphen/>
        <w:t>ки в тексте курсовой работы. Использованные</w:t>
      </w:r>
      <w:r w:rsidR="000B24C7">
        <w:rPr>
          <w:rFonts w:cs="Arial"/>
          <w:szCs w:val="28"/>
          <w:lang w:val="ru-RU"/>
        </w:rPr>
        <w:t xml:space="preserve"> информационные</w:t>
      </w:r>
      <w:r>
        <w:rPr>
          <w:rFonts w:cs="Arial"/>
          <w:szCs w:val="28"/>
          <w:lang w:val="ru-RU"/>
        </w:rPr>
        <w:t xml:space="preserve"> </w:t>
      </w:r>
      <w:r w:rsidRPr="00335B06">
        <w:rPr>
          <w:rFonts w:cs="Arial"/>
          <w:szCs w:val="28"/>
          <w:lang w:val="ru-RU"/>
        </w:rPr>
        <w:t>источники распола</w:t>
      </w:r>
      <w:r w:rsidR="000B24C7">
        <w:rPr>
          <w:rFonts w:cs="Arial"/>
          <w:szCs w:val="28"/>
          <w:lang w:val="ru-RU"/>
        </w:rPr>
        <w:t>гаются следующим</w:t>
      </w:r>
      <w:r w:rsidRPr="00335B06">
        <w:rPr>
          <w:rFonts w:cs="Arial"/>
          <w:szCs w:val="28"/>
          <w:lang w:val="ru-RU"/>
        </w:rPr>
        <w:t xml:space="preserve"> </w:t>
      </w:r>
      <w:r w:rsidR="00896236">
        <w:rPr>
          <w:rFonts w:cs="Arial"/>
          <w:szCs w:val="28"/>
          <w:lang w:val="ru-RU"/>
        </w:rPr>
        <w:t>образом</w:t>
      </w:r>
      <w:r w:rsidRPr="00335B06">
        <w:rPr>
          <w:rFonts w:cs="Arial"/>
          <w:szCs w:val="28"/>
          <w:lang w:val="ru-RU"/>
        </w:rPr>
        <w:t xml:space="preserve"> (с единой нумерацией):</w:t>
      </w:r>
    </w:p>
    <w:p w:rsidR="00335B06" w:rsidRPr="00335B06" w:rsidRDefault="00335B0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  <w:lang w:val="ru-RU"/>
        </w:rPr>
      </w:pPr>
      <w:r w:rsidRPr="00335B06">
        <w:rPr>
          <w:rFonts w:cs="Arial"/>
          <w:szCs w:val="28"/>
          <w:lang w:val="ru-RU"/>
        </w:rPr>
        <w:t>Законы РФ, Указы Президента РФ.</w:t>
      </w:r>
    </w:p>
    <w:p w:rsidR="00335B06" w:rsidRPr="00335B06" w:rsidRDefault="00335B0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  <w:lang w:val="ru-RU"/>
        </w:rPr>
      </w:pPr>
      <w:r w:rsidRPr="00335B06">
        <w:rPr>
          <w:rFonts w:cs="Arial"/>
          <w:szCs w:val="28"/>
          <w:lang w:val="ru-RU"/>
        </w:rPr>
        <w:t>Постановления и решения Правительства РФ и субъектов РФ.</w:t>
      </w:r>
    </w:p>
    <w:p w:rsidR="00335B06" w:rsidRPr="00896236" w:rsidRDefault="0089623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  <w:lang w:val="ru-RU"/>
        </w:rPr>
      </w:pPr>
      <w:r w:rsidRPr="00896236">
        <w:rPr>
          <w:rFonts w:cs="Arial"/>
          <w:szCs w:val="28"/>
          <w:lang w:val="ru-RU"/>
        </w:rPr>
        <w:t>Инструкции</w:t>
      </w:r>
      <w:r>
        <w:rPr>
          <w:rFonts w:cs="Arial"/>
          <w:szCs w:val="28"/>
          <w:lang w:val="ru-RU"/>
        </w:rPr>
        <w:t xml:space="preserve"> </w:t>
      </w:r>
      <w:r w:rsidR="00335B06" w:rsidRPr="00896236">
        <w:rPr>
          <w:rFonts w:cs="Arial"/>
          <w:szCs w:val="28"/>
          <w:lang w:val="ru-RU"/>
        </w:rPr>
        <w:t>и справочная литература.</w:t>
      </w:r>
    </w:p>
    <w:p w:rsidR="00335B06" w:rsidRPr="00335B06" w:rsidRDefault="00335B0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  <w:lang w:val="ru-RU"/>
        </w:rPr>
      </w:pPr>
      <w:r w:rsidRPr="00335B06">
        <w:rPr>
          <w:rFonts w:cs="Arial"/>
          <w:szCs w:val="28"/>
          <w:lang w:val="ru-RU"/>
        </w:rPr>
        <w:t>Научная литература (в алфавитной последовательности).</w:t>
      </w:r>
    </w:p>
    <w:p w:rsidR="00335B06" w:rsidRPr="00335B06" w:rsidRDefault="00335B0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  <w:lang w:val="ru-RU"/>
        </w:rPr>
      </w:pPr>
      <w:r w:rsidRPr="00335B06">
        <w:rPr>
          <w:rFonts w:cs="Arial"/>
          <w:szCs w:val="28"/>
          <w:lang w:val="ru-RU"/>
        </w:rPr>
        <w:t>Источники на иностранных языках (в порядке латинского алфавита).</w:t>
      </w:r>
    </w:p>
    <w:p w:rsidR="00335B06" w:rsidRPr="002C6231" w:rsidRDefault="00896236" w:rsidP="00573BB4">
      <w:pPr>
        <w:widowControl w:val="0"/>
        <w:numPr>
          <w:ilvl w:val="0"/>
          <w:numId w:val="59"/>
        </w:numPr>
        <w:tabs>
          <w:tab w:val="clear" w:pos="1004"/>
        </w:tabs>
        <w:ind w:left="357" w:hanging="357"/>
        <w:rPr>
          <w:rFonts w:cs="Arial"/>
          <w:szCs w:val="28"/>
        </w:rPr>
      </w:pPr>
      <w:r>
        <w:rPr>
          <w:rFonts w:cs="Arial"/>
          <w:szCs w:val="28"/>
          <w:lang w:val="ru-RU"/>
        </w:rPr>
        <w:t>Электронные источники.</w:t>
      </w:r>
    </w:p>
    <w:p w:rsidR="000B24C7" w:rsidRPr="009D1273" w:rsidRDefault="009D1273" w:rsidP="00573BB4">
      <w:pPr>
        <w:rPr>
          <w:rFonts w:cs="Arial"/>
          <w:lang w:val="ru-RU"/>
        </w:rPr>
      </w:pPr>
      <w:r w:rsidRPr="009D1273">
        <w:rPr>
          <w:rFonts w:cs="Arial"/>
          <w:szCs w:val="28"/>
          <w:lang w:val="ru-RU"/>
        </w:rPr>
        <w:t>Приложения</w:t>
      </w:r>
      <w:r w:rsidRPr="009D1273">
        <w:rPr>
          <w:rFonts w:cs="Arial"/>
          <w:i/>
          <w:noProof/>
          <w:szCs w:val="28"/>
          <w:lang w:val="ru-RU"/>
        </w:rPr>
        <w:t xml:space="preserve"> </w:t>
      </w:r>
      <w:r w:rsidRPr="009D1273">
        <w:rPr>
          <w:rFonts w:cs="Arial"/>
          <w:szCs w:val="28"/>
          <w:lang w:val="ru-RU"/>
        </w:rPr>
        <w:t>не обязательны. В приложения выносятся громоздкие таблицы, иллюстрации вспомогательного характера, описания известных методик расчета, исторические справки и т.п. Приложения располагают в порядке ссылок на них в тексте курсовой работы. Приложения обозначают</w:t>
      </w:r>
      <w:r>
        <w:rPr>
          <w:rFonts w:cs="Arial"/>
          <w:szCs w:val="28"/>
          <w:lang w:val="ru-RU"/>
        </w:rPr>
        <w:t>ся</w:t>
      </w:r>
      <w:r w:rsidRPr="009D1273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 xml:space="preserve">арабскими цифрами и </w:t>
      </w:r>
      <w:r w:rsidRPr="009D1273">
        <w:rPr>
          <w:rFonts w:cs="Arial"/>
          <w:szCs w:val="28"/>
          <w:lang w:val="ru-RU"/>
        </w:rPr>
        <w:t>должны иметь названия.</w:t>
      </w:r>
    </w:p>
    <w:p w:rsidR="00D17CDF" w:rsidRPr="006608B3" w:rsidRDefault="00D17CDF" w:rsidP="00573BB4">
      <w:pPr>
        <w:pStyle w:val="1"/>
        <w:ind w:left="425" w:hanging="425"/>
        <w:rPr>
          <w:rFonts w:cs="Arial"/>
          <w:szCs w:val="36"/>
        </w:rPr>
      </w:pPr>
      <w:bookmarkStart w:id="5" w:name="_Toc117389594"/>
      <w:r>
        <w:rPr>
          <w:szCs w:val="36"/>
        </w:rPr>
        <w:br w:type="page"/>
      </w:r>
      <w:bookmarkStart w:id="6" w:name="_Toc238889303"/>
      <w:r w:rsidRPr="006608B3">
        <w:rPr>
          <w:szCs w:val="36"/>
        </w:rPr>
        <w:t>Основные требования к оформлению курсовой работы</w:t>
      </w:r>
      <w:bookmarkEnd w:id="5"/>
      <w:bookmarkEnd w:id="6"/>
    </w:p>
    <w:p w:rsidR="0094645E" w:rsidRDefault="0094645E" w:rsidP="0094645E">
      <w:pPr>
        <w:rPr>
          <w:lang w:val="ru-RU"/>
        </w:rPr>
      </w:pPr>
    </w:p>
    <w:p w:rsidR="00CA5D28" w:rsidRPr="002D6522" w:rsidRDefault="00FA095B" w:rsidP="00573BB4">
      <w:pPr>
        <w:rPr>
          <w:rFonts w:cs="Arial"/>
          <w:lang w:val="ru-RU"/>
        </w:rPr>
      </w:pPr>
      <w:r>
        <w:rPr>
          <w:rFonts w:cs="Arial"/>
          <w:lang w:val="ru-RU"/>
        </w:rPr>
        <w:t xml:space="preserve">Оформление курсовой работы </w:t>
      </w:r>
      <w:r w:rsidRPr="00FA095B">
        <w:rPr>
          <w:rFonts w:cs="Arial"/>
          <w:szCs w:val="28"/>
          <w:lang w:val="ru-RU"/>
        </w:rPr>
        <w:t>выполняется на бе</w:t>
      </w:r>
      <w:r w:rsidRPr="00FA095B">
        <w:rPr>
          <w:rFonts w:cs="Arial"/>
          <w:szCs w:val="28"/>
          <w:lang w:val="ru-RU"/>
        </w:rPr>
        <w:softHyphen/>
        <w:t>лом стандартном листе бумаги</w:t>
      </w:r>
      <w:r w:rsidR="00074FD2">
        <w:rPr>
          <w:rFonts w:cs="Arial"/>
          <w:szCs w:val="28"/>
          <w:lang w:val="ru-RU"/>
        </w:rPr>
        <w:t xml:space="preserve"> в соответствии с нижеследующими требованиями</w:t>
      </w:r>
      <w:r w:rsidR="00CA5D28" w:rsidRPr="002D6522">
        <w:rPr>
          <w:rFonts w:cs="Arial"/>
          <w:lang w:val="ru-RU"/>
        </w:rPr>
        <w:t>:</w:t>
      </w:r>
    </w:p>
    <w:p w:rsidR="00CA5D28" w:rsidRPr="00EE7600" w:rsidRDefault="00CA5D28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Формат</w:t>
      </w:r>
      <w:r w:rsidR="00FA095B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 xml:space="preserve">– </w:t>
      </w:r>
      <w:r w:rsidRPr="00EE7600">
        <w:rPr>
          <w:rFonts w:cs="Arial"/>
          <w:lang w:val="ru-RU"/>
        </w:rPr>
        <w:t>А4 (21</w:t>
      </w:r>
      <w:r w:rsidRPr="002D6522">
        <w:rPr>
          <w:rFonts w:cs="Arial"/>
        </w:rPr>
        <w:sym w:font="Symbol" w:char="F0B4"/>
      </w:r>
      <w:r w:rsidRPr="00EE7600">
        <w:rPr>
          <w:rFonts w:cs="Arial"/>
          <w:lang w:val="ru-RU"/>
        </w:rPr>
        <w:t>29</w:t>
      </w:r>
      <w:r w:rsidR="003F0AB8">
        <w:rPr>
          <w:rFonts w:cs="Arial"/>
          <w:lang w:val="ru-RU"/>
        </w:rPr>
        <w:t>,</w:t>
      </w:r>
      <w:r w:rsidRPr="00EE7600">
        <w:rPr>
          <w:rFonts w:cs="Arial"/>
          <w:lang w:val="ru-RU"/>
        </w:rPr>
        <w:t xml:space="preserve">7 </w:t>
      </w:r>
      <w:r w:rsidR="003F0AB8">
        <w:rPr>
          <w:rFonts w:cs="Arial"/>
          <w:lang w:val="ru-RU"/>
        </w:rPr>
        <w:t>с</w:t>
      </w:r>
      <w:r w:rsidRPr="002D6522">
        <w:rPr>
          <w:rFonts w:cs="Arial"/>
          <w:lang w:val="ru-RU"/>
        </w:rPr>
        <w:t>м</w:t>
      </w:r>
      <w:r w:rsidRPr="00EE7600">
        <w:rPr>
          <w:rFonts w:cs="Arial"/>
          <w:lang w:val="ru-RU"/>
        </w:rPr>
        <w:t>)</w:t>
      </w:r>
      <w:r w:rsidRPr="002D6522">
        <w:rPr>
          <w:rFonts w:cs="Arial"/>
          <w:lang w:val="ru-RU"/>
        </w:rPr>
        <w:t>.</w:t>
      </w:r>
    </w:p>
    <w:p w:rsidR="00497123" w:rsidRPr="002D6522" w:rsidRDefault="00CA5D28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Отступы:</w:t>
      </w:r>
    </w:p>
    <w:p w:rsidR="00FA095B" w:rsidRDefault="00FA095B" w:rsidP="00573BB4">
      <w:pPr>
        <w:numPr>
          <w:ilvl w:val="0"/>
          <w:numId w:val="27"/>
        </w:numPr>
        <w:rPr>
          <w:rFonts w:cs="Arial"/>
          <w:lang w:val="ru-RU"/>
        </w:rPr>
      </w:pPr>
      <w:r>
        <w:rPr>
          <w:rFonts w:cs="Arial"/>
          <w:lang w:val="ru-RU"/>
        </w:rPr>
        <w:t xml:space="preserve">абзац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cs="Arial"/>
            <w:lang w:val="ru-RU"/>
          </w:rPr>
          <w:t>1</w:t>
        </w:r>
        <w:r w:rsidR="003F0AB8">
          <w:rPr>
            <w:rFonts w:cs="Arial"/>
            <w:lang w:val="ru-RU"/>
          </w:rPr>
          <w:t>,</w:t>
        </w:r>
        <w:r>
          <w:rPr>
            <w:rFonts w:cs="Arial"/>
            <w:lang w:val="ru-RU"/>
          </w:rPr>
          <w:t xml:space="preserve">25 </w:t>
        </w:r>
        <w:r w:rsidR="003F0AB8">
          <w:rPr>
            <w:rFonts w:cs="Arial"/>
            <w:lang w:val="ru-RU"/>
          </w:rPr>
          <w:t>с</w:t>
        </w:r>
        <w:r>
          <w:rPr>
            <w:rFonts w:cs="Arial"/>
            <w:lang w:val="ru-RU"/>
          </w:rPr>
          <w:t>м</w:t>
        </w:r>
      </w:smartTag>
      <w:r>
        <w:rPr>
          <w:rFonts w:cs="Arial"/>
          <w:lang w:val="ru-RU"/>
        </w:rPr>
        <w:t>;</w:t>
      </w:r>
    </w:p>
    <w:p w:rsidR="00497123" w:rsidRPr="002D6522" w:rsidRDefault="00CA5D28" w:rsidP="00573BB4">
      <w:pPr>
        <w:numPr>
          <w:ilvl w:val="0"/>
          <w:numId w:val="2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слева – </w:t>
      </w:r>
      <w:smartTag w:uri="urn:schemas-microsoft-com:office:smarttags" w:element="metricconverter">
        <w:smartTagPr>
          <w:attr w:name="ProductID" w:val="3 см"/>
        </w:smartTagPr>
        <w:r w:rsidRPr="002D6522">
          <w:rPr>
            <w:rFonts w:cs="Arial"/>
            <w:lang w:val="ru-RU"/>
          </w:rPr>
          <w:t xml:space="preserve">3 </w:t>
        </w:r>
        <w:r w:rsidR="003F0AB8">
          <w:rPr>
            <w:rFonts w:cs="Arial"/>
            <w:lang w:val="ru-RU"/>
          </w:rPr>
          <w:t>с</w:t>
        </w:r>
        <w:r w:rsidRPr="002D6522">
          <w:rPr>
            <w:rFonts w:cs="Arial"/>
            <w:lang w:val="ru-RU"/>
          </w:rPr>
          <w:t>м</w:t>
        </w:r>
      </w:smartTag>
      <w:r w:rsidRPr="002D6522">
        <w:rPr>
          <w:rFonts w:cs="Arial"/>
          <w:lang w:val="ru-RU"/>
        </w:rPr>
        <w:t>;</w:t>
      </w:r>
    </w:p>
    <w:p w:rsidR="00497123" w:rsidRPr="002D6522" w:rsidRDefault="003F0AB8" w:rsidP="00573BB4">
      <w:pPr>
        <w:numPr>
          <w:ilvl w:val="0"/>
          <w:numId w:val="27"/>
        </w:numPr>
        <w:rPr>
          <w:rFonts w:cs="Arial"/>
          <w:lang w:val="ru-RU"/>
        </w:rPr>
      </w:pPr>
      <w:r>
        <w:rPr>
          <w:rFonts w:cs="Arial"/>
          <w:lang w:val="ru-RU"/>
        </w:rPr>
        <w:t xml:space="preserve">сверху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cs="Arial"/>
            <w:lang w:val="ru-RU"/>
          </w:rPr>
          <w:t>2</w:t>
        </w:r>
        <w:r w:rsidR="00CA5D28" w:rsidRPr="002D6522">
          <w:rPr>
            <w:rFonts w:cs="Arial"/>
            <w:lang w:val="ru-RU"/>
          </w:rPr>
          <w:t xml:space="preserve"> </w:t>
        </w:r>
        <w:r>
          <w:rPr>
            <w:rFonts w:cs="Arial"/>
            <w:lang w:val="ru-RU"/>
          </w:rPr>
          <w:t>с</w:t>
        </w:r>
        <w:r w:rsidR="00CA5D28" w:rsidRPr="002D6522">
          <w:rPr>
            <w:rFonts w:cs="Arial"/>
            <w:lang w:val="ru-RU"/>
          </w:rPr>
          <w:t>м</w:t>
        </w:r>
      </w:smartTag>
      <w:r w:rsidR="00CA5D28" w:rsidRPr="002D6522">
        <w:rPr>
          <w:rFonts w:cs="Arial"/>
          <w:lang w:val="ru-RU"/>
        </w:rPr>
        <w:t>;</w:t>
      </w:r>
    </w:p>
    <w:p w:rsidR="00497123" w:rsidRPr="002D6522" w:rsidRDefault="003F0AB8" w:rsidP="00573BB4">
      <w:pPr>
        <w:numPr>
          <w:ilvl w:val="0"/>
          <w:numId w:val="27"/>
        </w:numPr>
        <w:rPr>
          <w:rFonts w:cs="Arial"/>
          <w:lang w:val="ru-RU"/>
        </w:rPr>
      </w:pPr>
      <w:r>
        <w:rPr>
          <w:rFonts w:cs="Arial"/>
          <w:lang w:val="ru-RU"/>
        </w:rPr>
        <w:t xml:space="preserve">справа – </w:t>
      </w:r>
      <w:smartTag w:uri="urn:schemas-microsoft-com:office:smarttags" w:element="metricconverter">
        <w:smartTagPr>
          <w:attr w:name="ProductID" w:val="1 см"/>
        </w:smartTagPr>
        <w:r>
          <w:rPr>
            <w:rFonts w:cs="Arial"/>
            <w:lang w:val="ru-RU"/>
          </w:rPr>
          <w:t>1</w:t>
        </w:r>
        <w:r w:rsidR="00CA5D28" w:rsidRPr="002D6522">
          <w:rPr>
            <w:rFonts w:cs="Arial"/>
            <w:lang w:val="ru-RU"/>
          </w:rPr>
          <w:t xml:space="preserve"> </w:t>
        </w:r>
        <w:r>
          <w:rPr>
            <w:rFonts w:cs="Arial"/>
            <w:lang w:val="ru-RU"/>
          </w:rPr>
          <w:t>с</w:t>
        </w:r>
        <w:r w:rsidR="00CA5D28" w:rsidRPr="002D6522">
          <w:rPr>
            <w:rFonts w:cs="Arial"/>
            <w:lang w:val="ru-RU"/>
          </w:rPr>
          <w:t>м</w:t>
        </w:r>
      </w:smartTag>
      <w:r w:rsidR="00CA5D28" w:rsidRPr="002D6522">
        <w:rPr>
          <w:rFonts w:cs="Arial"/>
          <w:lang w:val="ru-RU"/>
        </w:rPr>
        <w:t>;</w:t>
      </w:r>
    </w:p>
    <w:p w:rsidR="00CA5D28" w:rsidRPr="002D6522" w:rsidRDefault="003F0AB8" w:rsidP="00573BB4">
      <w:pPr>
        <w:numPr>
          <w:ilvl w:val="0"/>
          <w:numId w:val="27"/>
        </w:numPr>
        <w:rPr>
          <w:rFonts w:cs="Arial"/>
          <w:lang w:val="ru-RU"/>
        </w:rPr>
      </w:pPr>
      <w:r>
        <w:rPr>
          <w:rFonts w:cs="Arial"/>
          <w:lang w:val="ru-RU"/>
        </w:rPr>
        <w:t xml:space="preserve">снизу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cs="Arial"/>
            <w:lang w:val="ru-RU"/>
          </w:rPr>
          <w:t>2</w:t>
        </w:r>
        <w:r w:rsidR="00CA5D28" w:rsidRPr="002D6522">
          <w:rPr>
            <w:rFonts w:cs="Arial"/>
            <w:lang w:val="ru-RU"/>
          </w:rPr>
          <w:t xml:space="preserve"> </w:t>
        </w:r>
        <w:r>
          <w:rPr>
            <w:rFonts w:cs="Arial"/>
            <w:lang w:val="ru-RU"/>
          </w:rPr>
          <w:t>с</w:t>
        </w:r>
        <w:r w:rsidR="00CA5D28" w:rsidRPr="002D6522">
          <w:rPr>
            <w:rFonts w:cs="Arial"/>
            <w:lang w:val="ru-RU"/>
          </w:rPr>
          <w:t>м</w:t>
        </w:r>
      </w:smartTag>
      <w:r w:rsidR="00CA5D28" w:rsidRPr="002D6522">
        <w:rPr>
          <w:rFonts w:cs="Arial"/>
          <w:lang w:val="ru-RU"/>
        </w:rPr>
        <w:t>.</w:t>
      </w:r>
    </w:p>
    <w:p w:rsidR="00CA5D28" w:rsidRPr="005B65A9" w:rsidRDefault="00CA5D28" w:rsidP="00573BB4">
      <w:pPr>
        <w:numPr>
          <w:ilvl w:val="0"/>
          <w:numId w:val="7"/>
        </w:numPr>
        <w:rPr>
          <w:rFonts w:cs="Arial"/>
          <w:lang w:val="en-US"/>
        </w:rPr>
      </w:pPr>
      <w:r w:rsidRPr="002D6522">
        <w:rPr>
          <w:rFonts w:cs="Arial"/>
          <w:lang w:val="ru-RU"/>
        </w:rPr>
        <w:t>Гарнитура</w:t>
      </w:r>
      <w:r w:rsidRPr="005B65A9">
        <w:rPr>
          <w:rFonts w:cs="Arial"/>
          <w:lang w:val="en-US"/>
        </w:rPr>
        <w:t xml:space="preserve"> </w:t>
      </w:r>
      <w:r w:rsidRPr="002D6522">
        <w:rPr>
          <w:rFonts w:cs="Arial"/>
          <w:lang w:val="ru-RU"/>
        </w:rPr>
        <w:t>шрифта</w:t>
      </w:r>
      <w:r w:rsidRPr="005B65A9">
        <w:rPr>
          <w:rFonts w:cs="Arial"/>
          <w:lang w:val="en-US"/>
        </w:rPr>
        <w:t xml:space="preserve"> – </w:t>
      </w:r>
      <w:r w:rsidRPr="002D6522">
        <w:rPr>
          <w:rFonts w:cs="Arial"/>
          <w:lang w:val="en-US"/>
        </w:rPr>
        <w:t>Times</w:t>
      </w:r>
      <w:r w:rsidRPr="005B65A9">
        <w:rPr>
          <w:rFonts w:cs="Arial"/>
          <w:lang w:val="en-US"/>
        </w:rPr>
        <w:t xml:space="preserve"> </w:t>
      </w:r>
      <w:r w:rsidRPr="002D6522">
        <w:rPr>
          <w:rFonts w:cs="Arial"/>
          <w:lang w:val="en-US"/>
        </w:rPr>
        <w:t>New</w:t>
      </w:r>
      <w:r w:rsidRPr="005B65A9">
        <w:rPr>
          <w:rFonts w:cs="Arial"/>
          <w:lang w:val="en-US"/>
        </w:rPr>
        <w:t xml:space="preserve"> </w:t>
      </w:r>
      <w:r w:rsidRPr="002D6522">
        <w:rPr>
          <w:rFonts w:cs="Arial"/>
          <w:lang w:val="en-US"/>
        </w:rPr>
        <w:t>Roman</w:t>
      </w:r>
      <w:r w:rsidRPr="005B65A9">
        <w:rPr>
          <w:rFonts w:cs="Arial"/>
          <w:lang w:val="en-US"/>
        </w:rPr>
        <w:t>.</w:t>
      </w:r>
    </w:p>
    <w:p w:rsidR="00CA5D28" w:rsidRPr="002D6522" w:rsidRDefault="00CA5D28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Размер шрифта – 14.</w:t>
      </w:r>
    </w:p>
    <w:p w:rsidR="00CA5D28" w:rsidRPr="002D6522" w:rsidRDefault="00CA5D28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Межстрочный интервал – 1,5.</w:t>
      </w:r>
    </w:p>
    <w:p w:rsidR="00CA5D28" w:rsidRPr="002D6522" w:rsidRDefault="00CA5D28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Нумерация страниц – в правом верхнем углу.</w:t>
      </w:r>
    </w:p>
    <w:p w:rsidR="00CA5D28" w:rsidRDefault="009C283F" w:rsidP="00573BB4">
      <w:pPr>
        <w:numPr>
          <w:ilvl w:val="0"/>
          <w:numId w:val="7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Каждая </w:t>
      </w:r>
      <w:r w:rsidR="00CA5D28" w:rsidRPr="002D6522">
        <w:rPr>
          <w:rFonts w:cs="Arial"/>
          <w:lang w:val="ru-RU"/>
        </w:rPr>
        <w:t>мини-ситуаци</w:t>
      </w:r>
      <w:r w:rsidRPr="002D6522">
        <w:rPr>
          <w:rFonts w:cs="Arial"/>
          <w:lang w:val="ru-RU"/>
        </w:rPr>
        <w:t>я</w:t>
      </w:r>
      <w:r w:rsidR="00CA5D28" w:rsidRPr="002D6522">
        <w:rPr>
          <w:rFonts w:cs="Arial"/>
          <w:lang w:val="ru-RU"/>
        </w:rPr>
        <w:t xml:space="preserve"> начина</w:t>
      </w:r>
      <w:r w:rsidRPr="002D6522">
        <w:rPr>
          <w:rFonts w:cs="Arial"/>
          <w:lang w:val="ru-RU"/>
        </w:rPr>
        <w:t>е</w:t>
      </w:r>
      <w:r w:rsidR="00CA5D28" w:rsidRPr="002D6522">
        <w:rPr>
          <w:rFonts w:cs="Arial"/>
          <w:lang w:val="ru-RU"/>
        </w:rPr>
        <w:t>тся с новой страницы.</w:t>
      </w:r>
    </w:p>
    <w:p w:rsidR="00185CBE" w:rsidRDefault="00185CBE" w:rsidP="00573BB4">
      <w:pPr>
        <w:rPr>
          <w:rFonts w:cs="Arial"/>
          <w:szCs w:val="28"/>
          <w:lang w:val="ru-RU"/>
        </w:rPr>
      </w:pPr>
      <w:r w:rsidRPr="00185CBE">
        <w:rPr>
          <w:rFonts w:cs="Arial"/>
          <w:szCs w:val="28"/>
          <w:lang w:val="ru-RU"/>
        </w:rPr>
        <w:t>К защите представляется печатный (машинописный) и электронный варианты, лист замечаний</w:t>
      </w:r>
      <w:r>
        <w:rPr>
          <w:rFonts w:cs="Arial"/>
          <w:szCs w:val="28"/>
          <w:lang w:val="ru-RU"/>
        </w:rPr>
        <w:t>.</w:t>
      </w:r>
      <w:r w:rsidRPr="00185CBE">
        <w:rPr>
          <w:rFonts w:cs="Arial"/>
          <w:szCs w:val="28"/>
          <w:lang w:val="ru-RU"/>
        </w:rPr>
        <w:t xml:space="preserve"> Заголовки глав и пунктов </w:t>
      </w:r>
      <w:r>
        <w:rPr>
          <w:rFonts w:cs="Arial"/>
          <w:szCs w:val="28"/>
          <w:lang w:val="ru-RU"/>
        </w:rPr>
        <w:t>начин</w:t>
      </w:r>
      <w:r w:rsidRPr="00185CBE">
        <w:rPr>
          <w:rFonts w:cs="Arial"/>
          <w:szCs w:val="28"/>
          <w:lang w:val="ru-RU"/>
        </w:rPr>
        <w:t>аются с абзацного отступа с прописной буквы без точки в конце</w:t>
      </w:r>
      <w:r w:rsidR="004645D3">
        <w:rPr>
          <w:rFonts w:cs="Arial"/>
          <w:szCs w:val="28"/>
          <w:lang w:val="ru-RU"/>
        </w:rPr>
        <w:t xml:space="preserve"> и</w:t>
      </w:r>
      <w:r w:rsidRPr="00185CBE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 xml:space="preserve">без </w:t>
      </w:r>
      <w:r w:rsidRPr="00185CBE">
        <w:rPr>
          <w:rFonts w:cs="Arial"/>
          <w:szCs w:val="28"/>
          <w:lang w:val="ru-RU"/>
        </w:rPr>
        <w:t>подчеркива</w:t>
      </w:r>
      <w:r>
        <w:rPr>
          <w:rFonts w:cs="Arial"/>
          <w:szCs w:val="28"/>
          <w:lang w:val="ru-RU"/>
        </w:rPr>
        <w:t>ни</w:t>
      </w:r>
      <w:r w:rsidRPr="00185CBE">
        <w:rPr>
          <w:rFonts w:cs="Arial"/>
          <w:szCs w:val="28"/>
          <w:lang w:val="ru-RU"/>
        </w:rPr>
        <w:t>я. Нельзя писать заголовок в конце страницы, если на ней не умещаются</w:t>
      </w:r>
      <w:r w:rsidRPr="00185CBE">
        <w:rPr>
          <w:rFonts w:cs="Arial"/>
          <w:noProof/>
          <w:szCs w:val="28"/>
          <w:lang w:val="ru-RU"/>
        </w:rPr>
        <w:t xml:space="preserve"> 2</w:t>
      </w:r>
      <w:r>
        <w:rPr>
          <w:rFonts w:cs="Arial"/>
          <w:noProof/>
          <w:szCs w:val="28"/>
          <w:lang w:val="ru-RU"/>
        </w:rPr>
        <w:t>-</w:t>
      </w:r>
      <w:r w:rsidRPr="00185CBE">
        <w:rPr>
          <w:rFonts w:cs="Arial"/>
          <w:noProof/>
          <w:szCs w:val="28"/>
          <w:lang w:val="ru-RU"/>
        </w:rPr>
        <w:t>3</w:t>
      </w:r>
      <w:r w:rsidRPr="00185CBE">
        <w:rPr>
          <w:rFonts w:cs="Arial"/>
          <w:szCs w:val="28"/>
          <w:lang w:val="ru-RU"/>
        </w:rPr>
        <w:t xml:space="preserve"> строки идущего за заголовком текста</w:t>
      </w:r>
      <w:r>
        <w:rPr>
          <w:rFonts w:cs="Arial"/>
          <w:szCs w:val="28"/>
          <w:lang w:val="ru-RU"/>
        </w:rPr>
        <w:t>.</w:t>
      </w:r>
      <w:r w:rsidR="00F33759" w:rsidRPr="00F33759">
        <w:rPr>
          <w:rFonts w:cs="Arial"/>
          <w:szCs w:val="28"/>
          <w:lang w:val="ru-RU"/>
        </w:rPr>
        <w:t xml:space="preserve"> Каждое приложение следует начинать с новой страницы с указанием </w:t>
      </w:r>
      <w:r w:rsidR="00F33759">
        <w:rPr>
          <w:rFonts w:cs="Arial"/>
          <w:szCs w:val="28"/>
          <w:lang w:val="ru-RU"/>
        </w:rPr>
        <w:t>по правому краю</w:t>
      </w:r>
      <w:r w:rsidR="00F33759" w:rsidRPr="00F33759">
        <w:rPr>
          <w:rFonts w:cs="Arial"/>
          <w:szCs w:val="28"/>
          <w:lang w:val="ru-RU"/>
        </w:rPr>
        <w:t xml:space="preserve"> слова «</w:t>
      </w:r>
      <w:r w:rsidR="00F33759" w:rsidRPr="00D52119">
        <w:rPr>
          <w:rFonts w:cs="Arial"/>
          <w:i/>
          <w:szCs w:val="28"/>
          <w:lang w:val="ru-RU"/>
        </w:rPr>
        <w:t>Приложение</w:t>
      </w:r>
      <w:r w:rsidR="00F33759" w:rsidRPr="00F33759">
        <w:rPr>
          <w:rFonts w:cs="Arial"/>
          <w:szCs w:val="28"/>
          <w:lang w:val="ru-RU"/>
        </w:rPr>
        <w:t>» и его</w:t>
      </w:r>
      <w:r w:rsidR="00F33759">
        <w:rPr>
          <w:rFonts w:cs="Arial"/>
          <w:szCs w:val="28"/>
          <w:lang w:val="ru-RU"/>
        </w:rPr>
        <w:t xml:space="preserve"> числового</w:t>
      </w:r>
      <w:r w:rsidR="00F33759" w:rsidRPr="00F33759">
        <w:rPr>
          <w:rFonts w:cs="Arial"/>
          <w:szCs w:val="28"/>
          <w:lang w:val="ru-RU"/>
        </w:rPr>
        <w:t xml:space="preserve"> обозначения</w:t>
      </w:r>
      <w:r w:rsidR="00692C84">
        <w:rPr>
          <w:rFonts w:cs="Arial"/>
          <w:szCs w:val="28"/>
          <w:lang w:val="ru-RU"/>
        </w:rPr>
        <w:t xml:space="preserve"> (курсивом)</w:t>
      </w:r>
      <w:r w:rsidR="00347044">
        <w:rPr>
          <w:rFonts w:cs="Arial"/>
          <w:szCs w:val="28"/>
          <w:lang w:val="ru-RU"/>
        </w:rPr>
        <w:t>, ниже</w:t>
      </w:r>
      <w:r w:rsidR="00F33759" w:rsidRPr="00F33759">
        <w:rPr>
          <w:rFonts w:cs="Arial"/>
          <w:szCs w:val="28"/>
          <w:lang w:val="ru-RU"/>
        </w:rPr>
        <w:t xml:space="preserve"> отдельной строкой</w:t>
      </w:r>
      <w:r w:rsidR="00F33759">
        <w:rPr>
          <w:rFonts w:cs="Arial"/>
          <w:szCs w:val="28"/>
          <w:lang w:val="ru-RU"/>
        </w:rPr>
        <w:t xml:space="preserve"> </w:t>
      </w:r>
      <w:r w:rsidR="00D52119">
        <w:rPr>
          <w:rFonts w:cs="Arial"/>
          <w:szCs w:val="28"/>
          <w:lang w:val="ru-RU"/>
        </w:rPr>
        <w:t>посередине</w:t>
      </w:r>
      <w:r w:rsidR="00F33759" w:rsidRPr="00F33759">
        <w:rPr>
          <w:rFonts w:cs="Arial"/>
          <w:szCs w:val="28"/>
          <w:lang w:val="ru-RU"/>
        </w:rPr>
        <w:t xml:space="preserve"> записывают название приложения</w:t>
      </w:r>
      <w:r w:rsidR="00692C84">
        <w:rPr>
          <w:rFonts w:cs="Arial"/>
          <w:szCs w:val="28"/>
          <w:lang w:val="ru-RU"/>
        </w:rPr>
        <w:t xml:space="preserve"> (также курсивом)</w:t>
      </w:r>
      <w:r w:rsidR="00F33759" w:rsidRPr="00F33759">
        <w:rPr>
          <w:rFonts w:cs="Arial"/>
          <w:szCs w:val="28"/>
          <w:lang w:val="ru-RU"/>
        </w:rPr>
        <w:t>.</w:t>
      </w:r>
      <w:r w:rsidR="00B27F41">
        <w:rPr>
          <w:rFonts w:cs="Arial"/>
          <w:szCs w:val="28"/>
          <w:lang w:val="ru-RU"/>
        </w:rPr>
        <w:t xml:space="preserve"> При оформлении таблиц и рисунков </w:t>
      </w:r>
      <w:r w:rsidR="003F0AB8">
        <w:rPr>
          <w:rFonts w:cs="Arial"/>
          <w:szCs w:val="28"/>
          <w:lang w:val="ru-RU"/>
        </w:rPr>
        <w:t>необходимо</w:t>
      </w:r>
      <w:r w:rsidR="00B27F41">
        <w:rPr>
          <w:rFonts w:cs="Arial"/>
          <w:szCs w:val="28"/>
          <w:lang w:val="ru-RU"/>
        </w:rPr>
        <w:t xml:space="preserve"> придерживаться следующих правил:</w:t>
      </w:r>
    </w:p>
    <w:p w:rsidR="0064389F" w:rsidRDefault="0064389F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Н</w:t>
      </w:r>
      <w:r w:rsidRPr="0064389F">
        <w:rPr>
          <w:rFonts w:cs="Arial"/>
          <w:szCs w:val="28"/>
          <w:lang w:val="ru-RU"/>
        </w:rPr>
        <w:t>умерация рисунков и таблиц сквозная (Таблица</w:t>
      </w:r>
      <w:r w:rsidRPr="0064389F">
        <w:rPr>
          <w:rFonts w:cs="Arial"/>
          <w:noProof/>
          <w:szCs w:val="28"/>
          <w:lang w:val="ru-RU"/>
        </w:rPr>
        <w:t xml:space="preserve"> 1,</w:t>
      </w:r>
      <w:r w:rsidRPr="0064389F"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  <w:lang w:val="ru-RU"/>
        </w:rPr>
        <w:t>Рис.</w:t>
      </w:r>
      <w:r w:rsidRPr="0064389F">
        <w:rPr>
          <w:rFonts w:cs="Arial"/>
          <w:noProof/>
          <w:szCs w:val="28"/>
          <w:lang w:val="ru-RU"/>
        </w:rPr>
        <w:t xml:space="preserve"> </w:t>
      </w:r>
      <w:r>
        <w:rPr>
          <w:rFonts w:cs="Arial"/>
          <w:noProof/>
          <w:szCs w:val="28"/>
          <w:lang w:val="ru-RU"/>
        </w:rPr>
        <w:t>1</w:t>
      </w:r>
      <w:r w:rsidR="00121399">
        <w:rPr>
          <w:rFonts w:cs="Arial"/>
          <w:noProof/>
          <w:szCs w:val="28"/>
          <w:lang w:val="ru-RU"/>
        </w:rPr>
        <w:t>.</w:t>
      </w:r>
      <w:r w:rsidRPr="0064389F">
        <w:rPr>
          <w:rFonts w:cs="Arial"/>
          <w:szCs w:val="28"/>
          <w:lang w:val="ru-RU"/>
        </w:rPr>
        <w:t>), в приложениях нумерация начинается с номера 1 с добавлением обозначения приложения (Рис</w:t>
      </w:r>
      <w:r w:rsidR="00196BFF">
        <w:rPr>
          <w:rFonts w:cs="Arial"/>
          <w:szCs w:val="28"/>
          <w:lang w:val="ru-RU"/>
        </w:rPr>
        <w:t>.</w:t>
      </w:r>
      <w:r w:rsidRPr="0064389F">
        <w:rPr>
          <w:rFonts w:cs="Arial"/>
          <w:szCs w:val="28"/>
          <w:lang w:val="ru-RU"/>
        </w:rPr>
        <w:t xml:space="preserve"> </w:t>
      </w:r>
      <w:r w:rsidR="00B334CA">
        <w:rPr>
          <w:rFonts w:cs="Arial"/>
          <w:szCs w:val="28"/>
          <w:lang w:val="ru-RU"/>
        </w:rPr>
        <w:t>1П</w:t>
      </w:r>
      <w:r w:rsidRPr="0064389F">
        <w:rPr>
          <w:rFonts w:cs="Arial"/>
          <w:noProof/>
          <w:szCs w:val="28"/>
          <w:lang w:val="ru-RU"/>
        </w:rPr>
        <w:t>,</w:t>
      </w:r>
      <w:r w:rsidRPr="0064389F">
        <w:rPr>
          <w:rFonts w:cs="Arial"/>
          <w:szCs w:val="28"/>
          <w:lang w:val="ru-RU"/>
        </w:rPr>
        <w:t xml:space="preserve"> </w:t>
      </w:r>
      <w:r w:rsidR="00196BFF">
        <w:rPr>
          <w:rFonts w:cs="Arial"/>
          <w:szCs w:val="28"/>
          <w:lang w:val="ru-RU"/>
        </w:rPr>
        <w:t>Таблица</w:t>
      </w:r>
      <w:r w:rsidRPr="0064389F">
        <w:rPr>
          <w:rFonts w:cs="Arial"/>
          <w:noProof/>
          <w:szCs w:val="28"/>
          <w:lang w:val="ru-RU"/>
        </w:rPr>
        <w:t xml:space="preserve"> </w:t>
      </w:r>
      <w:r w:rsidR="00196BFF">
        <w:rPr>
          <w:rFonts w:cs="Arial"/>
          <w:noProof/>
          <w:szCs w:val="28"/>
          <w:lang w:val="ru-RU"/>
        </w:rPr>
        <w:t>1</w:t>
      </w:r>
      <w:r w:rsidR="00B334CA">
        <w:rPr>
          <w:rFonts w:cs="Arial"/>
          <w:noProof/>
          <w:szCs w:val="28"/>
          <w:lang w:val="ru-RU"/>
        </w:rPr>
        <w:t>П</w:t>
      </w:r>
      <w:r w:rsidRPr="0064389F">
        <w:rPr>
          <w:rFonts w:cs="Arial"/>
          <w:szCs w:val="28"/>
          <w:lang w:val="ru-RU"/>
        </w:rPr>
        <w:t>)</w:t>
      </w:r>
      <w:r w:rsidR="00196BFF">
        <w:rPr>
          <w:rFonts w:cs="Arial"/>
          <w:szCs w:val="28"/>
          <w:lang w:val="ru-RU"/>
        </w:rPr>
        <w:t>.</w:t>
      </w:r>
    </w:p>
    <w:p w:rsidR="00F56E35" w:rsidRDefault="00F56E35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В</w:t>
      </w:r>
      <w:r w:rsidRPr="00F56E35">
        <w:rPr>
          <w:rFonts w:cs="Arial"/>
          <w:szCs w:val="28"/>
          <w:lang w:val="ru-RU"/>
        </w:rPr>
        <w:t xml:space="preserve"> графах таблицы нельзя оставлять свободные мес</w:t>
      </w:r>
      <w:r w:rsidRPr="00F56E35">
        <w:rPr>
          <w:rFonts w:cs="Arial"/>
          <w:szCs w:val="28"/>
          <w:lang w:val="ru-RU"/>
        </w:rPr>
        <w:softHyphen/>
        <w:t>та; следует заполнять их либо знаком</w:t>
      </w:r>
      <w:r w:rsidRPr="00F56E35">
        <w:rPr>
          <w:rFonts w:cs="Arial"/>
          <w:noProof/>
          <w:szCs w:val="28"/>
          <w:lang w:val="ru-RU"/>
        </w:rPr>
        <w:t xml:space="preserve"> </w:t>
      </w:r>
      <w:r>
        <w:rPr>
          <w:rFonts w:cs="Arial"/>
          <w:noProof/>
          <w:szCs w:val="28"/>
          <w:lang w:val="ru-RU"/>
        </w:rPr>
        <w:t>«-»</w:t>
      </w:r>
      <w:r w:rsidRPr="00F56E35">
        <w:rPr>
          <w:rFonts w:cs="Arial"/>
          <w:noProof/>
          <w:szCs w:val="28"/>
          <w:lang w:val="ru-RU"/>
        </w:rPr>
        <w:t>,</w:t>
      </w:r>
      <w:r w:rsidRPr="00F56E35">
        <w:rPr>
          <w:rFonts w:cs="Arial"/>
          <w:szCs w:val="28"/>
          <w:lang w:val="ru-RU"/>
        </w:rPr>
        <w:t xml:space="preserve"> либо писать </w:t>
      </w:r>
      <w:r>
        <w:rPr>
          <w:rFonts w:cs="Arial"/>
          <w:szCs w:val="28"/>
          <w:lang w:val="ru-RU"/>
        </w:rPr>
        <w:t>«</w:t>
      </w:r>
      <w:r w:rsidRPr="00F56E35">
        <w:rPr>
          <w:rFonts w:cs="Arial"/>
          <w:szCs w:val="28"/>
          <w:lang w:val="ru-RU"/>
        </w:rPr>
        <w:t>нет</w:t>
      </w:r>
      <w:r>
        <w:rPr>
          <w:rFonts w:cs="Arial"/>
          <w:szCs w:val="28"/>
          <w:lang w:val="ru-RU"/>
        </w:rPr>
        <w:t>»</w:t>
      </w:r>
      <w:r w:rsidRPr="00F56E35">
        <w:rPr>
          <w:rFonts w:cs="Arial"/>
          <w:noProof/>
          <w:szCs w:val="28"/>
          <w:lang w:val="ru-RU"/>
        </w:rPr>
        <w:t xml:space="preserve">, </w:t>
      </w:r>
      <w:r>
        <w:rPr>
          <w:rFonts w:cs="Arial"/>
          <w:noProof/>
          <w:szCs w:val="28"/>
          <w:lang w:val="ru-RU"/>
        </w:rPr>
        <w:t>«</w:t>
      </w:r>
      <w:r>
        <w:rPr>
          <w:rFonts w:cs="Arial"/>
          <w:szCs w:val="28"/>
          <w:lang w:val="ru-RU"/>
        </w:rPr>
        <w:t>нет данных».</w:t>
      </w:r>
    </w:p>
    <w:p w:rsidR="009F687D" w:rsidRDefault="009F687D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В</w:t>
      </w:r>
      <w:r w:rsidRPr="009F687D">
        <w:rPr>
          <w:rFonts w:cs="Arial"/>
          <w:szCs w:val="28"/>
          <w:lang w:val="ru-RU"/>
        </w:rPr>
        <w:t>се таблицы и рисунки должны иметь тематические названия</w:t>
      </w:r>
      <w:r w:rsidR="00121399">
        <w:rPr>
          <w:rFonts w:cs="Arial"/>
          <w:szCs w:val="28"/>
          <w:lang w:val="ru-RU"/>
        </w:rPr>
        <w:t xml:space="preserve">. Слово «Таблица» </w:t>
      </w:r>
      <w:r w:rsidR="00121399" w:rsidRPr="009F687D">
        <w:rPr>
          <w:rFonts w:cs="Arial"/>
          <w:szCs w:val="28"/>
          <w:lang w:val="ru-RU"/>
        </w:rPr>
        <w:t xml:space="preserve">с номером </w:t>
      </w:r>
      <w:r>
        <w:rPr>
          <w:rFonts w:cs="Arial"/>
          <w:szCs w:val="28"/>
          <w:lang w:val="ru-RU"/>
        </w:rPr>
        <w:t>пишется справа</w:t>
      </w:r>
      <w:r w:rsidR="00121399">
        <w:rPr>
          <w:rFonts w:cs="Arial"/>
          <w:szCs w:val="28"/>
          <w:lang w:val="ru-RU"/>
        </w:rPr>
        <w:t>, под ними посередине пишется название</w:t>
      </w:r>
      <w:r w:rsidRPr="009F687D">
        <w:rPr>
          <w:rFonts w:cs="Arial"/>
          <w:szCs w:val="28"/>
          <w:lang w:val="ru-RU"/>
        </w:rPr>
        <w:t xml:space="preserve"> </w:t>
      </w:r>
      <w:r w:rsidR="00121399">
        <w:rPr>
          <w:rFonts w:cs="Arial"/>
          <w:szCs w:val="28"/>
          <w:lang w:val="ru-RU"/>
        </w:rPr>
        <w:t xml:space="preserve">таблицы. Сокращение «Рис.» </w:t>
      </w:r>
      <w:r w:rsidR="00121399" w:rsidRPr="009F687D">
        <w:rPr>
          <w:rFonts w:cs="Arial"/>
          <w:szCs w:val="28"/>
          <w:lang w:val="ru-RU"/>
        </w:rPr>
        <w:t xml:space="preserve">с номером </w:t>
      </w:r>
      <w:r w:rsidR="00121399">
        <w:rPr>
          <w:rFonts w:cs="Arial"/>
          <w:szCs w:val="28"/>
          <w:lang w:val="ru-RU"/>
        </w:rPr>
        <w:t>пишется слева под</w:t>
      </w:r>
      <w:r w:rsidRPr="009F687D">
        <w:rPr>
          <w:rFonts w:cs="Arial"/>
          <w:szCs w:val="28"/>
          <w:lang w:val="ru-RU"/>
        </w:rPr>
        <w:t xml:space="preserve"> рисунком в одну строку через </w:t>
      </w:r>
      <w:r w:rsidR="00121399">
        <w:rPr>
          <w:rFonts w:cs="Arial"/>
          <w:szCs w:val="28"/>
          <w:lang w:val="ru-RU"/>
        </w:rPr>
        <w:t>точку</w:t>
      </w:r>
      <w:r w:rsidRPr="009F687D">
        <w:rPr>
          <w:rFonts w:cs="Arial"/>
          <w:szCs w:val="28"/>
          <w:lang w:val="ru-RU"/>
        </w:rPr>
        <w:t>, ниже</w:t>
      </w:r>
      <w:r w:rsidR="00121399">
        <w:rPr>
          <w:rFonts w:cs="Arial"/>
          <w:szCs w:val="28"/>
          <w:lang w:val="ru-RU"/>
        </w:rPr>
        <w:t xml:space="preserve"> указываются </w:t>
      </w:r>
      <w:r w:rsidRPr="009F687D">
        <w:rPr>
          <w:rFonts w:cs="Arial"/>
          <w:szCs w:val="28"/>
          <w:lang w:val="ru-RU"/>
        </w:rPr>
        <w:t>подрисуночны</w:t>
      </w:r>
      <w:r w:rsidR="00121399">
        <w:rPr>
          <w:rFonts w:cs="Arial"/>
          <w:szCs w:val="28"/>
          <w:lang w:val="ru-RU"/>
        </w:rPr>
        <w:t xml:space="preserve">е </w:t>
      </w:r>
      <w:r w:rsidRPr="009F687D">
        <w:rPr>
          <w:rFonts w:cs="Arial"/>
          <w:szCs w:val="28"/>
          <w:lang w:val="ru-RU"/>
        </w:rPr>
        <w:t>поясне</w:t>
      </w:r>
      <w:r w:rsidR="00121399">
        <w:rPr>
          <w:rFonts w:cs="Arial"/>
          <w:szCs w:val="28"/>
          <w:lang w:val="ru-RU"/>
        </w:rPr>
        <w:t>ния.</w:t>
      </w:r>
    </w:p>
    <w:p w:rsidR="00666854" w:rsidRDefault="00666854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Н</w:t>
      </w:r>
      <w:r w:rsidRPr="00666854">
        <w:rPr>
          <w:rFonts w:cs="Arial"/>
          <w:szCs w:val="28"/>
          <w:lang w:val="ru-RU"/>
        </w:rPr>
        <w:t>а все таблицы и рису</w:t>
      </w:r>
      <w:r>
        <w:rPr>
          <w:rFonts w:cs="Arial"/>
          <w:szCs w:val="28"/>
          <w:lang w:val="ru-RU"/>
        </w:rPr>
        <w:t>нки должны быть ссылки в тексте. П</w:t>
      </w:r>
      <w:r w:rsidRPr="00666854">
        <w:rPr>
          <w:rFonts w:cs="Arial"/>
          <w:szCs w:val="28"/>
          <w:lang w:val="ru-RU"/>
        </w:rPr>
        <w:t xml:space="preserve">ри ссылке следует </w:t>
      </w:r>
      <w:r>
        <w:rPr>
          <w:rFonts w:cs="Arial"/>
          <w:szCs w:val="28"/>
          <w:lang w:val="ru-RU"/>
        </w:rPr>
        <w:t>сокращать</w:t>
      </w:r>
      <w:r w:rsidRPr="00666854">
        <w:rPr>
          <w:rFonts w:cs="Arial"/>
          <w:szCs w:val="28"/>
          <w:lang w:val="ru-RU"/>
        </w:rPr>
        <w:t xml:space="preserve"> «табл</w:t>
      </w:r>
      <w:r>
        <w:rPr>
          <w:rFonts w:cs="Arial"/>
          <w:szCs w:val="28"/>
          <w:lang w:val="ru-RU"/>
        </w:rPr>
        <w:t>.</w:t>
      </w:r>
      <w:r w:rsidRPr="00666854">
        <w:rPr>
          <w:rFonts w:cs="Arial"/>
          <w:szCs w:val="28"/>
          <w:lang w:val="ru-RU"/>
        </w:rPr>
        <w:t>» или «рис</w:t>
      </w:r>
      <w:r>
        <w:rPr>
          <w:rFonts w:cs="Arial"/>
          <w:szCs w:val="28"/>
          <w:lang w:val="ru-RU"/>
        </w:rPr>
        <w:t>.</w:t>
      </w:r>
      <w:r w:rsidRPr="00666854">
        <w:rPr>
          <w:rFonts w:cs="Arial"/>
          <w:szCs w:val="28"/>
          <w:lang w:val="ru-RU"/>
        </w:rPr>
        <w:t>» с указанием номера</w:t>
      </w:r>
      <w:r>
        <w:rPr>
          <w:rFonts w:cs="Arial"/>
          <w:szCs w:val="28"/>
          <w:lang w:val="ru-RU"/>
        </w:rPr>
        <w:t>.</w:t>
      </w:r>
    </w:p>
    <w:p w:rsidR="0064389F" w:rsidRDefault="00E930C1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E930C1">
        <w:rPr>
          <w:rFonts w:cs="Arial"/>
          <w:szCs w:val="28"/>
          <w:lang w:val="ru-RU"/>
        </w:rPr>
        <w:t>Формулы следует выделять из текста в отдельную строку (посередине)</w:t>
      </w:r>
      <w:r>
        <w:rPr>
          <w:rFonts w:cs="Arial"/>
          <w:szCs w:val="28"/>
          <w:lang w:val="ru-RU"/>
        </w:rPr>
        <w:t>. При этом н</w:t>
      </w:r>
      <w:r w:rsidRPr="00E930C1">
        <w:rPr>
          <w:rFonts w:cs="Arial"/>
          <w:szCs w:val="28"/>
          <w:lang w:val="ru-RU"/>
        </w:rPr>
        <w:t>едопустимо словесное описание вычислений</w:t>
      </w:r>
      <w:r>
        <w:rPr>
          <w:rFonts w:cs="Arial"/>
          <w:szCs w:val="28"/>
          <w:lang w:val="ru-RU"/>
        </w:rPr>
        <w:t>.</w:t>
      </w:r>
      <w:r w:rsidR="00C556D1" w:rsidRPr="00C556D1">
        <w:rPr>
          <w:rFonts w:cs="Arial"/>
          <w:szCs w:val="28"/>
          <w:lang w:val="ru-RU"/>
        </w:rPr>
        <w:t xml:space="preserve"> Все вычисления должны быть представлены в общем виде (с использованием буквенных обозначений), а затем уже в виде числового выражения. Пояснение значений символов и числовых коэффициентов приводятся непосредственно под формулой</w:t>
      </w:r>
      <w:r w:rsidR="00C556D1">
        <w:rPr>
          <w:rFonts w:cs="Arial"/>
          <w:szCs w:val="28"/>
          <w:lang w:val="ru-RU"/>
        </w:rPr>
        <w:t>, начиная со слова «где»</w:t>
      </w:r>
      <w:r w:rsidR="00C556D1" w:rsidRPr="00C556D1">
        <w:rPr>
          <w:rFonts w:cs="Arial"/>
          <w:szCs w:val="28"/>
          <w:lang w:val="ru-RU"/>
        </w:rPr>
        <w:t xml:space="preserve">. Формулы </w:t>
      </w:r>
      <w:r w:rsidR="00C556D1">
        <w:rPr>
          <w:rFonts w:cs="Arial"/>
          <w:szCs w:val="28"/>
          <w:lang w:val="ru-RU"/>
        </w:rPr>
        <w:t>подлежат</w:t>
      </w:r>
      <w:r w:rsidR="00C556D1" w:rsidRPr="00C556D1">
        <w:rPr>
          <w:rFonts w:cs="Arial"/>
          <w:szCs w:val="28"/>
          <w:lang w:val="ru-RU"/>
        </w:rPr>
        <w:t xml:space="preserve"> поряд</w:t>
      </w:r>
      <w:r w:rsidR="00C556D1">
        <w:rPr>
          <w:rFonts w:cs="Arial"/>
          <w:szCs w:val="28"/>
          <w:lang w:val="ru-RU"/>
        </w:rPr>
        <w:t>ковой нумерации</w:t>
      </w:r>
      <w:r w:rsidR="00C556D1" w:rsidRPr="00C556D1">
        <w:rPr>
          <w:rFonts w:cs="Arial"/>
          <w:szCs w:val="28"/>
          <w:lang w:val="ru-RU"/>
        </w:rPr>
        <w:t xml:space="preserve"> в пределах всей курсовой работы арабскими цифрами в круглых скобках в крайнем правом положении на строке.</w:t>
      </w:r>
      <w:r w:rsidR="00EB35E3" w:rsidRPr="00EB35E3">
        <w:rPr>
          <w:rFonts w:cs="Arial"/>
          <w:szCs w:val="28"/>
          <w:lang w:val="ru-RU"/>
        </w:rPr>
        <w:t xml:space="preserve"> Большое количество однотипных расчетов целесообразно проводить в табличной форме, используя для этой цели аналитические таблицы. Результаты выполненных расчетов должны быть хорошо проиллюстрированы, проанализированы, правильно интерпретированы и оценены.</w:t>
      </w:r>
    </w:p>
    <w:p w:rsidR="00C12AA4" w:rsidRDefault="00C12AA4" w:rsidP="00573BB4">
      <w:pPr>
        <w:numPr>
          <w:ilvl w:val="0"/>
          <w:numId w:val="60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C12AA4">
        <w:rPr>
          <w:rFonts w:cs="Arial"/>
          <w:szCs w:val="28"/>
          <w:lang w:val="ru-RU"/>
        </w:rPr>
        <w:t>При использовании цитат, определений, числовых данных, таблиц, рисунков и т.п., заимствованных из литературы, при пересказе текста источников в</w:t>
      </w:r>
      <w:r>
        <w:rPr>
          <w:rFonts w:cs="Arial"/>
          <w:szCs w:val="28"/>
          <w:lang w:val="ru-RU"/>
        </w:rPr>
        <w:t xml:space="preserve"> пояснительной записке </w:t>
      </w:r>
      <w:r w:rsidRPr="00C12AA4">
        <w:rPr>
          <w:rFonts w:cs="Arial"/>
          <w:szCs w:val="28"/>
          <w:lang w:val="ru-RU"/>
        </w:rPr>
        <w:t>курсовой работы необходимо</w:t>
      </w:r>
      <w:r>
        <w:rPr>
          <w:rFonts w:cs="Arial"/>
          <w:szCs w:val="28"/>
          <w:lang w:val="ru-RU"/>
        </w:rPr>
        <w:t>, как уже упоминалось,</w:t>
      </w:r>
      <w:r w:rsidRPr="00C12AA4">
        <w:rPr>
          <w:rFonts w:cs="Arial"/>
          <w:szCs w:val="28"/>
          <w:lang w:val="ru-RU"/>
        </w:rPr>
        <w:t xml:space="preserve"> использовать ссыл</w:t>
      </w:r>
      <w:r>
        <w:rPr>
          <w:rFonts w:cs="Arial"/>
          <w:szCs w:val="28"/>
          <w:lang w:val="ru-RU"/>
        </w:rPr>
        <w:t>ки</w:t>
      </w:r>
      <w:r w:rsidRPr="00C12AA4">
        <w:rPr>
          <w:rFonts w:cs="Arial"/>
          <w:szCs w:val="28"/>
          <w:lang w:val="ru-RU"/>
        </w:rPr>
        <w:t xml:space="preserve">. </w:t>
      </w:r>
      <w:r w:rsidRPr="00A5102D">
        <w:rPr>
          <w:rFonts w:cs="Arial"/>
          <w:szCs w:val="28"/>
          <w:lang w:val="ru-RU"/>
        </w:rPr>
        <w:t>Ссылка на список используе</w:t>
      </w:r>
      <w:r w:rsidRPr="00A5102D">
        <w:rPr>
          <w:rFonts w:cs="Arial"/>
          <w:szCs w:val="28"/>
          <w:lang w:val="ru-RU"/>
        </w:rPr>
        <w:softHyphen/>
        <w:t xml:space="preserve">мой литературы оформляется следующим образом: после заимствованных слов (таблиц, данных и </w:t>
      </w:r>
      <w:r>
        <w:rPr>
          <w:rFonts w:cs="Arial"/>
          <w:szCs w:val="28"/>
          <w:lang w:val="ru-RU"/>
        </w:rPr>
        <w:t>т.д.</w:t>
      </w:r>
      <w:r w:rsidRPr="00A5102D">
        <w:rPr>
          <w:rFonts w:cs="Arial"/>
          <w:szCs w:val="28"/>
          <w:lang w:val="ru-RU"/>
        </w:rPr>
        <w:t>) в тексте ставят</w:t>
      </w:r>
      <w:r w:rsidRPr="00A5102D">
        <w:rPr>
          <w:rFonts w:cs="Arial"/>
          <w:szCs w:val="28"/>
          <w:lang w:val="ru-RU"/>
        </w:rPr>
        <w:softHyphen/>
        <w:t>ся квадратные скобки, в которых указывается порядковый номер источника в списке литературы и через запятую – номер страницы.</w:t>
      </w:r>
    </w:p>
    <w:p w:rsidR="003B6A67" w:rsidRPr="006608B3" w:rsidRDefault="003B6A67" w:rsidP="00573BB4">
      <w:pPr>
        <w:pStyle w:val="1"/>
        <w:ind w:left="425" w:hanging="425"/>
        <w:rPr>
          <w:rFonts w:cs="Arial"/>
        </w:rPr>
      </w:pPr>
      <w:r>
        <w:br w:type="page"/>
      </w:r>
      <w:bookmarkStart w:id="7" w:name="_Toc238889304"/>
      <w:r>
        <w:t>Подготовка</w:t>
      </w:r>
      <w:r w:rsidRPr="006608B3">
        <w:t xml:space="preserve"> курсовой работы</w:t>
      </w:r>
      <w:r>
        <w:t xml:space="preserve"> к защите и защита</w:t>
      </w:r>
      <w:bookmarkEnd w:id="7"/>
    </w:p>
    <w:p w:rsidR="0094645E" w:rsidRDefault="0094645E" w:rsidP="0094645E">
      <w:pPr>
        <w:rPr>
          <w:lang w:val="ru-RU"/>
        </w:rPr>
      </w:pPr>
    </w:p>
    <w:p w:rsidR="00375804" w:rsidRDefault="00467011" w:rsidP="00573BB4">
      <w:pPr>
        <w:rPr>
          <w:rFonts w:cs="Arial"/>
          <w:szCs w:val="28"/>
          <w:lang w:val="ru-RU"/>
        </w:rPr>
      </w:pPr>
      <w:r w:rsidRPr="00467011">
        <w:rPr>
          <w:rFonts w:cs="Arial"/>
          <w:szCs w:val="28"/>
          <w:lang w:val="ru-RU"/>
        </w:rPr>
        <w:t>Получив курсовую работу после первой проверки руководителем, студент дол</w:t>
      </w:r>
      <w:r w:rsidRPr="00467011">
        <w:rPr>
          <w:rFonts w:cs="Arial"/>
          <w:szCs w:val="28"/>
          <w:lang w:val="ru-RU"/>
        </w:rPr>
        <w:softHyphen/>
        <w:t>жен исправить и/или дополнить ее в соответствии с полученными замечаниями руководителя, оформить ее в соответствии с предъявляемыми требованиями, устранить логические и стилистические ошиб</w:t>
      </w:r>
      <w:r w:rsidRPr="00467011">
        <w:rPr>
          <w:rFonts w:cs="Arial"/>
          <w:szCs w:val="28"/>
          <w:lang w:val="ru-RU"/>
        </w:rPr>
        <w:softHyphen/>
        <w:t>ки и</w:t>
      </w:r>
      <w:r>
        <w:rPr>
          <w:rFonts w:cs="Arial"/>
          <w:szCs w:val="28"/>
          <w:lang w:val="ru-RU"/>
        </w:rPr>
        <w:t xml:space="preserve"> опечатки, сброшюровать (сшить) пояснительную записку</w:t>
      </w:r>
      <w:r w:rsidRPr="00467011">
        <w:rPr>
          <w:rFonts w:cs="Arial"/>
          <w:szCs w:val="28"/>
          <w:lang w:val="ru-RU"/>
        </w:rPr>
        <w:t>.</w:t>
      </w:r>
    </w:p>
    <w:p w:rsidR="0056795A" w:rsidRDefault="0056795A" w:rsidP="00573BB4">
      <w:pPr>
        <w:rPr>
          <w:rFonts w:cs="Arial"/>
          <w:szCs w:val="28"/>
          <w:lang w:val="ru-RU"/>
        </w:rPr>
      </w:pPr>
      <w:r w:rsidRPr="0056795A">
        <w:rPr>
          <w:rFonts w:cs="Arial"/>
          <w:szCs w:val="28"/>
          <w:lang w:val="ru-RU"/>
        </w:rPr>
        <w:t>Курсовую работу студент защищает перед руководителем в присутствии других студентов. Руководитель может пригласить на защиту курсовых работ других преподавателей института. В случае объективной невозможности участия руководителя в защите, заведующий кафедрой поручает проведение защиты другому преподавателю.</w:t>
      </w:r>
    </w:p>
    <w:p w:rsidR="00CA6F97" w:rsidRDefault="00CA6F97" w:rsidP="00573BB4">
      <w:pPr>
        <w:rPr>
          <w:rFonts w:cs="Arial"/>
          <w:szCs w:val="28"/>
          <w:lang w:val="ru-RU"/>
        </w:rPr>
      </w:pPr>
      <w:r w:rsidRPr="00CA6F97">
        <w:rPr>
          <w:rFonts w:cs="Arial"/>
          <w:szCs w:val="28"/>
          <w:lang w:val="ru-RU"/>
        </w:rPr>
        <w:t>На защите курсовой работы студент должен кратко изложить основное содержание работы, акцентируя внимание на самостоятельно сделанных выводах, проведенных расчетах и экспериментах. По окончании доклада руководитель задает вопросы, уточняющие содержание работы. Вопросы могут от</w:t>
      </w:r>
      <w:r w:rsidRPr="00CA6F97">
        <w:rPr>
          <w:rFonts w:cs="Arial"/>
          <w:szCs w:val="28"/>
          <w:lang w:val="ru-RU"/>
        </w:rPr>
        <w:softHyphen/>
        <w:t>носиться непосредственно к теме курсовой работы, а также касаться других связанных с ней тем</w:t>
      </w:r>
      <w:r>
        <w:rPr>
          <w:rFonts w:cs="Arial"/>
          <w:szCs w:val="28"/>
          <w:lang w:val="ru-RU"/>
        </w:rPr>
        <w:t>.</w:t>
      </w:r>
    </w:p>
    <w:p w:rsidR="00CA6F97" w:rsidRDefault="00B66260" w:rsidP="00573BB4">
      <w:pPr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При выставлении оценки</w:t>
      </w:r>
      <w:r w:rsidR="00506515" w:rsidRPr="00506515">
        <w:rPr>
          <w:rFonts w:cs="Arial"/>
          <w:szCs w:val="28"/>
          <w:lang w:val="ru-RU"/>
        </w:rPr>
        <w:t xml:space="preserve"> принимаются во внимание: качество выполнения и оформление работы, а также структура и содержание доклада и ответов на вопросы. Оценивается </w:t>
      </w:r>
      <w:r>
        <w:rPr>
          <w:rFonts w:cs="Arial"/>
          <w:szCs w:val="28"/>
          <w:lang w:val="ru-RU"/>
        </w:rPr>
        <w:t>курсов</w:t>
      </w:r>
      <w:r w:rsidR="00506515" w:rsidRPr="00506515">
        <w:rPr>
          <w:rFonts w:cs="Arial"/>
          <w:szCs w:val="28"/>
          <w:lang w:val="ru-RU"/>
        </w:rPr>
        <w:t>ая работа по 4-</w:t>
      </w:r>
      <w:r w:rsidR="00506515">
        <w:rPr>
          <w:rFonts w:cs="Arial"/>
          <w:szCs w:val="28"/>
          <w:lang w:val="ru-RU"/>
        </w:rPr>
        <w:t xml:space="preserve">х </w:t>
      </w:r>
      <w:r w:rsidR="00506515" w:rsidRPr="00506515">
        <w:rPr>
          <w:rFonts w:cs="Arial"/>
          <w:szCs w:val="28"/>
          <w:lang w:val="ru-RU"/>
        </w:rPr>
        <w:t>балльной системе (отлично, хорошо, удовлетворительно, неудовлетвори</w:t>
      </w:r>
      <w:r w:rsidR="00506515" w:rsidRPr="00506515">
        <w:rPr>
          <w:rFonts w:cs="Arial"/>
          <w:szCs w:val="28"/>
          <w:lang w:val="ru-RU"/>
        </w:rPr>
        <w:softHyphen/>
        <w:t xml:space="preserve">тельно). Оценка объявляется после окончания защиты всех работ в группе. Оценка проставляется на титульном листе, в зачетной книжке и в ведомости, на оборотной стороне которой записывается </w:t>
      </w:r>
      <w:r w:rsidR="00506515">
        <w:rPr>
          <w:rFonts w:cs="Arial"/>
          <w:szCs w:val="28"/>
          <w:lang w:val="ru-RU"/>
        </w:rPr>
        <w:t>направление(я)</w:t>
      </w:r>
      <w:r w:rsidR="00506515" w:rsidRPr="00506515">
        <w:rPr>
          <w:rFonts w:cs="Arial"/>
          <w:szCs w:val="28"/>
          <w:lang w:val="ru-RU"/>
        </w:rPr>
        <w:t xml:space="preserve"> выполненной курсовой работы.</w:t>
      </w:r>
    </w:p>
    <w:p w:rsidR="00421D23" w:rsidRDefault="00421D23" w:rsidP="00573BB4">
      <w:pPr>
        <w:rPr>
          <w:rFonts w:cs="Arial"/>
          <w:szCs w:val="28"/>
          <w:lang w:val="ru-RU"/>
        </w:rPr>
      </w:pPr>
      <w:r w:rsidRPr="00421D23">
        <w:rPr>
          <w:rFonts w:cs="Arial"/>
          <w:szCs w:val="28"/>
          <w:lang w:val="ru-RU"/>
        </w:rPr>
        <w:t>При получении н</w:t>
      </w:r>
      <w:r>
        <w:rPr>
          <w:rFonts w:cs="Arial"/>
          <w:szCs w:val="28"/>
          <w:lang w:val="ru-RU"/>
        </w:rPr>
        <w:t>еудовлетворительной оценки, как и в</w:t>
      </w:r>
      <w:r w:rsidRPr="003A5715">
        <w:rPr>
          <w:rFonts w:cs="Arial"/>
          <w:szCs w:val="28"/>
          <w:lang w:val="ru-RU"/>
        </w:rPr>
        <w:t xml:space="preserve"> случае неудовлетворительной оценки </w:t>
      </w:r>
      <w:r>
        <w:rPr>
          <w:rFonts w:cs="Arial"/>
          <w:szCs w:val="28"/>
          <w:lang w:val="ru-RU"/>
        </w:rPr>
        <w:t>после</w:t>
      </w:r>
      <w:r w:rsidRPr="003A5715">
        <w:rPr>
          <w:rFonts w:cs="Arial"/>
          <w:szCs w:val="28"/>
          <w:lang w:val="ru-RU"/>
        </w:rPr>
        <w:t xml:space="preserve"> повторной проверк</w:t>
      </w:r>
      <w:r>
        <w:rPr>
          <w:rFonts w:cs="Arial"/>
          <w:szCs w:val="28"/>
          <w:lang w:val="ru-RU"/>
        </w:rPr>
        <w:t>и,</w:t>
      </w:r>
      <w:r w:rsidRPr="003A5715">
        <w:rPr>
          <w:rFonts w:cs="Arial"/>
          <w:szCs w:val="28"/>
          <w:lang w:val="ru-RU"/>
        </w:rPr>
        <w:t xml:space="preserve"> студент должен выполнить курсовую работу </w:t>
      </w:r>
      <w:r>
        <w:rPr>
          <w:rFonts w:cs="Arial"/>
          <w:szCs w:val="28"/>
          <w:lang w:val="ru-RU"/>
        </w:rPr>
        <w:t>с</w:t>
      </w:r>
      <w:r w:rsidRPr="003A5715">
        <w:rPr>
          <w:rFonts w:cs="Arial"/>
          <w:szCs w:val="28"/>
          <w:lang w:val="ru-RU"/>
        </w:rPr>
        <w:t xml:space="preserve"> друг</w:t>
      </w:r>
      <w:r>
        <w:rPr>
          <w:rFonts w:cs="Arial"/>
          <w:szCs w:val="28"/>
          <w:lang w:val="ru-RU"/>
        </w:rPr>
        <w:t>им составом мини-ситуаций</w:t>
      </w:r>
      <w:r w:rsidRPr="003A5715">
        <w:rPr>
          <w:rFonts w:cs="Arial"/>
          <w:szCs w:val="28"/>
          <w:lang w:val="ru-RU"/>
        </w:rPr>
        <w:t xml:space="preserve"> (с разрешения декана</w:t>
      </w:r>
      <w:r>
        <w:rPr>
          <w:rFonts w:cs="Arial"/>
          <w:szCs w:val="28"/>
          <w:lang w:val="ru-RU"/>
        </w:rPr>
        <w:t xml:space="preserve"> и</w:t>
      </w:r>
      <w:r w:rsidRPr="003A5715">
        <w:rPr>
          <w:rFonts w:cs="Arial"/>
          <w:szCs w:val="28"/>
          <w:lang w:val="ru-RU"/>
        </w:rPr>
        <w:t xml:space="preserve"> по согласованию с руководителем).</w:t>
      </w:r>
    </w:p>
    <w:p w:rsidR="00421D23" w:rsidRPr="00421D23" w:rsidRDefault="00421D23" w:rsidP="00573BB4">
      <w:pPr>
        <w:rPr>
          <w:rFonts w:cs="Arial"/>
          <w:lang w:val="ru-RU"/>
        </w:rPr>
      </w:pPr>
      <w:r w:rsidRPr="00421D23">
        <w:rPr>
          <w:rFonts w:cs="Arial"/>
          <w:szCs w:val="28"/>
          <w:lang w:val="ru-RU"/>
        </w:rPr>
        <w:t xml:space="preserve">После защиты курсовая работа хранится на кафедре </w:t>
      </w:r>
      <w:r>
        <w:rPr>
          <w:rFonts w:cs="Arial"/>
          <w:szCs w:val="28"/>
          <w:lang w:val="ru-RU"/>
        </w:rPr>
        <w:t>два года</w:t>
      </w:r>
      <w:r w:rsidRPr="00421D23">
        <w:rPr>
          <w:rFonts w:cs="Arial"/>
          <w:szCs w:val="28"/>
          <w:lang w:val="ru-RU"/>
        </w:rPr>
        <w:t>, а затем уничтожается</w:t>
      </w:r>
      <w:r w:rsidR="00EB41F0">
        <w:rPr>
          <w:rFonts w:cs="Arial"/>
          <w:szCs w:val="28"/>
          <w:lang w:val="ru-RU"/>
        </w:rPr>
        <w:t xml:space="preserve"> (или может быть выдана выполнившему ее студенту по его требованию)</w:t>
      </w:r>
      <w:r w:rsidRPr="00421D23">
        <w:rPr>
          <w:rFonts w:cs="Arial"/>
          <w:szCs w:val="28"/>
          <w:lang w:val="ru-RU"/>
        </w:rPr>
        <w:t>.</w:t>
      </w:r>
    </w:p>
    <w:p w:rsidR="00CE3CEF" w:rsidRPr="002D6522" w:rsidRDefault="00EC0B3F" w:rsidP="00573BB4">
      <w:pPr>
        <w:pStyle w:val="1"/>
        <w:ind w:left="425" w:hanging="425"/>
        <w:rPr>
          <w:rFonts w:cs="Arial"/>
        </w:rPr>
      </w:pPr>
      <w:r w:rsidRPr="002D6522">
        <w:rPr>
          <w:rFonts w:cs="Arial"/>
        </w:rPr>
        <w:br w:type="page"/>
      </w:r>
      <w:bookmarkStart w:id="8" w:name="_Toc238889305"/>
      <w:bookmarkEnd w:id="0"/>
      <w:bookmarkEnd w:id="1"/>
      <w:bookmarkEnd w:id="2"/>
      <w:r w:rsidR="006176FD">
        <w:rPr>
          <w:rFonts w:cs="Arial"/>
        </w:rPr>
        <w:t>Варианты заданий на курсовую работу</w:t>
      </w:r>
      <w:bookmarkEnd w:id="8"/>
    </w:p>
    <w:p w:rsidR="0094645E" w:rsidRDefault="0094645E" w:rsidP="0094645E">
      <w:pPr>
        <w:rPr>
          <w:lang w:val="ru-RU"/>
        </w:rPr>
      </w:pPr>
    </w:p>
    <w:p w:rsidR="006176FD" w:rsidRPr="002D6522" w:rsidRDefault="00FA7AAE" w:rsidP="00573BB4">
      <w:pPr>
        <w:rPr>
          <w:rFonts w:cs="Arial"/>
          <w:lang w:val="ru-RU"/>
        </w:rPr>
      </w:pPr>
      <w:r>
        <w:rPr>
          <w:rFonts w:cs="Arial"/>
          <w:lang w:val="ru-RU"/>
        </w:rPr>
        <w:t>Выбор в</w:t>
      </w:r>
      <w:r w:rsidR="006176FD" w:rsidRPr="002D6522">
        <w:rPr>
          <w:rFonts w:cs="Arial"/>
          <w:lang w:val="ru-RU"/>
        </w:rPr>
        <w:t>ариант</w:t>
      </w:r>
      <w:r>
        <w:rPr>
          <w:rFonts w:cs="Arial"/>
          <w:lang w:val="ru-RU"/>
        </w:rPr>
        <w:t>а</w:t>
      </w:r>
      <w:r w:rsidR="006176FD">
        <w:rPr>
          <w:rFonts w:cs="Arial"/>
          <w:lang w:val="ru-RU"/>
        </w:rPr>
        <w:t xml:space="preserve"> задани</w:t>
      </w:r>
      <w:r>
        <w:rPr>
          <w:rFonts w:cs="Arial"/>
          <w:lang w:val="ru-RU"/>
        </w:rPr>
        <w:t>я</w:t>
      </w:r>
      <w:r w:rsidR="006176FD">
        <w:rPr>
          <w:rFonts w:cs="Arial"/>
          <w:lang w:val="ru-RU"/>
        </w:rPr>
        <w:t xml:space="preserve"> на</w:t>
      </w:r>
      <w:r w:rsidR="006176FD" w:rsidRPr="002D6522">
        <w:rPr>
          <w:rFonts w:cs="Arial"/>
          <w:lang w:val="ru-RU"/>
        </w:rPr>
        <w:t xml:space="preserve"> курсов</w:t>
      </w:r>
      <w:r w:rsidR="006176FD">
        <w:rPr>
          <w:rFonts w:cs="Arial"/>
          <w:lang w:val="ru-RU"/>
        </w:rPr>
        <w:t>ую</w:t>
      </w:r>
      <w:r w:rsidR="006176FD" w:rsidRPr="002D6522">
        <w:rPr>
          <w:rFonts w:cs="Arial"/>
          <w:lang w:val="ru-RU"/>
        </w:rPr>
        <w:t xml:space="preserve"> работ</w:t>
      </w:r>
      <w:r w:rsidR="006176FD">
        <w:rPr>
          <w:rFonts w:cs="Arial"/>
          <w:lang w:val="ru-RU"/>
        </w:rPr>
        <w:t>у</w:t>
      </w:r>
      <w:r w:rsidR="006176FD" w:rsidRPr="002D6522">
        <w:rPr>
          <w:rFonts w:cs="Arial"/>
          <w:lang w:val="ru-RU"/>
        </w:rPr>
        <w:t xml:space="preserve"> определя</w:t>
      </w:r>
      <w:r w:rsidR="006176FD">
        <w:rPr>
          <w:rFonts w:cs="Arial"/>
          <w:lang w:val="ru-RU"/>
        </w:rPr>
        <w:t>ю</w:t>
      </w:r>
      <w:r w:rsidR="006176FD" w:rsidRPr="002D6522">
        <w:rPr>
          <w:rFonts w:cs="Arial"/>
          <w:lang w:val="ru-RU"/>
        </w:rPr>
        <w:t>тся в соответствии с табл. 1.</w:t>
      </w:r>
    </w:p>
    <w:p w:rsidR="006176FD" w:rsidRPr="002D6522" w:rsidRDefault="006176FD" w:rsidP="00573BB4">
      <w:pPr>
        <w:ind w:firstLine="0"/>
        <w:jc w:val="right"/>
        <w:rPr>
          <w:rFonts w:cs="Arial"/>
          <w:szCs w:val="28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Pr="002D6522">
        <w:rPr>
          <w:rFonts w:cs="Arial"/>
          <w:szCs w:val="28"/>
        </w:rPr>
        <w:t>1</w:t>
      </w:r>
    </w:p>
    <w:p w:rsidR="006176FD" w:rsidRPr="002D6522" w:rsidRDefault="006176FD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Выбор варианта курсовой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013"/>
        <w:gridCol w:w="1013"/>
        <w:gridCol w:w="1013"/>
        <w:gridCol w:w="1013"/>
        <w:gridCol w:w="1013"/>
        <w:gridCol w:w="1013"/>
        <w:gridCol w:w="1011"/>
      </w:tblGrid>
      <w:tr w:rsidR="006176FD" w:rsidRPr="008356E5">
        <w:trPr>
          <w:cantSplit/>
          <w:trHeight w:val="240"/>
          <w:tblHeader/>
        </w:trPr>
        <w:tc>
          <w:tcPr>
            <w:tcW w:w="1326" w:type="pct"/>
          </w:tcPr>
          <w:p w:rsidR="006176FD" w:rsidRPr="002D6522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3674" w:type="pct"/>
            <w:gridSpan w:val="7"/>
          </w:tcPr>
          <w:p w:rsidR="006176FD" w:rsidRPr="002D6522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Начальная буква фамилии студента</w:t>
            </w:r>
          </w:p>
        </w:tc>
      </w:tr>
      <w:tr w:rsidR="006176FD" w:rsidRPr="008356E5">
        <w:trPr>
          <w:cantSplit/>
          <w:trHeight w:val="60"/>
        </w:trPr>
        <w:tc>
          <w:tcPr>
            <w:tcW w:w="1326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А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Б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В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Г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Д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Е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Ж</w:t>
            </w:r>
          </w:p>
        </w:tc>
      </w:tr>
      <w:tr w:rsidR="006176FD" w:rsidRPr="008356E5">
        <w:trPr>
          <w:cantSplit/>
          <w:trHeight w:val="51"/>
        </w:trPr>
        <w:tc>
          <w:tcPr>
            <w:tcW w:w="1326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О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Н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М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Л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К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И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З</w:t>
            </w:r>
          </w:p>
        </w:tc>
      </w:tr>
      <w:tr w:rsidR="006176FD" w:rsidRPr="008356E5">
        <w:trPr>
          <w:cantSplit/>
          <w:trHeight w:val="51"/>
        </w:trPr>
        <w:tc>
          <w:tcPr>
            <w:tcW w:w="1326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П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Р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С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Т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У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Ф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Х</w:t>
            </w:r>
          </w:p>
        </w:tc>
      </w:tr>
      <w:tr w:rsidR="006176FD" w:rsidRPr="008356E5">
        <w:trPr>
          <w:cantSplit/>
          <w:trHeight w:val="51"/>
        </w:trPr>
        <w:tc>
          <w:tcPr>
            <w:tcW w:w="1326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Я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Ю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Э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Щ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Ш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Ч</w:t>
            </w:r>
          </w:p>
        </w:tc>
        <w:tc>
          <w:tcPr>
            <w:tcW w:w="525" w:type="pct"/>
          </w:tcPr>
          <w:p w:rsidR="006176FD" w:rsidRPr="008356E5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8356E5">
              <w:rPr>
                <w:rFonts w:cs="Arial"/>
                <w:szCs w:val="28"/>
                <w:lang w:val="ru-RU"/>
              </w:rPr>
              <w:t>Ц</w:t>
            </w:r>
          </w:p>
        </w:tc>
      </w:tr>
      <w:tr w:rsidR="006176FD" w:rsidRPr="002D6522">
        <w:trPr>
          <w:cantSplit/>
          <w:trHeight w:val="362"/>
        </w:trPr>
        <w:tc>
          <w:tcPr>
            <w:tcW w:w="1326" w:type="pct"/>
            <w:vAlign w:val="center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Мини-ситуации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1, 2, 20, 28, 29, 30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3, 6, 19, 22, 23, 31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4, 5</w:t>
            </w:r>
            <w:r w:rsidRPr="00767EC6">
              <w:rPr>
                <w:rFonts w:cs="Arial"/>
                <w:szCs w:val="28"/>
                <w:lang w:val="en-US"/>
              </w:rPr>
              <w:t>, 2</w:t>
            </w:r>
            <w:r w:rsidRPr="00767EC6">
              <w:rPr>
                <w:rFonts w:cs="Arial"/>
                <w:szCs w:val="28"/>
                <w:lang w:val="ru-RU"/>
              </w:rPr>
              <w:t>1, 34, 35, 38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7, 9, 24, 25, 26, 27,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8, 10,</w:t>
            </w:r>
            <w:r>
              <w:rPr>
                <w:rFonts w:cs="Arial"/>
                <w:szCs w:val="28"/>
                <w:lang w:val="ru-RU"/>
              </w:rPr>
              <w:t xml:space="preserve"> </w:t>
            </w:r>
            <w:r w:rsidRPr="00767EC6">
              <w:rPr>
                <w:rFonts w:cs="Arial"/>
                <w:szCs w:val="28"/>
                <w:lang w:val="ru-RU"/>
              </w:rPr>
              <w:t>18, 36, 39, 40</w:t>
            </w:r>
          </w:p>
        </w:tc>
        <w:tc>
          <w:tcPr>
            <w:tcW w:w="525" w:type="pct"/>
          </w:tcPr>
          <w:p w:rsidR="006176FD" w:rsidRPr="00767EC6" w:rsidRDefault="006176F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767EC6">
              <w:rPr>
                <w:rFonts w:cs="Arial"/>
                <w:szCs w:val="28"/>
                <w:lang w:val="ru-RU"/>
              </w:rPr>
              <w:t>11, 14, 32, 33, 41, 42</w:t>
            </w:r>
          </w:p>
        </w:tc>
        <w:tc>
          <w:tcPr>
            <w:tcW w:w="525" w:type="pct"/>
          </w:tcPr>
          <w:p w:rsidR="006176FD" w:rsidRPr="000A682C" w:rsidRDefault="006176FD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767EC6">
              <w:rPr>
                <w:rFonts w:cs="Arial"/>
                <w:szCs w:val="28"/>
                <w:lang w:val="ru-RU"/>
              </w:rPr>
              <w:t>12, 13, 15, 16, 17, 37</w:t>
            </w:r>
          </w:p>
        </w:tc>
      </w:tr>
      <w:tr w:rsidR="00A4491C" w:rsidRPr="00A4491C">
        <w:trPr>
          <w:cantSplit/>
          <w:trHeight w:val="9609"/>
        </w:trPr>
        <w:tc>
          <w:tcPr>
            <w:tcW w:w="1326" w:type="pct"/>
            <w:vAlign w:val="center"/>
          </w:tcPr>
          <w:p w:rsidR="00A4491C" w:rsidRPr="00767EC6" w:rsidRDefault="00A4491C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Темы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A4491C" w:rsidRDefault="000B7C0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CC2C4F">
              <w:rPr>
                <w:rFonts w:cs="Arial"/>
                <w:szCs w:val="28"/>
                <w:lang w:val="ru-RU"/>
              </w:rPr>
              <w:t>Прикладные аспекты оценки риска и доходности финансовых активов и проблемы управления финансовым инвестиционным портфелем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C814D5" w:rsidRDefault="00C814D5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C814D5">
              <w:rPr>
                <w:rFonts w:cs="Arial"/>
                <w:szCs w:val="28"/>
                <w:lang w:val="ru-RU"/>
              </w:rPr>
              <w:t>Прикладные аспекты и проблемы дивидендной политики предприятия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0B7C00" w:rsidRDefault="000B7C0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0B7C00">
              <w:rPr>
                <w:rFonts w:cs="Arial"/>
                <w:szCs w:val="28"/>
                <w:lang w:val="ru-RU"/>
              </w:rPr>
              <w:t>Прикладные аспекты и проблемы прогнозирования основных финансовых показателей деятельности предприятия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CC2C4F" w:rsidRDefault="00CC2C4F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CC2C4F">
              <w:rPr>
                <w:rFonts w:cs="Arial"/>
                <w:szCs w:val="28"/>
                <w:lang w:val="ru-RU"/>
              </w:rPr>
              <w:t>Прикладные аспекты и проблемы заемного финансирования денежных средств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0B7C00" w:rsidRDefault="000B7C0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0B7C00">
              <w:rPr>
                <w:rFonts w:cs="Arial"/>
                <w:szCs w:val="28"/>
                <w:lang w:val="ru-RU"/>
              </w:rPr>
              <w:t>Прикладные аспекты оценки ценных бумаг как финансовых активов и инструментов финансирования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767EC6" w:rsidRDefault="000B7C0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A4491C">
              <w:rPr>
                <w:lang w:val="ru-RU"/>
              </w:rPr>
              <w:t>Прикладные аспекты и проблемы управления оборотными активами</w:t>
            </w:r>
          </w:p>
        </w:tc>
        <w:tc>
          <w:tcPr>
            <w:tcW w:w="525" w:type="pct"/>
            <w:textDirection w:val="btLr"/>
            <w:vAlign w:val="center"/>
          </w:tcPr>
          <w:p w:rsidR="00A4491C" w:rsidRPr="00CC2C4F" w:rsidRDefault="00CC2C4F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 w:rsidRPr="00CC2C4F">
              <w:rPr>
                <w:rFonts w:cs="Arial"/>
                <w:szCs w:val="28"/>
                <w:lang w:val="ru-RU"/>
              </w:rPr>
              <w:t>Прикладные аспекты оценки эффективности и риска реальных инвестиций, проблемы сравнения и выбора инвестиционных проектов в условиях ограниченного бюджета финансовых ресурсов</w:t>
            </w:r>
          </w:p>
        </w:tc>
      </w:tr>
    </w:tbl>
    <w:p w:rsidR="00BD1F40" w:rsidRPr="002D6522" w:rsidRDefault="00BD1F40" w:rsidP="00573BB4">
      <w:pPr>
        <w:pStyle w:val="1"/>
        <w:ind w:left="425" w:hanging="425"/>
        <w:rPr>
          <w:rFonts w:cs="Arial"/>
        </w:rPr>
      </w:pPr>
      <w:r w:rsidRPr="002D6522">
        <w:rPr>
          <w:rFonts w:cs="Arial"/>
        </w:rPr>
        <w:br w:type="page"/>
      </w:r>
      <w:bookmarkStart w:id="9" w:name="_Toc238889306"/>
      <w:r>
        <w:rPr>
          <w:rFonts w:cs="Arial"/>
        </w:rPr>
        <w:t>Направления курсовой работы</w:t>
      </w:r>
      <w:r w:rsidR="00397168" w:rsidRPr="00397168">
        <w:rPr>
          <w:rStyle w:val="a7"/>
          <w:rFonts w:cs="Arial"/>
        </w:rPr>
        <w:footnoteReference w:id="1"/>
      </w:r>
      <w:bookmarkEnd w:id="9"/>
    </w:p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CE3CEF" w:rsidRPr="00453370" w:rsidRDefault="00453370" w:rsidP="00573BB4">
      <w:pPr>
        <w:pStyle w:val="2"/>
        <w:numPr>
          <w:ilvl w:val="1"/>
          <w:numId w:val="4"/>
        </w:numPr>
        <w:tabs>
          <w:tab w:val="clear" w:pos="1440"/>
        </w:tabs>
        <w:ind w:left="992" w:hanging="635"/>
        <w:rPr>
          <w:rFonts w:cs="Arial"/>
        </w:rPr>
      </w:pPr>
      <w:bookmarkStart w:id="10" w:name="_Toc238889307"/>
      <w:r w:rsidRPr="00453370">
        <w:t>Прикладные аспекты оценки риска и доходности финансовых активов и проблемы управления финансовым инвестиционным портфелем</w:t>
      </w:r>
      <w:bookmarkEnd w:id="10"/>
    </w:p>
    <w:p w:rsidR="0094645E" w:rsidRDefault="0094645E" w:rsidP="0094645E">
      <w:pPr>
        <w:rPr>
          <w:lang w:val="ru-RU"/>
        </w:rPr>
      </w:pPr>
    </w:p>
    <w:p w:rsidR="00000928" w:rsidRPr="002D6522" w:rsidRDefault="008375C4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1.</w:t>
      </w:r>
      <w:r w:rsidRPr="002D6522">
        <w:rPr>
          <w:rFonts w:cs="Arial"/>
          <w:lang w:val="ru-RU"/>
        </w:rPr>
        <w:t xml:space="preserve"> Финансовая компания предлагает купить у нее</w:t>
      </w:r>
      <w:r w:rsidR="000E3091" w:rsidRPr="002D6522">
        <w:rPr>
          <w:rFonts w:cs="Arial"/>
          <w:lang w:val="ru-RU"/>
        </w:rPr>
        <w:t xml:space="preserve"> </w:t>
      </w:r>
      <w:r w:rsidR="001E5B0E" w:rsidRPr="002D6522">
        <w:rPr>
          <w:rFonts w:cs="Arial"/>
          <w:lang w:val="ru-RU"/>
        </w:rPr>
        <w:t>акции</w:t>
      </w:r>
      <w:r w:rsidR="000E3091" w:rsidRPr="002D6522">
        <w:rPr>
          <w:rFonts w:cs="Arial"/>
          <w:lang w:val="ru-RU"/>
        </w:rPr>
        <w:t xml:space="preserve"> двух </w:t>
      </w:r>
      <w:r w:rsidR="00315B69">
        <w:rPr>
          <w:rFonts w:cs="Arial"/>
          <w:lang w:val="ru-RU"/>
        </w:rPr>
        <w:t>эмитентов</w:t>
      </w:r>
      <w:r w:rsidRPr="002D6522">
        <w:rPr>
          <w:rFonts w:cs="Arial"/>
          <w:lang w:val="ru-RU"/>
        </w:rPr>
        <w:t xml:space="preserve">. </w:t>
      </w:r>
      <w:r w:rsidR="00000928" w:rsidRPr="002D6522">
        <w:rPr>
          <w:rFonts w:cs="Arial"/>
          <w:lang w:val="ru-RU"/>
        </w:rPr>
        <w:t>Вы, как финансовый аналитик, на основе имеющихся данных о фактической доходности</w:t>
      </w:r>
      <w:r w:rsidR="00DE5C73" w:rsidRPr="002D6522">
        <w:rPr>
          <w:rFonts w:cs="Arial"/>
          <w:lang w:val="ru-RU"/>
        </w:rPr>
        <w:t xml:space="preserve"> (табл. 2)</w:t>
      </w:r>
      <w:r w:rsidR="00000928" w:rsidRPr="002D6522">
        <w:rPr>
          <w:rFonts w:cs="Arial"/>
          <w:lang w:val="ru-RU"/>
        </w:rPr>
        <w:t>, должны:</w:t>
      </w:r>
    </w:p>
    <w:p w:rsidR="00064594" w:rsidRPr="002D6522" w:rsidRDefault="00000928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Определить ожидаемую доходность и</w:t>
      </w:r>
      <w:r w:rsidR="008375C4" w:rsidRPr="002D6522">
        <w:rPr>
          <w:rFonts w:cs="Arial"/>
          <w:lang w:val="ru-RU"/>
        </w:rPr>
        <w:t xml:space="preserve"> риск</w:t>
      </w:r>
      <w:r w:rsidRPr="002D6522">
        <w:rPr>
          <w:rFonts w:cs="Arial"/>
          <w:lang w:val="ru-RU"/>
        </w:rPr>
        <w:t xml:space="preserve"> по обеим </w:t>
      </w:r>
      <w:r w:rsidR="00861E28" w:rsidRPr="002D6522">
        <w:rPr>
          <w:rFonts w:cs="Arial"/>
          <w:lang w:val="ru-RU"/>
        </w:rPr>
        <w:t>акциям</w:t>
      </w:r>
      <w:r w:rsidR="006B333F" w:rsidRPr="002D6522">
        <w:rPr>
          <w:rFonts w:cs="Arial"/>
          <w:lang w:val="ru-RU"/>
        </w:rPr>
        <w:t>.</w:t>
      </w:r>
    </w:p>
    <w:p w:rsidR="00064594" w:rsidRPr="002D6522" w:rsidRDefault="00064594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Вычислить дол</w:t>
      </w:r>
      <w:r w:rsidR="006B333F" w:rsidRPr="002D6522">
        <w:rPr>
          <w:rFonts w:cs="Arial"/>
          <w:lang w:val="ru-RU"/>
        </w:rPr>
        <w:t>и</w:t>
      </w:r>
      <w:r w:rsidRPr="002D6522">
        <w:rPr>
          <w:rFonts w:cs="Arial"/>
          <w:lang w:val="ru-RU"/>
        </w:rPr>
        <w:t xml:space="preserve"> объединен</w:t>
      </w:r>
      <w:r w:rsidR="006B333F" w:rsidRPr="002D6522">
        <w:rPr>
          <w:rFonts w:cs="Arial"/>
          <w:lang w:val="ru-RU"/>
        </w:rPr>
        <w:t>ных в портфель акций, при которых</w:t>
      </w:r>
      <w:r w:rsidRPr="002D6522">
        <w:rPr>
          <w:rFonts w:cs="Arial"/>
          <w:lang w:val="ru-RU"/>
        </w:rPr>
        <w:t xml:space="preserve"> риск</w:t>
      </w:r>
      <w:r w:rsidR="006B333F" w:rsidRPr="002D6522">
        <w:rPr>
          <w:rFonts w:cs="Arial"/>
          <w:lang w:val="ru-RU"/>
        </w:rPr>
        <w:t xml:space="preserve"> портфеля минимизируется.</w:t>
      </w:r>
    </w:p>
    <w:p w:rsidR="00861E28" w:rsidRPr="002D6522" w:rsidRDefault="00861E28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Определить ожидаемую доходность и риск</w:t>
      </w:r>
      <w:r w:rsidR="001E47DA" w:rsidRPr="002D6522">
        <w:rPr>
          <w:rFonts w:cs="Arial"/>
          <w:lang w:val="ru-RU"/>
        </w:rPr>
        <w:t xml:space="preserve"> по</w:t>
      </w:r>
      <w:r w:rsidRPr="002D6522">
        <w:rPr>
          <w:rFonts w:cs="Arial"/>
          <w:lang w:val="ru-RU"/>
        </w:rPr>
        <w:t xml:space="preserve"> портфел</w:t>
      </w:r>
      <w:r w:rsidR="001E47DA" w:rsidRPr="002D6522">
        <w:rPr>
          <w:rFonts w:cs="Arial"/>
          <w:lang w:val="ru-RU"/>
        </w:rPr>
        <w:t>ю</w:t>
      </w:r>
      <w:r w:rsidRPr="002D6522">
        <w:rPr>
          <w:rFonts w:cs="Arial"/>
          <w:lang w:val="ru-RU"/>
        </w:rPr>
        <w:t xml:space="preserve"> акций на основе вычисленных в п. 2 долей.</w:t>
      </w:r>
    </w:p>
    <w:p w:rsidR="005C5403" w:rsidRPr="002D6522" w:rsidRDefault="002F54CF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</w:t>
      </w:r>
      <w:r w:rsidR="005C5403" w:rsidRPr="002D6522">
        <w:rPr>
          <w:rFonts w:cs="Arial"/>
          <w:lang w:val="ru-RU"/>
        </w:rPr>
        <w:t xml:space="preserve"> результаты п.п. 1, 2, 3</w:t>
      </w:r>
      <w:r w:rsidRPr="002D6522">
        <w:rPr>
          <w:rFonts w:cs="Arial"/>
          <w:lang w:val="ru-RU"/>
        </w:rPr>
        <w:t xml:space="preserve"> в виде таблицы</w:t>
      </w:r>
      <w:r w:rsidR="00792065" w:rsidRPr="002D6522">
        <w:rPr>
          <w:rFonts w:cs="Arial"/>
          <w:lang w:val="ru-RU"/>
        </w:rPr>
        <w:t>.</w:t>
      </w:r>
    </w:p>
    <w:p w:rsidR="006B333F" w:rsidRPr="002D6522" w:rsidRDefault="005C5403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Р</w:t>
      </w:r>
      <w:r w:rsidR="006B333F" w:rsidRPr="002D6522">
        <w:rPr>
          <w:rFonts w:cs="Arial"/>
          <w:lang w:val="ru-RU"/>
        </w:rPr>
        <w:t>азработать графическое решение п.п. 1, 2</w:t>
      </w:r>
      <w:r w:rsidR="00861E28" w:rsidRPr="002D6522">
        <w:rPr>
          <w:rFonts w:cs="Arial"/>
          <w:lang w:val="ru-RU"/>
        </w:rPr>
        <w:t>, 3</w:t>
      </w:r>
      <w:r w:rsidR="006B333F" w:rsidRPr="002D6522">
        <w:rPr>
          <w:rFonts w:cs="Arial"/>
          <w:lang w:val="ru-RU"/>
        </w:rPr>
        <w:t>.</w:t>
      </w:r>
    </w:p>
    <w:p w:rsidR="008375C4" w:rsidRPr="002D6522" w:rsidRDefault="00861E28" w:rsidP="00573BB4">
      <w:pPr>
        <w:numPr>
          <w:ilvl w:val="0"/>
          <w:numId w:val="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Обосновать</w:t>
      </w:r>
      <w:r w:rsidR="008375C4" w:rsidRPr="002D6522">
        <w:rPr>
          <w:rFonts w:cs="Arial"/>
          <w:lang w:val="ru-RU"/>
        </w:rPr>
        <w:t xml:space="preserve"> рекомендации об инвестициях в </w:t>
      </w:r>
      <w:r w:rsidR="00D571D2" w:rsidRPr="002D6522">
        <w:rPr>
          <w:rFonts w:cs="Arial"/>
          <w:lang w:val="ru-RU"/>
        </w:rPr>
        <w:t>отдельные акции и/или в их сочетания</w:t>
      </w:r>
      <w:r w:rsidR="008375C4" w:rsidRPr="002D6522">
        <w:rPr>
          <w:rFonts w:cs="Arial"/>
          <w:lang w:val="ru-RU"/>
        </w:rPr>
        <w:t>.</w:t>
      </w:r>
    </w:p>
    <w:p w:rsidR="008375C4" w:rsidRPr="002D6522" w:rsidRDefault="008375C4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Таблица 2</w:t>
      </w:r>
    </w:p>
    <w:p w:rsidR="008375C4" w:rsidRPr="002D6522" w:rsidRDefault="00000928" w:rsidP="00573BB4">
      <w:pPr>
        <w:ind w:firstLine="0"/>
        <w:jc w:val="center"/>
        <w:rPr>
          <w:rFonts w:cs="Arial"/>
          <w:i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Фактическая д</w:t>
      </w:r>
      <w:r w:rsidR="008375C4" w:rsidRPr="002D6522">
        <w:rPr>
          <w:rFonts w:cs="Arial"/>
          <w:szCs w:val="28"/>
          <w:lang w:val="ru-RU"/>
        </w:rPr>
        <w:t>оходность</w:t>
      </w:r>
      <w:r w:rsidR="000E3091" w:rsidRPr="002D6522">
        <w:rPr>
          <w:rFonts w:cs="Arial"/>
          <w:szCs w:val="28"/>
          <w:lang w:val="ru-RU"/>
        </w:rPr>
        <w:t xml:space="preserve"> </w:t>
      </w:r>
      <w:r w:rsidR="000D632A" w:rsidRPr="002D6522">
        <w:rPr>
          <w:rFonts w:cs="Arial"/>
          <w:szCs w:val="28"/>
          <w:lang w:val="ru-RU"/>
        </w:rPr>
        <w:t xml:space="preserve">акций </w:t>
      </w:r>
      <w:r w:rsidR="000D632A" w:rsidRPr="002D6522">
        <w:rPr>
          <w:rFonts w:cs="Arial"/>
          <w:i/>
          <w:szCs w:val="28"/>
          <w:lang w:val="en-US"/>
        </w:rPr>
        <w:t>j</w:t>
      </w:r>
      <w:r w:rsidR="000D632A" w:rsidRPr="002D6522">
        <w:rPr>
          <w:rFonts w:cs="Arial"/>
          <w:szCs w:val="28"/>
          <w:lang w:val="ru-RU"/>
        </w:rPr>
        <w:t xml:space="preserve"> (</w:t>
      </w:r>
      <w:r w:rsidR="000D632A" w:rsidRPr="002D6522">
        <w:rPr>
          <w:rFonts w:cs="Arial"/>
          <w:i/>
          <w:szCs w:val="28"/>
          <w:lang w:val="en-US"/>
        </w:rPr>
        <w:t>R</w:t>
      </w:r>
      <w:r w:rsidR="000D632A" w:rsidRPr="002D6522">
        <w:rPr>
          <w:rFonts w:cs="Arial"/>
          <w:i/>
          <w:szCs w:val="28"/>
          <w:vertAlign w:val="subscript"/>
          <w:lang w:val="en-US"/>
        </w:rPr>
        <w:t>j</w:t>
      </w:r>
      <w:r w:rsidR="000D632A" w:rsidRPr="002D6522">
        <w:rPr>
          <w:rFonts w:cs="Arial"/>
          <w:i/>
          <w:szCs w:val="28"/>
          <w:vertAlign w:val="subscript"/>
          <w:lang w:val="ru-RU"/>
        </w:rPr>
        <w:t>,</w:t>
      </w:r>
      <w:r w:rsidR="000D632A" w:rsidRPr="002D6522">
        <w:rPr>
          <w:rFonts w:cs="Arial"/>
          <w:i/>
          <w:szCs w:val="28"/>
          <w:vertAlign w:val="subscript"/>
          <w:lang w:val="en-US"/>
        </w:rPr>
        <w:t>t</w:t>
      </w:r>
      <w:r w:rsidR="000D632A" w:rsidRPr="002D6522">
        <w:rPr>
          <w:rFonts w:cs="Arial"/>
          <w:szCs w:val="28"/>
          <w:lang w:val="ru-RU"/>
        </w:rPr>
        <w:t xml:space="preserve">), </w:t>
      </w:r>
      <w:r w:rsidR="000D632A" w:rsidRPr="002D6522">
        <w:rPr>
          <w:rFonts w:cs="Arial"/>
          <w:i/>
          <w:szCs w:val="28"/>
          <w:lang w:val="en-US"/>
        </w:rPr>
        <w:t>h</w:t>
      </w:r>
      <w:r w:rsidR="000D632A" w:rsidRPr="002D6522">
        <w:rPr>
          <w:rFonts w:cs="Arial"/>
          <w:szCs w:val="28"/>
          <w:lang w:val="ru-RU"/>
        </w:rPr>
        <w:t xml:space="preserve"> (</w:t>
      </w:r>
      <w:r w:rsidR="000D632A" w:rsidRPr="002D6522">
        <w:rPr>
          <w:rFonts w:cs="Arial"/>
          <w:i/>
          <w:szCs w:val="28"/>
          <w:lang w:val="en-US"/>
        </w:rPr>
        <w:t>R</w:t>
      </w:r>
      <w:r w:rsidR="000D632A" w:rsidRPr="002D6522">
        <w:rPr>
          <w:rFonts w:cs="Arial"/>
          <w:i/>
          <w:szCs w:val="28"/>
          <w:vertAlign w:val="subscript"/>
          <w:lang w:val="en-US"/>
        </w:rPr>
        <w:t>h</w:t>
      </w:r>
      <w:r w:rsidR="000D632A" w:rsidRPr="002D6522">
        <w:rPr>
          <w:rFonts w:cs="Arial"/>
          <w:i/>
          <w:szCs w:val="28"/>
          <w:vertAlign w:val="subscript"/>
          <w:lang w:val="ru-RU"/>
        </w:rPr>
        <w:t>,</w:t>
      </w:r>
      <w:r w:rsidR="000D632A" w:rsidRPr="002D6522">
        <w:rPr>
          <w:rFonts w:cs="Arial"/>
          <w:i/>
          <w:szCs w:val="28"/>
          <w:vertAlign w:val="subscript"/>
          <w:lang w:val="en-US"/>
        </w:rPr>
        <w:t>t</w:t>
      </w:r>
      <w:r w:rsidR="000D632A" w:rsidRPr="002D6522">
        <w:rPr>
          <w:rFonts w:cs="Arial"/>
          <w:szCs w:val="28"/>
          <w:lang w:val="ru-RU"/>
        </w:rPr>
        <w:t>)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012"/>
        <w:gridCol w:w="1013"/>
        <w:gridCol w:w="1013"/>
        <w:gridCol w:w="1013"/>
        <w:gridCol w:w="1013"/>
        <w:gridCol w:w="1013"/>
        <w:gridCol w:w="1013"/>
        <w:gridCol w:w="1013"/>
      </w:tblGrid>
      <w:tr w:rsidR="006A0E5E" w:rsidRPr="002D6522">
        <w:trPr>
          <w:cantSplit/>
          <w:trHeight w:val="122"/>
          <w:tblHeader/>
        </w:trPr>
        <w:tc>
          <w:tcPr>
            <w:tcW w:w="809" w:type="pct"/>
            <w:vMerge w:val="restart"/>
          </w:tcPr>
          <w:p w:rsidR="006A0E5E" w:rsidRPr="006A0E5E" w:rsidRDefault="006A0E5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Период времени (</w:t>
            </w:r>
            <w:r w:rsidRPr="002D6522">
              <w:rPr>
                <w:rFonts w:cs="Arial"/>
                <w:i/>
                <w:szCs w:val="28"/>
                <w:lang w:val="en-US"/>
              </w:rPr>
              <w:t>t</w:t>
            </w:r>
            <w:r>
              <w:rPr>
                <w:rFonts w:cs="Arial"/>
                <w:szCs w:val="28"/>
                <w:lang w:val="ru-RU"/>
              </w:rPr>
              <w:t>)</w:t>
            </w:r>
          </w:p>
        </w:tc>
        <w:tc>
          <w:tcPr>
            <w:tcW w:w="1047" w:type="pct"/>
            <w:gridSpan w:val="2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 xml:space="preserve">1-й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048" w:type="pct"/>
            <w:gridSpan w:val="2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2-й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048" w:type="pct"/>
            <w:gridSpan w:val="2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3-й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048" w:type="pct"/>
            <w:gridSpan w:val="2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4-й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6A0E5E" w:rsidRPr="002D6522">
        <w:trPr>
          <w:cantSplit/>
          <w:trHeight w:val="69"/>
          <w:tblHeader/>
        </w:trPr>
        <w:tc>
          <w:tcPr>
            <w:tcW w:w="809" w:type="pct"/>
            <w:vMerge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23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j,t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h,t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j,t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h,t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j,t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h,t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j,t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</w:rPr>
              <w:t>h,t</w:t>
            </w:r>
          </w:p>
        </w:tc>
      </w:tr>
      <w:tr w:rsidR="006A0E5E" w:rsidRPr="002D6522">
        <w:trPr>
          <w:trHeight w:val="51"/>
        </w:trPr>
        <w:tc>
          <w:tcPr>
            <w:tcW w:w="809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523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15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</w:rPr>
              <w:t>9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0,3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23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26</w:t>
            </w:r>
          </w:p>
        </w:tc>
      </w:tr>
      <w:tr w:rsidR="006A0E5E" w:rsidRPr="002D6522">
        <w:trPr>
          <w:trHeight w:val="51"/>
        </w:trPr>
        <w:tc>
          <w:tcPr>
            <w:tcW w:w="809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523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0,17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</w:rPr>
              <w:t>5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5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25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0,13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0,24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16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32</w:t>
            </w:r>
          </w:p>
        </w:tc>
      </w:tr>
      <w:tr w:rsidR="006A0E5E" w:rsidRPr="002D6522">
        <w:trPr>
          <w:trHeight w:val="70"/>
        </w:trPr>
        <w:tc>
          <w:tcPr>
            <w:tcW w:w="809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523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0,11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</w:rPr>
              <w:t>6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9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0,18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0,39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</w:t>
            </w:r>
            <w:r w:rsidRPr="002D6522">
              <w:rPr>
                <w:rFonts w:cs="Arial"/>
                <w:szCs w:val="28"/>
                <w:lang w:val="ru-RU"/>
              </w:rPr>
              <w:t>,</w:t>
            </w:r>
            <w:r w:rsidRPr="002D6522">
              <w:rPr>
                <w:rFonts w:cs="Arial"/>
                <w:szCs w:val="28"/>
                <w:lang w:val="en-US"/>
              </w:rPr>
              <w:t>19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38</w:t>
            </w:r>
          </w:p>
        </w:tc>
      </w:tr>
      <w:tr w:rsidR="006A0E5E" w:rsidRPr="002D6522">
        <w:trPr>
          <w:trHeight w:val="51"/>
        </w:trPr>
        <w:tc>
          <w:tcPr>
            <w:tcW w:w="809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</w:t>
            </w:r>
          </w:p>
        </w:tc>
        <w:tc>
          <w:tcPr>
            <w:tcW w:w="523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0,12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</w:rPr>
              <w:t>7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8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14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0,17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0,2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27</w:t>
            </w:r>
          </w:p>
        </w:tc>
        <w:tc>
          <w:tcPr>
            <w:tcW w:w="524" w:type="pct"/>
          </w:tcPr>
          <w:p w:rsidR="006A0E5E" w:rsidRPr="002D6522" w:rsidRDefault="006A0E5E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42</w:t>
            </w:r>
          </w:p>
        </w:tc>
      </w:tr>
    </w:tbl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A9406E" w:rsidRPr="002D6522" w:rsidRDefault="00A9406E" w:rsidP="00573BB4">
      <w:pPr>
        <w:rPr>
          <w:rFonts w:cs="Arial"/>
          <w:szCs w:val="28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37662C" w:rsidRPr="002D6522">
        <w:rPr>
          <w:rFonts w:cs="Arial"/>
          <w:u w:val="single"/>
          <w:lang w:val="ru-RU"/>
        </w:rPr>
        <w:t>2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DE5C73" w:rsidRPr="002D6522">
        <w:rPr>
          <w:rFonts w:cs="Arial"/>
          <w:lang w:val="ru-RU"/>
        </w:rPr>
        <w:t xml:space="preserve">Потенциальный инвестор желает вложить имеющуюся у </w:t>
      </w:r>
      <w:r w:rsidR="00184C5D" w:rsidRPr="002D6522">
        <w:rPr>
          <w:rFonts w:cs="Arial"/>
          <w:lang w:val="ru-RU"/>
        </w:rPr>
        <w:t xml:space="preserve">него сумму денежных средств </w:t>
      </w:r>
      <w:r w:rsidR="00A41A67" w:rsidRPr="002D6522">
        <w:rPr>
          <w:rFonts w:cs="Arial"/>
          <w:lang w:val="ru-RU"/>
        </w:rPr>
        <w:t>и</w:t>
      </w:r>
      <w:r w:rsidR="00DE5C73" w:rsidRPr="002D6522">
        <w:rPr>
          <w:rFonts w:cs="Arial"/>
          <w:lang w:val="ru-RU"/>
        </w:rPr>
        <w:t xml:space="preserve"> обращается к Вам, как к финансовому аналитику, за консультацией о составлении</w:t>
      </w:r>
      <w:r w:rsidR="00A90924" w:rsidRPr="002D6522">
        <w:rPr>
          <w:rFonts w:cs="Arial"/>
          <w:lang w:val="ru-RU"/>
        </w:rPr>
        <w:t xml:space="preserve"> </w:t>
      </w:r>
      <w:r w:rsidR="00DE5C73" w:rsidRPr="002D6522">
        <w:rPr>
          <w:rFonts w:cs="Arial"/>
          <w:lang w:val="ru-RU"/>
        </w:rPr>
        <w:t>портфел</w:t>
      </w:r>
      <w:r w:rsidR="00A90924" w:rsidRPr="002D6522">
        <w:rPr>
          <w:rFonts w:cs="Arial"/>
          <w:lang w:val="ru-RU"/>
        </w:rPr>
        <w:t>я</w:t>
      </w:r>
      <w:r w:rsidR="00DE5C73" w:rsidRPr="002D6522">
        <w:rPr>
          <w:rFonts w:cs="Arial"/>
          <w:lang w:val="ru-RU"/>
        </w:rPr>
        <w:t xml:space="preserve"> </w:t>
      </w:r>
      <w:r w:rsidR="00D571D2" w:rsidRPr="002D6522">
        <w:rPr>
          <w:rFonts w:cs="Arial"/>
          <w:lang w:val="ru-RU"/>
        </w:rPr>
        <w:t>акций</w:t>
      </w:r>
      <w:r w:rsidR="00DE5C73" w:rsidRPr="002D6522">
        <w:rPr>
          <w:rFonts w:cs="Arial"/>
          <w:lang w:val="ru-RU"/>
        </w:rPr>
        <w:t xml:space="preserve">, </w:t>
      </w:r>
      <w:r w:rsidR="00A90924" w:rsidRPr="002D6522">
        <w:rPr>
          <w:rFonts w:cs="Arial"/>
          <w:lang w:val="ru-RU"/>
        </w:rPr>
        <w:t>который</w:t>
      </w:r>
      <w:r w:rsidR="00A41A67" w:rsidRPr="002D6522">
        <w:rPr>
          <w:rFonts w:cs="Arial"/>
          <w:lang w:val="ru-RU"/>
        </w:rPr>
        <w:t xml:space="preserve"> должен обеспечить минимальный риск при заданном уровне ожидаемой доходности либо должен обеспечить максимальную ожидаемую доходность при заданном уровне риска</w:t>
      </w:r>
      <w:r w:rsidR="00365B46" w:rsidRPr="002D6522">
        <w:rPr>
          <w:rFonts w:cs="Arial"/>
          <w:szCs w:val="28"/>
          <w:lang w:val="ru-RU"/>
        </w:rPr>
        <w:t>.</w:t>
      </w:r>
      <w:r w:rsidR="00A41A67" w:rsidRPr="002D6522">
        <w:rPr>
          <w:rFonts w:cs="Arial"/>
          <w:szCs w:val="28"/>
          <w:lang w:val="ru-RU"/>
        </w:rPr>
        <w:t xml:space="preserve"> В</w:t>
      </w:r>
      <w:r w:rsidR="00F43E01" w:rsidRPr="002D6522">
        <w:rPr>
          <w:rFonts w:cs="Arial"/>
          <w:szCs w:val="28"/>
          <w:lang w:val="ru-RU"/>
        </w:rPr>
        <w:t>аша</w:t>
      </w:r>
      <w:r w:rsidR="00A41A67" w:rsidRPr="002D6522">
        <w:rPr>
          <w:rFonts w:cs="Arial"/>
          <w:szCs w:val="28"/>
          <w:lang w:val="ru-RU"/>
        </w:rPr>
        <w:t xml:space="preserve"> </w:t>
      </w:r>
      <w:r w:rsidR="00F43E01" w:rsidRPr="002D6522">
        <w:rPr>
          <w:rFonts w:cs="Arial"/>
          <w:szCs w:val="28"/>
          <w:lang w:val="ru-RU"/>
        </w:rPr>
        <w:t>задача заключается в том, чтобы</w:t>
      </w:r>
      <w:r w:rsidR="00A41A67" w:rsidRPr="002D6522">
        <w:rPr>
          <w:rFonts w:cs="Arial"/>
          <w:szCs w:val="28"/>
          <w:lang w:val="ru-RU"/>
        </w:rPr>
        <w:t xml:space="preserve"> на основе имеющейся статистики (табл. </w:t>
      </w:r>
      <w:r w:rsidR="00192264">
        <w:rPr>
          <w:rFonts w:cs="Arial"/>
          <w:szCs w:val="28"/>
          <w:lang w:val="ru-RU"/>
        </w:rPr>
        <w:t>4</w:t>
      </w:r>
      <w:r w:rsidR="00A41A67" w:rsidRPr="002D6522">
        <w:rPr>
          <w:rFonts w:cs="Arial"/>
          <w:szCs w:val="28"/>
          <w:lang w:val="ru-RU"/>
        </w:rPr>
        <w:t>) и требований инвестора</w:t>
      </w:r>
      <w:r w:rsidR="00184C5D" w:rsidRPr="002D6522">
        <w:rPr>
          <w:rFonts w:cs="Arial"/>
          <w:szCs w:val="28"/>
          <w:lang w:val="ru-RU"/>
        </w:rPr>
        <w:t xml:space="preserve"> (табл. </w:t>
      </w:r>
      <w:r w:rsidR="00192264">
        <w:rPr>
          <w:rFonts w:cs="Arial"/>
          <w:szCs w:val="28"/>
          <w:lang w:val="ru-RU"/>
        </w:rPr>
        <w:t>3</w:t>
      </w:r>
      <w:r w:rsidR="00184C5D" w:rsidRPr="002D6522">
        <w:rPr>
          <w:rFonts w:cs="Arial"/>
          <w:szCs w:val="28"/>
          <w:lang w:val="ru-RU"/>
        </w:rPr>
        <w:t>)</w:t>
      </w:r>
      <w:r w:rsidR="00A41A67" w:rsidRPr="002D6522">
        <w:rPr>
          <w:rFonts w:cs="Arial"/>
          <w:szCs w:val="28"/>
          <w:lang w:val="ru-RU"/>
        </w:rPr>
        <w:t>:</w:t>
      </w:r>
    </w:p>
    <w:p w:rsidR="00875BD2" w:rsidRPr="002D6522" w:rsidRDefault="00875BD2" w:rsidP="00573BB4">
      <w:pPr>
        <w:numPr>
          <w:ilvl w:val="0"/>
          <w:numId w:val="9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Определить число сочетаний акций.</w:t>
      </w:r>
    </w:p>
    <w:p w:rsidR="00184C5D" w:rsidRPr="002D6522" w:rsidRDefault="004E6018" w:rsidP="00573BB4">
      <w:pPr>
        <w:numPr>
          <w:ilvl w:val="0"/>
          <w:numId w:val="9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На основе прилагающе</w:t>
      </w:r>
      <w:r w:rsidR="004E6721">
        <w:rPr>
          <w:rFonts w:cs="Arial"/>
          <w:szCs w:val="28"/>
          <w:lang w:val="ru-RU"/>
        </w:rPr>
        <w:t>гося</w:t>
      </w:r>
      <w:r w:rsidRPr="002D6522">
        <w:rPr>
          <w:rFonts w:cs="Arial"/>
          <w:szCs w:val="28"/>
          <w:lang w:val="ru-RU"/>
        </w:rPr>
        <w:t xml:space="preserve"> </w:t>
      </w:r>
      <w:r w:rsidR="004E6721">
        <w:rPr>
          <w:rFonts w:cs="Arial"/>
          <w:szCs w:val="28"/>
          <w:lang w:val="ru-RU"/>
        </w:rPr>
        <w:t>шаблона</w:t>
      </w:r>
      <w:r w:rsidRPr="002D6522">
        <w:rPr>
          <w:rFonts w:cs="Arial"/>
          <w:szCs w:val="28"/>
          <w:lang w:val="ru-RU"/>
        </w:rPr>
        <w:t xml:space="preserve"> </w:t>
      </w:r>
      <w:r w:rsidR="008319DB" w:rsidRPr="002D6522">
        <w:rPr>
          <w:rFonts w:cs="Arial"/>
          <w:szCs w:val="28"/>
          <w:lang w:val="ru-RU"/>
        </w:rPr>
        <w:t>«</w:t>
      </w:r>
      <w:r w:rsidR="009D4C4A" w:rsidRPr="002D6522">
        <w:rPr>
          <w:rFonts w:cs="Arial"/>
          <w:szCs w:val="28"/>
          <w:lang w:val="ru-RU"/>
        </w:rPr>
        <w:t>Моделирование эффектив</w:t>
      </w:r>
      <w:r w:rsidR="004E6721">
        <w:rPr>
          <w:rFonts w:cs="Arial"/>
          <w:szCs w:val="28"/>
          <w:lang w:val="ru-RU"/>
        </w:rPr>
        <w:t>ных множеств.xl</w:t>
      </w:r>
      <w:r w:rsidR="004E6721">
        <w:rPr>
          <w:rFonts w:cs="Arial"/>
          <w:szCs w:val="28"/>
          <w:lang w:val="en-US"/>
        </w:rPr>
        <w:t>t</w:t>
      </w:r>
      <w:r w:rsidR="008319DB" w:rsidRPr="002D6522">
        <w:rPr>
          <w:rFonts w:cs="Arial"/>
          <w:szCs w:val="28"/>
          <w:lang w:val="ru-RU"/>
        </w:rPr>
        <w:t>»</w:t>
      </w:r>
      <w:r w:rsidR="00D571D2" w:rsidRPr="002D6522">
        <w:rPr>
          <w:rFonts w:cs="Arial"/>
          <w:szCs w:val="28"/>
          <w:lang w:val="ru-RU"/>
        </w:rPr>
        <w:t xml:space="preserve"> составить требуемые инвестором</w:t>
      </w:r>
      <w:r w:rsidR="008E6A07" w:rsidRPr="002D6522">
        <w:rPr>
          <w:rFonts w:cs="Arial"/>
          <w:szCs w:val="28"/>
          <w:lang w:val="ru-RU"/>
        </w:rPr>
        <w:t xml:space="preserve"> </w:t>
      </w:r>
      <w:r w:rsidR="00D571D2" w:rsidRPr="002D6522">
        <w:rPr>
          <w:rFonts w:cs="Arial"/>
          <w:szCs w:val="28"/>
          <w:lang w:val="ru-RU"/>
        </w:rPr>
        <w:t>портфели.</w:t>
      </w:r>
    </w:p>
    <w:p w:rsidR="00D571D2" w:rsidRPr="002D6522" w:rsidRDefault="00D571D2" w:rsidP="00573BB4">
      <w:pPr>
        <w:numPr>
          <w:ilvl w:val="0"/>
          <w:numId w:val="9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Представить результаты </w:t>
      </w:r>
      <w:r w:rsidR="007F1F23" w:rsidRPr="002D6522">
        <w:rPr>
          <w:rFonts w:cs="Arial"/>
          <w:szCs w:val="28"/>
          <w:lang w:val="ru-RU"/>
        </w:rPr>
        <w:t>п. 2</w:t>
      </w:r>
      <w:r w:rsidRPr="002D6522">
        <w:rPr>
          <w:rFonts w:cs="Arial"/>
          <w:szCs w:val="28"/>
          <w:lang w:val="ru-RU"/>
        </w:rPr>
        <w:t xml:space="preserve"> в виде</w:t>
      </w:r>
      <w:r w:rsidR="000C71F7" w:rsidRPr="002D6522">
        <w:rPr>
          <w:rFonts w:cs="Arial"/>
          <w:szCs w:val="28"/>
          <w:lang w:val="ru-RU"/>
        </w:rPr>
        <w:t xml:space="preserve"> </w:t>
      </w:r>
      <w:r w:rsidRPr="002D6522">
        <w:rPr>
          <w:rFonts w:cs="Arial"/>
          <w:szCs w:val="28"/>
          <w:lang w:val="ru-RU"/>
        </w:rPr>
        <w:t>таблицы.</w:t>
      </w:r>
    </w:p>
    <w:p w:rsidR="00D571D2" w:rsidRPr="002D6522" w:rsidRDefault="00D571D2" w:rsidP="00573BB4">
      <w:pPr>
        <w:numPr>
          <w:ilvl w:val="0"/>
          <w:numId w:val="9"/>
        </w:numPr>
        <w:tabs>
          <w:tab w:val="clear" w:pos="720"/>
        </w:tabs>
        <w:ind w:left="357" w:hanging="357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Объяснить, </w:t>
      </w:r>
      <w:r w:rsidR="008855F2" w:rsidRPr="002D6522">
        <w:rPr>
          <w:rFonts w:cs="Arial"/>
          <w:szCs w:val="28"/>
          <w:lang w:val="ru-RU"/>
        </w:rPr>
        <w:t>за счет чего</w:t>
      </w:r>
      <w:r w:rsidR="00B7263D" w:rsidRPr="002D6522">
        <w:rPr>
          <w:rFonts w:cs="Arial"/>
          <w:szCs w:val="28"/>
          <w:lang w:val="ru-RU"/>
        </w:rPr>
        <w:t xml:space="preserve"> </w:t>
      </w:r>
      <w:r w:rsidRPr="002D6522">
        <w:rPr>
          <w:rFonts w:cs="Arial"/>
          <w:szCs w:val="28"/>
          <w:lang w:val="ru-RU"/>
        </w:rPr>
        <w:t xml:space="preserve">происходит </w:t>
      </w:r>
      <w:r w:rsidR="00A90924" w:rsidRPr="002D6522">
        <w:rPr>
          <w:rFonts w:cs="Arial"/>
          <w:szCs w:val="28"/>
          <w:lang w:val="ru-RU"/>
        </w:rPr>
        <w:t>формирование эффективных портфелей.</w:t>
      </w:r>
    </w:p>
    <w:p w:rsidR="00F635EB" w:rsidRPr="002D6522" w:rsidRDefault="00F635EB" w:rsidP="00573BB4">
      <w:pPr>
        <w:ind w:firstLine="0"/>
        <w:jc w:val="right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Таблица </w:t>
      </w:r>
      <w:r w:rsidR="00192264">
        <w:rPr>
          <w:rFonts w:cs="Arial"/>
          <w:lang w:val="ru-RU"/>
        </w:rPr>
        <w:t>3</w:t>
      </w:r>
    </w:p>
    <w:p w:rsidR="00F635EB" w:rsidRPr="002D6522" w:rsidRDefault="00CD5E3F" w:rsidP="00573BB4">
      <w:pPr>
        <w:ind w:firstLine="0"/>
        <w:jc w:val="center"/>
        <w:rPr>
          <w:rFonts w:cs="Arial"/>
          <w:lang w:val="ru-RU"/>
        </w:rPr>
      </w:pPr>
      <w:r w:rsidRPr="002D6522">
        <w:rPr>
          <w:rFonts w:cs="Arial"/>
          <w:lang w:val="ru-RU"/>
        </w:rPr>
        <w:t>Ф</w:t>
      </w:r>
      <w:r w:rsidR="00F635EB" w:rsidRPr="002D6522">
        <w:rPr>
          <w:rFonts w:cs="Arial"/>
          <w:lang w:val="ru-RU"/>
        </w:rPr>
        <w:t>инансовы</w:t>
      </w:r>
      <w:r w:rsidRPr="002D6522">
        <w:rPr>
          <w:rFonts w:cs="Arial"/>
          <w:lang w:val="ru-RU"/>
        </w:rPr>
        <w:t>е возможности</w:t>
      </w:r>
      <w:r w:rsidR="00F635EB" w:rsidRPr="002D6522">
        <w:rPr>
          <w:rFonts w:cs="Arial"/>
          <w:lang w:val="ru-RU"/>
        </w:rPr>
        <w:t xml:space="preserve"> и требования инвестора к портфелю</w:t>
      </w:r>
    </w:p>
    <w:tbl>
      <w:tblPr>
        <w:tblStyle w:val="a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561"/>
        <w:gridCol w:w="1559"/>
        <w:gridCol w:w="1559"/>
        <w:gridCol w:w="1563"/>
      </w:tblGrid>
      <w:tr w:rsidR="006A0E5E" w:rsidRPr="002D6522">
        <w:trPr>
          <w:cantSplit/>
          <w:trHeight w:val="360"/>
          <w:tblHeader/>
        </w:trPr>
        <w:tc>
          <w:tcPr>
            <w:tcW w:w="1765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Исходные данные</w:t>
            </w:r>
          </w:p>
        </w:tc>
        <w:tc>
          <w:tcPr>
            <w:tcW w:w="809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 xml:space="preserve">1-й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2-й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3-й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810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4-й </w:t>
            </w: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6A0E5E" w:rsidRPr="002D6522">
        <w:trPr>
          <w:cantSplit/>
          <w:trHeight w:val="567"/>
        </w:trPr>
        <w:tc>
          <w:tcPr>
            <w:tcW w:w="1765" w:type="pct"/>
          </w:tcPr>
          <w:p w:rsidR="006A0E5E" w:rsidRPr="002D6522" w:rsidRDefault="006A0E5E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Имеющаяся сумма денежных средств, руб.</w:t>
            </w:r>
          </w:p>
        </w:tc>
        <w:tc>
          <w:tcPr>
            <w:tcW w:w="809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5000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9000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7000</w:t>
            </w:r>
          </w:p>
        </w:tc>
        <w:tc>
          <w:tcPr>
            <w:tcW w:w="810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8000</w:t>
            </w:r>
          </w:p>
        </w:tc>
      </w:tr>
      <w:tr w:rsidR="006A0E5E" w:rsidRPr="002D6522">
        <w:trPr>
          <w:cantSplit/>
          <w:trHeight w:val="297"/>
        </w:trPr>
        <w:tc>
          <w:tcPr>
            <w:tcW w:w="1765" w:type="pct"/>
          </w:tcPr>
          <w:p w:rsidR="006A0E5E" w:rsidRPr="002D6522" w:rsidRDefault="006A0E5E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Заданный уровень ожидаемой доходности</w:t>
            </w:r>
          </w:p>
        </w:tc>
        <w:tc>
          <w:tcPr>
            <w:tcW w:w="809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0,38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0,39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0,35</w:t>
            </w:r>
          </w:p>
        </w:tc>
        <w:tc>
          <w:tcPr>
            <w:tcW w:w="810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0,37</w:t>
            </w:r>
          </w:p>
        </w:tc>
      </w:tr>
      <w:tr w:rsidR="006A0E5E" w:rsidRPr="002D6522">
        <w:trPr>
          <w:cantSplit/>
          <w:trHeight w:val="51"/>
        </w:trPr>
        <w:tc>
          <w:tcPr>
            <w:tcW w:w="1765" w:type="pct"/>
          </w:tcPr>
          <w:p w:rsidR="006A0E5E" w:rsidRPr="002D6522" w:rsidRDefault="006A0E5E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Заданный уровень риска</w:t>
            </w:r>
          </w:p>
        </w:tc>
        <w:tc>
          <w:tcPr>
            <w:tcW w:w="809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0,0054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0,0055</w:t>
            </w:r>
          </w:p>
        </w:tc>
        <w:tc>
          <w:tcPr>
            <w:tcW w:w="808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0,01</w:t>
            </w:r>
          </w:p>
        </w:tc>
        <w:tc>
          <w:tcPr>
            <w:tcW w:w="810" w:type="pct"/>
          </w:tcPr>
          <w:p w:rsidR="006A0E5E" w:rsidRPr="002D6522" w:rsidRDefault="006A0E5E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0,008</w:t>
            </w:r>
          </w:p>
        </w:tc>
      </w:tr>
    </w:tbl>
    <w:p w:rsidR="00F635EB" w:rsidRPr="002D6522" w:rsidRDefault="00F635EB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Данные о стоимости акций на конец каждого периода времени приводятся в табл. </w:t>
      </w:r>
      <w:r w:rsidR="00205123">
        <w:rPr>
          <w:rFonts w:cs="Arial"/>
          <w:lang w:val="ru-RU"/>
        </w:rPr>
        <w:t>4</w:t>
      </w:r>
      <w:r w:rsidR="006C5305">
        <w:rPr>
          <w:rFonts w:cs="Arial"/>
          <w:lang w:val="ru-RU"/>
        </w:rPr>
        <w:t>.</w:t>
      </w:r>
    </w:p>
    <w:p w:rsidR="00A9406E" w:rsidRPr="002D6522" w:rsidRDefault="00DE5C73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Таблица</w:t>
      </w:r>
      <w:r w:rsidR="00A9406E" w:rsidRPr="002D6522">
        <w:rPr>
          <w:rFonts w:cs="Arial"/>
          <w:szCs w:val="28"/>
          <w:lang w:val="ru-RU"/>
        </w:rPr>
        <w:t xml:space="preserve"> </w:t>
      </w:r>
      <w:r w:rsidR="00192264">
        <w:rPr>
          <w:rFonts w:cs="Arial"/>
          <w:szCs w:val="28"/>
          <w:lang w:val="ru-RU"/>
        </w:rPr>
        <w:t>4</w:t>
      </w:r>
    </w:p>
    <w:p w:rsidR="00192264" w:rsidRDefault="00196B3E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Рыночн</w:t>
      </w:r>
      <w:r w:rsidR="00302077" w:rsidRPr="002D6522">
        <w:rPr>
          <w:rFonts w:cs="Arial"/>
          <w:szCs w:val="28"/>
          <w:lang w:val="ru-RU"/>
        </w:rPr>
        <w:t>ые</w:t>
      </w:r>
      <w:r w:rsidRPr="002D6522">
        <w:rPr>
          <w:rFonts w:cs="Arial"/>
          <w:szCs w:val="28"/>
          <w:lang w:val="ru-RU"/>
        </w:rPr>
        <w:t xml:space="preserve"> </w:t>
      </w:r>
      <w:r w:rsidR="00302077" w:rsidRPr="002D6522">
        <w:rPr>
          <w:rFonts w:cs="Arial"/>
          <w:szCs w:val="28"/>
          <w:lang w:val="ru-RU"/>
        </w:rPr>
        <w:t>курсы</w:t>
      </w:r>
      <w:r w:rsidRPr="002D6522">
        <w:rPr>
          <w:rFonts w:cs="Arial"/>
          <w:szCs w:val="28"/>
          <w:lang w:val="ru-RU"/>
        </w:rPr>
        <w:t xml:space="preserve"> акций</w:t>
      </w:r>
      <w:r w:rsidR="00192264">
        <w:rPr>
          <w:rFonts w:cs="Arial"/>
          <w:szCs w:val="28"/>
          <w:lang w:val="ru-RU"/>
        </w:rPr>
        <w:t xml:space="preserve"> на конец периода</w:t>
      </w:r>
    </w:p>
    <w:p w:rsidR="00A9406E" w:rsidRPr="002D6522" w:rsidRDefault="00192264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(</w:t>
      </w:r>
      <w:r w:rsidRPr="002D6522">
        <w:rPr>
          <w:rFonts w:cs="Arial"/>
          <w:bCs/>
          <w:i/>
          <w:szCs w:val="28"/>
          <w:lang w:val="ru-RU"/>
        </w:rPr>
        <w:t>P</w:t>
      </w:r>
      <w:r w:rsidRPr="002D6522">
        <w:rPr>
          <w:rFonts w:cs="Arial"/>
          <w:bCs/>
          <w:i/>
          <w:szCs w:val="28"/>
          <w:vertAlign w:val="subscript"/>
          <w:lang w:val="ru-RU"/>
        </w:rPr>
        <w:t>1,t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2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3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4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5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6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7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 w:rsidRPr="00192264">
        <w:rPr>
          <w:rFonts w:cs="Arial"/>
          <w:i/>
          <w:szCs w:val="28"/>
          <w:lang w:val="ru-RU"/>
        </w:rPr>
        <w:t>,</w:t>
      </w:r>
      <w:r w:rsidRPr="00192264">
        <w:rPr>
          <w:rFonts w:cs="Arial"/>
          <w:bCs/>
          <w:i/>
          <w:szCs w:val="28"/>
          <w:lang w:val="ru-RU"/>
        </w:rPr>
        <w:t xml:space="preserve"> </w:t>
      </w:r>
      <w:r w:rsidRPr="002D6522">
        <w:rPr>
          <w:rFonts w:cs="Arial"/>
          <w:bCs/>
          <w:i/>
          <w:szCs w:val="28"/>
          <w:lang w:val="ru-RU"/>
        </w:rPr>
        <w:t>P</w:t>
      </w:r>
      <w:r>
        <w:rPr>
          <w:rFonts w:cs="Arial"/>
          <w:bCs/>
          <w:i/>
          <w:szCs w:val="28"/>
          <w:vertAlign w:val="subscript"/>
          <w:lang w:val="ru-RU"/>
        </w:rPr>
        <w:t>8</w:t>
      </w:r>
      <w:r w:rsidRPr="002D6522">
        <w:rPr>
          <w:rFonts w:cs="Arial"/>
          <w:bCs/>
          <w:i/>
          <w:szCs w:val="28"/>
          <w:vertAlign w:val="subscript"/>
          <w:lang w:val="ru-RU"/>
        </w:rPr>
        <w:t>,t</w:t>
      </w:r>
      <w:r>
        <w:rPr>
          <w:rFonts w:cs="Arial"/>
          <w:szCs w:val="28"/>
          <w:lang w:val="ru-RU"/>
        </w:rPr>
        <w:t>)</w:t>
      </w:r>
      <w:r w:rsidR="00196B3E" w:rsidRPr="002D6522">
        <w:rPr>
          <w:rFonts w:cs="Arial"/>
          <w:szCs w:val="28"/>
          <w:lang w:val="ru-RU"/>
        </w:rPr>
        <w:t>,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3"/>
      </w:tblGrid>
      <w:tr w:rsidR="006A0E5E" w:rsidRPr="002D6522">
        <w:trPr>
          <w:cantSplit/>
          <w:trHeight w:val="70"/>
          <w:tblHeader/>
        </w:trPr>
        <w:tc>
          <w:tcPr>
            <w:tcW w:w="555" w:type="pct"/>
            <w:shd w:val="clear" w:color="auto" w:fill="auto"/>
            <w:noWrap/>
          </w:tcPr>
          <w:p w:rsidR="004B4022" w:rsidRPr="006A0E5E" w:rsidRDefault="004B4022" w:rsidP="00573BB4">
            <w:pPr>
              <w:ind w:firstLine="0"/>
              <w:jc w:val="center"/>
              <w:rPr>
                <w:rFonts w:cs="Arial"/>
                <w:bCs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en-US"/>
              </w:rPr>
              <w:t>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1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2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3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4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5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6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7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  <w:tc>
          <w:tcPr>
            <w:tcW w:w="556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bCs/>
                <w:i/>
                <w:szCs w:val="28"/>
                <w:lang w:val="ru-RU"/>
              </w:rPr>
            </w:pPr>
            <w:r w:rsidRPr="002D6522">
              <w:rPr>
                <w:rFonts w:cs="Arial"/>
                <w:bCs/>
                <w:i/>
                <w:szCs w:val="28"/>
                <w:lang w:val="ru-RU"/>
              </w:rPr>
              <w:t>P</w:t>
            </w:r>
            <w:r w:rsidR="00EC696A"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8</w:t>
            </w:r>
            <w:r w:rsidRPr="002D6522">
              <w:rPr>
                <w:rFonts w:cs="Arial"/>
                <w:bCs/>
                <w:i/>
                <w:szCs w:val="28"/>
                <w:vertAlign w:val="subscript"/>
                <w:lang w:val="ru-RU"/>
              </w:rPr>
              <w:t>,t</w:t>
            </w:r>
          </w:p>
        </w:tc>
      </w:tr>
      <w:tr w:rsidR="006A0E5E" w:rsidRPr="002D6522">
        <w:trPr>
          <w:cantSplit/>
          <w:trHeight w:val="51"/>
        </w:trPr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9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14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10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14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14</w:t>
            </w:r>
          </w:p>
        </w:tc>
        <w:tc>
          <w:tcPr>
            <w:tcW w:w="556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</w:t>
            </w:r>
          </w:p>
        </w:tc>
      </w:tr>
      <w:tr w:rsidR="006A0E5E" w:rsidRPr="002D6522">
        <w:trPr>
          <w:cantSplit/>
          <w:trHeight w:val="51"/>
        </w:trPr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16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15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13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22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</w:t>
            </w:r>
          </w:p>
        </w:tc>
        <w:tc>
          <w:tcPr>
            <w:tcW w:w="556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</w:t>
            </w:r>
          </w:p>
        </w:tc>
      </w:tr>
      <w:tr w:rsidR="006A0E5E" w:rsidRPr="002D6522">
        <w:trPr>
          <w:cantSplit/>
          <w:trHeight w:val="51"/>
        </w:trPr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18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27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556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26</w:t>
            </w:r>
          </w:p>
        </w:tc>
      </w:tr>
      <w:tr w:rsidR="006A0E5E" w:rsidRPr="002D6522">
        <w:trPr>
          <w:cantSplit/>
          <w:trHeight w:val="51"/>
        </w:trPr>
        <w:tc>
          <w:tcPr>
            <w:tcW w:w="555" w:type="pct"/>
            <w:shd w:val="clear" w:color="auto" w:fill="auto"/>
            <w:noWrap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31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27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34</w:t>
            </w:r>
          </w:p>
        </w:tc>
        <w:tc>
          <w:tcPr>
            <w:tcW w:w="555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32</w:t>
            </w:r>
          </w:p>
        </w:tc>
        <w:tc>
          <w:tcPr>
            <w:tcW w:w="556" w:type="pct"/>
            <w:shd w:val="clear" w:color="auto" w:fill="auto"/>
          </w:tcPr>
          <w:p w:rsidR="00196B3E" w:rsidRPr="002D6522" w:rsidRDefault="00196B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31</w:t>
            </w:r>
          </w:p>
        </w:tc>
      </w:tr>
    </w:tbl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A7102A" w:rsidRPr="002D6522" w:rsidRDefault="005E2F11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3.</w:t>
      </w:r>
      <w:r w:rsidRPr="002D6522">
        <w:rPr>
          <w:rFonts w:cs="Arial"/>
          <w:lang w:val="ru-RU"/>
        </w:rPr>
        <w:t xml:space="preserve"> Руководитель </w:t>
      </w:r>
      <w:r w:rsidR="008F5B8B" w:rsidRPr="002D6522">
        <w:rPr>
          <w:rFonts w:cs="Arial"/>
          <w:lang w:val="ru-RU"/>
        </w:rPr>
        <w:t>финансов</w:t>
      </w:r>
      <w:r w:rsidRPr="002D6522">
        <w:rPr>
          <w:rFonts w:cs="Arial"/>
          <w:lang w:val="ru-RU"/>
        </w:rPr>
        <w:t>о</w:t>
      </w:r>
      <w:r w:rsidR="00A7102A" w:rsidRPr="002D6522">
        <w:rPr>
          <w:rFonts w:cs="Arial"/>
          <w:lang w:val="ru-RU"/>
        </w:rPr>
        <w:t>й</w:t>
      </w:r>
      <w:r w:rsidRPr="002D6522">
        <w:rPr>
          <w:rFonts w:cs="Arial"/>
          <w:lang w:val="ru-RU"/>
        </w:rPr>
        <w:t xml:space="preserve"> </w:t>
      </w:r>
      <w:r w:rsidR="00A7102A" w:rsidRPr="002D6522">
        <w:rPr>
          <w:rFonts w:cs="Arial"/>
          <w:lang w:val="ru-RU"/>
        </w:rPr>
        <w:t>компании</w:t>
      </w:r>
      <w:r w:rsidRPr="002D6522">
        <w:rPr>
          <w:rFonts w:cs="Arial"/>
          <w:lang w:val="ru-RU"/>
        </w:rPr>
        <w:t xml:space="preserve"> предполагает инвестировать имеющиеся де</w:t>
      </w:r>
      <w:r w:rsidR="009A0A75" w:rsidRPr="002D6522">
        <w:rPr>
          <w:rFonts w:cs="Arial"/>
          <w:lang w:val="ru-RU"/>
        </w:rPr>
        <w:t>нежные средства в акции компании</w:t>
      </w:r>
      <w:r w:rsidRPr="002D6522">
        <w:rPr>
          <w:rFonts w:cs="Arial"/>
          <w:lang w:val="ru-RU"/>
        </w:rPr>
        <w:t xml:space="preserve"> </w:t>
      </w:r>
      <w:r w:rsidR="00A7102A" w:rsidRPr="002D6522">
        <w:rPr>
          <w:rFonts w:cs="Arial"/>
          <w:i/>
          <w:lang w:val="en-US"/>
        </w:rPr>
        <w:t>j</w:t>
      </w:r>
      <w:r w:rsidR="00A7102A" w:rsidRPr="002D6522">
        <w:rPr>
          <w:rFonts w:cs="Arial"/>
          <w:i/>
          <w:lang w:val="ru-RU"/>
        </w:rPr>
        <w:t xml:space="preserve">, </w:t>
      </w:r>
      <w:r w:rsidR="00A7102A" w:rsidRPr="002D6522">
        <w:rPr>
          <w:rFonts w:cs="Arial"/>
          <w:i/>
          <w:lang w:val="en-US"/>
        </w:rPr>
        <w:t>h</w:t>
      </w:r>
      <w:r w:rsidRPr="002D6522">
        <w:rPr>
          <w:rFonts w:cs="Arial"/>
          <w:lang w:val="ru-RU"/>
        </w:rPr>
        <w:t>. Вам, как финансовому аналитику, на основе имеющихся статистических данных</w:t>
      </w:r>
      <w:r w:rsidR="00AE6BCA" w:rsidRPr="002D6522">
        <w:rPr>
          <w:rFonts w:cs="Arial"/>
          <w:lang w:val="ru-RU"/>
        </w:rPr>
        <w:t xml:space="preserve"> (табл. </w:t>
      </w:r>
      <w:r w:rsidR="009C1D5B">
        <w:rPr>
          <w:rFonts w:cs="Arial"/>
          <w:lang w:val="ru-RU"/>
        </w:rPr>
        <w:t>5</w:t>
      </w:r>
      <w:r w:rsidR="00AE6BCA" w:rsidRPr="002D6522">
        <w:rPr>
          <w:rFonts w:cs="Arial"/>
          <w:lang w:val="ru-RU"/>
        </w:rPr>
        <w:t>)</w:t>
      </w:r>
      <w:r w:rsidRPr="002D6522">
        <w:rPr>
          <w:rFonts w:cs="Arial"/>
          <w:lang w:val="ru-RU"/>
        </w:rPr>
        <w:t xml:space="preserve">, используя </w:t>
      </w:r>
      <w:r w:rsidR="00A7102A" w:rsidRPr="002D6522">
        <w:rPr>
          <w:rFonts w:cs="Arial"/>
          <w:lang w:val="ru-RU"/>
        </w:rPr>
        <w:t>модифицированную модель оценки доходности финансовых активов</w:t>
      </w:r>
      <w:r w:rsidRPr="002D6522">
        <w:rPr>
          <w:rFonts w:cs="Arial"/>
          <w:lang w:val="ru-RU"/>
        </w:rPr>
        <w:t xml:space="preserve">, </w:t>
      </w:r>
      <w:r w:rsidR="00A7102A" w:rsidRPr="002D6522">
        <w:rPr>
          <w:rFonts w:cs="Arial"/>
          <w:lang w:val="ru-RU"/>
        </w:rPr>
        <w:t>необходимо:</w:t>
      </w:r>
    </w:p>
    <w:p w:rsidR="005E2F11" w:rsidRPr="002D6522" w:rsidRDefault="00A7102A" w:rsidP="00573BB4">
      <w:pPr>
        <w:numPr>
          <w:ilvl w:val="0"/>
          <w:numId w:val="1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Рассчитать ожидаемую доходность и требуемую (для компенсации риска) </w:t>
      </w:r>
      <w:r w:rsidR="005E7EDC">
        <w:rPr>
          <w:rFonts w:cs="Arial"/>
          <w:lang w:val="ru-RU"/>
        </w:rPr>
        <w:t>доходность</w:t>
      </w:r>
      <w:r w:rsidRPr="002D6522">
        <w:rPr>
          <w:rFonts w:cs="Arial"/>
          <w:lang w:val="ru-RU"/>
        </w:rPr>
        <w:t xml:space="preserve"> акций</w:t>
      </w:r>
      <w:r w:rsidR="005E2F11" w:rsidRPr="002D6522">
        <w:rPr>
          <w:rFonts w:cs="Arial"/>
          <w:lang w:val="ru-RU"/>
        </w:rPr>
        <w:t>.</w:t>
      </w:r>
    </w:p>
    <w:p w:rsidR="00A7102A" w:rsidRPr="002D6522" w:rsidRDefault="00A7102A" w:rsidP="00573BB4">
      <w:pPr>
        <w:numPr>
          <w:ilvl w:val="0"/>
          <w:numId w:val="1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Переоценить</w:t>
      </w:r>
      <w:r w:rsidR="00E31873" w:rsidRPr="002D6522">
        <w:rPr>
          <w:rFonts w:cs="Arial"/>
          <w:lang w:val="ru-RU"/>
        </w:rPr>
        <w:t>, учитывая единичный период упреждения,</w:t>
      </w:r>
      <w:r w:rsidRPr="002D6522">
        <w:rPr>
          <w:rFonts w:cs="Arial"/>
          <w:lang w:val="ru-RU"/>
        </w:rPr>
        <w:t xml:space="preserve"> </w:t>
      </w:r>
      <w:r w:rsidR="009A0A75" w:rsidRPr="002D6522">
        <w:rPr>
          <w:rFonts w:cs="Arial"/>
          <w:lang w:val="ru-RU"/>
        </w:rPr>
        <w:t xml:space="preserve">курсовую стоимость акции </w:t>
      </w:r>
      <w:r w:rsidR="009A0A75" w:rsidRPr="002D6522">
        <w:rPr>
          <w:rFonts w:cs="Arial"/>
          <w:i/>
          <w:lang w:val="en-US"/>
        </w:rPr>
        <w:t>j</w:t>
      </w:r>
      <w:r w:rsidR="00BD1D5E" w:rsidRPr="002D6522">
        <w:rPr>
          <w:rFonts w:cs="Arial"/>
          <w:lang w:val="ru-RU"/>
        </w:rPr>
        <w:t>,</w:t>
      </w:r>
      <w:r w:rsidR="009A0A75" w:rsidRPr="002D6522">
        <w:rPr>
          <w:rFonts w:cs="Arial"/>
          <w:lang w:val="ru-RU"/>
        </w:rPr>
        <w:t xml:space="preserve"> которая составляет </w:t>
      </w:r>
      <w:r w:rsidR="009A0A75" w:rsidRPr="002D6522">
        <w:rPr>
          <w:rFonts w:cs="Arial"/>
          <w:b/>
          <w:i/>
          <w:lang w:val="ru-RU"/>
        </w:rPr>
        <w:t>100 руб.</w:t>
      </w:r>
      <w:r w:rsidR="009A0A75" w:rsidRPr="002D6522">
        <w:rPr>
          <w:rFonts w:cs="Arial"/>
          <w:lang w:val="ru-RU"/>
        </w:rPr>
        <w:t xml:space="preserve">, а также курсовую стоимость акции </w:t>
      </w:r>
      <w:r w:rsidR="0087688A" w:rsidRPr="002D6522">
        <w:rPr>
          <w:rFonts w:cs="Arial"/>
          <w:i/>
          <w:lang w:val="en-US"/>
        </w:rPr>
        <w:t>h</w:t>
      </w:r>
      <w:r w:rsidR="00BD1D5E" w:rsidRPr="002D6522">
        <w:rPr>
          <w:rFonts w:cs="Arial"/>
          <w:lang w:val="ru-RU"/>
        </w:rPr>
        <w:t>,</w:t>
      </w:r>
      <w:r w:rsidR="0087688A" w:rsidRPr="002D6522">
        <w:rPr>
          <w:rFonts w:cs="Arial"/>
          <w:lang w:val="ru-RU"/>
        </w:rPr>
        <w:t xml:space="preserve"> которая составляет </w:t>
      </w:r>
      <w:r w:rsidR="0087688A" w:rsidRPr="002D6522">
        <w:rPr>
          <w:rFonts w:cs="Arial"/>
          <w:b/>
          <w:i/>
          <w:lang w:val="ru-RU"/>
        </w:rPr>
        <w:t>200 руб</w:t>
      </w:r>
      <w:r w:rsidR="005E3AF8" w:rsidRPr="002D6522">
        <w:rPr>
          <w:rFonts w:cs="Arial"/>
          <w:b/>
          <w:i/>
          <w:lang w:val="ru-RU"/>
        </w:rPr>
        <w:t>.</w:t>
      </w:r>
    </w:p>
    <w:p w:rsidR="00F36CF2" w:rsidRPr="002D6522" w:rsidRDefault="00F36CF2" w:rsidP="00573BB4">
      <w:pPr>
        <w:numPr>
          <w:ilvl w:val="0"/>
          <w:numId w:val="1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таблице.</w:t>
      </w:r>
    </w:p>
    <w:p w:rsidR="00F36CF2" w:rsidRPr="002D6522" w:rsidRDefault="009B4C77" w:rsidP="00573BB4">
      <w:pPr>
        <w:numPr>
          <w:ilvl w:val="0"/>
          <w:numId w:val="1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Обоснов</w:t>
      </w:r>
      <w:r w:rsidR="00F36CF2" w:rsidRPr="002D6522">
        <w:rPr>
          <w:rFonts w:cs="Arial"/>
          <w:lang w:val="ru-RU"/>
        </w:rPr>
        <w:t>ать рекомендации о купле-продаже акций.</w:t>
      </w:r>
    </w:p>
    <w:p w:rsidR="005E2F11" w:rsidRPr="002D6522" w:rsidRDefault="005E2F11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9C1D5B">
        <w:rPr>
          <w:rFonts w:cs="Arial"/>
          <w:szCs w:val="28"/>
          <w:lang w:val="ru-RU"/>
        </w:rPr>
        <w:t>5</w:t>
      </w:r>
    </w:p>
    <w:p w:rsidR="00192264" w:rsidRDefault="00730CED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Фактическая доходность </w:t>
      </w:r>
      <w:r w:rsidR="003A39E6" w:rsidRPr="002D6522">
        <w:rPr>
          <w:rFonts w:cs="Arial"/>
          <w:szCs w:val="28"/>
          <w:lang w:val="ru-RU"/>
        </w:rPr>
        <w:t>государственных облигаций (</w:t>
      </w:r>
      <w:r w:rsidR="007C5585" w:rsidRPr="002D6522">
        <w:rPr>
          <w:rFonts w:cs="Arial"/>
          <w:i/>
          <w:szCs w:val="28"/>
          <w:lang w:val="en-US"/>
        </w:rPr>
        <w:t>R</w:t>
      </w:r>
      <w:r w:rsidR="007C5585" w:rsidRPr="002D6522">
        <w:rPr>
          <w:rFonts w:cs="Arial"/>
          <w:i/>
          <w:szCs w:val="28"/>
          <w:vertAlign w:val="subscript"/>
          <w:lang w:val="en-US"/>
        </w:rPr>
        <w:t>b</w:t>
      </w:r>
      <w:r w:rsidR="007C5585" w:rsidRPr="002D6522">
        <w:rPr>
          <w:rFonts w:cs="Arial"/>
          <w:i/>
          <w:szCs w:val="28"/>
          <w:vertAlign w:val="subscript"/>
          <w:lang w:val="ru-RU"/>
        </w:rPr>
        <w:t>,</w:t>
      </w:r>
      <w:r w:rsidR="007C5585" w:rsidRPr="002D6522">
        <w:rPr>
          <w:rFonts w:cs="Arial"/>
          <w:i/>
          <w:szCs w:val="28"/>
          <w:vertAlign w:val="subscript"/>
          <w:lang w:val="en-US"/>
        </w:rPr>
        <w:t>t</w:t>
      </w:r>
      <w:r w:rsidR="003A39E6" w:rsidRPr="002D6522">
        <w:rPr>
          <w:rFonts w:cs="Arial"/>
          <w:szCs w:val="28"/>
          <w:lang w:val="ru-RU"/>
        </w:rPr>
        <w:t>),</w:t>
      </w:r>
    </w:p>
    <w:p w:rsidR="005E2F11" w:rsidRPr="002D6522" w:rsidRDefault="003A39E6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биржевого фондового индекса (</w:t>
      </w:r>
      <w:r w:rsidR="007C5585" w:rsidRPr="002D6522">
        <w:rPr>
          <w:rFonts w:cs="Arial"/>
          <w:i/>
          <w:szCs w:val="28"/>
          <w:lang w:val="en-US"/>
        </w:rPr>
        <w:t>R</w:t>
      </w:r>
      <w:r w:rsidR="007C5585" w:rsidRPr="002D6522">
        <w:rPr>
          <w:rFonts w:cs="Arial"/>
          <w:i/>
          <w:szCs w:val="28"/>
          <w:vertAlign w:val="subscript"/>
          <w:lang w:val="en-US"/>
        </w:rPr>
        <w:t>m</w:t>
      </w:r>
      <w:r w:rsidR="007C5585" w:rsidRPr="002D6522">
        <w:rPr>
          <w:rFonts w:cs="Arial"/>
          <w:i/>
          <w:szCs w:val="28"/>
          <w:vertAlign w:val="subscript"/>
          <w:lang w:val="ru-RU"/>
        </w:rPr>
        <w:t>,</w:t>
      </w:r>
      <w:r w:rsidR="007C5585" w:rsidRPr="002D6522">
        <w:rPr>
          <w:rFonts w:cs="Arial"/>
          <w:i/>
          <w:szCs w:val="28"/>
          <w:vertAlign w:val="subscript"/>
          <w:lang w:val="en-US"/>
        </w:rPr>
        <w:t>t</w:t>
      </w:r>
      <w:r w:rsidRPr="002D6522">
        <w:rPr>
          <w:rFonts w:cs="Arial"/>
          <w:szCs w:val="28"/>
          <w:lang w:val="ru-RU"/>
        </w:rPr>
        <w:t>),</w:t>
      </w:r>
      <w:r w:rsidR="009C1D5B">
        <w:rPr>
          <w:rFonts w:cs="Arial"/>
          <w:szCs w:val="28"/>
          <w:lang w:val="ru-RU"/>
        </w:rPr>
        <w:t xml:space="preserve"> </w:t>
      </w:r>
      <w:r w:rsidRPr="002D6522">
        <w:rPr>
          <w:rFonts w:cs="Arial"/>
          <w:szCs w:val="28"/>
          <w:lang w:val="ru-RU"/>
        </w:rPr>
        <w:t>акци</w:t>
      </w:r>
      <w:r w:rsidR="007C5585" w:rsidRPr="002D6522">
        <w:rPr>
          <w:rFonts w:cs="Arial"/>
          <w:szCs w:val="28"/>
          <w:lang w:val="ru-RU"/>
        </w:rPr>
        <w:t>й</w:t>
      </w:r>
      <w:r w:rsidRPr="002D6522">
        <w:rPr>
          <w:rFonts w:cs="Arial"/>
          <w:szCs w:val="28"/>
          <w:lang w:val="ru-RU"/>
        </w:rPr>
        <w:t xml:space="preserve"> </w:t>
      </w:r>
      <w:r w:rsidR="007C5585" w:rsidRPr="002D6522">
        <w:rPr>
          <w:rFonts w:cs="Arial"/>
          <w:i/>
          <w:szCs w:val="28"/>
          <w:lang w:val="en-US"/>
        </w:rPr>
        <w:t>j</w:t>
      </w:r>
      <w:r w:rsidR="007C5585" w:rsidRPr="002D6522">
        <w:rPr>
          <w:rFonts w:cs="Arial"/>
          <w:szCs w:val="28"/>
          <w:lang w:val="ru-RU"/>
        </w:rPr>
        <w:t xml:space="preserve"> (</w:t>
      </w:r>
      <w:r w:rsidR="007C5585" w:rsidRPr="002D6522">
        <w:rPr>
          <w:rFonts w:cs="Arial"/>
          <w:i/>
          <w:szCs w:val="28"/>
          <w:lang w:val="en-US"/>
        </w:rPr>
        <w:t>R</w:t>
      </w:r>
      <w:r w:rsidR="007C5585" w:rsidRPr="002D6522">
        <w:rPr>
          <w:rFonts w:cs="Arial"/>
          <w:i/>
          <w:szCs w:val="28"/>
          <w:vertAlign w:val="subscript"/>
          <w:lang w:val="en-US"/>
        </w:rPr>
        <w:t>j</w:t>
      </w:r>
      <w:r w:rsidR="007C5585" w:rsidRPr="002D6522">
        <w:rPr>
          <w:rFonts w:cs="Arial"/>
          <w:i/>
          <w:szCs w:val="28"/>
          <w:vertAlign w:val="subscript"/>
          <w:lang w:val="ru-RU"/>
        </w:rPr>
        <w:t>,</w:t>
      </w:r>
      <w:r w:rsidR="007C5585" w:rsidRPr="002D6522">
        <w:rPr>
          <w:rFonts w:cs="Arial"/>
          <w:i/>
          <w:szCs w:val="28"/>
          <w:vertAlign w:val="subscript"/>
          <w:lang w:val="en-US"/>
        </w:rPr>
        <w:t>t</w:t>
      </w:r>
      <w:r w:rsidR="007C5585" w:rsidRPr="002D6522">
        <w:rPr>
          <w:rFonts w:cs="Arial"/>
          <w:szCs w:val="28"/>
          <w:lang w:val="ru-RU"/>
        </w:rPr>
        <w:t xml:space="preserve">), </w:t>
      </w:r>
      <w:r w:rsidR="007C5585" w:rsidRPr="002D6522">
        <w:rPr>
          <w:rFonts w:cs="Arial"/>
          <w:i/>
          <w:szCs w:val="28"/>
          <w:lang w:val="en-US"/>
        </w:rPr>
        <w:t>h</w:t>
      </w:r>
      <w:r w:rsidR="007C5585" w:rsidRPr="002D6522">
        <w:rPr>
          <w:rFonts w:cs="Arial"/>
          <w:szCs w:val="28"/>
          <w:lang w:val="ru-RU"/>
        </w:rPr>
        <w:t xml:space="preserve"> (</w:t>
      </w:r>
      <w:r w:rsidR="007C5585" w:rsidRPr="002D6522">
        <w:rPr>
          <w:rFonts w:cs="Arial"/>
          <w:i/>
          <w:szCs w:val="28"/>
          <w:lang w:val="en-US"/>
        </w:rPr>
        <w:t>R</w:t>
      </w:r>
      <w:r w:rsidR="007C5585" w:rsidRPr="002D6522">
        <w:rPr>
          <w:rFonts w:cs="Arial"/>
          <w:i/>
          <w:szCs w:val="28"/>
          <w:vertAlign w:val="subscript"/>
          <w:lang w:val="en-US"/>
        </w:rPr>
        <w:t>h</w:t>
      </w:r>
      <w:r w:rsidR="007C5585" w:rsidRPr="002D6522">
        <w:rPr>
          <w:rFonts w:cs="Arial"/>
          <w:i/>
          <w:szCs w:val="28"/>
          <w:vertAlign w:val="subscript"/>
          <w:lang w:val="ru-RU"/>
        </w:rPr>
        <w:t>,</w:t>
      </w:r>
      <w:r w:rsidR="007C5585" w:rsidRPr="002D6522">
        <w:rPr>
          <w:rFonts w:cs="Arial"/>
          <w:i/>
          <w:szCs w:val="28"/>
          <w:vertAlign w:val="subscript"/>
          <w:lang w:val="en-US"/>
        </w:rPr>
        <w:t>t</w:t>
      </w:r>
      <w:r w:rsidR="007C5585" w:rsidRPr="002D6522">
        <w:rPr>
          <w:rFonts w:cs="Arial"/>
          <w:szCs w:val="28"/>
          <w:lang w:val="ru-RU"/>
        </w:rPr>
        <w:t>)</w:t>
      </w:r>
    </w:p>
    <w:tbl>
      <w:tblPr>
        <w:tblStyle w:val="ad"/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9"/>
        <w:gridCol w:w="1544"/>
        <w:gridCol w:w="1544"/>
        <w:gridCol w:w="1544"/>
        <w:gridCol w:w="1544"/>
        <w:gridCol w:w="1544"/>
      </w:tblGrid>
      <w:tr w:rsidR="00AA7B38" w:rsidRPr="002D6522">
        <w:trPr>
          <w:cantSplit/>
          <w:trHeight w:val="62"/>
          <w:tblHeader/>
          <w:jc w:val="center"/>
        </w:trPr>
        <w:tc>
          <w:tcPr>
            <w:tcW w:w="1929" w:type="dxa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Вариант</w:t>
            </w:r>
          </w:p>
        </w:tc>
        <w:tc>
          <w:tcPr>
            <w:tcW w:w="1544" w:type="dxa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t</w:t>
            </w:r>
          </w:p>
        </w:tc>
        <w:tc>
          <w:tcPr>
            <w:tcW w:w="1544" w:type="dxa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szCs w:val="28"/>
                <w:vertAlign w:val="subscript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b,t</w:t>
            </w:r>
          </w:p>
        </w:tc>
        <w:tc>
          <w:tcPr>
            <w:tcW w:w="1544" w:type="dxa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szCs w:val="28"/>
                <w:vertAlign w:val="subscript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m,t</w:t>
            </w:r>
          </w:p>
        </w:tc>
        <w:tc>
          <w:tcPr>
            <w:tcW w:w="1544" w:type="dxa"/>
            <w:shd w:val="clear" w:color="auto" w:fill="auto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szCs w:val="28"/>
                <w:vertAlign w:val="subscript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j,t</w:t>
            </w:r>
          </w:p>
        </w:tc>
        <w:tc>
          <w:tcPr>
            <w:tcW w:w="1544" w:type="dxa"/>
            <w:shd w:val="clear" w:color="auto" w:fill="auto"/>
          </w:tcPr>
          <w:p w:rsidR="00AA7B38" w:rsidRPr="002D6522" w:rsidRDefault="00AA7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szCs w:val="28"/>
                <w:vertAlign w:val="subscript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R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h,t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 w:val="restart"/>
            <w:vAlign w:val="center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 w:rsidRPr="002D6522">
              <w:rPr>
                <w:rFonts w:cs="Arial"/>
                <w:lang w:val="en-US"/>
              </w:rPr>
              <w:t>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0,05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0,12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0,2</w:t>
            </w:r>
            <w:r w:rsidRPr="002D6522">
              <w:rPr>
                <w:rFonts w:cs="Arial"/>
                <w:szCs w:val="28"/>
                <w:lang w:val="ru-RU"/>
              </w:rPr>
              <w:t>9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0,06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0,17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0,5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0,18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0,07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0,19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0,25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0,08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0,21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0,31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 w:val="restart"/>
            <w:vAlign w:val="center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 w:rsidRPr="002D6522">
              <w:rPr>
                <w:rFonts w:cs="Arial"/>
                <w:lang w:val="en-US"/>
              </w:rPr>
              <w:t>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0,07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0,5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0,06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0,09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0,4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0,05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0,06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0,2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0,5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 w:val="restart"/>
            <w:vAlign w:val="center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 w:rsidRPr="002D6522">
              <w:rPr>
                <w:rFonts w:cs="Arial"/>
                <w:lang w:val="en-US"/>
              </w:rPr>
              <w:t>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0,6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0,2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0,9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0,17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0,12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0,5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0,14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0,05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0,2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</w:t>
            </w:r>
            <w:r w:rsidRPr="002D6522">
              <w:rPr>
                <w:rFonts w:cs="Arial"/>
                <w:szCs w:val="28"/>
                <w:lang w:val="en-US"/>
              </w:rPr>
              <w:t>9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 w:val="restart"/>
            <w:vAlign w:val="center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 w:rsidRPr="002D6522">
              <w:rPr>
                <w:rFonts w:cs="Arial"/>
                <w:lang w:val="en-US"/>
              </w:rPr>
              <w:t>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0,07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0,8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0,02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0,9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0,03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0,3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0,8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0,2</w:t>
            </w:r>
          </w:p>
        </w:tc>
      </w:tr>
      <w:tr w:rsidR="00797479" w:rsidRPr="002D6522">
        <w:trPr>
          <w:cantSplit/>
          <w:jc w:val="center"/>
        </w:trPr>
        <w:tc>
          <w:tcPr>
            <w:tcW w:w="1929" w:type="dxa"/>
            <w:vMerge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0,04</w:t>
            </w:r>
          </w:p>
        </w:tc>
        <w:tc>
          <w:tcPr>
            <w:tcW w:w="1544" w:type="dxa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0,09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0,4</w:t>
            </w:r>
          </w:p>
        </w:tc>
        <w:tc>
          <w:tcPr>
            <w:tcW w:w="1544" w:type="dxa"/>
            <w:shd w:val="clear" w:color="auto" w:fill="auto"/>
          </w:tcPr>
          <w:p w:rsidR="00797479" w:rsidRPr="002D6522" w:rsidRDefault="00797479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0,1</w:t>
            </w:r>
          </w:p>
        </w:tc>
      </w:tr>
    </w:tbl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60751B" w:rsidRPr="002D6522" w:rsidRDefault="005F08F4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7C3D0C" w:rsidRPr="002D6522">
        <w:rPr>
          <w:rFonts w:cs="Arial"/>
          <w:u w:val="single"/>
          <w:lang w:val="ru-RU"/>
        </w:rPr>
        <w:t>4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DE04AE" w:rsidRPr="002D6522">
        <w:rPr>
          <w:rFonts w:cs="Arial"/>
          <w:lang w:val="ru-RU"/>
        </w:rPr>
        <w:t xml:space="preserve">Финансовая компания предполагает разработку и продвижение на рынок инвестиционного продукта, основанного на </w:t>
      </w:r>
      <w:r w:rsidR="009021DA" w:rsidRPr="002D6522">
        <w:rPr>
          <w:rFonts w:cs="Arial"/>
          <w:lang w:val="ru-RU"/>
        </w:rPr>
        <w:t>примене</w:t>
      </w:r>
      <w:r w:rsidR="00DE04AE" w:rsidRPr="002D6522">
        <w:rPr>
          <w:rFonts w:cs="Arial"/>
          <w:lang w:val="ru-RU"/>
        </w:rPr>
        <w:t xml:space="preserve">нии </w:t>
      </w:r>
      <w:r w:rsidR="009021DA" w:rsidRPr="002D6522">
        <w:rPr>
          <w:rFonts w:cs="Arial"/>
          <w:lang w:val="ru-RU"/>
        </w:rPr>
        <w:t>опционных контрактов</w:t>
      </w:r>
      <w:r w:rsidR="00DE04AE" w:rsidRPr="002D6522">
        <w:rPr>
          <w:rFonts w:cs="Arial"/>
          <w:lang w:val="ru-RU"/>
        </w:rPr>
        <w:t>, в частности, компания собирается предложить инвесторам воспользоваться торговой стратегией put-call-паритет, поэтому р</w:t>
      </w:r>
      <w:r w:rsidR="00103BB1" w:rsidRPr="002D6522">
        <w:rPr>
          <w:rFonts w:cs="Arial"/>
          <w:lang w:val="ru-RU"/>
        </w:rPr>
        <w:t>уководитель</w:t>
      </w:r>
      <w:r w:rsidRPr="002D6522">
        <w:rPr>
          <w:rFonts w:cs="Arial"/>
          <w:lang w:val="ru-RU"/>
        </w:rPr>
        <w:t xml:space="preserve"> компании поручает Вам</w:t>
      </w:r>
      <w:r w:rsidR="00103BB1" w:rsidRPr="002D6522">
        <w:rPr>
          <w:rFonts w:cs="Arial"/>
          <w:lang w:val="ru-RU"/>
        </w:rPr>
        <w:t>, как финансовому аналитику,</w:t>
      </w:r>
      <w:r w:rsidR="0060751B" w:rsidRPr="002D6522">
        <w:rPr>
          <w:rFonts w:cs="Arial"/>
          <w:lang w:val="ru-RU"/>
        </w:rPr>
        <w:t xml:space="preserve"> </w:t>
      </w:r>
      <w:r w:rsidR="009021DA" w:rsidRPr="002D6522">
        <w:rPr>
          <w:rFonts w:cs="Arial"/>
          <w:lang w:val="ru-RU"/>
        </w:rPr>
        <w:t>используя</w:t>
      </w:r>
      <w:r w:rsidR="0060751B" w:rsidRPr="002D6522">
        <w:rPr>
          <w:rFonts w:cs="Arial"/>
          <w:lang w:val="ru-RU"/>
        </w:rPr>
        <w:t xml:space="preserve"> имеющи</w:t>
      </w:r>
      <w:r w:rsidR="009021DA" w:rsidRPr="002D6522">
        <w:rPr>
          <w:rFonts w:cs="Arial"/>
          <w:lang w:val="ru-RU"/>
        </w:rPr>
        <w:t>е</w:t>
      </w:r>
      <w:r w:rsidR="0060751B" w:rsidRPr="002D6522">
        <w:rPr>
          <w:rFonts w:cs="Arial"/>
          <w:lang w:val="ru-RU"/>
        </w:rPr>
        <w:t>ся дан</w:t>
      </w:r>
      <w:r w:rsidR="009021DA" w:rsidRPr="002D6522">
        <w:rPr>
          <w:rFonts w:cs="Arial"/>
          <w:lang w:val="ru-RU"/>
        </w:rPr>
        <w:t>ные</w:t>
      </w:r>
      <w:r w:rsidR="0060751B" w:rsidRPr="002D6522">
        <w:rPr>
          <w:rFonts w:cs="Arial"/>
          <w:lang w:val="ru-RU"/>
        </w:rPr>
        <w:t xml:space="preserve"> (табл. </w:t>
      </w:r>
      <w:r w:rsidR="00625B6D">
        <w:rPr>
          <w:rFonts w:cs="Arial"/>
          <w:lang w:val="ru-RU"/>
        </w:rPr>
        <w:t>6</w:t>
      </w:r>
      <w:r w:rsidR="0060751B" w:rsidRPr="002D6522">
        <w:rPr>
          <w:rFonts w:cs="Arial"/>
          <w:lang w:val="ru-RU"/>
        </w:rPr>
        <w:t>):</w:t>
      </w:r>
    </w:p>
    <w:p w:rsidR="005F08F4" w:rsidRPr="002D6522" w:rsidRDefault="00BA768F" w:rsidP="00573BB4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Оценить</w:t>
      </w:r>
      <w:r w:rsidR="00673153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внутреннюю стоимость</w:t>
      </w:r>
      <w:r w:rsidR="005F08F4" w:rsidRPr="002D6522">
        <w:rPr>
          <w:rFonts w:cs="Arial"/>
          <w:lang w:val="ru-RU"/>
        </w:rPr>
        <w:t xml:space="preserve"> </w:t>
      </w:r>
      <w:r w:rsidR="005F08F4" w:rsidRPr="002D6522">
        <w:rPr>
          <w:rFonts w:cs="Arial"/>
          <w:lang w:val="en-US"/>
        </w:rPr>
        <w:t>call</w:t>
      </w:r>
      <w:r w:rsidR="005F08F4" w:rsidRPr="002D6522">
        <w:rPr>
          <w:rFonts w:cs="Arial"/>
          <w:lang w:val="ru-RU"/>
        </w:rPr>
        <w:t>-</w:t>
      </w:r>
      <w:r w:rsidRPr="002D6522">
        <w:rPr>
          <w:rFonts w:cs="Arial"/>
          <w:lang w:val="ru-RU"/>
        </w:rPr>
        <w:t>опциона</w:t>
      </w:r>
      <w:r w:rsidR="005F08F4" w:rsidRPr="002D6522">
        <w:rPr>
          <w:rFonts w:cs="Arial"/>
          <w:lang w:val="ru-RU"/>
        </w:rPr>
        <w:t xml:space="preserve"> и </w:t>
      </w:r>
      <w:r w:rsidR="005F08F4" w:rsidRPr="002D6522">
        <w:rPr>
          <w:rFonts w:cs="Arial"/>
          <w:lang w:val="en-US"/>
        </w:rPr>
        <w:t>put</w:t>
      </w:r>
      <w:r w:rsidR="005F08F4" w:rsidRPr="002D6522">
        <w:rPr>
          <w:rFonts w:cs="Arial"/>
          <w:lang w:val="ru-RU"/>
        </w:rPr>
        <w:t xml:space="preserve">-опциона </w:t>
      </w:r>
      <w:r w:rsidR="00523291" w:rsidRPr="002D6522">
        <w:rPr>
          <w:rFonts w:cs="Arial"/>
          <w:lang w:val="ru-RU"/>
        </w:rPr>
        <w:t>на акцию</w:t>
      </w:r>
      <w:r w:rsidR="001B25FE" w:rsidRPr="002D6522">
        <w:rPr>
          <w:rFonts w:cs="Arial"/>
          <w:lang w:val="ru-RU"/>
        </w:rPr>
        <w:t>.</w:t>
      </w:r>
    </w:p>
    <w:p w:rsidR="0038252E" w:rsidRPr="002D6522" w:rsidRDefault="00FA6512" w:rsidP="00573BB4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</w:t>
      </w:r>
      <w:r w:rsidR="000B07FA" w:rsidRPr="002D6522">
        <w:rPr>
          <w:rFonts w:cs="Arial"/>
          <w:lang w:val="ru-RU"/>
        </w:rPr>
        <w:t>ценить</w:t>
      </w:r>
      <w:r w:rsidR="00484EEA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расходы на создание торговой стратегии put-call-паритет</w:t>
      </w:r>
      <w:r w:rsidR="00484EEA" w:rsidRPr="002D6522">
        <w:rPr>
          <w:rFonts w:cs="Arial"/>
          <w:lang w:val="ru-RU"/>
        </w:rPr>
        <w:t xml:space="preserve">, </w:t>
      </w:r>
      <w:r w:rsidR="000B07FA" w:rsidRPr="002D6522">
        <w:rPr>
          <w:rFonts w:cs="Arial"/>
          <w:lang w:val="ru-RU"/>
        </w:rPr>
        <w:t>будущую стоимость портфеля</w:t>
      </w:r>
      <w:r w:rsidR="00484EEA" w:rsidRPr="002D6522">
        <w:rPr>
          <w:rFonts w:cs="Arial"/>
          <w:lang w:val="ru-RU"/>
        </w:rPr>
        <w:t xml:space="preserve"> </w:t>
      </w:r>
      <w:r w:rsidR="0058466D" w:rsidRPr="002D6522">
        <w:rPr>
          <w:rFonts w:cs="Arial"/>
          <w:lang w:val="ru-RU"/>
        </w:rPr>
        <w:t>(</w:t>
      </w:r>
      <w:r w:rsidR="00484EEA" w:rsidRPr="002D6522">
        <w:rPr>
          <w:rFonts w:cs="Arial"/>
          <w:lang w:val="ru-RU"/>
        </w:rPr>
        <w:t>составленного на</w:t>
      </w:r>
      <w:r w:rsidRPr="002D6522">
        <w:rPr>
          <w:rFonts w:cs="Arial"/>
          <w:lang w:val="ru-RU"/>
        </w:rPr>
        <w:t xml:space="preserve"> ее</w:t>
      </w:r>
      <w:r w:rsidR="00484EEA" w:rsidRPr="002D6522">
        <w:rPr>
          <w:rFonts w:cs="Arial"/>
          <w:lang w:val="ru-RU"/>
        </w:rPr>
        <w:t xml:space="preserve"> основе</w:t>
      </w:r>
      <w:r w:rsidR="0058466D" w:rsidRPr="002D6522">
        <w:rPr>
          <w:rFonts w:cs="Arial"/>
          <w:lang w:val="ru-RU"/>
        </w:rPr>
        <w:t>)</w:t>
      </w:r>
      <w:r w:rsidR="000B07FA" w:rsidRPr="002D6522">
        <w:rPr>
          <w:rFonts w:cs="Arial"/>
          <w:lang w:val="ru-RU"/>
        </w:rPr>
        <w:t>,</w:t>
      </w:r>
      <w:r w:rsidR="00DB54C8" w:rsidRPr="002D6522">
        <w:rPr>
          <w:rFonts w:cs="Arial"/>
          <w:lang w:val="ru-RU"/>
        </w:rPr>
        <w:t xml:space="preserve"> а также </w:t>
      </w:r>
      <w:r w:rsidR="000B07FA" w:rsidRPr="002D6522">
        <w:rPr>
          <w:rFonts w:cs="Arial"/>
          <w:lang w:val="ru-RU"/>
        </w:rPr>
        <w:t>доход и доходность</w:t>
      </w:r>
      <w:r w:rsidR="003943ED" w:rsidRPr="002D6522">
        <w:rPr>
          <w:rFonts w:cs="Arial"/>
          <w:lang w:val="ru-RU"/>
        </w:rPr>
        <w:t xml:space="preserve"> по портфелю</w:t>
      </w:r>
      <w:r w:rsidR="000B07FA" w:rsidRPr="002D6522">
        <w:rPr>
          <w:rFonts w:cs="Arial"/>
          <w:lang w:val="ru-RU"/>
        </w:rPr>
        <w:t>.</w:t>
      </w:r>
    </w:p>
    <w:p w:rsidR="0038252E" w:rsidRPr="002D6522" w:rsidRDefault="0038252E" w:rsidP="00573BB4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таблице.</w:t>
      </w:r>
    </w:p>
    <w:p w:rsidR="0038252E" w:rsidRPr="002D6522" w:rsidRDefault="009B4C77" w:rsidP="00573BB4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szCs w:val="28"/>
          <w:lang w:val="ru-RU"/>
        </w:rPr>
        <w:t>Обоснов</w:t>
      </w:r>
      <w:r w:rsidR="00206788" w:rsidRPr="002D6522">
        <w:rPr>
          <w:rFonts w:cs="Arial"/>
          <w:szCs w:val="28"/>
          <w:lang w:val="ru-RU"/>
        </w:rPr>
        <w:t xml:space="preserve">ать рекомендации о </w:t>
      </w:r>
      <w:r w:rsidR="00206788" w:rsidRPr="002D6522">
        <w:rPr>
          <w:rFonts w:cs="Arial"/>
          <w:lang w:val="ru-RU"/>
        </w:rPr>
        <w:t>целесообразности осуществления торговой стратегии put-call-паритет, а также</w:t>
      </w:r>
      <w:r w:rsidR="00206788" w:rsidRPr="002D6522">
        <w:rPr>
          <w:rFonts w:cs="Arial"/>
          <w:szCs w:val="28"/>
          <w:lang w:val="ru-RU"/>
        </w:rPr>
        <w:t xml:space="preserve"> объяснить, каких свойств портфеля можно добиться </w:t>
      </w:r>
      <w:r w:rsidR="00206788" w:rsidRPr="002D6522">
        <w:rPr>
          <w:rFonts w:cs="Arial"/>
          <w:lang w:val="ru-RU"/>
        </w:rPr>
        <w:t>с</w:t>
      </w:r>
      <w:r w:rsidR="00206788" w:rsidRPr="002D6522">
        <w:rPr>
          <w:rFonts w:cs="Arial"/>
          <w:szCs w:val="28"/>
          <w:lang w:val="ru-RU"/>
        </w:rPr>
        <w:t xml:space="preserve"> </w:t>
      </w:r>
      <w:r w:rsidR="00206788" w:rsidRPr="002D6522">
        <w:rPr>
          <w:rFonts w:cs="Arial"/>
          <w:lang w:val="ru-RU"/>
        </w:rPr>
        <w:t>ее помощью</w:t>
      </w:r>
      <w:r w:rsidR="0038252E" w:rsidRPr="002D6522">
        <w:rPr>
          <w:rFonts w:cs="Arial"/>
          <w:lang w:val="ru-RU"/>
        </w:rPr>
        <w:t>.</w:t>
      </w:r>
    </w:p>
    <w:p w:rsidR="005F08F4" w:rsidRPr="002D6522" w:rsidRDefault="005F08F4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625B6D">
        <w:rPr>
          <w:rFonts w:cs="Arial"/>
          <w:szCs w:val="28"/>
          <w:lang w:val="ru-RU"/>
        </w:rPr>
        <w:t>6</w:t>
      </w:r>
    </w:p>
    <w:p w:rsidR="005F08F4" w:rsidRPr="002D6522" w:rsidRDefault="00CB3812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347"/>
        <w:gridCol w:w="1347"/>
        <w:gridCol w:w="1347"/>
        <w:gridCol w:w="1349"/>
        <w:gridCol w:w="1561"/>
        <w:gridCol w:w="1559"/>
      </w:tblGrid>
      <w:tr w:rsidR="0094645E" w:rsidRPr="002D6522">
        <w:trPr>
          <w:cantSplit/>
          <w:trHeight w:val="218"/>
          <w:tblHeader/>
        </w:trPr>
        <w:tc>
          <w:tcPr>
            <w:tcW w:w="590" w:type="pct"/>
            <w:vMerge w:val="restart"/>
            <w:shd w:val="clear" w:color="auto" w:fill="auto"/>
          </w:tcPr>
          <w:p w:rsidR="00A12D43" w:rsidRPr="00460C06" w:rsidRDefault="00460C0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2793" w:type="pct"/>
            <w:gridSpan w:val="4"/>
            <w:shd w:val="clear" w:color="auto" w:fill="auto"/>
          </w:tcPr>
          <w:p w:rsidR="00A12D43" w:rsidRPr="002D6522" w:rsidRDefault="00460C06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Цена</w:t>
            </w:r>
            <w:r w:rsidR="00A12D43" w:rsidRPr="002D6522">
              <w:rPr>
                <w:rFonts w:cs="Arial"/>
                <w:szCs w:val="28"/>
              </w:rPr>
              <w:t xml:space="preserve"> </w:t>
            </w:r>
            <w:r>
              <w:rPr>
                <w:rFonts w:cs="Arial"/>
                <w:szCs w:val="28"/>
                <w:lang w:val="ru-RU"/>
              </w:rPr>
              <w:t>акции</w:t>
            </w:r>
            <w:r w:rsidR="00A12D43" w:rsidRPr="002D6522">
              <w:rPr>
                <w:rFonts w:cs="Arial"/>
                <w:szCs w:val="28"/>
              </w:rPr>
              <w:t>, руб.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A12D43" w:rsidRPr="002D6522" w:rsidRDefault="00B9044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Ожидаемая доходность по государственной облигации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A12D43" w:rsidRPr="002D6522" w:rsidRDefault="00B9044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лет</w:t>
            </w:r>
            <w:r w:rsidR="00CF60B2" w:rsidRPr="002D6522">
              <w:rPr>
                <w:rFonts w:cs="Arial"/>
                <w:szCs w:val="28"/>
                <w:lang w:val="ru-RU"/>
              </w:rPr>
              <w:t xml:space="preserve"> </w:t>
            </w:r>
            <w:r w:rsidR="00A12D43" w:rsidRPr="002D6522">
              <w:rPr>
                <w:rFonts w:cs="Arial"/>
                <w:szCs w:val="28"/>
                <w:lang w:val="ru-RU"/>
              </w:rPr>
              <w:t>действия опциона</w:t>
            </w:r>
          </w:p>
        </w:tc>
      </w:tr>
      <w:tr w:rsidR="0094645E" w:rsidRPr="002D6522">
        <w:trPr>
          <w:cantSplit/>
          <w:trHeight w:val="449"/>
          <w:tblHeader/>
        </w:trPr>
        <w:tc>
          <w:tcPr>
            <w:tcW w:w="590" w:type="pct"/>
            <w:vMerge/>
            <w:shd w:val="clear" w:color="auto" w:fill="auto"/>
          </w:tcPr>
          <w:p w:rsidR="00A12D43" w:rsidRPr="002D6522" w:rsidRDefault="00A12D43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98" w:type="pct"/>
            <w:shd w:val="clear" w:color="auto" w:fill="auto"/>
          </w:tcPr>
          <w:p w:rsidR="00A12D43" w:rsidRPr="002D6522" w:rsidRDefault="00215C0C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рыночная</w:t>
            </w:r>
          </w:p>
        </w:tc>
        <w:tc>
          <w:tcPr>
            <w:tcW w:w="698" w:type="pct"/>
            <w:shd w:val="clear" w:color="auto" w:fill="auto"/>
          </w:tcPr>
          <w:p w:rsidR="00A12D43" w:rsidRPr="002D6522" w:rsidRDefault="00A12D4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максимальная</w:t>
            </w:r>
            <w:r w:rsidR="00D91D8C">
              <w:rPr>
                <w:rFonts w:cs="Arial"/>
                <w:szCs w:val="28"/>
                <w:lang w:val="ru-RU"/>
              </w:rPr>
              <w:t xml:space="preserve"> </w:t>
            </w:r>
            <w:r w:rsidRPr="002D6522">
              <w:rPr>
                <w:rFonts w:cs="Arial"/>
                <w:szCs w:val="28"/>
                <w:lang w:val="ru-RU"/>
              </w:rPr>
              <w:t>ожидаемая</w:t>
            </w:r>
          </w:p>
        </w:tc>
        <w:tc>
          <w:tcPr>
            <w:tcW w:w="698" w:type="pct"/>
            <w:shd w:val="clear" w:color="auto" w:fill="auto"/>
          </w:tcPr>
          <w:p w:rsidR="00A12D43" w:rsidRPr="002D6522" w:rsidRDefault="00460C0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минимальная</w:t>
            </w:r>
            <w:r w:rsidR="00A12D43" w:rsidRPr="002D6522">
              <w:rPr>
                <w:rFonts w:cs="Arial"/>
                <w:szCs w:val="28"/>
                <w:lang w:val="ru-RU"/>
              </w:rPr>
              <w:t xml:space="preserve"> ожидаемая</w:t>
            </w:r>
          </w:p>
        </w:tc>
        <w:tc>
          <w:tcPr>
            <w:tcW w:w="699" w:type="pct"/>
            <w:shd w:val="clear" w:color="auto" w:fill="auto"/>
          </w:tcPr>
          <w:p w:rsidR="00A12D43" w:rsidRPr="002D6522" w:rsidRDefault="006A48D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 xml:space="preserve">при </w:t>
            </w:r>
            <w:r w:rsidR="00460C06">
              <w:rPr>
                <w:rFonts w:cs="Arial"/>
                <w:szCs w:val="28"/>
                <w:lang w:val="ru-RU"/>
              </w:rPr>
              <w:t>исполнении</w:t>
            </w:r>
            <w:r w:rsidR="00A12D43" w:rsidRPr="002D6522">
              <w:rPr>
                <w:rFonts w:cs="Arial"/>
                <w:szCs w:val="28"/>
                <w:lang w:val="ru-RU"/>
              </w:rPr>
              <w:t xml:space="preserve"> </w:t>
            </w:r>
            <w:r w:rsidR="008E37CD" w:rsidRPr="002D6522">
              <w:rPr>
                <w:rFonts w:cs="Arial"/>
                <w:szCs w:val="28"/>
                <w:lang w:val="ru-RU"/>
              </w:rPr>
              <w:t>опциона</w:t>
            </w:r>
          </w:p>
        </w:tc>
        <w:tc>
          <w:tcPr>
            <w:tcW w:w="809" w:type="pct"/>
            <w:vMerge/>
            <w:shd w:val="clear" w:color="auto" w:fill="auto"/>
          </w:tcPr>
          <w:p w:rsidR="00A12D43" w:rsidRPr="002D6522" w:rsidRDefault="00A12D43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A12D43" w:rsidRPr="002D6522" w:rsidRDefault="00A12D43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94645E" w:rsidRPr="002D6522">
        <w:trPr>
          <w:cantSplit/>
          <w:trHeight w:val="141"/>
        </w:trPr>
        <w:tc>
          <w:tcPr>
            <w:tcW w:w="590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105F8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42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90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40</w:t>
            </w:r>
          </w:p>
        </w:tc>
        <w:tc>
          <w:tcPr>
            <w:tcW w:w="699" w:type="pct"/>
            <w:shd w:val="clear" w:color="auto" w:fill="auto"/>
          </w:tcPr>
          <w:p w:rsidR="00A97870" w:rsidRPr="002D6522" w:rsidRDefault="00105F8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65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0,15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</w:tr>
      <w:tr w:rsidR="0094645E" w:rsidRPr="002D6522">
        <w:trPr>
          <w:cantSplit/>
          <w:trHeight w:val="51"/>
        </w:trPr>
        <w:tc>
          <w:tcPr>
            <w:tcW w:w="590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7D0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65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80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40</w:t>
            </w:r>
          </w:p>
        </w:tc>
        <w:tc>
          <w:tcPr>
            <w:tcW w:w="699" w:type="pct"/>
            <w:shd w:val="clear" w:color="auto" w:fill="auto"/>
          </w:tcPr>
          <w:p w:rsidR="00A97870" w:rsidRPr="002D6522" w:rsidRDefault="002A2133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6</w:t>
            </w:r>
            <w:r w:rsidR="00A97870"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</w:tr>
      <w:tr w:rsidR="0094645E" w:rsidRPr="002D6522">
        <w:trPr>
          <w:cantSplit/>
          <w:trHeight w:val="51"/>
        </w:trPr>
        <w:tc>
          <w:tcPr>
            <w:tcW w:w="590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7D0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70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20</w:t>
            </w:r>
          </w:p>
        </w:tc>
        <w:tc>
          <w:tcPr>
            <w:tcW w:w="699" w:type="pct"/>
            <w:shd w:val="clear" w:color="auto" w:fill="auto"/>
          </w:tcPr>
          <w:p w:rsidR="00A97870" w:rsidRPr="002D6522" w:rsidRDefault="00105F8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45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0,03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</w:tr>
      <w:tr w:rsidR="0094645E" w:rsidRPr="002D6522">
        <w:trPr>
          <w:cantSplit/>
          <w:trHeight w:val="51"/>
        </w:trPr>
        <w:tc>
          <w:tcPr>
            <w:tcW w:w="590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7D0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34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60</w:t>
            </w:r>
          </w:p>
        </w:tc>
        <w:tc>
          <w:tcPr>
            <w:tcW w:w="698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20</w:t>
            </w:r>
          </w:p>
        </w:tc>
        <w:tc>
          <w:tcPr>
            <w:tcW w:w="699" w:type="pct"/>
            <w:shd w:val="clear" w:color="auto" w:fill="auto"/>
          </w:tcPr>
          <w:p w:rsidR="00A97870" w:rsidRPr="002D6522" w:rsidRDefault="00105F81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40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0,12</w:t>
            </w:r>
          </w:p>
        </w:tc>
        <w:tc>
          <w:tcPr>
            <w:tcW w:w="809" w:type="pct"/>
            <w:shd w:val="clear" w:color="auto" w:fill="auto"/>
          </w:tcPr>
          <w:p w:rsidR="00A97870" w:rsidRPr="002D6522" w:rsidRDefault="00A978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</w:tr>
    </w:tbl>
    <w:p w:rsidR="0094645E" w:rsidRDefault="0094645E" w:rsidP="0094645E">
      <w:pPr>
        <w:rPr>
          <w:lang w:val="ru-RU"/>
        </w:rPr>
      </w:pPr>
    </w:p>
    <w:p w:rsidR="0094645E" w:rsidRDefault="0094645E" w:rsidP="0094645E">
      <w:pPr>
        <w:rPr>
          <w:lang w:val="ru-RU"/>
        </w:rPr>
      </w:pPr>
    </w:p>
    <w:p w:rsidR="0067149D" w:rsidRPr="002D6522" w:rsidRDefault="005F08F4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775520" w:rsidRPr="002D6522">
        <w:rPr>
          <w:rFonts w:cs="Arial"/>
          <w:u w:val="single"/>
          <w:lang w:val="ru-RU"/>
        </w:rPr>
        <w:t>5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1D7E0C" w:rsidRPr="002D6522">
        <w:rPr>
          <w:rFonts w:cs="Arial"/>
          <w:lang w:val="ru-RU"/>
        </w:rPr>
        <w:t xml:space="preserve">Финансовая компания предполагает разработку и продвижение на рынок инвестиционного продукта, основанного на </w:t>
      </w:r>
      <w:r w:rsidR="009021DA" w:rsidRPr="002D6522">
        <w:rPr>
          <w:rFonts w:cs="Arial"/>
          <w:lang w:val="ru-RU"/>
        </w:rPr>
        <w:t>применении опционных контрактов</w:t>
      </w:r>
      <w:r w:rsidR="001D7E0C" w:rsidRPr="002D6522">
        <w:rPr>
          <w:rFonts w:cs="Arial"/>
          <w:lang w:val="ru-RU"/>
        </w:rPr>
        <w:t>, в частности, опционных стрэддлов, поэтому р</w:t>
      </w:r>
      <w:r w:rsidR="0067149D" w:rsidRPr="002D6522">
        <w:rPr>
          <w:rFonts w:cs="Arial"/>
          <w:lang w:val="ru-RU"/>
        </w:rPr>
        <w:t xml:space="preserve">уководитель компании поручает Вам, как финансовому аналитику, </w:t>
      </w:r>
      <w:r w:rsidR="009021DA" w:rsidRPr="002D6522">
        <w:rPr>
          <w:rFonts w:cs="Arial"/>
          <w:lang w:val="ru-RU"/>
        </w:rPr>
        <w:t>используя</w:t>
      </w:r>
      <w:r w:rsidR="0067149D" w:rsidRPr="002D6522">
        <w:rPr>
          <w:rFonts w:cs="Arial"/>
          <w:lang w:val="ru-RU"/>
        </w:rPr>
        <w:t xml:space="preserve"> данны</w:t>
      </w:r>
      <w:r w:rsidR="009021DA" w:rsidRPr="002D6522">
        <w:rPr>
          <w:rFonts w:cs="Arial"/>
          <w:lang w:val="ru-RU"/>
        </w:rPr>
        <w:t>е</w:t>
      </w:r>
      <w:r w:rsidR="007B1B47" w:rsidRPr="002D6522">
        <w:rPr>
          <w:rFonts w:cs="Arial"/>
          <w:lang w:val="ru-RU"/>
        </w:rPr>
        <w:t xml:space="preserve"> о цене исполнения</w:t>
      </w:r>
      <w:r w:rsidR="001139D2" w:rsidRPr="002D6522">
        <w:rPr>
          <w:rFonts w:cs="Arial"/>
          <w:lang w:val="ru-RU"/>
        </w:rPr>
        <w:t>,</w:t>
      </w:r>
      <w:r w:rsidR="008C1555" w:rsidRPr="002D6522">
        <w:rPr>
          <w:rFonts w:cs="Arial"/>
          <w:lang w:val="ru-RU"/>
        </w:rPr>
        <w:t xml:space="preserve"> ожидаемой</w:t>
      </w:r>
      <w:r w:rsidR="0029767F" w:rsidRPr="002D6522">
        <w:rPr>
          <w:rFonts w:cs="Arial"/>
          <w:lang w:val="ru-RU"/>
        </w:rPr>
        <w:t xml:space="preserve"> доходности государственных облигаций</w:t>
      </w:r>
      <w:r w:rsidR="001139D2" w:rsidRPr="002D6522">
        <w:rPr>
          <w:rFonts w:cs="Arial"/>
          <w:lang w:val="ru-RU"/>
        </w:rPr>
        <w:t xml:space="preserve"> и числе лет действия опционов</w:t>
      </w:r>
      <w:r w:rsidR="0067149D" w:rsidRPr="002D6522">
        <w:rPr>
          <w:rFonts w:cs="Arial"/>
          <w:lang w:val="ru-RU"/>
        </w:rPr>
        <w:t xml:space="preserve"> (табл.</w:t>
      </w:r>
      <w:r w:rsidR="00C5106F" w:rsidRPr="002D6522">
        <w:rPr>
          <w:rFonts w:cs="Arial"/>
          <w:lang w:val="ru-RU"/>
        </w:rPr>
        <w:t xml:space="preserve"> </w:t>
      </w:r>
      <w:r w:rsidR="00FC1659">
        <w:rPr>
          <w:rFonts w:cs="Arial"/>
          <w:lang w:val="ru-RU"/>
        </w:rPr>
        <w:t>6</w:t>
      </w:r>
      <w:r w:rsidR="007B1B47" w:rsidRPr="002D6522">
        <w:rPr>
          <w:rFonts w:cs="Arial"/>
          <w:lang w:val="ru-RU"/>
        </w:rPr>
        <w:t>)</w:t>
      </w:r>
      <w:r w:rsidR="00A567A4" w:rsidRPr="002D6522">
        <w:rPr>
          <w:rFonts w:cs="Arial"/>
          <w:lang w:val="ru-RU"/>
        </w:rPr>
        <w:t>,</w:t>
      </w:r>
      <w:r w:rsidR="0029767F" w:rsidRPr="002D6522">
        <w:rPr>
          <w:rFonts w:cs="Arial"/>
          <w:lang w:val="ru-RU"/>
        </w:rPr>
        <w:t xml:space="preserve"> а также</w:t>
      </w:r>
      <w:r w:rsidR="00670ED2" w:rsidRPr="002D6522">
        <w:rPr>
          <w:rFonts w:cs="Arial"/>
          <w:lang w:val="ru-RU"/>
        </w:rPr>
        <w:t xml:space="preserve"> данные о возможных рыночных ценах на акцию (табл. </w:t>
      </w:r>
      <w:r w:rsidR="00FC1659">
        <w:rPr>
          <w:rFonts w:cs="Arial"/>
          <w:lang w:val="ru-RU"/>
        </w:rPr>
        <w:t>7</w:t>
      </w:r>
      <w:r w:rsidR="00670ED2" w:rsidRPr="002D6522">
        <w:rPr>
          <w:rFonts w:cs="Arial"/>
          <w:lang w:val="ru-RU"/>
        </w:rPr>
        <w:t>),</w:t>
      </w:r>
      <w:r w:rsidR="00A05321">
        <w:rPr>
          <w:rFonts w:cs="Arial"/>
          <w:lang w:val="ru-RU"/>
        </w:rPr>
        <w:t xml:space="preserve"> наконец, полученные при рассмотрении мини-ситуации 4 данные о</w:t>
      </w:r>
      <w:r w:rsidR="007B1B47" w:rsidRPr="002D6522">
        <w:rPr>
          <w:rFonts w:cs="Arial"/>
          <w:lang w:val="ru-RU"/>
        </w:rPr>
        <w:t xml:space="preserve"> внутренней стоимости</w:t>
      </w:r>
      <w:r w:rsidR="00670ED2" w:rsidRPr="002D6522">
        <w:rPr>
          <w:rFonts w:cs="Arial"/>
          <w:lang w:val="ru-RU"/>
        </w:rPr>
        <w:t xml:space="preserve"> и</w:t>
      </w:r>
      <w:r w:rsidR="00146B26" w:rsidRPr="002D6522">
        <w:rPr>
          <w:rFonts w:cs="Arial"/>
          <w:lang w:val="ru-RU"/>
        </w:rPr>
        <w:t xml:space="preserve"> максимально возможной премии </w:t>
      </w:r>
      <w:r w:rsidR="00FB133C" w:rsidRPr="002D6522">
        <w:rPr>
          <w:rFonts w:cs="Arial"/>
          <w:lang w:val="ru-RU"/>
        </w:rPr>
        <w:t>по</w:t>
      </w:r>
      <w:r w:rsidR="00146B26" w:rsidRPr="002D6522">
        <w:rPr>
          <w:rFonts w:cs="Arial"/>
          <w:lang w:val="ru-RU"/>
        </w:rPr>
        <w:t xml:space="preserve"> каждо</w:t>
      </w:r>
      <w:r w:rsidR="00FB133C" w:rsidRPr="002D6522">
        <w:rPr>
          <w:rFonts w:cs="Arial"/>
          <w:lang w:val="ru-RU"/>
        </w:rPr>
        <w:t>му</w:t>
      </w:r>
      <w:r w:rsidR="007B1B47" w:rsidRPr="002D6522">
        <w:rPr>
          <w:rFonts w:cs="Arial"/>
          <w:lang w:val="ru-RU"/>
        </w:rPr>
        <w:t xml:space="preserve"> опцион</w:t>
      </w:r>
      <w:r w:rsidR="00FB133C" w:rsidRPr="002D6522">
        <w:rPr>
          <w:rFonts w:cs="Arial"/>
          <w:lang w:val="ru-RU"/>
        </w:rPr>
        <w:t>у</w:t>
      </w:r>
      <w:r w:rsidR="0067149D" w:rsidRPr="002D6522">
        <w:rPr>
          <w:rFonts w:cs="Arial"/>
          <w:lang w:val="ru-RU"/>
        </w:rPr>
        <w:t>:</w:t>
      </w:r>
    </w:p>
    <w:p w:rsidR="00D219D2" w:rsidRPr="002D6522" w:rsidRDefault="00D219D2" w:rsidP="00573BB4">
      <w:pPr>
        <w:numPr>
          <w:ilvl w:val="0"/>
          <w:numId w:val="1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Определить внутреннюю</w:t>
      </w:r>
      <w:r w:rsidR="00F22408" w:rsidRPr="002D6522">
        <w:rPr>
          <w:rFonts w:cs="Arial"/>
          <w:lang w:val="ru-RU"/>
        </w:rPr>
        <w:t xml:space="preserve"> и компаундированную</w:t>
      </w:r>
      <w:r w:rsidRPr="002D6522">
        <w:rPr>
          <w:rFonts w:cs="Arial"/>
          <w:lang w:val="ru-RU"/>
        </w:rPr>
        <w:t xml:space="preserve"> стоимост</w:t>
      </w:r>
      <w:r w:rsidR="00F22408" w:rsidRPr="002D6522">
        <w:rPr>
          <w:rFonts w:cs="Arial"/>
          <w:lang w:val="ru-RU"/>
        </w:rPr>
        <w:t>и</w:t>
      </w:r>
      <w:r w:rsidRPr="002D6522">
        <w:rPr>
          <w:rFonts w:cs="Arial"/>
          <w:lang w:val="ru-RU"/>
        </w:rPr>
        <w:t xml:space="preserve"> опционного стрэддла</w:t>
      </w:r>
      <w:r w:rsidR="00316355" w:rsidRPr="002D6522">
        <w:rPr>
          <w:rFonts w:cs="Arial"/>
          <w:lang w:val="ru-RU"/>
        </w:rPr>
        <w:t>, сравнить их с максимально</w:t>
      </w:r>
      <w:r w:rsidR="006C3EFB" w:rsidRPr="002D6522">
        <w:rPr>
          <w:rFonts w:cs="Arial"/>
          <w:lang w:val="ru-RU"/>
        </w:rPr>
        <w:t xml:space="preserve"> возможной</w:t>
      </w:r>
      <w:r w:rsidR="00316355" w:rsidRPr="002D6522">
        <w:rPr>
          <w:rFonts w:cs="Arial"/>
          <w:lang w:val="ru-RU"/>
        </w:rPr>
        <w:t xml:space="preserve"> премией</w:t>
      </w:r>
      <w:r w:rsidR="004936EE" w:rsidRPr="002D6522">
        <w:rPr>
          <w:rFonts w:cs="Arial"/>
          <w:lang w:val="ru-RU"/>
        </w:rPr>
        <w:t xml:space="preserve"> </w:t>
      </w:r>
      <w:r w:rsidR="006C3EFB" w:rsidRPr="002D6522">
        <w:rPr>
          <w:rFonts w:cs="Arial"/>
          <w:lang w:val="ru-RU"/>
        </w:rPr>
        <w:t>по</w:t>
      </w:r>
      <w:r w:rsidR="00316355" w:rsidRPr="002D6522">
        <w:rPr>
          <w:rFonts w:cs="Arial"/>
          <w:lang w:val="ru-RU"/>
        </w:rPr>
        <w:t xml:space="preserve"> опцио</w:t>
      </w:r>
      <w:r w:rsidR="006C3EFB" w:rsidRPr="002D6522">
        <w:rPr>
          <w:rFonts w:cs="Arial"/>
          <w:lang w:val="ru-RU"/>
        </w:rPr>
        <w:t>нам</w:t>
      </w:r>
      <w:r w:rsidRPr="002D6522">
        <w:rPr>
          <w:rFonts w:cs="Arial"/>
          <w:lang w:val="ru-RU"/>
        </w:rPr>
        <w:t>.</w:t>
      </w:r>
    </w:p>
    <w:p w:rsidR="0067149D" w:rsidRPr="002D6522" w:rsidRDefault="00C5106F" w:rsidP="00573BB4">
      <w:pPr>
        <w:numPr>
          <w:ilvl w:val="0"/>
          <w:numId w:val="1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Составить</w:t>
      </w:r>
      <w:r w:rsidR="007B1B47" w:rsidRPr="002D6522">
        <w:rPr>
          <w:rFonts w:cs="Arial"/>
          <w:lang w:val="ru-RU"/>
        </w:rPr>
        <w:t xml:space="preserve"> </w:t>
      </w:r>
      <w:r w:rsidR="004F60B2" w:rsidRPr="002D6522">
        <w:rPr>
          <w:rFonts w:cs="Arial"/>
          <w:lang w:val="ru-RU"/>
        </w:rPr>
        <w:t>таблицу</w:t>
      </w:r>
      <w:r w:rsidR="007B1B47" w:rsidRPr="002D6522">
        <w:rPr>
          <w:rFonts w:cs="Arial"/>
          <w:lang w:val="ru-RU"/>
        </w:rPr>
        <w:t xml:space="preserve"> платежей по «длинному» и «короткому» опционным стрэддлам</w:t>
      </w:r>
      <w:r w:rsidR="0067149D" w:rsidRPr="002D6522">
        <w:rPr>
          <w:rFonts w:cs="Arial"/>
          <w:lang w:val="ru-RU"/>
        </w:rPr>
        <w:t>.</w:t>
      </w:r>
    </w:p>
    <w:p w:rsidR="00146B26" w:rsidRPr="002D6522" w:rsidRDefault="00D0208F" w:rsidP="00573BB4">
      <w:pPr>
        <w:numPr>
          <w:ilvl w:val="0"/>
          <w:numId w:val="1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</w:t>
      </w:r>
      <w:r w:rsidR="00CA56F0" w:rsidRPr="002D6522">
        <w:rPr>
          <w:rFonts w:cs="Arial"/>
          <w:lang w:val="ru-RU"/>
        </w:rPr>
        <w:t xml:space="preserve"> результаты п. 1 в виде таблице, а также</w:t>
      </w:r>
      <w:r w:rsidR="00377FAB" w:rsidRPr="002D6522">
        <w:rPr>
          <w:rFonts w:cs="Arial"/>
          <w:lang w:val="ru-RU"/>
        </w:rPr>
        <w:t xml:space="preserve"> для наглядности</w:t>
      </w:r>
      <w:r w:rsidR="00CA56F0" w:rsidRPr="002D6522">
        <w:rPr>
          <w:rFonts w:cs="Arial"/>
          <w:lang w:val="ru-RU"/>
        </w:rPr>
        <w:t xml:space="preserve"> разработать графическое решение п. 2</w:t>
      </w:r>
      <w:r w:rsidR="00EB49F1" w:rsidRPr="002D6522">
        <w:rPr>
          <w:rFonts w:cs="Arial"/>
          <w:lang w:val="ru-RU"/>
        </w:rPr>
        <w:t>.</w:t>
      </w:r>
    </w:p>
    <w:p w:rsidR="0067149D" w:rsidRPr="002D6522" w:rsidRDefault="007B1B47" w:rsidP="00573BB4">
      <w:pPr>
        <w:numPr>
          <w:ilvl w:val="0"/>
          <w:numId w:val="1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szCs w:val="28"/>
          <w:lang w:val="ru-RU"/>
        </w:rPr>
        <w:t>Объяснить</w:t>
      </w:r>
      <w:r w:rsidR="0067149D" w:rsidRPr="002D6522">
        <w:rPr>
          <w:rFonts w:cs="Arial"/>
          <w:szCs w:val="28"/>
          <w:lang w:val="ru-RU"/>
        </w:rPr>
        <w:t xml:space="preserve"> </w:t>
      </w:r>
      <w:r w:rsidR="0067149D" w:rsidRPr="002D6522">
        <w:rPr>
          <w:rFonts w:cs="Arial"/>
          <w:lang w:val="ru-RU"/>
        </w:rPr>
        <w:t>целесообразност</w:t>
      </w:r>
      <w:r w:rsidRPr="002D6522">
        <w:rPr>
          <w:rFonts w:cs="Arial"/>
          <w:lang w:val="ru-RU"/>
        </w:rPr>
        <w:t>ь</w:t>
      </w:r>
      <w:r w:rsidR="0067149D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создания «длинного» и «короткого» опционных стрэддлов</w:t>
      </w:r>
      <w:r w:rsidR="00D219D2" w:rsidRPr="002D6522">
        <w:rPr>
          <w:rFonts w:cs="Arial"/>
          <w:lang w:val="ru-RU"/>
        </w:rPr>
        <w:t>, а также</w:t>
      </w:r>
      <w:r w:rsidR="00C46362" w:rsidRPr="002D6522">
        <w:rPr>
          <w:rFonts w:cs="Arial"/>
          <w:lang w:val="ru-RU"/>
        </w:rPr>
        <w:t xml:space="preserve"> сущность и</w:t>
      </w:r>
      <w:r w:rsidR="00D219D2" w:rsidRPr="002D6522">
        <w:rPr>
          <w:rFonts w:cs="Arial"/>
          <w:lang w:val="ru-RU"/>
        </w:rPr>
        <w:t xml:space="preserve"> назначение компаундированной стоимости опционного стрэддла</w:t>
      </w:r>
      <w:r w:rsidR="0067149D" w:rsidRPr="002D6522">
        <w:rPr>
          <w:rFonts w:cs="Arial"/>
          <w:lang w:val="ru-RU"/>
        </w:rPr>
        <w:t>.</w:t>
      </w:r>
    </w:p>
    <w:p w:rsidR="00E03D74" w:rsidRPr="002D6522" w:rsidRDefault="00E03D74" w:rsidP="00573BB4">
      <w:pPr>
        <w:ind w:firstLine="0"/>
        <w:jc w:val="right"/>
        <w:rPr>
          <w:rFonts w:cs="Arial"/>
          <w:lang w:val="ru-RU"/>
        </w:rPr>
      </w:pPr>
      <w:r>
        <w:rPr>
          <w:rFonts w:cs="Arial"/>
          <w:lang w:val="ru-RU"/>
        </w:rPr>
        <w:t>Таблица 7</w:t>
      </w:r>
    </w:p>
    <w:p w:rsidR="00E03D74" w:rsidRPr="002D6522" w:rsidRDefault="00E03D74" w:rsidP="00573BB4">
      <w:pPr>
        <w:ind w:firstLine="0"/>
        <w:jc w:val="center"/>
        <w:rPr>
          <w:rFonts w:cs="Arial"/>
          <w:lang w:val="ru-RU"/>
        </w:rPr>
      </w:pPr>
      <w:r w:rsidRPr="002D6522">
        <w:rPr>
          <w:rFonts w:cs="Arial"/>
          <w:lang w:val="ru-RU"/>
        </w:rPr>
        <w:t>Возможные рыночные цены на акцию, руб.</w:t>
      </w:r>
    </w:p>
    <w:tbl>
      <w:tblPr>
        <w:tblStyle w:val="a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412"/>
        <w:gridCol w:w="2412"/>
        <w:gridCol w:w="2412"/>
      </w:tblGrid>
      <w:tr w:rsidR="00E03D74" w:rsidRPr="002D6522">
        <w:trPr>
          <w:cantSplit/>
          <w:trHeight w:val="169"/>
          <w:tblHeader/>
        </w:trPr>
        <w:tc>
          <w:tcPr>
            <w:tcW w:w="1250" w:type="pct"/>
          </w:tcPr>
          <w:p w:rsidR="00E03D74" w:rsidRPr="002D6522" w:rsidRDefault="00E03D74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1-й вариант</w:t>
            </w:r>
          </w:p>
        </w:tc>
        <w:tc>
          <w:tcPr>
            <w:tcW w:w="1250" w:type="pct"/>
          </w:tcPr>
          <w:p w:rsidR="00E03D74" w:rsidRPr="002D6522" w:rsidRDefault="00E03D74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2-й вариант</w:t>
            </w:r>
          </w:p>
        </w:tc>
        <w:tc>
          <w:tcPr>
            <w:tcW w:w="1250" w:type="pct"/>
          </w:tcPr>
          <w:p w:rsidR="00E03D74" w:rsidRPr="002D6522" w:rsidRDefault="00E03D74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3-й вариант</w:t>
            </w:r>
          </w:p>
        </w:tc>
        <w:tc>
          <w:tcPr>
            <w:tcW w:w="1250" w:type="pct"/>
          </w:tcPr>
          <w:p w:rsidR="00E03D74" w:rsidRPr="002D6522" w:rsidRDefault="00E03D74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4-й вариант</w:t>
            </w:r>
          </w:p>
        </w:tc>
      </w:tr>
      <w:tr w:rsidR="009C1444" w:rsidRPr="002D6522">
        <w:trPr>
          <w:cantSplit/>
          <w:trHeight w:val="51"/>
        </w:trPr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32,12</w:t>
            </w:r>
          </w:p>
        </w:tc>
        <w:tc>
          <w:tcPr>
            <w:tcW w:w="1250" w:type="pct"/>
            <w:vAlign w:val="bottom"/>
          </w:tcPr>
          <w:p w:rsidR="009C1444" w:rsidRPr="002D6522" w:rsidRDefault="002A213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2</w:t>
            </w:r>
            <w:r w:rsidR="009C0EFD">
              <w:rPr>
                <w:rFonts w:cs="Arial"/>
                <w:szCs w:val="28"/>
                <w:lang w:val="ru-RU"/>
              </w:rPr>
              <w:t>3</w:t>
            </w:r>
            <w:r w:rsidR="009C1444" w:rsidRPr="002D6522">
              <w:rPr>
                <w:rFonts w:cs="Arial"/>
                <w:szCs w:val="28"/>
              </w:rPr>
              <w:t>,</w:t>
            </w:r>
            <w:r w:rsidR="009C0EFD">
              <w:rPr>
                <w:rFonts w:cs="Arial"/>
                <w:szCs w:val="28"/>
                <w:lang w:val="ru-RU"/>
              </w:rPr>
              <w:t>7</w:t>
            </w:r>
            <w:r w:rsidR="009C1444"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0,58</w:t>
            </w:r>
          </w:p>
        </w:tc>
        <w:tc>
          <w:tcPr>
            <w:tcW w:w="1250" w:type="pct"/>
            <w:vAlign w:val="bottom"/>
          </w:tcPr>
          <w:p w:rsidR="009C1444" w:rsidRPr="0022656F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</w:rPr>
              <w:t>8,1</w:t>
            </w:r>
            <w:r>
              <w:rPr>
                <w:rFonts w:cs="Arial"/>
                <w:lang w:val="ru-RU"/>
              </w:rPr>
              <w:t>2</w:t>
            </w:r>
          </w:p>
        </w:tc>
      </w:tr>
      <w:tr w:rsidR="009C1444" w:rsidRPr="002D6522">
        <w:trPr>
          <w:cantSplit/>
          <w:trHeight w:val="51"/>
        </w:trPr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48,56</w:t>
            </w:r>
          </w:p>
        </w:tc>
        <w:tc>
          <w:tcPr>
            <w:tcW w:w="1250" w:type="pct"/>
            <w:vAlign w:val="bottom"/>
          </w:tcPr>
          <w:p w:rsidR="009C1444" w:rsidRPr="009C0EFD" w:rsidRDefault="002A213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  <w:r w:rsidR="009C0EFD">
              <w:rPr>
                <w:rFonts w:cs="Arial"/>
                <w:szCs w:val="28"/>
                <w:lang w:val="ru-RU"/>
              </w:rPr>
              <w:t>1</w:t>
            </w:r>
            <w:r w:rsidR="009C1444" w:rsidRPr="002D6522">
              <w:rPr>
                <w:rFonts w:cs="Arial"/>
                <w:szCs w:val="28"/>
              </w:rPr>
              <w:t>,</w:t>
            </w:r>
            <w:r w:rsidR="009C0EFD">
              <w:rPr>
                <w:rFonts w:cs="Arial"/>
                <w:szCs w:val="28"/>
                <w:lang w:val="ru-RU"/>
              </w:rPr>
              <w:t>86</w:t>
            </w:r>
          </w:p>
        </w:tc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22,79</w:t>
            </w:r>
          </w:p>
        </w:tc>
        <w:tc>
          <w:tcPr>
            <w:tcW w:w="1250" w:type="pct"/>
            <w:vAlign w:val="bottom"/>
          </w:tcPr>
          <w:p w:rsidR="009C1444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24,06</w:t>
            </w:r>
          </w:p>
        </w:tc>
      </w:tr>
      <w:tr w:rsidR="009C1444" w:rsidRPr="002D6522">
        <w:trPr>
          <w:cantSplit/>
          <w:trHeight w:val="51"/>
        </w:trPr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65</w:t>
            </w:r>
          </w:p>
        </w:tc>
        <w:tc>
          <w:tcPr>
            <w:tcW w:w="1250" w:type="pct"/>
            <w:vAlign w:val="bottom"/>
          </w:tcPr>
          <w:p w:rsidR="009C1444" w:rsidRPr="002D6522" w:rsidRDefault="002A213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6</w:t>
            </w:r>
            <w:r w:rsidR="009C1444"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45</w:t>
            </w:r>
          </w:p>
        </w:tc>
        <w:tc>
          <w:tcPr>
            <w:tcW w:w="1250" w:type="pct"/>
            <w:vAlign w:val="bottom"/>
          </w:tcPr>
          <w:p w:rsidR="009C1444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40,00</w:t>
            </w:r>
          </w:p>
        </w:tc>
      </w:tr>
      <w:tr w:rsidR="009C1444" w:rsidRPr="002D6522">
        <w:trPr>
          <w:cantSplit/>
          <w:trHeight w:val="51"/>
        </w:trPr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81,44</w:t>
            </w:r>
          </w:p>
        </w:tc>
        <w:tc>
          <w:tcPr>
            <w:tcW w:w="1250" w:type="pct"/>
            <w:vAlign w:val="bottom"/>
          </w:tcPr>
          <w:p w:rsidR="009C1444" w:rsidRPr="009C0EFD" w:rsidRDefault="002A213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7</w:t>
            </w:r>
            <w:r w:rsidR="009C0EFD">
              <w:rPr>
                <w:rFonts w:cs="Arial"/>
                <w:szCs w:val="28"/>
                <w:lang w:val="ru-RU"/>
              </w:rPr>
              <w:t>8</w:t>
            </w:r>
            <w:r w:rsidR="009C1444" w:rsidRPr="002D6522">
              <w:rPr>
                <w:rFonts w:cs="Arial"/>
                <w:szCs w:val="28"/>
              </w:rPr>
              <w:t>,</w:t>
            </w:r>
            <w:r w:rsidR="009C0EFD">
              <w:rPr>
                <w:rFonts w:cs="Arial"/>
                <w:szCs w:val="28"/>
                <w:lang w:val="ru-RU"/>
              </w:rPr>
              <w:t>14</w:t>
            </w:r>
          </w:p>
        </w:tc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67,21</w:t>
            </w:r>
          </w:p>
        </w:tc>
        <w:tc>
          <w:tcPr>
            <w:tcW w:w="1250" w:type="pct"/>
            <w:vAlign w:val="bottom"/>
          </w:tcPr>
          <w:p w:rsidR="009C1444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55,94</w:t>
            </w:r>
          </w:p>
        </w:tc>
      </w:tr>
      <w:tr w:rsidR="009C1444" w:rsidRPr="002D6522">
        <w:trPr>
          <w:cantSplit/>
          <w:trHeight w:val="51"/>
        </w:trPr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97,88</w:t>
            </w:r>
          </w:p>
        </w:tc>
        <w:tc>
          <w:tcPr>
            <w:tcW w:w="1250" w:type="pct"/>
            <w:vAlign w:val="bottom"/>
          </w:tcPr>
          <w:p w:rsidR="009C1444" w:rsidRPr="002D6522" w:rsidRDefault="002A213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9</w:t>
            </w:r>
            <w:r w:rsidR="009C0EFD">
              <w:rPr>
                <w:rFonts w:cs="Arial"/>
                <w:szCs w:val="28"/>
                <w:lang w:val="ru-RU"/>
              </w:rPr>
              <w:t>6</w:t>
            </w:r>
            <w:r w:rsidR="009C1444" w:rsidRPr="002D6522">
              <w:rPr>
                <w:rFonts w:cs="Arial"/>
                <w:szCs w:val="28"/>
              </w:rPr>
              <w:t>,</w:t>
            </w:r>
            <w:r w:rsidR="009C0EFD">
              <w:rPr>
                <w:rFonts w:cs="Arial"/>
                <w:szCs w:val="28"/>
                <w:lang w:val="ru-RU"/>
              </w:rPr>
              <w:t>2</w:t>
            </w:r>
            <w:r w:rsidR="009C1444" w:rsidRPr="002D6522">
              <w:rPr>
                <w:rFonts w:cs="Arial"/>
                <w:szCs w:val="28"/>
              </w:rPr>
              <w:t>8</w:t>
            </w:r>
          </w:p>
        </w:tc>
        <w:tc>
          <w:tcPr>
            <w:tcW w:w="1250" w:type="pct"/>
            <w:vAlign w:val="bottom"/>
          </w:tcPr>
          <w:p w:rsidR="009C1444" w:rsidRPr="002D6522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89,42</w:t>
            </w:r>
          </w:p>
        </w:tc>
        <w:tc>
          <w:tcPr>
            <w:tcW w:w="1250" w:type="pct"/>
            <w:vAlign w:val="bottom"/>
          </w:tcPr>
          <w:p w:rsidR="009C1444" w:rsidRDefault="009C1444" w:rsidP="00573BB4">
            <w:pPr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71,8</w:t>
            </w:r>
            <w:r>
              <w:rPr>
                <w:rFonts w:cs="Arial"/>
                <w:lang w:val="ru-RU"/>
              </w:rPr>
              <w:t>8</w:t>
            </w:r>
          </w:p>
        </w:tc>
      </w:tr>
    </w:tbl>
    <w:p w:rsidR="009E1B14" w:rsidRPr="002D6522" w:rsidRDefault="009E1B14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6.</w:t>
      </w:r>
      <w:r w:rsidRPr="002D6522">
        <w:rPr>
          <w:rFonts w:cs="Arial"/>
          <w:lang w:val="ru-RU"/>
        </w:rPr>
        <w:t xml:space="preserve"> </w:t>
      </w:r>
      <w:r w:rsidR="00B3054A" w:rsidRPr="002D6522">
        <w:rPr>
          <w:rFonts w:cs="Arial"/>
          <w:lang w:val="ru-RU"/>
        </w:rPr>
        <w:t>Ф</w:t>
      </w:r>
      <w:r w:rsidR="00887C11" w:rsidRPr="002D6522">
        <w:rPr>
          <w:rFonts w:cs="Arial"/>
          <w:lang w:val="ru-RU"/>
        </w:rPr>
        <w:t>инансовая компания намерена разработать инвестиционный продукт</w:t>
      </w:r>
      <w:r w:rsidR="00DA507E" w:rsidRPr="002D6522">
        <w:rPr>
          <w:rFonts w:cs="Arial"/>
          <w:lang w:val="ru-RU"/>
        </w:rPr>
        <w:t xml:space="preserve"> </w:t>
      </w:r>
      <w:r w:rsidR="00227104" w:rsidRPr="002D6522">
        <w:rPr>
          <w:rFonts w:cs="Arial"/>
          <w:lang w:val="ru-RU"/>
        </w:rPr>
        <w:t>(</w:t>
      </w:r>
      <w:r w:rsidR="00DA507E" w:rsidRPr="002D6522">
        <w:rPr>
          <w:rFonts w:cs="Arial"/>
          <w:lang w:val="ru-RU"/>
        </w:rPr>
        <w:t>на основе интервальной теории портфеля</w:t>
      </w:r>
      <w:r w:rsidR="00227104" w:rsidRPr="002D6522">
        <w:rPr>
          <w:rFonts w:cs="Arial"/>
          <w:lang w:val="ru-RU"/>
        </w:rPr>
        <w:t>)</w:t>
      </w:r>
      <w:r w:rsidR="00887C11" w:rsidRPr="002D6522">
        <w:rPr>
          <w:rFonts w:cs="Arial"/>
          <w:lang w:val="ru-RU"/>
        </w:rPr>
        <w:t>, сочетающ</w:t>
      </w:r>
      <w:r w:rsidR="00227104" w:rsidRPr="002D6522">
        <w:rPr>
          <w:rFonts w:cs="Arial"/>
          <w:lang w:val="ru-RU"/>
        </w:rPr>
        <w:t>и</w:t>
      </w:r>
      <w:r w:rsidR="00887C11" w:rsidRPr="002D6522">
        <w:rPr>
          <w:rFonts w:cs="Arial"/>
          <w:lang w:val="ru-RU"/>
        </w:rPr>
        <w:t xml:space="preserve">й использование </w:t>
      </w:r>
      <w:r w:rsidR="003F4C71" w:rsidRPr="002D6522">
        <w:rPr>
          <w:rFonts w:cs="Arial"/>
          <w:lang w:val="ru-RU"/>
        </w:rPr>
        <w:t>активной купли-продажи акций</w:t>
      </w:r>
      <w:r w:rsidR="005D383A" w:rsidRPr="002D6522">
        <w:rPr>
          <w:rFonts w:cs="Arial"/>
          <w:lang w:val="ru-RU"/>
        </w:rPr>
        <w:t xml:space="preserve"> (с единичным периодом упреждения)</w:t>
      </w:r>
      <w:r w:rsidR="003F4C71" w:rsidRPr="002D6522">
        <w:rPr>
          <w:rFonts w:cs="Arial"/>
          <w:lang w:val="ru-RU"/>
        </w:rPr>
        <w:t xml:space="preserve"> и опционных стрэддлов</w:t>
      </w:r>
      <w:r w:rsidR="009C2836" w:rsidRPr="002D6522">
        <w:rPr>
          <w:rFonts w:cs="Arial"/>
          <w:lang w:val="ru-RU"/>
        </w:rPr>
        <w:t xml:space="preserve"> на акции</w:t>
      </w:r>
      <w:r w:rsidR="003F4C71" w:rsidRPr="002D6522">
        <w:rPr>
          <w:rFonts w:cs="Arial"/>
          <w:lang w:val="ru-RU"/>
        </w:rPr>
        <w:t>, поэтому</w:t>
      </w:r>
      <w:r w:rsidR="00887C11" w:rsidRPr="002D6522">
        <w:rPr>
          <w:rFonts w:cs="Arial"/>
          <w:lang w:val="ru-RU"/>
        </w:rPr>
        <w:t xml:space="preserve"> </w:t>
      </w:r>
      <w:r w:rsidR="003F4C71" w:rsidRPr="002D6522">
        <w:rPr>
          <w:rFonts w:cs="Arial"/>
          <w:lang w:val="ru-RU"/>
        </w:rPr>
        <w:t>р</w:t>
      </w:r>
      <w:r w:rsidRPr="002D6522">
        <w:rPr>
          <w:rFonts w:cs="Arial"/>
          <w:lang w:val="ru-RU"/>
        </w:rPr>
        <w:t xml:space="preserve">уководитель компании поручает Вам, как финансовому аналитику, </w:t>
      </w:r>
      <w:r w:rsidR="00DA507E" w:rsidRPr="002D6522">
        <w:rPr>
          <w:rFonts w:cs="Arial"/>
          <w:lang w:val="ru-RU"/>
        </w:rPr>
        <w:t>используя</w:t>
      </w:r>
      <w:r w:rsidRPr="002D6522">
        <w:rPr>
          <w:rFonts w:cs="Arial"/>
          <w:lang w:val="ru-RU"/>
        </w:rPr>
        <w:t xml:space="preserve"> данны</w:t>
      </w:r>
      <w:r w:rsidR="009C2836" w:rsidRPr="002D6522">
        <w:rPr>
          <w:rFonts w:cs="Arial"/>
          <w:lang w:val="ru-RU"/>
        </w:rPr>
        <w:t>е</w:t>
      </w:r>
      <w:r w:rsidRPr="002D6522">
        <w:rPr>
          <w:rFonts w:cs="Arial"/>
          <w:lang w:val="ru-RU"/>
        </w:rPr>
        <w:t xml:space="preserve"> о</w:t>
      </w:r>
      <w:r w:rsidR="006A0400" w:rsidRPr="002D6522">
        <w:rPr>
          <w:rFonts w:cs="Arial"/>
          <w:lang w:val="ru-RU"/>
        </w:rPr>
        <w:t xml:space="preserve"> фактической</w:t>
      </w:r>
      <w:r w:rsidR="003F4C71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доходности</w:t>
      </w:r>
      <w:r w:rsidR="003F4C71" w:rsidRPr="002D6522">
        <w:rPr>
          <w:rFonts w:cs="Arial"/>
          <w:lang w:val="ru-RU"/>
        </w:rPr>
        <w:t xml:space="preserve"> (табл. </w:t>
      </w:r>
      <w:r w:rsidR="00E03D74">
        <w:rPr>
          <w:rFonts w:cs="Arial"/>
          <w:lang w:val="ru-RU"/>
        </w:rPr>
        <w:t>5</w:t>
      </w:r>
      <w:r w:rsidRPr="002D6522">
        <w:rPr>
          <w:rFonts w:cs="Arial"/>
          <w:lang w:val="ru-RU"/>
        </w:rPr>
        <w:t>)</w:t>
      </w:r>
      <w:r w:rsidR="00E03D74" w:rsidRPr="00E03D74">
        <w:rPr>
          <w:rFonts w:cs="Arial"/>
          <w:lang w:val="ru-RU"/>
        </w:rPr>
        <w:t xml:space="preserve"> </w:t>
      </w:r>
      <w:r w:rsidR="00E03D74" w:rsidRPr="002D6522">
        <w:rPr>
          <w:rFonts w:cs="Arial"/>
          <w:lang w:val="ru-RU"/>
        </w:rPr>
        <w:t xml:space="preserve">и доверительной вероятности (табл. </w:t>
      </w:r>
      <w:r w:rsidR="00E03D74">
        <w:rPr>
          <w:rFonts w:cs="Arial"/>
          <w:lang w:val="ru-RU"/>
        </w:rPr>
        <w:t>8</w:t>
      </w:r>
      <w:r w:rsidR="00E03D74" w:rsidRPr="002D6522">
        <w:rPr>
          <w:rFonts w:cs="Arial"/>
          <w:lang w:val="ru-RU"/>
        </w:rPr>
        <w:t>)</w:t>
      </w:r>
      <w:r w:rsidR="003F4C71" w:rsidRPr="002D6522">
        <w:rPr>
          <w:rFonts w:cs="Arial"/>
          <w:lang w:val="ru-RU"/>
        </w:rPr>
        <w:t xml:space="preserve">, а </w:t>
      </w:r>
      <w:r w:rsidR="004C7E83" w:rsidRPr="002D6522">
        <w:rPr>
          <w:rFonts w:cs="Arial"/>
          <w:lang w:val="ru-RU"/>
        </w:rPr>
        <w:t>также</w:t>
      </w:r>
      <w:r w:rsidR="00E03D74" w:rsidRPr="00E03D74">
        <w:rPr>
          <w:rFonts w:cs="Arial"/>
          <w:lang w:val="ru-RU"/>
        </w:rPr>
        <w:t xml:space="preserve"> </w:t>
      </w:r>
      <w:r w:rsidR="00E03D74">
        <w:rPr>
          <w:rFonts w:cs="Arial"/>
          <w:lang w:val="ru-RU"/>
        </w:rPr>
        <w:t>полученные при рассмотрении мини-ситуации 3</w:t>
      </w:r>
      <w:r w:rsidR="004C7E83" w:rsidRPr="002D6522">
        <w:rPr>
          <w:rFonts w:cs="Arial"/>
          <w:lang w:val="ru-RU"/>
        </w:rPr>
        <w:t xml:space="preserve"> данны</w:t>
      </w:r>
      <w:r w:rsidR="009C2836" w:rsidRPr="002D6522">
        <w:rPr>
          <w:rFonts w:cs="Arial"/>
          <w:lang w:val="ru-RU"/>
        </w:rPr>
        <w:t>е</w:t>
      </w:r>
      <w:r w:rsidR="004C7E83" w:rsidRPr="002D6522">
        <w:rPr>
          <w:rFonts w:cs="Arial"/>
          <w:lang w:val="ru-RU"/>
        </w:rPr>
        <w:t xml:space="preserve"> о количественных характеристиках акций</w:t>
      </w:r>
      <w:r w:rsidRPr="002D6522">
        <w:rPr>
          <w:rFonts w:cs="Arial"/>
          <w:lang w:val="ru-RU"/>
        </w:rPr>
        <w:t>:</w:t>
      </w:r>
    </w:p>
    <w:p w:rsidR="009E1B14" w:rsidRPr="002D6522" w:rsidRDefault="003D782C" w:rsidP="00573BB4">
      <w:pPr>
        <w:numPr>
          <w:ilvl w:val="0"/>
          <w:numId w:val="1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Провести верификацию «коридора» ожидаемой доходности</w:t>
      </w:r>
      <w:r w:rsidR="00811388" w:rsidRPr="002D6522">
        <w:rPr>
          <w:rFonts w:cs="Arial"/>
          <w:lang w:val="ru-RU"/>
        </w:rPr>
        <w:t xml:space="preserve"> акци</w:t>
      </w:r>
      <w:r w:rsidR="00311E09" w:rsidRPr="002D6522">
        <w:rPr>
          <w:rFonts w:cs="Arial"/>
          <w:lang w:val="ru-RU"/>
        </w:rPr>
        <w:t>й</w:t>
      </w:r>
      <w:r w:rsidR="006A2EF7" w:rsidRPr="002D6522">
        <w:rPr>
          <w:rFonts w:cs="Arial"/>
          <w:lang w:val="ru-RU"/>
        </w:rPr>
        <w:t xml:space="preserve"> и утвердить параметры прогнозной модели</w:t>
      </w:r>
      <w:r w:rsidR="00FE598F" w:rsidRPr="002D6522">
        <w:rPr>
          <w:rFonts w:cs="Arial"/>
          <w:lang w:val="ru-RU"/>
        </w:rPr>
        <w:t>.</w:t>
      </w:r>
    </w:p>
    <w:p w:rsidR="009E1B14" w:rsidRPr="002D6522" w:rsidRDefault="00510C22" w:rsidP="00573BB4">
      <w:pPr>
        <w:numPr>
          <w:ilvl w:val="0"/>
          <w:numId w:val="1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Выявить</w:t>
      </w:r>
      <w:r w:rsidR="00811388" w:rsidRPr="002D6522">
        <w:rPr>
          <w:rFonts w:cs="Arial"/>
          <w:lang w:val="ru-RU"/>
        </w:rPr>
        <w:t xml:space="preserve"> прогнозный «коридор» ожидаемой доходности акци</w:t>
      </w:r>
      <w:r w:rsidR="00311E09" w:rsidRPr="002D6522">
        <w:rPr>
          <w:rFonts w:cs="Arial"/>
          <w:lang w:val="ru-RU"/>
        </w:rPr>
        <w:t>й</w:t>
      </w:r>
      <w:r w:rsidR="0034714E" w:rsidRPr="002D6522">
        <w:rPr>
          <w:rFonts w:cs="Arial"/>
          <w:lang w:val="ru-RU"/>
        </w:rPr>
        <w:t xml:space="preserve">, а также </w:t>
      </w:r>
      <w:r w:rsidR="00695FC0" w:rsidRPr="002D6522">
        <w:rPr>
          <w:rFonts w:cs="Arial"/>
          <w:lang w:val="ru-RU"/>
        </w:rPr>
        <w:t>дать</w:t>
      </w:r>
      <w:r w:rsidR="00FE598F" w:rsidRPr="002D6522">
        <w:rPr>
          <w:rFonts w:cs="Arial"/>
          <w:lang w:val="ru-RU"/>
        </w:rPr>
        <w:t xml:space="preserve"> </w:t>
      </w:r>
      <w:r w:rsidR="00FE598F" w:rsidRPr="002D6522">
        <w:rPr>
          <w:rFonts w:cs="Arial"/>
          <w:szCs w:val="28"/>
          <w:lang w:val="ru-RU"/>
        </w:rPr>
        <w:t xml:space="preserve">рекомендации </w:t>
      </w:r>
      <w:r w:rsidR="0034714E" w:rsidRPr="002D6522">
        <w:rPr>
          <w:rFonts w:cs="Arial"/>
          <w:szCs w:val="28"/>
          <w:lang w:val="ru-RU"/>
        </w:rPr>
        <w:t>п</w:t>
      </w:r>
      <w:r w:rsidR="00FE598F" w:rsidRPr="002D6522">
        <w:rPr>
          <w:rFonts w:cs="Arial"/>
          <w:szCs w:val="28"/>
          <w:lang w:val="ru-RU"/>
        </w:rPr>
        <w:t>о купле-продаже акций и</w:t>
      </w:r>
      <w:r w:rsidR="004F3A84" w:rsidRPr="002D6522">
        <w:rPr>
          <w:rFonts w:cs="Arial"/>
          <w:szCs w:val="28"/>
          <w:lang w:val="ru-RU"/>
        </w:rPr>
        <w:t xml:space="preserve"> </w:t>
      </w:r>
      <w:r w:rsidR="00FE598F" w:rsidRPr="002D6522">
        <w:rPr>
          <w:rFonts w:cs="Arial"/>
          <w:lang w:val="ru-RU"/>
        </w:rPr>
        <w:t>опционного стрэддла</w:t>
      </w:r>
      <w:r w:rsidR="00CE23C2">
        <w:rPr>
          <w:rFonts w:cs="Arial"/>
          <w:lang w:val="ru-RU"/>
        </w:rPr>
        <w:t xml:space="preserve"> </w:t>
      </w:r>
      <w:r w:rsidR="0034714E" w:rsidRPr="002D6522">
        <w:rPr>
          <w:rFonts w:cs="Arial"/>
          <w:lang w:val="ru-RU"/>
        </w:rPr>
        <w:t>на акции</w:t>
      </w:r>
      <w:r w:rsidR="00C16330">
        <w:rPr>
          <w:rFonts w:cs="Arial"/>
          <w:lang w:val="ru-RU"/>
        </w:rPr>
        <w:t xml:space="preserve"> </w:t>
      </w:r>
      <w:r w:rsidR="00C16330" w:rsidRPr="002D6522">
        <w:rPr>
          <w:rFonts w:cs="Arial"/>
          <w:lang w:val="ru-RU"/>
        </w:rPr>
        <w:t>(если это следует из рекомендаций)</w:t>
      </w:r>
      <w:r w:rsidR="009E1B14" w:rsidRPr="002D6522">
        <w:rPr>
          <w:rFonts w:cs="Arial"/>
          <w:lang w:val="ru-RU"/>
        </w:rPr>
        <w:t>.</w:t>
      </w:r>
    </w:p>
    <w:p w:rsidR="009E1B14" w:rsidRPr="002D6522" w:rsidRDefault="006F6079" w:rsidP="00573BB4">
      <w:pPr>
        <w:numPr>
          <w:ilvl w:val="0"/>
          <w:numId w:val="1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Вычислить пороговые значения </w:t>
      </w:r>
      <w:r w:rsidR="000B212A" w:rsidRPr="002D6522">
        <w:rPr>
          <w:rFonts w:cs="Arial"/>
          <w:lang w:val="ru-RU"/>
        </w:rPr>
        <w:t>текущей стоимости</w:t>
      </w:r>
      <w:r w:rsidR="005F69CC" w:rsidRPr="002D6522">
        <w:rPr>
          <w:rFonts w:cs="Arial"/>
          <w:lang w:val="ru-RU"/>
        </w:rPr>
        <w:t xml:space="preserve"> акци</w:t>
      </w:r>
      <w:r w:rsidR="00CE23C2">
        <w:rPr>
          <w:rFonts w:cs="Arial"/>
          <w:lang w:val="ru-RU"/>
        </w:rPr>
        <w:t>й</w:t>
      </w:r>
      <w:r w:rsidR="005F69CC" w:rsidRPr="002D6522">
        <w:rPr>
          <w:rFonts w:cs="Arial"/>
          <w:lang w:val="ru-RU"/>
        </w:rPr>
        <w:t>,</w:t>
      </w:r>
      <w:r w:rsidR="000B212A" w:rsidRPr="002D6522">
        <w:rPr>
          <w:rFonts w:cs="Arial"/>
          <w:lang w:val="ru-RU"/>
        </w:rPr>
        <w:t xml:space="preserve"> а также</w:t>
      </w:r>
      <w:r w:rsidR="005F69CC" w:rsidRPr="002D6522">
        <w:rPr>
          <w:rFonts w:cs="Arial"/>
          <w:lang w:val="ru-RU"/>
        </w:rPr>
        <w:t xml:space="preserve"> внутреннюю и компаундированную</w:t>
      </w:r>
      <w:r w:rsidR="00A82A91" w:rsidRPr="002D6522">
        <w:rPr>
          <w:rFonts w:cs="Arial"/>
          <w:lang w:val="ru-RU"/>
        </w:rPr>
        <w:t xml:space="preserve"> стоимость</w:t>
      </w:r>
      <w:r w:rsidR="005F69CC" w:rsidRPr="002D6522">
        <w:rPr>
          <w:rFonts w:cs="Arial"/>
          <w:lang w:val="ru-RU"/>
        </w:rPr>
        <w:t xml:space="preserve"> </w:t>
      </w:r>
      <w:r w:rsidR="00A82A91" w:rsidRPr="002D6522">
        <w:rPr>
          <w:rFonts w:cs="Arial"/>
          <w:lang w:val="ru-RU"/>
        </w:rPr>
        <w:t>опционного стрэддла</w:t>
      </w:r>
      <w:r w:rsidR="008B7FE1" w:rsidRPr="002D6522">
        <w:rPr>
          <w:rFonts w:cs="Arial"/>
          <w:lang w:val="ru-RU"/>
        </w:rPr>
        <w:t xml:space="preserve"> на акции</w:t>
      </w:r>
      <w:r w:rsidR="00A82A91" w:rsidRPr="002D6522">
        <w:rPr>
          <w:rFonts w:cs="Arial"/>
          <w:lang w:val="ru-RU"/>
        </w:rPr>
        <w:t xml:space="preserve"> (если это следует из рекомендаций)</w:t>
      </w:r>
      <w:r w:rsidR="000B212A" w:rsidRPr="002D6522">
        <w:rPr>
          <w:rFonts w:cs="Arial"/>
          <w:lang w:val="ru-RU"/>
        </w:rPr>
        <w:t xml:space="preserve">, которые </w:t>
      </w:r>
      <w:r w:rsidR="0016420A" w:rsidRPr="002D6522">
        <w:rPr>
          <w:rFonts w:cs="Arial"/>
          <w:lang w:val="ru-RU"/>
        </w:rPr>
        <w:t>необходимо</w:t>
      </w:r>
      <w:r w:rsidR="000B212A" w:rsidRPr="002D6522">
        <w:rPr>
          <w:rFonts w:cs="Arial"/>
          <w:lang w:val="ru-RU"/>
        </w:rPr>
        <w:t xml:space="preserve"> сравнить с максимально возможными премиями по опционам</w:t>
      </w:r>
      <w:r w:rsidR="00695FC0" w:rsidRPr="002D6522">
        <w:rPr>
          <w:rFonts w:cs="Arial"/>
          <w:lang w:val="ru-RU"/>
        </w:rPr>
        <w:t xml:space="preserve"> и представить</w:t>
      </w:r>
      <w:r w:rsidR="009B706C" w:rsidRPr="002D6522">
        <w:rPr>
          <w:rFonts w:cs="Arial"/>
          <w:lang w:val="ru-RU"/>
        </w:rPr>
        <w:t xml:space="preserve"> полученные</w:t>
      </w:r>
      <w:r w:rsidR="00FE598F" w:rsidRPr="002D6522">
        <w:rPr>
          <w:rFonts w:cs="Arial"/>
          <w:lang w:val="ru-RU"/>
        </w:rPr>
        <w:t xml:space="preserve"> результаты в виде таблице</w:t>
      </w:r>
      <w:r w:rsidR="009E1B14" w:rsidRPr="002D6522">
        <w:rPr>
          <w:rFonts w:cs="Arial"/>
          <w:lang w:val="ru-RU"/>
        </w:rPr>
        <w:t>.</w:t>
      </w:r>
    </w:p>
    <w:p w:rsidR="00695FC0" w:rsidRPr="002D6522" w:rsidRDefault="00695FC0" w:rsidP="00573BB4">
      <w:pPr>
        <w:numPr>
          <w:ilvl w:val="0"/>
          <w:numId w:val="1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Обосновать выбор рекомендаций </w:t>
      </w:r>
      <w:r w:rsidRPr="002D6522">
        <w:rPr>
          <w:rFonts w:cs="Arial"/>
          <w:szCs w:val="28"/>
          <w:lang w:val="ru-RU"/>
        </w:rPr>
        <w:t xml:space="preserve">о купле-продаже акций и </w:t>
      </w:r>
      <w:r w:rsidRPr="002D6522">
        <w:rPr>
          <w:rFonts w:cs="Arial"/>
          <w:lang w:val="ru-RU"/>
        </w:rPr>
        <w:t>опционного стрэддла на акции.</w:t>
      </w:r>
    </w:p>
    <w:p w:rsidR="004C0562" w:rsidRPr="002D6522" w:rsidRDefault="004C0562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E03D74">
        <w:rPr>
          <w:rFonts w:cs="Arial"/>
          <w:szCs w:val="28"/>
          <w:lang w:val="ru-RU"/>
        </w:rPr>
        <w:t>8</w:t>
      </w:r>
    </w:p>
    <w:p w:rsidR="004C0562" w:rsidRPr="002D6522" w:rsidRDefault="004C0562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Доверительная вероятность прогноза ожидаемой доходности по акциям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C0562" w:rsidRPr="002D6522">
        <w:trPr>
          <w:cantSplit/>
          <w:trHeight w:val="51"/>
          <w:tblHeader/>
        </w:trPr>
        <w:tc>
          <w:tcPr>
            <w:tcW w:w="4819" w:type="dxa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4820" w:type="dxa"/>
            <w:shd w:val="clear" w:color="auto" w:fill="auto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Величина</w:t>
            </w:r>
          </w:p>
        </w:tc>
      </w:tr>
      <w:tr w:rsidR="004C0562" w:rsidRPr="002D6522">
        <w:trPr>
          <w:cantSplit/>
          <w:trHeight w:val="51"/>
        </w:trPr>
        <w:tc>
          <w:tcPr>
            <w:tcW w:w="4819" w:type="dxa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C0562" w:rsidRPr="002D6522" w:rsidRDefault="00990C14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4C0562" w:rsidRPr="002D6522">
              <w:rPr>
                <w:rFonts w:cs="Arial"/>
                <w:szCs w:val="28"/>
                <w:lang w:val="ru-RU"/>
              </w:rPr>
              <w:t>9</w:t>
            </w:r>
            <w:r w:rsidRPr="002D6522">
              <w:rPr>
                <w:rFonts w:cs="Arial"/>
                <w:szCs w:val="28"/>
                <w:lang w:val="ru-RU"/>
              </w:rPr>
              <w:t>5</w:t>
            </w:r>
          </w:p>
        </w:tc>
      </w:tr>
      <w:tr w:rsidR="004C0562" w:rsidRPr="002D6522">
        <w:trPr>
          <w:cantSplit/>
          <w:trHeight w:val="51"/>
        </w:trPr>
        <w:tc>
          <w:tcPr>
            <w:tcW w:w="4819" w:type="dxa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0,9</w:t>
            </w:r>
            <w:r w:rsidR="00990C14" w:rsidRPr="002D6522">
              <w:rPr>
                <w:rFonts w:cs="Arial"/>
                <w:szCs w:val="28"/>
                <w:lang w:val="ru-RU"/>
              </w:rPr>
              <w:t>6</w:t>
            </w:r>
          </w:p>
        </w:tc>
      </w:tr>
      <w:tr w:rsidR="004C0562" w:rsidRPr="002D6522">
        <w:trPr>
          <w:cantSplit/>
          <w:trHeight w:val="51"/>
        </w:trPr>
        <w:tc>
          <w:tcPr>
            <w:tcW w:w="4819" w:type="dxa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0,92</w:t>
            </w:r>
          </w:p>
        </w:tc>
      </w:tr>
      <w:tr w:rsidR="004C0562" w:rsidRPr="002D6522">
        <w:trPr>
          <w:cantSplit/>
          <w:trHeight w:val="51"/>
        </w:trPr>
        <w:tc>
          <w:tcPr>
            <w:tcW w:w="4819" w:type="dxa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4C0562" w:rsidRPr="002D6522" w:rsidRDefault="004C056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0,91</w:t>
            </w:r>
          </w:p>
        </w:tc>
      </w:tr>
    </w:tbl>
    <w:p w:rsidR="00AE3F1E" w:rsidRPr="00453370" w:rsidRDefault="006031CA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11" w:name="_Toc238889308"/>
      <w:r w:rsidR="00453370" w:rsidRPr="00453370">
        <w:t>Прикладные аспекты оценки ценных бумаг как финансовых активов и инструментов финансирования</w:t>
      </w:r>
      <w:bookmarkEnd w:id="11"/>
    </w:p>
    <w:p w:rsidR="001C00C6" w:rsidRDefault="001C00C6" w:rsidP="001C00C6">
      <w:pPr>
        <w:rPr>
          <w:lang w:val="ru-RU"/>
        </w:rPr>
      </w:pPr>
    </w:p>
    <w:p w:rsidR="00FA412B" w:rsidRPr="002D6522" w:rsidRDefault="00AE3F1E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3F727E" w:rsidRPr="002D6522">
        <w:rPr>
          <w:rFonts w:cs="Arial"/>
          <w:u w:val="single"/>
          <w:lang w:val="ru-RU"/>
        </w:rPr>
        <w:t>7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Фирма планирует</w:t>
      </w:r>
      <w:r w:rsidR="005E5C53" w:rsidRPr="002D6522">
        <w:rPr>
          <w:rFonts w:cs="Arial"/>
          <w:lang w:val="ru-RU"/>
        </w:rPr>
        <w:t xml:space="preserve"> дополнительный выпуск</w:t>
      </w:r>
      <w:r w:rsidR="00FA412B" w:rsidRPr="002D6522">
        <w:rPr>
          <w:rFonts w:cs="Arial"/>
          <w:lang w:val="ru-RU"/>
        </w:rPr>
        <w:t xml:space="preserve"> </w:t>
      </w:r>
      <w:r w:rsidR="005E5C53" w:rsidRPr="002D6522">
        <w:rPr>
          <w:rFonts w:cs="Arial"/>
          <w:lang w:val="ru-RU"/>
        </w:rPr>
        <w:t>(</w:t>
      </w:r>
      <w:r w:rsidR="00FA412B" w:rsidRPr="002D6522">
        <w:rPr>
          <w:rFonts w:cs="Arial"/>
          <w:lang w:val="ru-RU"/>
        </w:rPr>
        <w:t>эмисси</w:t>
      </w:r>
      <w:r w:rsidR="00F77989" w:rsidRPr="002D6522">
        <w:rPr>
          <w:rFonts w:cs="Arial"/>
          <w:lang w:val="ru-RU"/>
        </w:rPr>
        <w:t>ю</w:t>
      </w:r>
      <w:r w:rsidR="005E5C53" w:rsidRPr="002D6522">
        <w:rPr>
          <w:rFonts w:cs="Arial"/>
          <w:lang w:val="ru-RU"/>
        </w:rPr>
        <w:t>)</w:t>
      </w:r>
      <w:r w:rsidR="00FA412B" w:rsidRPr="002D6522">
        <w:rPr>
          <w:rFonts w:cs="Arial"/>
          <w:lang w:val="ru-RU"/>
        </w:rPr>
        <w:t xml:space="preserve"> облигаций, поэтому </w:t>
      </w:r>
      <w:r w:rsidR="005806AD" w:rsidRPr="002D6522">
        <w:rPr>
          <w:rFonts w:cs="Arial"/>
          <w:lang w:val="ru-RU"/>
        </w:rPr>
        <w:t>совет директоров</w:t>
      </w:r>
      <w:r w:rsidR="00FA412B" w:rsidRPr="002D6522">
        <w:rPr>
          <w:rFonts w:cs="Arial"/>
          <w:lang w:val="ru-RU"/>
        </w:rPr>
        <w:t xml:space="preserve"> поручает Вам, как</w:t>
      </w:r>
      <w:r w:rsidR="005806AD" w:rsidRPr="002D6522">
        <w:rPr>
          <w:rFonts w:cs="Arial"/>
          <w:lang w:val="ru-RU"/>
        </w:rPr>
        <w:t xml:space="preserve"> руководителю</w:t>
      </w:r>
      <w:r w:rsidR="00FA412B" w:rsidRPr="002D6522">
        <w:rPr>
          <w:rFonts w:cs="Arial"/>
          <w:lang w:val="ru-RU"/>
        </w:rPr>
        <w:t xml:space="preserve"> финансово</w:t>
      </w:r>
      <w:r w:rsidR="005806AD" w:rsidRPr="002D6522">
        <w:rPr>
          <w:rFonts w:cs="Arial"/>
          <w:lang w:val="ru-RU"/>
        </w:rPr>
        <w:t>го отдела</w:t>
      </w:r>
      <w:r w:rsidR="00FA412B" w:rsidRPr="002D6522">
        <w:rPr>
          <w:rFonts w:cs="Arial"/>
          <w:lang w:val="ru-RU"/>
        </w:rPr>
        <w:t xml:space="preserve">, </w:t>
      </w:r>
      <w:r w:rsidR="00B72949" w:rsidRPr="002D6522">
        <w:rPr>
          <w:rFonts w:cs="Arial"/>
          <w:lang w:val="ru-RU"/>
        </w:rPr>
        <w:t>на основе</w:t>
      </w:r>
      <w:r w:rsidR="00F77989" w:rsidRPr="002D6522">
        <w:rPr>
          <w:rFonts w:cs="Arial"/>
          <w:lang w:val="ru-RU"/>
        </w:rPr>
        <w:t xml:space="preserve"> имеющихся статистических </w:t>
      </w:r>
      <w:r w:rsidR="00B72949" w:rsidRPr="002D6522">
        <w:rPr>
          <w:rFonts w:cs="Arial"/>
          <w:lang w:val="ru-RU"/>
        </w:rPr>
        <w:t>данных</w:t>
      </w:r>
      <w:r w:rsidR="00F77989" w:rsidRPr="002D6522">
        <w:rPr>
          <w:rFonts w:cs="Arial"/>
          <w:lang w:val="ru-RU"/>
        </w:rPr>
        <w:t xml:space="preserve"> об облигациях предыдущего выпуска</w:t>
      </w:r>
      <w:r w:rsidR="00B72949" w:rsidRPr="002D6522">
        <w:rPr>
          <w:rFonts w:cs="Arial"/>
          <w:lang w:val="ru-RU"/>
        </w:rPr>
        <w:t xml:space="preserve"> (табл. </w:t>
      </w:r>
      <w:r w:rsidR="00536601">
        <w:rPr>
          <w:rFonts w:cs="Arial"/>
          <w:lang w:val="ru-RU"/>
        </w:rPr>
        <w:t>9</w:t>
      </w:r>
      <w:r w:rsidR="00B72949" w:rsidRPr="002D6522">
        <w:rPr>
          <w:rFonts w:cs="Arial"/>
          <w:lang w:val="ru-RU"/>
        </w:rPr>
        <w:t>):</w:t>
      </w:r>
    </w:p>
    <w:p w:rsidR="00220CA9" w:rsidRPr="002D6522" w:rsidRDefault="00A25FD2" w:rsidP="00573BB4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Привести в соответствие номинальную</w:t>
      </w:r>
      <w:r w:rsidR="00191A8C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и текущую стоимост</w:t>
      </w:r>
      <w:r w:rsidR="00C8107D" w:rsidRPr="002D6522">
        <w:rPr>
          <w:rFonts w:cs="Arial"/>
          <w:lang w:val="ru-RU"/>
        </w:rPr>
        <w:t>ь</w:t>
      </w:r>
      <w:r w:rsidRPr="002D6522">
        <w:rPr>
          <w:rFonts w:cs="Arial"/>
          <w:lang w:val="ru-RU"/>
        </w:rPr>
        <w:t xml:space="preserve"> облигаций дополнительного выпуск</w:t>
      </w:r>
      <w:r w:rsidR="00C8107D" w:rsidRPr="002D6522">
        <w:rPr>
          <w:rFonts w:cs="Arial"/>
          <w:lang w:val="ru-RU"/>
        </w:rPr>
        <w:t>а</w:t>
      </w:r>
      <w:r w:rsidR="00220CA9" w:rsidRPr="002D6522">
        <w:rPr>
          <w:rFonts w:cs="Arial"/>
          <w:lang w:val="ru-RU"/>
        </w:rPr>
        <w:t>, размещаемых с обязательством выкупа по номинальной стоимости.</w:t>
      </w:r>
    </w:p>
    <w:p w:rsidR="009B5253" w:rsidRPr="002D6522" w:rsidRDefault="009B5253" w:rsidP="00573BB4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Оценить текущую стоимость облигаций дополнительного выпуска, размещаемых с обязательством выкупа по номинальной стоимости, а также размещаемых без обязательства выкупа по номинальной стоимости.</w:t>
      </w:r>
    </w:p>
    <w:p w:rsidR="00F859E6" w:rsidRPr="002D6522" w:rsidRDefault="00F859E6" w:rsidP="00573BB4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AE3F1E" w:rsidRPr="002D6522" w:rsidRDefault="00C7023C" w:rsidP="00573BB4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</w:t>
      </w:r>
      <w:r w:rsidR="0019202A" w:rsidRPr="002D6522">
        <w:rPr>
          <w:rFonts w:cs="Arial"/>
          <w:lang w:val="ru-RU"/>
        </w:rPr>
        <w:t xml:space="preserve">бъяснить, </w:t>
      </w:r>
      <w:r w:rsidR="00191A8C" w:rsidRPr="002D6522">
        <w:rPr>
          <w:rFonts w:cs="Arial"/>
          <w:lang w:val="ru-RU"/>
        </w:rPr>
        <w:t>почему текущая стоимость облигаций, размещаемых без обязательства выкупа по номинальной стоимости</w:t>
      </w:r>
      <w:r w:rsidR="00523307" w:rsidRPr="002D6522">
        <w:rPr>
          <w:rFonts w:cs="Arial"/>
          <w:lang w:val="ru-RU"/>
        </w:rPr>
        <w:t>,</w:t>
      </w:r>
      <w:r w:rsidR="00191A8C" w:rsidRPr="002D6522">
        <w:rPr>
          <w:rFonts w:cs="Arial"/>
          <w:lang w:val="ru-RU"/>
        </w:rPr>
        <w:t xml:space="preserve"> не зависит от номинальной стоимости</w:t>
      </w:r>
      <w:r w:rsidR="00FA1E22" w:rsidRPr="002D6522">
        <w:rPr>
          <w:rFonts w:cs="Arial"/>
          <w:lang w:val="ru-RU"/>
        </w:rPr>
        <w:t>.</w:t>
      </w:r>
    </w:p>
    <w:p w:rsidR="00AE3F1E" w:rsidRPr="002D6522" w:rsidRDefault="00AE3F1E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536601">
        <w:rPr>
          <w:rFonts w:cs="Arial"/>
          <w:szCs w:val="28"/>
          <w:lang w:val="ru-RU"/>
        </w:rPr>
        <w:t>9</w:t>
      </w:r>
    </w:p>
    <w:p w:rsidR="00AE3F1E" w:rsidRPr="002D6522" w:rsidRDefault="00540F58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Количественные характеристики облигаций предыдущего выпуска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843"/>
        <w:gridCol w:w="2692"/>
        <w:gridCol w:w="2127"/>
        <w:gridCol w:w="1706"/>
      </w:tblGrid>
      <w:tr w:rsidR="00CE4CF7" w:rsidRPr="002D6522">
        <w:trPr>
          <w:cantSplit/>
          <w:trHeight w:val="130"/>
          <w:tblHeader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лет до погашения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выплат в год (равными долями)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996879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Купонный платеж</w:t>
            </w:r>
            <w:r w:rsidR="00A31187" w:rsidRPr="002D6522">
              <w:rPr>
                <w:rFonts w:cs="Arial"/>
                <w:szCs w:val="28"/>
                <w:lang w:val="ru-RU"/>
              </w:rPr>
              <w:t>, руб./год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Требуемая доходность</w:t>
            </w:r>
          </w:p>
        </w:tc>
      </w:tr>
      <w:tr w:rsidR="00CE4CF7" w:rsidRPr="002D6522">
        <w:trPr>
          <w:cantSplit/>
          <w:trHeight w:val="143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160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</w:tr>
      <w:tr w:rsidR="00CE4CF7" w:rsidRPr="002D6522">
        <w:trPr>
          <w:cantSplit/>
          <w:trHeight w:val="51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0,25</w:t>
            </w:r>
          </w:p>
        </w:tc>
      </w:tr>
      <w:tr w:rsidR="00CE4CF7" w:rsidRPr="002D6522">
        <w:trPr>
          <w:cantSplit/>
          <w:trHeight w:val="51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0,15</w:t>
            </w:r>
          </w:p>
        </w:tc>
      </w:tr>
      <w:tr w:rsidR="00CE4CF7" w:rsidRPr="002D6522">
        <w:trPr>
          <w:cantSplit/>
          <w:trHeight w:val="51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0,1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087786" w:rsidRPr="002D6522" w:rsidRDefault="00AE3F1E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4E2269" w:rsidRPr="002D6522">
        <w:rPr>
          <w:rFonts w:cs="Arial"/>
          <w:u w:val="single"/>
          <w:lang w:val="ru-RU"/>
        </w:rPr>
        <w:t>8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087786" w:rsidRPr="002D6522">
        <w:rPr>
          <w:rFonts w:cs="Arial"/>
          <w:lang w:val="ru-RU"/>
        </w:rPr>
        <w:t>Фирма планирует</w:t>
      </w:r>
      <w:r w:rsidR="00A451C1" w:rsidRPr="002D6522">
        <w:rPr>
          <w:rFonts w:cs="Arial"/>
          <w:lang w:val="ru-RU"/>
        </w:rPr>
        <w:t xml:space="preserve"> </w:t>
      </w:r>
      <w:r w:rsidR="00087786" w:rsidRPr="002D6522">
        <w:rPr>
          <w:rFonts w:cs="Arial"/>
          <w:lang w:val="ru-RU"/>
        </w:rPr>
        <w:t>дополнительный выпуск (эмиссию) привилегированных акций, поэтому совет директоров поручает Вам, как руководителю финансового отдела, на основе имеющихся статистических данных о</w:t>
      </w:r>
      <w:r w:rsidR="00A451C1" w:rsidRPr="002D6522">
        <w:rPr>
          <w:rFonts w:cs="Arial"/>
          <w:lang w:val="ru-RU"/>
        </w:rPr>
        <w:t xml:space="preserve"> привилегированных акциях</w:t>
      </w:r>
      <w:r w:rsidR="00087786" w:rsidRPr="002D6522">
        <w:rPr>
          <w:rFonts w:cs="Arial"/>
          <w:lang w:val="ru-RU"/>
        </w:rPr>
        <w:t xml:space="preserve"> предыдущего выпуска (табл. </w:t>
      </w:r>
      <w:r w:rsidR="00E45EF9">
        <w:rPr>
          <w:rFonts w:cs="Arial"/>
          <w:lang w:val="ru-RU"/>
        </w:rPr>
        <w:t>10</w:t>
      </w:r>
      <w:r w:rsidR="00087786" w:rsidRPr="002D6522">
        <w:rPr>
          <w:rFonts w:cs="Arial"/>
          <w:lang w:val="ru-RU"/>
        </w:rPr>
        <w:t>):</w:t>
      </w:r>
    </w:p>
    <w:p w:rsidR="00087786" w:rsidRPr="002D6522" w:rsidRDefault="00087786" w:rsidP="00573BB4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Привести в соответствие номинальную и текущую стоимость </w:t>
      </w:r>
      <w:r w:rsidR="00CD27E6" w:rsidRPr="002D6522">
        <w:rPr>
          <w:rFonts w:cs="Arial"/>
          <w:lang w:val="ru-RU"/>
        </w:rPr>
        <w:t>привилегированных акций</w:t>
      </w:r>
      <w:r w:rsidRPr="002D6522">
        <w:rPr>
          <w:rFonts w:cs="Arial"/>
          <w:lang w:val="ru-RU"/>
        </w:rPr>
        <w:t xml:space="preserve"> дополнительного выпуска, размещаемых с обязательством выкупа по номинальной стоимости.</w:t>
      </w:r>
    </w:p>
    <w:p w:rsidR="00087786" w:rsidRPr="002D6522" w:rsidRDefault="00087786" w:rsidP="00573BB4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Оценить текущую стоимость </w:t>
      </w:r>
      <w:r w:rsidR="00CD27E6" w:rsidRPr="002D6522">
        <w:rPr>
          <w:rFonts w:cs="Arial"/>
          <w:lang w:val="ru-RU"/>
        </w:rPr>
        <w:t>привилегированных акций</w:t>
      </w:r>
      <w:r w:rsidRPr="002D6522">
        <w:rPr>
          <w:rFonts w:cs="Arial"/>
          <w:lang w:val="ru-RU"/>
        </w:rPr>
        <w:t xml:space="preserve"> дополнительного выпуска, размещаемых с обязательством выкупа по номинальной стоимости, а также размещаемых </w:t>
      </w:r>
      <w:r w:rsidR="00CD27E6" w:rsidRPr="002D6522">
        <w:rPr>
          <w:rFonts w:cs="Arial"/>
          <w:lang w:val="ru-RU"/>
        </w:rPr>
        <w:t>на бессрочной основе</w:t>
      </w:r>
      <w:r w:rsidRPr="002D6522">
        <w:rPr>
          <w:rFonts w:cs="Arial"/>
          <w:lang w:val="ru-RU"/>
        </w:rPr>
        <w:t>.</w:t>
      </w:r>
    </w:p>
    <w:p w:rsidR="00087786" w:rsidRPr="002D6522" w:rsidRDefault="00087786" w:rsidP="00573BB4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087786" w:rsidRPr="00EB6A4F" w:rsidRDefault="00316ECC" w:rsidP="00573BB4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EB6A4F">
        <w:rPr>
          <w:rFonts w:cs="Arial"/>
          <w:lang w:val="ru-RU"/>
        </w:rPr>
        <w:t xml:space="preserve">Объяснить будет ли привлекательна </w:t>
      </w:r>
      <w:r w:rsidR="00EB18AA" w:rsidRPr="00EB18AA">
        <w:rPr>
          <w:rFonts w:cs="Arial"/>
          <w:lang w:val="ru-RU"/>
        </w:rPr>
        <w:t xml:space="preserve">для эмитента продажа </w:t>
      </w:r>
      <w:r w:rsidRPr="00EB6A4F">
        <w:rPr>
          <w:rFonts w:cs="Arial"/>
          <w:lang w:val="ru-RU"/>
        </w:rPr>
        <w:t>привилегированных акций, если их рыночная цена окажется выше/ниже текущей стоимости</w:t>
      </w:r>
      <w:r w:rsidR="00087786" w:rsidRPr="00EB6A4F">
        <w:rPr>
          <w:rFonts w:cs="Arial"/>
          <w:lang w:val="ru-RU"/>
        </w:rPr>
        <w:t>.</w:t>
      </w:r>
    </w:p>
    <w:p w:rsidR="00087786" w:rsidRPr="002D6522" w:rsidRDefault="00087786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Таблица 1</w:t>
      </w:r>
      <w:r w:rsidR="00E45EF9">
        <w:rPr>
          <w:rFonts w:cs="Arial"/>
          <w:szCs w:val="28"/>
          <w:lang w:val="ru-RU"/>
        </w:rPr>
        <w:t>0</w:t>
      </w:r>
    </w:p>
    <w:p w:rsidR="00087786" w:rsidRPr="002D6522" w:rsidRDefault="00020BD4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Сведения</w:t>
      </w:r>
      <w:r w:rsidR="00FF58E7" w:rsidRPr="002D6522">
        <w:rPr>
          <w:rFonts w:cs="Arial"/>
          <w:szCs w:val="28"/>
          <w:lang w:val="ru-RU"/>
        </w:rPr>
        <w:t xml:space="preserve"> о</w:t>
      </w:r>
      <w:r w:rsidR="00087786" w:rsidRPr="002D6522">
        <w:rPr>
          <w:rFonts w:cs="Arial"/>
          <w:szCs w:val="28"/>
          <w:lang w:val="ru-RU"/>
        </w:rPr>
        <w:t xml:space="preserve"> </w:t>
      </w:r>
      <w:r w:rsidR="00A451C1" w:rsidRPr="002D6522">
        <w:rPr>
          <w:rFonts w:cs="Arial"/>
          <w:lang w:val="ru-RU"/>
        </w:rPr>
        <w:t>привилегированных акци</w:t>
      </w:r>
      <w:r w:rsidR="00FF58E7" w:rsidRPr="002D6522">
        <w:rPr>
          <w:rFonts w:cs="Arial"/>
          <w:lang w:val="ru-RU"/>
        </w:rPr>
        <w:t>ях</w:t>
      </w:r>
      <w:r w:rsidRPr="002D6522">
        <w:rPr>
          <w:rFonts w:cs="Arial"/>
          <w:lang w:val="ru-RU"/>
        </w:rPr>
        <w:t xml:space="preserve"> </w:t>
      </w:r>
      <w:r w:rsidR="00087786" w:rsidRPr="002D6522">
        <w:rPr>
          <w:rFonts w:cs="Arial"/>
          <w:szCs w:val="28"/>
          <w:lang w:val="ru-RU"/>
        </w:rPr>
        <w:t>предыдущего выпуска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2"/>
        <w:gridCol w:w="2412"/>
        <w:gridCol w:w="2412"/>
      </w:tblGrid>
      <w:tr w:rsidR="00A31187" w:rsidRPr="002D6522">
        <w:trPr>
          <w:cantSplit/>
          <w:trHeight w:val="581"/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лет до погашения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Дивиденд</w:t>
            </w:r>
            <w:r w:rsidR="008B1EB5">
              <w:rPr>
                <w:rFonts w:cs="Arial"/>
                <w:szCs w:val="28"/>
                <w:lang w:val="ru-RU"/>
              </w:rPr>
              <w:t>ный</w:t>
            </w:r>
            <w:r w:rsidRPr="002D6522">
              <w:rPr>
                <w:rFonts w:cs="Arial"/>
                <w:szCs w:val="28"/>
                <w:lang w:val="en-US"/>
              </w:rPr>
              <w:t xml:space="preserve"> </w:t>
            </w:r>
            <w:r w:rsidR="008B1EB5">
              <w:rPr>
                <w:rFonts w:cs="Arial"/>
                <w:szCs w:val="28"/>
                <w:lang w:val="ru-RU"/>
              </w:rPr>
              <w:t>платеж</w:t>
            </w:r>
            <w:r w:rsidRPr="002D6522">
              <w:rPr>
                <w:rFonts w:cs="Arial"/>
                <w:szCs w:val="28"/>
                <w:lang w:val="en-US"/>
              </w:rPr>
              <w:t xml:space="preserve">, </w:t>
            </w:r>
            <w:r w:rsidR="008B1EB5">
              <w:rPr>
                <w:rFonts w:cs="Arial"/>
                <w:szCs w:val="28"/>
                <w:lang w:val="ru-RU"/>
              </w:rPr>
              <w:t>руб</w:t>
            </w:r>
            <w:r w:rsidRPr="002D6522">
              <w:rPr>
                <w:rFonts w:cs="Arial"/>
                <w:szCs w:val="28"/>
                <w:lang w:val="en-US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8B1EB5" w:rsidRDefault="008B1E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Требуемая</w:t>
            </w:r>
            <w:r w:rsidR="00A31187" w:rsidRPr="002D6522">
              <w:rPr>
                <w:rFonts w:cs="Arial"/>
                <w:szCs w:val="28"/>
                <w:lang w:val="en-US"/>
              </w:rPr>
              <w:t xml:space="preserve"> </w:t>
            </w:r>
            <w:r>
              <w:rPr>
                <w:rFonts w:cs="Arial"/>
                <w:szCs w:val="28"/>
                <w:lang w:val="ru-RU"/>
              </w:rPr>
              <w:t>доходность</w:t>
            </w:r>
          </w:p>
        </w:tc>
      </w:tr>
      <w:tr w:rsidR="00A31187" w:rsidRPr="002D6522">
        <w:trPr>
          <w:cantSplit/>
          <w:trHeight w:val="51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  <w:r w:rsidRPr="002D6522">
              <w:rPr>
                <w:rFonts w:cs="Arial"/>
                <w:szCs w:val="28"/>
              </w:rPr>
              <w:t>5</w:t>
            </w:r>
          </w:p>
        </w:tc>
      </w:tr>
      <w:tr w:rsidR="00A31187" w:rsidRPr="002D6522">
        <w:trPr>
          <w:cantSplit/>
          <w:trHeight w:val="104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</w:tr>
      <w:tr w:rsidR="00A31187" w:rsidRPr="002D6522">
        <w:trPr>
          <w:cantSplit/>
          <w:trHeight w:val="5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</w:tr>
      <w:tr w:rsidR="00A31187" w:rsidRPr="002D6522">
        <w:trPr>
          <w:cantSplit/>
          <w:trHeight w:val="51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05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AE3F1E" w:rsidRPr="002D6522" w:rsidRDefault="004D047A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9</w:t>
      </w:r>
      <w:r w:rsidR="00AE3F1E" w:rsidRPr="002D6522">
        <w:rPr>
          <w:rFonts w:cs="Arial"/>
          <w:u w:val="single"/>
          <w:lang w:val="ru-RU"/>
        </w:rPr>
        <w:t>.</w:t>
      </w:r>
      <w:r w:rsidR="00AE3F1E" w:rsidRPr="002D6522">
        <w:rPr>
          <w:rFonts w:cs="Arial"/>
          <w:lang w:val="ru-RU"/>
        </w:rPr>
        <w:t xml:space="preserve"> </w:t>
      </w:r>
      <w:r w:rsidR="00B3379C" w:rsidRPr="002D6522">
        <w:rPr>
          <w:rFonts w:cs="Arial"/>
          <w:lang w:val="ru-RU"/>
        </w:rPr>
        <w:t>Фирма планирует дополнительный выпуск (эмиссию) обыкновенных акций</w:t>
      </w:r>
      <w:r w:rsidR="001A60BC" w:rsidRPr="002D6522">
        <w:rPr>
          <w:rFonts w:cs="Arial"/>
          <w:lang w:val="ru-RU"/>
        </w:rPr>
        <w:t xml:space="preserve"> с постоянным темпом прироста дивидендов</w:t>
      </w:r>
      <w:r w:rsidR="00B3379C" w:rsidRPr="002D6522">
        <w:rPr>
          <w:rFonts w:cs="Arial"/>
          <w:lang w:val="ru-RU"/>
        </w:rPr>
        <w:t xml:space="preserve">, поэтому совет директоров поручает Вам, как руководителю финансового отдела, на основе имеющихся данных (табл. </w:t>
      </w:r>
      <w:r w:rsidR="00E45EF9">
        <w:rPr>
          <w:rFonts w:cs="Arial"/>
          <w:lang w:val="ru-RU"/>
        </w:rPr>
        <w:t>11</w:t>
      </w:r>
      <w:r w:rsidR="00B3379C" w:rsidRPr="002D6522">
        <w:rPr>
          <w:rFonts w:cs="Arial"/>
          <w:lang w:val="ru-RU"/>
        </w:rPr>
        <w:t>)</w:t>
      </w:r>
      <w:r w:rsidR="00D05DA6" w:rsidRPr="002D6522">
        <w:rPr>
          <w:rFonts w:cs="Arial"/>
          <w:lang w:val="ru-RU"/>
        </w:rPr>
        <w:t>:</w:t>
      </w:r>
    </w:p>
    <w:p w:rsidR="00D05DA6" w:rsidRPr="002D6522" w:rsidRDefault="00D05DA6" w:rsidP="00573BB4">
      <w:pPr>
        <w:pStyle w:val="a3"/>
        <w:numPr>
          <w:ilvl w:val="0"/>
          <w:numId w:val="18"/>
        </w:numPr>
        <w:tabs>
          <w:tab w:val="clear" w:pos="720"/>
          <w:tab w:val="clear" w:pos="4153"/>
          <w:tab w:val="clear" w:pos="8306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Определить текущую стоимость обыкновенной акции.</w:t>
      </w:r>
    </w:p>
    <w:p w:rsidR="00D05DA6" w:rsidRPr="004F25A5" w:rsidRDefault="00D05DA6" w:rsidP="00573BB4">
      <w:pPr>
        <w:pStyle w:val="a3"/>
        <w:numPr>
          <w:ilvl w:val="0"/>
          <w:numId w:val="18"/>
        </w:numPr>
        <w:tabs>
          <w:tab w:val="clear" w:pos="720"/>
          <w:tab w:val="clear" w:pos="4153"/>
          <w:tab w:val="clear" w:pos="8306"/>
        </w:tabs>
        <w:ind w:left="357" w:hanging="357"/>
        <w:rPr>
          <w:rFonts w:cs="Arial"/>
          <w:lang w:val="ru-RU"/>
        </w:rPr>
      </w:pPr>
      <w:r w:rsidRPr="004F25A5">
        <w:rPr>
          <w:rFonts w:cs="Arial"/>
          <w:lang w:val="ru-RU"/>
        </w:rPr>
        <w:t xml:space="preserve">Объяснить будет ли привлекательна </w:t>
      </w:r>
      <w:r w:rsidR="00EB18AA" w:rsidRPr="00EB18AA">
        <w:rPr>
          <w:rFonts w:cs="Arial"/>
          <w:lang w:val="ru-RU"/>
        </w:rPr>
        <w:t xml:space="preserve">для эмитента продажа </w:t>
      </w:r>
      <w:r w:rsidRPr="004F25A5">
        <w:rPr>
          <w:rFonts w:cs="Arial"/>
          <w:lang w:val="ru-RU"/>
        </w:rPr>
        <w:t>обыкновенных акций, если их рыночная цена</w:t>
      </w:r>
      <w:r w:rsidR="003D38EE" w:rsidRPr="004F25A5">
        <w:rPr>
          <w:rFonts w:cs="Arial"/>
          <w:lang w:val="ru-RU"/>
        </w:rPr>
        <w:t xml:space="preserve"> окажется</w:t>
      </w:r>
      <w:r w:rsidRPr="004F25A5">
        <w:rPr>
          <w:rFonts w:cs="Arial"/>
          <w:lang w:val="ru-RU"/>
        </w:rPr>
        <w:t xml:space="preserve"> выше/ниже текущей стоимости.</w:t>
      </w:r>
    </w:p>
    <w:p w:rsidR="00AE3F1E" w:rsidRPr="002D6522" w:rsidRDefault="00AE3F1E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E45EF9">
        <w:rPr>
          <w:rFonts w:cs="Arial"/>
          <w:szCs w:val="28"/>
          <w:lang w:val="ru-RU"/>
        </w:rPr>
        <w:t>11</w:t>
      </w:r>
    </w:p>
    <w:p w:rsidR="00AE3F1E" w:rsidRPr="002D6522" w:rsidRDefault="001A60BC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Сведения о дивидендной политике за отчетный год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59"/>
        <w:gridCol w:w="2410"/>
        <w:gridCol w:w="2410"/>
      </w:tblGrid>
      <w:tr w:rsidR="00AE3F1E" w:rsidRPr="002D6522">
        <w:trPr>
          <w:cantSplit/>
          <w:tblHeader/>
        </w:trPr>
        <w:tc>
          <w:tcPr>
            <w:tcW w:w="156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3259" w:type="dxa"/>
            <w:shd w:val="clear" w:color="auto" w:fill="auto"/>
          </w:tcPr>
          <w:p w:rsidR="00246372" w:rsidRPr="002D6522" w:rsidRDefault="00AE3F1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Дивиденд на одну</w:t>
            </w:r>
            <w:r w:rsidR="00A7375E">
              <w:rPr>
                <w:rFonts w:cs="Arial"/>
                <w:szCs w:val="28"/>
                <w:lang w:val="ru-RU"/>
              </w:rPr>
              <w:t xml:space="preserve"> обыкновенную </w:t>
            </w:r>
            <w:r w:rsidRPr="002D6522">
              <w:rPr>
                <w:rFonts w:cs="Arial"/>
                <w:szCs w:val="28"/>
                <w:lang w:val="ru-RU"/>
              </w:rPr>
              <w:t>акцию, руб.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Требуемая доход</w:t>
            </w:r>
            <w:r w:rsidR="001A60BC" w:rsidRPr="002D6522">
              <w:rPr>
                <w:rFonts w:cs="Arial"/>
                <w:szCs w:val="28"/>
                <w:lang w:val="ru-RU"/>
              </w:rPr>
              <w:t>ность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 xml:space="preserve">Темп прироста </w:t>
            </w:r>
            <w:r w:rsidR="005E2DC8">
              <w:rPr>
                <w:rFonts w:cs="Arial"/>
                <w:szCs w:val="28"/>
                <w:lang w:val="ru-RU"/>
              </w:rPr>
              <w:t>дивидендов</w:t>
            </w:r>
          </w:p>
        </w:tc>
      </w:tr>
      <w:tr w:rsidR="00AE3F1E" w:rsidRPr="002D6522">
        <w:trPr>
          <w:trHeight w:val="51"/>
        </w:trPr>
        <w:tc>
          <w:tcPr>
            <w:tcW w:w="156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3236C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1A60BC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0,0</w:t>
            </w:r>
            <w:r w:rsidR="00AE3F1E" w:rsidRPr="002D6522">
              <w:rPr>
                <w:rFonts w:cs="Arial"/>
                <w:szCs w:val="28"/>
              </w:rPr>
              <w:t>8</w:t>
            </w:r>
          </w:p>
        </w:tc>
      </w:tr>
      <w:tr w:rsidR="00AE3F1E" w:rsidRPr="002D6522">
        <w:trPr>
          <w:trHeight w:val="51"/>
        </w:trPr>
        <w:tc>
          <w:tcPr>
            <w:tcW w:w="156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3236C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1A60BC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AE3F1E" w:rsidRPr="002D6522">
              <w:rPr>
                <w:rFonts w:cs="Arial"/>
                <w:szCs w:val="28"/>
              </w:rPr>
              <w:t>15</w:t>
            </w:r>
          </w:p>
        </w:tc>
      </w:tr>
      <w:tr w:rsidR="00AE3F1E" w:rsidRPr="002D6522">
        <w:trPr>
          <w:trHeight w:val="51"/>
        </w:trPr>
        <w:tc>
          <w:tcPr>
            <w:tcW w:w="156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3236C8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AE3F1E" w:rsidRPr="002D6522">
              <w:rPr>
                <w:rFonts w:cs="Arial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1A60BC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AE3F1E" w:rsidRPr="002D6522">
              <w:rPr>
                <w:rFonts w:cs="Arial"/>
                <w:szCs w:val="28"/>
              </w:rPr>
              <w:t>12</w:t>
            </w:r>
          </w:p>
        </w:tc>
      </w:tr>
      <w:tr w:rsidR="00AE3F1E" w:rsidRPr="002D6522">
        <w:trPr>
          <w:trHeight w:val="51"/>
        </w:trPr>
        <w:tc>
          <w:tcPr>
            <w:tcW w:w="1560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</w:t>
            </w:r>
          </w:p>
        </w:tc>
        <w:tc>
          <w:tcPr>
            <w:tcW w:w="3259" w:type="dxa"/>
            <w:shd w:val="clear" w:color="auto" w:fill="auto"/>
          </w:tcPr>
          <w:p w:rsidR="00AE3F1E" w:rsidRPr="002D6522" w:rsidRDefault="00AE3F1E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3236C8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AE3F1E"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E3F1E" w:rsidRPr="002D6522" w:rsidRDefault="001A60BC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="00AE3F1E" w:rsidRPr="002D6522">
              <w:rPr>
                <w:rFonts w:cs="Arial"/>
                <w:szCs w:val="28"/>
              </w:rPr>
              <w:t>2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D05DA6" w:rsidRPr="002D6522" w:rsidRDefault="00AE3F1E" w:rsidP="00573BB4">
      <w:pPr>
        <w:pStyle w:val="a3"/>
        <w:tabs>
          <w:tab w:val="clear" w:pos="4153"/>
          <w:tab w:val="clear" w:pos="8306"/>
        </w:tabs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046F1A" w:rsidRPr="002D6522">
        <w:rPr>
          <w:rFonts w:cs="Arial"/>
          <w:u w:val="single"/>
          <w:lang w:val="ru-RU"/>
        </w:rPr>
        <w:t>0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B53C5A" w:rsidRPr="002D6522">
        <w:rPr>
          <w:rFonts w:cs="Arial"/>
          <w:lang w:val="ru-RU"/>
        </w:rPr>
        <w:t xml:space="preserve">Фирма планирует дополнительный выпуск (эмиссию) обыкновенных акций со сложной конфигурацией дивидендных выплат, поэтому совет директоров поручает Вам, как руководителю финансового отдела, на основе исходных данных (табл. </w:t>
      </w:r>
      <w:r w:rsidR="009D1EF1">
        <w:rPr>
          <w:rFonts w:cs="Arial"/>
          <w:lang w:val="ru-RU"/>
        </w:rPr>
        <w:t>1</w:t>
      </w:r>
      <w:r w:rsidR="00B53C5A" w:rsidRPr="002D6522">
        <w:rPr>
          <w:rFonts w:cs="Arial"/>
          <w:lang w:val="ru-RU"/>
        </w:rPr>
        <w:t>2)</w:t>
      </w:r>
      <w:r w:rsidR="00D05DA6" w:rsidRPr="002D6522">
        <w:rPr>
          <w:rFonts w:cs="Arial"/>
          <w:lang w:val="ru-RU"/>
        </w:rPr>
        <w:t>:</w:t>
      </w:r>
    </w:p>
    <w:p w:rsidR="00AE3F1E" w:rsidRPr="002D6522" w:rsidRDefault="00D05DA6" w:rsidP="00573BB4">
      <w:pPr>
        <w:pStyle w:val="a3"/>
        <w:numPr>
          <w:ilvl w:val="0"/>
          <w:numId w:val="52"/>
        </w:numPr>
        <w:tabs>
          <w:tab w:val="clear" w:pos="720"/>
          <w:tab w:val="clear" w:pos="4153"/>
          <w:tab w:val="clear" w:pos="8306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</w:t>
      </w:r>
      <w:r w:rsidR="00B53C5A" w:rsidRPr="002D6522">
        <w:rPr>
          <w:rFonts w:cs="Arial"/>
          <w:lang w:val="ru-RU"/>
        </w:rPr>
        <w:t>пределить текущую стоимость обыкновенной акции.</w:t>
      </w:r>
    </w:p>
    <w:p w:rsidR="00D05DA6" w:rsidRPr="00EB18AA" w:rsidRDefault="00D05DA6" w:rsidP="00573BB4">
      <w:pPr>
        <w:pStyle w:val="a3"/>
        <w:numPr>
          <w:ilvl w:val="0"/>
          <w:numId w:val="52"/>
        </w:numPr>
        <w:tabs>
          <w:tab w:val="clear" w:pos="720"/>
          <w:tab w:val="clear" w:pos="4153"/>
          <w:tab w:val="clear" w:pos="8306"/>
        </w:tabs>
        <w:ind w:left="357" w:hanging="357"/>
        <w:rPr>
          <w:rFonts w:cs="Arial"/>
          <w:lang w:val="ru-RU"/>
        </w:rPr>
      </w:pPr>
      <w:r w:rsidRPr="00EB18AA">
        <w:rPr>
          <w:rFonts w:cs="Arial"/>
          <w:lang w:val="ru-RU"/>
        </w:rPr>
        <w:t>Объяснить будет ли привлекательна</w:t>
      </w:r>
      <w:r w:rsidR="00EB18AA">
        <w:rPr>
          <w:rFonts w:cs="Arial"/>
          <w:lang w:val="ru-RU"/>
        </w:rPr>
        <w:t xml:space="preserve"> </w:t>
      </w:r>
      <w:r w:rsidRPr="00EB18AA">
        <w:rPr>
          <w:rFonts w:cs="Arial"/>
          <w:lang w:val="ru-RU"/>
        </w:rPr>
        <w:t xml:space="preserve">для </w:t>
      </w:r>
      <w:r w:rsidR="00EB18AA" w:rsidRPr="00EB18AA">
        <w:rPr>
          <w:rFonts w:cs="Arial"/>
          <w:lang w:val="ru-RU"/>
        </w:rPr>
        <w:t xml:space="preserve">эмитента продажа </w:t>
      </w:r>
      <w:r w:rsidRPr="00EB18AA">
        <w:rPr>
          <w:rFonts w:cs="Arial"/>
          <w:lang w:val="ru-RU"/>
        </w:rPr>
        <w:t>обыкновенных акций, если их рыночная цена</w:t>
      </w:r>
      <w:r w:rsidR="003D38EE" w:rsidRPr="00EB18AA">
        <w:rPr>
          <w:rFonts w:cs="Arial"/>
          <w:lang w:val="ru-RU"/>
        </w:rPr>
        <w:t xml:space="preserve"> окажется</w:t>
      </w:r>
      <w:r w:rsidRPr="00EB18AA">
        <w:rPr>
          <w:rFonts w:cs="Arial"/>
          <w:lang w:val="ru-RU"/>
        </w:rPr>
        <w:t xml:space="preserve"> выше/ниже текущей стоимости.</w:t>
      </w:r>
    </w:p>
    <w:p w:rsidR="00AE3F1E" w:rsidRDefault="00AE3F1E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9D1EF1">
        <w:rPr>
          <w:rFonts w:cs="Arial"/>
          <w:szCs w:val="28"/>
          <w:lang w:val="ru-RU"/>
        </w:rPr>
        <w:t>1</w:t>
      </w:r>
      <w:r w:rsidR="00B53C5A" w:rsidRPr="002D6522">
        <w:rPr>
          <w:rFonts w:cs="Arial"/>
          <w:szCs w:val="28"/>
          <w:lang w:val="ru-RU"/>
        </w:rPr>
        <w:t>2</w:t>
      </w:r>
    </w:p>
    <w:p w:rsidR="00AE3F1E" w:rsidRPr="002D6522" w:rsidRDefault="000157CE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Планируемая в</w:t>
      </w:r>
      <w:r w:rsidR="00AE3F1E" w:rsidRPr="002D6522">
        <w:rPr>
          <w:rFonts w:cs="Arial"/>
          <w:szCs w:val="28"/>
          <w:lang w:val="ru-RU"/>
        </w:rPr>
        <w:t>еличина дивиденда</w:t>
      </w:r>
      <w:r w:rsidR="001D5ECB">
        <w:rPr>
          <w:rFonts w:cs="Arial"/>
          <w:szCs w:val="28"/>
          <w:lang w:val="ru-RU"/>
        </w:rPr>
        <w:t xml:space="preserve"> (</w:t>
      </w:r>
      <w:r w:rsidR="001D5ECB" w:rsidRPr="002D6522">
        <w:rPr>
          <w:rFonts w:cs="Arial"/>
          <w:i/>
          <w:szCs w:val="28"/>
        </w:rPr>
        <w:t>CF</w:t>
      </w:r>
      <w:r w:rsidR="001D5ECB">
        <w:rPr>
          <w:rFonts w:cs="Arial"/>
          <w:i/>
          <w:szCs w:val="28"/>
          <w:vertAlign w:val="subscript"/>
        </w:rPr>
        <w:t>cs</w:t>
      </w:r>
      <w:r w:rsidR="001D5ECB" w:rsidRPr="001D5ECB">
        <w:rPr>
          <w:rFonts w:cs="Arial"/>
          <w:i/>
          <w:szCs w:val="28"/>
          <w:vertAlign w:val="subscript"/>
          <w:lang w:val="ru-RU"/>
        </w:rPr>
        <w:t>,</w:t>
      </w:r>
      <w:r w:rsidR="001D5ECB" w:rsidRPr="002D6522">
        <w:rPr>
          <w:rFonts w:cs="Arial"/>
          <w:i/>
          <w:szCs w:val="28"/>
          <w:vertAlign w:val="subscript"/>
        </w:rPr>
        <w:t>t</w:t>
      </w:r>
      <w:r w:rsidR="001D5ECB">
        <w:rPr>
          <w:rFonts w:cs="Arial"/>
          <w:szCs w:val="28"/>
          <w:lang w:val="ru-RU"/>
        </w:rPr>
        <w:t>)</w:t>
      </w:r>
      <w:r w:rsidR="00AE3F1E" w:rsidRPr="002D6522">
        <w:rPr>
          <w:rFonts w:cs="Arial"/>
          <w:szCs w:val="28"/>
          <w:lang w:val="ru-RU"/>
        </w:rPr>
        <w:t>,</w:t>
      </w:r>
      <w:r w:rsidR="004336F2" w:rsidRPr="002D6522">
        <w:rPr>
          <w:rFonts w:cs="Arial"/>
          <w:szCs w:val="28"/>
          <w:lang w:val="ru-RU"/>
        </w:rPr>
        <w:t xml:space="preserve"> </w:t>
      </w:r>
      <w:r w:rsidR="00AE3F1E" w:rsidRPr="002D6522">
        <w:rPr>
          <w:rFonts w:cs="Arial"/>
          <w:szCs w:val="28"/>
          <w:lang w:val="ru-RU"/>
        </w:rPr>
        <w:t xml:space="preserve">требуемая </w:t>
      </w:r>
      <w:r w:rsidR="00284645">
        <w:rPr>
          <w:rFonts w:cs="Arial"/>
          <w:szCs w:val="28"/>
          <w:lang w:val="ru-RU"/>
        </w:rPr>
        <w:t>доходность</w:t>
      </w:r>
      <w:r w:rsidR="004336F2" w:rsidRPr="002D6522">
        <w:rPr>
          <w:rFonts w:cs="Arial"/>
          <w:szCs w:val="28"/>
          <w:lang w:val="ru-RU"/>
        </w:rPr>
        <w:t xml:space="preserve"> по обыкновенным </w:t>
      </w:r>
      <w:r w:rsidR="00AE3F1E" w:rsidRPr="002D6522">
        <w:rPr>
          <w:rFonts w:cs="Arial"/>
          <w:szCs w:val="28"/>
          <w:lang w:val="ru-RU"/>
        </w:rPr>
        <w:t>акци</w:t>
      </w:r>
      <w:r w:rsidR="004336F2" w:rsidRPr="002D6522">
        <w:rPr>
          <w:rFonts w:cs="Arial"/>
          <w:szCs w:val="28"/>
          <w:lang w:val="ru-RU"/>
        </w:rPr>
        <w:t>ям</w:t>
      </w:r>
      <w:r w:rsidR="00AE55FD">
        <w:rPr>
          <w:rFonts w:cs="Arial"/>
          <w:szCs w:val="28"/>
          <w:lang w:val="ru-RU"/>
        </w:rPr>
        <w:t xml:space="preserve"> (</w:t>
      </w:r>
      <w:r w:rsidR="00AE55FD" w:rsidRPr="002D6522">
        <w:rPr>
          <w:rFonts w:cs="Arial"/>
          <w:i/>
          <w:szCs w:val="28"/>
        </w:rPr>
        <w:t>R</w:t>
      </w:r>
      <w:r w:rsidR="00AE55FD">
        <w:rPr>
          <w:rFonts w:cs="Arial"/>
          <w:i/>
          <w:szCs w:val="28"/>
          <w:vertAlign w:val="subscript"/>
        </w:rPr>
        <w:t>cs</w:t>
      </w:r>
      <w:r w:rsidR="00AE55FD">
        <w:rPr>
          <w:rFonts w:cs="Arial"/>
          <w:szCs w:val="28"/>
          <w:lang w:val="ru-RU"/>
        </w:rPr>
        <w:t>)</w:t>
      </w:r>
      <w:r w:rsidRPr="002D6522">
        <w:rPr>
          <w:rFonts w:cs="Arial"/>
          <w:szCs w:val="28"/>
          <w:lang w:val="ru-RU"/>
        </w:rPr>
        <w:t xml:space="preserve">, </w:t>
      </w:r>
      <w:r w:rsidR="00AE3F1E" w:rsidRPr="002D6522">
        <w:rPr>
          <w:rFonts w:cs="Arial"/>
          <w:szCs w:val="28"/>
          <w:lang w:val="ru-RU"/>
        </w:rPr>
        <w:t>темп прироста дивидендов</w:t>
      </w:r>
      <w:r w:rsidR="00AE55FD">
        <w:rPr>
          <w:rFonts w:cs="Arial"/>
          <w:szCs w:val="28"/>
          <w:lang w:val="ru-RU"/>
        </w:rPr>
        <w:t xml:space="preserve"> (</w:t>
      </w:r>
      <w:r w:rsidR="00AE55FD" w:rsidRPr="002D6522">
        <w:rPr>
          <w:rFonts w:cs="Arial"/>
          <w:i/>
          <w:szCs w:val="28"/>
        </w:rPr>
        <w:t>g</w:t>
      </w:r>
      <w:r w:rsidR="00AE55FD">
        <w:rPr>
          <w:rFonts w:cs="Arial"/>
          <w:szCs w:val="28"/>
          <w:lang w:val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41"/>
        <w:gridCol w:w="743"/>
        <w:gridCol w:w="743"/>
        <w:gridCol w:w="743"/>
        <w:gridCol w:w="741"/>
        <w:gridCol w:w="745"/>
        <w:gridCol w:w="741"/>
        <w:gridCol w:w="743"/>
        <w:gridCol w:w="743"/>
        <w:gridCol w:w="743"/>
        <w:gridCol w:w="741"/>
        <w:gridCol w:w="743"/>
      </w:tblGrid>
      <w:tr w:rsidR="008A4ACF" w:rsidRPr="002D6522">
        <w:trPr>
          <w:cantSplit/>
          <w:trHeight w:val="51"/>
          <w:tblHeader/>
        </w:trPr>
        <w:tc>
          <w:tcPr>
            <w:tcW w:w="383" w:type="pct"/>
            <w:vMerge w:val="restar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t</w:t>
            </w:r>
          </w:p>
        </w:tc>
        <w:tc>
          <w:tcPr>
            <w:tcW w:w="1154" w:type="pct"/>
            <w:gridSpan w:val="3"/>
            <w:shd w:val="clear" w:color="auto" w:fill="auto"/>
          </w:tcPr>
          <w:p w:rsidR="008A4ACF" w:rsidRPr="005E2DC8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 xml:space="preserve">1-й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55" w:type="pct"/>
            <w:gridSpan w:val="3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2-й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54" w:type="pct"/>
            <w:gridSpan w:val="3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3-й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54" w:type="pct"/>
            <w:gridSpan w:val="3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4-й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A8509F" w:rsidRPr="002D6522">
        <w:trPr>
          <w:cantSplit/>
          <w:trHeight w:val="51"/>
          <w:tblHeader/>
        </w:trPr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8A4ACF" w:rsidRPr="008A4ACF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i/>
                <w:szCs w:val="28"/>
              </w:rPr>
              <w:t>CF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  <w:r w:rsidRPr="002D6522">
              <w:rPr>
                <w:rFonts w:cs="Arial"/>
                <w:i/>
                <w:szCs w:val="28"/>
                <w:vertAlign w:val="subscript"/>
              </w:rPr>
              <w:t>,t</w:t>
            </w:r>
            <w:r>
              <w:rPr>
                <w:rFonts w:cs="Arial"/>
                <w:szCs w:val="28"/>
                <w:lang w:val="ru-RU"/>
              </w:rPr>
              <w:t xml:space="preserve"> (руб.)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  <w:vertAlign w:val="subscript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g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8A4ACF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i/>
                <w:szCs w:val="28"/>
              </w:rPr>
              <w:t>CF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  <w:r w:rsidRPr="002D6522">
              <w:rPr>
                <w:rFonts w:cs="Arial"/>
                <w:i/>
                <w:szCs w:val="28"/>
                <w:vertAlign w:val="subscript"/>
              </w:rPr>
              <w:t>,t</w:t>
            </w:r>
            <w:r>
              <w:rPr>
                <w:rFonts w:cs="Arial"/>
                <w:szCs w:val="28"/>
                <w:lang w:val="ru-RU"/>
              </w:rPr>
              <w:t xml:space="preserve"> (руб.)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  <w:vertAlign w:val="subscript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g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8A4ACF" w:rsidRPr="008A4ACF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i/>
                <w:szCs w:val="28"/>
              </w:rPr>
              <w:t>CF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  <w:r w:rsidRPr="002D6522">
              <w:rPr>
                <w:rFonts w:cs="Arial"/>
                <w:i/>
                <w:szCs w:val="28"/>
                <w:vertAlign w:val="subscript"/>
              </w:rPr>
              <w:t>,t</w:t>
            </w:r>
            <w:r>
              <w:rPr>
                <w:rFonts w:cs="Arial"/>
                <w:szCs w:val="28"/>
                <w:lang w:val="ru-RU"/>
              </w:rPr>
              <w:t xml:space="preserve"> (руб.)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  <w:vertAlign w:val="subscript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g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8A4ACF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i/>
                <w:szCs w:val="28"/>
              </w:rPr>
              <w:t>CF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  <w:r w:rsidRPr="002D6522">
              <w:rPr>
                <w:rFonts w:cs="Arial"/>
                <w:i/>
                <w:szCs w:val="28"/>
                <w:vertAlign w:val="subscript"/>
              </w:rPr>
              <w:t>,t</w:t>
            </w:r>
            <w:r>
              <w:rPr>
                <w:rFonts w:cs="Arial"/>
                <w:szCs w:val="28"/>
                <w:lang w:val="ru-RU"/>
              </w:rPr>
              <w:t xml:space="preserve"> (руб.)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  <w:vertAlign w:val="subscript"/>
              </w:rPr>
            </w:pPr>
            <w:r w:rsidRPr="002D6522">
              <w:rPr>
                <w:rFonts w:cs="Arial"/>
                <w:i/>
                <w:szCs w:val="28"/>
              </w:rPr>
              <w:t>R</w:t>
            </w:r>
            <w:r>
              <w:rPr>
                <w:rFonts w:cs="Arial"/>
                <w:i/>
                <w:szCs w:val="28"/>
                <w:vertAlign w:val="subscript"/>
              </w:rPr>
              <w:t>cs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g</w:t>
            </w:r>
          </w:p>
        </w:tc>
      </w:tr>
      <w:tr w:rsidR="001C00C6" w:rsidRPr="002D6522">
        <w:trPr>
          <w:cantSplit/>
          <w:trHeight w:hRule="exact" w:val="20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00C6" w:rsidRPr="002D6522" w:rsidRDefault="001C00C6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</w:tr>
      <w:tr w:rsidR="00A8509F" w:rsidRPr="002D6522">
        <w:trPr>
          <w:cantSplit/>
          <w:trHeight w:val="71"/>
        </w:trPr>
        <w:tc>
          <w:tcPr>
            <w:tcW w:w="383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</w:t>
            </w: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24</w:t>
            </w:r>
          </w:p>
        </w:tc>
        <w:tc>
          <w:tcPr>
            <w:tcW w:w="38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25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4ACF" w:rsidRPr="00A26DC6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5</w:t>
            </w:r>
          </w:p>
        </w:tc>
        <w:tc>
          <w:tcPr>
            <w:tcW w:w="38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4ACF" w:rsidRPr="00A26DC6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4ACF" w:rsidRPr="00A26DC6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</w:tr>
      <w:tr w:rsidR="00A8509F" w:rsidRPr="002D6522">
        <w:trPr>
          <w:cantSplit/>
          <w:trHeight w:val="51"/>
        </w:trPr>
        <w:tc>
          <w:tcPr>
            <w:tcW w:w="383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6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</w:tr>
      <w:tr w:rsidR="00A8509F" w:rsidRPr="002D6522">
        <w:trPr>
          <w:cantSplit/>
          <w:trHeight w:val="51"/>
        </w:trPr>
        <w:tc>
          <w:tcPr>
            <w:tcW w:w="383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18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6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</w:tr>
      <w:tr w:rsidR="00A8509F" w:rsidRPr="002D6522">
        <w:trPr>
          <w:cantSplit/>
          <w:trHeight w:val="51"/>
        </w:trPr>
        <w:tc>
          <w:tcPr>
            <w:tcW w:w="383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15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22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6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20</w:t>
            </w:r>
          </w:p>
        </w:tc>
        <w:tc>
          <w:tcPr>
            <w:tcW w:w="385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0,</w:t>
            </w:r>
            <w:r w:rsidRPr="002D6522">
              <w:rPr>
                <w:rFonts w:cs="Arial"/>
                <w:szCs w:val="28"/>
                <w:lang w:val="en-US"/>
              </w:rPr>
              <w:t>25</w:t>
            </w: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30</w:t>
            </w:r>
          </w:p>
        </w:tc>
        <w:tc>
          <w:tcPr>
            <w:tcW w:w="384" w:type="pct"/>
            <w:vMerge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</w:p>
        </w:tc>
        <w:tc>
          <w:tcPr>
            <w:tcW w:w="385" w:type="pct"/>
            <w:shd w:val="clear" w:color="auto" w:fill="auto"/>
          </w:tcPr>
          <w:p w:rsidR="008A4ACF" w:rsidRPr="002D6522" w:rsidRDefault="008A4AC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0,0</w:t>
            </w:r>
            <w:r w:rsidRPr="002D6522">
              <w:rPr>
                <w:rFonts w:cs="Arial"/>
                <w:szCs w:val="28"/>
                <w:lang w:val="en-US"/>
              </w:rPr>
              <w:t>5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9E6996" w:rsidRPr="002D6522" w:rsidRDefault="009E6996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11.</w:t>
      </w:r>
      <w:r w:rsidRPr="002D6522">
        <w:rPr>
          <w:rFonts w:cs="Arial"/>
          <w:lang w:val="ru-RU"/>
        </w:rPr>
        <w:t xml:space="preserve"> </w:t>
      </w:r>
      <w:r w:rsidR="002D74AE" w:rsidRPr="002D6522">
        <w:rPr>
          <w:rFonts w:cs="Arial"/>
          <w:lang w:val="ru-RU"/>
        </w:rPr>
        <w:t>Инвестор обращается к Вам, как к финансовому аналитику,</w:t>
      </w:r>
      <w:r w:rsidR="00681535" w:rsidRPr="002D6522">
        <w:rPr>
          <w:rFonts w:cs="Arial"/>
          <w:lang w:val="ru-RU"/>
        </w:rPr>
        <w:t xml:space="preserve"> на основе имеющихс</w:t>
      </w:r>
      <w:r w:rsidR="009D1EF1">
        <w:rPr>
          <w:rFonts w:cs="Arial"/>
          <w:lang w:val="ru-RU"/>
        </w:rPr>
        <w:t>я статистических данных (табл. 1</w:t>
      </w:r>
      <w:r w:rsidR="00681535" w:rsidRPr="002D6522">
        <w:rPr>
          <w:rFonts w:cs="Arial"/>
          <w:lang w:val="ru-RU"/>
        </w:rPr>
        <w:t xml:space="preserve">3) </w:t>
      </w:r>
      <w:r w:rsidR="002D74AE" w:rsidRPr="002D6522">
        <w:rPr>
          <w:rFonts w:cs="Arial"/>
          <w:lang w:val="ru-RU"/>
        </w:rPr>
        <w:t xml:space="preserve">оценить привлекательность покупки </w:t>
      </w:r>
      <w:r w:rsidR="00681535" w:rsidRPr="002D6522">
        <w:rPr>
          <w:rFonts w:cs="Arial"/>
          <w:lang w:val="ru-RU"/>
        </w:rPr>
        <w:t>облигаций</w:t>
      </w:r>
      <w:r w:rsidR="00BE2E70" w:rsidRPr="002D6522">
        <w:rPr>
          <w:rFonts w:cs="Arial"/>
          <w:lang w:val="ru-RU"/>
        </w:rPr>
        <w:t xml:space="preserve">, </w:t>
      </w:r>
      <w:r w:rsidR="00747104" w:rsidRPr="002D6522">
        <w:rPr>
          <w:rFonts w:cs="Arial"/>
          <w:lang w:val="ru-RU"/>
        </w:rPr>
        <w:t>размещ</w:t>
      </w:r>
      <w:r w:rsidR="00BE2E70" w:rsidRPr="002D6522">
        <w:rPr>
          <w:rFonts w:cs="Arial"/>
          <w:lang w:val="ru-RU"/>
        </w:rPr>
        <w:t>е</w:t>
      </w:r>
      <w:r w:rsidR="00747104" w:rsidRPr="002D6522">
        <w:rPr>
          <w:rFonts w:cs="Arial"/>
          <w:lang w:val="ru-RU"/>
        </w:rPr>
        <w:t>нн</w:t>
      </w:r>
      <w:r w:rsidR="00BE2E70" w:rsidRPr="002D6522">
        <w:rPr>
          <w:rFonts w:cs="Arial"/>
          <w:lang w:val="ru-RU"/>
        </w:rPr>
        <w:t>ых с обязательством выкупа по номинальной стоимости</w:t>
      </w:r>
      <w:r w:rsidR="00681535" w:rsidRPr="002D6522">
        <w:rPr>
          <w:rFonts w:cs="Arial"/>
          <w:lang w:val="ru-RU"/>
        </w:rPr>
        <w:t>, для чего необходимо:</w:t>
      </w:r>
    </w:p>
    <w:p w:rsidR="00596A86" w:rsidRPr="002D6522" w:rsidRDefault="0042293A" w:rsidP="00573BB4">
      <w:pPr>
        <w:numPr>
          <w:ilvl w:val="0"/>
          <w:numId w:val="1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Вычисл</w:t>
      </w:r>
      <w:r w:rsidRPr="002D6522">
        <w:rPr>
          <w:rFonts w:cs="Arial"/>
          <w:lang w:val="ru-RU"/>
        </w:rPr>
        <w:t>ить</w:t>
      </w:r>
      <w:r w:rsidR="00596A86" w:rsidRPr="002D6522">
        <w:rPr>
          <w:rFonts w:cs="Arial"/>
          <w:lang w:val="ru-RU"/>
        </w:rPr>
        <w:t xml:space="preserve"> текущую стоимость облигаций.</w:t>
      </w:r>
    </w:p>
    <w:p w:rsidR="00596A86" w:rsidRPr="002D6522" w:rsidRDefault="00596A86" w:rsidP="00573BB4">
      <w:pPr>
        <w:numPr>
          <w:ilvl w:val="0"/>
          <w:numId w:val="17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Сравнить текущую и рыночную стоимость облигаций.</w:t>
      </w:r>
    </w:p>
    <w:p w:rsidR="00596A86" w:rsidRPr="002D6522" w:rsidRDefault="00596A86" w:rsidP="00573BB4">
      <w:pPr>
        <w:numPr>
          <w:ilvl w:val="0"/>
          <w:numId w:val="17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681535" w:rsidRPr="002D6522" w:rsidRDefault="00596A86" w:rsidP="00573BB4">
      <w:pPr>
        <w:numPr>
          <w:ilvl w:val="0"/>
          <w:numId w:val="17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Обосновать предложение о </w:t>
      </w:r>
      <w:r w:rsidR="0042293A">
        <w:rPr>
          <w:rFonts w:cs="Arial"/>
          <w:lang w:val="ru-RU"/>
        </w:rPr>
        <w:t>купле-продаже</w:t>
      </w:r>
      <w:r w:rsidRPr="002D6522">
        <w:rPr>
          <w:rFonts w:cs="Arial"/>
          <w:lang w:val="ru-RU"/>
        </w:rPr>
        <w:t xml:space="preserve"> облигаций</w:t>
      </w:r>
      <w:r w:rsidR="002D75C8" w:rsidRPr="002D6522">
        <w:rPr>
          <w:rFonts w:cs="Arial"/>
          <w:lang w:val="ru-RU"/>
        </w:rPr>
        <w:t xml:space="preserve"> и</w:t>
      </w:r>
      <w:r w:rsidR="0075684E" w:rsidRPr="002D6522">
        <w:rPr>
          <w:rFonts w:cs="Arial"/>
          <w:lang w:val="ru-RU"/>
        </w:rPr>
        <w:t xml:space="preserve"> указать причину расхождения</w:t>
      </w:r>
      <w:r w:rsidR="00FD4FD5" w:rsidRPr="002D6522">
        <w:rPr>
          <w:rFonts w:cs="Arial"/>
          <w:lang w:val="ru-RU"/>
        </w:rPr>
        <w:t xml:space="preserve"> их</w:t>
      </w:r>
      <w:r w:rsidR="0075684E" w:rsidRPr="002D6522">
        <w:rPr>
          <w:rFonts w:cs="Arial"/>
          <w:lang w:val="ru-RU"/>
        </w:rPr>
        <w:t xml:space="preserve"> номинальной и текущей стоимости</w:t>
      </w:r>
      <w:r w:rsidRPr="002D6522">
        <w:rPr>
          <w:rFonts w:cs="Arial"/>
          <w:lang w:val="ru-RU"/>
        </w:rPr>
        <w:t>.</w:t>
      </w:r>
    </w:p>
    <w:p w:rsidR="00681535" w:rsidRPr="002D6522" w:rsidRDefault="00681535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9D1EF1">
        <w:rPr>
          <w:rFonts w:cs="Arial"/>
          <w:szCs w:val="28"/>
          <w:lang w:val="ru-RU"/>
        </w:rPr>
        <w:t>1</w:t>
      </w:r>
      <w:r w:rsidRPr="002D6522">
        <w:rPr>
          <w:rFonts w:cs="Arial"/>
          <w:szCs w:val="28"/>
          <w:lang w:val="ru-RU"/>
        </w:rPr>
        <w:t>3</w:t>
      </w:r>
    </w:p>
    <w:p w:rsidR="00681535" w:rsidRPr="002D6522" w:rsidRDefault="00681535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Количест</w:t>
      </w:r>
      <w:r w:rsidR="00F35580" w:rsidRPr="002D6522">
        <w:rPr>
          <w:rFonts w:cs="Arial"/>
          <w:szCs w:val="28"/>
          <w:lang w:val="ru-RU"/>
        </w:rPr>
        <w:t>венные характеристики облигаций, находящихся в обращении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378"/>
        <w:gridCol w:w="1380"/>
        <w:gridCol w:w="1378"/>
        <w:gridCol w:w="1380"/>
        <w:gridCol w:w="1378"/>
        <w:gridCol w:w="1378"/>
      </w:tblGrid>
      <w:tr w:rsidR="0089748D" w:rsidRPr="002D6522">
        <w:trPr>
          <w:cantSplit/>
          <w:trHeight w:val="847"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дней до погашения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выплат в год (равными долями)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Купонный платеж, руб./год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Требуемая доходность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Номинальная стоимость, руб.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51" w:rsidRPr="002D6522" w:rsidRDefault="00652899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 xml:space="preserve">Рыночная </w:t>
            </w:r>
            <w:r w:rsidR="00304E51" w:rsidRPr="002D6522">
              <w:rPr>
                <w:rFonts w:cs="Arial"/>
                <w:szCs w:val="28"/>
                <w:lang w:val="ru-RU"/>
              </w:rPr>
              <w:t>стоимость, руб.</w:t>
            </w:r>
          </w:p>
        </w:tc>
      </w:tr>
      <w:tr w:rsidR="0089748D" w:rsidRPr="002D6522">
        <w:trPr>
          <w:cantSplit/>
          <w:trHeight w:val="51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732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160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8566D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4835</w:t>
            </w:r>
          </w:p>
        </w:tc>
      </w:tr>
      <w:tr w:rsidR="0089748D" w:rsidRPr="002D6522">
        <w:trPr>
          <w:cantSplit/>
          <w:trHeight w:val="51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8566D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2400</w:t>
            </w:r>
          </w:p>
        </w:tc>
      </w:tr>
      <w:tr w:rsidR="0089748D" w:rsidRPr="002D6522">
        <w:trPr>
          <w:cantSplit/>
          <w:trHeight w:val="51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  <w:r w:rsidRPr="002D6522">
              <w:rPr>
                <w:rFonts w:cs="Arial"/>
                <w:szCs w:val="2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8566D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2930</w:t>
            </w:r>
          </w:p>
        </w:tc>
      </w:tr>
      <w:tr w:rsidR="0089748D" w:rsidRPr="002D6522">
        <w:trPr>
          <w:cantSplit/>
          <w:trHeight w:val="51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E51" w:rsidRPr="002D6522" w:rsidRDefault="00304E5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51" w:rsidRPr="002D6522" w:rsidRDefault="008566D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2470</w:t>
            </w:r>
          </w:p>
        </w:tc>
      </w:tr>
    </w:tbl>
    <w:p w:rsidR="001C00C6" w:rsidRDefault="001C00C6" w:rsidP="001C00C6">
      <w:pPr>
        <w:rPr>
          <w:lang w:val="ru-RU"/>
        </w:rPr>
      </w:pPr>
      <w:bookmarkStart w:id="12" w:name="_Toc531159934"/>
      <w:bookmarkStart w:id="13" w:name="_Toc208661904"/>
    </w:p>
    <w:p w:rsidR="001C00C6" w:rsidRDefault="001C00C6" w:rsidP="001C00C6">
      <w:pPr>
        <w:rPr>
          <w:lang w:val="ru-RU"/>
        </w:rPr>
      </w:pPr>
    </w:p>
    <w:p w:rsidR="003A7BAD" w:rsidRPr="002D6522" w:rsidRDefault="003A7BAD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8566DE" w:rsidRPr="002D6522">
        <w:rPr>
          <w:rFonts w:cs="Arial"/>
          <w:u w:val="single"/>
          <w:lang w:val="ru-RU"/>
        </w:rPr>
        <w:t>2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Инвестор обращается к Вам, как к финансовому аналитику, на основе имеющихся</w:t>
      </w:r>
      <w:r w:rsidR="00362F45" w:rsidRPr="002D6522">
        <w:rPr>
          <w:rFonts w:cs="Arial"/>
          <w:lang w:val="ru-RU"/>
        </w:rPr>
        <w:t xml:space="preserve"> статистических данных (табл. </w:t>
      </w:r>
      <w:r w:rsidR="009D1EF1">
        <w:rPr>
          <w:rFonts w:cs="Arial"/>
          <w:lang w:val="ru-RU"/>
        </w:rPr>
        <w:t>14</w:t>
      </w:r>
      <w:r w:rsidRPr="002D6522">
        <w:rPr>
          <w:rFonts w:cs="Arial"/>
          <w:lang w:val="ru-RU"/>
        </w:rPr>
        <w:t xml:space="preserve">) оценить привлекательность покупки облигаций, </w:t>
      </w:r>
      <w:r w:rsidR="00747104" w:rsidRPr="002D6522">
        <w:rPr>
          <w:rFonts w:cs="Arial"/>
          <w:lang w:val="ru-RU"/>
        </w:rPr>
        <w:t>размещ</w:t>
      </w:r>
      <w:r w:rsidRPr="002D6522">
        <w:rPr>
          <w:rFonts w:cs="Arial"/>
          <w:lang w:val="ru-RU"/>
        </w:rPr>
        <w:t>е</w:t>
      </w:r>
      <w:r w:rsidR="00747104" w:rsidRPr="002D6522">
        <w:rPr>
          <w:rFonts w:cs="Arial"/>
          <w:lang w:val="ru-RU"/>
        </w:rPr>
        <w:t>нн</w:t>
      </w:r>
      <w:r w:rsidRPr="002D6522">
        <w:rPr>
          <w:rFonts w:cs="Arial"/>
          <w:lang w:val="ru-RU"/>
        </w:rPr>
        <w:t>ых без обязательств</w:t>
      </w:r>
      <w:r w:rsidR="00362F45" w:rsidRPr="002D6522">
        <w:rPr>
          <w:rFonts w:cs="Arial"/>
          <w:lang w:val="ru-RU"/>
        </w:rPr>
        <w:t>а</w:t>
      </w:r>
      <w:r w:rsidRPr="002D6522">
        <w:rPr>
          <w:rFonts w:cs="Arial"/>
          <w:lang w:val="ru-RU"/>
        </w:rPr>
        <w:t xml:space="preserve"> выкупа по номинальной стоимости, для чего необходимо:</w:t>
      </w:r>
    </w:p>
    <w:p w:rsidR="003A7BAD" w:rsidRPr="002D6522" w:rsidRDefault="0042293A" w:rsidP="00573BB4">
      <w:pPr>
        <w:numPr>
          <w:ilvl w:val="0"/>
          <w:numId w:val="5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Вычисл</w:t>
      </w:r>
      <w:r w:rsidR="003A7BAD" w:rsidRPr="002D6522">
        <w:rPr>
          <w:rFonts w:cs="Arial"/>
          <w:lang w:val="ru-RU"/>
        </w:rPr>
        <w:t>ить текущую стоимость облигаций.</w:t>
      </w:r>
    </w:p>
    <w:p w:rsidR="003A7BAD" w:rsidRPr="002D6522" w:rsidRDefault="003A7BAD" w:rsidP="00573BB4">
      <w:pPr>
        <w:numPr>
          <w:ilvl w:val="0"/>
          <w:numId w:val="5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Сравнить текущую и рыночную стоимость облигаций.</w:t>
      </w:r>
    </w:p>
    <w:p w:rsidR="003A7BAD" w:rsidRPr="002D6522" w:rsidRDefault="003A7BAD" w:rsidP="00573BB4">
      <w:pPr>
        <w:numPr>
          <w:ilvl w:val="0"/>
          <w:numId w:val="5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3A7BAD" w:rsidRDefault="003A7BAD" w:rsidP="00573BB4">
      <w:pPr>
        <w:numPr>
          <w:ilvl w:val="0"/>
          <w:numId w:val="5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Обосновать предложение о </w:t>
      </w:r>
      <w:r w:rsidR="0042293A">
        <w:rPr>
          <w:rFonts w:cs="Arial"/>
          <w:lang w:val="ru-RU"/>
        </w:rPr>
        <w:t>купле-продаже</w:t>
      </w:r>
      <w:r w:rsidRPr="002D6522">
        <w:rPr>
          <w:rFonts w:cs="Arial"/>
          <w:lang w:val="ru-RU"/>
        </w:rPr>
        <w:t xml:space="preserve"> облигаций.</w:t>
      </w:r>
    </w:p>
    <w:p w:rsidR="003A7BAD" w:rsidRPr="002D6522" w:rsidRDefault="003A7BAD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9D1EF1">
        <w:rPr>
          <w:rFonts w:cs="Arial"/>
          <w:szCs w:val="28"/>
          <w:lang w:val="ru-RU"/>
        </w:rPr>
        <w:t>14</w:t>
      </w:r>
    </w:p>
    <w:p w:rsidR="003A7BAD" w:rsidRPr="002D6522" w:rsidRDefault="003A7BAD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Количест</w:t>
      </w:r>
      <w:r w:rsidR="00F35580" w:rsidRPr="002D6522">
        <w:rPr>
          <w:rFonts w:cs="Arial"/>
          <w:szCs w:val="28"/>
          <w:lang w:val="ru-RU"/>
        </w:rPr>
        <w:t>венные характеристики облигаций, находящихся в обращении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814"/>
        <w:gridCol w:w="1993"/>
        <w:gridCol w:w="1662"/>
        <w:gridCol w:w="1333"/>
        <w:gridCol w:w="1660"/>
      </w:tblGrid>
      <w:tr w:rsidR="00A31187" w:rsidRPr="002D6522">
        <w:trPr>
          <w:cantSplit/>
          <w:trHeight w:val="742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дней до погашения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выплат в год (равными долями)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Купонный платеж, руб./год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Требуемая доходность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Рыночная стоимость, руб.</w:t>
            </w:r>
          </w:p>
        </w:tc>
      </w:tr>
      <w:tr w:rsidR="00A31187" w:rsidRPr="002D6522">
        <w:trPr>
          <w:cantSplit/>
          <w:trHeight w:val="51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732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303,72</w:t>
            </w:r>
          </w:p>
        </w:tc>
      </w:tr>
      <w:tr w:rsidR="00A31187" w:rsidRPr="002D6522">
        <w:trPr>
          <w:cantSplit/>
          <w:trHeight w:val="51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423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480</w:t>
            </w:r>
          </w:p>
        </w:tc>
      </w:tr>
      <w:tr w:rsidR="00A31187" w:rsidRPr="002D6522">
        <w:trPr>
          <w:cantSplit/>
          <w:trHeight w:val="51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  <w:r w:rsidRPr="002D6522">
              <w:rPr>
                <w:rFonts w:cs="Arial"/>
                <w:szCs w:val="28"/>
              </w:rPr>
              <w:t>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151,53</w:t>
            </w:r>
          </w:p>
        </w:tc>
      </w:tr>
      <w:tr w:rsidR="00A31187" w:rsidRPr="002D6522">
        <w:trPr>
          <w:cantSplit/>
          <w:trHeight w:val="51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87" w:rsidRPr="002D6522" w:rsidRDefault="00A311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131,38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35240F" w:rsidRPr="002D6522" w:rsidRDefault="0035240F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76473A" w:rsidRPr="002D6522">
        <w:rPr>
          <w:rFonts w:cs="Arial"/>
          <w:u w:val="single"/>
          <w:lang w:val="ru-RU"/>
        </w:rPr>
        <w:t>3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Инвестор обращается к Вам, как к финансовому аналитику, на основе имеющихся статистических данных (табл. </w:t>
      </w:r>
      <w:r w:rsidR="00A8509F">
        <w:rPr>
          <w:rFonts w:cs="Arial"/>
          <w:lang w:val="ru-RU"/>
        </w:rPr>
        <w:t>15</w:t>
      </w:r>
      <w:r w:rsidRPr="002D6522">
        <w:rPr>
          <w:rFonts w:cs="Arial"/>
          <w:lang w:val="ru-RU"/>
        </w:rPr>
        <w:t>) оценить привлекательность покупки привилегированных акций, размещаемых с обязательством выкупа по номинальной стоимости, для чего необходимо:</w:t>
      </w:r>
    </w:p>
    <w:p w:rsidR="0035240F" w:rsidRPr="002D6522" w:rsidRDefault="00124F19" w:rsidP="00573BB4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Вычисл</w:t>
      </w:r>
      <w:r w:rsidR="0035240F" w:rsidRPr="002D6522">
        <w:rPr>
          <w:rFonts w:cs="Arial"/>
          <w:lang w:val="ru-RU"/>
        </w:rPr>
        <w:t>ить текущую стоимость привилегированных акций.</w:t>
      </w:r>
    </w:p>
    <w:p w:rsidR="0035240F" w:rsidRPr="002D6522" w:rsidRDefault="0035240F" w:rsidP="00573BB4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Сравнить текущую и рыночную стоимость привилегированных акций.</w:t>
      </w:r>
    </w:p>
    <w:p w:rsidR="0035240F" w:rsidRPr="002D6522" w:rsidRDefault="0035240F" w:rsidP="00573BB4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35240F" w:rsidRPr="002D6522" w:rsidRDefault="0035240F" w:rsidP="00573BB4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Обосновать предложение о </w:t>
      </w:r>
      <w:r w:rsidR="00124F19">
        <w:rPr>
          <w:rFonts w:cs="Arial"/>
          <w:lang w:val="ru-RU"/>
        </w:rPr>
        <w:t>купле-продаже</w:t>
      </w:r>
      <w:r w:rsidR="00124F19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 xml:space="preserve">привилегированных </w:t>
      </w:r>
      <w:r w:rsidR="006E5D0F" w:rsidRPr="002D6522">
        <w:rPr>
          <w:rFonts w:cs="Arial"/>
          <w:lang w:val="ru-RU"/>
        </w:rPr>
        <w:t>акций</w:t>
      </w:r>
      <w:r w:rsidR="002D75C8" w:rsidRPr="002D6522">
        <w:rPr>
          <w:rFonts w:cs="Arial"/>
          <w:lang w:val="ru-RU"/>
        </w:rPr>
        <w:t xml:space="preserve"> и</w:t>
      </w:r>
      <w:r w:rsidR="007F6A7B" w:rsidRPr="002D6522">
        <w:rPr>
          <w:rFonts w:cs="Arial"/>
          <w:lang w:val="ru-RU"/>
        </w:rPr>
        <w:t xml:space="preserve"> указать</w:t>
      </w:r>
      <w:r w:rsidR="00B647A4" w:rsidRPr="002D6522">
        <w:rPr>
          <w:rFonts w:cs="Arial"/>
          <w:lang w:val="ru-RU"/>
        </w:rPr>
        <w:t xml:space="preserve"> </w:t>
      </w:r>
      <w:r w:rsidR="007F6A7B" w:rsidRPr="002D6522">
        <w:rPr>
          <w:rFonts w:cs="Arial"/>
          <w:lang w:val="ru-RU"/>
        </w:rPr>
        <w:t>причину расхождения</w:t>
      </w:r>
      <w:r w:rsidR="00B647A4" w:rsidRPr="002D6522">
        <w:rPr>
          <w:rFonts w:cs="Arial"/>
          <w:lang w:val="ru-RU"/>
        </w:rPr>
        <w:t xml:space="preserve"> их</w:t>
      </w:r>
      <w:r w:rsidR="007F6A7B" w:rsidRPr="002D6522">
        <w:rPr>
          <w:rFonts w:cs="Arial"/>
          <w:lang w:val="ru-RU"/>
        </w:rPr>
        <w:t xml:space="preserve"> номинальной и текущей стоимости</w:t>
      </w:r>
      <w:r w:rsidRPr="002D6522">
        <w:rPr>
          <w:rFonts w:cs="Arial"/>
          <w:lang w:val="ru-RU"/>
        </w:rPr>
        <w:t>.</w:t>
      </w:r>
    </w:p>
    <w:p w:rsidR="0035240F" w:rsidRPr="002D6522" w:rsidRDefault="0035240F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A8509F">
        <w:rPr>
          <w:rFonts w:cs="Arial"/>
          <w:szCs w:val="28"/>
          <w:lang w:val="ru-RU"/>
        </w:rPr>
        <w:t>15</w:t>
      </w:r>
    </w:p>
    <w:p w:rsidR="00F35580" w:rsidRPr="002D6522" w:rsidRDefault="002D75C8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Сведения</w:t>
      </w:r>
      <w:r w:rsidR="0035240F" w:rsidRPr="002D6522">
        <w:rPr>
          <w:rFonts w:cs="Arial"/>
          <w:szCs w:val="28"/>
          <w:lang w:val="ru-RU"/>
        </w:rPr>
        <w:t xml:space="preserve"> о</w:t>
      </w:r>
      <w:r w:rsidR="00957828" w:rsidRPr="002D6522">
        <w:rPr>
          <w:rFonts w:cs="Arial"/>
          <w:lang w:val="ru-RU"/>
        </w:rPr>
        <w:t xml:space="preserve"> привилегированных акциях</w:t>
      </w:r>
      <w:r w:rsidR="00F35580" w:rsidRPr="002D6522">
        <w:rPr>
          <w:rFonts w:cs="Arial"/>
          <w:lang w:val="ru-RU"/>
        </w:rPr>
        <w:t>,</w:t>
      </w:r>
      <w:r w:rsidRPr="002D6522">
        <w:rPr>
          <w:rFonts w:cs="Arial"/>
          <w:lang w:val="ru-RU"/>
        </w:rPr>
        <w:t xml:space="preserve"> </w:t>
      </w:r>
      <w:r w:rsidR="00F35580" w:rsidRPr="002D6522">
        <w:rPr>
          <w:rFonts w:cs="Arial"/>
          <w:lang w:val="ru-RU"/>
        </w:rPr>
        <w:t>находящихся в обращении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1608"/>
        <w:gridCol w:w="1609"/>
      </w:tblGrid>
      <w:tr w:rsidR="0035240F" w:rsidRPr="002D6522">
        <w:trPr>
          <w:cantSplit/>
          <w:trHeight w:val="667"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дней до погашения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0F" w:rsidRPr="002D6522" w:rsidRDefault="006E5D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Дивидендный</w:t>
            </w:r>
            <w:r w:rsidR="00CB182E">
              <w:rPr>
                <w:rFonts w:cs="Arial"/>
                <w:szCs w:val="28"/>
                <w:lang w:val="ru-RU"/>
              </w:rPr>
              <w:t xml:space="preserve"> платеж</w:t>
            </w:r>
            <w:r w:rsidR="0035240F" w:rsidRPr="002D6522">
              <w:rPr>
                <w:rFonts w:cs="Arial"/>
                <w:szCs w:val="28"/>
                <w:lang w:val="en-US"/>
              </w:rPr>
              <w:t>,</w:t>
            </w:r>
            <w:r w:rsidR="00CB182E">
              <w:rPr>
                <w:rFonts w:cs="Arial"/>
                <w:szCs w:val="28"/>
                <w:lang w:val="ru-RU"/>
              </w:rPr>
              <w:t xml:space="preserve"> руб</w:t>
            </w:r>
            <w:r w:rsidR="0035240F" w:rsidRPr="002D6522">
              <w:rPr>
                <w:rFonts w:cs="Arial"/>
                <w:szCs w:val="28"/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0F" w:rsidRPr="00CB182E" w:rsidRDefault="00CB182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Требуемая</w:t>
            </w:r>
            <w:r w:rsidR="0035240F" w:rsidRPr="002D6522">
              <w:rPr>
                <w:rFonts w:cs="Arial"/>
                <w:szCs w:val="28"/>
                <w:lang w:val="en-US"/>
              </w:rPr>
              <w:t xml:space="preserve"> </w:t>
            </w:r>
            <w:r>
              <w:rPr>
                <w:rFonts w:cs="Arial"/>
                <w:szCs w:val="28"/>
                <w:lang w:val="ru-RU"/>
              </w:rPr>
              <w:t>доходность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0F" w:rsidRPr="002D6522" w:rsidRDefault="00BC01C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Номинальная</w:t>
            </w:r>
            <w:r w:rsidR="0035240F" w:rsidRPr="002D6522">
              <w:rPr>
                <w:rFonts w:cs="Arial"/>
                <w:szCs w:val="28"/>
                <w:lang w:val="en-US"/>
              </w:rPr>
              <w:t xml:space="preserve"> </w:t>
            </w:r>
            <w:r w:rsidR="00CB182E" w:rsidRPr="002D6522">
              <w:rPr>
                <w:rFonts w:cs="Arial"/>
                <w:szCs w:val="28"/>
                <w:lang w:val="ru-RU"/>
              </w:rPr>
              <w:t>стоимость</w:t>
            </w:r>
            <w:r w:rsidR="0035240F" w:rsidRPr="002D6522">
              <w:rPr>
                <w:rFonts w:cs="Arial"/>
                <w:szCs w:val="28"/>
                <w:lang w:val="en-US"/>
              </w:rPr>
              <w:t>, руб.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Рыночная стоимость, руб.</w:t>
            </w:r>
          </w:p>
        </w:tc>
      </w:tr>
      <w:tr w:rsidR="0035240F" w:rsidRPr="002D6522">
        <w:trPr>
          <w:cantSplit/>
          <w:trHeight w:val="6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732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  <w:r w:rsidRPr="002D6522">
              <w:rPr>
                <w:rFonts w:cs="Arial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A46AE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160</w:t>
            </w:r>
          </w:p>
        </w:tc>
      </w:tr>
      <w:tr w:rsidR="0035240F" w:rsidRPr="002D6522">
        <w:trPr>
          <w:cantSplit/>
          <w:trHeight w:val="51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A46AE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240</w:t>
            </w:r>
          </w:p>
        </w:tc>
      </w:tr>
      <w:tr w:rsidR="0035240F" w:rsidRPr="002D6522">
        <w:trPr>
          <w:cantSplit/>
          <w:trHeight w:val="51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A46AE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220</w:t>
            </w:r>
          </w:p>
        </w:tc>
      </w:tr>
      <w:tr w:rsidR="0035240F" w:rsidRPr="002D6522">
        <w:trPr>
          <w:cantSplit/>
          <w:trHeight w:val="51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05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0F" w:rsidRPr="002D6522" w:rsidRDefault="003524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0F" w:rsidRPr="002D6522" w:rsidRDefault="00A46AE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60</w:t>
            </w:r>
          </w:p>
        </w:tc>
      </w:tr>
    </w:tbl>
    <w:p w:rsidR="001C00C6" w:rsidRDefault="001C00C6" w:rsidP="001C00C6">
      <w:pPr>
        <w:rPr>
          <w:lang w:val="ru-RU"/>
        </w:rPr>
      </w:pPr>
    </w:p>
    <w:p w:rsidR="001C00C6" w:rsidRDefault="001C00C6" w:rsidP="001C00C6">
      <w:pPr>
        <w:rPr>
          <w:lang w:val="ru-RU"/>
        </w:rPr>
      </w:pPr>
    </w:p>
    <w:p w:rsidR="0025408E" w:rsidRPr="002D6522" w:rsidRDefault="0025408E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185E1E" w:rsidRPr="002D6522">
        <w:rPr>
          <w:rFonts w:cs="Arial"/>
          <w:u w:val="single"/>
          <w:lang w:val="ru-RU"/>
        </w:rPr>
        <w:t>4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Инвестор обращается к Вам, как к финансовому аналитику, на основе имеющихся</w:t>
      </w:r>
      <w:r w:rsidR="00C05869" w:rsidRPr="002D6522">
        <w:rPr>
          <w:rFonts w:cs="Arial"/>
          <w:lang w:val="ru-RU"/>
        </w:rPr>
        <w:t xml:space="preserve"> статистических</w:t>
      </w:r>
      <w:r w:rsidRPr="002D6522">
        <w:rPr>
          <w:rFonts w:cs="Arial"/>
          <w:lang w:val="ru-RU"/>
        </w:rPr>
        <w:t xml:space="preserve"> данных (табл. </w:t>
      </w:r>
      <w:r w:rsidR="00A8509F">
        <w:rPr>
          <w:rFonts w:cs="Arial"/>
          <w:lang w:val="ru-RU"/>
        </w:rPr>
        <w:t>16</w:t>
      </w:r>
      <w:r w:rsidRPr="002D6522">
        <w:rPr>
          <w:rFonts w:cs="Arial"/>
          <w:lang w:val="ru-RU"/>
        </w:rPr>
        <w:t>) оценить привлекательность покупки облигаций, размещенных</w:t>
      </w:r>
      <w:r w:rsidR="00942FF8" w:rsidRPr="002D6522">
        <w:rPr>
          <w:rFonts w:cs="Arial"/>
          <w:lang w:val="ru-RU"/>
        </w:rPr>
        <w:t xml:space="preserve"> с нулевыми купонными выплатами</w:t>
      </w:r>
      <w:r w:rsidR="002B4328" w:rsidRPr="002D6522">
        <w:rPr>
          <w:rFonts w:cs="Arial"/>
          <w:lang w:val="ru-RU"/>
        </w:rPr>
        <w:t xml:space="preserve"> и</w:t>
      </w:r>
      <w:r w:rsidR="00942FF8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обязательством выкупа</w:t>
      </w:r>
      <w:r w:rsidR="00C05869" w:rsidRPr="002D6522">
        <w:rPr>
          <w:rFonts w:cs="Arial"/>
          <w:lang w:val="ru-RU"/>
        </w:rPr>
        <w:t xml:space="preserve"> (в конце срока обращения)</w:t>
      </w:r>
      <w:r w:rsidRPr="002D6522">
        <w:rPr>
          <w:rFonts w:cs="Arial"/>
          <w:lang w:val="ru-RU"/>
        </w:rPr>
        <w:t xml:space="preserve"> по номинальной стоимости, для чего необходимо:</w:t>
      </w:r>
    </w:p>
    <w:p w:rsidR="0025408E" w:rsidRPr="002D6522" w:rsidRDefault="00124F19" w:rsidP="00573BB4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Вычисл</w:t>
      </w:r>
      <w:r w:rsidR="0025408E" w:rsidRPr="002D6522">
        <w:rPr>
          <w:rFonts w:cs="Arial"/>
          <w:lang w:val="ru-RU"/>
        </w:rPr>
        <w:t>ить текущую стоимость облигаций.</w:t>
      </w:r>
    </w:p>
    <w:p w:rsidR="0025408E" w:rsidRPr="002D6522" w:rsidRDefault="0025408E" w:rsidP="00573BB4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Сравнить текущую и рыночную стоимость облигаций.</w:t>
      </w:r>
    </w:p>
    <w:p w:rsidR="0025408E" w:rsidRPr="002D6522" w:rsidRDefault="0025408E" w:rsidP="00573BB4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п.п. 1, 2 в виде таблицы.</w:t>
      </w:r>
    </w:p>
    <w:p w:rsidR="0025408E" w:rsidRPr="002D6522" w:rsidRDefault="0025408E" w:rsidP="00573BB4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Обосновать предложение о </w:t>
      </w:r>
      <w:r w:rsidR="00124F19">
        <w:rPr>
          <w:rFonts w:cs="Arial"/>
          <w:lang w:val="ru-RU"/>
        </w:rPr>
        <w:t>купле-продаже</w:t>
      </w:r>
      <w:r w:rsidR="00124F19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облигаций.</w:t>
      </w:r>
    </w:p>
    <w:p w:rsidR="0025408E" w:rsidRPr="002D6522" w:rsidRDefault="0025408E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A8509F">
        <w:rPr>
          <w:rFonts w:cs="Arial"/>
          <w:szCs w:val="28"/>
          <w:lang w:val="ru-RU"/>
        </w:rPr>
        <w:t>16</w:t>
      </w:r>
    </w:p>
    <w:p w:rsidR="0025408E" w:rsidRPr="002D6522" w:rsidRDefault="0025408E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Количественные характеристики облигаций, находящихся в обращении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9"/>
        <w:gridCol w:w="1929"/>
        <w:gridCol w:w="1929"/>
      </w:tblGrid>
      <w:tr w:rsidR="00942FF8" w:rsidRPr="002D6522">
        <w:trPr>
          <w:cantSplit/>
          <w:trHeight w:val="28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Число дней до погашения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Требуемая доходность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Номинальная стоимость,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Рыночная стоимость, руб.</w:t>
            </w:r>
          </w:p>
        </w:tc>
      </w:tr>
      <w:tr w:rsidR="00942FF8" w:rsidRPr="002D6522">
        <w:trPr>
          <w:cantSplit/>
          <w:trHeight w:val="5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5000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  <w:r w:rsidR="00DF543A">
              <w:rPr>
                <w:rFonts w:cs="Arial"/>
                <w:szCs w:val="28"/>
                <w:lang w:val="ru-RU"/>
              </w:rPr>
              <w:t>970</w:t>
            </w:r>
          </w:p>
        </w:tc>
      </w:tr>
      <w:tr w:rsidR="00942FF8" w:rsidRPr="002D6522">
        <w:trPr>
          <w:cantSplit/>
          <w:trHeight w:val="86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24</w:t>
            </w:r>
            <w:r w:rsidR="00DF543A">
              <w:rPr>
                <w:rFonts w:cs="Arial"/>
                <w:szCs w:val="28"/>
                <w:lang w:val="ru-RU"/>
              </w:rPr>
              <w:t>68</w:t>
            </w:r>
          </w:p>
        </w:tc>
      </w:tr>
      <w:tr w:rsidR="00942FF8" w:rsidRPr="002D6522">
        <w:trPr>
          <w:cantSplit/>
          <w:trHeight w:val="5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</w:t>
            </w:r>
            <w:r w:rsidRPr="002D6522">
              <w:rPr>
                <w:rFonts w:cs="Arial"/>
                <w:szCs w:val="28"/>
                <w:lang w:val="ru-RU"/>
              </w:rPr>
              <w:t>1</w:t>
            </w:r>
            <w:r w:rsidRPr="002D6522">
              <w:rPr>
                <w:rFonts w:cs="Arial"/>
                <w:szCs w:val="28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29</w:t>
            </w:r>
            <w:r w:rsidR="00DF543A">
              <w:rPr>
                <w:rFonts w:cs="Arial"/>
                <w:szCs w:val="28"/>
                <w:lang w:val="ru-RU"/>
              </w:rPr>
              <w:t>78</w:t>
            </w:r>
          </w:p>
        </w:tc>
      </w:tr>
      <w:tr w:rsidR="00942FF8" w:rsidRPr="002D6522">
        <w:trPr>
          <w:cantSplit/>
          <w:trHeight w:val="5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FF8" w:rsidRPr="002D6522" w:rsidRDefault="00942FF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FF8" w:rsidRPr="002D6522" w:rsidRDefault="00DF543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</w:t>
            </w:r>
            <w:r w:rsidR="00B35142">
              <w:rPr>
                <w:rFonts w:cs="Arial"/>
                <w:szCs w:val="28"/>
                <w:lang w:val="ru-RU"/>
              </w:rPr>
              <w:t>4</w:t>
            </w:r>
            <w:r>
              <w:rPr>
                <w:rFonts w:cs="Arial"/>
                <w:szCs w:val="28"/>
                <w:lang w:val="ru-RU"/>
              </w:rPr>
              <w:t>8</w:t>
            </w:r>
            <w:r w:rsidR="00B35142">
              <w:rPr>
                <w:rFonts w:cs="Arial"/>
                <w:szCs w:val="28"/>
                <w:lang w:val="ru-RU"/>
              </w:rPr>
              <w:t>5</w:t>
            </w:r>
          </w:p>
        </w:tc>
      </w:tr>
      <w:bookmarkEnd w:id="12"/>
      <w:bookmarkEnd w:id="13"/>
    </w:tbl>
    <w:p w:rsidR="005474F0" w:rsidRPr="00453370" w:rsidRDefault="006031CA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14" w:name="_Toc238889309"/>
      <w:r w:rsidR="00453370" w:rsidRPr="00453370">
        <w:t>Прикладные аспекты оценки эффективности и риска реальных инвестиций, проблемы сравнения и выбора инвестиционных проектов в условиях ограниченного бюджета финансовых ресурсов</w:t>
      </w:r>
      <w:bookmarkEnd w:id="14"/>
    </w:p>
    <w:p w:rsidR="007A4416" w:rsidRDefault="007A4416" w:rsidP="007A4416">
      <w:pPr>
        <w:rPr>
          <w:lang w:val="ru-RU"/>
        </w:rPr>
      </w:pPr>
    </w:p>
    <w:p w:rsidR="006D1E37" w:rsidRPr="002D6522" w:rsidRDefault="005474F0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76473A" w:rsidRPr="002D6522">
        <w:rPr>
          <w:rFonts w:cs="Arial"/>
          <w:u w:val="single"/>
          <w:lang w:val="ru-RU"/>
        </w:rPr>
        <w:t>5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Совет директоров предприятия планирует осуществ</w:t>
      </w:r>
      <w:r w:rsidR="000240EA" w:rsidRPr="002D6522">
        <w:rPr>
          <w:rFonts w:cs="Arial"/>
          <w:lang w:val="ru-RU"/>
        </w:rPr>
        <w:t>ление</w:t>
      </w:r>
      <w:r w:rsidRPr="002D6522">
        <w:rPr>
          <w:rFonts w:cs="Arial"/>
          <w:lang w:val="ru-RU"/>
        </w:rPr>
        <w:t xml:space="preserve"> реконструкци</w:t>
      </w:r>
      <w:r w:rsidR="000240EA" w:rsidRPr="002D6522">
        <w:rPr>
          <w:rFonts w:cs="Arial"/>
          <w:lang w:val="ru-RU"/>
        </w:rPr>
        <w:t>и</w:t>
      </w:r>
      <w:r w:rsidRPr="002D6522">
        <w:rPr>
          <w:rFonts w:cs="Arial"/>
          <w:lang w:val="ru-RU"/>
        </w:rPr>
        <w:t xml:space="preserve"> производства</w:t>
      </w:r>
      <w:r w:rsidR="00113EF0" w:rsidRPr="002D6522">
        <w:rPr>
          <w:rFonts w:cs="Arial"/>
          <w:lang w:val="ru-RU"/>
        </w:rPr>
        <w:t xml:space="preserve"> и собирается рассмотреть три сценария финансирования</w:t>
      </w:r>
      <w:r w:rsidR="000240EA" w:rsidRPr="002D6522">
        <w:rPr>
          <w:rFonts w:cs="Arial"/>
          <w:lang w:val="ru-RU"/>
        </w:rPr>
        <w:t xml:space="preserve"> инвестиционного проекта</w:t>
      </w:r>
      <w:r w:rsidR="00113EF0" w:rsidRPr="002D6522">
        <w:rPr>
          <w:rFonts w:cs="Arial"/>
          <w:lang w:val="ru-RU"/>
        </w:rPr>
        <w:t>: а)</w:t>
      </w:r>
      <w:r w:rsidR="00FF7371" w:rsidRPr="002D6522">
        <w:rPr>
          <w:rFonts w:cs="Arial"/>
          <w:lang w:val="ru-RU"/>
        </w:rPr>
        <w:t xml:space="preserve"> </w:t>
      </w:r>
      <w:r w:rsidR="00113EF0" w:rsidRPr="002D6522">
        <w:rPr>
          <w:rFonts w:cs="Arial"/>
          <w:lang w:val="ru-RU"/>
        </w:rPr>
        <w:t xml:space="preserve">за счет </w:t>
      </w:r>
      <w:r w:rsidR="00C87437">
        <w:rPr>
          <w:rFonts w:cs="Arial"/>
          <w:lang w:val="ru-RU"/>
        </w:rPr>
        <w:t>эмиссии обыкновенных акций</w:t>
      </w:r>
      <w:r w:rsidR="00113EF0" w:rsidRPr="002D6522">
        <w:rPr>
          <w:rFonts w:cs="Arial"/>
          <w:lang w:val="ru-RU"/>
        </w:rPr>
        <w:t>; б)</w:t>
      </w:r>
      <w:r w:rsidR="00FF7371" w:rsidRPr="002D6522">
        <w:rPr>
          <w:rFonts w:cs="Arial"/>
          <w:lang w:val="ru-RU"/>
        </w:rPr>
        <w:t xml:space="preserve"> </w:t>
      </w:r>
      <w:r w:rsidR="00113EF0" w:rsidRPr="002D6522">
        <w:rPr>
          <w:rFonts w:cs="Arial"/>
          <w:lang w:val="ru-RU"/>
        </w:rPr>
        <w:t>за счет банковского кредита</w:t>
      </w:r>
      <w:r w:rsidR="00B154A9" w:rsidRPr="002D6522">
        <w:rPr>
          <w:rFonts w:cs="Arial"/>
          <w:lang w:val="ru-RU"/>
        </w:rPr>
        <w:t>, погашаемого равными платежами</w:t>
      </w:r>
      <w:r w:rsidR="00113EF0" w:rsidRPr="002D6522">
        <w:rPr>
          <w:rFonts w:cs="Arial"/>
          <w:lang w:val="ru-RU"/>
        </w:rPr>
        <w:t>; в) за счет сочетания</w:t>
      </w:r>
      <w:r w:rsidR="00284645" w:rsidRPr="00284645">
        <w:rPr>
          <w:rFonts w:cs="Arial"/>
          <w:lang w:val="ru-RU"/>
        </w:rPr>
        <w:t xml:space="preserve"> </w:t>
      </w:r>
      <w:r w:rsidR="00284645" w:rsidRPr="002D6522">
        <w:rPr>
          <w:rFonts w:cs="Arial"/>
          <w:lang w:val="ru-RU"/>
        </w:rPr>
        <w:t>в равных долях</w:t>
      </w:r>
      <w:r w:rsidR="00113EF0" w:rsidRPr="002D6522">
        <w:rPr>
          <w:rFonts w:cs="Arial"/>
          <w:lang w:val="ru-RU"/>
        </w:rPr>
        <w:t xml:space="preserve"> </w:t>
      </w:r>
      <w:r w:rsidR="00284645">
        <w:rPr>
          <w:rFonts w:cs="Arial"/>
          <w:lang w:val="ru-RU"/>
        </w:rPr>
        <w:t>обыкнове</w:t>
      </w:r>
      <w:r w:rsidR="00113EF0" w:rsidRPr="002D6522">
        <w:rPr>
          <w:rFonts w:cs="Arial"/>
          <w:lang w:val="ru-RU"/>
        </w:rPr>
        <w:t>нного</w:t>
      </w:r>
      <w:r w:rsidR="00284645">
        <w:rPr>
          <w:rFonts w:cs="Arial"/>
          <w:lang w:val="ru-RU"/>
        </w:rPr>
        <w:t xml:space="preserve"> акционерного</w:t>
      </w:r>
      <w:r w:rsidR="00113EF0" w:rsidRPr="002D6522">
        <w:rPr>
          <w:rFonts w:cs="Arial"/>
          <w:lang w:val="ru-RU"/>
        </w:rPr>
        <w:t xml:space="preserve"> капитала и банковского кредита. Таким образом, совет директоров</w:t>
      </w:r>
      <w:r w:rsidR="009E3EFA" w:rsidRPr="002D6522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поручает Вам, как руководителю финансового отдела,</w:t>
      </w:r>
      <w:r w:rsidR="006D1E37" w:rsidRPr="002D6522">
        <w:rPr>
          <w:rFonts w:cs="Arial"/>
          <w:lang w:val="ru-RU"/>
        </w:rPr>
        <w:t xml:space="preserve"> на основе имеющихся</w:t>
      </w:r>
      <w:r w:rsidR="00420299" w:rsidRPr="002D6522">
        <w:rPr>
          <w:rFonts w:cs="Arial"/>
          <w:lang w:val="ru-RU"/>
        </w:rPr>
        <w:t xml:space="preserve"> прогнозных</w:t>
      </w:r>
      <w:r w:rsidR="009E3EFA" w:rsidRPr="002D6522">
        <w:rPr>
          <w:rFonts w:cs="Arial"/>
          <w:lang w:val="ru-RU"/>
        </w:rPr>
        <w:t xml:space="preserve"> </w:t>
      </w:r>
      <w:r w:rsidR="006D1E37" w:rsidRPr="002D6522">
        <w:rPr>
          <w:rFonts w:cs="Arial"/>
          <w:lang w:val="ru-RU"/>
        </w:rPr>
        <w:t>данных</w:t>
      </w:r>
      <w:r w:rsidR="00FF7371" w:rsidRPr="002D6522">
        <w:rPr>
          <w:rFonts w:cs="Arial"/>
          <w:lang w:val="ru-RU"/>
        </w:rPr>
        <w:t xml:space="preserve"> о денежных потоках</w:t>
      </w:r>
      <w:r w:rsidR="006D1E37" w:rsidRPr="002D6522">
        <w:rPr>
          <w:rFonts w:cs="Arial"/>
          <w:lang w:val="ru-RU"/>
        </w:rPr>
        <w:t xml:space="preserve"> (табл. 1</w:t>
      </w:r>
      <w:r w:rsidR="00040E2F">
        <w:rPr>
          <w:rFonts w:cs="Arial"/>
          <w:lang w:val="ru-RU"/>
        </w:rPr>
        <w:t>7</w:t>
      </w:r>
      <w:r w:rsidR="00FF7371" w:rsidRPr="002D6522">
        <w:rPr>
          <w:rFonts w:cs="Arial"/>
          <w:lang w:val="ru-RU"/>
        </w:rPr>
        <w:t xml:space="preserve">) и информации о стоимости привлечения </w:t>
      </w:r>
      <w:r w:rsidR="00420299" w:rsidRPr="002D6522">
        <w:rPr>
          <w:rFonts w:cs="Arial"/>
          <w:lang w:val="ru-RU"/>
        </w:rPr>
        <w:t>капитала</w:t>
      </w:r>
      <w:r w:rsidR="001609B7" w:rsidRPr="002D6522">
        <w:rPr>
          <w:rFonts w:cs="Arial"/>
          <w:lang w:val="ru-RU"/>
        </w:rPr>
        <w:t xml:space="preserve"> </w:t>
      </w:r>
      <w:r w:rsidR="00FF7371" w:rsidRPr="002D6522">
        <w:rPr>
          <w:rFonts w:cs="Arial"/>
          <w:lang w:val="ru-RU"/>
        </w:rPr>
        <w:t>(</w:t>
      </w:r>
      <w:r w:rsidR="002A5E95" w:rsidRPr="002D6522">
        <w:rPr>
          <w:rFonts w:cs="Arial"/>
          <w:lang w:val="ru-RU"/>
        </w:rPr>
        <w:t xml:space="preserve">табл. </w:t>
      </w:r>
      <w:r w:rsidR="00040E2F">
        <w:rPr>
          <w:rFonts w:cs="Arial"/>
          <w:lang w:val="ru-RU"/>
        </w:rPr>
        <w:t>18</w:t>
      </w:r>
      <w:r w:rsidR="006D1E37" w:rsidRPr="002D6522">
        <w:rPr>
          <w:rFonts w:cs="Arial"/>
          <w:lang w:val="ru-RU"/>
        </w:rPr>
        <w:t>):</w:t>
      </w:r>
    </w:p>
    <w:p w:rsidR="00FF7371" w:rsidRPr="002D6522" w:rsidRDefault="006D1E37" w:rsidP="00573BB4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</w:t>
      </w:r>
      <w:r w:rsidR="005474F0" w:rsidRPr="002D6522">
        <w:rPr>
          <w:rFonts w:cs="Arial"/>
          <w:lang w:val="ru-RU"/>
        </w:rPr>
        <w:t>пределить</w:t>
      </w:r>
      <w:r w:rsidR="00966011" w:rsidRPr="002D6522">
        <w:rPr>
          <w:rFonts w:cs="Arial"/>
          <w:lang w:val="ru-RU"/>
        </w:rPr>
        <w:t xml:space="preserve"> </w:t>
      </w:r>
      <w:r w:rsidR="005474F0" w:rsidRPr="002D6522">
        <w:rPr>
          <w:rFonts w:cs="Arial"/>
          <w:lang w:val="ru-RU"/>
        </w:rPr>
        <w:t>эффективность</w:t>
      </w:r>
      <w:r w:rsidR="005D7C20" w:rsidRPr="002D6522">
        <w:rPr>
          <w:rFonts w:cs="Arial"/>
          <w:lang w:val="ru-RU"/>
        </w:rPr>
        <w:t xml:space="preserve"> каждого сценария финансирования</w:t>
      </w:r>
      <w:r w:rsidR="00DA3C3E" w:rsidRPr="002D6522">
        <w:rPr>
          <w:rFonts w:cs="Arial"/>
          <w:lang w:val="ru-RU"/>
        </w:rPr>
        <w:t xml:space="preserve"> инвестиционного проекта </w:t>
      </w:r>
      <w:r w:rsidR="00016BA4" w:rsidRPr="002D6522">
        <w:rPr>
          <w:rFonts w:cs="Arial"/>
          <w:lang w:val="ru-RU"/>
        </w:rPr>
        <w:t>на основе показателей</w:t>
      </w:r>
      <w:r w:rsidR="00FF7371" w:rsidRPr="002D6522">
        <w:rPr>
          <w:rFonts w:cs="Arial"/>
          <w:lang w:val="ru-RU"/>
        </w:rPr>
        <w:t>:</w:t>
      </w:r>
    </w:p>
    <w:p w:rsidR="00FF7371" w:rsidRPr="002D6522" w:rsidRDefault="00016BA4" w:rsidP="00573BB4">
      <w:pPr>
        <w:numPr>
          <w:ilvl w:val="0"/>
          <w:numId w:val="22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периода окупаемости</w:t>
      </w:r>
      <w:r w:rsidR="00FF7371" w:rsidRPr="002D6522">
        <w:rPr>
          <w:rFonts w:cs="Arial"/>
          <w:lang w:val="ru-RU"/>
        </w:rPr>
        <w:t xml:space="preserve"> инвестиций;</w:t>
      </w:r>
    </w:p>
    <w:p w:rsidR="00FF7371" w:rsidRPr="002D6522" w:rsidRDefault="00016BA4" w:rsidP="00573BB4">
      <w:pPr>
        <w:numPr>
          <w:ilvl w:val="0"/>
          <w:numId w:val="22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чистой приведенной стоимости</w:t>
      </w:r>
      <w:r w:rsidR="00FF7371" w:rsidRPr="002D6522">
        <w:rPr>
          <w:rFonts w:cs="Arial"/>
          <w:lang w:val="ru-RU"/>
        </w:rPr>
        <w:t xml:space="preserve"> инвестиционного проекта;</w:t>
      </w:r>
    </w:p>
    <w:p w:rsidR="00FF7371" w:rsidRPr="002D6522" w:rsidRDefault="00016BA4" w:rsidP="00573BB4">
      <w:pPr>
        <w:numPr>
          <w:ilvl w:val="0"/>
          <w:numId w:val="22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индекса рентабельности</w:t>
      </w:r>
      <w:r w:rsidR="00FF7371" w:rsidRPr="002D6522">
        <w:rPr>
          <w:rFonts w:cs="Arial"/>
          <w:lang w:val="ru-RU"/>
        </w:rPr>
        <w:t xml:space="preserve"> инвестиций;</w:t>
      </w:r>
    </w:p>
    <w:p w:rsidR="00FF7371" w:rsidRPr="002D6522" w:rsidRDefault="00016BA4" w:rsidP="00573BB4">
      <w:pPr>
        <w:numPr>
          <w:ilvl w:val="0"/>
          <w:numId w:val="22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внутренней нормы прибыли</w:t>
      </w:r>
      <w:r w:rsidR="00FF7371" w:rsidRPr="002D6522">
        <w:rPr>
          <w:rFonts w:cs="Arial"/>
          <w:lang w:val="ru-RU"/>
        </w:rPr>
        <w:t xml:space="preserve"> инвестиционного проекта;</w:t>
      </w:r>
    </w:p>
    <w:p w:rsidR="00C75BA0" w:rsidRPr="002D6522" w:rsidRDefault="00016BA4" w:rsidP="00573BB4">
      <w:pPr>
        <w:numPr>
          <w:ilvl w:val="0"/>
          <w:numId w:val="22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дисконтированного периода окупаемости</w:t>
      </w:r>
      <w:r w:rsidR="00FF7371" w:rsidRPr="002D6522">
        <w:rPr>
          <w:rFonts w:cs="Arial"/>
          <w:lang w:val="ru-RU"/>
        </w:rPr>
        <w:t xml:space="preserve"> инвестиций</w:t>
      </w:r>
      <w:r w:rsidRPr="002D6522">
        <w:rPr>
          <w:rFonts w:cs="Arial"/>
          <w:lang w:val="ru-RU"/>
        </w:rPr>
        <w:t>.</w:t>
      </w:r>
    </w:p>
    <w:p w:rsidR="002E47AC" w:rsidRPr="002D6522" w:rsidRDefault="002E47AC" w:rsidP="00573BB4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</w:t>
      </w:r>
      <w:r w:rsidR="00A7467C" w:rsidRPr="002D6522">
        <w:rPr>
          <w:rFonts w:cs="Arial"/>
          <w:lang w:val="ru-RU"/>
        </w:rPr>
        <w:t>ь результаты п. 1 в виде таблиц</w:t>
      </w:r>
      <w:r w:rsidRPr="002D6522">
        <w:rPr>
          <w:rFonts w:cs="Arial"/>
          <w:lang w:val="ru-RU"/>
        </w:rPr>
        <w:t>ы.</w:t>
      </w:r>
    </w:p>
    <w:p w:rsidR="005474F0" w:rsidRPr="002D6522" w:rsidRDefault="005D7C20" w:rsidP="00573BB4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Выбрать </w:t>
      </w:r>
      <w:r w:rsidR="00C73290" w:rsidRPr="002D6522">
        <w:rPr>
          <w:rFonts w:cs="Arial"/>
          <w:lang w:val="ru-RU"/>
        </w:rPr>
        <w:t>сценарий</w:t>
      </w:r>
      <w:r w:rsidR="00CA22FB" w:rsidRPr="002D6522">
        <w:rPr>
          <w:rFonts w:cs="Arial"/>
          <w:lang w:val="ru-RU"/>
        </w:rPr>
        <w:t xml:space="preserve"> финансирования, о</w:t>
      </w:r>
      <w:r w:rsidR="00A50B0C" w:rsidRPr="002D6522">
        <w:rPr>
          <w:rFonts w:cs="Arial"/>
          <w:lang w:val="ru-RU"/>
        </w:rPr>
        <w:t>пир</w:t>
      </w:r>
      <w:r w:rsidR="00CA22FB" w:rsidRPr="002D6522">
        <w:rPr>
          <w:rFonts w:cs="Arial"/>
          <w:lang w:val="ru-RU"/>
        </w:rPr>
        <w:t>аясь на критерии эффективности, и обосновать свои рекомендации</w:t>
      </w:r>
      <w:r w:rsidRPr="002D6522">
        <w:rPr>
          <w:rFonts w:cs="Arial"/>
          <w:lang w:val="ru-RU"/>
        </w:rPr>
        <w:t>.</w:t>
      </w:r>
    </w:p>
    <w:p w:rsidR="005474F0" w:rsidRPr="002D6522" w:rsidRDefault="005474F0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6D1E37" w:rsidRPr="002D6522">
        <w:rPr>
          <w:rFonts w:cs="Arial"/>
          <w:szCs w:val="28"/>
          <w:lang w:val="ru-RU"/>
        </w:rPr>
        <w:t>1</w:t>
      </w:r>
      <w:r w:rsidR="00040E2F">
        <w:rPr>
          <w:rFonts w:cs="Arial"/>
          <w:szCs w:val="28"/>
          <w:lang w:val="ru-RU"/>
        </w:rPr>
        <w:t>7</w:t>
      </w:r>
    </w:p>
    <w:p w:rsidR="005474F0" w:rsidRPr="002D6522" w:rsidRDefault="005474F0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Выплата (</w:t>
      </w:r>
      <w:r w:rsidR="0030059E" w:rsidRPr="002D6522">
        <w:rPr>
          <w:rFonts w:cs="Arial"/>
          <w:i/>
          <w:szCs w:val="28"/>
          <w:lang w:val="en-US"/>
        </w:rPr>
        <w:t>C</w:t>
      </w:r>
      <w:r w:rsidR="00C559AE" w:rsidRPr="002D6522">
        <w:rPr>
          <w:rFonts w:cs="Arial"/>
          <w:i/>
          <w:szCs w:val="28"/>
          <w:lang w:val="en-US"/>
        </w:rPr>
        <w:t>O</w:t>
      </w:r>
      <w:r w:rsidR="0030059E" w:rsidRPr="002D6522">
        <w:rPr>
          <w:rFonts w:cs="Arial"/>
          <w:i/>
          <w:szCs w:val="28"/>
          <w:lang w:val="en-US"/>
        </w:rPr>
        <w:t>F</w:t>
      </w:r>
      <w:r w:rsidR="00101E52" w:rsidRPr="002D6522">
        <w:rPr>
          <w:rFonts w:cs="Arial"/>
          <w:i/>
          <w:szCs w:val="28"/>
          <w:vertAlign w:val="subscript"/>
          <w:lang w:val="en-US"/>
        </w:rPr>
        <w:t>t</w:t>
      </w:r>
      <w:r w:rsidRPr="002D6522">
        <w:rPr>
          <w:rFonts w:cs="Arial"/>
          <w:szCs w:val="28"/>
          <w:lang w:val="ru-RU"/>
        </w:rPr>
        <w:t>), поступление (</w:t>
      </w:r>
      <w:r w:rsidR="00101E52" w:rsidRPr="002D6522">
        <w:rPr>
          <w:rFonts w:cs="Arial"/>
          <w:i/>
          <w:szCs w:val="28"/>
          <w:lang w:val="en-US"/>
        </w:rPr>
        <w:t>C</w:t>
      </w:r>
      <w:r w:rsidR="00C559AE" w:rsidRPr="002D6522">
        <w:rPr>
          <w:rFonts w:cs="Arial"/>
          <w:i/>
          <w:szCs w:val="28"/>
          <w:lang w:val="en-US"/>
        </w:rPr>
        <w:t>I</w:t>
      </w:r>
      <w:r w:rsidR="00101E52" w:rsidRPr="002D6522">
        <w:rPr>
          <w:rFonts w:cs="Arial"/>
          <w:i/>
          <w:szCs w:val="28"/>
          <w:lang w:val="en-US"/>
        </w:rPr>
        <w:t>F</w:t>
      </w:r>
      <w:r w:rsidR="00101E52" w:rsidRPr="002D6522">
        <w:rPr>
          <w:rFonts w:cs="Arial"/>
          <w:i/>
          <w:szCs w:val="28"/>
          <w:vertAlign w:val="subscript"/>
          <w:lang w:val="en-US"/>
        </w:rPr>
        <w:t>t</w:t>
      </w:r>
      <w:r w:rsidRPr="002D6522">
        <w:rPr>
          <w:rFonts w:cs="Arial"/>
          <w:szCs w:val="28"/>
          <w:lang w:val="ru-RU"/>
        </w:rPr>
        <w:t>) денежных</w:t>
      </w:r>
      <w:r w:rsidR="00D91D8C">
        <w:rPr>
          <w:rFonts w:cs="Arial"/>
          <w:szCs w:val="28"/>
          <w:lang w:val="ru-RU"/>
        </w:rPr>
        <w:t xml:space="preserve"> </w:t>
      </w:r>
      <w:r w:rsidRPr="002D6522">
        <w:rPr>
          <w:rFonts w:cs="Arial"/>
          <w:szCs w:val="28"/>
          <w:lang w:val="ru-RU"/>
        </w:rPr>
        <w:t>средств, тыс. р</w:t>
      </w:r>
      <w:r w:rsidR="006B6194" w:rsidRPr="002D6522">
        <w:rPr>
          <w:rFonts w:cs="Arial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073"/>
        <w:gridCol w:w="1071"/>
        <w:gridCol w:w="1073"/>
        <w:gridCol w:w="1073"/>
        <w:gridCol w:w="1071"/>
        <w:gridCol w:w="1075"/>
        <w:gridCol w:w="1073"/>
        <w:gridCol w:w="1069"/>
      </w:tblGrid>
      <w:tr w:rsidR="00040E2F" w:rsidRPr="002D6522">
        <w:trPr>
          <w:cantSplit/>
          <w:trHeight w:val="86"/>
        </w:trPr>
        <w:tc>
          <w:tcPr>
            <w:tcW w:w="555" w:type="pct"/>
            <w:vMerge w:val="restar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</w:rPr>
              <w:t>t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040E2F" w:rsidRPr="009625B4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 xml:space="preserve">1-й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2" w:type="pct"/>
            <w:gridSpan w:val="2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2-й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2" w:type="pct"/>
            <w:gridSpan w:val="2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3-й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0" w:type="pct"/>
            <w:gridSpan w:val="2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 xml:space="preserve">4-й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040E2F" w:rsidRPr="002D6522">
        <w:trPr>
          <w:cantSplit/>
          <w:trHeight w:val="51"/>
        </w:trPr>
        <w:tc>
          <w:tcPr>
            <w:tcW w:w="555" w:type="pct"/>
            <w:vMerge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COF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CIF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COF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CIF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COF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7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CIF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COF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554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D6522">
              <w:rPr>
                <w:rFonts w:cs="Arial"/>
                <w:i/>
                <w:szCs w:val="28"/>
                <w:lang w:val="en-US"/>
              </w:rPr>
              <w:t>CIF</w:t>
            </w:r>
            <w:r w:rsidRPr="002D6522">
              <w:rPr>
                <w:rFonts w:cs="Arial"/>
                <w:i/>
                <w:szCs w:val="28"/>
                <w:vertAlign w:val="subscript"/>
                <w:lang w:val="en-US"/>
              </w:rPr>
              <w:t>t</w:t>
            </w:r>
          </w:p>
        </w:tc>
      </w:tr>
      <w:tr w:rsidR="00040E2F" w:rsidRPr="002D6522">
        <w:trPr>
          <w:cantSplit/>
          <w:trHeight w:val="51"/>
        </w:trPr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  <w:r w:rsidRPr="002D6522">
              <w:rPr>
                <w:rFonts w:cs="Arial"/>
                <w:szCs w:val="28"/>
                <w:lang w:val="ru-RU"/>
              </w:rPr>
              <w:t>4</w:t>
            </w:r>
            <w:r w:rsidRPr="002D6522">
              <w:rPr>
                <w:rFonts w:cs="Arial"/>
                <w:szCs w:val="28"/>
                <w:lang w:val="en-US"/>
              </w:rPr>
              <w:t>50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1900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2500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3000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0</w:t>
            </w:r>
          </w:p>
        </w:tc>
      </w:tr>
      <w:tr w:rsidR="00040E2F" w:rsidRPr="002D6522">
        <w:trPr>
          <w:cantSplit/>
          <w:trHeight w:val="51"/>
        </w:trPr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500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ru-RU"/>
              </w:rPr>
              <w:t>11</w:t>
            </w:r>
            <w:r w:rsidRPr="002D6522">
              <w:rPr>
                <w:rFonts w:cs="Arial"/>
                <w:szCs w:val="28"/>
                <w:lang w:val="en-US"/>
              </w:rPr>
              <w:t>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1000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</w:t>
            </w:r>
            <w:r w:rsidRPr="002D6522">
              <w:rPr>
                <w:rFonts w:cs="Arial"/>
                <w:szCs w:val="28"/>
                <w:lang w:val="ru-RU"/>
              </w:rPr>
              <w:t>8</w:t>
            </w:r>
            <w:r w:rsidRPr="002D6522">
              <w:rPr>
                <w:rFonts w:cs="Arial"/>
                <w:szCs w:val="28"/>
                <w:lang w:val="en-US"/>
              </w:rPr>
              <w:t>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1300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2600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2900</w:t>
            </w:r>
          </w:p>
        </w:tc>
      </w:tr>
      <w:tr w:rsidR="00040E2F" w:rsidRPr="002D6522">
        <w:trPr>
          <w:cantSplit/>
          <w:trHeight w:val="51"/>
        </w:trPr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3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800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1600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2700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2700</w:t>
            </w:r>
          </w:p>
        </w:tc>
        <w:tc>
          <w:tcPr>
            <w:tcW w:w="555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1900</w:t>
            </w:r>
          </w:p>
        </w:tc>
        <w:tc>
          <w:tcPr>
            <w:tcW w:w="556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3100</w:t>
            </w:r>
          </w:p>
        </w:tc>
      </w:tr>
      <w:tr w:rsidR="00040E2F" w:rsidRPr="002D6522">
        <w:trPr>
          <w:cantSplit/>
          <w:trHeight w:val="51"/>
        </w:trPr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en-US"/>
              </w:rPr>
              <w:t>4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1000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2000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1500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  <w:r w:rsidRPr="002D6522">
              <w:rPr>
                <w:rFonts w:cs="Arial"/>
                <w:szCs w:val="28"/>
                <w:lang w:val="ru-RU"/>
              </w:rPr>
              <w:t>3</w:t>
            </w:r>
            <w:r w:rsidRPr="002D6522">
              <w:rPr>
                <w:rFonts w:cs="Arial"/>
                <w:szCs w:val="28"/>
                <w:lang w:val="en-US"/>
              </w:rPr>
              <w:t>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1700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2</w:t>
            </w:r>
            <w:r w:rsidRPr="002D6522">
              <w:rPr>
                <w:rFonts w:cs="Arial"/>
                <w:szCs w:val="28"/>
                <w:lang w:val="ru-RU"/>
              </w:rPr>
              <w:t>8</w:t>
            </w:r>
            <w:r w:rsidRPr="002D6522">
              <w:rPr>
                <w:rFonts w:cs="Arial"/>
                <w:szCs w:val="28"/>
                <w:lang w:val="en-US"/>
              </w:rPr>
              <w:t>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1800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 w:rsidRPr="002D6522">
              <w:rPr>
                <w:rFonts w:cs="Arial"/>
                <w:szCs w:val="28"/>
                <w:lang w:val="en-US"/>
              </w:rPr>
              <w:t>3200</w:t>
            </w:r>
          </w:p>
        </w:tc>
      </w:tr>
    </w:tbl>
    <w:p w:rsidR="001609B7" w:rsidRPr="002D6522" w:rsidRDefault="005A5BC7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>Информация</w:t>
      </w:r>
      <w:r w:rsidR="001609B7" w:rsidRPr="002D6522">
        <w:rPr>
          <w:rFonts w:cs="Arial"/>
          <w:lang w:val="ru-RU"/>
        </w:rPr>
        <w:t xml:space="preserve"> о стоимости привлечения </w:t>
      </w:r>
      <w:r w:rsidRPr="002D6522">
        <w:rPr>
          <w:rFonts w:cs="Arial"/>
          <w:lang w:val="ru-RU"/>
        </w:rPr>
        <w:t>источников финансирования</w:t>
      </w:r>
      <w:r w:rsidR="001609B7" w:rsidRPr="002D6522">
        <w:rPr>
          <w:rFonts w:cs="Arial"/>
          <w:lang w:val="ru-RU"/>
        </w:rPr>
        <w:t xml:space="preserve"> содер</w:t>
      </w:r>
      <w:r w:rsidRPr="002D6522">
        <w:rPr>
          <w:rFonts w:cs="Arial"/>
          <w:lang w:val="ru-RU"/>
        </w:rPr>
        <w:t>жи</w:t>
      </w:r>
      <w:r w:rsidR="001609B7" w:rsidRPr="002D6522">
        <w:rPr>
          <w:rFonts w:cs="Arial"/>
          <w:lang w:val="ru-RU"/>
        </w:rPr>
        <w:t xml:space="preserve">тся в табл. </w:t>
      </w:r>
      <w:r w:rsidR="00040E2F">
        <w:rPr>
          <w:rFonts w:cs="Arial"/>
          <w:lang w:val="ru-RU"/>
        </w:rPr>
        <w:t>18</w:t>
      </w:r>
      <w:r w:rsidR="001609B7" w:rsidRPr="002D6522">
        <w:rPr>
          <w:rFonts w:cs="Arial"/>
          <w:lang w:val="ru-RU"/>
        </w:rPr>
        <w:t>.</w:t>
      </w:r>
    </w:p>
    <w:p w:rsidR="001609B7" w:rsidRPr="002D6522" w:rsidRDefault="001609B7" w:rsidP="00573BB4">
      <w:pPr>
        <w:ind w:firstLine="0"/>
        <w:jc w:val="right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Таблица </w:t>
      </w:r>
      <w:r w:rsidR="00040E2F">
        <w:rPr>
          <w:rFonts w:cs="Arial"/>
          <w:lang w:val="ru-RU"/>
        </w:rPr>
        <w:t>18</w:t>
      </w:r>
    </w:p>
    <w:p w:rsidR="001609B7" w:rsidRPr="002D6522" w:rsidRDefault="001609B7" w:rsidP="00573BB4">
      <w:pPr>
        <w:ind w:firstLine="0"/>
        <w:jc w:val="center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Стоимость привлечения </w:t>
      </w:r>
      <w:r w:rsidR="00BC1E1C" w:rsidRPr="002D6522">
        <w:rPr>
          <w:rFonts w:cs="Arial"/>
          <w:lang w:val="ru-RU"/>
        </w:rPr>
        <w:t xml:space="preserve">источников </w:t>
      </w:r>
      <w:r w:rsidR="006E4A7B" w:rsidRPr="002D6522">
        <w:rPr>
          <w:rFonts w:cs="Arial"/>
          <w:lang w:val="ru-RU"/>
        </w:rPr>
        <w:t>финансирования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930"/>
        <w:gridCol w:w="1930"/>
        <w:gridCol w:w="1930"/>
        <w:gridCol w:w="1930"/>
      </w:tblGrid>
      <w:tr w:rsidR="007A4416" w:rsidRPr="002D6522">
        <w:trPr>
          <w:cantSplit/>
          <w:trHeight w:val="307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Показатель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1-й вариант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2-й вариант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3-й вариант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4-й вариант</w:t>
            </w:r>
          </w:p>
        </w:tc>
      </w:tr>
      <w:tr w:rsidR="007A4416" w:rsidRPr="002D6522">
        <w:trPr>
          <w:cantSplit/>
          <w:trHeight w:val="51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Требуемая доходность по обыкновенным акциям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0,21</w:t>
            </w:r>
          </w:p>
        </w:tc>
      </w:tr>
      <w:tr w:rsidR="007A4416" w:rsidRPr="002D6522">
        <w:trPr>
          <w:cantSplit/>
          <w:trHeight w:val="51"/>
        </w:trPr>
        <w:tc>
          <w:tcPr>
            <w:tcW w:w="1000" w:type="pct"/>
            <w:shd w:val="clear" w:color="auto" w:fill="auto"/>
          </w:tcPr>
          <w:p w:rsidR="00040E2F" w:rsidRPr="002D6522" w:rsidRDefault="00040E2F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Ставка по банковскому</w:t>
            </w:r>
            <w:r w:rsidRPr="002D6522">
              <w:rPr>
                <w:rFonts w:cs="Arial"/>
                <w:szCs w:val="28"/>
                <w:lang w:val="ru-RU"/>
              </w:rPr>
              <w:t xml:space="preserve"> кредит</w:t>
            </w:r>
            <w:r>
              <w:rPr>
                <w:rFonts w:cs="Arial"/>
                <w:szCs w:val="28"/>
                <w:lang w:val="ru-RU"/>
              </w:rPr>
              <w:t>у</w:t>
            </w:r>
          </w:p>
        </w:tc>
        <w:tc>
          <w:tcPr>
            <w:tcW w:w="1000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0,08</w:t>
            </w:r>
          </w:p>
        </w:tc>
        <w:tc>
          <w:tcPr>
            <w:tcW w:w="1000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0,07</w:t>
            </w:r>
          </w:p>
        </w:tc>
        <w:tc>
          <w:tcPr>
            <w:tcW w:w="1000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0,06</w:t>
            </w:r>
          </w:p>
        </w:tc>
        <w:tc>
          <w:tcPr>
            <w:tcW w:w="1000" w:type="pct"/>
            <w:shd w:val="clear" w:color="auto" w:fill="auto"/>
          </w:tcPr>
          <w:p w:rsidR="00040E2F" w:rsidRPr="002D6522" w:rsidRDefault="00040E2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0,05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A93C30" w:rsidRPr="002D6522" w:rsidRDefault="005474F0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1A6CB6" w:rsidRPr="002D6522">
        <w:rPr>
          <w:rFonts w:cs="Arial"/>
          <w:u w:val="single"/>
          <w:lang w:val="ru-RU"/>
        </w:rPr>
        <w:t>6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После доклада об оценке эффективности</w:t>
      </w:r>
      <w:r w:rsidR="00A93C30" w:rsidRPr="002D6522">
        <w:rPr>
          <w:rFonts w:cs="Arial"/>
          <w:lang w:val="ru-RU"/>
        </w:rPr>
        <w:t xml:space="preserve"> инвестиционного</w:t>
      </w:r>
      <w:r w:rsidRPr="002D6522">
        <w:rPr>
          <w:rFonts w:cs="Arial"/>
          <w:lang w:val="ru-RU"/>
        </w:rPr>
        <w:t xml:space="preserve"> проекта</w:t>
      </w:r>
      <w:r w:rsidR="002B0E5B" w:rsidRPr="002B0E5B">
        <w:rPr>
          <w:rFonts w:cs="Arial"/>
          <w:lang w:val="ru-RU"/>
        </w:rPr>
        <w:t xml:space="preserve"> </w:t>
      </w:r>
      <w:r w:rsidR="00A93C30" w:rsidRPr="002D6522">
        <w:rPr>
          <w:rFonts w:cs="Arial"/>
          <w:lang w:val="ru-RU"/>
        </w:rPr>
        <w:t>по реконструкции производства</w:t>
      </w:r>
      <w:r w:rsidR="002F2CF3">
        <w:rPr>
          <w:rFonts w:cs="Arial"/>
          <w:lang w:val="ru-RU"/>
        </w:rPr>
        <w:t xml:space="preserve"> (мини-ситуация 15)</w:t>
      </w:r>
      <w:r w:rsidRPr="002D6522">
        <w:rPr>
          <w:rFonts w:cs="Arial"/>
          <w:lang w:val="ru-RU"/>
        </w:rPr>
        <w:t xml:space="preserve"> совет директоров</w:t>
      </w:r>
      <w:r w:rsidR="00A93C30" w:rsidRPr="002D6522">
        <w:rPr>
          <w:rFonts w:cs="Arial"/>
          <w:lang w:val="ru-RU"/>
        </w:rPr>
        <w:t xml:space="preserve"> предприятия</w:t>
      </w:r>
      <w:r w:rsidRPr="002D6522">
        <w:rPr>
          <w:rFonts w:cs="Arial"/>
          <w:lang w:val="ru-RU"/>
        </w:rPr>
        <w:t xml:space="preserve"> поручает Вам</w:t>
      </w:r>
      <w:r w:rsidR="00A93C30" w:rsidRPr="002D6522">
        <w:rPr>
          <w:rFonts w:cs="Arial"/>
          <w:lang w:val="ru-RU"/>
        </w:rPr>
        <w:t>, как руководителю финансового отдела, на основе</w:t>
      </w:r>
      <w:r w:rsidR="00022F9B" w:rsidRPr="002D6522">
        <w:rPr>
          <w:rFonts w:cs="Arial"/>
          <w:lang w:val="ru-RU"/>
        </w:rPr>
        <w:t xml:space="preserve"> имеющихся</w:t>
      </w:r>
      <w:r w:rsidR="00A93C30" w:rsidRPr="002D6522">
        <w:rPr>
          <w:rFonts w:cs="Arial"/>
          <w:lang w:val="ru-RU"/>
        </w:rPr>
        <w:t xml:space="preserve"> прогнозных данных о денежных потоках</w:t>
      </w:r>
      <w:r w:rsidR="002F2CF3">
        <w:rPr>
          <w:rFonts w:cs="Arial"/>
          <w:lang w:val="ru-RU"/>
        </w:rPr>
        <w:t xml:space="preserve"> (табл. 17)</w:t>
      </w:r>
      <w:r w:rsidR="00A93C30" w:rsidRPr="002D6522">
        <w:rPr>
          <w:rFonts w:cs="Arial"/>
          <w:lang w:val="ru-RU"/>
        </w:rPr>
        <w:t>:</w:t>
      </w:r>
    </w:p>
    <w:p w:rsidR="006B28F9" w:rsidRPr="002D6522" w:rsidRDefault="00A93C30" w:rsidP="00573BB4">
      <w:pPr>
        <w:numPr>
          <w:ilvl w:val="0"/>
          <w:numId w:val="2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</w:t>
      </w:r>
      <w:r w:rsidR="005474F0" w:rsidRPr="002D6522">
        <w:rPr>
          <w:rFonts w:cs="Arial"/>
          <w:lang w:val="ru-RU"/>
        </w:rPr>
        <w:t>пределить</w:t>
      </w:r>
      <w:r w:rsidRPr="002D6522">
        <w:rPr>
          <w:rFonts w:cs="Arial"/>
          <w:lang w:val="ru-RU"/>
        </w:rPr>
        <w:t xml:space="preserve"> </w:t>
      </w:r>
      <w:r w:rsidR="005474F0" w:rsidRPr="002D6522">
        <w:rPr>
          <w:rFonts w:cs="Arial"/>
          <w:lang w:val="ru-RU"/>
        </w:rPr>
        <w:t xml:space="preserve">чувствительность </w:t>
      </w:r>
      <w:r w:rsidR="00D541DE" w:rsidRPr="002D6522">
        <w:rPr>
          <w:rFonts w:cs="Arial"/>
          <w:lang w:val="ru-RU"/>
        </w:rPr>
        <w:t>чистой приведенной стоимости</w:t>
      </w:r>
      <w:r w:rsidR="006B28F9" w:rsidRPr="002D6522">
        <w:rPr>
          <w:rFonts w:cs="Arial"/>
          <w:lang w:val="ru-RU"/>
        </w:rPr>
        <w:t>:</w:t>
      </w:r>
    </w:p>
    <w:p w:rsidR="006B28F9" w:rsidRPr="002D6522" w:rsidRDefault="005474F0" w:rsidP="00573BB4">
      <w:pPr>
        <w:numPr>
          <w:ilvl w:val="0"/>
          <w:numId w:val="2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к выплатам</w:t>
      </w:r>
      <w:r w:rsidR="00A93C30" w:rsidRPr="002D6522">
        <w:rPr>
          <w:rFonts w:cs="Arial"/>
          <w:lang w:val="ru-RU"/>
        </w:rPr>
        <w:t xml:space="preserve"> денежных средств;</w:t>
      </w:r>
    </w:p>
    <w:p w:rsidR="00A93C30" w:rsidRPr="002D6522" w:rsidRDefault="00A93C30" w:rsidP="00573BB4">
      <w:pPr>
        <w:numPr>
          <w:ilvl w:val="0"/>
          <w:numId w:val="24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к </w:t>
      </w:r>
      <w:r w:rsidR="005474F0" w:rsidRPr="002D6522">
        <w:rPr>
          <w:rFonts w:cs="Arial"/>
          <w:lang w:val="ru-RU"/>
        </w:rPr>
        <w:t>поступлениям</w:t>
      </w:r>
      <w:r w:rsidRPr="002D6522">
        <w:rPr>
          <w:rFonts w:cs="Arial"/>
          <w:lang w:val="ru-RU"/>
        </w:rPr>
        <w:t xml:space="preserve"> денежных средств;</w:t>
      </w:r>
    </w:p>
    <w:p w:rsidR="00A93C30" w:rsidRPr="002D6522" w:rsidRDefault="006B28F9" w:rsidP="00573BB4">
      <w:pPr>
        <w:numPr>
          <w:ilvl w:val="0"/>
          <w:numId w:val="2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</w:t>
      </w:r>
      <w:r w:rsidR="00A93C30" w:rsidRPr="002D6522">
        <w:rPr>
          <w:rFonts w:cs="Arial"/>
          <w:lang w:val="ru-RU"/>
        </w:rPr>
        <w:t xml:space="preserve"> 1 в виде таблицы.</w:t>
      </w:r>
    </w:p>
    <w:p w:rsidR="005474F0" w:rsidRPr="002D6522" w:rsidRDefault="00664B34" w:rsidP="00573BB4">
      <w:pPr>
        <w:numPr>
          <w:ilvl w:val="0"/>
          <w:numId w:val="23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Выбрать </w:t>
      </w:r>
      <w:r w:rsidR="00C73290" w:rsidRPr="002D6522">
        <w:rPr>
          <w:rFonts w:cs="Arial"/>
          <w:lang w:val="ru-RU"/>
        </w:rPr>
        <w:t>сценарий</w:t>
      </w:r>
      <w:r w:rsidRPr="002D6522">
        <w:rPr>
          <w:rFonts w:cs="Arial"/>
          <w:lang w:val="ru-RU"/>
        </w:rPr>
        <w:t xml:space="preserve"> финансирования инвестиционного проекта</w:t>
      </w:r>
      <w:r w:rsidR="002B2B85" w:rsidRPr="002D6522">
        <w:rPr>
          <w:rFonts w:cs="Arial"/>
          <w:lang w:val="ru-RU"/>
        </w:rPr>
        <w:t xml:space="preserve"> по реконструкции производства</w:t>
      </w:r>
      <w:r w:rsidR="00A93C30" w:rsidRPr="002D6522">
        <w:rPr>
          <w:rFonts w:cs="Arial"/>
          <w:lang w:val="ru-RU"/>
        </w:rPr>
        <w:t>, о</w:t>
      </w:r>
      <w:r w:rsidR="00A50B0C" w:rsidRPr="002D6522">
        <w:rPr>
          <w:rFonts w:cs="Arial"/>
          <w:lang w:val="ru-RU"/>
        </w:rPr>
        <w:t>пир</w:t>
      </w:r>
      <w:r w:rsidR="00A93C30" w:rsidRPr="002D6522">
        <w:rPr>
          <w:rFonts w:cs="Arial"/>
          <w:lang w:val="ru-RU"/>
        </w:rPr>
        <w:t>аясь на критери</w:t>
      </w:r>
      <w:r w:rsidR="00A50B0C" w:rsidRPr="002D6522">
        <w:rPr>
          <w:rFonts w:cs="Arial"/>
          <w:lang w:val="ru-RU"/>
        </w:rPr>
        <w:t>и</w:t>
      </w:r>
      <w:r w:rsidR="00A93C30" w:rsidRPr="002D6522">
        <w:rPr>
          <w:rFonts w:cs="Arial"/>
          <w:lang w:val="ru-RU"/>
        </w:rPr>
        <w:t xml:space="preserve"> эффективности и </w:t>
      </w:r>
      <w:r w:rsidR="00A45BA9" w:rsidRPr="002D6522">
        <w:rPr>
          <w:rFonts w:cs="Arial"/>
          <w:lang w:val="ru-RU"/>
        </w:rPr>
        <w:t>чувствительности,</w:t>
      </w:r>
      <w:r w:rsidRPr="002D6522">
        <w:rPr>
          <w:rFonts w:cs="Arial"/>
          <w:lang w:val="ru-RU"/>
        </w:rPr>
        <w:t xml:space="preserve"> и обосновать сво</w:t>
      </w:r>
      <w:r w:rsidR="00A45BA9" w:rsidRPr="002D6522">
        <w:rPr>
          <w:rFonts w:cs="Arial"/>
          <w:lang w:val="ru-RU"/>
        </w:rPr>
        <w:t>й</w:t>
      </w:r>
      <w:r w:rsidRPr="002D6522">
        <w:rPr>
          <w:rFonts w:cs="Arial"/>
          <w:lang w:val="ru-RU"/>
        </w:rPr>
        <w:t xml:space="preserve"> выбор</w:t>
      </w:r>
      <w:r w:rsidR="007D48E4" w:rsidRPr="002D6522">
        <w:rPr>
          <w:rFonts w:cs="Arial"/>
          <w:lang w:val="ru-RU"/>
        </w:rPr>
        <w:t>.</w:t>
      </w:r>
    </w:p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8506C3" w:rsidRPr="002D6522" w:rsidRDefault="005474F0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1A6CB6" w:rsidRPr="002D6522">
        <w:rPr>
          <w:rFonts w:cs="Arial"/>
          <w:u w:val="single"/>
          <w:lang w:val="ru-RU"/>
        </w:rPr>
        <w:t>7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8506C3" w:rsidRPr="002D6522">
        <w:rPr>
          <w:rFonts w:cs="Arial"/>
          <w:lang w:val="ru-RU"/>
        </w:rPr>
        <w:t>После доклада об анализе чувствительности</w:t>
      </w:r>
      <w:r w:rsidR="002F2CF3">
        <w:rPr>
          <w:rFonts w:cs="Arial"/>
          <w:lang w:val="ru-RU"/>
        </w:rPr>
        <w:t xml:space="preserve"> (мини-ситуация 16)</w:t>
      </w:r>
      <w:r w:rsidR="008506C3" w:rsidRPr="002D6522">
        <w:rPr>
          <w:rFonts w:cs="Arial"/>
          <w:lang w:val="ru-RU"/>
        </w:rPr>
        <w:t xml:space="preserve"> совет директоров предприятия поручает Вам, как руководителю финансового отдела, на основе</w:t>
      </w:r>
      <w:r w:rsidR="00162B4F">
        <w:rPr>
          <w:rFonts w:cs="Arial"/>
          <w:lang w:val="ru-RU"/>
        </w:rPr>
        <w:t xml:space="preserve"> метода сценариев развития инвестиционного проекта, а также</w:t>
      </w:r>
      <w:r w:rsidR="0043073F">
        <w:rPr>
          <w:rFonts w:cs="Arial"/>
          <w:lang w:val="ru-RU"/>
        </w:rPr>
        <w:t xml:space="preserve"> имеющихся и скорректированных</w:t>
      </w:r>
      <w:r w:rsidR="008506C3" w:rsidRPr="002D6522">
        <w:rPr>
          <w:rFonts w:cs="Arial"/>
          <w:lang w:val="ru-RU"/>
        </w:rPr>
        <w:t xml:space="preserve"> данных о денежных поток</w:t>
      </w:r>
      <w:r w:rsidR="0043073F">
        <w:rPr>
          <w:rFonts w:cs="Arial"/>
          <w:lang w:val="ru-RU"/>
        </w:rPr>
        <w:t>ах</w:t>
      </w:r>
      <w:r w:rsidR="00040E2F">
        <w:rPr>
          <w:rFonts w:cs="Arial"/>
          <w:lang w:val="ru-RU"/>
        </w:rPr>
        <w:t>,</w:t>
      </w:r>
      <w:r w:rsidR="00040E2F" w:rsidRPr="00040E2F">
        <w:rPr>
          <w:rFonts w:cs="Arial"/>
          <w:lang w:val="ru-RU"/>
        </w:rPr>
        <w:t xml:space="preserve"> </w:t>
      </w:r>
      <w:r w:rsidR="00040E2F">
        <w:rPr>
          <w:rFonts w:cs="Arial"/>
          <w:lang w:val="ru-RU"/>
        </w:rPr>
        <w:t>представленных в мини-ситуации 15</w:t>
      </w:r>
      <w:r w:rsidR="008506C3" w:rsidRPr="002D6522">
        <w:rPr>
          <w:rFonts w:cs="Arial"/>
          <w:lang w:val="ru-RU"/>
        </w:rPr>
        <w:t>:</w:t>
      </w:r>
    </w:p>
    <w:p w:rsidR="004B2F38" w:rsidRPr="002D6522" w:rsidRDefault="008506C3" w:rsidP="00573BB4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Р</w:t>
      </w:r>
      <w:r w:rsidR="005474F0" w:rsidRPr="002D6522">
        <w:rPr>
          <w:rFonts w:cs="Arial"/>
          <w:lang w:val="ru-RU"/>
        </w:rPr>
        <w:t xml:space="preserve">ассчитать </w:t>
      </w:r>
      <w:r w:rsidR="00841237" w:rsidRPr="002D6522">
        <w:rPr>
          <w:rFonts w:cs="Arial"/>
          <w:lang w:val="ru-RU"/>
        </w:rPr>
        <w:t>чистую приведенную стоимость инвестиционного</w:t>
      </w:r>
      <w:r w:rsidR="005474F0" w:rsidRPr="002D6522">
        <w:rPr>
          <w:rFonts w:cs="Arial"/>
          <w:lang w:val="ru-RU"/>
        </w:rPr>
        <w:t xml:space="preserve"> проекта</w:t>
      </w:r>
      <w:r w:rsidR="004B2F38" w:rsidRPr="002D6522">
        <w:rPr>
          <w:rFonts w:cs="Arial"/>
          <w:lang w:val="ru-RU"/>
        </w:rPr>
        <w:t>:</w:t>
      </w:r>
    </w:p>
    <w:p w:rsidR="004B2F38" w:rsidRPr="002D6522" w:rsidRDefault="005474F0" w:rsidP="00573BB4">
      <w:pPr>
        <w:numPr>
          <w:ilvl w:val="1"/>
          <w:numId w:val="25"/>
        </w:numPr>
        <w:tabs>
          <w:tab w:val="clear" w:pos="144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при наиболее благоприятном</w:t>
      </w:r>
      <w:r w:rsidR="004B2F38" w:rsidRPr="002D6522">
        <w:rPr>
          <w:rFonts w:cs="Arial"/>
          <w:lang w:val="ru-RU"/>
        </w:rPr>
        <w:t xml:space="preserve"> </w:t>
      </w:r>
      <w:r w:rsidR="00120D88">
        <w:rPr>
          <w:rFonts w:cs="Arial"/>
          <w:lang w:val="ru-RU"/>
        </w:rPr>
        <w:t>исходе</w:t>
      </w:r>
      <w:r w:rsidR="004B2F38" w:rsidRPr="002D6522">
        <w:rPr>
          <w:rFonts w:cs="Arial"/>
          <w:lang w:val="ru-RU"/>
        </w:rPr>
        <w:t>;</w:t>
      </w:r>
    </w:p>
    <w:p w:rsidR="00841237" w:rsidRPr="002D6522" w:rsidRDefault="004B2F38" w:rsidP="00573BB4">
      <w:pPr>
        <w:numPr>
          <w:ilvl w:val="1"/>
          <w:numId w:val="25"/>
        </w:numPr>
        <w:tabs>
          <w:tab w:val="clear" w:pos="144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при наиболее</w:t>
      </w:r>
      <w:r w:rsidR="005474F0" w:rsidRPr="002D6522">
        <w:rPr>
          <w:rFonts w:cs="Arial"/>
          <w:lang w:val="ru-RU"/>
        </w:rPr>
        <w:t xml:space="preserve"> неблагоприятном </w:t>
      </w:r>
      <w:r w:rsidR="00120D88">
        <w:rPr>
          <w:rFonts w:cs="Arial"/>
          <w:lang w:val="ru-RU"/>
        </w:rPr>
        <w:t>исходе</w:t>
      </w:r>
      <w:r w:rsidR="00841237" w:rsidRPr="002D6522">
        <w:rPr>
          <w:rFonts w:cs="Arial"/>
          <w:lang w:val="ru-RU"/>
        </w:rPr>
        <w:t>.</w:t>
      </w:r>
    </w:p>
    <w:p w:rsidR="005474F0" w:rsidRPr="002D6522" w:rsidRDefault="00841237" w:rsidP="00573BB4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Выбрать сценарий финансирования инвестиционного проекта, о</w:t>
      </w:r>
      <w:r w:rsidR="00A50B0C" w:rsidRPr="002D6522">
        <w:rPr>
          <w:rFonts w:cs="Arial"/>
          <w:lang w:val="ru-RU"/>
        </w:rPr>
        <w:t>пира</w:t>
      </w:r>
      <w:r w:rsidR="00876C21" w:rsidRPr="002D6522">
        <w:rPr>
          <w:rFonts w:cs="Arial"/>
          <w:lang w:val="ru-RU"/>
        </w:rPr>
        <w:t>ясь на критерии</w:t>
      </w:r>
      <w:r w:rsidRPr="002D6522">
        <w:rPr>
          <w:rFonts w:cs="Arial"/>
          <w:lang w:val="ru-RU"/>
        </w:rPr>
        <w:t xml:space="preserve"> эффективности, и обосновать свой выбор</w:t>
      </w:r>
      <w:r w:rsidR="00A34599">
        <w:rPr>
          <w:rFonts w:cs="Arial"/>
          <w:lang w:val="ru-RU"/>
        </w:rPr>
        <w:t xml:space="preserve"> на основе правил</w:t>
      </w:r>
      <w:r w:rsidR="002F5E78">
        <w:rPr>
          <w:rFonts w:cs="Arial"/>
          <w:lang w:val="ru-RU"/>
        </w:rPr>
        <w:t>а</w:t>
      </w:r>
      <w:r w:rsidR="00A34599">
        <w:rPr>
          <w:rFonts w:cs="Arial"/>
          <w:lang w:val="ru-RU"/>
        </w:rPr>
        <w:t xml:space="preserve"> </w:t>
      </w:r>
      <w:r w:rsidR="005226C1">
        <w:rPr>
          <w:rFonts w:cs="Arial"/>
          <w:lang w:val="ru-RU"/>
        </w:rPr>
        <w:t>минимизации максимально возможных потерь</w:t>
      </w:r>
      <w:r w:rsidR="002F5E78">
        <w:rPr>
          <w:rFonts w:cs="Arial"/>
          <w:lang w:val="ru-RU"/>
        </w:rPr>
        <w:t xml:space="preserve"> и правила</w:t>
      </w:r>
      <w:r w:rsidR="00A34599">
        <w:rPr>
          <w:rFonts w:cs="Arial"/>
          <w:lang w:val="ru-RU"/>
        </w:rPr>
        <w:t xml:space="preserve"> </w:t>
      </w:r>
      <w:r w:rsidR="005226C1">
        <w:rPr>
          <w:rFonts w:cs="Arial"/>
          <w:lang w:val="ru-RU"/>
        </w:rPr>
        <w:t>минимизации упущенной выгоды</w:t>
      </w:r>
      <w:r w:rsidR="00EC042D" w:rsidRPr="002D6522">
        <w:rPr>
          <w:rFonts w:cs="Arial"/>
          <w:lang w:val="ru-RU"/>
        </w:rPr>
        <w:t>.</w:t>
      </w:r>
    </w:p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DA71D9" w:rsidRDefault="00DA71D9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>
        <w:rPr>
          <w:rFonts w:cs="Arial"/>
          <w:u w:val="single"/>
          <w:lang w:val="ru-RU"/>
        </w:rPr>
        <w:t>8</w:t>
      </w:r>
      <w:r w:rsidRPr="002D6522">
        <w:rPr>
          <w:rFonts w:cs="Arial"/>
          <w:u w:val="single"/>
          <w:lang w:val="ru-RU"/>
        </w:rPr>
        <w:t>.</w:t>
      </w:r>
      <w:r w:rsidR="00872DCE">
        <w:rPr>
          <w:rFonts w:cs="Arial"/>
          <w:lang w:val="ru-RU"/>
        </w:rPr>
        <w:t xml:space="preserve"> Руководитель консалтинговой фирмы получил заказ на имитационное моделирование инвестиционного проекта методом «Монте-Карло» и поручает Вам, как эксперту в области инвестиционного анализа, на основе имеющихся данных о денежных потоках</w:t>
      </w:r>
      <w:r w:rsidR="008B20F2">
        <w:rPr>
          <w:rFonts w:cs="Arial"/>
          <w:lang w:val="ru-RU"/>
        </w:rPr>
        <w:t>,</w:t>
      </w:r>
      <w:r w:rsidR="00171F88">
        <w:rPr>
          <w:rFonts w:cs="Arial"/>
          <w:lang w:val="ru-RU"/>
        </w:rPr>
        <w:t xml:space="preserve"> а также</w:t>
      </w:r>
      <w:r w:rsidR="00872DCE">
        <w:rPr>
          <w:rFonts w:cs="Arial"/>
          <w:lang w:val="ru-RU"/>
        </w:rPr>
        <w:t xml:space="preserve"> средневзвешенной стоимости привлечения капитала</w:t>
      </w:r>
      <w:r w:rsidR="008B20F2">
        <w:rPr>
          <w:rFonts w:cs="Arial"/>
          <w:lang w:val="ru-RU"/>
        </w:rPr>
        <w:t xml:space="preserve"> и минимальной вероятности принятия решения о финансировании</w:t>
      </w:r>
      <w:r w:rsidR="00872DCE">
        <w:rPr>
          <w:rFonts w:cs="Arial"/>
          <w:lang w:val="ru-RU"/>
        </w:rPr>
        <w:t xml:space="preserve"> (табл. </w:t>
      </w:r>
      <w:r w:rsidR="00040E2F">
        <w:rPr>
          <w:rFonts w:cs="Arial"/>
          <w:lang w:val="ru-RU"/>
        </w:rPr>
        <w:t>19</w:t>
      </w:r>
      <w:r w:rsidR="00872DCE">
        <w:rPr>
          <w:rFonts w:cs="Arial"/>
          <w:lang w:val="ru-RU"/>
        </w:rPr>
        <w:t>):</w:t>
      </w:r>
    </w:p>
    <w:p w:rsidR="00130CA9" w:rsidRDefault="00130CA9" w:rsidP="00573BB4">
      <w:pPr>
        <w:numPr>
          <w:ilvl w:val="0"/>
          <w:numId w:val="3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общее число возможных сценариев и вероятность каждого сценария развития инвестиционного проекта.</w:t>
      </w:r>
    </w:p>
    <w:p w:rsidR="00130CA9" w:rsidRDefault="00130CA9" w:rsidP="00573BB4">
      <w:pPr>
        <w:numPr>
          <w:ilvl w:val="0"/>
          <w:numId w:val="3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Оценить эффективность каждого сценария</w:t>
      </w:r>
      <w:r w:rsidR="000E60E2">
        <w:rPr>
          <w:rFonts w:cs="Arial"/>
          <w:lang w:val="ru-RU"/>
        </w:rPr>
        <w:t xml:space="preserve"> развития</w:t>
      </w:r>
      <w:r>
        <w:rPr>
          <w:rFonts w:cs="Arial"/>
          <w:lang w:val="ru-RU"/>
        </w:rPr>
        <w:t xml:space="preserve"> инвестиционного проекта на основе показателя чистой приведенной стоимости.</w:t>
      </w:r>
    </w:p>
    <w:p w:rsidR="00130CA9" w:rsidRDefault="00130CA9" w:rsidP="00573BB4">
      <w:pPr>
        <w:numPr>
          <w:ilvl w:val="0"/>
          <w:numId w:val="3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вероятность положительного, нулевого и отрицательного эффекта</w:t>
      </w:r>
      <w:r w:rsidR="00AB24A2">
        <w:rPr>
          <w:rFonts w:cs="Arial"/>
          <w:lang w:val="ru-RU"/>
        </w:rPr>
        <w:t xml:space="preserve"> (чистой приведенной стоимости)</w:t>
      </w:r>
      <w:r>
        <w:rPr>
          <w:rFonts w:cs="Arial"/>
          <w:lang w:val="ru-RU"/>
        </w:rPr>
        <w:t>.</w:t>
      </w:r>
    </w:p>
    <w:p w:rsidR="00130CA9" w:rsidRDefault="00130CA9" w:rsidP="00573BB4">
      <w:pPr>
        <w:numPr>
          <w:ilvl w:val="0"/>
          <w:numId w:val="3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Обосновать рекомендации о принятии или отклонении</w:t>
      </w:r>
      <w:r w:rsidR="00F97534">
        <w:rPr>
          <w:rFonts w:cs="Arial"/>
          <w:lang w:val="ru-RU"/>
        </w:rPr>
        <w:t xml:space="preserve"> инвестиционного</w:t>
      </w:r>
      <w:r>
        <w:rPr>
          <w:rFonts w:cs="Arial"/>
          <w:lang w:val="ru-RU"/>
        </w:rPr>
        <w:t xml:space="preserve"> проекта.</w:t>
      </w:r>
    </w:p>
    <w:p w:rsidR="00171F88" w:rsidRDefault="00171F88" w:rsidP="00573BB4">
      <w:pPr>
        <w:ind w:firstLine="0"/>
        <w:jc w:val="right"/>
        <w:rPr>
          <w:rFonts w:cs="Arial"/>
          <w:lang w:val="ru-RU"/>
        </w:rPr>
      </w:pPr>
      <w:r>
        <w:rPr>
          <w:rFonts w:cs="Arial"/>
          <w:lang w:val="ru-RU"/>
        </w:rPr>
        <w:t xml:space="preserve">Таблица </w:t>
      </w:r>
      <w:r w:rsidR="00040E2F">
        <w:rPr>
          <w:rFonts w:cs="Arial"/>
          <w:lang w:val="ru-RU"/>
        </w:rPr>
        <w:t>19</w:t>
      </w:r>
    </w:p>
    <w:p w:rsidR="00171F88" w:rsidRPr="003338F4" w:rsidRDefault="00006DF0" w:rsidP="00573BB4">
      <w:pPr>
        <w:ind w:firstLine="0"/>
        <w:jc w:val="center"/>
        <w:rPr>
          <w:rFonts w:cs="Arial"/>
          <w:lang w:val="ru-RU"/>
        </w:rPr>
      </w:pPr>
      <w:r>
        <w:rPr>
          <w:rFonts w:cs="Arial"/>
          <w:lang w:val="ru-RU"/>
        </w:rPr>
        <w:t>Характеристики инвестиционного проекта</w:t>
      </w:r>
    </w:p>
    <w:tbl>
      <w:tblPr>
        <w:tblStyle w:val="ad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880"/>
        <w:gridCol w:w="1880"/>
        <w:gridCol w:w="1880"/>
        <w:gridCol w:w="1878"/>
      </w:tblGrid>
      <w:tr w:rsidR="00945F0C">
        <w:trPr>
          <w:cantSplit/>
          <w:trHeight w:val="76"/>
          <w:tblHeader/>
        </w:trPr>
        <w:tc>
          <w:tcPr>
            <w:tcW w:w="1105" w:type="pct"/>
            <w:vMerge w:val="restart"/>
          </w:tcPr>
          <w:p w:rsidR="00171F88" w:rsidRPr="00171F88" w:rsidRDefault="00171F8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>t</w:t>
            </w:r>
          </w:p>
        </w:tc>
        <w:tc>
          <w:tcPr>
            <w:tcW w:w="3895" w:type="pct"/>
            <w:gridSpan w:val="4"/>
          </w:tcPr>
          <w:p w:rsidR="00171F88" w:rsidRPr="00171F88" w:rsidRDefault="00171F8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ru-RU"/>
              </w:rPr>
            </w:pPr>
            <w:r w:rsidRPr="00171F88">
              <w:rPr>
                <w:rFonts w:cs="Arial"/>
                <w:i/>
                <w:lang w:val="en-US"/>
              </w:rPr>
              <w:t>CIF</w:t>
            </w:r>
            <w:r w:rsidRPr="00171F88">
              <w:rPr>
                <w:rFonts w:cs="Arial"/>
                <w:i/>
                <w:vertAlign w:val="subscript"/>
                <w:lang w:val="en-US"/>
              </w:rPr>
              <w:t>t</w:t>
            </w:r>
            <w:r w:rsidRPr="00171F88">
              <w:rPr>
                <w:rFonts w:cs="Arial"/>
                <w:i/>
                <w:lang w:val="en-US"/>
              </w:rPr>
              <w:t>-COF</w:t>
            </w:r>
            <w:r w:rsidRPr="00171F88">
              <w:rPr>
                <w:rFonts w:cs="Arial"/>
                <w:i/>
                <w:vertAlign w:val="subscript"/>
                <w:lang w:val="en-US"/>
              </w:rPr>
              <w:t>t</w:t>
            </w:r>
            <w:r w:rsidRPr="00171F88">
              <w:rPr>
                <w:rFonts w:cs="Arial"/>
                <w:i/>
                <w:lang w:val="ru-RU"/>
              </w:rPr>
              <w:t>, тыс. р.</w:t>
            </w:r>
          </w:p>
        </w:tc>
      </w:tr>
      <w:tr w:rsidR="00652A63">
        <w:trPr>
          <w:cantSplit/>
          <w:trHeight w:val="51"/>
          <w:tblHeader/>
        </w:trPr>
        <w:tc>
          <w:tcPr>
            <w:tcW w:w="1105" w:type="pct"/>
            <w:vMerge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</w:p>
        </w:tc>
        <w:tc>
          <w:tcPr>
            <w:tcW w:w="974" w:type="pct"/>
            <w:shd w:val="clear" w:color="auto" w:fill="auto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1-й вариант</w:t>
            </w:r>
          </w:p>
        </w:tc>
        <w:tc>
          <w:tcPr>
            <w:tcW w:w="974" w:type="pct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2-й вариант</w:t>
            </w:r>
          </w:p>
        </w:tc>
        <w:tc>
          <w:tcPr>
            <w:tcW w:w="974" w:type="pct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3-й вариант</w:t>
            </w:r>
          </w:p>
        </w:tc>
        <w:tc>
          <w:tcPr>
            <w:tcW w:w="974" w:type="pct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4-й вариант</w:t>
            </w:r>
          </w:p>
        </w:tc>
      </w:tr>
      <w:tr w:rsidR="00652A63">
        <w:trPr>
          <w:cantSplit/>
          <w:trHeight w:val="51"/>
        </w:trPr>
        <w:tc>
          <w:tcPr>
            <w:tcW w:w="1105" w:type="pct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974" w:type="pct"/>
            <w:shd w:val="clear" w:color="auto" w:fill="auto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-100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-50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-150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-100</w:t>
            </w:r>
          </w:p>
        </w:tc>
      </w:tr>
      <w:tr w:rsidR="00652A63">
        <w:trPr>
          <w:cantSplit/>
          <w:trHeight w:val="51"/>
        </w:trPr>
        <w:tc>
          <w:tcPr>
            <w:tcW w:w="1105" w:type="pct"/>
          </w:tcPr>
          <w:p w:rsidR="00040E2F" w:rsidRPr="00171F88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974" w:type="pct"/>
            <w:shd w:val="clear" w:color="auto" w:fill="auto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300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300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550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500</w:t>
            </w:r>
          </w:p>
        </w:tc>
      </w:tr>
      <w:tr w:rsidR="00652A63">
        <w:trPr>
          <w:cantSplit/>
          <w:trHeight w:val="51"/>
        </w:trPr>
        <w:tc>
          <w:tcPr>
            <w:tcW w:w="1105" w:type="pct"/>
          </w:tcPr>
          <w:p w:rsidR="00040E2F" w:rsidRPr="00652A63" w:rsidRDefault="001C26DD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974" w:type="pct"/>
            <w:shd w:val="clear" w:color="auto" w:fill="auto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0,12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0,15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0,18</w:t>
            </w:r>
          </w:p>
        </w:tc>
        <w:tc>
          <w:tcPr>
            <w:tcW w:w="974" w:type="pct"/>
          </w:tcPr>
          <w:p w:rsidR="00040E2F" w:rsidRDefault="00040E2F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0,2</w:t>
            </w:r>
          </w:p>
        </w:tc>
      </w:tr>
      <w:tr w:rsidR="00652A63">
        <w:trPr>
          <w:cantSplit/>
          <w:trHeight w:val="70"/>
        </w:trPr>
        <w:tc>
          <w:tcPr>
            <w:tcW w:w="1105" w:type="pct"/>
          </w:tcPr>
          <w:p w:rsidR="00652A63" w:rsidRPr="00067147" w:rsidRDefault="00652A63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Вероятность принятия решения о финансировании</w:t>
            </w:r>
          </w:p>
        </w:tc>
        <w:tc>
          <w:tcPr>
            <w:tcW w:w="974" w:type="pct"/>
            <w:shd w:val="clear" w:color="auto" w:fill="auto"/>
          </w:tcPr>
          <w:p w:rsidR="00652A63" w:rsidRDefault="00652A63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0,65</w:t>
            </w:r>
          </w:p>
        </w:tc>
        <w:tc>
          <w:tcPr>
            <w:tcW w:w="974" w:type="pct"/>
          </w:tcPr>
          <w:p w:rsidR="00652A63" w:rsidRDefault="00652A63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0,6</w:t>
            </w:r>
          </w:p>
        </w:tc>
        <w:tc>
          <w:tcPr>
            <w:tcW w:w="974" w:type="pct"/>
          </w:tcPr>
          <w:p w:rsidR="00652A63" w:rsidRDefault="00652A63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0,7</w:t>
            </w:r>
          </w:p>
        </w:tc>
        <w:tc>
          <w:tcPr>
            <w:tcW w:w="974" w:type="pct"/>
          </w:tcPr>
          <w:p w:rsidR="00652A63" w:rsidRDefault="00652A63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0,65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0939B7" w:rsidRPr="002D6522" w:rsidRDefault="005474F0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1</w:t>
      </w:r>
      <w:r w:rsidR="00DA71D9">
        <w:rPr>
          <w:rFonts w:cs="Arial"/>
          <w:u w:val="single"/>
          <w:lang w:val="ru-RU"/>
        </w:rPr>
        <w:t>9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0939B7" w:rsidRPr="002D6522">
        <w:rPr>
          <w:rFonts w:cs="Arial"/>
          <w:lang w:val="ru-RU"/>
        </w:rPr>
        <w:t>Инвестиционный фонд</w:t>
      </w:r>
      <w:r w:rsidR="00E2467F" w:rsidRPr="002D6522">
        <w:rPr>
          <w:rFonts w:cs="Arial"/>
          <w:lang w:val="ru-RU"/>
        </w:rPr>
        <w:t>, организованный в форме акционерного общества,</w:t>
      </w:r>
      <w:r w:rsidR="000939B7" w:rsidRPr="002D6522">
        <w:rPr>
          <w:rFonts w:cs="Arial"/>
          <w:lang w:val="ru-RU"/>
        </w:rPr>
        <w:t xml:space="preserve"> планирует осуществление инвестиционных проектов, прошедших экспертизу и включенных в конкурсный отбор. </w:t>
      </w:r>
      <w:r w:rsidRPr="002D6522">
        <w:rPr>
          <w:rFonts w:cs="Arial"/>
          <w:lang w:val="ru-RU"/>
        </w:rPr>
        <w:t xml:space="preserve">Руководитель инвестиционного фонда поручает Вам, как финансовому </w:t>
      </w:r>
      <w:r w:rsidR="000939B7" w:rsidRPr="002D6522">
        <w:rPr>
          <w:rFonts w:cs="Arial"/>
          <w:lang w:val="ru-RU"/>
        </w:rPr>
        <w:t>аналитик</w:t>
      </w:r>
      <w:r w:rsidRPr="002D6522">
        <w:rPr>
          <w:rFonts w:cs="Arial"/>
          <w:lang w:val="ru-RU"/>
        </w:rPr>
        <w:t>у</w:t>
      </w:r>
      <w:r w:rsidR="000939B7" w:rsidRPr="002D6522">
        <w:rPr>
          <w:rFonts w:cs="Arial"/>
          <w:lang w:val="ru-RU"/>
        </w:rPr>
        <w:t xml:space="preserve">, на основе имеющихся исходных данных </w:t>
      </w:r>
      <w:r w:rsidR="004A26B9" w:rsidRPr="002D6522">
        <w:rPr>
          <w:rFonts w:cs="Arial"/>
          <w:lang w:val="ru-RU"/>
        </w:rPr>
        <w:t>(</w:t>
      </w:r>
      <w:r w:rsidR="000939B7" w:rsidRPr="002D6522">
        <w:rPr>
          <w:rFonts w:cs="Arial"/>
          <w:lang w:val="ru-RU"/>
        </w:rPr>
        <w:t xml:space="preserve">табл. </w:t>
      </w:r>
      <w:r w:rsidR="00040E2F">
        <w:rPr>
          <w:rFonts w:cs="Arial"/>
          <w:lang w:val="ru-RU"/>
        </w:rPr>
        <w:t>20</w:t>
      </w:r>
      <w:r w:rsidR="004A26B9" w:rsidRPr="002D6522">
        <w:rPr>
          <w:rFonts w:cs="Arial"/>
          <w:lang w:val="ru-RU"/>
        </w:rPr>
        <w:t>,</w:t>
      </w:r>
      <w:r w:rsidR="000939B7" w:rsidRPr="002D6522">
        <w:rPr>
          <w:rFonts w:cs="Arial"/>
          <w:lang w:val="ru-RU"/>
        </w:rPr>
        <w:t xml:space="preserve"> </w:t>
      </w:r>
      <w:r w:rsidR="00040E2F">
        <w:rPr>
          <w:rFonts w:cs="Arial"/>
          <w:lang w:val="ru-RU"/>
        </w:rPr>
        <w:t>21</w:t>
      </w:r>
      <w:r w:rsidR="000939B7" w:rsidRPr="002D6522">
        <w:rPr>
          <w:rFonts w:cs="Arial"/>
          <w:lang w:val="ru-RU"/>
        </w:rPr>
        <w:t>):</w:t>
      </w:r>
    </w:p>
    <w:p w:rsidR="000939B7" w:rsidRPr="002D6522" w:rsidRDefault="00143EAC" w:rsidP="00573BB4">
      <w:pPr>
        <w:numPr>
          <w:ilvl w:val="0"/>
          <w:numId w:val="2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szCs w:val="28"/>
          <w:lang w:val="ru-RU"/>
        </w:rPr>
        <w:t>На основе прилагающе</w:t>
      </w:r>
      <w:r w:rsidR="004E6721">
        <w:rPr>
          <w:rFonts w:cs="Arial"/>
          <w:szCs w:val="28"/>
          <w:lang w:val="ru-RU"/>
        </w:rPr>
        <w:t>го</w:t>
      </w:r>
      <w:r w:rsidRPr="002D6522">
        <w:rPr>
          <w:rFonts w:cs="Arial"/>
          <w:szCs w:val="28"/>
          <w:lang w:val="ru-RU"/>
        </w:rPr>
        <w:t xml:space="preserve">ся </w:t>
      </w:r>
      <w:r w:rsidR="004E6721">
        <w:rPr>
          <w:rFonts w:cs="Arial"/>
          <w:szCs w:val="28"/>
          <w:lang w:val="ru-RU"/>
        </w:rPr>
        <w:t>шаблона</w:t>
      </w:r>
      <w:r w:rsidRPr="002D6522">
        <w:rPr>
          <w:rFonts w:cs="Arial"/>
          <w:lang w:val="ru-RU"/>
        </w:rPr>
        <w:t xml:space="preserve"> «Нормирование инвестиций.xl</w:t>
      </w:r>
      <w:r w:rsidR="004E6721">
        <w:rPr>
          <w:rFonts w:cs="Arial"/>
          <w:lang w:val="en-US"/>
        </w:rPr>
        <w:t>t</w:t>
      </w:r>
      <w:r w:rsidRPr="002D6522">
        <w:rPr>
          <w:rFonts w:cs="Arial"/>
          <w:lang w:val="ru-RU"/>
        </w:rPr>
        <w:t>» в</w:t>
      </w:r>
      <w:r w:rsidR="005474F0" w:rsidRPr="002D6522">
        <w:rPr>
          <w:rFonts w:cs="Arial"/>
          <w:lang w:val="ru-RU"/>
        </w:rPr>
        <w:t>ыбра</w:t>
      </w:r>
      <w:r w:rsidR="000939B7" w:rsidRPr="002D6522">
        <w:rPr>
          <w:rFonts w:cs="Arial"/>
          <w:lang w:val="ru-RU"/>
        </w:rPr>
        <w:t>ть</w:t>
      </w:r>
      <w:r w:rsidRPr="002D6522">
        <w:rPr>
          <w:rFonts w:cs="Arial"/>
          <w:lang w:val="ru-RU"/>
        </w:rPr>
        <w:t xml:space="preserve"> для финансирования</w:t>
      </w:r>
      <w:r w:rsidR="005474F0" w:rsidRPr="002D6522">
        <w:rPr>
          <w:rFonts w:cs="Arial"/>
          <w:lang w:val="ru-RU"/>
        </w:rPr>
        <w:t xml:space="preserve"> наиболее эффективные</w:t>
      </w:r>
      <w:r w:rsidRPr="002D6522">
        <w:rPr>
          <w:rFonts w:cs="Arial"/>
          <w:lang w:val="ru-RU"/>
        </w:rPr>
        <w:t xml:space="preserve"> инвестиционные</w:t>
      </w:r>
      <w:r w:rsidR="005474F0" w:rsidRPr="002D6522">
        <w:rPr>
          <w:rFonts w:cs="Arial"/>
          <w:lang w:val="ru-RU"/>
        </w:rPr>
        <w:t xml:space="preserve"> проекты</w:t>
      </w:r>
      <w:r w:rsidR="000939B7" w:rsidRPr="002D6522">
        <w:rPr>
          <w:rFonts w:cs="Arial"/>
          <w:lang w:val="ru-RU"/>
        </w:rPr>
        <w:t>.</w:t>
      </w:r>
    </w:p>
    <w:p w:rsidR="00713856" w:rsidRPr="002D6522" w:rsidRDefault="00713856" w:rsidP="00573BB4">
      <w:pPr>
        <w:numPr>
          <w:ilvl w:val="0"/>
          <w:numId w:val="2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 1 в виде таблицы.</w:t>
      </w:r>
    </w:p>
    <w:p w:rsidR="005474F0" w:rsidRPr="002D6522" w:rsidRDefault="000939B7" w:rsidP="00573BB4">
      <w:pPr>
        <w:numPr>
          <w:ilvl w:val="0"/>
          <w:numId w:val="26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Обоснов</w:t>
      </w:r>
      <w:r w:rsidR="0077211C" w:rsidRPr="002D6522">
        <w:rPr>
          <w:rFonts w:cs="Arial"/>
          <w:lang w:val="ru-RU"/>
        </w:rPr>
        <w:t xml:space="preserve">ать рекомендации об использовании </w:t>
      </w:r>
      <w:r w:rsidR="006E0553" w:rsidRPr="002D6522">
        <w:rPr>
          <w:rFonts w:cs="Arial"/>
          <w:lang w:val="ru-RU"/>
        </w:rPr>
        <w:t>остатка</w:t>
      </w:r>
      <w:r w:rsidRPr="002D6522">
        <w:rPr>
          <w:rFonts w:cs="Arial"/>
          <w:lang w:val="ru-RU"/>
        </w:rPr>
        <w:t xml:space="preserve"> бюджета</w:t>
      </w:r>
      <w:r w:rsidR="0077211C" w:rsidRPr="002D6522">
        <w:rPr>
          <w:rFonts w:cs="Arial"/>
          <w:lang w:val="ru-RU"/>
        </w:rPr>
        <w:t>.</w:t>
      </w:r>
    </w:p>
    <w:p w:rsidR="005474F0" w:rsidRPr="002D6522" w:rsidRDefault="005474F0" w:rsidP="00573BB4">
      <w:pPr>
        <w:ind w:firstLine="0"/>
        <w:jc w:val="right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 xml:space="preserve">Таблица </w:t>
      </w:r>
      <w:r w:rsidR="00040E2F">
        <w:rPr>
          <w:rFonts w:cs="Arial"/>
          <w:szCs w:val="28"/>
          <w:lang w:val="ru-RU"/>
        </w:rPr>
        <w:t>20</w:t>
      </w:r>
    </w:p>
    <w:p w:rsidR="005474F0" w:rsidRPr="002D6522" w:rsidRDefault="00385252" w:rsidP="00573BB4">
      <w:pPr>
        <w:ind w:firstLine="0"/>
        <w:jc w:val="center"/>
        <w:rPr>
          <w:rFonts w:cs="Arial"/>
          <w:szCs w:val="28"/>
          <w:lang w:val="ru-RU"/>
        </w:rPr>
      </w:pPr>
      <w:r w:rsidRPr="002D6522">
        <w:rPr>
          <w:rFonts w:cs="Arial"/>
          <w:szCs w:val="28"/>
          <w:lang w:val="ru-RU"/>
        </w:rPr>
        <w:t>Финансовые характеристики инвестиционных проектов</w:t>
      </w:r>
      <w:r w:rsidR="00C477B9" w:rsidRPr="002D6522">
        <w:rPr>
          <w:rFonts w:cs="Arial"/>
          <w:szCs w:val="28"/>
          <w:lang w:val="ru-RU"/>
        </w:rPr>
        <w:t>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2"/>
        <w:gridCol w:w="2410"/>
      </w:tblGrid>
      <w:tr w:rsidR="00596588" w:rsidRPr="002D6522">
        <w:trPr>
          <w:cantSplit/>
          <w:trHeight w:val="241"/>
          <w:tblHeader/>
        </w:trPr>
        <w:tc>
          <w:tcPr>
            <w:tcW w:w="1250" w:type="pct"/>
            <w:vMerge w:val="restart"/>
          </w:tcPr>
          <w:p w:rsidR="00596588" w:rsidRPr="002D6522" w:rsidRDefault="00BD272C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И</w:t>
            </w:r>
            <w:r w:rsidR="003E33ED" w:rsidRPr="002D6522">
              <w:rPr>
                <w:rFonts w:cs="Arial"/>
                <w:szCs w:val="28"/>
                <w:lang w:val="ru-RU"/>
              </w:rPr>
              <w:t>нвестиционн</w:t>
            </w:r>
            <w:r w:rsidRPr="002D6522">
              <w:rPr>
                <w:rFonts w:cs="Arial"/>
                <w:szCs w:val="28"/>
                <w:lang w:val="ru-RU"/>
              </w:rPr>
              <w:t>ые</w:t>
            </w:r>
            <w:r w:rsidR="003E33ED" w:rsidRPr="002D6522">
              <w:rPr>
                <w:rFonts w:cs="Arial"/>
                <w:szCs w:val="28"/>
                <w:lang w:val="ru-RU"/>
              </w:rPr>
              <w:t xml:space="preserve"> проект</w:t>
            </w:r>
            <w:r w:rsidRPr="002D6522">
              <w:rPr>
                <w:rFonts w:cs="Arial"/>
                <w:szCs w:val="28"/>
                <w:lang w:val="ru-RU"/>
              </w:rPr>
              <w:t>ы</w:t>
            </w:r>
          </w:p>
        </w:tc>
        <w:tc>
          <w:tcPr>
            <w:tcW w:w="1251" w:type="pct"/>
            <w:vMerge w:val="restart"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Чистая приведенная стоимость</w:t>
            </w:r>
          </w:p>
        </w:tc>
        <w:tc>
          <w:tcPr>
            <w:tcW w:w="2499" w:type="pct"/>
            <w:gridSpan w:val="2"/>
            <w:tcBorders>
              <w:bottom w:val="nil"/>
            </w:tcBorders>
            <w:shd w:val="clear" w:color="auto" w:fill="auto"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Требуемые инвестиции</w:t>
            </w:r>
          </w:p>
        </w:tc>
      </w:tr>
      <w:tr w:rsidR="00596588" w:rsidRPr="002D6522">
        <w:trPr>
          <w:cantSplit/>
          <w:trHeight w:val="51"/>
          <w:tblHeader/>
        </w:trPr>
        <w:tc>
          <w:tcPr>
            <w:tcW w:w="1250" w:type="pct"/>
            <w:vMerge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1251" w:type="pct"/>
            <w:vMerge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1-й год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96588" w:rsidRPr="002D6522" w:rsidRDefault="0059658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2-й год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</w:rPr>
              <w:t>100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  <w:lang w:val="ru-RU"/>
              </w:rPr>
              <w:t>1</w:t>
            </w:r>
            <w:r w:rsidRPr="002D6522">
              <w:rPr>
                <w:rFonts w:cs="Arial"/>
                <w:snapToGrid w:val="0"/>
                <w:color w:val="000000"/>
                <w:szCs w:val="28"/>
              </w:rPr>
              <w:t>50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270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150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100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29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200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150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30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250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200</w:t>
            </w:r>
          </w:p>
        </w:tc>
      </w:tr>
      <w:tr w:rsidR="00596588" w:rsidRPr="002D6522">
        <w:trPr>
          <w:cantSplit/>
          <w:trHeight w:val="86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5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37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300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250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6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40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350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300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7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  <w:lang w:val="ru-RU"/>
              </w:rPr>
              <w:t>41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400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350</w:t>
            </w:r>
          </w:p>
        </w:tc>
      </w:tr>
      <w:tr w:rsidR="00596588" w:rsidRPr="002D6522">
        <w:trPr>
          <w:cantSplit/>
          <w:trHeight w:val="86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8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44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450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400</w:t>
            </w:r>
          </w:p>
        </w:tc>
      </w:tr>
      <w:tr w:rsidR="00596588" w:rsidRPr="002D6522">
        <w:trPr>
          <w:cantSplit/>
          <w:trHeight w:val="51"/>
        </w:trPr>
        <w:tc>
          <w:tcPr>
            <w:tcW w:w="1250" w:type="pct"/>
            <w:vAlign w:val="center"/>
          </w:tcPr>
          <w:p w:rsidR="00970C36" w:rsidRPr="002D6522" w:rsidRDefault="00B262B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П-</w:t>
            </w:r>
            <w:r w:rsidR="00596588" w:rsidRPr="002D6522">
              <w:rPr>
                <w:rFonts w:cs="Arial"/>
                <w:szCs w:val="28"/>
                <w:lang w:val="ru-RU"/>
              </w:rPr>
              <w:t>9</w:t>
            </w:r>
          </w:p>
        </w:tc>
        <w:tc>
          <w:tcPr>
            <w:tcW w:w="1251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52</w:t>
            </w:r>
            <w:r w:rsidRPr="002D6522">
              <w:rPr>
                <w:rFonts w:cs="Arial"/>
                <w:szCs w:val="28"/>
              </w:rPr>
              <w:t>0</w:t>
            </w:r>
          </w:p>
        </w:tc>
        <w:tc>
          <w:tcPr>
            <w:tcW w:w="1250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500</w:t>
            </w:r>
          </w:p>
        </w:tc>
        <w:tc>
          <w:tcPr>
            <w:tcW w:w="1249" w:type="pct"/>
            <w:vAlign w:val="center"/>
          </w:tcPr>
          <w:p w:rsidR="00970C36" w:rsidRPr="002D6522" w:rsidRDefault="00970C3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</w:rPr>
              <w:t>450</w:t>
            </w:r>
          </w:p>
        </w:tc>
      </w:tr>
    </w:tbl>
    <w:p w:rsidR="004A26B9" w:rsidRPr="002D6522" w:rsidRDefault="004A26B9" w:rsidP="00573BB4">
      <w:p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Сведения о финансовых возможностях инвестиционного фонда отражены в табл. </w:t>
      </w:r>
      <w:r w:rsidR="00040E2F">
        <w:rPr>
          <w:rFonts w:cs="Arial"/>
          <w:lang w:val="ru-RU"/>
        </w:rPr>
        <w:t>21</w:t>
      </w:r>
      <w:r w:rsidRPr="002D6522">
        <w:rPr>
          <w:rFonts w:cs="Arial"/>
          <w:lang w:val="ru-RU"/>
        </w:rPr>
        <w:t>.</w:t>
      </w:r>
    </w:p>
    <w:p w:rsidR="004A26B9" w:rsidRPr="002D6522" w:rsidRDefault="004A26B9" w:rsidP="00573BB4">
      <w:pPr>
        <w:ind w:firstLine="0"/>
        <w:jc w:val="right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Таблица </w:t>
      </w:r>
      <w:r w:rsidR="00040E2F">
        <w:rPr>
          <w:rFonts w:cs="Arial"/>
          <w:lang w:val="ru-RU"/>
        </w:rPr>
        <w:t>21</w:t>
      </w:r>
    </w:p>
    <w:p w:rsidR="004A26B9" w:rsidRPr="002D6522" w:rsidRDefault="00291B31" w:rsidP="00573BB4">
      <w:pPr>
        <w:ind w:firstLine="0"/>
        <w:jc w:val="center"/>
        <w:rPr>
          <w:rFonts w:cs="Arial"/>
          <w:lang w:val="ru-RU"/>
        </w:rPr>
      </w:pPr>
      <w:r w:rsidRPr="002D6522">
        <w:rPr>
          <w:rFonts w:cs="Arial"/>
          <w:lang w:val="ru-RU"/>
        </w:rPr>
        <w:t>Б</w:t>
      </w:r>
      <w:r w:rsidR="008B0287" w:rsidRPr="002D6522">
        <w:rPr>
          <w:rFonts w:cs="Arial"/>
          <w:lang w:val="ru-RU"/>
        </w:rPr>
        <w:t>юджет</w:t>
      </w:r>
      <w:r w:rsidRPr="002D6522">
        <w:rPr>
          <w:rFonts w:cs="Arial"/>
          <w:lang w:val="ru-RU"/>
        </w:rPr>
        <w:t xml:space="preserve"> финансирования</w:t>
      </w:r>
      <w:r w:rsidR="008B0287" w:rsidRPr="002D6522">
        <w:rPr>
          <w:rFonts w:cs="Arial"/>
          <w:lang w:val="ru-RU"/>
        </w:rPr>
        <w:t xml:space="preserve"> инвестиций, тыс. </w:t>
      </w:r>
      <w:r w:rsidR="00606795">
        <w:rPr>
          <w:rFonts w:cs="Arial"/>
          <w:lang w:val="ru-RU"/>
        </w:rPr>
        <w:t>р</w:t>
      </w:r>
      <w:r w:rsidR="008B0287" w:rsidRPr="002D6522">
        <w:rPr>
          <w:rFonts w:cs="Arial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3216"/>
        <w:gridCol w:w="3217"/>
      </w:tblGrid>
      <w:tr w:rsidR="004A26B9" w:rsidRPr="002D6522">
        <w:trPr>
          <w:cantSplit/>
          <w:trHeight w:val="51"/>
          <w:tblHeader/>
        </w:trPr>
        <w:tc>
          <w:tcPr>
            <w:tcW w:w="1666" w:type="pct"/>
            <w:shd w:val="clear" w:color="auto" w:fill="auto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4A26B9" w:rsidRPr="002D6522" w:rsidRDefault="004A26B9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1-й год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4A26B9" w:rsidRPr="002D6522" w:rsidRDefault="004A26B9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2-й год</w:t>
            </w:r>
          </w:p>
        </w:tc>
      </w:tr>
      <w:tr w:rsidR="004A26B9" w:rsidRPr="002D6522">
        <w:trPr>
          <w:cantSplit/>
          <w:trHeight w:val="152"/>
        </w:trPr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650</w:t>
            </w:r>
          </w:p>
        </w:tc>
        <w:tc>
          <w:tcPr>
            <w:tcW w:w="1667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  <w:lang w:val="ru-RU"/>
              </w:rPr>
              <w:t>1020</w:t>
            </w:r>
          </w:p>
        </w:tc>
      </w:tr>
      <w:tr w:rsidR="004A26B9" w:rsidRPr="002D6522">
        <w:trPr>
          <w:cantSplit/>
          <w:trHeight w:val="51"/>
        </w:trPr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900</w:t>
            </w:r>
          </w:p>
        </w:tc>
        <w:tc>
          <w:tcPr>
            <w:tcW w:w="1667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  <w:lang w:val="ru-RU"/>
              </w:rPr>
              <w:t>930</w:t>
            </w:r>
          </w:p>
        </w:tc>
      </w:tr>
      <w:tr w:rsidR="004A26B9" w:rsidRPr="002D6522">
        <w:trPr>
          <w:cantSplit/>
          <w:trHeight w:val="51"/>
        </w:trPr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350</w:t>
            </w:r>
          </w:p>
        </w:tc>
        <w:tc>
          <w:tcPr>
            <w:tcW w:w="1667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  <w:lang w:val="ru-RU"/>
              </w:rPr>
              <w:t>710</w:t>
            </w:r>
          </w:p>
        </w:tc>
      </w:tr>
      <w:tr w:rsidR="004A26B9" w:rsidRPr="002D6522">
        <w:trPr>
          <w:cantSplit/>
          <w:trHeight w:val="51"/>
        </w:trPr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1666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2D6522"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1667" w:type="pct"/>
            <w:vAlign w:val="center"/>
          </w:tcPr>
          <w:p w:rsidR="004A26B9" w:rsidRPr="002D6522" w:rsidRDefault="008B028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2D6522">
              <w:rPr>
                <w:rFonts w:cs="Arial"/>
                <w:snapToGrid w:val="0"/>
                <w:color w:val="000000"/>
                <w:szCs w:val="28"/>
                <w:lang w:val="ru-RU"/>
              </w:rPr>
              <w:t>550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E37BD8" w:rsidRPr="002D6522" w:rsidRDefault="00DA71D9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>Мини-ситуация 20</w:t>
      </w:r>
      <w:r w:rsidR="00E37BD8" w:rsidRPr="002D6522">
        <w:rPr>
          <w:rFonts w:cs="Arial"/>
          <w:u w:val="single"/>
          <w:lang w:val="ru-RU"/>
        </w:rPr>
        <w:t>.</w:t>
      </w:r>
      <w:r w:rsidR="00E37BD8" w:rsidRPr="002D6522">
        <w:rPr>
          <w:rFonts w:cs="Arial"/>
          <w:lang w:val="ru-RU"/>
        </w:rPr>
        <w:t xml:space="preserve"> </w:t>
      </w:r>
      <w:r w:rsidR="005C120C" w:rsidRPr="002D6522">
        <w:rPr>
          <w:rFonts w:cs="Arial"/>
          <w:lang w:val="ru-RU"/>
        </w:rPr>
        <w:t xml:space="preserve">Совет директоров предприятия </w:t>
      </w:r>
      <w:r w:rsidR="00FF2B9C">
        <w:rPr>
          <w:rFonts w:cs="Arial"/>
          <w:lang w:val="ru-RU"/>
        </w:rPr>
        <w:t>планирует</w:t>
      </w:r>
      <w:r w:rsidR="005C120C" w:rsidRPr="002D6522">
        <w:rPr>
          <w:rFonts w:cs="Arial"/>
          <w:lang w:val="ru-RU"/>
        </w:rPr>
        <w:t xml:space="preserve"> осуществить один из двух взаимоисключающих</w:t>
      </w:r>
      <w:r w:rsidR="00F02A99" w:rsidRPr="002D6522">
        <w:rPr>
          <w:rFonts w:cs="Arial"/>
          <w:lang w:val="ru-RU"/>
        </w:rPr>
        <w:t xml:space="preserve"> инвестиционных</w:t>
      </w:r>
      <w:r w:rsidR="005C120C" w:rsidRPr="002D6522">
        <w:rPr>
          <w:rFonts w:cs="Arial"/>
          <w:lang w:val="ru-RU"/>
        </w:rPr>
        <w:t xml:space="preserve"> проектов</w:t>
      </w:r>
      <w:r w:rsidR="00CF0C6E" w:rsidRPr="002D6522">
        <w:rPr>
          <w:rFonts w:cs="Arial"/>
          <w:lang w:val="ru-RU"/>
        </w:rPr>
        <w:t xml:space="preserve"> и поручает</w:t>
      </w:r>
      <w:r w:rsidR="00F02A99" w:rsidRPr="002D6522">
        <w:rPr>
          <w:rFonts w:cs="Arial"/>
          <w:lang w:val="ru-RU"/>
        </w:rPr>
        <w:t xml:space="preserve"> Вам, как руководителю финансового отдела, на основе имеющихся прогнозных данных о денежных потоках и средневзвешенной стоимости привлечения капитала (табл. </w:t>
      </w:r>
      <w:r w:rsidR="00606795">
        <w:rPr>
          <w:rFonts w:cs="Arial"/>
          <w:lang w:val="ru-RU"/>
        </w:rPr>
        <w:t>22</w:t>
      </w:r>
      <w:r w:rsidR="00F02A99" w:rsidRPr="002D6522">
        <w:rPr>
          <w:rFonts w:cs="Arial"/>
          <w:lang w:val="ru-RU"/>
        </w:rPr>
        <w:t>):</w:t>
      </w:r>
    </w:p>
    <w:p w:rsidR="0071712A" w:rsidRPr="002D6522" w:rsidRDefault="0071712A" w:rsidP="00573BB4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Сравнить инвестиционные проекты на основе показателя чистой приведенной стоимости.</w:t>
      </w:r>
    </w:p>
    <w:p w:rsidR="0071712A" w:rsidRPr="002D6522" w:rsidRDefault="0071712A" w:rsidP="00573BB4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 1 в виде таблицы.</w:t>
      </w:r>
    </w:p>
    <w:p w:rsidR="006274B2" w:rsidRPr="001D2DF1" w:rsidRDefault="0071712A" w:rsidP="00573BB4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1D2DF1">
        <w:rPr>
          <w:rFonts w:cs="Arial"/>
          <w:lang w:val="ru-RU"/>
        </w:rPr>
        <w:t xml:space="preserve">Обосновать рекомендации </w:t>
      </w:r>
      <w:r w:rsidR="001D2DF1" w:rsidRPr="001D2DF1">
        <w:rPr>
          <w:rFonts w:cs="Arial"/>
          <w:lang w:val="ru-RU"/>
        </w:rPr>
        <w:t xml:space="preserve">о выборе </w:t>
      </w:r>
      <w:r w:rsidR="001D2DF1" w:rsidRPr="001D2DF1">
        <w:rPr>
          <w:lang w:val="ru-RU"/>
        </w:rPr>
        <w:t>наиболее предпочтительного</w:t>
      </w:r>
      <w:r w:rsidR="001D2DF1" w:rsidRPr="001D2DF1">
        <w:rPr>
          <w:rFonts w:cs="Arial"/>
          <w:lang w:val="ru-RU"/>
        </w:rPr>
        <w:t xml:space="preserve"> для осуществления</w:t>
      </w:r>
      <w:r w:rsidR="001D2DF1" w:rsidRPr="001D2DF1">
        <w:rPr>
          <w:lang w:val="ru-RU"/>
        </w:rPr>
        <w:t xml:space="preserve"> </w:t>
      </w:r>
      <w:r w:rsidR="00D651F8" w:rsidRPr="001D2DF1">
        <w:rPr>
          <w:rFonts w:cs="Arial"/>
          <w:lang w:val="ru-RU"/>
        </w:rPr>
        <w:t>инвестиционного проекта.</w:t>
      </w:r>
    </w:p>
    <w:p w:rsidR="00684969" w:rsidRPr="002D6522" w:rsidRDefault="00684969" w:rsidP="00573BB4">
      <w:pPr>
        <w:ind w:firstLine="0"/>
        <w:jc w:val="right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Таблица </w:t>
      </w:r>
      <w:r w:rsidR="00606795">
        <w:rPr>
          <w:rFonts w:cs="Arial"/>
          <w:lang w:val="ru-RU"/>
        </w:rPr>
        <w:t>22</w:t>
      </w:r>
    </w:p>
    <w:p w:rsidR="00684969" w:rsidRPr="002D6522" w:rsidRDefault="00DE6390" w:rsidP="00573BB4">
      <w:pPr>
        <w:ind w:firstLine="0"/>
        <w:jc w:val="center"/>
        <w:rPr>
          <w:rFonts w:cs="Arial"/>
          <w:i/>
          <w:lang w:val="ru-RU"/>
        </w:rPr>
      </w:pPr>
      <w:r w:rsidRPr="002D6522">
        <w:rPr>
          <w:rFonts w:cs="Arial"/>
          <w:lang w:val="ru-RU"/>
        </w:rPr>
        <w:t>Характеристик</w:t>
      </w:r>
      <w:r w:rsidR="00F606D6">
        <w:rPr>
          <w:rFonts w:cs="Arial"/>
          <w:lang w:val="ru-RU"/>
        </w:rPr>
        <w:t>и</w:t>
      </w:r>
      <w:r w:rsidR="00684969" w:rsidRPr="002D6522">
        <w:rPr>
          <w:rFonts w:cs="Arial"/>
          <w:lang w:val="ru-RU"/>
        </w:rPr>
        <w:t xml:space="preserve"> инвестиционных проектов</w:t>
      </w:r>
      <w:r w:rsidRPr="002D6522">
        <w:rPr>
          <w:rFonts w:cs="Arial"/>
          <w:lang w:val="ru-RU"/>
        </w:rPr>
        <w:t xml:space="preserve"> </w:t>
      </w:r>
      <w:r w:rsidR="00606795">
        <w:rPr>
          <w:rFonts w:cs="Arial"/>
          <w:i/>
          <w:lang w:val="en-US"/>
        </w:rPr>
        <w:t>f</w:t>
      </w:r>
      <w:r w:rsidRPr="002D6522">
        <w:rPr>
          <w:rFonts w:cs="Arial"/>
          <w:i/>
          <w:lang w:val="ru-RU"/>
        </w:rPr>
        <w:t xml:space="preserve">, </w:t>
      </w:r>
      <w:r w:rsidR="00606795">
        <w:rPr>
          <w:rFonts w:cs="Arial"/>
          <w:i/>
          <w:lang w:val="en-US"/>
        </w:rPr>
        <w:t>w</w:t>
      </w:r>
    </w:p>
    <w:tbl>
      <w:tblPr>
        <w:tblStyle w:val="a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837"/>
        <w:gridCol w:w="2837"/>
        <w:gridCol w:w="2838"/>
      </w:tblGrid>
      <w:tr w:rsidR="00DE6390" w:rsidRPr="002D6522">
        <w:trPr>
          <w:cantSplit/>
          <w:tblHeader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DE6390" w:rsidRPr="002D6522" w:rsidRDefault="00DE6390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Вариант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DE6390" w:rsidRPr="002D6522" w:rsidRDefault="00EC3B38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t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DE6390" w:rsidRPr="005B65A9" w:rsidRDefault="00DE6390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CIF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f</w:t>
            </w:r>
            <w:r w:rsidRPr="005B65A9">
              <w:rPr>
                <w:rFonts w:cs="Arial"/>
                <w:i/>
                <w:vertAlign w:val="subscript"/>
                <w:lang w:val="en-US"/>
              </w:rPr>
              <w:t>,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t</w:t>
            </w:r>
            <w:r w:rsidRPr="005B65A9">
              <w:rPr>
                <w:rFonts w:cs="Arial"/>
                <w:i/>
                <w:lang w:val="en-US"/>
              </w:rPr>
              <w:t>-</w:t>
            </w:r>
            <w:r w:rsidRPr="002D6522">
              <w:rPr>
                <w:rFonts w:cs="Arial"/>
                <w:i/>
                <w:lang w:val="en-US"/>
              </w:rPr>
              <w:t>COF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f</w:t>
            </w:r>
            <w:r w:rsidRPr="005B65A9">
              <w:rPr>
                <w:rFonts w:cs="Arial"/>
                <w:i/>
                <w:vertAlign w:val="subscript"/>
                <w:lang w:val="en-US"/>
              </w:rPr>
              <w:t>,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t</w:t>
            </w:r>
            <w:r w:rsidRPr="005B65A9">
              <w:rPr>
                <w:rFonts w:cs="Arial"/>
                <w:i/>
                <w:lang w:val="en-US"/>
              </w:rPr>
              <w:t xml:space="preserve">, </w:t>
            </w:r>
            <w:r w:rsidRPr="002D6522">
              <w:rPr>
                <w:rFonts w:cs="Arial"/>
                <w:i/>
                <w:lang w:val="ru-RU"/>
              </w:rPr>
              <w:t>тыс</w:t>
            </w:r>
            <w:r w:rsidRPr="005B65A9">
              <w:rPr>
                <w:rFonts w:cs="Arial"/>
                <w:i/>
                <w:lang w:val="en-US"/>
              </w:rPr>
              <w:t xml:space="preserve">. </w:t>
            </w:r>
            <w:r w:rsidRPr="002D6522">
              <w:rPr>
                <w:rFonts w:cs="Arial"/>
                <w:i/>
                <w:lang w:val="ru-RU"/>
              </w:rPr>
              <w:t>р</w:t>
            </w:r>
            <w:r w:rsidRPr="005B65A9">
              <w:rPr>
                <w:rFonts w:cs="Arial"/>
                <w:i/>
                <w:lang w:val="en-US"/>
              </w:rPr>
              <w:t>.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DE6390" w:rsidRPr="002D6522" w:rsidRDefault="00DE6390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CIF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w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,t</w:t>
            </w:r>
            <w:r w:rsidRPr="002D6522">
              <w:rPr>
                <w:rFonts w:cs="Arial"/>
                <w:i/>
                <w:lang w:val="en-US"/>
              </w:rPr>
              <w:t>-COF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w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,t</w:t>
            </w:r>
            <w:r w:rsidRPr="002D6522">
              <w:rPr>
                <w:rFonts w:cs="Arial"/>
                <w:i/>
                <w:lang w:val="en-US"/>
              </w:rPr>
              <w:t xml:space="preserve">, </w:t>
            </w:r>
            <w:r w:rsidRPr="002D6522">
              <w:rPr>
                <w:rFonts w:cs="Arial"/>
                <w:i/>
                <w:lang w:val="ru-RU"/>
              </w:rPr>
              <w:t>тыс</w:t>
            </w:r>
            <w:r w:rsidRPr="002D6522">
              <w:rPr>
                <w:rFonts w:cs="Arial"/>
                <w:i/>
                <w:lang w:val="en-US"/>
              </w:rPr>
              <w:t xml:space="preserve">. </w:t>
            </w:r>
            <w:r w:rsidRPr="002D6522">
              <w:rPr>
                <w:rFonts w:cs="Arial"/>
                <w:i/>
                <w:lang w:val="ru-RU"/>
              </w:rPr>
              <w:t>р</w:t>
            </w:r>
            <w:r w:rsidRPr="002D6522">
              <w:rPr>
                <w:rFonts w:cs="Arial"/>
                <w:i/>
                <w:lang w:val="en-US"/>
              </w:rPr>
              <w:t>.</w:t>
            </w:r>
          </w:p>
        </w:tc>
      </w:tr>
      <w:tr w:rsidR="007A4416" w:rsidRPr="002D6522">
        <w:trPr>
          <w:cantSplit/>
          <w:trHeight w:hRule="exact" w:val="20"/>
          <w:tblHeader/>
        </w:trPr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7A4416" w:rsidRPr="00531418" w:rsidRDefault="007A4416" w:rsidP="007A4416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837" w:type="dxa"/>
            <w:tcBorders>
              <w:bottom w:val="nil"/>
            </w:tcBorders>
            <w:shd w:val="clear" w:color="auto" w:fill="auto"/>
          </w:tcPr>
          <w:p w:rsidR="007A4416" w:rsidRPr="007A4416" w:rsidRDefault="007A4416" w:rsidP="007A4416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7A4416" w:rsidRPr="007A4416" w:rsidRDefault="007A4416" w:rsidP="007A4416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7A4416" w:rsidRPr="007A4416" w:rsidRDefault="007A4416" w:rsidP="007A4416">
            <w:pPr>
              <w:spacing w:line="240" w:lineRule="auto"/>
              <w:ind w:firstLine="0"/>
              <w:jc w:val="center"/>
              <w:rPr>
                <w:rFonts w:cs="Arial"/>
                <w:lang w:val="en-US"/>
              </w:rPr>
            </w:pPr>
          </w:p>
        </w:tc>
      </w:tr>
      <w:tr w:rsidR="00935691" w:rsidRPr="002D6522">
        <w:trPr>
          <w:cantSplit/>
        </w:trPr>
        <w:tc>
          <w:tcPr>
            <w:tcW w:w="1137" w:type="dxa"/>
            <w:vMerge w:val="restart"/>
            <w:tcBorders>
              <w:top w:val="nil"/>
            </w:tcBorders>
            <w:vAlign w:val="center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tcBorders>
              <w:top w:val="nil"/>
            </w:tcBorders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-250</w:t>
            </w:r>
          </w:p>
        </w:tc>
        <w:tc>
          <w:tcPr>
            <w:tcW w:w="2838" w:type="dxa"/>
            <w:tcBorders>
              <w:top w:val="nil"/>
            </w:tcBorders>
            <w:vAlign w:val="bottom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-440</w:t>
            </w:r>
          </w:p>
        </w:tc>
      </w:tr>
      <w:tr w:rsidR="00935691" w:rsidRPr="002D6522">
        <w:trPr>
          <w:cantSplit/>
        </w:trPr>
        <w:tc>
          <w:tcPr>
            <w:tcW w:w="1137" w:type="dxa"/>
            <w:vMerge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400</w:t>
            </w:r>
          </w:p>
        </w:tc>
        <w:tc>
          <w:tcPr>
            <w:tcW w:w="2838" w:type="dxa"/>
            <w:vAlign w:val="bottom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300</w:t>
            </w:r>
          </w:p>
        </w:tc>
      </w:tr>
      <w:tr w:rsidR="00935691" w:rsidRPr="002D6522">
        <w:trPr>
          <w:cantSplit/>
        </w:trPr>
        <w:tc>
          <w:tcPr>
            <w:tcW w:w="1137" w:type="dxa"/>
            <w:vMerge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  <w:vAlign w:val="bottom"/>
          </w:tcPr>
          <w:p w:rsidR="00935691" w:rsidRPr="002D6522" w:rsidRDefault="00C528C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C528C3">
              <w:rPr>
                <w:rFonts w:ascii="Symbol" w:hAnsi="Symbol" w:cs="Arial"/>
                <w:szCs w:val="28"/>
              </w:rPr>
              <w:t></w:t>
            </w:r>
          </w:p>
        </w:tc>
        <w:tc>
          <w:tcPr>
            <w:tcW w:w="2838" w:type="dxa"/>
            <w:vAlign w:val="bottom"/>
          </w:tcPr>
          <w:p w:rsidR="00935691" w:rsidRPr="002D6522" w:rsidRDefault="00935691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500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0,18</w:t>
            </w:r>
          </w:p>
        </w:tc>
        <w:tc>
          <w:tcPr>
            <w:tcW w:w="2838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0,24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-375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-660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600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450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  <w:vAlign w:val="bottom"/>
          </w:tcPr>
          <w:p w:rsidR="005D2D98" w:rsidRPr="002D6522" w:rsidRDefault="00C528C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C528C3">
              <w:rPr>
                <w:rFonts w:ascii="Symbol" w:hAnsi="Symbol" w:cs="Arial"/>
                <w:szCs w:val="28"/>
              </w:rPr>
              <w:t>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750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0,18</w:t>
            </w:r>
          </w:p>
        </w:tc>
        <w:tc>
          <w:tcPr>
            <w:tcW w:w="2838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0,25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-500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-880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800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600</w:t>
            </w:r>
          </w:p>
        </w:tc>
      </w:tr>
      <w:tr w:rsidR="005D2D98" w:rsidRPr="002D6522">
        <w:trPr>
          <w:cantSplit/>
          <w:trHeight w:val="51"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  <w:vAlign w:val="bottom"/>
          </w:tcPr>
          <w:p w:rsidR="005D2D98" w:rsidRPr="002D6522" w:rsidRDefault="00C528C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C528C3">
              <w:rPr>
                <w:rFonts w:ascii="Symbol" w:hAnsi="Symbol" w:cs="Arial"/>
                <w:szCs w:val="28"/>
              </w:rPr>
              <w:t>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1000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0,19</w:t>
            </w:r>
          </w:p>
        </w:tc>
        <w:tc>
          <w:tcPr>
            <w:tcW w:w="2838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0,24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4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-625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-1100</w:t>
            </w:r>
          </w:p>
        </w:tc>
      </w:tr>
      <w:tr w:rsidR="005D2D98" w:rsidRPr="002D6522">
        <w:trPr>
          <w:cantSplit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1000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750</w:t>
            </w:r>
          </w:p>
        </w:tc>
      </w:tr>
      <w:tr w:rsidR="005D2D98" w:rsidRPr="002D6522">
        <w:trPr>
          <w:cantSplit/>
          <w:trHeight w:val="220"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  <w:vAlign w:val="bottom"/>
          </w:tcPr>
          <w:p w:rsidR="005D2D98" w:rsidRPr="002D6522" w:rsidRDefault="00C528C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C528C3">
              <w:rPr>
                <w:rFonts w:ascii="Symbol" w:hAnsi="Symbol" w:cs="Arial"/>
                <w:szCs w:val="28"/>
              </w:rPr>
              <w:t></w:t>
            </w:r>
          </w:p>
        </w:tc>
        <w:tc>
          <w:tcPr>
            <w:tcW w:w="2838" w:type="dxa"/>
            <w:vAlign w:val="bottom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1250</w:t>
            </w:r>
          </w:p>
        </w:tc>
      </w:tr>
      <w:tr w:rsidR="005D2D98" w:rsidRPr="002D6522">
        <w:trPr>
          <w:cantSplit/>
          <w:trHeight w:val="51"/>
        </w:trPr>
        <w:tc>
          <w:tcPr>
            <w:tcW w:w="1137" w:type="dxa"/>
            <w:vMerge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2837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0,19</w:t>
            </w:r>
          </w:p>
        </w:tc>
        <w:tc>
          <w:tcPr>
            <w:tcW w:w="2838" w:type="dxa"/>
          </w:tcPr>
          <w:p w:rsidR="005D2D98" w:rsidRPr="002D6522" w:rsidRDefault="005D2D9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0,25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BF389F" w:rsidRPr="002D6522" w:rsidRDefault="00BF389F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>Мини-ситуация 2</w:t>
      </w:r>
      <w:r w:rsidR="00DA71D9">
        <w:rPr>
          <w:rFonts w:cs="Arial"/>
          <w:u w:val="single"/>
          <w:lang w:val="ru-RU"/>
        </w:rPr>
        <w:t>1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Совет директоров предприятия </w:t>
      </w:r>
      <w:r w:rsidR="00FF2B9C">
        <w:rPr>
          <w:rFonts w:cs="Arial"/>
          <w:lang w:val="ru-RU"/>
        </w:rPr>
        <w:t>планирует</w:t>
      </w:r>
      <w:r w:rsidRPr="002D6522">
        <w:rPr>
          <w:rFonts w:cs="Arial"/>
          <w:lang w:val="ru-RU"/>
        </w:rPr>
        <w:t xml:space="preserve"> осуществить один из двух взаимоисключающих инвестиционных проектов и поручает Вам, как руководителю финансового отдела, на основе имеющихся прогнозных данных о денежных потоках и средневзвешенной стоимости привлечения капитала (та</w:t>
      </w:r>
      <w:r w:rsidR="00881101">
        <w:rPr>
          <w:rFonts w:cs="Arial"/>
          <w:lang w:val="ru-RU"/>
        </w:rPr>
        <w:t xml:space="preserve">бл. </w:t>
      </w:r>
      <w:r w:rsidR="00606795">
        <w:rPr>
          <w:rFonts w:cs="Arial"/>
          <w:lang w:val="ru-RU"/>
        </w:rPr>
        <w:t>23</w:t>
      </w:r>
      <w:r w:rsidRPr="002D6522">
        <w:rPr>
          <w:rFonts w:cs="Arial"/>
          <w:lang w:val="ru-RU"/>
        </w:rPr>
        <w:t>):</w:t>
      </w:r>
    </w:p>
    <w:p w:rsidR="00BF389F" w:rsidRPr="002D6522" w:rsidRDefault="00BF389F" w:rsidP="00573BB4">
      <w:pPr>
        <w:numPr>
          <w:ilvl w:val="0"/>
          <w:numId w:val="6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Сравнить инвестиционные проекты на основе показателя </w:t>
      </w:r>
      <w:r>
        <w:rPr>
          <w:rFonts w:cs="Arial"/>
          <w:lang w:val="ru-RU"/>
        </w:rPr>
        <w:t>внутренней нормы прибыли</w:t>
      </w:r>
      <w:r w:rsidRPr="002D6522">
        <w:rPr>
          <w:rFonts w:cs="Arial"/>
          <w:lang w:val="ru-RU"/>
        </w:rPr>
        <w:t>.</w:t>
      </w:r>
    </w:p>
    <w:p w:rsidR="00BF389F" w:rsidRPr="002D6522" w:rsidRDefault="00BF389F" w:rsidP="00573BB4">
      <w:pPr>
        <w:numPr>
          <w:ilvl w:val="0"/>
          <w:numId w:val="61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Представить результаты п. 1 в виде таблицы.</w:t>
      </w:r>
    </w:p>
    <w:p w:rsidR="00BF389F" w:rsidRDefault="00BF389F" w:rsidP="00573BB4">
      <w:pPr>
        <w:numPr>
          <w:ilvl w:val="0"/>
          <w:numId w:val="61"/>
        </w:numPr>
        <w:tabs>
          <w:tab w:val="clear" w:pos="720"/>
        </w:tabs>
        <w:ind w:left="357" w:hanging="357"/>
        <w:rPr>
          <w:lang w:val="ru-RU"/>
        </w:rPr>
      </w:pPr>
      <w:r w:rsidRPr="00BF389F">
        <w:rPr>
          <w:lang w:val="ru-RU"/>
        </w:rPr>
        <w:t>Обосновать рекомендации о выборе</w:t>
      </w:r>
      <w:r w:rsidR="001D2DF1">
        <w:rPr>
          <w:lang w:val="ru-RU"/>
        </w:rPr>
        <w:t xml:space="preserve"> наиболее предпочтительного для осуществления</w:t>
      </w:r>
      <w:r w:rsidRPr="00BF389F">
        <w:rPr>
          <w:lang w:val="ru-RU"/>
        </w:rPr>
        <w:t xml:space="preserve"> инвестиционного проекта.</w:t>
      </w:r>
    </w:p>
    <w:p w:rsidR="009F6102" w:rsidRPr="002D6522" w:rsidRDefault="00881101" w:rsidP="00573BB4">
      <w:pPr>
        <w:ind w:firstLine="0"/>
        <w:jc w:val="right"/>
        <w:rPr>
          <w:rFonts w:cs="Arial"/>
          <w:lang w:val="ru-RU"/>
        </w:rPr>
      </w:pPr>
      <w:r>
        <w:rPr>
          <w:rFonts w:cs="Arial"/>
          <w:lang w:val="ru-RU"/>
        </w:rPr>
        <w:t xml:space="preserve">Таблица </w:t>
      </w:r>
      <w:r w:rsidR="00606795">
        <w:rPr>
          <w:rFonts w:cs="Arial"/>
          <w:lang w:val="ru-RU"/>
        </w:rPr>
        <w:t>23</w:t>
      </w:r>
    </w:p>
    <w:p w:rsidR="009F6102" w:rsidRPr="002D6522" w:rsidRDefault="009F6102" w:rsidP="00573BB4">
      <w:pPr>
        <w:ind w:firstLine="0"/>
        <w:jc w:val="center"/>
        <w:rPr>
          <w:rFonts w:cs="Arial"/>
          <w:i/>
          <w:lang w:val="ru-RU"/>
        </w:rPr>
      </w:pPr>
      <w:r w:rsidRPr="002D6522">
        <w:rPr>
          <w:rFonts w:cs="Arial"/>
          <w:lang w:val="ru-RU"/>
        </w:rPr>
        <w:t>Характеристик</w:t>
      </w:r>
      <w:r>
        <w:rPr>
          <w:rFonts w:cs="Arial"/>
          <w:lang w:val="ru-RU"/>
        </w:rPr>
        <w:t>и</w:t>
      </w:r>
      <w:r w:rsidRPr="002D6522">
        <w:rPr>
          <w:rFonts w:cs="Arial"/>
          <w:lang w:val="ru-RU"/>
        </w:rPr>
        <w:t xml:space="preserve"> инвестиционных проектов </w:t>
      </w:r>
      <w:r w:rsidR="003D0DEF">
        <w:rPr>
          <w:rFonts w:cs="Arial"/>
          <w:i/>
          <w:lang w:val="en-US"/>
        </w:rPr>
        <w:t>f</w:t>
      </w:r>
      <w:r w:rsidRPr="002D6522">
        <w:rPr>
          <w:rFonts w:cs="Arial"/>
          <w:i/>
          <w:lang w:val="ru-RU"/>
        </w:rPr>
        <w:t xml:space="preserve">, </w:t>
      </w:r>
      <w:r w:rsidR="003D0DEF">
        <w:rPr>
          <w:rFonts w:cs="Arial"/>
          <w:i/>
          <w:lang w:val="en-US"/>
        </w:rPr>
        <w:t>w</w:t>
      </w:r>
    </w:p>
    <w:tbl>
      <w:tblPr>
        <w:tblStyle w:val="a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837"/>
        <w:gridCol w:w="2837"/>
        <w:gridCol w:w="2838"/>
      </w:tblGrid>
      <w:tr w:rsidR="009F6102" w:rsidRPr="002D6522">
        <w:trPr>
          <w:cantSplit/>
          <w:tblHeader/>
        </w:trPr>
        <w:tc>
          <w:tcPr>
            <w:tcW w:w="1137" w:type="dxa"/>
            <w:shd w:val="clear" w:color="auto" w:fill="auto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Вариант</w:t>
            </w:r>
          </w:p>
        </w:tc>
        <w:tc>
          <w:tcPr>
            <w:tcW w:w="2837" w:type="dxa"/>
            <w:shd w:val="clear" w:color="auto" w:fill="auto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t</w:t>
            </w:r>
          </w:p>
        </w:tc>
        <w:tc>
          <w:tcPr>
            <w:tcW w:w="2837" w:type="dxa"/>
          </w:tcPr>
          <w:p w:rsidR="009F6102" w:rsidRPr="009F610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CIF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f</w:t>
            </w:r>
            <w:r w:rsidRPr="009F6102">
              <w:rPr>
                <w:rFonts w:cs="Arial"/>
                <w:i/>
                <w:vertAlign w:val="subscript"/>
                <w:lang w:val="en-US"/>
              </w:rPr>
              <w:t>,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t</w:t>
            </w:r>
            <w:r w:rsidRPr="009F6102">
              <w:rPr>
                <w:rFonts w:cs="Arial"/>
                <w:i/>
                <w:lang w:val="en-US"/>
              </w:rPr>
              <w:t>-</w:t>
            </w:r>
            <w:r w:rsidRPr="002D6522">
              <w:rPr>
                <w:rFonts w:cs="Arial"/>
                <w:i/>
                <w:lang w:val="en-US"/>
              </w:rPr>
              <w:t>COF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f</w:t>
            </w:r>
            <w:r w:rsidRPr="009F6102">
              <w:rPr>
                <w:rFonts w:cs="Arial"/>
                <w:i/>
                <w:vertAlign w:val="subscript"/>
                <w:lang w:val="en-US"/>
              </w:rPr>
              <w:t>,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t</w:t>
            </w:r>
            <w:r w:rsidRPr="009F6102">
              <w:rPr>
                <w:rFonts w:cs="Arial"/>
                <w:i/>
                <w:lang w:val="en-US"/>
              </w:rPr>
              <w:t xml:space="preserve">, </w:t>
            </w:r>
            <w:r w:rsidRPr="002D6522">
              <w:rPr>
                <w:rFonts w:cs="Arial"/>
                <w:i/>
                <w:lang w:val="ru-RU"/>
              </w:rPr>
              <w:t>тыс</w:t>
            </w:r>
            <w:r w:rsidRPr="009F6102">
              <w:rPr>
                <w:rFonts w:cs="Arial"/>
                <w:i/>
                <w:lang w:val="en-US"/>
              </w:rPr>
              <w:t xml:space="preserve">. </w:t>
            </w:r>
            <w:r w:rsidRPr="002D6522">
              <w:rPr>
                <w:rFonts w:cs="Arial"/>
                <w:i/>
                <w:lang w:val="ru-RU"/>
              </w:rPr>
              <w:t>р</w:t>
            </w:r>
            <w:r w:rsidRPr="009F6102">
              <w:rPr>
                <w:rFonts w:cs="Arial"/>
                <w:i/>
                <w:lang w:val="en-US"/>
              </w:rPr>
              <w:t>.</w:t>
            </w:r>
          </w:p>
        </w:tc>
        <w:tc>
          <w:tcPr>
            <w:tcW w:w="2838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i/>
                <w:lang w:val="en-US"/>
              </w:rPr>
            </w:pPr>
            <w:r w:rsidRPr="002D6522">
              <w:rPr>
                <w:rFonts w:cs="Arial"/>
                <w:i/>
                <w:lang w:val="en-US"/>
              </w:rPr>
              <w:t>CIF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w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,t</w:t>
            </w:r>
            <w:r w:rsidRPr="002D6522">
              <w:rPr>
                <w:rFonts w:cs="Arial"/>
                <w:i/>
                <w:lang w:val="en-US"/>
              </w:rPr>
              <w:t>-COF</w:t>
            </w:r>
            <w:r w:rsidR="003D0DEF">
              <w:rPr>
                <w:rFonts w:cs="Arial"/>
                <w:i/>
                <w:vertAlign w:val="subscript"/>
                <w:lang w:val="en-US"/>
              </w:rPr>
              <w:t>w</w:t>
            </w:r>
            <w:r w:rsidRPr="002D6522">
              <w:rPr>
                <w:rFonts w:cs="Arial"/>
                <w:i/>
                <w:vertAlign w:val="subscript"/>
                <w:lang w:val="en-US"/>
              </w:rPr>
              <w:t>,t</w:t>
            </w:r>
            <w:r w:rsidRPr="002D6522">
              <w:rPr>
                <w:rFonts w:cs="Arial"/>
                <w:i/>
                <w:lang w:val="en-US"/>
              </w:rPr>
              <w:t xml:space="preserve">, </w:t>
            </w:r>
            <w:r w:rsidRPr="002D6522">
              <w:rPr>
                <w:rFonts w:cs="Arial"/>
                <w:i/>
                <w:lang w:val="ru-RU"/>
              </w:rPr>
              <w:t>тыс</w:t>
            </w:r>
            <w:r w:rsidRPr="002D6522">
              <w:rPr>
                <w:rFonts w:cs="Arial"/>
                <w:i/>
                <w:lang w:val="en-US"/>
              </w:rPr>
              <w:t xml:space="preserve">. </w:t>
            </w:r>
            <w:r w:rsidRPr="002D6522">
              <w:rPr>
                <w:rFonts w:cs="Arial"/>
                <w:i/>
                <w:lang w:val="ru-RU"/>
              </w:rPr>
              <w:t>р</w:t>
            </w:r>
            <w:r w:rsidRPr="002D6522">
              <w:rPr>
                <w:rFonts w:cs="Arial"/>
                <w:i/>
                <w:lang w:val="en-US"/>
              </w:rPr>
              <w:t>.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-250</w:t>
            </w:r>
          </w:p>
        </w:tc>
        <w:tc>
          <w:tcPr>
            <w:tcW w:w="2838" w:type="dxa"/>
            <w:vAlign w:val="bottom"/>
          </w:tcPr>
          <w:p w:rsidR="009F6102" w:rsidRPr="002D6522" w:rsidRDefault="000E6E9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</w:t>
            </w:r>
            <w:r>
              <w:rPr>
                <w:rFonts w:cs="Arial"/>
                <w:szCs w:val="28"/>
                <w:lang w:val="ru-RU"/>
              </w:rPr>
              <w:t>50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400</w:t>
            </w:r>
          </w:p>
        </w:tc>
        <w:tc>
          <w:tcPr>
            <w:tcW w:w="2838" w:type="dxa"/>
            <w:vAlign w:val="bottom"/>
          </w:tcPr>
          <w:p w:rsidR="009F6102" w:rsidRPr="002D6522" w:rsidRDefault="000E6E93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76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5675" w:type="dxa"/>
            <w:gridSpan w:val="2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</w:t>
            </w:r>
            <w:r w:rsidR="000E6E93">
              <w:rPr>
                <w:rFonts w:cs="Arial"/>
                <w:lang w:val="ru-RU"/>
              </w:rPr>
              <w:t>45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-375</w:t>
            </w:r>
          </w:p>
        </w:tc>
        <w:tc>
          <w:tcPr>
            <w:tcW w:w="2838" w:type="dxa"/>
            <w:vAlign w:val="bottom"/>
          </w:tcPr>
          <w:p w:rsidR="009F6102" w:rsidRPr="002D6522" w:rsidRDefault="004C296B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</w:t>
            </w:r>
            <w:r>
              <w:rPr>
                <w:rFonts w:cs="Arial"/>
                <w:szCs w:val="28"/>
                <w:lang w:val="ru-RU"/>
              </w:rPr>
              <w:t>75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600</w:t>
            </w:r>
          </w:p>
        </w:tc>
        <w:tc>
          <w:tcPr>
            <w:tcW w:w="2838" w:type="dxa"/>
            <w:vAlign w:val="bottom"/>
          </w:tcPr>
          <w:p w:rsidR="009F6102" w:rsidRPr="002D6522" w:rsidRDefault="004C296B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114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5675" w:type="dxa"/>
            <w:gridSpan w:val="2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0,5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3</w:t>
            </w: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-500</w:t>
            </w:r>
          </w:p>
        </w:tc>
        <w:tc>
          <w:tcPr>
            <w:tcW w:w="2838" w:type="dxa"/>
            <w:vAlign w:val="bottom"/>
          </w:tcPr>
          <w:p w:rsidR="009F6102" w:rsidRPr="002D6522" w:rsidRDefault="0006653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</w:t>
            </w:r>
            <w:r>
              <w:rPr>
                <w:rFonts w:cs="Arial"/>
                <w:szCs w:val="28"/>
                <w:lang w:val="ru-RU"/>
              </w:rPr>
              <w:t>100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800</w:t>
            </w:r>
          </w:p>
        </w:tc>
        <w:tc>
          <w:tcPr>
            <w:tcW w:w="2838" w:type="dxa"/>
            <w:vAlign w:val="bottom"/>
          </w:tcPr>
          <w:p w:rsidR="009F6102" w:rsidRPr="002D6522" w:rsidRDefault="0006653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152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5675" w:type="dxa"/>
            <w:gridSpan w:val="2"/>
          </w:tcPr>
          <w:p w:rsidR="009F6102" w:rsidRPr="002D6522" w:rsidRDefault="00066538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0,35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 w:val="restart"/>
            <w:vAlign w:val="center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4</w:t>
            </w: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1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-625</w:t>
            </w:r>
          </w:p>
        </w:tc>
        <w:tc>
          <w:tcPr>
            <w:tcW w:w="2838" w:type="dxa"/>
            <w:vAlign w:val="bottom"/>
          </w:tcPr>
          <w:p w:rsidR="009F6102" w:rsidRPr="002D6522" w:rsidRDefault="0006653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-1</w:t>
            </w:r>
            <w:r>
              <w:rPr>
                <w:rFonts w:cs="Arial"/>
                <w:szCs w:val="28"/>
                <w:lang w:val="ru-RU"/>
              </w:rPr>
              <w:t>25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2</w:t>
            </w:r>
          </w:p>
        </w:tc>
        <w:tc>
          <w:tcPr>
            <w:tcW w:w="2837" w:type="dxa"/>
            <w:vAlign w:val="bottom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 w:rsidRPr="002D6522">
              <w:rPr>
                <w:rFonts w:cs="Arial"/>
                <w:szCs w:val="28"/>
              </w:rPr>
              <w:t>1000</w:t>
            </w:r>
          </w:p>
        </w:tc>
        <w:tc>
          <w:tcPr>
            <w:tcW w:w="2838" w:type="dxa"/>
            <w:vAlign w:val="bottom"/>
          </w:tcPr>
          <w:p w:rsidR="009F6102" w:rsidRPr="002D6522" w:rsidRDefault="00066538" w:rsidP="00573BB4">
            <w:pPr>
              <w:spacing w:line="240" w:lineRule="auto"/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190</w:t>
            </w:r>
            <w:r w:rsidR="009F6102" w:rsidRPr="002D6522">
              <w:rPr>
                <w:rFonts w:cs="Arial"/>
                <w:szCs w:val="28"/>
              </w:rPr>
              <w:t>0</w:t>
            </w:r>
          </w:p>
        </w:tc>
      </w:tr>
      <w:tr w:rsidR="009F6102" w:rsidRPr="002D6522">
        <w:trPr>
          <w:cantSplit/>
          <w:trHeight w:val="51"/>
        </w:trPr>
        <w:tc>
          <w:tcPr>
            <w:tcW w:w="1137" w:type="dxa"/>
            <w:vMerge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837" w:type="dxa"/>
          </w:tcPr>
          <w:p w:rsidR="009F6102" w:rsidRPr="002D6522" w:rsidRDefault="009F6102" w:rsidP="00573BB4">
            <w:pPr>
              <w:spacing w:line="240" w:lineRule="auto"/>
              <w:ind w:firstLine="0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Средневзвешенная стоимость привлечения капитала</w:t>
            </w:r>
          </w:p>
        </w:tc>
        <w:tc>
          <w:tcPr>
            <w:tcW w:w="5675" w:type="dxa"/>
            <w:gridSpan w:val="2"/>
          </w:tcPr>
          <w:p w:rsidR="009F6102" w:rsidRPr="002D6522" w:rsidRDefault="009F6102" w:rsidP="00573BB4">
            <w:pPr>
              <w:spacing w:line="240" w:lineRule="auto"/>
              <w:ind w:firstLine="0"/>
              <w:jc w:val="center"/>
              <w:rPr>
                <w:rFonts w:cs="Arial"/>
                <w:lang w:val="ru-RU"/>
              </w:rPr>
            </w:pPr>
            <w:r w:rsidRPr="002D6522">
              <w:rPr>
                <w:rFonts w:cs="Arial"/>
                <w:lang w:val="ru-RU"/>
              </w:rPr>
              <w:t>0,</w:t>
            </w:r>
            <w:r w:rsidR="00066538">
              <w:rPr>
                <w:rFonts w:cs="Arial"/>
                <w:lang w:val="ru-RU"/>
              </w:rPr>
              <w:t>5</w:t>
            </w:r>
          </w:p>
        </w:tc>
      </w:tr>
    </w:tbl>
    <w:p w:rsidR="00F12D05" w:rsidRPr="00453370" w:rsidRDefault="006031CA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bookmarkStart w:id="15" w:name="_Toc31177785"/>
      <w:bookmarkStart w:id="16" w:name="_Toc31230508"/>
      <w:bookmarkStart w:id="17" w:name="_Toc31231123"/>
      <w:bookmarkStart w:id="18" w:name="_Toc31231324"/>
      <w:bookmarkStart w:id="19" w:name="_Toc31231525"/>
      <w:bookmarkStart w:id="20" w:name="_Toc31231735"/>
      <w:r>
        <w:br w:type="page"/>
      </w:r>
      <w:bookmarkStart w:id="21" w:name="_Toc238889310"/>
      <w:r w:rsidR="00453370" w:rsidRPr="00453370">
        <w:t>Прикладные аспекты и проблемы дивидендной политики предприятия</w:t>
      </w:r>
      <w:bookmarkEnd w:id="21"/>
    </w:p>
    <w:p w:rsidR="007A4416" w:rsidRDefault="007A4416" w:rsidP="007A4416">
      <w:pPr>
        <w:rPr>
          <w:lang w:val="ru-RU"/>
        </w:rPr>
      </w:pPr>
    </w:p>
    <w:p w:rsidR="00B853CE" w:rsidRDefault="00F12D05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 w:rsidR="00DA71D9">
        <w:rPr>
          <w:rFonts w:cs="Arial"/>
          <w:u w:val="single"/>
          <w:lang w:val="ru-RU"/>
        </w:rPr>
        <w:t>2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Совет директоров</w:t>
      </w:r>
      <w:r w:rsidR="00B853CE">
        <w:rPr>
          <w:rFonts w:cs="Arial"/>
          <w:lang w:val="ru-RU"/>
        </w:rPr>
        <w:t xml:space="preserve"> предприятия планирует выплату дивидендов и</w:t>
      </w:r>
      <w:r w:rsidRPr="002D6522">
        <w:rPr>
          <w:rFonts w:cs="Arial"/>
          <w:lang w:val="ru-RU"/>
        </w:rPr>
        <w:t xml:space="preserve"> поручает Вам, как</w:t>
      </w:r>
      <w:r w:rsidR="00B853CE">
        <w:rPr>
          <w:rFonts w:cs="Arial"/>
          <w:lang w:val="ru-RU"/>
        </w:rPr>
        <w:t xml:space="preserve"> руководителю</w:t>
      </w:r>
      <w:r w:rsidRPr="002D6522">
        <w:rPr>
          <w:rFonts w:cs="Arial"/>
          <w:lang w:val="ru-RU"/>
        </w:rPr>
        <w:t xml:space="preserve"> финансово</w:t>
      </w:r>
      <w:r w:rsidR="00B853CE">
        <w:rPr>
          <w:rFonts w:cs="Arial"/>
          <w:lang w:val="ru-RU"/>
        </w:rPr>
        <w:t>го</w:t>
      </w:r>
      <w:r w:rsidRPr="002D6522">
        <w:rPr>
          <w:rFonts w:cs="Arial"/>
          <w:lang w:val="ru-RU"/>
        </w:rPr>
        <w:t xml:space="preserve"> </w:t>
      </w:r>
      <w:r w:rsidR="00B853CE">
        <w:rPr>
          <w:rFonts w:cs="Arial"/>
          <w:lang w:val="ru-RU"/>
        </w:rPr>
        <w:t>отдела</w:t>
      </w:r>
      <w:r w:rsidRPr="002D6522">
        <w:rPr>
          <w:rFonts w:cs="Arial"/>
          <w:lang w:val="ru-RU"/>
        </w:rPr>
        <w:t>,</w:t>
      </w:r>
      <w:r w:rsidR="00B853CE">
        <w:rPr>
          <w:rFonts w:cs="Arial"/>
          <w:lang w:val="ru-RU"/>
        </w:rPr>
        <w:t xml:space="preserve"> на основе</w:t>
      </w:r>
      <w:r w:rsidR="004806C1">
        <w:rPr>
          <w:rFonts w:cs="Arial"/>
          <w:lang w:val="ru-RU"/>
        </w:rPr>
        <w:t xml:space="preserve"> </w:t>
      </w:r>
      <w:r w:rsidR="00A12D6A">
        <w:rPr>
          <w:rFonts w:cs="Arial"/>
          <w:lang w:val="ru-RU"/>
        </w:rPr>
        <w:t>прогнозных</w:t>
      </w:r>
      <w:r w:rsidR="008A52FD">
        <w:rPr>
          <w:rFonts w:cs="Arial"/>
          <w:lang w:val="ru-RU"/>
        </w:rPr>
        <w:t xml:space="preserve"> </w:t>
      </w:r>
      <w:r w:rsidR="00B853CE">
        <w:rPr>
          <w:rFonts w:cs="Arial"/>
          <w:lang w:val="ru-RU"/>
        </w:rPr>
        <w:t>данных</w:t>
      </w:r>
      <w:r w:rsidR="008A52FD" w:rsidRPr="008A52FD">
        <w:rPr>
          <w:rFonts w:cs="Arial"/>
          <w:lang w:val="ru-RU"/>
        </w:rPr>
        <w:t xml:space="preserve"> </w:t>
      </w:r>
      <w:r w:rsidR="008A52FD">
        <w:rPr>
          <w:rFonts w:cs="Arial"/>
          <w:lang w:val="ru-RU"/>
        </w:rPr>
        <w:t xml:space="preserve">о собственном капитале </w:t>
      </w:r>
      <w:r w:rsidR="00B853CE">
        <w:rPr>
          <w:rFonts w:cs="Arial"/>
          <w:lang w:val="ru-RU"/>
        </w:rPr>
        <w:t xml:space="preserve">(табл. </w:t>
      </w:r>
      <w:r w:rsidR="00881101">
        <w:rPr>
          <w:rFonts w:cs="Arial"/>
          <w:lang w:val="ru-RU"/>
        </w:rPr>
        <w:t>2</w:t>
      </w:r>
      <w:r w:rsidR="00606795">
        <w:rPr>
          <w:rFonts w:cs="Arial"/>
          <w:lang w:val="ru-RU"/>
        </w:rPr>
        <w:t>4</w:t>
      </w:r>
      <w:r w:rsidR="00B853CE">
        <w:rPr>
          <w:rFonts w:cs="Arial"/>
          <w:lang w:val="ru-RU"/>
        </w:rPr>
        <w:t>):</w:t>
      </w:r>
    </w:p>
    <w:p w:rsidR="00B853CE" w:rsidRDefault="00B853CE" w:rsidP="00573BB4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влияние дивидендной политики на благосостояние держателя одной</w:t>
      </w:r>
      <w:r w:rsidR="00F03A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акции, </w:t>
      </w:r>
      <w:r w:rsidR="00F03AC6">
        <w:rPr>
          <w:rFonts w:cs="Arial"/>
          <w:lang w:val="ru-RU"/>
        </w:rPr>
        <w:t>если</w:t>
      </w:r>
      <w:r>
        <w:rPr>
          <w:rFonts w:cs="Arial"/>
          <w:lang w:val="ru-RU"/>
        </w:rPr>
        <w:t>:</w:t>
      </w:r>
    </w:p>
    <w:p w:rsidR="00B853CE" w:rsidRDefault="00B853CE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отказ</w:t>
      </w:r>
      <w:r w:rsidR="00F03AC6">
        <w:rPr>
          <w:rFonts w:cs="Arial"/>
          <w:lang w:val="ru-RU"/>
        </w:rPr>
        <w:t>аться</w:t>
      </w:r>
      <w:r>
        <w:rPr>
          <w:rFonts w:cs="Arial"/>
          <w:lang w:val="ru-RU"/>
        </w:rPr>
        <w:t xml:space="preserve"> от</w:t>
      </w:r>
      <w:r w:rsidR="003D2DB6">
        <w:rPr>
          <w:rFonts w:cs="Arial"/>
          <w:lang w:val="ru-RU"/>
        </w:rPr>
        <w:t xml:space="preserve"> выплаты</w:t>
      </w:r>
      <w:r>
        <w:rPr>
          <w:rFonts w:cs="Arial"/>
          <w:lang w:val="ru-RU"/>
        </w:rPr>
        <w:t xml:space="preserve"> дивидендов;</w:t>
      </w:r>
    </w:p>
    <w:p w:rsidR="00B853CE" w:rsidRDefault="00F03AC6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выплатить</w:t>
      </w:r>
      <w:r w:rsidR="003D2DB6">
        <w:rPr>
          <w:rFonts w:cs="Arial"/>
          <w:lang w:val="ru-RU"/>
        </w:rPr>
        <w:t xml:space="preserve"> дивиденд</w:t>
      </w:r>
      <w:r>
        <w:rPr>
          <w:rFonts w:cs="Arial"/>
          <w:lang w:val="ru-RU"/>
        </w:rPr>
        <w:t>ы</w:t>
      </w:r>
      <w:r w:rsidR="003D2DB6">
        <w:rPr>
          <w:rFonts w:cs="Arial"/>
          <w:lang w:val="ru-RU"/>
        </w:rPr>
        <w:t xml:space="preserve"> за</w:t>
      </w:r>
      <w:r w:rsidR="00B853CE">
        <w:rPr>
          <w:rFonts w:cs="Arial"/>
          <w:lang w:val="ru-RU"/>
        </w:rPr>
        <w:t xml:space="preserve"> </w:t>
      </w:r>
      <w:r w:rsidR="003D2DB6">
        <w:rPr>
          <w:rFonts w:cs="Arial"/>
          <w:lang w:val="ru-RU"/>
        </w:rPr>
        <w:t>счет</w:t>
      </w:r>
      <w:r w:rsidR="00B853CE">
        <w:rPr>
          <w:rFonts w:cs="Arial"/>
          <w:lang w:val="ru-RU"/>
        </w:rPr>
        <w:t xml:space="preserve"> чистой прибыли;</w:t>
      </w:r>
    </w:p>
    <w:p w:rsidR="003D2DB6" w:rsidRDefault="003D2DB6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осуществ</w:t>
      </w:r>
      <w:r w:rsidR="00F03AC6">
        <w:rPr>
          <w:rFonts w:cs="Arial"/>
          <w:lang w:val="ru-RU"/>
        </w:rPr>
        <w:t>ить дополнительную</w:t>
      </w:r>
      <w:r>
        <w:rPr>
          <w:rFonts w:cs="Arial"/>
          <w:lang w:val="ru-RU"/>
        </w:rPr>
        <w:t xml:space="preserve"> эмисси</w:t>
      </w:r>
      <w:r w:rsidR="00F03AC6">
        <w:rPr>
          <w:rFonts w:cs="Arial"/>
          <w:lang w:val="ru-RU"/>
        </w:rPr>
        <w:t>ю</w:t>
      </w:r>
      <w:r>
        <w:rPr>
          <w:rFonts w:cs="Arial"/>
          <w:lang w:val="ru-RU"/>
        </w:rPr>
        <w:t xml:space="preserve"> акций с последующим отказом от выплаты дивидендов;</w:t>
      </w:r>
    </w:p>
    <w:p w:rsidR="00B853CE" w:rsidRDefault="00CC3FA9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</w:t>
      </w:r>
      <w:r w:rsidR="00F03AC6">
        <w:rPr>
          <w:rFonts w:cs="Arial"/>
          <w:lang w:val="ru-RU"/>
        </w:rPr>
        <w:t>ить</w:t>
      </w:r>
      <w:r>
        <w:rPr>
          <w:rFonts w:cs="Arial"/>
          <w:lang w:val="ru-RU"/>
        </w:rPr>
        <w:t xml:space="preserve"> дивиденд</w:t>
      </w:r>
      <w:r w:rsidR="00F03AC6">
        <w:rPr>
          <w:rFonts w:cs="Arial"/>
          <w:lang w:val="ru-RU"/>
        </w:rPr>
        <w:t>ы</w:t>
      </w:r>
      <w:r>
        <w:rPr>
          <w:rFonts w:cs="Arial"/>
          <w:lang w:val="ru-RU"/>
        </w:rPr>
        <w:t xml:space="preserve"> за счет </w:t>
      </w:r>
      <w:r w:rsidR="003D2DB6">
        <w:rPr>
          <w:rFonts w:cs="Arial"/>
          <w:lang w:val="ru-RU"/>
        </w:rPr>
        <w:t>дополнительной эмиссии акций</w:t>
      </w:r>
      <w:r w:rsidR="00B853CE">
        <w:rPr>
          <w:rFonts w:cs="Arial"/>
          <w:lang w:val="ru-RU"/>
        </w:rPr>
        <w:t>;</w:t>
      </w:r>
    </w:p>
    <w:p w:rsidR="00B853CE" w:rsidRDefault="00B853CE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</w:t>
      </w:r>
      <w:r w:rsidR="00F03AC6">
        <w:rPr>
          <w:rFonts w:cs="Arial"/>
          <w:lang w:val="ru-RU"/>
        </w:rPr>
        <w:t>ить</w:t>
      </w:r>
      <w:r w:rsidR="003D2DB6">
        <w:rPr>
          <w:rFonts w:cs="Arial"/>
          <w:lang w:val="ru-RU"/>
        </w:rPr>
        <w:t xml:space="preserve"> дивиденд</w:t>
      </w:r>
      <w:r w:rsidR="00F03AC6">
        <w:rPr>
          <w:rFonts w:cs="Arial"/>
          <w:lang w:val="ru-RU"/>
        </w:rPr>
        <w:t>ы</w:t>
      </w:r>
      <w:r w:rsidR="003D2DB6">
        <w:rPr>
          <w:rFonts w:cs="Arial"/>
          <w:lang w:val="ru-RU"/>
        </w:rPr>
        <w:t xml:space="preserve"> за счет</w:t>
      </w:r>
      <w:r>
        <w:rPr>
          <w:rFonts w:cs="Arial"/>
          <w:lang w:val="ru-RU"/>
        </w:rPr>
        <w:t xml:space="preserve"> чистой прибыли </w:t>
      </w:r>
      <w:r w:rsidR="003D2DB6">
        <w:rPr>
          <w:rFonts w:cs="Arial"/>
          <w:lang w:val="ru-RU"/>
        </w:rPr>
        <w:t>и</w:t>
      </w:r>
      <w:r>
        <w:rPr>
          <w:rFonts w:cs="Arial"/>
          <w:lang w:val="ru-RU"/>
        </w:rPr>
        <w:t xml:space="preserve"> дополнительной эмисси</w:t>
      </w:r>
      <w:r w:rsidR="003D2DB6">
        <w:rPr>
          <w:rFonts w:cs="Arial"/>
          <w:lang w:val="ru-RU"/>
        </w:rPr>
        <w:t>и</w:t>
      </w:r>
      <w:r>
        <w:rPr>
          <w:rFonts w:cs="Arial"/>
          <w:lang w:val="ru-RU"/>
        </w:rPr>
        <w:t xml:space="preserve"> акций.</w:t>
      </w:r>
    </w:p>
    <w:p w:rsidR="00F12D05" w:rsidRPr="002D6522" w:rsidRDefault="00B853CE" w:rsidP="00573BB4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</w:t>
      </w:r>
      <w:r w:rsidR="00F12D05" w:rsidRPr="002D6522">
        <w:rPr>
          <w:rFonts w:cs="Arial"/>
          <w:lang w:val="ru-RU"/>
        </w:rPr>
        <w:t>ть рекомендации по дивидендной политике.</w:t>
      </w:r>
    </w:p>
    <w:p w:rsidR="00F12D05" w:rsidRPr="00881101" w:rsidRDefault="00143A7A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881101">
        <w:rPr>
          <w:rFonts w:cs="Arial"/>
          <w:szCs w:val="28"/>
          <w:lang w:val="ru-RU"/>
        </w:rPr>
        <w:t>2</w:t>
      </w:r>
      <w:r w:rsidR="00606795">
        <w:rPr>
          <w:rFonts w:cs="Arial"/>
          <w:szCs w:val="28"/>
          <w:lang w:val="ru-RU"/>
        </w:rPr>
        <w:t>4</w:t>
      </w:r>
    </w:p>
    <w:p w:rsidR="00143A7A" w:rsidRPr="00143A7A" w:rsidRDefault="00897DBE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Сведения о </w:t>
      </w:r>
      <w:r w:rsidR="00487ED5">
        <w:rPr>
          <w:rFonts w:cs="Arial"/>
          <w:szCs w:val="28"/>
          <w:lang w:val="ru-RU"/>
        </w:rPr>
        <w:t>собственном капитале предприятия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930"/>
        <w:gridCol w:w="1930"/>
        <w:gridCol w:w="1930"/>
        <w:gridCol w:w="1930"/>
      </w:tblGrid>
      <w:tr w:rsidR="001A757D" w:rsidRPr="00143A7A">
        <w:trPr>
          <w:cantSplit/>
          <w:tblHeader/>
        </w:trPr>
        <w:tc>
          <w:tcPr>
            <w:tcW w:w="1000" w:type="pct"/>
            <w:shd w:val="clear" w:color="auto" w:fill="auto"/>
          </w:tcPr>
          <w:p w:rsidR="00F12D05" w:rsidRPr="00143A7A" w:rsidRDefault="00143A7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Количество акций в обращении, тыс. шт.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1A757D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С</w:t>
            </w:r>
            <w:r w:rsidR="00143A7A">
              <w:rPr>
                <w:rFonts w:cs="Arial"/>
                <w:szCs w:val="28"/>
                <w:lang w:val="ru-RU"/>
              </w:rPr>
              <w:t>обственн</w:t>
            </w:r>
            <w:r>
              <w:rPr>
                <w:rFonts w:cs="Arial"/>
                <w:szCs w:val="28"/>
                <w:lang w:val="ru-RU"/>
              </w:rPr>
              <w:t>ый</w:t>
            </w:r>
            <w:r w:rsidR="00143A7A">
              <w:rPr>
                <w:rFonts w:cs="Arial"/>
                <w:szCs w:val="28"/>
                <w:lang w:val="ru-RU"/>
              </w:rPr>
              <w:t xml:space="preserve"> капитал</w:t>
            </w:r>
            <w:r w:rsidR="00897DBE">
              <w:rPr>
                <w:rFonts w:cs="Arial"/>
                <w:szCs w:val="28"/>
                <w:lang w:val="ru-RU"/>
              </w:rPr>
              <w:t xml:space="preserve"> на конец года</w:t>
            </w:r>
            <w:r w:rsidR="00F12D05" w:rsidRPr="00143A7A">
              <w:rPr>
                <w:rFonts w:cs="Arial"/>
                <w:szCs w:val="28"/>
                <w:lang w:val="ru-RU"/>
              </w:rPr>
              <w:t>,</w:t>
            </w:r>
            <w:r w:rsidR="00143A7A">
              <w:rPr>
                <w:rFonts w:cs="Arial"/>
                <w:szCs w:val="28"/>
                <w:lang w:val="ru-RU"/>
              </w:rPr>
              <w:t xml:space="preserve"> тыс</w:t>
            </w:r>
            <w:r w:rsidR="00F12D05" w:rsidRPr="00143A7A">
              <w:rPr>
                <w:rFonts w:cs="Arial"/>
                <w:szCs w:val="28"/>
                <w:lang w:val="ru-RU"/>
              </w:rPr>
              <w:t>.</w:t>
            </w:r>
            <w:r w:rsidR="00143A7A">
              <w:rPr>
                <w:rFonts w:cs="Arial"/>
                <w:szCs w:val="28"/>
                <w:lang w:val="ru-RU"/>
              </w:rPr>
              <w:t xml:space="preserve"> р</w:t>
            </w:r>
            <w:r w:rsidR="00F12D05" w:rsidRPr="00143A7A">
              <w:rPr>
                <w:rFonts w:cs="Arial"/>
                <w:szCs w:val="28"/>
                <w:lang w:val="ru-RU"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Чистая прибыль, тыс. р.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143A7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Дополнительн</w:t>
            </w:r>
            <w:r w:rsidR="00F12D05" w:rsidRPr="00143A7A">
              <w:rPr>
                <w:rFonts w:cs="Arial"/>
                <w:szCs w:val="28"/>
                <w:lang w:val="ru-RU"/>
              </w:rPr>
              <w:t>ая эмиссия акций, тыс. шт.</w:t>
            </w:r>
          </w:p>
        </w:tc>
      </w:tr>
      <w:tr w:rsidR="001A757D" w:rsidRPr="00143A7A">
        <w:trPr>
          <w:cantSplit/>
        </w:trPr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2000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582F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  <w:r w:rsidR="00F12D05" w:rsidRPr="00143A7A">
              <w:rPr>
                <w:rFonts w:cs="Arial"/>
                <w:szCs w:val="28"/>
                <w:lang w:val="ru-RU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50</w:t>
            </w:r>
          </w:p>
        </w:tc>
      </w:tr>
      <w:tr w:rsidR="001A757D" w:rsidRPr="00143A7A">
        <w:trPr>
          <w:cantSplit/>
        </w:trPr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3000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582F0F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5</w:t>
            </w:r>
            <w:r w:rsidR="00F12D05" w:rsidRPr="00143A7A">
              <w:rPr>
                <w:rFonts w:cs="Arial"/>
                <w:szCs w:val="28"/>
                <w:lang w:val="ru-RU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50</w:t>
            </w:r>
          </w:p>
        </w:tc>
      </w:tr>
      <w:tr w:rsidR="001A757D" w:rsidRPr="00143A7A">
        <w:trPr>
          <w:cantSplit/>
        </w:trPr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5000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1000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200</w:t>
            </w:r>
          </w:p>
        </w:tc>
      </w:tr>
      <w:tr w:rsidR="001A757D" w:rsidRPr="00143A7A">
        <w:trPr>
          <w:cantSplit/>
        </w:trPr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250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582F0F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  <w:r w:rsidR="00F12D05" w:rsidRPr="00143A7A">
              <w:rPr>
                <w:rFonts w:cs="Arial"/>
                <w:szCs w:val="28"/>
              </w:rPr>
              <w:t>000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582F0F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8</w:t>
            </w:r>
            <w:r w:rsidR="00F12D05" w:rsidRPr="00143A7A">
              <w:rPr>
                <w:rFonts w:cs="Arial"/>
                <w:szCs w:val="28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F12D05" w:rsidRPr="00143A7A" w:rsidRDefault="00F12D05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150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2E045A" w:rsidRDefault="002E045A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 w:rsidR="00DA71D9">
        <w:rPr>
          <w:rFonts w:cs="Arial"/>
          <w:u w:val="single"/>
          <w:lang w:val="ru-RU"/>
        </w:rPr>
        <w:t>3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После доклада о</w:t>
      </w:r>
      <w:r w:rsidR="00BD26A1">
        <w:rPr>
          <w:rFonts w:cs="Arial"/>
          <w:lang w:val="ru-RU"/>
        </w:rPr>
        <w:t xml:space="preserve"> влиянии</w:t>
      </w:r>
      <w:r>
        <w:rPr>
          <w:rFonts w:cs="Arial"/>
          <w:lang w:val="ru-RU"/>
        </w:rPr>
        <w:t xml:space="preserve"> дивидендной политик</w:t>
      </w:r>
      <w:r w:rsidR="0083573A">
        <w:rPr>
          <w:rFonts w:cs="Arial"/>
          <w:lang w:val="ru-RU"/>
        </w:rPr>
        <w:t>е</w:t>
      </w:r>
      <w:r w:rsidR="00BD26A1">
        <w:rPr>
          <w:rFonts w:cs="Arial"/>
          <w:lang w:val="ru-RU"/>
        </w:rPr>
        <w:t xml:space="preserve"> на благосостояние акционеров</w:t>
      </w:r>
      <w:r w:rsidR="006C5126">
        <w:rPr>
          <w:rFonts w:cs="Arial"/>
          <w:lang w:val="ru-RU"/>
        </w:rPr>
        <w:t xml:space="preserve"> (мини-ситуация 22)</w:t>
      </w:r>
      <w:r>
        <w:rPr>
          <w:rFonts w:cs="Arial"/>
          <w:lang w:val="ru-RU"/>
        </w:rPr>
        <w:t xml:space="preserve"> с</w:t>
      </w:r>
      <w:r w:rsidRPr="002D6522">
        <w:rPr>
          <w:rFonts w:cs="Arial"/>
          <w:lang w:val="ru-RU"/>
        </w:rPr>
        <w:t>овет директоров</w:t>
      </w:r>
      <w:r>
        <w:rPr>
          <w:rFonts w:cs="Arial"/>
          <w:lang w:val="ru-RU"/>
        </w:rPr>
        <w:t xml:space="preserve"> предприятия </w:t>
      </w:r>
      <w:r w:rsidRPr="002D6522">
        <w:rPr>
          <w:rFonts w:cs="Arial"/>
          <w:lang w:val="ru-RU"/>
        </w:rPr>
        <w:t>поручает Вам, как</w:t>
      </w:r>
      <w:r>
        <w:rPr>
          <w:rFonts w:cs="Arial"/>
          <w:lang w:val="ru-RU"/>
        </w:rPr>
        <w:t xml:space="preserve"> руководителю</w:t>
      </w:r>
      <w:r w:rsidRPr="002D6522">
        <w:rPr>
          <w:rFonts w:cs="Arial"/>
          <w:lang w:val="ru-RU"/>
        </w:rPr>
        <w:t xml:space="preserve"> финансово</w:t>
      </w:r>
      <w:r>
        <w:rPr>
          <w:rFonts w:cs="Arial"/>
          <w:lang w:val="ru-RU"/>
        </w:rPr>
        <w:t>го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отдела</w:t>
      </w:r>
      <w:r w:rsidRPr="002D6522">
        <w:rPr>
          <w:rFonts w:cs="Arial"/>
          <w:lang w:val="ru-RU"/>
        </w:rPr>
        <w:t>,</w:t>
      </w:r>
      <w:r>
        <w:rPr>
          <w:rFonts w:cs="Arial"/>
          <w:lang w:val="ru-RU"/>
        </w:rPr>
        <w:t xml:space="preserve"> на основе</w:t>
      </w:r>
      <w:r w:rsidR="00D46087" w:rsidRPr="00D46087">
        <w:rPr>
          <w:rFonts w:cs="Arial"/>
          <w:lang w:val="ru-RU"/>
        </w:rPr>
        <w:t xml:space="preserve"> </w:t>
      </w:r>
      <w:r w:rsidR="00160E18">
        <w:rPr>
          <w:rFonts w:cs="Arial"/>
          <w:lang w:val="ru-RU"/>
        </w:rPr>
        <w:t>прогнозных</w:t>
      </w:r>
      <w:r>
        <w:rPr>
          <w:rFonts w:cs="Arial"/>
          <w:lang w:val="ru-RU"/>
        </w:rPr>
        <w:t xml:space="preserve"> данных</w:t>
      </w:r>
      <w:r w:rsidR="000C02A3">
        <w:rPr>
          <w:rFonts w:cs="Arial"/>
          <w:lang w:val="ru-RU"/>
        </w:rPr>
        <w:t xml:space="preserve"> о собственно</w:t>
      </w:r>
      <w:r w:rsidR="00CA17CF">
        <w:rPr>
          <w:rFonts w:cs="Arial"/>
          <w:lang w:val="ru-RU"/>
        </w:rPr>
        <w:t>м</w:t>
      </w:r>
      <w:r w:rsidR="000C02A3">
        <w:rPr>
          <w:rFonts w:cs="Arial"/>
          <w:lang w:val="ru-RU"/>
        </w:rPr>
        <w:t xml:space="preserve"> капитал</w:t>
      </w:r>
      <w:r w:rsidR="00CA17CF">
        <w:rPr>
          <w:rFonts w:cs="Arial"/>
          <w:lang w:val="ru-RU"/>
        </w:rPr>
        <w:t>е</w:t>
      </w:r>
      <w:r>
        <w:rPr>
          <w:rFonts w:cs="Arial"/>
          <w:lang w:val="ru-RU"/>
        </w:rPr>
        <w:t xml:space="preserve"> (табл. </w:t>
      </w:r>
      <w:r w:rsidR="0092430C">
        <w:rPr>
          <w:rFonts w:cs="Arial"/>
          <w:lang w:val="ru-RU"/>
        </w:rPr>
        <w:t>24</w:t>
      </w:r>
      <w:r w:rsidR="000C02A3">
        <w:rPr>
          <w:rFonts w:cs="Arial"/>
          <w:lang w:val="ru-RU"/>
        </w:rPr>
        <w:t xml:space="preserve">) и налоговых ставках (табл. </w:t>
      </w:r>
      <w:r w:rsidR="0092430C">
        <w:rPr>
          <w:rFonts w:cs="Arial"/>
          <w:lang w:val="ru-RU"/>
        </w:rPr>
        <w:t>25</w:t>
      </w:r>
      <w:r>
        <w:rPr>
          <w:rFonts w:cs="Arial"/>
          <w:lang w:val="ru-RU"/>
        </w:rPr>
        <w:t>):</w:t>
      </w:r>
    </w:p>
    <w:p w:rsidR="002E045A" w:rsidRDefault="002E045A" w:rsidP="00573BB4">
      <w:pPr>
        <w:numPr>
          <w:ilvl w:val="0"/>
          <w:numId w:val="32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влияние дивидендной политики на благосостояние держателя одной акции</w:t>
      </w:r>
      <w:r w:rsidR="0083573A">
        <w:rPr>
          <w:rFonts w:cs="Arial"/>
          <w:lang w:val="ru-RU"/>
        </w:rPr>
        <w:t xml:space="preserve"> с учетом фактора налогообложения</w:t>
      </w:r>
      <w:r>
        <w:rPr>
          <w:rFonts w:cs="Arial"/>
          <w:lang w:val="ru-RU"/>
        </w:rPr>
        <w:t>, если:</w:t>
      </w:r>
    </w:p>
    <w:p w:rsidR="002E045A" w:rsidRDefault="002E045A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отказаться от выплаты дивидендов;</w:t>
      </w:r>
    </w:p>
    <w:p w:rsidR="002E045A" w:rsidRDefault="002E045A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выплатить дивиденды за счет чистой прибыли;</w:t>
      </w:r>
    </w:p>
    <w:p w:rsidR="002E045A" w:rsidRDefault="002E045A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осуществить дополнительную эмиссию акций с последующим отказом от выплаты дивидендов;</w:t>
      </w:r>
    </w:p>
    <w:p w:rsidR="002E045A" w:rsidRDefault="002E045A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выплатить дивиденды за счет дополнительной эмиссии акций;</w:t>
      </w:r>
    </w:p>
    <w:p w:rsidR="002E045A" w:rsidRDefault="002E045A" w:rsidP="00573BB4">
      <w:pPr>
        <w:numPr>
          <w:ilvl w:val="0"/>
          <w:numId w:val="3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выплатить дивиденды за счет чистой прибыли и дополнительной эмиссии акций.</w:t>
      </w:r>
    </w:p>
    <w:p w:rsidR="00106A1A" w:rsidRDefault="00106A1A" w:rsidP="00573BB4">
      <w:pPr>
        <w:numPr>
          <w:ilvl w:val="0"/>
          <w:numId w:val="32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 1 в виде таблицы.</w:t>
      </w:r>
    </w:p>
    <w:p w:rsidR="002E045A" w:rsidRPr="002D6522" w:rsidRDefault="002E045A" w:rsidP="00573BB4">
      <w:pPr>
        <w:numPr>
          <w:ilvl w:val="0"/>
          <w:numId w:val="32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</w:t>
      </w:r>
      <w:r w:rsidRPr="002D6522">
        <w:rPr>
          <w:rFonts w:cs="Arial"/>
          <w:lang w:val="ru-RU"/>
        </w:rPr>
        <w:t>ть рекомендации по дивидендной политике.</w:t>
      </w:r>
    </w:p>
    <w:p w:rsidR="00BD26A1" w:rsidRDefault="00BD26A1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92430C">
        <w:rPr>
          <w:rFonts w:cs="Arial"/>
          <w:szCs w:val="28"/>
          <w:lang w:val="ru-RU"/>
        </w:rPr>
        <w:t>2</w:t>
      </w:r>
      <w:r w:rsidRPr="00BD26A1">
        <w:rPr>
          <w:rFonts w:cs="Arial"/>
          <w:szCs w:val="28"/>
          <w:lang w:val="ru-RU"/>
        </w:rPr>
        <w:t>5</w:t>
      </w:r>
    </w:p>
    <w:p w:rsidR="00BD26A1" w:rsidRPr="00143A7A" w:rsidRDefault="00BD26A1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Ставки налогообложени</w:t>
      </w:r>
      <w:r w:rsidR="00D7523E">
        <w:rPr>
          <w:rFonts w:cs="Arial"/>
          <w:szCs w:val="28"/>
          <w:lang w:val="ru-RU"/>
        </w:rPr>
        <w:t>я</w:t>
      </w:r>
      <w:r>
        <w:rPr>
          <w:rFonts w:cs="Arial"/>
          <w:szCs w:val="28"/>
          <w:lang w:val="ru-RU"/>
        </w:rPr>
        <w:t xml:space="preserve"> доходов (в долях единицы)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3806"/>
        <w:gridCol w:w="4035"/>
      </w:tblGrid>
      <w:tr w:rsidR="00BD26A1" w:rsidRPr="00143A7A">
        <w:trPr>
          <w:cantSplit/>
          <w:tblHeader/>
        </w:trPr>
        <w:tc>
          <w:tcPr>
            <w:tcW w:w="937" w:type="pct"/>
            <w:shd w:val="clear" w:color="auto" w:fill="auto"/>
          </w:tcPr>
          <w:p w:rsidR="00BD26A1" w:rsidRPr="00143A7A" w:rsidRDefault="00BD26A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972" w:type="pct"/>
            <w:shd w:val="clear" w:color="auto" w:fill="auto"/>
          </w:tcPr>
          <w:p w:rsidR="00BD26A1" w:rsidRPr="00143A7A" w:rsidRDefault="00D752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Налог на дивиденды</w:t>
            </w:r>
          </w:p>
        </w:tc>
        <w:tc>
          <w:tcPr>
            <w:tcW w:w="2091" w:type="pct"/>
            <w:shd w:val="clear" w:color="auto" w:fill="auto"/>
          </w:tcPr>
          <w:p w:rsidR="00BD26A1" w:rsidRPr="00143A7A" w:rsidRDefault="00D7523E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Налог на прирост капитала</w:t>
            </w:r>
          </w:p>
        </w:tc>
      </w:tr>
      <w:tr w:rsidR="00BD26A1" w:rsidRPr="00143A7A">
        <w:trPr>
          <w:cantSplit/>
        </w:trPr>
        <w:tc>
          <w:tcPr>
            <w:tcW w:w="937" w:type="pct"/>
            <w:shd w:val="clear" w:color="auto" w:fill="auto"/>
          </w:tcPr>
          <w:p w:rsidR="00BD26A1" w:rsidRPr="00143A7A" w:rsidRDefault="00BD26A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1972" w:type="pct"/>
            <w:shd w:val="clear" w:color="auto" w:fill="auto"/>
          </w:tcPr>
          <w:p w:rsidR="00BD26A1" w:rsidRPr="00143A7A" w:rsidRDefault="00106A1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="007723FA">
              <w:rPr>
                <w:rFonts w:cs="Arial"/>
                <w:szCs w:val="28"/>
                <w:lang w:val="ru-RU"/>
              </w:rPr>
              <w:t>07</w:t>
            </w:r>
          </w:p>
        </w:tc>
        <w:tc>
          <w:tcPr>
            <w:tcW w:w="2091" w:type="pct"/>
            <w:shd w:val="clear" w:color="auto" w:fill="auto"/>
          </w:tcPr>
          <w:p w:rsidR="00BD26A1" w:rsidRPr="00143A7A" w:rsidRDefault="00106A1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0,1</w:t>
            </w:r>
            <w:r w:rsidR="00667CC8">
              <w:rPr>
                <w:rFonts w:cs="Arial"/>
                <w:szCs w:val="28"/>
                <w:lang w:val="ru-RU"/>
              </w:rPr>
              <w:t>1</w:t>
            </w:r>
          </w:p>
        </w:tc>
      </w:tr>
      <w:tr w:rsidR="00BD26A1" w:rsidRPr="00143A7A">
        <w:trPr>
          <w:cantSplit/>
        </w:trPr>
        <w:tc>
          <w:tcPr>
            <w:tcW w:w="937" w:type="pct"/>
            <w:shd w:val="clear" w:color="auto" w:fill="auto"/>
          </w:tcPr>
          <w:p w:rsidR="00BD26A1" w:rsidRPr="00143A7A" w:rsidRDefault="00BD26A1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143A7A"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1972" w:type="pct"/>
            <w:shd w:val="clear" w:color="auto" w:fill="auto"/>
          </w:tcPr>
          <w:p w:rsidR="00BD26A1" w:rsidRPr="00143A7A" w:rsidRDefault="00106A1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0,1</w:t>
            </w:r>
          </w:p>
        </w:tc>
        <w:tc>
          <w:tcPr>
            <w:tcW w:w="2091" w:type="pct"/>
            <w:shd w:val="clear" w:color="auto" w:fill="auto"/>
          </w:tcPr>
          <w:p w:rsidR="00BD26A1" w:rsidRPr="00143A7A" w:rsidRDefault="00106A1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0,12</w:t>
            </w:r>
          </w:p>
        </w:tc>
      </w:tr>
      <w:tr w:rsidR="00BD26A1" w:rsidRPr="00143A7A">
        <w:trPr>
          <w:cantSplit/>
        </w:trPr>
        <w:tc>
          <w:tcPr>
            <w:tcW w:w="937" w:type="pct"/>
            <w:shd w:val="clear" w:color="auto" w:fill="auto"/>
          </w:tcPr>
          <w:p w:rsidR="00BD26A1" w:rsidRPr="00143A7A" w:rsidRDefault="00BD26A1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3</w:t>
            </w:r>
          </w:p>
        </w:tc>
        <w:tc>
          <w:tcPr>
            <w:tcW w:w="1972" w:type="pct"/>
            <w:shd w:val="clear" w:color="auto" w:fill="auto"/>
          </w:tcPr>
          <w:p w:rsidR="00BD26A1" w:rsidRPr="00667CC8" w:rsidRDefault="00667CC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="007723FA">
              <w:rPr>
                <w:rFonts w:cs="Arial"/>
                <w:szCs w:val="28"/>
                <w:lang w:val="ru-RU"/>
              </w:rPr>
              <w:t>08</w:t>
            </w:r>
          </w:p>
        </w:tc>
        <w:tc>
          <w:tcPr>
            <w:tcW w:w="2091" w:type="pct"/>
            <w:shd w:val="clear" w:color="auto" w:fill="auto"/>
          </w:tcPr>
          <w:p w:rsidR="00BD26A1" w:rsidRPr="00106A1A" w:rsidRDefault="00106A1A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="007723FA">
              <w:rPr>
                <w:rFonts w:cs="Arial"/>
                <w:szCs w:val="28"/>
                <w:lang w:val="ru-RU"/>
              </w:rPr>
              <w:t>14</w:t>
            </w:r>
          </w:p>
        </w:tc>
      </w:tr>
      <w:tr w:rsidR="00BD26A1" w:rsidRPr="00143A7A">
        <w:trPr>
          <w:cantSplit/>
        </w:trPr>
        <w:tc>
          <w:tcPr>
            <w:tcW w:w="937" w:type="pct"/>
            <w:shd w:val="clear" w:color="auto" w:fill="auto"/>
          </w:tcPr>
          <w:p w:rsidR="00BD26A1" w:rsidRPr="00143A7A" w:rsidRDefault="00BD26A1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143A7A">
              <w:rPr>
                <w:rFonts w:cs="Arial"/>
                <w:szCs w:val="28"/>
              </w:rPr>
              <w:t>4</w:t>
            </w:r>
          </w:p>
        </w:tc>
        <w:tc>
          <w:tcPr>
            <w:tcW w:w="1972" w:type="pct"/>
            <w:shd w:val="clear" w:color="auto" w:fill="auto"/>
          </w:tcPr>
          <w:p w:rsidR="00BD26A1" w:rsidRPr="00667CC8" w:rsidRDefault="00667CC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="007723FA">
              <w:rPr>
                <w:rFonts w:cs="Arial"/>
                <w:szCs w:val="28"/>
                <w:lang w:val="ru-RU"/>
              </w:rPr>
              <w:t>09</w:t>
            </w:r>
          </w:p>
        </w:tc>
        <w:tc>
          <w:tcPr>
            <w:tcW w:w="2091" w:type="pct"/>
            <w:shd w:val="clear" w:color="auto" w:fill="auto"/>
          </w:tcPr>
          <w:p w:rsidR="00BD26A1" w:rsidRPr="00667CC8" w:rsidRDefault="00667CC8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="007723FA">
              <w:rPr>
                <w:rFonts w:cs="Arial"/>
                <w:szCs w:val="28"/>
                <w:lang w:val="ru-RU"/>
              </w:rPr>
              <w:t>15</w:t>
            </w:r>
          </w:p>
        </w:tc>
      </w:tr>
    </w:tbl>
    <w:p w:rsidR="0014711C" w:rsidRPr="00453370" w:rsidRDefault="006031CA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22" w:name="_Toc238889311"/>
      <w:r w:rsidR="00453370" w:rsidRPr="00453370">
        <w:t>Прикладные аспекты и проблемы заемного финансирования денежных средств</w:t>
      </w:r>
      <w:bookmarkEnd w:id="22"/>
    </w:p>
    <w:p w:rsidR="007A4416" w:rsidRDefault="007A4416" w:rsidP="007A4416">
      <w:pPr>
        <w:rPr>
          <w:lang w:val="ru-RU"/>
        </w:rPr>
      </w:pPr>
    </w:p>
    <w:p w:rsidR="006B581F" w:rsidRDefault="002B41CC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 w:rsidR="00D55FC4">
        <w:rPr>
          <w:rFonts w:cs="Arial"/>
          <w:u w:val="single"/>
          <w:lang w:val="ru-RU"/>
        </w:rPr>
        <w:t>4</w:t>
      </w:r>
      <w:r w:rsidR="0014711C" w:rsidRPr="002D6522">
        <w:rPr>
          <w:rFonts w:cs="Arial"/>
          <w:u w:val="single"/>
          <w:lang w:val="ru-RU"/>
        </w:rPr>
        <w:t>.</w:t>
      </w:r>
      <w:r w:rsidR="0014711C" w:rsidRPr="002D6522">
        <w:rPr>
          <w:rFonts w:cs="Arial"/>
          <w:lang w:val="ru-RU"/>
        </w:rPr>
        <w:t xml:space="preserve"> Отдел прогнозирования компании</w:t>
      </w:r>
      <w:r w:rsidR="00CE0F09">
        <w:rPr>
          <w:rFonts w:cs="Arial"/>
          <w:lang w:val="ru-RU"/>
        </w:rPr>
        <w:t xml:space="preserve"> подготовил</w:t>
      </w:r>
      <w:r w:rsidR="006A380D">
        <w:rPr>
          <w:rFonts w:cs="Arial"/>
          <w:lang w:val="ru-RU"/>
        </w:rPr>
        <w:t xml:space="preserve"> для генерального директора</w:t>
      </w:r>
      <w:r w:rsidR="00D84C36">
        <w:rPr>
          <w:rFonts w:cs="Arial"/>
          <w:lang w:val="ru-RU"/>
        </w:rPr>
        <w:t xml:space="preserve"> </w:t>
      </w:r>
      <w:r w:rsidR="00CE0F09">
        <w:rPr>
          <w:rFonts w:cs="Arial"/>
          <w:lang w:val="ru-RU"/>
        </w:rPr>
        <w:t>прогноз</w:t>
      </w:r>
      <w:r w:rsidR="00CE0F09" w:rsidRPr="002D6522">
        <w:rPr>
          <w:rFonts w:cs="Arial"/>
          <w:lang w:val="ru-RU"/>
        </w:rPr>
        <w:t xml:space="preserve"> движения денежных средств (табл. </w:t>
      </w:r>
      <w:r w:rsidR="00011966">
        <w:rPr>
          <w:rFonts w:cs="Arial"/>
          <w:lang w:val="ru-RU"/>
        </w:rPr>
        <w:t>26</w:t>
      </w:r>
      <w:r w:rsidR="00CE0F09" w:rsidRPr="002D6522">
        <w:rPr>
          <w:rFonts w:cs="Arial"/>
          <w:lang w:val="ru-RU"/>
        </w:rPr>
        <w:t>)</w:t>
      </w:r>
      <w:r w:rsidR="006A380D">
        <w:rPr>
          <w:rFonts w:cs="Arial"/>
          <w:lang w:val="ru-RU"/>
        </w:rPr>
        <w:t>,</w:t>
      </w:r>
      <w:r w:rsidR="00DD363E">
        <w:rPr>
          <w:rFonts w:cs="Arial"/>
          <w:lang w:val="ru-RU"/>
        </w:rPr>
        <w:t xml:space="preserve"> согласно которому выплаты опережают поступления</w:t>
      </w:r>
      <w:r w:rsidR="002D5D4B">
        <w:rPr>
          <w:rFonts w:cs="Arial"/>
          <w:lang w:val="ru-RU"/>
        </w:rPr>
        <w:t>. Генеральный директор</w:t>
      </w:r>
      <w:r w:rsidR="00CE0F09">
        <w:rPr>
          <w:rFonts w:cs="Arial"/>
          <w:lang w:val="ru-RU"/>
        </w:rPr>
        <w:t xml:space="preserve"> </w:t>
      </w:r>
      <w:r w:rsidR="002D5D4B">
        <w:rPr>
          <w:rFonts w:cs="Arial"/>
          <w:lang w:val="ru-RU"/>
        </w:rPr>
        <w:t>поручает</w:t>
      </w:r>
      <w:r w:rsidR="00CE0F09">
        <w:rPr>
          <w:rFonts w:cs="Arial"/>
          <w:lang w:val="ru-RU"/>
        </w:rPr>
        <w:t xml:space="preserve"> Вам, как</w:t>
      </w:r>
      <w:r w:rsidR="00541EA5">
        <w:rPr>
          <w:rFonts w:cs="Arial"/>
          <w:lang w:val="ru-RU"/>
        </w:rPr>
        <w:t xml:space="preserve"> руководителю</w:t>
      </w:r>
      <w:r w:rsidR="00CE0F09">
        <w:rPr>
          <w:rFonts w:cs="Arial"/>
          <w:lang w:val="ru-RU"/>
        </w:rPr>
        <w:t xml:space="preserve"> финансово</w:t>
      </w:r>
      <w:r w:rsidR="00541EA5">
        <w:rPr>
          <w:rFonts w:cs="Arial"/>
          <w:lang w:val="ru-RU"/>
        </w:rPr>
        <w:t>го отдела</w:t>
      </w:r>
      <w:r w:rsidR="000D077F">
        <w:rPr>
          <w:rFonts w:cs="Arial"/>
          <w:lang w:val="ru-RU"/>
        </w:rPr>
        <w:t>,</w:t>
      </w:r>
      <w:r w:rsidR="00CE0F09">
        <w:rPr>
          <w:rFonts w:cs="Arial"/>
          <w:lang w:val="ru-RU"/>
        </w:rPr>
        <w:t xml:space="preserve"> </w:t>
      </w:r>
      <w:r w:rsidR="000D077F">
        <w:rPr>
          <w:rFonts w:cs="Arial"/>
          <w:lang w:val="ru-RU"/>
        </w:rPr>
        <w:t>на основе прилагающе</w:t>
      </w:r>
      <w:r w:rsidR="004E6721" w:rsidRPr="004E6721">
        <w:rPr>
          <w:rFonts w:cs="Arial"/>
          <w:lang w:val="ru-RU"/>
        </w:rPr>
        <w:t>го</w:t>
      </w:r>
      <w:r w:rsidR="000D077F">
        <w:rPr>
          <w:rFonts w:cs="Arial"/>
          <w:lang w:val="ru-RU"/>
        </w:rPr>
        <w:t xml:space="preserve">ся </w:t>
      </w:r>
      <w:r w:rsidR="004E6721">
        <w:rPr>
          <w:rFonts w:cs="Arial"/>
          <w:lang w:val="ru-RU"/>
        </w:rPr>
        <w:t>шаблона</w:t>
      </w:r>
      <w:r w:rsidR="000D077F">
        <w:rPr>
          <w:rFonts w:cs="Arial"/>
          <w:lang w:val="ru-RU"/>
        </w:rPr>
        <w:t xml:space="preserve"> «Методы креди</w:t>
      </w:r>
      <w:r w:rsidR="004E6721">
        <w:rPr>
          <w:rFonts w:cs="Arial"/>
          <w:lang w:val="ru-RU"/>
        </w:rPr>
        <w:t>тования.xl</w:t>
      </w:r>
      <w:r w:rsidR="004E6721">
        <w:rPr>
          <w:rFonts w:cs="Arial"/>
          <w:lang w:val="en-US"/>
        </w:rPr>
        <w:t>t</w:t>
      </w:r>
      <w:r w:rsidR="000D077F">
        <w:rPr>
          <w:rFonts w:cs="Arial"/>
          <w:lang w:val="ru-RU"/>
        </w:rPr>
        <w:t>»</w:t>
      </w:r>
      <w:r w:rsidR="006B581F">
        <w:rPr>
          <w:rFonts w:cs="Arial"/>
          <w:lang w:val="ru-RU"/>
        </w:rPr>
        <w:t>:</w:t>
      </w:r>
    </w:p>
    <w:p w:rsidR="006801CD" w:rsidRDefault="006B581F" w:rsidP="00573BB4">
      <w:pPr>
        <w:numPr>
          <w:ilvl w:val="0"/>
          <w:numId w:val="3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Разработать план устранения</w:t>
      </w:r>
      <w:r w:rsidRPr="002D6522">
        <w:rPr>
          <w:rFonts w:cs="Arial"/>
          <w:lang w:val="ru-RU"/>
        </w:rPr>
        <w:t xml:space="preserve"> </w:t>
      </w:r>
      <w:r w:rsidR="0088782B">
        <w:rPr>
          <w:rFonts w:cs="Arial"/>
          <w:lang w:val="ru-RU"/>
        </w:rPr>
        <w:t>дефицита</w:t>
      </w:r>
      <w:r>
        <w:rPr>
          <w:rFonts w:cs="Arial"/>
          <w:lang w:val="ru-RU"/>
        </w:rPr>
        <w:t xml:space="preserve"> денежных средств на основе привлечения</w:t>
      </w:r>
      <w:r w:rsidR="006801C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банковского кредита </w:t>
      </w:r>
      <w:r w:rsidRPr="002D6522">
        <w:rPr>
          <w:rFonts w:cs="Arial"/>
          <w:lang w:val="ru-RU"/>
        </w:rPr>
        <w:t>(</w:t>
      </w:r>
      <w:r w:rsidR="00AD150D">
        <w:rPr>
          <w:rFonts w:cs="Arial"/>
          <w:lang w:val="ru-RU"/>
        </w:rPr>
        <w:t xml:space="preserve">под годовую </w:t>
      </w:r>
      <w:r w:rsidR="00D9549B">
        <w:rPr>
          <w:rFonts w:cs="Arial"/>
          <w:lang w:val="ru-RU"/>
        </w:rPr>
        <w:t>ставк</w:t>
      </w:r>
      <w:r w:rsidR="00AD150D">
        <w:rPr>
          <w:rFonts w:cs="Arial"/>
          <w:lang w:val="ru-RU"/>
        </w:rPr>
        <w:t>у, равную</w:t>
      </w:r>
      <w:r w:rsidR="00D9549B">
        <w:rPr>
          <w:rFonts w:cs="Arial"/>
          <w:lang w:val="ru-RU"/>
        </w:rPr>
        <w:t xml:space="preserve"> </w:t>
      </w:r>
      <w:r w:rsidR="00D9549B">
        <w:rPr>
          <w:rFonts w:cs="Arial"/>
          <w:b/>
          <w:i/>
          <w:lang w:val="ru-RU"/>
        </w:rPr>
        <w:t>0,</w:t>
      </w:r>
      <w:r w:rsidRPr="006801CD">
        <w:rPr>
          <w:rFonts w:cs="Arial"/>
          <w:b/>
          <w:i/>
          <w:lang w:val="ru-RU"/>
        </w:rPr>
        <w:t>1</w:t>
      </w:r>
      <w:r>
        <w:rPr>
          <w:rFonts w:cs="Arial"/>
          <w:b/>
          <w:i/>
          <w:lang w:val="ru-RU"/>
        </w:rPr>
        <w:t>8</w:t>
      </w:r>
      <w:r w:rsidRPr="002D6522">
        <w:rPr>
          <w:rFonts w:cs="Arial"/>
          <w:lang w:val="ru-RU"/>
        </w:rPr>
        <w:t>)</w:t>
      </w:r>
      <w:r>
        <w:rPr>
          <w:rFonts w:cs="Arial"/>
          <w:lang w:val="ru-RU"/>
        </w:rPr>
        <w:t>, погашаемого равными платежами.</w:t>
      </w:r>
    </w:p>
    <w:p w:rsidR="006B581F" w:rsidRDefault="006B581F" w:rsidP="00573BB4">
      <w:pPr>
        <w:numPr>
          <w:ilvl w:val="0"/>
          <w:numId w:val="3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 п. 1 в виде таблицы.</w:t>
      </w:r>
    </w:p>
    <w:p w:rsidR="004C48F6" w:rsidRPr="002D6522" w:rsidRDefault="004C48F6" w:rsidP="00573BB4">
      <w:pPr>
        <w:numPr>
          <w:ilvl w:val="0"/>
          <w:numId w:val="3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Дать</w:t>
      </w:r>
      <w:r w:rsidRPr="002D6522">
        <w:rPr>
          <w:rFonts w:cs="Arial"/>
          <w:lang w:val="ru-RU"/>
        </w:rPr>
        <w:t xml:space="preserve"> заключение о приемлемости</w:t>
      </w:r>
      <w:r>
        <w:rPr>
          <w:rFonts w:cs="Arial"/>
          <w:lang w:val="ru-RU"/>
        </w:rPr>
        <w:t xml:space="preserve"> этого</w:t>
      </w:r>
      <w:r w:rsidRPr="002D6522">
        <w:rPr>
          <w:rFonts w:cs="Arial"/>
          <w:lang w:val="ru-RU"/>
        </w:rPr>
        <w:t xml:space="preserve"> способа финансирования.</w:t>
      </w:r>
    </w:p>
    <w:p w:rsidR="0014711C" w:rsidRPr="00D55FC4" w:rsidRDefault="0014711C" w:rsidP="00573BB4">
      <w:pPr>
        <w:ind w:firstLine="0"/>
        <w:jc w:val="right"/>
        <w:rPr>
          <w:rFonts w:cs="Arial"/>
          <w:szCs w:val="28"/>
          <w:lang w:val="ru-RU"/>
        </w:rPr>
      </w:pPr>
      <w:r w:rsidRPr="00D55FC4">
        <w:rPr>
          <w:rFonts w:cs="Arial"/>
          <w:szCs w:val="28"/>
          <w:lang w:val="ru-RU"/>
        </w:rPr>
        <w:t xml:space="preserve">Таблица </w:t>
      </w:r>
      <w:r w:rsidR="00011966">
        <w:rPr>
          <w:rFonts w:cs="Arial"/>
          <w:szCs w:val="28"/>
          <w:lang w:val="ru-RU"/>
        </w:rPr>
        <w:t>26</w:t>
      </w:r>
    </w:p>
    <w:p w:rsidR="0014711C" w:rsidRPr="00D55FC4" w:rsidRDefault="0014711C" w:rsidP="00573BB4">
      <w:pPr>
        <w:ind w:firstLine="0"/>
        <w:jc w:val="center"/>
        <w:rPr>
          <w:rFonts w:cs="Arial"/>
          <w:szCs w:val="28"/>
          <w:lang w:val="ru-RU"/>
        </w:rPr>
      </w:pPr>
      <w:r w:rsidRPr="00D55FC4">
        <w:rPr>
          <w:rFonts w:cs="Arial"/>
          <w:szCs w:val="28"/>
          <w:lang w:val="ru-RU"/>
        </w:rPr>
        <w:t>Прогноз движения денежных средств предприятия,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071"/>
        <w:gridCol w:w="1073"/>
        <w:gridCol w:w="1071"/>
        <w:gridCol w:w="1073"/>
        <w:gridCol w:w="1071"/>
        <w:gridCol w:w="1073"/>
        <w:gridCol w:w="1071"/>
        <w:gridCol w:w="1075"/>
      </w:tblGrid>
      <w:tr w:rsidR="00011966" w:rsidRPr="00D55FC4">
        <w:trPr>
          <w:trHeight w:val="357"/>
          <w:tblHeader/>
        </w:trPr>
        <w:tc>
          <w:tcPr>
            <w:tcW w:w="555" w:type="pct"/>
            <w:vMerge w:val="restar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Месяц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4C48F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D55FC4">
              <w:rPr>
                <w:rFonts w:cs="Arial"/>
                <w:szCs w:val="28"/>
              </w:rPr>
              <w:t xml:space="preserve">1-й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 xml:space="preserve">2-й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 xml:space="preserve">3-й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1112" w:type="pct"/>
            <w:gridSpan w:val="2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 xml:space="preserve">4-й </w:t>
            </w: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011966" w:rsidRPr="00D55FC4">
        <w:trPr>
          <w:trHeight w:val="703"/>
          <w:tblHeader/>
        </w:trPr>
        <w:tc>
          <w:tcPr>
            <w:tcW w:w="555" w:type="pct"/>
            <w:vMerge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выплаты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поступления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выплаты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поступления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выплаты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поступления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выплаты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поступления</w:t>
            </w:r>
          </w:p>
        </w:tc>
      </w:tr>
      <w:tr w:rsidR="00011966" w:rsidRPr="00D55FC4">
        <w:trPr>
          <w:trHeight w:val="415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</w:t>
            </w:r>
            <w:r w:rsidRPr="00D55FC4">
              <w:rPr>
                <w:rFonts w:cs="Arial"/>
                <w:snapToGrid w:val="0"/>
                <w:color w:val="000000"/>
                <w:szCs w:val="28"/>
              </w:rPr>
              <w:t>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</w:t>
            </w:r>
            <w:r w:rsidRPr="00D55FC4">
              <w:rPr>
                <w:rFonts w:cs="Arial"/>
                <w:snapToGrid w:val="0"/>
                <w:color w:val="000000"/>
                <w:szCs w:val="28"/>
              </w:rPr>
              <w:t>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</w:tr>
      <w:tr w:rsidR="00011966" w:rsidRPr="00D55FC4">
        <w:trPr>
          <w:trHeight w:val="421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2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</w:t>
            </w:r>
            <w:r w:rsidRPr="00D55FC4">
              <w:rPr>
                <w:rFonts w:cs="Arial"/>
                <w:snapToGrid w:val="0"/>
                <w:color w:val="000000"/>
                <w:szCs w:val="28"/>
              </w:rPr>
              <w:t>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</w:tr>
      <w:tr w:rsidR="00011966" w:rsidRPr="00D55FC4">
        <w:trPr>
          <w:trHeight w:val="414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3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</w:tr>
      <w:tr w:rsidR="00011966" w:rsidRPr="00D55FC4">
        <w:trPr>
          <w:trHeight w:val="420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4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</w:tr>
      <w:tr w:rsidR="00011966" w:rsidRPr="00D55FC4">
        <w:trPr>
          <w:trHeight w:val="411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5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</w:tr>
      <w:tr w:rsidR="00011966" w:rsidRPr="00D55FC4">
        <w:trPr>
          <w:trHeight w:val="417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6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</w:t>
            </w:r>
            <w:r w:rsidRPr="00D55FC4">
              <w:rPr>
                <w:rFonts w:cs="Arial"/>
                <w:snapToGrid w:val="0"/>
                <w:color w:val="000000"/>
                <w:szCs w:val="28"/>
              </w:rPr>
              <w:t>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20</w:t>
            </w:r>
            <w:r w:rsidRPr="00D55FC4">
              <w:rPr>
                <w:rFonts w:cs="Arial"/>
                <w:snapToGrid w:val="0"/>
                <w:color w:val="000000"/>
                <w:szCs w:val="28"/>
              </w:rPr>
              <w:t>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</w:tr>
      <w:tr w:rsidR="00011966" w:rsidRPr="00D55FC4">
        <w:trPr>
          <w:trHeight w:val="409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7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600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1900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3800</w:t>
            </w:r>
          </w:p>
        </w:tc>
      </w:tr>
      <w:tr w:rsidR="00011966" w:rsidRPr="00D55FC4">
        <w:trPr>
          <w:trHeight w:val="415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8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</w:tr>
      <w:tr w:rsidR="00011966" w:rsidRPr="00D55FC4">
        <w:trPr>
          <w:trHeight w:val="407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9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1300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2500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5000</w:t>
            </w:r>
          </w:p>
        </w:tc>
      </w:tr>
      <w:tr w:rsidR="00011966" w:rsidRPr="00D55FC4">
        <w:trPr>
          <w:trHeight w:val="427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10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1300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2100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4200</w:t>
            </w:r>
          </w:p>
        </w:tc>
      </w:tr>
      <w:tr w:rsidR="00011966" w:rsidRPr="00D55FC4">
        <w:trPr>
          <w:trHeight w:val="405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11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4400</w:t>
            </w:r>
          </w:p>
        </w:tc>
      </w:tr>
      <w:tr w:rsidR="00011966" w:rsidRPr="00D55FC4">
        <w:trPr>
          <w:trHeight w:val="425"/>
        </w:trPr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D55FC4">
              <w:rPr>
                <w:rFonts w:cs="Arial"/>
                <w:szCs w:val="28"/>
              </w:rPr>
              <w:t>12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1100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4800</w:t>
            </w:r>
          </w:p>
        </w:tc>
      </w:tr>
      <w:tr w:rsidR="00011966" w:rsidRPr="00D55FC4">
        <w:trPr>
          <w:trHeight w:val="417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D55FC4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1100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3200</w:t>
            </w:r>
          </w:p>
        </w:tc>
      </w:tr>
      <w:tr w:rsidR="00011966" w:rsidRPr="00D55FC4">
        <w:trPr>
          <w:trHeight w:val="409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14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1300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2600</w:t>
            </w:r>
          </w:p>
        </w:tc>
      </w:tr>
      <w:tr w:rsidR="00011966" w:rsidRPr="00D55FC4">
        <w:trPr>
          <w:trHeight w:val="416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1100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</w:tr>
      <w:tr w:rsidR="00011966" w:rsidRPr="00D55FC4">
        <w:trPr>
          <w:trHeight w:val="421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16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2800</w:t>
            </w:r>
          </w:p>
        </w:tc>
      </w:tr>
      <w:tr w:rsidR="00011966" w:rsidRPr="00D55FC4">
        <w:trPr>
          <w:trHeight w:val="413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17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5000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1700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3400</w:t>
            </w:r>
          </w:p>
        </w:tc>
      </w:tr>
      <w:tr w:rsidR="00011966" w:rsidRPr="00D55FC4">
        <w:trPr>
          <w:trHeight w:val="419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18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1300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3600</w:t>
            </w:r>
          </w:p>
        </w:tc>
      </w:tr>
      <w:tr w:rsidR="00011966" w:rsidRPr="00D55FC4">
        <w:trPr>
          <w:trHeight w:val="397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19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1800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3600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2300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4600</w:t>
            </w:r>
          </w:p>
        </w:tc>
      </w:tr>
      <w:tr w:rsidR="00011966" w:rsidRPr="00D55FC4">
        <w:trPr>
          <w:trHeight w:val="431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1100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4800</w:t>
            </w:r>
          </w:p>
        </w:tc>
      </w:tr>
      <w:tr w:rsidR="00011966" w:rsidRPr="00D55FC4">
        <w:trPr>
          <w:trHeight w:val="449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21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1100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2700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5400</w:t>
            </w:r>
          </w:p>
        </w:tc>
      </w:tr>
      <w:tr w:rsidR="00011966" w:rsidRPr="00D55FC4">
        <w:trPr>
          <w:trHeight w:val="413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1200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2400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2100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4200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</w:tr>
      <w:tr w:rsidR="00011966" w:rsidRPr="00D55FC4">
        <w:trPr>
          <w:trHeight w:val="419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23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1900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3800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</w:tr>
      <w:tr w:rsidR="00011966" w:rsidRPr="00D55FC4">
        <w:trPr>
          <w:trHeight w:val="425"/>
        </w:trPr>
        <w:tc>
          <w:tcPr>
            <w:tcW w:w="555" w:type="pct"/>
            <w:shd w:val="clear" w:color="auto" w:fill="auto"/>
          </w:tcPr>
          <w:p w:rsidR="00011966" w:rsidRPr="005B65A9" w:rsidRDefault="00011966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24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1500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2500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56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2800</w:t>
            </w:r>
          </w:p>
        </w:tc>
        <w:tc>
          <w:tcPr>
            <w:tcW w:w="555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2000</w:t>
            </w:r>
          </w:p>
        </w:tc>
        <w:tc>
          <w:tcPr>
            <w:tcW w:w="557" w:type="pct"/>
            <w:shd w:val="clear" w:color="auto" w:fill="auto"/>
          </w:tcPr>
          <w:p w:rsidR="00011966" w:rsidRPr="00D55FC4" w:rsidRDefault="00011966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D55FC4">
              <w:rPr>
                <w:rFonts w:cs="Arial"/>
                <w:snapToGrid w:val="0"/>
                <w:color w:val="000000"/>
                <w:szCs w:val="28"/>
              </w:rPr>
              <w:t>4000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78398D" w:rsidRDefault="0078398D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 w:rsidR="00780987">
        <w:rPr>
          <w:rFonts w:cs="Arial"/>
          <w:u w:val="single"/>
          <w:lang w:val="ru-RU"/>
        </w:rPr>
        <w:t>5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3F0864">
        <w:rPr>
          <w:rFonts w:cs="Arial"/>
          <w:lang w:val="ru-RU"/>
        </w:rPr>
        <w:t xml:space="preserve">После доклада генеральному директору компании о финансировании </w:t>
      </w:r>
      <w:r w:rsidR="0005338D">
        <w:rPr>
          <w:rFonts w:cs="Arial"/>
          <w:lang w:val="ru-RU"/>
        </w:rPr>
        <w:t>нехватки</w:t>
      </w:r>
      <w:r w:rsidR="003F0864">
        <w:rPr>
          <w:rFonts w:cs="Arial"/>
          <w:lang w:val="ru-RU"/>
        </w:rPr>
        <w:t xml:space="preserve"> денежных средств</w:t>
      </w:r>
      <w:r w:rsidR="00011966">
        <w:rPr>
          <w:rFonts w:cs="Arial"/>
          <w:lang w:val="ru-RU"/>
        </w:rPr>
        <w:t xml:space="preserve"> (мини-ситуация 24)</w:t>
      </w:r>
      <w:r w:rsidR="003F0864">
        <w:rPr>
          <w:rFonts w:cs="Arial"/>
          <w:lang w:val="ru-RU"/>
        </w:rPr>
        <w:t xml:space="preserve"> он поручает Вам, как </w:t>
      </w:r>
      <w:r w:rsidR="00541EA5">
        <w:rPr>
          <w:rFonts w:cs="Arial"/>
          <w:lang w:val="ru-RU"/>
        </w:rPr>
        <w:t>руководителю финансового отдела</w:t>
      </w:r>
      <w:r w:rsidR="003F0864">
        <w:rPr>
          <w:rFonts w:cs="Arial"/>
          <w:lang w:val="ru-RU"/>
        </w:rPr>
        <w:t>, на основе прилагаю</w:t>
      </w:r>
      <w:r w:rsidR="004E6721">
        <w:rPr>
          <w:rFonts w:cs="Arial"/>
          <w:lang w:val="ru-RU"/>
        </w:rPr>
        <w:t>ще</w:t>
      </w:r>
      <w:r w:rsidR="004E6721" w:rsidRPr="004E6721">
        <w:rPr>
          <w:rFonts w:cs="Arial"/>
          <w:lang w:val="ru-RU"/>
        </w:rPr>
        <w:t>го</w:t>
      </w:r>
      <w:r w:rsidR="003F0864">
        <w:rPr>
          <w:rFonts w:cs="Arial"/>
          <w:lang w:val="ru-RU"/>
        </w:rPr>
        <w:t xml:space="preserve">ся </w:t>
      </w:r>
      <w:r w:rsidR="004E6721">
        <w:rPr>
          <w:rFonts w:cs="Arial"/>
          <w:lang w:val="ru-RU"/>
        </w:rPr>
        <w:t>шаблона</w:t>
      </w:r>
      <w:r w:rsidR="003F0864">
        <w:rPr>
          <w:rFonts w:cs="Arial"/>
          <w:lang w:val="ru-RU"/>
        </w:rPr>
        <w:t xml:space="preserve"> «Методы кредитования.xl</w:t>
      </w:r>
      <w:r w:rsidR="004E6721">
        <w:rPr>
          <w:rFonts w:cs="Arial"/>
          <w:lang w:val="en-US"/>
        </w:rPr>
        <w:t>t</w:t>
      </w:r>
      <w:r w:rsidR="003F0864">
        <w:rPr>
          <w:rFonts w:cs="Arial"/>
          <w:lang w:val="ru-RU"/>
        </w:rPr>
        <w:t xml:space="preserve">» и </w:t>
      </w:r>
      <w:r>
        <w:rPr>
          <w:rFonts w:cs="Arial"/>
          <w:lang w:val="ru-RU"/>
        </w:rPr>
        <w:t>прогноз</w:t>
      </w:r>
      <w:r w:rsidR="003F0864">
        <w:rPr>
          <w:rFonts w:cs="Arial"/>
          <w:lang w:val="ru-RU"/>
        </w:rPr>
        <w:t>а</w:t>
      </w:r>
      <w:r w:rsidRPr="002D6522">
        <w:rPr>
          <w:rFonts w:cs="Arial"/>
          <w:lang w:val="ru-RU"/>
        </w:rPr>
        <w:t xml:space="preserve"> движения денежных средств (табл. </w:t>
      </w:r>
      <w:r w:rsidR="00011966">
        <w:rPr>
          <w:rFonts w:cs="Arial"/>
          <w:lang w:val="ru-RU"/>
        </w:rPr>
        <w:t>26</w:t>
      </w:r>
      <w:r w:rsidRPr="002D6522">
        <w:rPr>
          <w:rFonts w:cs="Arial"/>
          <w:lang w:val="ru-RU"/>
        </w:rPr>
        <w:t>)</w:t>
      </w:r>
      <w:r w:rsidR="003F0864">
        <w:rPr>
          <w:rFonts w:cs="Arial"/>
          <w:lang w:val="ru-RU"/>
        </w:rPr>
        <w:t>,</w:t>
      </w:r>
      <w:r>
        <w:rPr>
          <w:rFonts w:cs="Arial"/>
          <w:lang w:val="ru-RU"/>
        </w:rPr>
        <w:t xml:space="preserve"> согласно которому выплаты опережают поступления:</w:t>
      </w:r>
    </w:p>
    <w:p w:rsidR="0078398D" w:rsidRDefault="0078398D" w:rsidP="00573BB4">
      <w:pPr>
        <w:numPr>
          <w:ilvl w:val="0"/>
          <w:numId w:val="3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Разработать план устранения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дефицита денежных средств на основе привлечения банковского кредита </w:t>
      </w:r>
      <w:r w:rsidRPr="002D6522">
        <w:rPr>
          <w:rFonts w:cs="Arial"/>
          <w:lang w:val="ru-RU"/>
        </w:rPr>
        <w:t>(</w:t>
      </w:r>
      <w:r>
        <w:rPr>
          <w:rFonts w:cs="Arial"/>
          <w:lang w:val="ru-RU"/>
        </w:rPr>
        <w:t xml:space="preserve">под годовую ставку, равную </w:t>
      </w:r>
      <w:r>
        <w:rPr>
          <w:rFonts w:cs="Arial"/>
          <w:b/>
          <w:i/>
          <w:lang w:val="ru-RU"/>
        </w:rPr>
        <w:t>0,</w:t>
      </w:r>
      <w:r w:rsidRPr="006801CD">
        <w:rPr>
          <w:rFonts w:cs="Arial"/>
          <w:b/>
          <w:i/>
          <w:lang w:val="ru-RU"/>
        </w:rPr>
        <w:t>1</w:t>
      </w:r>
      <w:r>
        <w:rPr>
          <w:rFonts w:cs="Arial"/>
          <w:b/>
          <w:i/>
          <w:lang w:val="ru-RU"/>
        </w:rPr>
        <w:t>8</w:t>
      </w:r>
      <w:r w:rsidRPr="002D6522">
        <w:rPr>
          <w:rFonts w:cs="Arial"/>
          <w:lang w:val="ru-RU"/>
        </w:rPr>
        <w:t>)</w:t>
      </w:r>
      <w:r w:rsidR="0011566F">
        <w:rPr>
          <w:rFonts w:cs="Arial"/>
          <w:lang w:val="ru-RU"/>
        </w:rPr>
        <w:t>, погашаемого равными долями с начислением процентного платежа на остаток долга</w:t>
      </w:r>
      <w:r>
        <w:rPr>
          <w:rFonts w:cs="Arial"/>
          <w:lang w:val="ru-RU"/>
        </w:rPr>
        <w:t>.</w:t>
      </w:r>
    </w:p>
    <w:p w:rsidR="004C48F6" w:rsidRDefault="0078398D" w:rsidP="00573BB4">
      <w:pPr>
        <w:numPr>
          <w:ilvl w:val="0"/>
          <w:numId w:val="3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 п. 1 в виде таблицы.</w:t>
      </w:r>
    </w:p>
    <w:p w:rsidR="004C48F6" w:rsidRPr="002D6522" w:rsidRDefault="004C48F6" w:rsidP="00573BB4">
      <w:pPr>
        <w:numPr>
          <w:ilvl w:val="0"/>
          <w:numId w:val="3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Дать</w:t>
      </w:r>
      <w:r w:rsidRPr="002D6522">
        <w:rPr>
          <w:rFonts w:cs="Arial"/>
          <w:lang w:val="ru-RU"/>
        </w:rPr>
        <w:t xml:space="preserve"> заключение о приемлемости</w:t>
      </w:r>
      <w:r>
        <w:rPr>
          <w:rFonts w:cs="Arial"/>
          <w:lang w:val="ru-RU"/>
        </w:rPr>
        <w:t xml:space="preserve"> этого</w:t>
      </w:r>
      <w:r w:rsidRPr="002D6522">
        <w:rPr>
          <w:rFonts w:cs="Arial"/>
          <w:lang w:val="ru-RU"/>
        </w:rPr>
        <w:t xml:space="preserve"> способа финансирования.</w:t>
      </w:r>
    </w:p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0977F4" w:rsidRDefault="000977F4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 w:rsidR="008D3207">
        <w:rPr>
          <w:rFonts w:cs="Arial"/>
          <w:u w:val="single"/>
          <w:lang w:val="ru-RU"/>
        </w:rPr>
        <w:t>6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7B705B">
        <w:rPr>
          <w:rFonts w:cs="Arial"/>
          <w:lang w:val="ru-RU"/>
        </w:rPr>
        <w:t>Изучив</w:t>
      </w:r>
      <w:r>
        <w:rPr>
          <w:rFonts w:cs="Arial"/>
          <w:lang w:val="ru-RU"/>
        </w:rPr>
        <w:t xml:space="preserve"> доклад</w:t>
      </w:r>
      <w:r w:rsidR="007B705B">
        <w:rPr>
          <w:rFonts w:cs="Arial"/>
          <w:lang w:val="ru-RU"/>
        </w:rPr>
        <w:t xml:space="preserve"> о финансировании </w:t>
      </w:r>
      <w:r w:rsidR="00FF11CA">
        <w:rPr>
          <w:rFonts w:cs="Arial"/>
          <w:lang w:val="ru-RU"/>
        </w:rPr>
        <w:t>дефицита</w:t>
      </w:r>
      <w:r w:rsidR="007B705B">
        <w:rPr>
          <w:rFonts w:cs="Arial"/>
          <w:lang w:val="ru-RU"/>
        </w:rPr>
        <w:t xml:space="preserve"> денежных средств (</w:t>
      </w:r>
      <w:r w:rsidR="006C5126">
        <w:rPr>
          <w:rFonts w:cs="Arial"/>
          <w:lang w:val="ru-RU"/>
        </w:rPr>
        <w:t>мини-ситуация 25</w:t>
      </w:r>
      <w:r w:rsidR="007B705B">
        <w:rPr>
          <w:rFonts w:cs="Arial"/>
          <w:lang w:val="ru-RU"/>
        </w:rPr>
        <w:t>),</w:t>
      </w:r>
      <w:r>
        <w:rPr>
          <w:rFonts w:cs="Arial"/>
          <w:lang w:val="ru-RU"/>
        </w:rPr>
        <w:t xml:space="preserve"> генеральн</w:t>
      </w:r>
      <w:r w:rsidR="007B705B">
        <w:rPr>
          <w:rFonts w:cs="Arial"/>
          <w:lang w:val="ru-RU"/>
        </w:rPr>
        <w:t>ый</w:t>
      </w:r>
      <w:r>
        <w:rPr>
          <w:rFonts w:cs="Arial"/>
          <w:lang w:val="ru-RU"/>
        </w:rPr>
        <w:t xml:space="preserve"> директор компании поручает Вам, как </w:t>
      </w:r>
      <w:r w:rsidR="00541EA5">
        <w:rPr>
          <w:rFonts w:cs="Arial"/>
          <w:lang w:val="ru-RU"/>
        </w:rPr>
        <w:t>руководителю финансового отдела</w:t>
      </w:r>
      <w:r>
        <w:rPr>
          <w:rFonts w:cs="Arial"/>
          <w:lang w:val="ru-RU"/>
        </w:rPr>
        <w:t>, на основе прилагающе</w:t>
      </w:r>
      <w:r w:rsidR="004E6721">
        <w:rPr>
          <w:rFonts w:cs="Arial"/>
          <w:lang w:val="ru-RU"/>
        </w:rPr>
        <w:t>го</w:t>
      </w:r>
      <w:r>
        <w:rPr>
          <w:rFonts w:cs="Arial"/>
          <w:lang w:val="ru-RU"/>
        </w:rPr>
        <w:t xml:space="preserve">ся </w:t>
      </w:r>
      <w:r w:rsidR="004E6721">
        <w:rPr>
          <w:rFonts w:cs="Arial"/>
          <w:lang w:val="ru-RU"/>
        </w:rPr>
        <w:t>шаблона</w:t>
      </w:r>
      <w:r>
        <w:rPr>
          <w:rFonts w:cs="Arial"/>
          <w:lang w:val="ru-RU"/>
        </w:rPr>
        <w:t xml:space="preserve"> «Методы кредитования.xl</w:t>
      </w:r>
      <w:r w:rsidR="004E6721">
        <w:rPr>
          <w:rFonts w:cs="Arial"/>
          <w:lang w:val="en-US"/>
        </w:rPr>
        <w:t>t</w:t>
      </w:r>
      <w:r>
        <w:rPr>
          <w:rFonts w:cs="Arial"/>
          <w:lang w:val="ru-RU"/>
        </w:rPr>
        <w:t>» и прогноза</w:t>
      </w:r>
      <w:r w:rsidRPr="002D6522">
        <w:rPr>
          <w:rFonts w:cs="Arial"/>
          <w:lang w:val="ru-RU"/>
        </w:rPr>
        <w:t xml:space="preserve"> движения денежных средств (табл. </w:t>
      </w:r>
      <w:r w:rsidR="006C5126">
        <w:rPr>
          <w:rFonts w:cs="Arial"/>
          <w:lang w:val="ru-RU"/>
        </w:rPr>
        <w:t>26</w:t>
      </w:r>
      <w:r w:rsidRPr="002D6522">
        <w:rPr>
          <w:rFonts w:cs="Arial"/>
          <w:lang w:val="ru-RU"/>
        </w:rPr>
        <w:t>)</w:t>
      </w:r>
      <w:r>
        <w:rPr>
          <w:rFonts w:cs="Arial"/>
          <w:lang w:val="ru-RU"/>
        </w:rPr>
        <w:t>, согласно которому выплаты опережают поступления:</w:t>
      </w:r>
    </w:p>
    <w:p w:rsidR="000977F4" w:rsidRDefault="000977F4" w:rsidP="00573BB4">
      <w:pPr>
        <w:numPr>
          <w:ilvl w:val="0"/>
          <w:numId w:val="3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Разработать план устранения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дефицита денежных средств на ос</w:t>
      </w:r>
      <w:r w:rsidR="007B705B">
        <w:rPr>
          <w:rFonts w:cs="Arial"/>
          <w:lang w:val="ru-RU"/>
        </w:rPr>
        <w:t xml:space="preserve">нове </w:t>
      </w:r>
      <w:r>
        <w:rPr>
          <w:rFonts w:cs="Arial"/>
          <w:lang w:val="ru-RU"/>
        </w:rPr>
        <w:t>кредит</w:t>
      </w:r>
      <w:r w:rsidR="007B705B">
        <w:rPr>
          <w:rFonts w:cs="Arial"/>
          <w:lang w:val="ru-RU"/>
        </w:rPr>
        <w:t>ной линии овердрафт</w:t>
      </w:r>
      <w:r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(</w:t>
      </w:r>
      <w:r>
        <w:rPr>
          <w:rFonts w:cs="Arial"/>
          <w:lang w:val="ru-RU"/>
        </w:rPr>
        <w:t xml:space="preserve">под годовую ставку, равную </w:t>
      </w:r>
      <w:r>
        <w:rPr>
          <w:rFonts w:cs="Arial"/>
          <w:b/>
          <w:i/>
          <w:lang w:val="ru-RU"/>
        </w:rPr>
        <w:t>0,</w:t>
      </w:r>
      <w:r w:rsidRPr="006801CD">
        <w:rPr>
          <w:rFonts w:cs="Arial"/>
          <w:b/>
          <w:i/>
          <w:lang w:val="ru-RU"/>
        </w:rPr>
        <w:t>1</w:t>
      </w:r>
      <w:r>
        <w:rPr>
          <w:rFonts w:cs="Arial"/>
          <w:b/>
          <w:i/>
          <w:lang w:val="ru-RU"/>
        </w:rPr>
        <w:t>8</w:t>
      </w:r>
      <w:r w:rsidR="007B705B">
        <w:rPr>
          <w:rFonts w:cs="Arial"/>
          <w:lang w:val="ru-RU"/>
        </w:rPr>
        <w:t>)</w:t>
      </w:r>
      <w:r>
        <w:rPr>
          <w:rFonts w:cs="Arial"/>
          <w:lang w:val="ru-RU"/>
        </w:rPr>
        <w:t>.</w:t>
      </w:r>
    </w:p>
    <w:p w:rsidR="004C48F6" w:rsidRDefault="000977F4" w:rsidP="00573BB4">
      <w:pPr>
        <w:numPr>
          <w:ilvl w:val="0"/>
          <w:numId w:val="3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 п. 1 в виде таблицы.</w:t>
      </w:r>
    </w:p>
    <w:p w:rsidR="004C48F6" w:rsidRPr="002D6522" w:rsidRDefault="004C48F6" w:rsidP="00573BB4">
      <w:pPr>
        <w:numPr>
          <w:ilvl w:val="0"/>
          <w:numId w:val="3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Дать</w:t>
      </w:r>
      <w:r w:rsidRPr="002D6522">
        <w:rPr>
          <w:rFonts w:cs="Arial"/>
          <w:lang w:val="ru-RU"/>
        </w:rPr>
        <w:t xml:space="preserve"> заключение о приемлемости</w:t>
      </w:r>
      <w:r>
        <w:rPr>
          <w:rFonts w:cs="Arial"/>
          <w:lang w:val="ru-RU"/>
        </w:rPr>
        <w:t xml:space="preserve"> этого</w:t>
      </w:r>
      <w:r w:rsidRPr="002D6522">
        <w:rPr>
          <w:rFonts w:cs="Arial"/>
          <w:lang w:val="ru-RU"/>
        </w:rPr>
        <w:t xml:space="preserve"> способа финансирования.</w:t>
      </w:r>
    </w:p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37073F" w:rsidRDefault="0037073F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2</w:t>
      </w:r>
      <w:r>
        <w:rPr>
          <w:rFonts w:cs="Arial"/>
          <w:u w:val="single"/>
          <w:lang w:val="ru-RU"/>
        </w:rPr>
        <w:t>7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Наконец, после сравнения всех способов финансирования дефицита денежных средств (</w:t>
      </w:r>
      <w:r w:rsidR="006C5126">
        <w:rPr>
          <w:rFonts w:cs="Arial"/>
          <w:lang w:val="ru-RU"/>
        </w:rPr>
        <w:t>мини-ситуация 26</w:t>
      </w:r>
      <w:r>
        <w:rPr>
          <w:rFonts w:cs="Arial"/>
          <w:lang w:val="ru-RU"/>
        </w:rPr>
        <w:t xml:space="preserve">), генеральный директор компании поручает Вам, как </w:t>
      </w:r>
      <w:r w:rsidR="00A21AB3">
        <w:rPr>
          <w:rFonts w:cs="Arial"/>
          <w:lang w:val="ru-RU"/>
        </w:rPr>
        <w:t>руководителю финансового отдела</w:t>
      </w:r>
      <w:r>
        <w:rPr>
          <w:rFonts w:cs="Arial"/>
          <w:lang w:val="ru-RU"/>
        </w:rPr>
        <w:t xml:space="preserve">, на основе </w:t>
      </w:r>
      <w:r w:rsidR="004E6721">
        <w:rPr>
          <w:rFonts w:cs="Arial"/>
          <w:lang w:val="ru-RU"/>
        </w:rPr>
        <w:t>прилагающегося шаблона «Методы кредитования.xl</w:t>
      </w:r>
      <w:r w:rsidR="004E6721">
        <w:rPr>
          <w:rFonts w:cs="Arial"/>
          <w:lang w:val="en-US"/>
        </w:rPr>
        <w:t>t</w:t>
      </w:r>
      <w:r w:rsidR="004E6721">
        <w:rPr>
          <w:rFonts w:cs="Arial"/>
          <w:lang w:val="ru-RU"/>
        </w:rPr>
        <w:t>»</w:t>
      </w:r>
      <w:r>
        <w:rPr>
          <w:rFonts w:cs="Arial"/>
          <w:lang w:val="ru-RU"/>
        </w:rPr>
        <w:t xml:space="preserve"> и прогноза</w:t>
      </w:r>
      <w:r w:rsidRPr="002D6522">
        <w:rPr>
          <w:rFonts w:cs="Arial"/>
          <w:lang w:val="ru-RU"/>
        </w:rPr>
        <w:t xml:space="preserve"> движения денежных средств (табл. </w:t>
      </w:r>
      <w:r w:rsidR="006C5126">
        <w:rPr>
          <w:rFonts w:cs="Arial"/>
          <w:lang w:val="ru-RU"/>
        </w:rPr>
        <w:t>26</w:t>
      </w:r>
      <w:r w:rsidRPr="002D6522">
        <w:rPr>
          <w:rFonts w:cs="Arial"/>
          <w:lang w:val="ru-RU"/>
        </w:rPr>
        <w:t>)</w:t>
      </w:r>
      <w:r>
        <w:rPr>
          <w:rFonts w:cs="Arial"/>
          <w:lang w:val="ru-RU"/>
        </w:rPr>
        <w:t>, согласно которому выплаты опережают поступления:</w:t>
      </w:r>
    </w:p>
    <w:p w:rsidR="0037073F" w:rsidRDefault="0037073F" w:rsidP="00573BB4">
      <w:pPr>
        <w:numPr>
          <w:ilvl w:val="0"/>
          <w:numId w:val="3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Разработать план устранения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дефицита денежных средств на основе </w:t>
      </w:r>
      <w:r w:rsidR="00FF11CA">
        <w:rPr>
          <w:rFonts w:cs="Arial"/>
          <w:lang w:val="ru-RU"/>
        </w:rPr>
        <w:t>традиционного подхода</w:t>
      </w:r>
      <w:r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(</w:t>
      </w:r>
      <w:r>
        <w:rPr>
          <w:rFonts w:cs="Arial"/>
          <w:lang w:val="ru-RU"/>
        </w:rPr>
        <w:t xml:space="preserve">под годовую ставку, равную </w:t>
      </w:r>
      <w:r>
        <w:rPr>
          <w:rFonts w:cs="Arial"/>
          <w:b/>
          <w:i/>
          <w:lang w:val="ru-RU"/>
        </w:rPr>
        <w:t>0,</w:t>
      </w:r>
      <w:r w:rsidRPr="006801CD">
        <w:rPr>
          <w:rFonts w:cs="Arial"/>
          <w:b/>
          <w:i/>
          <w:lang w:val="ru-RU"/>
        </w:rPr>
        <w:t>1</w:t>
      </w:r>
      <w:r>
        <w:rPr>
          <w:rFonts w:cs="Arial"/>
          <w:b/>
          <w:i/>
          <w:lang w:val="ru-RU"/>
        </w:rPr>
        <w:t>8</w:t>
      </w:r>
      <w:r>
        <w:rPr>
          <w:rFonts w:cs="Arial"/>
          <w:lang w:val="ru-RU"/>
        </w:rPr>
        <w:t>).</w:t>
      </w:r>
    </w:p>
    <w:p w:rsidR="00302F34" w:rsidRDefault="0037073F" w:rsidP="00573BB4">
      <w:pPr>
        <w:numPr>
          <w:ilvl w:val="0"/>
          <w:numId w:val="3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 п. 1 в виде таблицы.</w:t>
      </w:r>
    </w:p>
    <w:p w:rsidR="0037073F" w:rsidRPr="002D6522" w:rsidRDefault="00F52937" w:rsidP="00573BB4">
      <w:pPr>
        <w:numPr>
          <w:ilvl w:val="0"/>
          <w:numId w:val="3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Объяснить причины различных по величине сальдо денежных средств на конец последнего месяца, если использовать разные способы кредитования</w:t>
      </w:r>
      <w:r w:rsidR="006C32C5">
        <w:rPr>
          <w:rFonts w:cs="Arial"/>
          <w:lang w:val="ru-RU"/>
        </w:rPr>
        <w:t xml:space="preserve"> (мини-ситуации 24, 25, 26, 27)</w:t>
      </w:r>
      <w:r>
        <w:rPr>
          <w:rFonts w:cs="Arial"/>
          <w:lang w:val="ru-RU"/>
        </w:rPr>
        <w:t xml:space="preserve">, а также </w:t>
      </w:r>
      <w:r w:rsidR="00302F34">
        <w:rPr>
          <w:rFonts w:cs="Arial"/>
          <w:lang w:val="ru-RU"/>
        </w:rPr>
        <w:t>дать</w:t>
      </w:r>
      <w:r w:rsidR="00302F34" w:rsidRPr="002D6522">
        <w:rPr>
          <w:rFonts w:cs="Arial"/>
          <w:lang w:val="ru-RU"/>
        </w:rPr>
        <w:t xml:space="preserve"> заключение о приемлемости</w:t>
      </w:r>
      <w:r w:rsidR="00302F34">
        <w:rPr>
          <w:rFonts w:cs="Arial"/>
          <w:lang w:val="ru-RU"/>
        </w:rPr>
        <w:t xml:space="preserve"> этого</w:t>
      </w:r>
      <w:r w:rsidR="00302F34" w:rsidRPr="002D6522">
        <w:rPr>
          <w:rFonts w:cs="Arial"/>
          <w:lang w:val="ru-RU"/>
        </w:rPr>
        <w:t xml:space="preserve"> способа финансирования.</w:t>
      </w:r>
    </w:p>
    <w:p w:rsidR="00006A31" w:rsidRPr="00453370" w:rsidRDefault="004C48F6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23" w:name="_Toc238889312"/>
      <w:r w:rsidR="00453370" w:rsidRPr="00453370">
        <w:t>Прикладные аспекты и проблемы управления оборотными активами</w:t>
      </w:r>
      <w:bookmarkEnd w:id="23"/>
    </w:p>
    <w:p w:rsidR="007A4416" w:rsidRDefault="007A4416" w:rsidP="007A4416">
      <w:pPr>
        <w:rPr>
          <w:lang w:val="ru-RU"/>
        </w:rPr>
      </w:pPr>
    </w:p>
    <w:p w:rsidR="00A107D5" w:rsidRDefault="001D18E9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>Мини-ситуация 28</w:t>
      </w:r>
      <w:r w:rsidR="00C123F5" w:rsidRPr="002D6522">
        <w:rPr>
          <w:rFonts w:cs="Arial"/>
          <w:u w:val="single"/>
          <w:lang w:val="ru-RU"/>
        </w:rPr>
        <w:t>.</w:t>
      </w:r>
      <w:r w:rsidR="00C123F5" w:rsidRPr="002D6522">
        <w:rPr>
          <w:rFonts w:cs="Arial"/>
          <w:lang w:val="ru-RU"/>
        </w:rPr>
        <w:t xml:space="preserve"> Финансовый директор торговой компании поручает Вам, как экономисту отдела прогнозирования, на основе имеющихся нормативов</w:t>
      </w:r>
      <w:r w:rsidR="00373D25" w:rsidRPr="002D6522">
        <w:rPr>
          <w:rFonts w:cs="Arial"/>
          <w:lang w:val="ru-RU"/>
        </w:rPr>
        <w:t xml:space="preserve"> (табл. </w:t>
      </w:r>
      <w:r w:rsidR="006C5126">
        <w:rPr>
          <w:rFonts w:cs="Arial"/>
          <w:lang w:val="ru-RU"/>
        </w:rPr>
        <w:t>27</w:t>
      </w:r>
      <w:r w:rsidR="00373D25" w:rsidRPr="002D6522">
        <w:rPr>
          <w:rFonts w:cs="Arial"/>
          <w:lang w:val="ru-RU"/>
        </w:rPr>
        <w:t>)</w:t>
      </w:r>
      <w:r w:rsidR="00A107D5">
        <w:rPr>
          <w:rFonts w:cs="Arial"/>
          <w:lang w:val="ru-RU"/>
        </w:rPr>
        <w:t>:</w:t>
      </w:r>
    </w:p>
    <w:p w:rsidR="00C123F5" w:rsidRDefault="00734C9C" w:rsidP="00573BB4">
      <w:pPr>
        <w:numPr>
          <w:ilvl w:val="0"/>
          <w:numId w:val="3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о</w:t>
      </w:r>
      <w:r w:rsidR="00C123F5" w:rsidRPr="002D6522">
        <w:rPr>
          <w:rFonts w:cs="Arial"/>
          <w:lang w:val="ru-RU"/>
        </w:rPr>
        <w:t xml:space="preserve">птимальное </w:t>
      </w:r>
      <w:r w:rsidR="008A78F4">
        <w:rPr>
          <w:rFonts w:cs="Arial"/>
          <w:lang w:val="ru-RU"/>
        </w:rPr>
        <w:t>числ</w:t>
      </w:r>
      <w:r w:rsidR="00C123F5" w:rsidRPr="002D6522">
        <w:rPr>
          <w:rFonts w:cs="Arial"/>
          <w:lang w:val="ru-RU"/>
        </w:rPr>
        <w:t>о партий</w:t>
      </w:r>
      <w:r w:rsidR="006C37DC">
        <w:rPr>
          <w:rFonts w:cs="Arial"/>
          <w:lang w:val="ru-RU"/>
        </w:rPr>
        <w:t>,</w:t>
      </w:r>
      <w:r w:rsidR="002C5F9C">
        <w:rPr>
          <w:rFonts w:cs="Arial"/>
          <w:lang w:val="ru-RU"/>
        </w:rPr>
        <w:t xml:space="preserve"> оптимальный срок реализации</w:t>
      </w:r>
      <w:r w:rsidR="006C37DC">
        <w:rPr>
          <w:rFonts w:cs="Arial"/>
          <w:lang w:val="ru-RU"/>
        </w:rPr>
        <w:t xml:space="preserve"> и оптимальный объем</w:t>
      </w:r>
      <w:r w:rsidR="008A78F4">
        <w:rPr>
          <w:rFonts w:cs="Arial"/>
          <w:lang w:val="ru-RU"/>
        </w:rPr>
        <w:t xml:space="preserve"> </w:t>
      </w:r>
      <w:r w:rsidR="00C123F5" w:rsidRPr="002D6522">
        <w:rPr>
          <w:rFonts w:cs="Arial"/>
          <w:lang w:val="ru-RU"/>
        </w:rPr>
        <w:t>одной партии</w:t>
      </w:r>
      <w:r w:rsidR="00CA60B1">
        <w:rPr>
          <w:rFonts w:cs="Arial"/>
          <w:lang w:val="ru-RU"/>
        </w:rPr>
        <w:t xml:space="preserve"> запаса</w:t>
      </w:r>
      <w:r w:rsidR="00C123F5" w:rsidRPr="002D6522">
        <w:rPr>
          <w:rFonts w:cs="Arial"/>
          <w:lang w:val="ru-RU"/>
        </w:rPr>
        <w:t>.</w:t>
      </w:r>
    </w:p>
    <w:p w:rsidR="00CA60B1" w:rsidRDefault="00734C9C" w:rsidP="00573BB4">
      <w:pPr>
        <w:numPr>
          <w:ilvl w:val="0"/>
          <w:numId w:val="3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Установить ч</w:t>
      </w:r>
      <w:r w:rsidR="002C5F9C">
        <w:rPr>
          <w:rFonts w:cs="Arial"/>
          <w:lang w:val="ru-RU"/>
        </w:rPr>
        <w:t xml:space="preserve">исло партий, </w:t>
      </w:r>
      <w:r w:rsidR="004928A8">
        <w:rPr>
          <w:rFonts w:cs="Arial"/>
          <w:lang w:val="ru-RU"/>
        </w:rPr>
        <w:t>с</w:t>
      </w:r>
      <w:r w:rsidR="00CA60B1">
        <w:rPr>
          <w:rFonts w:cs="Arial"/>
          <w:lang w:val="ru-RU"/>
        </w:rPr>
        <w:t>рок реализации</w:t>
      </w:r>
      <w:r w:rsidR="002C5F9C">
        <w:rPr>
          <w:rFonts w:cs="Arial"/>
          <w:lang w:val="ru-RU"/>
        </w:rPr>
        <w:t xml:space="preserve"> и объем</w:t>
      </w:r>
      <w:r w:rsidR="00CA60B1">
        <w:rPr>
          <w:rFonts w:cs="Arial"/>
          <w:lang w:val="ru-RU"/>
        </w:rPr>
        <w:t xml:space="preserve"> одной партии</w:t>
      </w:r>
      <w:r>
        <w:rPr>
          <w:rFonts w:cs="Arial"/>
          <w:lang w:val="ru-RU"/>
        </w:rPr>
        <w:t xml:space="preserve"> запаса</w:t>
      </w:r>
      <w:r w:rsidR="00CA60B1">
        <w:rPr>
          <w:rFonts w:cs="Arial"/>
          <w:lang w:val="ru-RU"/>
        </w:rPr>
        <w:t>.</w:t>
      </w:r>
    </w:p>
    <w:p w:rsidR="00CA60B1" w:rsidRDefault="00CA60B1" w:rsidP="00573BB4">
      <w:pPr>
        <w:numPr>
          <w:ilvl w:val="0"/>
          <w:numId w:val="3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 в виде таблицы.</w:t>
      </w:r>
    </w:p>
    <w:p w:rsidR="00CA60B1" w:rsidRPr="002D6522" w:rsidRDefault="00CA60B1" w:rsidP="00573BB4">
      <w:pPr>
        <w:numPr>
          <w:ilvl w:val="0"/>
          <w:numId w:val="3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Обосновать заключение о принятии числа партий</w:t>
      </w:r>
      <w:r w:rsidR="004928A8">
        <w:rPr>
          <w:rFonts w:cs="Arial"/>
          <w:lang w:val="ru-RU"/>
        </w:rPr>
        <w:t>, сроке реализации и объеме одной партии, а также</w:t>
      </w:r>
      <w:r w:rsidR="00AA7CD3">
        <w:rPr>
          <w:rFonts w:cs="Arial"/>
          <w:lang w:val="ru-RU"/>
        </w:rPr>
        <w:t xml:space="preserve"> объяснить, за счет чего происходит оптимизация</w:t>
      </w:r>
      <w:r w:rsidR="003B02C8">
        <w:rPr>
          <w:rFonts w:cs="Arial"/>
          <w:lang w:val="ru-RU"/>
        </w:rPr>
        <w:t xml:space="preserve"> запасов</w:t>
      </w:r>
      <w:r>
        <w:rPr>
          <w:rFonts w:cs="Arial"/>
          <w:lang w:val="ru-RU"/>
        </w:rPr>
        <w:t>.</w:t>
      </w:r>
    </w:p>
    <w:p w:rsidR="007143BF" w:rsidRPr="00314726" w:rsidRDefault="007143BF" w:rsidP="00573BB4">
      <w:pPr>
        <w:ind w:firstLine="0"/>
        <w:jc w:val="right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 xml:space="preserve">Таблица </w:t>
      </w:r>
      <w:r w:rsidR="006C5126">
        <w:rPr>
          <w:rFonts w:cs="Arial"/>
          <w:szCs w:val="28"/>
          <w:lang w:val="ru-RU"/>
        </w:rPr>
        <w:t>27</w:t>
      </w:r>
    </w:p>
    <w:p w:rsidR="007143BF" w:rsidRPr="00314726" w:rsidRDefault="007143BF" w:rsidP="00573BB4">
      <w:pPr>
        <w:ind w:firstLine="0"/>
        <w:jc w:val="center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>Нормативы по созданию запасов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727"/>
        <w:gridCol w:w="1930"/>
        <w:gridCol w:w="1930"/>
        <w:gridCol w:w="1930"/>
      </w:tblGrid>
      <w:tr w:rsidR="00467DCE" w:rsidRPr="00314726">
        <w:trPr>
          <w:cantSplit/>
          <w:trHeight w:val="339"/>
          <w:tblHeader/>
        </w:trPr>
        <w:tc>
          <w:tcPr>
            <w:tcW w:w="1105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Показатель</w:t>
            </w:r>
          </w:p>
        </w:tc>
        <w:tc>
          <w:tcPr>
            <w:tcW w:w="895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1-й вариант</w:t>
            </w:r>
          </w:p>
        </w:tc>
        <w:tc>
          <w:tcPr>
            <w:tcW w:w="1000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2-й вариант</w:t>
            </w:r>
          </w:p>
        </w:tc>
        <w:tc>
          <w:tcPr>
            <w:tcW w:w="1000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3-й вариант</w:t>
            </w:r>
          </w:p>
        </w:tc>
        <w:tc>
          <w:tcPr>
            <w:tcW w:w="1000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4-й вариант</w:t>
            </w:r>
          </w:p>
        </w:tc>
      </w:tr>
      <w:tr w:rsidR="00467DCE" w:rsidRPr="007143BF">
        <w:trPr>
          <w:cantSplit/>
          <w:trHeight w:val="277"/>
        </w:trPr>
        <w:tc>
          <w:tcPr>
            <w:tcW w:w="1105" w:type="pct"/>
            <w:shd w:val="clear" w:color="auto" w:fill="auto"/>
          </w:tcPr>
          <w:p w:rsidR="005148B8" w:rsidRPr="007143BF" w:rsidRDefault="005148B8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Установленный срок создания запаса, дн.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15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25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50</w:t>
            </w:r>
          </w:p>
        </w:tc>
      </w:tr>
      <w:tr w:rsidR="00467DCE" w:rsidRPr="007143BF">
        <w:trPr>
          <w:cantSplit/>
          <w:trHeight w:val="471"/>
        </w:trPr>
        <w:tc>
          <w:tcPr>
            <w:tcW w:w="1105" w:type="pct"/>
            <w:shd w:val="clear" w:color="auto" w:fill="auto"/>
          </w:tcPr>
          <w:p w:rsidR="005148B8" w:rsidRPr="007143BF" w:rsidRDefault="005148B8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Предельный срок хранения</w:t>
            </w:r>
            <w:r w:rsidRPr="00041EF6">
              <w:rPr>
                <w:rFonts w:cs="Arial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cs="Arial"/>
                <w:color w:val="000000"/>
                <w:szCs w:val="28"/>
                <w:lang w:val="ru-RU"/>
              </w:rPr>
              <w:t>запаса, дн.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65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105</w:t>
            </w:r>
          </w:p>
        </w:tc>
      </w:tr>
      <w:tr w:rsidR="00467DCE" w:rsidRPr="007143BF">
        <w:trPr>
          <w:cantSplit/>
          <w:trHeight w:val="60"/>
        </w:trPr>
        <w:tc>
          <w:tcPr>
            <w:tcW w:w="1105" w:type="pct"/>
            <w:shd w:val="clear" w:color="auto" w:fill="auto"/>
          </w:tcPr>
          <w:p w:rsidR="005148B8" w:rsidRPr="007143BF" w:rsidRDefault="005148B8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Дневной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расход запаса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, шт.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500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105" w:type="pct"/>
            <w:shd w:val="clear" w:color="auto" w:fill="auto"/>
          </w:tcPr>
          <w:p w:rsidR="005148B8" w:rsidRPr="007143BF" w:rsidRDefault="005148B8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Закупочная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цена</w:t>
            </w:r>
            <w:r w:rsidRPr="00ED6F0A">
              <w:rPr>
                <w:rFonts w:cs="Arial"/>
                <w:snapToGrid w:val="0"/>
                <w:color w:val="000000"/>
                <w:szCs w:val="28"/>
                <w:lang w:val="ru-RU"/>
              </w:rPr>
              <w:t>, руб./шт.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87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160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105" w:type="pct"/>
            <w:shd w:val="clear" w:color="auto" w:fill="auto"/>
          </w:tcPr>
          <w:p w:rsidR="005148B8" w:rsidRPr="007143BF" w:rsidRDefault="005148B8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С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тавка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банковскому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кредит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у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0,25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0,3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0,24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0,28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105" w:type="pct"/>
            <w:shd w:val="clear" w:color="auto" w:fill="auto"/>
          </w:tcPr>
          <w:p w:rsidR="005148B8" w:rsidRPr="00314726" w:rsidRDefault="005148B8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Расходы по привлечению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кредита, руб.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25000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18000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105" w:type="pct"/>
            <w:shd w:val="clear" w:color="auto" w:fill="auto"/>
          </w:tcPr>
          <w:p w:rsidR="005148B8" w:rsidRPr="00314726" w:rsidRDefault="005148B8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Стоимость доставки одной партии, руб.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15000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39000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105" w:type="pct"/>
            <w:shd w:val="clear" w:color="auto" w:fill="auto"/>
          </w:tcPr>
          <w:p w:rsidR="005148B8" w:rsidRPr="00314726" w:rsidRDefault="005148B8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Стоимость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хранения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одной партии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, руб.</w:t>
            </w:r>
          </w:p>
        </w:tc>
        <w:tc>
          <w:tcPr>
            <w:tcW w:w="89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35700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37600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65850</w:t>
            </w:r>
          </w:p>
        </w:tc>
        <w:tc>
          <w:tcPr>
            <w:tcW w:w="1000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19650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39430A" w:rsidRDefault="00C123F5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 xml:space="preserve">Мини-ситуация </w:t>
      </w:r>
      <w:r w:rsidR="00FB1625">
        <w:rPr>
          <w:rFonts w:cs="Arial"/>
          <w:u w:val="single"/>
          <w:lang w:val="ru-RU"/>
        </w:rPr>
        <w:t>29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7F6579">
        <w:rPr>
          <w:rFonts w:cs="Arial"/>
          <w:lang w:val="ru-RU"/>
        </w:rPr>
        <w:t>После доклада об оптимизации запасов</w:t>
      </w:r>
      <w:r w:rsidR="00CF3683">
        <w:rPr>
          <w:rFonts w:cs="Arial"/>
          <w:lang w:val="ru-RU"/>
        </w:rPr>
        <w:t xml:space="preserve"> </w:t>
      </w:r>
      <w:r w:rsidR="007F6579">
        <w:rPr>
          <w:rFonts w:cs="Arial"/>
          <w:lang w:val="ru-RU"/>
        </w:rPr>
        <w:t>ф</w:t>
      </w:r>
      <w:r w:rsidR="00610E29">
        <w:rPr>
          <w:rFonts w:cs="Arial"/>
          <w:lang w:val="ru-RU"/>
        </w:rPr>
        <w:t xml:space="preserve">инансовый директор </w:t>
      </w:r>
      <w:r w:rsidR="00610E29" w:rsidRPr="002D6522">
        <w:rPr>
          <w:rFonts w:cs="Arial"/>
          <w:lang w:val="ru-RU"/>
        </w:rPr>
        <w:t>торговой компании</w:t>
      </w:r>
      <w:r w:rsidR="00610E29">
        <w:rPr>
          <w:rFonts w:cs="Arial"/>
          <w:lang w:val="ru-RU"/>
        </w:rPr>
        <w:t xml:space="preserve"> </w:t>
      </w:r>
      <w:r w:rsidR="00610E29" w:rsidRPr="002D6522">
        <w:rPr>
          <w:rFonts w:cs="Arial"/>
          <w:lang w:val="ru-RU"/>
        </w:rPr>
        <w:t>поручает Вам, как экономисту отдела прогнозирования, на основе имеющихся</w:t>
      </w:r>
      <w:r w:rsidR="00E74F3B">
        <w:rPr>
          <w:rFonts w:cs="Arial"/>
          <w:lang w:val="ru-RU"/>
        </w:rPr>
        <w:t xml:space="preserve"> </w:t>
      </w:r>
      <w:r w:rsidR="00610E29" w:rsidRPr="002D6522">
        <w:rPr>
          <w:rFonts w:cs="Arial"/>
          <w:lang w:val="ru-RU"/>
        </w:rPr>
        <w:t>нормативов</w:t>
      </w:r>
      <w:r w:rsidR="00E74F3B">
        <w:rPr>
          <w:rFonts w:cs="Arial"/>
          <w:lang w:val="ru-RU"/>
        </w:rPr>
        <w:t xml:space="preserve"> </w:t>
      </w:r>
      <w:r w:rsidR="00E74F3B" w:rsidRPr="002D6522">
        <w:rPr>
          <w:rFonts w:cs="Arial"/>
          <w:lang w:val="ru-RU"/>
        </w:rPr>
        <w:t xml:space="preserve">(табл. </w:t>
      </w:r>
      <w:r w:rsidR="00E74F3B">
        <w:rPr>
          <w:rFonts w:cs="Arial"/>
          <w:lang w:val="ru-RU"/>
        </w:rPr>
        <w:t>27</w:t>
      </w:r>
      <w:r w:rsidR="00E74F3B" w:rsidRPr="002D6522">
        <w:rPr>
          <w:rFonts w:cs="Arial"/>
          <w:lang w:val="ru-RU"/>
        </w:rPr>
        <w:t>)</w:t>
      </w:r>
      <w:r w:rsidR="00610E29" w:rsidRPr="002D6522">
        <w:rPr>
          <w:rFonts w:cs="Arial"/>
          <w:lang w:val="ru-RU"/>
        </w:rPr>
        <w:t xml:space="preserve"> </w:t>
      </w:r>
      <w:r w:rsidR="00610E29">
        <w:rPr>
          <w:rFonts w:cs="Arial"/>
          <w:lang w:val="ru-RU"/>
        </w:rPr>
        <w:t>и</w:t>
      </w:r>
      <w:r w:rsidR="00CF3683" w:rsidRPr="00CF3683">
        <w:rPr>
          <w:rFonts w:cs="Arial"/>
          <w:lang w:val="ru-RU"/>
        </w:rPr>
        <w:t xml:space="preserve"> </w:t>
      </w:r>
      <w:r w:rsidR="00CF3683">
        <w:rPr>
          <w:rFonts w:cs="Arial"/>
          <w:lang w:val="ru-RU"/>
        </w:rPr>
        <w:t>результатов оптимизации запасов (мини-ситуация 28), а также</w:t>
      </w:r>
      <w:r w:rsidR="00610E29">
        <w:rPr>
          <w:rFonts w:cs="Arial"/>
          <w:lang w:val="ru-RU"/>
        </w:rPr>
        <w:t xml:space="preserve"> данных о </w:t>
      </w:r>
      <w:r w:rsidR="00107B92">
        <w:rPr>
          <w:rFonts w:cs="Arial"/>
          <w:lang w:val="ru-RU"/>
        </w:rPr>
        <w:t xml:space="preserve">колебаниях числа дней создания запаса (табл. </w:t>
      </w:r>
      <w:r w:rsidR="00002BF6">
        <w:rPr>
          <w:rFonts w:cs="Arial"/>
          <w:lang w:val="ru-RU"/>
        </w:rPr>
        <w:t>2</w:t>
      </w:r>
      <w:r w:rsidR="005148B8">
        <w:rPr>
          <w:rFonts w:cs="Arial"/>
          <w:lang w:val="ru-RU"/>
        </w:rPr>
        <w:t>8</w:t>
      </w:r>
      <w:r w:rsidR="00107B92">
        <w:rPr>
          <w:rFonts w:cs="Arial"/>
          <w:lang w:val="ru-RU"/>
        </w:rPr>
        <w:t>)</w:t>
      </w:r>
      <w:r w:rsidR="0039430A">
        <w:rPr>
          <w:rFonts w:cs="Arial"/>
          <w:lang w:val="ru-RU"/>
        </w:rPr>
        <w:t>:</w:t>
      </w:r>
    </w:p>
    <w:p w:rsidR="007313C6" w:rsidRPr="00142B28" w:rsidRDefault="007313C6" w:rsidP="00573BB4">
      <w:pPr>
        <w:numPr>
          <w:ilvl w:val="0"/>
          <w:numId w:val="3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оптимальный срок</w:t>
      </w:r>
      <w:r w:rsidR="00F71F5A">
        <w:rPr>
          <w:rFonts w:cs="Arial"/>
          <w:lang w:val="ru-RU"/>
        </w:rPr>
        <w:t xml:space="preserve"> </w:t>
      </w:r>
      <w:r w:rsidR="009211A3">
        <w:rPr>
          <w:rFonts w:cs="Arial"/>
          <w:lang w:val="ru-RU"/>
        </w:rPr>
        <w:t>хране</w:t>
      </w:r>
      <w:r w:rsidR="00F71F5A">
        <w:rPr>
          <w:rFonts w:cs="Arial"/>
          <w:lang w:val="ru-RU"/>
        </w:rPr>
        <w:t>ния</w:t>
      </w:r>
      <w:r>
        <w:rPr>
          <w:rFonts w:cs="Arial"/>
          <w:lang w:val="ru-RU"/>
        </w:rPr>
        <w:t xml:space="preserve"> и оптимальный объем страхового запаса</w:t>
      </w:r>
      <w:r w:rsidRPr="002D6522">
        <w:rPr>
          <w:rFonts w:cs="Arial"/>
          <w:lang w:val="ru-RU"/>
        </w:rPr>
        <w:t>.</w:t>
      </w:r>
    </w:p>
    <w:p w:rsidR="00142B28" w:rsidRDefault="00142B28" w:rsidP="00573BB4">
      <w:pPr>
        <w:numPr>
          <w:ilvl w:val="0"/>
          <w:numId w:val="3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Установить срок </w:t>
      </w:r>
      <w:r w:rsidR="009211A3">
        <w:rPr>
          <w:rFonts w:cs="Arial"/>
          <w:lang w:val="ru-RU"/>
        </w:rPr>
        <w:t>хране</w:t>
      </w:r>
      <w:r>
        <w:rPr>
          <w:rFonts w:cs="Arial"/>
          <w:lang w:val="ru-RU"/>
        </w:rPr>
        <w:t>ния и объем страхового запаса.</w:t>
      </w:r>
    </w:p>
    <w:p w:rsidR="00142B28" w:rsidRDefault="00142B28" w:rsidP="00573BB4">
      <w:pPr>
        <w:numPr>
          <w:ilvl w:val="0"/>
          <w:numId w:val="3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 в виде таблицы.</w:t>
      </w:r>
    </w:p>
    <w:p w:rsidR="00FD509C" w:rsidRPr="002D6522" w:rsidRDefault="00FD509C" w:rsidP="00573BB4">
      <w:pPr>
        <w:numPr>
          <w:ilvl w:val="0"/>
          <w:numId w:val="3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Обосновать </w:t>
      </w:r>
      <w:r w:rsidR="00610E29">
        <w:rPr>
          <w:rFonts w:cs="Arial"/>
          <w:lang w:val="ru-RU"/>
        </w:rPr>
        <w:t>необходимость создания страхового запаса и момент времени создания новой партии запаса</w:t>
      </w:r>
      <w:r>
        <w:rPr>
          <w:rFonts w:cs="Arial"/>
          <w:lang w:val="ru-RU"/>
        </w:rPr>
        <w:t>.</w:t>
      </w:r>
    </w:p>
    <w:p w:rsidR="00061D2F" w:rsidRPr="00061D2F" w:rsidRDefault="00061D2F" w:rsidP="00573BB4">
      <w:pPr>
        <w:ind w:firstLine="0"/>
        <w:jc w:val="right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 xml:space="preserve">Таблица </w:t>
      </w:r>
      <w:r w:rsidR="00002BF6">
        <w:rPr>
          <w:rFonts w:cs="Arial"/>
          <w:szCs w:val="28"/>
          <w:lang w:val="ru-RU"/>
        </w:rPr>
        <w:t>2</w:t>
      </w:r>
      <w:r w:rsidR="005148B8">
        <w:rPr>
          <w:rFonts w:cs="Arial"/>
          <w:szCs w:val="28"/>
          <w:lang w:val="ru-RU"/>
        </w:rPr>
        <w:t>8</w:t>
      </w:r>
    </w:p>
    <w:p w:rsidR="00061D2F" w:rsidRPr="00061D2F" w:rsidRDefault="0068373F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Фактический срок создания запаса, дн.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3"/>
        <w:gridCol w:w="1665"/>
        <w:gridCol w:w="1667"/>
        <w:gridCol w:w="1667"/>
        <w:gridCol w:w="1667"/>
      </w:tblGrid>
      <w:tr w:rsidR="00467DCE" w:rsidRPr="00314726">
        <w:trPr>
          <w:cantSplit/>
          <w:trHeight w:val="175"/>
          <w:tblHeader/>
        </w:trPr>
        <w:tc>
          <w:tcPr>
            <w:tcW w:w="1545" w:type="pct"/>
            <w:shd w:val="clear" w:color="auto" w:fill="auto"/>
          </w:tcPr>
          <w:p w:rsidR="005148B8" w:rsidRPr="00CC277A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Номер партии запаса</w:t>
            </w:r>
          </w:p>
        </w:tc>
        <w:tc>
          <w:tcPr>
            <w:tcW w:w="863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1-й вариант</w:t>
            </w:r>
          </w:p>
        </w:tc>
        <w:tc>
          <w:tcPr>
            <w:tcW w:w="864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2-й вариант</w:t>
            </w:r>
          </w:p>
        </w:tc>
        <w:tc>
          <w:tcPr>
            <w:tcW w:w="864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3-й вариант</w:t>
            </w:r>
          </w:p>
        </w:tc>
        <w:tc>
          <w:tcPr>
            <w:tcW w:w="864" w:type="pct"/>
            <w:shd w:val="clear" w:color="auto" w:fill="auto"/>
          </w:tcPr>
          <w:p w:rsidR="005148B8" w:rsidRPr="00314726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4-й вариант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54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863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25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54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863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15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54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60</w:t>
            </w:r>
          </w:p>
        </w:tc>
      </w:tr>
      <w:tr w:rsidR="00467DCE" w:rsidRPr="007143BF">
        <w:trPr>
          <w:cantSplit/>
          <w:trHeight w:val="51"/>
        </w:trPr>
        <w:tc>
          <w:tcPr>
            <w:tcW w:w="1545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15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20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25</w:t>
            </w:r>
          </w:p>
        </w:tc>
        <w:tc>
          <w:tcPr>
            <w:tcW w:w="864" w:type="pct"/>
            <w:shd w:val="clear" w:color="auto" w:fill="auto"/>
          </w:tcPr>
          <w:p w:rsidR="005148B8" w:rsidRPr="007143BF" w:rsidRDefault="005148B8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50</w:t>
            </w:r>
          </w:p>
        </w:tc>
      </w:tr>
    </w:tbl>
    <w:p w:rsidR="007A4416" w:rsidRDefault="007A4416" w:rsidP="007A4416">
      <w:pPr>
        <w:rPr>
          <w:lang w:val="ru-RU"/>
        </w:rPr>
      </w:pPr>
      <w:bookmarkStart w:id="24" w:name="_Toc531159939"/>
      <w:bookmarkStart w:id="25" w:name="_Toc208661908"/>
    </w:p>
    <w:p w:rsidR="007A4416" w:rsidRDefault="007A4416" w:rsidP="007A4416">
      <w:pPr>
        <w:rPr>
          <w:lang w:val="ru-RU"/>
        </w:rPr>
      </w:pPr>
    </w:p>
    <w:p w:rsidR="00002BF6" w:rsidRDefault="00002BF6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>Мини-ситуация 30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Поставщик запасов предлагает скидку</w:t>
      </w:r>
      <w:r w:rsidR="00044B0D">
        <w:rPr>
          <w:rFonts w:cs="Arial"/>
          <w:lang w:val="ru-RU"/>
        </w:rPr>
        <w:t xml:space="preserve"> на свою продукцию, если заказчики увеличат объем закупок в соответствии с данными (табл. </w:t>
      </w:r>
      <w:r w:rsidR="001B51A4">
        <w:rPr>
          <w:rFonts w:cs="Arial"/>
          <w:lang w:val="ru-RU"/>
        </w:rPr>
        <w:t>29</w:t>
      </w:r>
      <w:r w:rsidR="00044B0D">
        <w:rPr>
          <w:rFonts w:cs="Arial"/>
          <w:lang w:val="ru-RU"/>
        </w:rPr>
        <w:t>).</w:t>
      </w:r>
      <w:r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 xml:space="preserve">Финансовый директор торговой компании поручает Вам, как экономисту отдела прогнозирования, на основе имеющихся нормативов (табл. </w:t>
      </w:r>
      <w:r w:rsidR="001B51A4">
        <w:rPr>
          <w:rFonts w:cs="Arial"/>
          <w:lang w:val="ru-RU"/>
        </w:rPr>
        <w:t>27</w:t>
      </w:r>
      <w:r w:rsidRPr="002D6522">
        <w:rPr>
          <w:rFonts w:cs="Arial"/>
          <w:lang w:val="ru-RU"/>
        </w:rPr>
        <w:t>)</w:t>
      </w:r>
      <w:r w:rsidR="00EC2E5E">
        <w:rPr>
          <w:rFonts w:cs="Arial"/>
          <w:lang w:val="ru-RU"/>
        </w:rPr>
        <w:t xml:space="preserve"> и</w:t>
      </w:r>
      <w:r w:rsidR="00CD0FF1">
        <w:rPr>
          <w:rFonts w:cs="Arial"/>
          <w:lang w:val="ru-RU"/>
        </w:rPr>
        <w:t xml:space="preserve"> </w:t>
      </w:r>
      <w:r w:rsidR="00EC2E5E">
        <w:rPr>
          <w:rFonts w:cs="Arial"/>
          <w:lang w:val="ru-RU"/>
        </w:rPr>
        <w:t xml:space="preserve">данных отдела маркетинга о росте продаж (табл. </w:t>
      </w:r>
      <w:r w:rsidR="001B51A4">
        <w:rPr>
          <w:rFonts w:cs="Arial"/>
          <w:lang w:val="ru-RU"/>
        </w:rPr>
        <w:t>29</w:t>
      </w:r>
      <w:r w:rsidR="00EC2E5E">
        <w:rPr>
          <w:rFonts w:cs="Arial"/>
          <w:lang w:val="ru-RU"/>
        </w:rPr>
        <w:t>)</w:t>
      </w:r>
      <w:r w:rsidR="00C73A58">
        <w:rPr>
          <w:rFonts w:cs="Arial"/>
          <w:lang w:val="ru-RU"/>
        </w:rPr>
        <w:t xml:space="preserve">, а также на основе </w:t>
      </w:r>
      <w:r w:rsidR="0099598E">
        <w:rPr>
          <w:rFonts w:cs="Arial"/>
          <w:lang w:val="ru-RU"/>
        </w:rPr>
        <w:t>данных об</w:t>
      </w:r>
      <w:r w:rsidR="00C73A58">
        <w:rPr>
          <w:rFonts w:cs="Arial"/>
          <w:lang w:val="ru-RU"/>
        </w:rPr>
        <w:t xml:space="preserve"> оптимизации страхового запаса (мини-ситуация 29)</w:t>
      </w:r>
      <w:r w:rsidR="00EC2E5E">
        <w:rPr>
          <w:rFonts w:cs="Arial"/>
          <w:lang w:val="ru-RU"/>
        </w:rPr>
        <w:t xml:space="preserve"> в случае товарного кредитования покупателей</w:t>
      </w:r>
      <w:r>
        <w:rPr>
          <w:rFonts w:cs="Arial"/>
          <w:lang w:val="ru-RU"/>
        </w:rPr>
        <w:t>:</w:t>
      </w:r>
    </w:p>
    <w:p w:rsidR="00002BF6" w:rsidRDefault="00002BF6" w:rsidP="00573BB4">
      <w:pPr>
        <w:numPr>
          <w:ilvl w:val="0"/>
          <w:numId w:val="4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о</w:t>
      </w:r>
      <w:r w:rsidRPr="002D6522">
        <w:rPr>
          <w:rFonts w:cs="Arial"/>
          <w:lang w:val="ru-RU"/>
        </w:rPr>
        <w:t xml:space="preserve">птимальное </w:t>
      </w:r>
      <w:r>
        <w:rPr>
          <w:rFonts w:cs="Arial"/>
          <w:lang w:val="ru-RU"/>
        </w:rPr>
        <w:t>числ</w:t>
      </w:r>
      <w:r w:rsidRPr="002D6522">
        <w:rPr>
          <w:rFonts w:cs="Arial"/>
          <w:lang w:val="ru-RU"/>
        </w:rPr>
        <w:t>о партий</w:t>
      </w:r>
      <w:r>
        <w:rPr>
          <w:rFonts w:cs="Arial"/>
          <w:lang w:val="ru-RU"/>
        </w:rPr>
        <w:t xml:space="preserve">, оптимальный срок реализации и оптимальный объем </w:t>
      </w:r>
      <w:r w:rsidRPr="002D6522">
        <w:rPr>
          <w:rFonts w:cs="Arial"/>
          <w:lang w:val="ru-RU"/>
        </w:rPr>
        <w:t>одной партии</w:t>
      </w:r>
      <w:r>
        <w:rPr>
          <w:rFonts w:cs="Arial"/>
          <w:lang w:val="ru-RU"/>
        </w:rPr>
        <w:t xml:space="preserve"> запаса</w:t>
      </w:r>
      <w:r w:rsidRPr="002D6522">
        <w:rPr>
          <w:rFonts w:cs="Arial"/>
          <w:lang w:val="ru-RU"/>
        </w:rPr>
        <w:t>.</w:t>
      </w:r>
    </w:p>
    <w:p w:rsidR="00002BF6" w:rsidRDefault="00002BF6" w:rsidP="00573BB4">
      <w:pPr>
        <w:numPr>
          <w:ilvl w:val="0"/>
          <w:numId w:val="4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Установить число партий, срок реализации и объем одной партии запаса.</w:t>
      </w:r>
    </w:p>
    <w:p w:rsidR="000C7369" w:rsidRDefault="000C7369" w:rsidP="00573BB4">
      <w:pPr>
        <w:numPr>
          <w:ilvl w:val="0"/>
          <w:numId w:val="4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Установить срок хранения и объем страхового запаса</w:t>
      </w:r>
      <w:r w:rsidR="00D17177">
        <w:rPr>
          <w:rFonts w:cs="Arial"/>
          <w:lang w:val="ru-RU"/>
        </w:rPr>
        <w:t>.</w:t>
      </w:r>
    </w:p>
    <w:p w:rsidR="00002BF6" w:rsidRDefault="00002BF6" w:rsidP="00573BB4">
      <w:pPr>
        <w:numPr>
          <w:ilvl w:val="0"/>
          <w:numId w:val="4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</w:t>
      </w:r>
      <w:r w:rsidR="000C7369">
        <w:rPr>
          <w:rFonts w:cs="Arial"/>
          <w:lang w:val="ru-RU"/>
        </w:rPr>
        <w:t>, 3</w:t>
      </w:r>
      <w:r>
        <w:rPr>
          <w:rFonts w:cs="Arial"/>
          <w:lang w:val="ru-RU"/>
        </w:rPr>
        <w:t xml:space="preserve"> в виде таблицы.</w:t>
      </w:r>
    </w:p>
    <w:p w:rsidR="00002BF6" w:rsidRPr="002D6522" w:rsidRDefault="00002BF6" w:rsidP="00573BB4">
      <w:pPr>
        <w:numPr>
          <w:ilvl w:val="0"/>
          <w:numId w:val="40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Обосновать заключение о принятии числа партий, сроке реализации и объеме одной партии.</w:t>
      </w:r>
    </w:p>
    <w:p w:rsidR="00002BF6" w:rsidRPr="00314726" w:rsidRDefault="00002BF6" w:rsidP="00573BB4">
      <w:pPr>
        <w:ind w:firstLine="0"/>
        <w:jc w:val="right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 xml:space="preserve">Таблица </w:t>
      </w:r>
      <w:r w:rsidR="001B51A4">
        <w:rPr>
          <w:rFonts w:cs="Arial"/>
          <w:szCs w:val="28"/>
          <w:lang w:val="ru-RU"/>
        </w:rPr>
        <w:t>29</w:t>
      </w:r>
    </w:p>
    <w:p w:rsidR="00002BF6" w:rsidRPr="00314726" w:rsidRDefault="00737E08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Поправки к н</w:t>
      </w:r>
      <w:r w:rsidR="00002BF6" w:rsidRPr="00314726">
        <w:rPr>
          <w:rFonts w:cs="Arial"/>
          <w:szCs w:val="28"/>
          <w:lang w:val="ru-RU"/>
        </w:rPr>
        <w:t>орматив</w:t>
      </w:r>
      <w:r>
        <w:rPr>
          <w:rFonts w:cs="Arial"/>
          <w:szCs w:val="28"/>
          <w:lang w:val="ru-RU"/>
        </w:rPr>
        <w:t xml:space="preserve">ам (табл. </w:t>
      </w:r>
      <w:r w:rsidR="001B51A4">
        <w:rPr>
          <w:rFonts w:cs="Arial"/>
          <w:szCs w:val="28"/>
          <w:lang w:val="ru-RU"/>
        </w:rPr>
        <w:t>27</w:t>
      </w:r>
      <w:r>
        <w:rPr>
          <w:rFonts w:cs="Arial"/>
          <w:szCs w:val="28"/>
          <w:lang w:val="ru-RU"/>
        </w:rPr>
        <w:t>)</w:t>
      </w:r>
      <w:r w:rsidR="00002BF6" w:rsidRPr="00314726">
        <w:rPr>
          <w:rFonts w:cs="Arial"/>
          <w:szCs w:val="28"/>
          <w:lang w:val="ru-RU"/>
        </w:rPr>
        <w:t xml:space="preserve"> по созданию запасов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845"/>
        <w:gridCol w:w="1845"/>
        <w:gridCol w:w="1845"/>
        <w:gridCol w:w="1841"/>
      </w:tblGrid>
      <w:tr w:rsidR="001B51A4" w:rsidRPr="00737E08">
        <w:trPr>
          <w:cantSplit/>
          <w:trHeight w:val="339"/>
          <w:tblHeader/>
        </w:trPr>
        <w:tc>
          <w:tcPr>
            <w:tcW w:w="1178" w:type="pct"/>
            <w:shd w:val="clear" w:color="auto" w:fill="auto"/>
          </w:tcPr>
          <w:p w:rsidR="001B51A4" w:rsidRPr="00314726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Показатель</w:t>
            </w:r>
          </w:p>
        </w:tc>
        <w:tc>
          <w:tcPr>
            <w:tcW w:w="956" w:type="pct"/>
            <w:shd w:val="clear" w:color="auto" w:fill="auto"/>
          </w:tcPr>
          <w:p w:rsidR="001B51A4" w:rsidRPr="00314726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1-й вариант</w:t>
            </w:r>
          </w:p>
        </w:tc>
        <w:tc>
          <w:tcPr>
            <w:tcW w:w="956" w:type="pct"/>
            <w:shd w:val="clear" w:color="auto" w:fill="auto"/>
          </w:tcPr>
          <w:p w:rsidR="001B51A4" w:rsidRPr="00314726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2-й вариант</w:t>
            </w:r>
          </w:p>
        </w:tc>
        <w:tc>
          <w:tcPr>
            <w:tcW w:w="956" w:type="pct"/>
            <w:shd w:val="clear" w:color="auto" w:fill="auto"/>
          </w:tcPr>
          <w:p w:rsidR="001B51A4" w:rsidRPr="00314726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3-й вариант</w:t>
            </w:r>
          </w:p>
        </w:tc>
        <w:tc>
          <w:tcPr>
            <w:tcW w:w="956" w:type="pct"/>
            <w:shd w:val="clear" w:color="auto" w:fill="auto"/>
          </w:tcPr>
          <w:p w:rsidR="001B51A4" w:rsidRPr="00314726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4-й вариант</w:t>
            </w:r>
          </w:p>
        </w:tc>
      </w:tr>
      <w:tr w:rsidR="001B51A4" w:rsidRPr="007143BF">
        <w:trPr>
          <w:cantSplit/>
          <w:trHeight w:val="277"/>
        </w:trPr>
        <w:tc>
          <w:tcPr>
            <w:tcW w:w="1178" w:type="pct"/>
            <w:shd w:val="clear" w:color="auto" w:fill="auto"/>
          </w:tcPr>
          <w:p w:rsidR="001B51A4" w:rsidRPr="007143BF" w:rsidRDefault="001B51A4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Минимально возможная партия запаса, шт.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31000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18000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50000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22500</w:t>
            </w:r>
          </w:p>
        </w:tc>
      </w:tr>
      <w:tr w:rsidR="001B51A4" w:rsidRPr="007143BF">
        <w:trPr>
          <w:cantSplit/>
          <w:trHeight w:val="277"/>
        </w:trPr>
        <w:tc>
          <w:tcPr>
            <w:tcW w:w="1178" w:type="pct"/>
            <w:shd w:val="clear" w:color="auto" w:fill="auto"/>
          </w:tcPr>
          <w:p w:rsidR="001B51A4" w:rsidRPr="007143BF" w:rsidRDefault="001B51A4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Дневной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расход запаса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, шт.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600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96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1250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750</w:t>
            </w:r>
          </w:p>
        </w:tc>
      </w:tr>
      <w:tr w:rsidR="001B51A4" w:rsidRPr="007143BF">
        <w:trPr>
          <w:cantSplit/>
          <w:trHeight w:val="51"/>
        </w:trPr>
        <w:tc>
          <w:tcPr>
            <w:tcW w:w="1178" w:type="pct"/>
            <w:shd w:val="clear" w:color="auto" w:fill="auto"/>
          </w:tcPr>
          <w:p w:rsidR="001B51A4" w:rsidRPr="007143BF" w:rsidRDefault="001B51A4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Закупочная цена, руб./шт.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58,8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78,3</w:t>
            </w:r>
          </w:p>
        </w:tc>
        <w:tc>
          <w:tcPr>
            <w:tcW w:w="956" w:type="pct"/>
            <w:shd w:val="clear" w:color="auto" w:fill="auto"/>
          </w:tcPr>
          <w:p w:rsidR="001B51A4" w:rsidRPr="007143BF" w:rsidRDefault="001B51A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144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772D9B" w:rsidRDefault="00772D9B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>Мини-ситуация 31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AB085F">
        <w:rPr>
          <w:rFonts w:cs="Arial"/>
          <w:lang w:val="ru-RU"/>
        </w:rPr>
        <w:t xml:space="preserve">Между компаниями «Альфа» и «Омега» заключен долгосрочный договор на поставку комплектующих изделий. Руководители финансовых служб обеих компаний договорились о проведении сверки взаимных расчетов и обратились в консалтинговую фирму, осуществляющую аутсорсинг </w:t>
      </w:r>
      <w:r w:rsidR="00E3659D">
        <w:rPr>
          <w:rFonts w:cs="Arial"/>
          <w:lang w:val="ru-RU"/>
        </w:rPr>
        <w:t xml:space="preserve">постановки и ведения бухгалтерского учета, руководитель которой поручает Вам, как эксперту в области финансового анализа, на основе имеющихся исходных данных (табл. </w:t>
      </w:r>
      <w:r w:rsidR="00EA2914">
        <w:rPr>
          <w:rFonts w:cs="Arial"/>
          <w:lang w:val="ru-RU"/>
        </w:rPr>
        <w:t>30</w:t>
      </w:r>
      <w:r w:rsidR="00E3659D">
        <w:rPr>
          <w:rFonts w:cs="Arial"/>
          <w:lang w:val="ru-RU"/>
        </w:rPr>
        <w:t>) о выставленных счетах-фактурах и платежных документах</w:t>
      </w:r>
      <w:r>
        <w:rPr>
          <w:rFonts w:cs="Arial"/>
          <w:lang w:val="ru-RU"/>
        </w:rPr>
        <w:t>:</w:t>
      </w:r>
    </w:p>
    <w:p w:rsidR="00772D9B" w:rsidRDefault="00024DAD" w:rsidP="00573BB4">
      <w:pPr>
        <w:numPr>
          <w:ilvl w:val="0"/>
          <w:numId w:val="41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Составить акт сверки расчетов между компаниями и выявить рассогласованны</w:t>
      </w:r>
      <w:r w:rsidR="00BB08B0">
        <w:rPr>
          <w:rFonts w:cs="Arial"/>
          <w:lang w:val="ru-RU"/>
        </w:rPr>
        <w:t>е</w:t>
      </w:r>
      <w:r>
        <w:rPr>
          <w:rFonts w:cs="Arial"/>
          <w:lang w:val="ru-RU"/>
        </w:rPr>
        <w:t xml:space="preserve"> остатк</w:t>
      </w:r>
      <w:r w:rsidR="00BB08B0">
        <w:rPr>
          <w:rFonts w:cs="Arial"/>
          <w:lang w:val="ru-RU"/>
        </w:rPr>
        <w:t>и</w:t>
      </w:r>
      <w:r>
        <w:rPr>
          <w:rFonts w:cs="Arial"/>
          <w:lang w:val="ru-RU"/>
        </w:rPr>
        <w:t xml:space="preserve"> дебиторской</w:t>
      </w:r>
      <w:r w:rsidR="00AA3BA3">
        <w:rPr>
          <w:rFonts w:cs="Arial"/>
          <w:lang w:val="ru-RU"/>
        </w:rPr>
        <w:t>/</w:t>
      </w:r>
      <w:r>
        <w:rPr>
          <w:rFonts w:cs="Arial"/>
          <w:lang w:val="ru-RU"/>
        </w:rPr>
        <w:t>кредиторской задолженности</w:t>
      </w:r>
      <w:r w:rsidR="00772D9B" w:rsidRPr="002D6522">
        <w:rPr>
          <w:rFonts w:cs="Arial"/>
          <w:lang w:val="ru-RU"/>
        </w:rPr>
        <w:t>.</w:t>
      </w:r>
    </w:p>
    <w:p w:rsidR="00772D9B" w:rsidRDefault="00DD710C" w:rsidP="00573BB4">
      <w:pPr>
        <w:numPr>
          <w:ilvl w:val="0"/>
          <w:numId w:val="41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Устран</w:t>
      </w:r>
      <w:r w:rsidR="00772D9B">
        <w:rPr>
          <w:rFonts w:cs="Arial"/>
          <w:lang w:val="ru-RU"/>
        </w:rPr>
        <w:t xml:space="preserve">ить </w:t>
      </w:r>
      <w:r>
        <w:rPr>
          <w:rFonts w:cs="Arial"/>
          <w:lang w:val="ru-RU"/>
        </w:rPr>
        <w:t xml:space="preserve">рассогласованные остатки </w:t>
      </w:r>
      <w:r w:rsidR="00BB08B0">
        <w:rPr>
          <w:rFonts w:cs="Arial"/>
          <w:lang w:val="ru-RU"/>
        </w:rPr>
        <w:t>задолженности</w:t>
      </w:r>
      <w:r w:rsidR="00772D9B">
        <w:rPr>
          <w:rFonts w:cs="Arial"/>
          <w:lang w:val="ru-RU"/>
        </w:rPr>
        <w:t>.</w:t>
      </w:r>
    </w:p>
    <w:p w:rsidR="00772D9B" w:rsidRDefault="00772D9B" w:rsidP="00573BB4">
      <w:pPr>
        <w:numPr>
          <w:ilvl w:val="0"/>
          <w:numId w:val="41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 в виде таблиц.</w:t>
      </w:r>
    </w:p>
    <w:p w:rsidR="00772D9B" w:rsidRPr="002D6522" w:rsidRDefault="00772D9B" w:rsidP="00573BB4">
      <w:pPr>
        <w:numPr>
          <w:ilvl w:val="0"/>
          <w:numId w:val="41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</w:t>
      </w:r>
      <w:r w:rsidR="00BB08B0">
        <w:rPr>
          <w:rFonts w:cs="Arial"/>
          <w:lang w:val="ru-RU"/>
        </w:rPr>
        <w:t>ъ</w:t>
      </w:r>
      <w:r w:rsidR="00DD710C">
        <w:rPr>
          <w:rFonts w:cs="Arial"/>
          <w:lang w:val="ru-RU"/>
        </w:rPr>
        <w:t>ясни</w:t>
      </w:r>
      <w:r>
        <w:rPr>
          <w:rFonts w:cs="Arial"/>
          <w:lang w:val="ru-RU"/>
        </w:rPr>
        <w:t xml:space="preserve">ть </w:t>
      </w:r>
      <w:r w:rsidR="00BB08B0">
        <w:rPr>
          <w:rFonts w:cs="Arial"/>
          <w:lang w:val="ru-RU"/>
        </w:rPr>
        <w:t>причины возникновения и способ устранения рассогласованных остатков дебиторской</w:t>
      </w:r>
      <w:r w:rsidR="00AA3BA3">
        <w:rPr>
          <w:rFonts w:cs="Arial"/>
          <w:lang w:val="ru-RU"/>
        </w:rPr>
        <w:t>/</w:t>
      </w:r>
      <w:r w:rsidR="00BB08B0">
        <w:rPr>
          <w:rFonts w:cs="Arial"/>
          <w:lang w:val="ru-RU"/>
        </w:rPr>
        <w:t>кредиторской задолженности</w:t>
      </w:r>
      <w:r>
        <w:rPr>
          <w:rFonts w:cs="Arial"/>
          <w:lang w:val="ru-RU"/>
        </w:rPr>
        <w:t>.</w:t>
      </w:r>
    </w:p>
    <w:p w:rsidR="00772D9B" w:rsidRPr="00314726" w:rsidRDefault="00772D9B" w:rsidP="00573BB4">
      <w:pPr>
        <w:ind w:firstLine="0"/>
        <w:jc w:val="right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 xml:space="preserve">Таблица </w:t>
      </w:r>
      <w:r w:rsidR="00EA2914">
        <w:rPr>
          <w:rFonts w:cs="Arial"/>
          <w:szCs w:val="28"/>
          <w:lang w:val="ru-RU"/>
        </w:rPr>
        <w:t>30</w:t>
      </w:r>
    </w:p>
    <w:p w:rsidR="00772D9B" w:rsidRPr="00314726" w:rsidRDefault="00DE1BF6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Счета-фактуры</w:t>
      </w:r>
      <w:r w:rsidR="005E4773">
        <w:rPr>
          <w:rFonts w:cs="Arial"/>
          <w:szCs w:val="28"/>
          <w:lang w:val="ru-RU"/>
        </w:rPr>
        <w:t xml:space="preserve"> (СФ)</w:t>
      </w:r>
      <w:r>
        <w:rPr>
          <w:rFonts w:cs="Arial"/>
          <w:szCs w:val="28"/>
          <w:lang w:val="ru-RU"/>
        </w:rPr>
        <w:t xml:space="preserve"> и платежные </w:t>
      </w:r>
      <w:r w:rsidR="005E4773">
        <w:rPr>
          <w:rFonts w:cs="Arial"/>
          <w:szCs w:val="28"/>
          <w:lang w:val="ru-RU"/>
        </w:rPr>
        <w:t>поручения (ПП) компаний</w:t>
      </w:r>
      <w:r w:rsidR="00C25D05">
        <w:rPr>
          <w:rFonts w:cs="Arial"/>
          <w:szCs w:val="28"/>
          <w:lang w:val="ru-RU"/>
        </w:rPr>
        <w:t>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064"/>
        <w:gridCol w:w="1069"/>
        <w:gridCol w:w="1063"/>
        <w:gridCol w:w="1063"/>
        <w:gridCol w:w="1063"/>
        <w:gridCol w:w="1063"/>
        <w:gridCol w:w="1063"/>
        <w:gridCol w:w="1058"/>
      </w:tblGrid>
      <w:tr w:rsidR="005E4773" w:rsidRPr="00737E08">
        <w:trPr>
          <w:cantSplit/>
          <w:trHeight w:val="339"/>
          <w:tblHeader/>
        </w:trPr>
        <w:tc>
          <w:tcPr>
            <w:tcW w:w="592" w:type="pct"/>
            <w:vMerge w:val="restart"/>
            <w:shd w:val="clear" w:color="auto" w:fill="auto"/>
          </w:tcPr>
          <w:p w:rsidR="005E4773" w:rsidRPr="00314726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Вариант</w:t>
            </w:r>
          </w:p>
        </w:tc>
        <w:tc>
          <w:tcPr>
            <w:tcW w:w="2207" w:type="pct"/>
            <w:gridSpan w:val="4"/>
            <w:shd w:val="clear" w:color="auto" w:fill="auto"/>
          </w:tcPr>
          <w:p w:rsidR="005E4773" w:rsidRPr="00314726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Компания «Альфа»</w:t>
            </w:r>
          </w:p>
        </w:tc>
        <w:tc>
          <w:tcPr>
            <w:tcW w:w="2201" w:type="pct"/>
            <w:gridSpan w:val="4"/>
            <w:shd w:val="clear" w:color="auto" w:fill="auto"/>
          </w:tcPr>
          <w:p w:rsidR="005E4773" w:rsidRPr="00314726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Компания «Омега»</w:t>
            </w:r>
          </w:p>
        </w:tc>
      </w:tr>
      <w:tr w:rsidR="005E4773" w:rsidRPr="007143BF">
        <w:trPr>
          <w:cantSplit/>
          <w:trHeight w:val="449"/>
          <w:tblHeader/>
        </w:trPr>
        <w:tc>
          <w:tcPr>
            <w:tcW w:w="592" w:type="pct"/>
            <w:vMerge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</w:p>
        </w:tc>
        <w:tc>
          <w:tcPr>
            <w:tcW w:w="1105" w:type="pct"/>
            <w:gridSpan w:val="2"/>
            <w:shd w:val="clear" w:color="auto" w:fill="auto"/>
          </w:tcPr>
          <w:p w:rsidR="005E4773" w:rsidRPr="007143BF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отгружено изделий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7143BF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получена оплата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7143BF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получено изделий</w:t>
            </w:r>
          </w:p>
        </w:tc>
        <w:tc>
          <w:tcPr>
            <w:tcW w:w="1099" w:type="pct"/>
            <w:gridSpan w:val="2"/>
            <w:shd w:val="clear" w:color="auto" w:fill="auto"/>
          </w:tcPr>
          <w:p w:rsidR="005E4773" w:rsidRPr="007143BF" w:rsidRDefault="005E477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произведена оплата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5E4773" w:rsidRPr="007143BF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1105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right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1500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099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righ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1500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24FD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7177E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24FD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7177E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1100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7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24FD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7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7177E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24FD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7177E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5E4773" w:rsidRPr="007143BF" w:rsidRDefault="004D4B7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1105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lef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1200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lef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1200</w:t>
            </w:r>
          </w:p>
        </w:tc>
        <w:tc>
          <w:tcPr>
            <w:tcW w:w="1099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400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8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4C12EB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4C12EB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4C12EB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4D4B70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700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4C12EB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5E4773" w:rsidRPr="007143BF" w:rsidRDefault="004D4B7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1105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righ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1020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099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righ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1020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8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500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400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7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5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9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5E4773" w:rsidRPr="007143BF" w:rsidRDefault="004D4B70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1105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lef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1050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  <w:tc>
          <w:tcPr>
            <w:tcW w:w="1102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left"/>
              <w:rPr>
                <w:rFonts w:cs="Arial"/>
                <w:b/>
                <w:i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i/>
                <w:color w:val="000000"/>
                <w:szCs w:val="28"/>
                <w:lang w:val="ru-RU"/>
              </w:rPr>
              <w:t>Сальдо 1050</w:t>
            </w:r>
          </w:p>
        </w:tc>
        <w:tc>
          <w:tcPr>
            <w:tcW w:w="1099" w:type="pct"/>
            <w:gridSpan w:val="2"/>
            <w:shd w:val="clear" w:color="auto" w:fill="auto"/>
          </w:tcPr>
          <w:p w:rsidR="005E4773" w:rsidRPr="00A4449E" w:rsidRDefault="005E4773" w:rsidP="00573BB4">
            <w:pPr>
              <w:ind w:firstLine="0"/>
              <w:jc w:val="center"/>
              <w:rPr>
                <w:rFonts w:cs="Arial"/>
                <w:b/>
                <w:color w:val="000000"/>
                <w:szCs w:val="28"/>
                <w:lang w:val="ru-RU"/>
              </w:rPr>
            </w:pPr>
            <w:r w:rsidRPr="00A4449E">
              <w:rPr>
                <w:rFonts w:cs="Arial"/>
                <w:b/>
                <w:color w:val="000000"/>
                <w:szCs w:val="28"/>
                <w:lang w:val="ru-RU"/>
              </w:rPr>
              <w:sym w:font="Symbol" w:char="F0B4"/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600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FA1BA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</w:t>
            </w:r>
            <w:r w:rsidR="00931F73"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931F73"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FA1BA2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</w:t>
            </w:r>
            <w:r w:rsidR="00931F73">
              <w:rPr>
                <w:rFonts w:cs="Arial"/>
                <w:color w:val="000000"/>
                <w:szCs w:val="28"/>
                <w:lang w:val="ru-RU"/>
              </w:rPr>
              <w:t>900</w:t>
            </w:r>
          </w:p>
        </w:tc>
      </w:tr>
      <w:tr w:rsidR="005E4773" w:rsidRPr="007143BF">
        <w:trPr>
          <w:cantSplit/>
          <w:trHeight w:val="51"/>
        </w:trPr>
        <w:tc>
          <w:tcPr>
            <w:tcW w:w="592" w:type="pct"/>
            <w:vMerge/>
            <w:shd w:val="clear" w:color="auto" w:fill="auto"/>
          </w:tcPr>
          <w:p w:rsidR="005E4773" w:rsidRDefault="005E47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800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СФ №</w:t>
            </w:r>
            <w:r w:rsidR="00A24FD2"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A7281D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300</w:t>
            </w:r>
          </w:p>
        </w:tc>
        <w:tc>
          <w:tcPr>
            <w:tcW w:w="551" w:type="pct"/>
            <w:shd w:val="clear" w:color="auto" w:fill="auto"/>
          </w:tcPr>
          <w:p w:rsidR="005E4773" w:rsidRPr="007143BF" w:rsidRDefault="005E4773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ПП №</w:t>
            </w:r>
            <w:r w:rsidR="0046344C">
              <w:rPr>
                <w:rFonts w:cs="Arial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:rsidR="005E4773" w:rsidRPr="007143BF" w:rsidRDefault="00931F73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100</w:t>
            </w:r>
            <w:r w:rsidR="00FA1BA2">
              <w:rPr>
                <w:rFonts w:cs="Arial"/>
                <w:color w:val="000000"/>
                <w:szCs w:val="28"/>
                <w:lang w:val="ru-RU"/>
              </w:rPr>
              <w:t>0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2613C6" w:rsidRPr="00535B5D" w:rsidRDefault="002613C6" w:rsidP="00573BB4">
      <w:pPr>
        <w:rPr>
          <w:rFonts w:cs="Arial"/>
          <w:lang w:val="ru-RU"/>
        </w:rPr>
      </w:pPr>
      <w:r w:rsidRPr="00535B5D">
        <w:rPr>
          <w:rFonts w:cs="Arial"/>
          <w:u w:val="single"/>
          <w:lang w:val="ru-RU"/>
        </w:rPr>
        <w:t>Мини-ситуация 32.</w:t>
      </w:r>
      <w:r w:rsidRPr="00535B5D">
        <w:rPr>
          <w:rFonts w:cs="Arial"/>
          <w:lang w:val="ru-RU"/>
        </w:rPr>
        <w:t xml:space="preserve"> </w:t>
      </w:r>
      <w:r w:rsidR="00535B5D">
        <w:rPr>
          <w:rFonts w:cs="Arial"/>
          <w:lang w:val="ru-RU"/>
        </w:rPr>
        <w:t>Предприниматель обращается в сервисный центр коммерческого банка с заявлением на открытие кредитной линии с целью поддержания текущих операций</w:t>
      </w:r>
      <w:r w:rsidR="003E6241">
        <w:rPr>
          <w:rFonts w:cs="Arial"/>
          <w:lang w:val="ru-RU"/>
        </w:rPr>
        <w:t>.</w:t>
      </w:r>
      <w:r w:rsidRPr="00535B5D">
        <w:rPr>
          <w:rFonts w:cs="Arial"/>
          <w:lang w:val="ru-RU"/>
        </w:rPr>
        <w:t xml:space="preserve"> </w:t>
      </w:r>
      <w:r w:rsidR="00310267">
        <w:rPr>
          <w:rFonts w:cs="Arial"/>
          <w:lang w:val="ru-RU"/>
        </w:rPr>
        <w:t>Начальник</w:t>
      </w:r>
      <w:r w:rsidR="003E6241">
        <w:rPr>
          <w:rFonts w:cs="Arial"/>
          <w:lang w:val="ru-RU"/>
        </w:rPr>
        <w:t xml:space="preserve"> центра направляет</w:t>
      </w:r>
      <w:r w:rsidRPr="00535B5D">
        <w:rPr>
          <w:rFonts w:cs="Arial"/>
          <w:lang w:val="ru-RU"/>
        </w:rPr>
        <w:t xml:space="preserve"> </w:t>
      </w:r>
      <w:r w:rsidR="003E6241">
        <w:rPr>
          <w:rFonts w:cs="Arial"/>
          <w:lang w:val="ru-RU"/>
        </w:rPr>
        <w:t>заявление в подразделение</w:t>
      </w:r>
      <w:r w:rsidR="003E6241" w:rsidRPr="00535B5D">
        <w:rPr>
          <w:rFonts w:cs="Arial"/>
          <w:lang w:val="ru-RU"/>
        </w:rPr>
        <w:t xml:space="preserve"> </w:t>
      </w:r>
      <w:r w:rsidR="003E6241">
        <w:rPr>
          <w:rFonts w:cs="Arial"/>
          <w:lang w:val="en-US"/>
        </w:rPr>
        <w:t>Private</w:t>
      </w:r>
      <w:r w:rsidR="003E6241" w:rsidRPr="00535B5D">
        <w:rPr>
          <w:rFonts w:cs="Arial"/>
          <w:lang w:val="ru-RU"/>
        </w:rPr>
        <w:t xml:space="preserve"> </w:t>
      </w:r>
      <w:r w:rsidR="003E6241">
        <w:rPr>
          <w:rFonts w:cs="Arial"/>
          <w:lang w:val="en-US"/>
        </w:rPr>
        <w:t>Banking</w:t>
      </w:r>
      <w:r w:rsidR="003E6241">
        <w:rPr>
          <w:rFonts w:cs="Arial"/>
          <w:lang w:val="ru-RU"/>
        </w:rPr>
        <w:t>, руководитель которого поручает</w:t>
      </w:r>
      <w:r w:rsidRPr="00535B5D">
        <w:rPr>
          <w:rFonts w:cs="Arial"/>
          <w:lang w:val="ru-RU"/>
        </w:rPr>
        <w:t xml:space="preserve"> Вам, как </w:t>
      </w:r>
      <w:r w:rsidR="003E6241">
        <w:rPr>
          <w:rFonts w:cs="Arial"/>
          <w:lang w:val="ru-RU"/>
        </w:rPr>
        <w:t>эксперт</w:t>
      </w:r>
      <w:r w:rsidRPr="00535B5D">
        <w:rPr>
          <w:rFonts w:cs="Arial"/>
          <w:lang w:val="ru-RU"/>
        </w:rPr>
        <w:t>у</w:t>
      </w:r>
      <w:r w:rsidR="00A046BF">
        <w:rPr>
          <w:rFonts w:cs="Arial"/>
          <w:lang w:val="ru-RU"/>
        </w:rPr>
        <w:t xml:space="preserve"> по разработке</w:t>
      </w:r>
      <w:r w:rsidR="003E6241">
        <w:rPr>
          <w:rFonts w:cs="Arial"/>
          <w:lang w:val="ru-RU"/>
        </w:rPr>
        <w:t xml:space="preserve"> кредитных </w:t>
      </w:r>
      <w:r w:rsidR="007E5097">
        <w:rPr>
          <w:rFonts w:cs="Arial"/>
          <w:lang w:val="ru-RU"/>
        </w:rPr>
        <w:t>услуг</w:t>
      </w:r>
      <w:r w:rsidRPr="00535B5D">
        <w:rPr>
          <w:rFonts w:cs="Arial"/>
          <w:lang w:val="ru-RU"/>
        </w:rPr>
        <w:t>, на основе имеющихся исходных данных (</w:t>
      </w:r>
      <w:r w:rsidR="00EA3253">
        <w:rPr>
          <w:rFonts w:cs="Arial"/>
          <w:lang w:val="ru-RU"/>
        </w:rPr>
        <w:t xml:space="preserve">табл. </w:t>
      </w:r>
      <w:r w:rsidR="00EA2914">
        <w:rPr>
          <w:rFonts w:cs="Arial"/>
          <w:lang w:val="ru-RU"/>
        </w:rPr>
        <w:t>31</w:t>
      </w:r>
      <w:r w:rsidRPr="00535B5D">
        <w:rPr>
          <w:rFonts w:cs="Arial"/>
          <w:lang w:val="ru-RU"/>
        </w:rPr>
        <w:t>) о</w:t>
      </w:r>
      <w:r w:rsidR="003E6241">
        <w:rPr>
          <w:rFonts w:cs="Arial"/>
          <w:lang w:val="ru-RU"/>
        </w:rPr>
        <w:t xml:space="preserve"> ставках и расходах по привлечению кредита, а также документах предпринимателя, подтверждающих его потребност</w:t>
      </w:r>
      <w:r w:rsidR="00310267">
        <w:rPr>
          <w:rFonts w:cs="Arial"/>
          <w:lang w:val="ru-RU"/>
        </w:rPr>
        <w:t>ь</w:t>
      </w:r>
      <w:r w:rsidR="003E6241">
        <w:rPr>
          <w:rFonts w:cs="Arial"/>
          <w:lang w:val="ru-RU"/>
        </w:rPr>
        <w:t xml:space="preserve"> в денежных средствах</w:t>
      </w:r>
      <w:r w:rsidRPr="00535B5D">
        <w:rPr>
          <w:rFonts w:cs="Arial"/>
          <w:lang w:val="ru-RU"/>
        </w:rPr>
        <w:t>:</w:t>
      </w:r>
    </w:p>
    <w:p w:rsidR="003E6241" w:rsidRDefault="003E6241" w:rsidP="00573BB4">
      <w:pPr>
        <w:numPr>
          <w:ilvl w:val="0"/>
          <w:numId w:val="4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о</w:t>
      </w:r>
      <w:r w:rsidRPr="002D6522">
        <w:rPr>
          <w:rFonts w:cs="Arial"/>
          <w:lang w:val="ru-RU"/>
        </w:rPr>
        <w:t xml:space="preserve">птимальное </w:t>
      </w:r>
      <w:r>
        <w:rPr>
          <w:rFonts w:cs="Arial"/>
          <w:lang w:val="ru-RU"/>
        </w:rPr>
        <w:t>числ</w:t>
      </w:r>
      <w:r w:rsidRPr="002D6522">
        <w:rPr>
          <w:rFonts w:cs="Arial"/>
          <w:lang w:val="ru-RU"/>
        </w:rPr>
        <w:t>о</w:t>
      </w:r>
      <w:r>
        <w:rPr>
          <w:rFonts w:cs="Arial"/>
          <w:lang w:val="ru-RU"/>
        </w:rPr>
        <w:t xml:space="preserve"> предоставляемых</w:t>
      </w:r>
      <w:r w:rsidR="00D333B4">
        <w:rPr>
          <w:rFonts w:cs="Arial"/>
          <w:lang w:val="ru-RU"/>
        </w:rPr>
        <w:t xml:space="preserve"> в год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кредитов, оптимальный срок кредитования и оптимальную величину кредитуемого остатка денежных средств</w:t>
      </w:r>
      <w:r w:rsidRPr="002D6522">
        <w:rPr>
          <w:rFonts w:cs="Arial"/>
          <w:lang w:val="ru-RU"/>
        </w:rPr>
        <w:t>.</w:t>
      </w:r>
    </w:p>
    <w:p w:rsidR="000066BF" w:rsidRDefault="000066BF" w:rsidP="00573BB4">
      <w:pPr>
        <w:numPr>
          <w:ilvl w:val="0"/>
          <w:numId w:val="4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 1 в виде таблицы.</w:t>
      </w:r>
    </w:p>
    <w:p w:rsidR="003E6241" w:rsidRPr="002D6522" w:rsidRDefault="003E6241" w:rsidP="00573BB4">
      <w:pPr>
        <w:numPr>
          <w:ilvl w:val="0"/>
          <w:numId w:val="43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Объяснить, за счет чего происходит оптимизация кредитуемого остатка денежных средств.</w:t>
      </w:r>
    </w:p>
    <w:p w:rsidR="003E6241" w:rsidRPr="00314726" w:rsidRDefault="007F2916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EA2914">
        <w:rPr>
          <w:rFonts w:cs="Arial"/>
          <w:szCs w:val="28"/>
          <w:lang w:val="ru-RU"/>
        </w:rPr>
        <w:t>31</w:t>
      </w:r>
    </w:p>
    <w:p w:rsidR="003E6241" w:rsidRPr="00314726" w:rsidRDefault="003E6241" w:rsidP="00573BB4">
      <w:pPr>
        <w:ind w:firstLine="0"/>
        <w:jc w:val="center"/>
        <w:rPr>
          <w:rFonts w:cs="Arial"/>
          <w:szCs w:val="28"/>
          <w:lang w:val="ru-RU"/>
        </w:rPr>
      </w:pPr>
      <w:r w:rsidRPr="00314726">
        <w:rPr>
          <w:rFonts w:cs="Arial"/>
          <w:szCs w:val="28"/>
          <w:lang w:val="ru-RU"/>
        </w:rPr>
        <w:t xml:space="preserve">Нормативы по </w:t>
      </w:r>
      <w:r w:rsidR="00792AFA">
        <w:rPr>
          <w:rFonts w:cs="Arial"/>
          <w:szCs w:val="28"/>
          <w:lang w:val="ru-RU"/>
        </w:rPr>
        <w:t>разработке кредитной линии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1490"/>
        <w:gridCol w:w="1490"/>
        <w:gridCol w:w="1490"/>
        <w:gridCol w:w="1488"/>
      </w:tblGrid>
      <w:tr w:rsidR="00EA2914" w:rsidRPr="00314726">
        <w:trPr>
          <w:cantSplit/>
          <w:trHeight w:val="274"/>
          <w:tblHeader/>
        </w:trPr>
        <w:tc>
          <w:tcPr>
            <w:tcW w:w="1913" w:type="pct"/>
            <w:shd w:val="clear" w:color="auto" w:fill="auto"/>
          </w:tcPr>
          <w:p w:rsidR="00EA2914" w:rsidRPr="00314726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Показатель</w:t>
            </w:r>
          </w:p>
        </w:tc>
        <w:tc>
          <w:tcPr>
            <w:tcW w:w="772" w:type="pct"/>
            <w:shd w:val="clear" w:color="auto" w:fill="auto"/>
          </w:tcPr>
          <w:p w:rsidR="00EA2914" w:rsidRPr="00314726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1-й вариант</w:t>
            </w:r>
          </w:p>
        </w:tc>
        <w:tc>
          <w:tcPr>
            <w:tcW w:w="772" w:type="pct"/>
            <w:shd w:val="clear" w:color="auto" w:fill="auto"/>
          </w:tcPr>
          <w:p w:rsidR="00EA2914" w:rsidRPr="00314726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2-й вариант</w:t>
            </w:r>
          </w:p>
        </w:tc>
        <w:tc>
          <w:tcPr>
            <w:tcW w:w="772" w:type="pct"/>
            <w:shd w:val="clear" w:color="auto" w:fill="auto"/>
          </w:tcPr>
          <w:p w:rsidR="00EA2914" w:rsidRPr="00314726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3-й вариант</w:t>
            </w:r>
          </w:p>
        </w:tc>
        <w:tc>
          <w:tcPr>
            <w:tcW w:w="771" w:type="pct"/>
            <w:shd w:val="clear" w:color="auto" w:fill="auto"/>
          </w:tcPr>
          <w:p w:rsidR="00EA2914" w:rsidRPr="00314726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4-й вариант</w:t>
            </w:r>
          </w:p>
        </w:tc>
      </w:tr>
      <w:tr w:rsidR="00EA2914" w:rsidRPr="007143BF">
        <w:trPr>
          <w:cantSplit/>
          <w:trHeight w:val="623"/>
        </w:trPr>
        <w:tc>
          <w:tcPr>
            <w:tcW w:w="1913" w:type="pct"/>
            <w:shd w:val="clear" w:color="auto" w:fill="auto"/>
          </w:tcPr>
          <w:p w:rsidR="00EA2914" w:rsidRPr="007143BF" w:rsidRDefault="00EA2914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Годовая потребность в денежных средствах, тыс. р.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13200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12000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12600</w:t>
            </w:r>
          </w:p>
        </w:tc>
        <w:tc>
          <w:tcPr>
            <w:tcW w:w="771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14300</w:t>
            </w:r>
          </w:p>
        </w:tc>
      </w:tr>
      <w:tr w:rsidR="00EA2914" w:rsidRPr="007143BF">
        <w:trPr>
          <w:cantSplit/>
          <w:trHeight w:val="70"/>
        </w:trPr>
        <w:tc>
          <w:tcPr>
            <w:tcW w:w="1913" w:type="pct"/>
            <w:shd w:val="clear" w:color="auto" w:fill="auto"/>
          </w:tcPr>
          <w:p w:rsidR="00EA2914" w:rsidRPr="007143BF" w:rsidRDefault="00EA2914" w:rsidP="00573BB4">
            <w:pPr>
              <w:ind w:firstLine="0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С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тавка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по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банковскому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кредит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у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0,11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0,05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0,07</w:t>
            </w:r>
          </w:p>
        </w:tc>
        <w:tc>
          <w:tcPr>
            <w:tcW w:w="771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0,13</w:t>
            </w:r>
          </w:p>
        </w:tc>
      </w:tr>
      <w:tr w:rsidR="00EA2914" w:rsidRPr="007143BF">
        <w:trPr>
          <w:cantSplit/>
          <w:trHeight w:val="70"/>
        </w:trPr>
        <w:tc>
          <w:tcPr>
            <w:tcW w:w="1913" w:type="pct"/>
            <w:shd w:val="clear" w:color="auto" w:fill="auto"/>
          </w:tcPr>
          <w:p w:rsidR="00EA2914" w:rsidRPr="00314726" w:rsidRDefault="00EA2914" w:rsidP="00573BB4">
            <w:pPr>
              <w:ind w:firstLine="0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Расходы по привлечению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>кредита,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тыс.</w:t>
            </w:r>
            <w:r w:rsidRPr="00314726">
              <w:rPr>
                <w:rFonts w:cs="Arial"/>
                <w:snapToGrid w:val="0"/>
                <w:color w:val="000000"/>
                <w:szCs w:val="28"/>
                <w:lang w:val="ru-RU"/>
              </w:rPr>
              <w:t xml:space="preserve"> р.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12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24</w:t>
            </w:r>
          </w:p>
        </w:tc>
        <w:tc>
          <w:tcPr>
            <w:tcW w:w="772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18</w:t>
            </w:r>
          </w:p>
        </w:tc>
        <w:tc>
          <w:tcPr>
            <w:tcW w:w="771" w:type="pct"/>
            <w:shd w:val="clear" w:color="auto" w:fill="auto"/>
          </w:tcPr>
          <w:p w:rsidR="00EA2914" w:rsidRPr="007143BF" w:rsidRDefault="00EA2914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11</w:t>
            </w:r>
          </w:p>
        </w:tc>
      </w:tr>
    </w:tbl>
    <w:p w:rsidR="007A4416" w:rsidRDefault="007A4416" w:rsidP="007A4416">
      <w:pPr>
        <w:rPr>
          <w:lang w:val="ru-RU"/>
        </w:rPr>
      </w:pPr>
    </w:p>
    <w:p w:rsidR="007A4416" w:rsidRDefault="007A4416" w:rsidP="007A4416">
      <w:pPr>
        <w:rPr>
          <w:lang w:val="ru-RU"/>
        </w:rPr>
      </w:pPr>
    </w:p>
    <w:p w:rsidR="00155460" w:rsidRPr="00535B5D" w:rsidRDefault="00155460" w:rsidP="00573BB4">
      <w:pPr>
        <w:rPr>
          <w:rFonts w:cs="Arial"/>
          <w:lang w:val="ru-RU"/>
        </w:rPr>
      </w:pPr>
      <w:r w:rsidRPr="00535B5D">
        <w:rPr>
          <w:rFonts w:cs="Arial"/>
          <w:u w:val="single"/>
          <w:lang w:val="ru-RU"/>
        </w:rPr>
        <w:t>Мини-ситуация 3</w:t>
      </w:r>
      <w:r>
        <w:rPr>
          <w:rFonts w:cs="Arial"/>
          <w:u w:val="single"/>
          <w:lang w:val="ru-RU"/>
        </w:rPr>
        <w:t>3</w:t>
      </w:r>
      <w:r w:rsidRPr="00535B5D">
        <w:rPr>
          <w:rFonts w:cs="Arial"/>
          <w:u w:val="single"/>
          <w:lang w:val="ru-RU"/>
        </w:rPr>
        <w:t>.</w:t>
      </w:r>
      <w:r w:rsidRPr="00535B5D">
        <w:rPr>
          <w:rFonts w:cs="Arial"/>
          <w:lang w:val="ru-RU"/>
        </w:rPr>
        <w:t xml:space="preserve"> </w:t>
      </w:r>
      <w:r w:rsidR="000066BF">
        <w:rPr>
          <w:rFonts w:cs="Arial"/>
          <w:lang w:val="ru-RU"/>
        </w:rPr>
        <w:t>По прошествии нескольких дней</w:t>
      </w:r>
      <w:r w:rsidR="00412452">
        <w:rPr>
          <w:rFonts w:cs="Arial"/>
          <w:lang w:val="ru-RU"/>
        </w:rPr>
        <w:t xml:space="preserve"> руководитель подразделения </w:t>
      </w:r>
      <w:r w:rsidR="00412452">
        <w:rPr>
          <w:rFonts w:cs="Arial"/>
          <w:lang w:val="en-US"/>
        </w:rPr>
        <w:t>Private</w:t>
      </w:r>
      <w:r w:rsidR="00412452" w:rsidRPr="00535B5D">
        <w:rPr>
          <w:rFonts w:cs="Arial"/>
          <w:lang w:val="ru-RU"/>
        </w:rPr>
        <w:t xml:space="preserve"> </w:t>
      </w:r>
      <w:r w:rsidR="00412452">
        <w:rPr>
          <w:rFonts w:cs="Arial"/>
          <w:lang w:val="en-US"/>
        </w:rPr>
        <w:t>Banking</w:t>
      </w:r>
      <w:r w:rsidR="0041245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поручает</w:t>
      </w:r>
      <w:r w:rsidRPr="00535B5D">
        <w:rPr>
          <w:rFonts w:cs="Arial"/>
          <w:lang w:val="ru-RU"/>
        </w:rPr>
        <w:t xml:space="preserve"> Вам, как </w:t>
      </w:r>
      <w:r>
        <w:rPr>
          <w:rFonts w:cs="Arial"/>
          <w:lang w:val="ru-RU"/>
        </w:rPr>
        <w:t>эксперт</w:t>
      </w:r>
      <w:r w:rsidRPr="00535B5D">
        <w:rPr>
          <w:rFonts w:cs="Arial"/>
          <w:lang w:val="ru-RU"/>
        </w:rPr>
        <w:t>у</w:t>
      </w:r>
      <w:r w:rsidR="00A046BF">
        <w:rPr>
          <w:rFonts w:cs="Arial"/>
          <w:lang w:val="ru-RU"/>
        </w:rPr>
        <w:t xml:space="preserve"> по разработке</w:t>
      </w:r>
      <w:r>
        <w:rPr>
          <w:rFonts w:cs="Arial"/>
          <w:lang w:val="ru-RU"/>
        </w:rPr>
        <w:t xml:space="preserve"> кредитных </w:t>
      </w:r>
      <w:r w:rsidR="007E5097">
        <w:rPr>
          <w:rFonts w:cs="Arial"/>
          <w:lang w:val="ru-RU"/>
        </w:rPr>
        <w:t>услуг</w:t>
      </w:r>
      <w:r w:rsidRPr="00535B5D">
        <w:rPr>
          <w:rFonts w:cs="Arial"/>
          <w:lang w:val="ru-RU"/>
        </w:rPr>
        <w:t xml:space="preserve">, на основе </w:t>
      </w:r>
      <w:r w:rsidR="00D34007">
        <w:rPr>
          <w:rFonts w:cs="Arial"/>
          <w:lang w:val="ru-RU"/>
        </w:rPr>
        <w:t xml:space="preserve">рассчитанных </w:t>
      </w:r>
      <w:r w:rsidR="00412452">
        <w:rPr>
          <w:rFonts w:cs="Arial"/>
          <w:lang w:val="ru-RU"/>
        </w:rPr>
        <w:t>количественных характеристиках кредитной линии</w:t>
      </w:r>
      <w:r w:rsidR="00D34007">
        <w:rPr>
          <w:rFonts w:cs="Arial"/>
          <w:lang w:val="ru-RU"/>
        </w:rPr>
        <w:t xml:space="preserve"> (мини-ситуация 32)</w:t>
      </w:r>
      <w:r w:rsidR="006D0FA0">
        <w:rPr>
          <w:rFonts w:cs="Arial"/>
          <w:lang w:val="ru-RU"/>
        </w:rPr>
        <w:t xml:space="preserve">, а также сведений </w:t>
      </w:r>
      <w:r w:rsidR="00EA3253">
        <w:rPr>
          <w:rFonts w:cs="Arial"/>
          <w:lang w:val="ru-RU"/>
        </w:rPr>
        <w:t xml:space="preserve">табл. </w:t>
      </w:r>
      <w:r w:rsidR="00D34007">
        <w:rPr>
          <w:rFonts w:cs="Arial"/>
          <w:lang w:val="ru-RU"/>
        </w:rPr>
        <w:t>31</w:t>
      </w:r>
      <w:r>
        <w:rPr>
          <w:rFonts w:cs="Arial"/>
          <w:lang w:val="ru-RU"/>
        </w:rPr>
        <w:t xml:space="preserve"> </w:t>
      </w:r>
      <w:r w:rsidR="00412452">
        <w:rPr>
          <w:rFonts w:cs="Arial"/>
          <w:lang w:val="ru-RU"/>
        </w:rPr>
        <w:t xml:space="preserve">(о </w:t>
      </w:r>
      <w:r>
        <w:rPr>
          <w:rFonts w:cs="Arial"/>
          <w:lang w:val="ru-RU"/>
        </w:rPr>
        <w:t>ставках и расходах по привлечению кредита</w:t>
      </w:r>
      <w:r w:rsidR="00412452">
        <w:rPr>
          <w:rFonts w:cs="Arial"/>
          <w:lang w:val="ru-RU"/>
        </w:rPr>
        <w:t>)</w:t>
      </w:r>
      <w:r>
        <w:rPr>
          <w:rFonts w:cs="Arial"/>
          <w:lang w:val="ru-RU"/>
        </w:rPr>
        <w:t xml:space="preserve"> </w:t>
      </w:r>
      <w:r w:rsidR="006D0FA0">
        <w:rPr>
          <w:rFonts w:cs="Arial"/>
          <w:lang w:val="ru-RU"/>
        </w:rPr>
        <w:t xml:space="preserve">и данных </w:t>
      </w:r>
      <w:r w:rsidR="00EA3253">
        <w:rPr>
          <w:rFonts w:cs="Arial"/>
          <w:lang w:val="ru-RU"/>
        </w:rPr>
        <w:t xml:space="preserve">табл. </w:t>
      </w:r>
      <w:r w:rsidR="00D34007">
        <w:rPr>
          <w:rFonts w:cs="Arial"/>
          <w:lang w:val="ru-RU"/>
        </w:rPr>
        <w:t>32</w:t>
      </w:r>
      <w:r w:rsidR="006D0FA0">
        <w:rPr>
          <w:rFonts w:cs="Arial"/>
          <w:lang w:val="ru-RU"/>
        </w:rPr>
        <w:t xml:space="preserve"> (о</w:t>
      </w:r>
      <w:r w:rsidR="005C0BD9">
        <w:rPr>
          <w:rFonts w:cs="Arial"/>
          <w:lang w:val="ru-RU"/>
        </w:rPr>
        <w:t xml:space="preserve"> проходящих через счет</w:t>
      </w:r>
      <w:r w:rsidR="00CE5073">
        <w:rPr>
          <w:rFonts w:cs="Arial"/>
          <w:lang w:val="ru-RU"/>
        </w:rPr>
        <w:t xml:space="preserve"> ежедневных</w:t>
      </w:r>
      <w:r w:rsidR="006D0FA0">
        <w:rPr>
          <w:rFonts w:cs="Arial"/>
          <w:lang w:val="ru-RU"/>
        </w:rPr>
        <w:t xml:space="preserve"> денежных </w:t>
      </w:r>
      <w:r w:rsidR="005C0BD9">
        <w:rPr>
          <w:rFonts w:cs="Arial"/>
          <w:lang w:val="ru-RU"/>
        </w:rPr>
        <w:t>потоках</w:t>
      </w:r>
      <w:r w:rsidR="006D0FA0">
        <w:rPr>
          <w:rFonts w:cs="Arial"/>
          <w:lang w:val="ru-RU"/>
        </w:rPr>
        <w:t>)</w:t>
      </w:r>
      <w:r w:rsidRPr="00535B5D">
        <w:rPr>
          <w:rFonts w:cs="Arial"/>
          <w:lang w:val="ru-RU"/>
        </w:rPr>
        <w:t>:</w:t>
      </w:r>
    </w:p>
    <w:p w:rsidR="00155460" w:rsidRDefault="00155460" w:rsidP="00573BB4">
      <w:pPr>
        <w:numPr>
          <w:ilvl w:val="0"/>
          <w:numId w:val="4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Определить величину</w:t>
      </w:r>
      <w:r w:rsidR="00C3249D">
        <w:rPr>
          <w:rFonts w:cs="Arial"/>
          <w:lang w:val="ru-RU"/>
        </w:rPr>
        <w:t xml:space="preserve"> целевого</w:t>
      </w:r>
      <w:r>
        <w:rPr>
          <w:rFonts w:cs="Arial"/>
          <w:lang w:val="ru-RU"/>
        </w:rPr>
        <w:t xml:space="preserve"> остатка денежных средств</w:t>
      </w:r>
      <w:r w:rsidR="00C3249D">
        <w:rPr>
          <w:rFonts w:cs="Arial"/>
          <w:lang w:val="ru-RU"/>
        </w:rPr>
        <w:t>, а также его верхнюю и нижнюю границу</w:t>
      </w:r>
      <w:r w:rsidRPr="002D6522">
        <w:rPr>
          <w:rFonts w:cs="Arial"/>
          <w:lang w:val="ru-RU"/>
        </w:rPr>
        <w:t>.</w:t>
      </w:r>
    </w:p>
    <w:p w:rsidR="00285CD8" w:rsidRDefault="00285CD8" w:rsidP="00573BB4">
      <w:pPr>
        <w:numPr>
          <w:ilvl w:val="0"/>
          <w:numId w:val="4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Выявить избыток денежных средств на счете и рассчитать доход от использования этого избытка (при равенстве комиссионных расходов по управлению остатком и расходов </w:t>
      </w:r>
      <w:r w:rsidR="006C0189">
        <w:rPr>
          <w:rFonts w:cs="Arial"/>
          <w:lang w:val="ru-RU"/>
        </w:rPr>
        <w:t>по</w:t>
      </w:r>
      <w:r>
        <w:rPr>
          <w:rFonts w:cs="Arial"/>
          <w:lang w:val="ru-RU"/>
        </w:rPr>
        <w:t xml:space="preserve"> привлечени</w:t>
      </w:r>
      <w:r w:rsidR="006C0189">
        <w:rPr>
          <w:rFonts w:cs="Arial"/>
          <w:lang w:val="ru-RU"/>
        </w:rPr>
        <w:t>ю</w:t>
      </w:r>
      <w:r>
        <w:rPr>
          <w:rFonts w:cs="Arial"/>
          <w:lang w:val="ru-RU"/>
        </w:rPr>
        <w:t xml:space="preserve"> кредита).</w:t>
      </w:r>
    </w:p>
    <w:p w:rsidR="00F552B2" w:rsidRDefault="00F552B2" w:rsidP="00573BB4">
      <w:pPr>
        <w:numPr>
          <w:ilvl w:val="0"/>
          <w:numId w:val="4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Снизить комиссионные расходы в </w:t>
      </w:r>
      <w:r w:rsidRPr="00F552B2">
        <w:rPr>
          <w:rFonts w:cs="Arial"/>
          <w:b/>
          <w:i/>
          <w:lang w:val="ru-RU"/>
        </w:rPr>
        <w:t>10</w:t>
      </w:r>
      <w:r w:rsidRPr="005E2D60">
        <w:rPr>
          <w:rFonts w:cs="Arial"/>
          <w:b/>
          <w:i/>
          <w:lang w:val="ru-RU"/>
        </w:rPr>
        <w:t xml:space="preserve"> раз</w:t>
      </w:r>
      <w:r>
        <w:rPr>
          <w:rFonts w:cs="Arial"/>
          <w:lang w:val="ru-RU"/>
        </w:rPr>
        <w:t xml:space="preserve"> и вновь</w:t>
      </w:r>
      <w:r w:rsidRPr="00F552B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рассчитать доход от использования избытка денежных средств.</w:t>
      </w:r>
    </w:p>
    <w:p w:rsidR="00C3249D" w:rsidRDefault="00C3249D" w:rsidP="00573BB4">
      <w:pPr>
        <w:numPr>
          <w:ilvl w:val="0"/>
          <w:numId w:val="4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</w:t>
      </w:r>
      <w:r w:rsidR="00285CD8">
        <w:rPr>
          <w:rFonts w:cs="Arial"/>
          <w:lang w:val="ru-RU"/>
        </w:rPr>
        <w:t>п.</w:t>
      </w:r>
      <w:r>
        <w:rPr>
          <w:rFonts w:cs="Arial"/>
          <w:lang w:val="ru-RU"/>
        </w:rPr>
        <w:t xml:space="preserve"> 1</w:t>
      </w:r>
      <w:r w:rsidR="00285CD8">
        <w:rPr>
          <w:rFonts w:cs="Arial"/>
          <w:lang w:val="ru-RU"/>
        </w:rPr>
        <w:t>, 2</w:t>
      </w:r>
      <w:r w:rsidR="00963888">
        <w:rPr>
          <w:rFonts w:cs="Arial"/>
          <w:lang w:val="ru-RU"/>
        </w:rPr>
        <w:t>, 3</w:t>
      </w:r>
      <w:r>
        <w:rPr>
          <w:rFonts w:cs="Arial"/>
          <w:lang w:val="ru-RU"/>
        </w:rPr>
        <w:t xml:space="preserve"> в виде таблицы.</w:t>
      </w:r>
    </w:p>
    <w:p w:rsidR="00155460" w:rsidRPr="002D6522" w:rsidRDefault="005A02EE" w:rsidP="00573BB4">
      <w:pPr>
        <w:numPr>
          <w:ilvl w:val="0"/>
          <w:numId w:val="44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Найти способ у</w:t>
      </w:r>
      <w:r w:rsidR="00285CD8">
        <w:rPr>
          <w:rFonts w:cs="Arial"/>
          <w:lang w:val="ru-RU"/>
        </w:rPr>
        <w:t>бедить предпринимателя подписаться на услугу по активному управлению остатком денежных средств</w:t>
      </w:r>
      <w:r w:rsidR="00155460">
        <w:rPr>
          <w:rFonts w:cs="Arial"/>
          <w:lang w:val="ru-RU"/>
        </w:rPr>
        <w:t>.</w:t>
      </w:r>
    </w:p>
    <w:p w:rsidR="00155460" w:rsidRPr="00314726" w:rsidRDefault="007F2916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D34007">
        <w:rPr>
          <w:rFonts w:cs="Arial"/>
          <w:szCs w:val="28"/>
          <w:lang w:val="ru-RU"/>
        </w:rPr>
        <w:t>32</w:t>
      </w:r>
    </w:p>
    <w:p w:rsidR="00155460" w:rsidRPr="00314726" w:rsidRDefault="00CE5073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Ежедневные денежные потоки</w:t>
      </w:r>
      <w:r w:rsidR="00175DAE">
        <w:rPr>
          <w:rFonts w:cs="Arial"/>
          <w:szCs w:val="28"/>
          <w:lang w:val="ru-RU"/>
        </w:rPr>
        <w:t>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6"/>
        <w:gridCol w:w="1860"/>
        <w:gridCol w:w="1860"/>
        <w:gridCol w:w="1860"/>
        <w:gridCol w:w="1853"/>
      </w:tblGrid>
      <w:tr w:rsidR="00D34007" w:rsidRPr="00314726">
        <w:trPr>
          <w:cantSplit/>
          <w:trHeight w:val="463"/>
          <w:tblHeader/>
        </w:trPr>
        <w:tc>
          <w:tcPr>
            <w:tcW w:w="1148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Период времени (в днях)</w:t>
            </w:r>
          </w:p>
        </w:tc>
        <w:tc>
          <w:tcPr>
            <w:tcW w:w="964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1-й вариант</w:t>
            </w:r>
          </w:p>
        </w:tc>
        <w:tc>
          <w:tcPr>
            <w:tcW w:w="964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2-й вариант</w:t>
            </w:r>
          </w:p>
        </w:tc>
        <w:tc>
          <w:tcPr>
            <w:tcW w:w="964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3-й вариант</w:t>
            </w:r>
          </w:p>
        </w:tc>
        <w:tc>
          <w:tcPr>
            <w:tcW w:w="960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4-й вариант</w:t>
            </w:r>
          </w:p>
        </w:tc>
      </w:tr>
      <w:tr w:rsidR="00D34007" w:rsidRPr="007143BF">
        <w:trPr>
          <w:cantSplit/>
          <w:trHeight w:val="51"/>
        </w:trPr>
        <w:tc>
          <w:tcPr>
            <w:tcW w:w="1148" w:type="pct"/>
            <w:shd w:val="clear" w:color="auto" w:fill="auto"/>
          </w:tcPr>
          <w:p w:rsidR="00D34007" w:rsidRPr="007143BF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6E28E8" w:rsidRDefault="00D34007" w:rsidP="00573BB4">
            <w:pPr>
              <w:ind w:firstLine="0"/>
              <w:jc w:val="center"/>
              <w:rPr>
                <w:szCs w:val="28"/>
              </w:rPr>
            </w:pPr>
            <w:r w:rsidRPr="006E28E8">
              <w:rPr>
                <w:szCs w:val="28"/>
              </w:rPr>
              <w:t>-40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4E6054" w:rsidRDefault="00D34007" w:rsidP="00573BB4">
            <w:pPr>
              <w:ind w:firstLine="0"/>
              <w:jc w:val="center"/>
              <w:rPr>
                <w:szCs w:val="28"/>
              </w:rPr>
            </w:pPr>
            <w:r w:rsidRPr="004E6054">
              <w:rPr>
                <w:szCs w:val="28"/>
              </w:rPr>
              <w:t>-50</w:t>
            </w:r>
          </w:p>
        </w:tc>
        <w:tc>
          <w:tcPr>
            <w:tcW w:w="964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-70</w:t>
            </w:r>
          </w:p>
        </w:tc>
        <w:tc>
          <w:tcPr>
            <w:tcW w:w="960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-30</w:t>
            </w:r>
          </w:p>
        </w:tc>
      </w:tr>
      <w:tr w:rsidR="00D34007" w:rsidRPr="007143BF">
        <w:trPr>
          <w:cantSplit/>
          <w:trHeight w:val="52"/>
        </w:trPr>
        <w:tc>
          <w:tcPr>
            <w:tcW w:w="1148" w:type="pct"/>
            <w:shd w:val="clear" w:color="auto" w:fill="auto"/>
          </w:tcPr>
          <w:p w:rsidR="00D34007" w:rsidRPr="007143BF" w:rsidRDefault="00D34007" w:rsidP="00573BB4">
            <w:pPr>
              <w:ind w:firstLine="0"/>
              <w:jc w:val="center"/>
              <w:rPr>
                <w:rFonts w:cs="Arial"/>
                <w:color w:val="000000"/>
                <w:szCs w:val="28"/>
                <w:lang w:val="ru-RU"/>
              </w:rPr>
            </w:pPr>
            <w:r>
              <w:rPr>
                <w:rFonts w:cs="Arial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6E28E8" w:rsidRDefault="00D34007" w:rsidP="00573BB4">
            <w:pPr>
              <w:ind w:firstLine="0"/>
              <w:jc w:val="center"/>
              <w:rPr>
                <w:szCs w:val="28"/>
              </w:rPr>
            </w:pPr>
            <w:r w:rsidRPr="006E28E8">
              <w:rPr>
                <w:szCs w:val="28"/>
              </w:rPr>
              <w:t>15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4E6054" w:rsidRDefault="00D34007" w:rsidP="00573BB4">
            <w:pPr>
              <w:ind w:firstLine="0"/>
              <w:jc w:val="center"/>
              <w:rPr>
                <w:szCs w:val="28"/>
              </w:rPr>
            </w:pPr>
            <w:r w:rsidRPr="004E6054">
              <w:rPr>
                <w:szCs w:val="28"/>
              </w:rPr>
              <w:t>20</w:t>
            </w:r>
          </w:p>
        </w:tc>
        <w:tc>
          <w:tcPr>
            <w:tcW w:w="964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30</w:t>
            </w:r>
          </w:p>
        </w:tc>
        <w:tc>
          <w:tcPr>
            <w:tcW w:w="960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45</w:t>
            </w:r>
          </w:p>
        </w:tc>
      </w:tr>
      <w:tr w:rsidR="00D34007" w:rsidRPr="007143BF">
        <w:trPr>
          <w:cantSplit/>
          <w:trHeight w:val="51"/>
        </w:trPr>
        <w:tc>
          <w:tcPr>
            <w:tcW w:w="1148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6E28E8" w:rsidRDefault="00D34007" w:rsidP="00573BB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ru-RU"/>
              </w:rPr>
              <w:t>3</w:t>
            </w:r>
            <w:r w:rsidRPr="006E28E8">
              <w:rPr>
                <w:szCs w:val="28"/>
              </w:rPr>
              <w:t>0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4E6054" w:rsidRDefault="00D34007" w:rsidP="00573BB4">
            <w:pPr>
              <w:ind w:firstLine="0"/>
              <w:jc w:val="center"/>
              <w:rPr>
                <w:szCs w:val="28"/>
              </w:rPr>
            </w:pPr>
            <w:r w:rsidRPr="004E6054">
              <w:rPr>
                <w:szCs w:val="28"/>
              </w:rPr>
              <w:t>-40</w:t>
            </w:r>
          </w:p>
        </w:tc>
        <w:tc>
          <w:tcPr>
            <w:tcW w:w="964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-60</w:t>
            </w:r>
          </w:p>
        </w:tc>
        <w:tc>
          <w:tcPr>
            <w:tcW w:w="960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-50</w:t>
            </w:r>
          </w:p>
        </w:tc>
      </w:tr>
      <w:tr w:rsidR="00D34007" w:rsidRPr="007143BF">
        <w:trPr>
          <w:cantSplit/>
          <w:trHeight w:val="104"/>
        </w:trPr>
        <w:tc>
          <w:tcPr>
            <w:tcW w:w="1148" w:type="pct"/>
            <w:shd w:val="clear" w:color="auto" w:fill="auto"/>
          </w:tcPr>
          <w:p w:rsidR="00D34007" w:rsidRPr="00314726" w:rsidRDefault="00D34007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6E28E8" w:rsidRDefault="00D34007" w:rsidP="00573BB4">
            <w:pPr>
              <w:ind w:firstLine="0"/>
              <w:jc w:val="center"/>
              <w:rPr>
                <w:szCs w:val="28"/>
              </w:rPr>
            </w:pPr>
            <w:r w:rsidRPr="006E28E8">
              <w:rPr>
                <w:szCs w:val="28"/>
              </w:rPr>
              <w:t>-15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D34007" w:rsidRPr="004E6054" w:rsidRDefault="00D34007" w:rsidP="00573BB4">
            <w:pPr>
              <w:ind w:firstLine="0"/>
              <w:jc w:val="center"/>
              <w:rPr>
                <w:szCs w:val="28"/>
              </w:rPr>
            </w:pPr>
            <w:r w:rsidRPr="004E6054">
              <w:rPr>
                <w:szCs w:val="28"/>
              </w:rPr>
              <w:t>-25</w:t>
            </w:r>
          </w:p>
        </w:tc>
        <w:tc>
          <w:tcPr>
            <w:tcW w:w="964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-55</w:t>
            </w:r>
          </w:p>
        </w:tc>
        <w:tc>
          <w:tcPr>
            <w:tcW w:w="960" w:type="pct"/>
            <w:shd w:val="clear" w:color="auto" w:fill="auto"/>
            <w:vAlign w:val="bottom"/>
          </w:tcPr>
          <w:p w:rsidR="00D34007" w:rsidRDefault="00D34007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-5</w:t>
            </w:r>
          </w:p>
        </w:tc>
      </w:tr>
      <w:bookmarkEnd w:id="24"/>
      <w:bookmarkEnd w:id="25"/>
    </w:tbl>
    <w:p w:rsidR="00787B87" w:rsidRPr="00453370" w:rsidRDefault="004C48F6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26" w:name="_Toc238889313"/>
      <w:r w:rsidR="00453370" w:rsidRPr="00453370">
        <w:t>Прикладные аспекты и проблемы прогнозирования основных финансовых показателей деятельности предприятия</w:t>
      </w:r>
      <w:bookmarkEnd w:id="26"/>
    </w:p>
    <w:p w:rsidR="00467DCE" w:rsidRDefault="00467DCE" w:rsidP="00467DCE">
      <w:pPr>
        <w:rPr>
          <w:lang w:val="ru-RU"/>
        </w:rPr>
      </w:pPr>
    </w:p>
    <w:p w:rsidR="001C148C" w:rsidRDefault="00787B87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3</w:t>
      </w:r>
      <w:r w:rsidR="006E2B6E">
        <w:rPr>
          <w:rFonts w:cs="Arial"/>
          <w:u w:val="single"/>
          <w:lang w:val="ru-RU"/>
        </w:rPr>
        <w:t>4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Руководитель </w:t>
      </w:r>
      <w:r w:rsidR="00F06AC0" w:rsidRPr="002D6522">
        <w:rPr>
          <w:rFonts w:cs="Arial"/>
          <w:lang w:val="ru-RU"/>
        </w:rPr>
        <w:t>акционерного общества</w:t>
      </w:r>
      <w:r w:rsidRPr="002D6522">
        <w:rPr>
          <w:rFonts w:cs="Arial"/>
          <w:lang w:val="ru-RU"/>
        </w:rPr>
        <w:t xml:space="preserve"> поручает Вам, как финансовому директору,</w:t>
      </w:r>
      <w:r w:rsidR="00316561" w:rsidRPr="002D6522">
        <w:rPr>
          <w:rFonts w:cs="Arial"/>
          <w:lang w:val="ru-RU"/>
        </w:rPr>
        <w:t xml:space="preserve"> на основе имеющегося финансового отчета</w:t>
      </w:r>
      <w:r w:rsidR="002B7DBC">
        <w:rPr>
          <w:rFonts w:cs="Arial"/>
          <w:lang w:val="ru-RU"/>
        </w:rPr>
        <w:t xml:space="preserve"> </w:t>
      </w:r>
      <w:r w:rsidR="00EB3F13">
        <w:rPr>
          <w:rFonts w:cs="Arial"/>
          <w:lang w:val="ru-RU"/>
        </w:rPr>
        <w:t xml:space="preserve">и выявленного отделом прогнозирования коэффициента </w:t>
      </w:r>
      <w:r w:rsidR="00B55AA6">
        <w:rPr>
          <w:rFonts w:cs="Arial"/>
          <w:lang w:val="ru-RU"/>
        </w:rPr>
        <w:t>динамики</w:t>
      </w:r>
      <w:r w:rsidR="00EB3F13">
        <w:rPr>
          <w:rFonts w:cs="Arial"/>
          <w:lang w:val="ru-RU"/>
        </w:rPr>
        <w:t xml:space="preserve"> выручки от реализации продукции (</w:t>
      </w:r>
      <w:r w:rsidR="00EA3253">
        <w:rPr>
          <w:rFonts w:cs="Arial"/>
          <w:lang w:val="ru-RU"/>
        </w:rPr>
        <w:t xml:space="preserve">табл. </w:t>
      </w:r>
      <w:r w:rsidR="00A63286">
        <w:rPr>
          <w:rFonts w:cs="Arial"/>
          <w:lang w:val="ru-RU"/>
        </w:rPr>
        <w:t>3</w:t>
      </w:r>
      <w:r w:rsidR="00EA3253">
        <w:rPr>
          <w:rFonts w:cs="Arial"/>
          <w:lang w:val="ru-RU"/>
        </w:rPr>
        <w:t>3</w:t>
      </w:r>
      <w:r w:rsidR="00EB3F13">
        <w:rPr>
          <w:rFonts w:cs="Arial"/>
          <w:lang w:val="ru-RU"/>
        </w:rPr>
        <w:t>)</w:t>
      </w:r>
      <w:r w:rsidR="001C148C">
        <w:rPr>
          <w:rFonts w:cs="Arial"/>
          <w:lang w:val="ru-RU"/>
        </w:rPr>
        <w:t>:</w:t>
      </w:r>
    </w:p>
    <w:p w:rsidR="00CF2FA8" w:rsidRDefault="002B7DBC" w:rsidP="00573BB4">
      <w:pPr>
        <w:numPr>
          <w:ilvl w:val="0"/>
          <w:numId w:val="4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Состави</w:t>
      </w:r>
      <w:r w:rsidR="00787B87" w:rsidRPr="002D6522">
        <w:rPr>
          <w:rFonts w:cs="Arial"/>
          <w:lang w:val="ru-RU"/>
        </w:rPr>
        <w:t xml:space="preserve">ть прогноз </w:t>
      </w:r>
      <w:r>
        <w:rPr>
          <w:rFonts w:cs="Arial"/>
          <w:lang w:val="ru-RU"/>
        </w:rPr>
        <w:t>баланса на конец следующего года</w:t>
      </w:r>
      <w:r w:rsidR="002C3221">
        <w:rPr>
          <w:rFonts w:cs="Arial"/>
          <w:lang w:val="ru-RU"/>
        </w:rPr>
        <w:t xml:space="preserve"> на основе метода пропорциональной зависимости.</w:t>
      </w:r>
    </w:p>
    <w:p w:rsidR="00CF2FA8" w:rsidRDefault="00787B87" w:rsidP="00573BB4">
      <w:pPr>
        <w:numPr>
          <w:ilvl w:val="0"/>
          <w:numId w:val="45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2D6522">
        <w:rPr>
          <w:rFonts w:cs="Arial"/>
          <w:lang w:val="ru-RU"/>
        </w:rPr>
        <w:t>Определить потребность в дополнительных исто</w:t>
      </w:r>
      <w:r w:rsidR="00D05165" w:rsidRPr="002D6522">
        <w:rPr>
          <w:rFonts w:cs="Arial"/>
          <w:lang w:val="ru-RU"/>
        </w:rPr>
        <w:t>чниках финансирования</w:t>
      </w:r>
      <w:r w:rsidR="00772921">
        <w:rPr>
          <w:rFonts w:cs="Arial"/>
          <w:lang w:val="ru-RU"/>
        </w:rPr>
        <w:t>.</w:t>
      </w:r>
    </w:p>
    <w:p w:rsidR="00772921" w:rsidRDefault="00772921" w:rsidP="00573BB4">
      <w:pPr>
        <w:numPr>
          <w:ilvl w:val="0"/>
          <w:numId w:val="4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 в виде таблицы.</w:t>
      </w:r>
    </w:p>
    <w:p w:rsidR="00787B87" w:rsidRPr="002D6522" w:rsidRDefault="00CF2FA8" w:rsidP="00573BB4">
      <w:pPr>
        <w:numPr>
          <w:ilvl w:val="0"/>
          <w:numId w:val="45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Обосновать выбор дополнительных</w:t>
      </w:r>
      <w:r w:rsidR="00D05165" w:rsidRPr="002D6522">
        <w:rPr>
          <w:rFonts w:cs="Arial"/>
          <w:lang w:val="ru-RU"/>
        </w:rPr>
        <w:t xml:space="preserve"> источник</w:t>
      </w:r>
      <w:r>
        <w:rPr>
          <w:rFonts w:cs="Arial"/>
          <w:lang w:val="ru-RU"/>
        </w:rPr>
        <w:t>ов финансирования</w:t>
      </w:r>
      <w:r w:rsidR="002D5C73">
        <w:rPr>
          <w:rFonts w:cs="Arial"/>
          <w:lang w:val="ru-RU"/>
        </w:rPr>
        <w:t xml:space="preserve"> и объяснить последствия, если дополнительные источники не будут привлечены</w:t>
      </w:r>
      <w:r w:rsidR="00D05165" w:rsidRPr="002D6522">
        <w:rPr>
          <w:rFonts w:cs="Arial"/>
          <w:lang w:val="ru-RU"/>
        </w:rPr>
        <w:t>.</w:t>
      </w:r>
    </w:p>
    <w:p w:rsidR="00787B87" w:rsidRPr="00CF2FA8" w:rsidRDefault="007F2916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A63286">
        <w:rPr>
          <w:rFonts w:cs="Arial"/>
          <w:szCs w:val="28"/>
          <w:lang w:val="ru-RU"/>
        </w:rPr>
        <w:t>3</w:t>
      </w:r>
      <w:r>
        <w:rPr>
          <w:rFonts w:cs="Arial"/>
          <w:szCs w:val="28"/>
          <w:lang w:val="ru-RU"/>
        </w:rPr>
        <w:t>3</w:t>
      </w:r>
    </w:p>
    <w:p w:rsidR="00787B87" w:rsidRPr="00CF2FA8" w:rsidRDefault="00787B87" w:rsidP="00573BB4">
      <w:pPr>
        <w:ind w:firstLine="0"/>
        <w:jc w:val="center"/>
        <w:rPr>
          <w:rFonts w:cs="Arial"/>
          <w:szCs w:val="28"/>
          <w:lang w:val="ru-RU"/>
        </w:rPr>
      </w:pPr>
      <w:r w:rsidRPr="00CF2FA8">
        <w:rPr>
          <w:rFonts w:cs="Arial"/>
          <w:szCs w:val="28"/>
          <w:lang w:val="ru-RU"/>
        </w:rPr>
        <w:t xml:space="preserve">Финансовый отчет </w:t>
      </w:r>
      <w:r w:rsidR="002D5C73">
        <w:rPr>
          <w:rFonts w:cs="Arial"/>
          <w:szCs w:val="28"/>
          <w:lang w:val="ru-RU"/>
        </w:rPr>
        <w:t>акционерного общества</w:t>
      </w:r>
      <w:r w:rsidRPr="00CF2FA8">
        <w:rPr>
          <w:rFonts w:cs="Arial"/>
          <w:szCs w:val="28"/>
          <w:lang w:val="ru-RU"/>
        </w:rPr>
        <w:t>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4602"/>
        <w:gridCol w:w="1135"/>
        <w:gridCol w:w="1135"/>
        <w:gridCol w:w="1135"/>
        <w:gridCol w:w="1137"/>
      </w:tblGrid>
      <w:tr w:rsidR="001C5023" w:rsidRPr="00CF2FA8">
        <w:trPr>
          <w:cantSplit/>
          <w:trHeight w:val="163"/>
          <w:tblHeader/>
        </w:trPr>
        <w:tc>
          <w:tcPr>
            <w:tcW w:w="262" w:type="pct"/>
            <w:vMerge w:val="restart"/>
            <w:shd w:val="clear" w:color="auto" w:fill="auto"/>
          </w:tcPr>
          <w:p w:rsidR="001C5023" w:rsidRPr="0093277F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№ п/п</w:t>
            </w:r>
          </w:p>
        </w:tc>
        <w:tc>
          <w:tcPr>
            <w:tcW w:w="2385" w:type="pct"/>
            <w:vMerge w:val="restart"/>
            <w:shd w:val="clear" w:color="auto" w:fill="auto"/>
          </w:tcPr>
          <w:p w:rsidR="001C5023" w:rsidRPr="0093277F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Показатель</w:t>
            </w:r>
          </w:p>
        </w:tc>
        <w:tc>
          <w:tcPr>
            <w:tcW w:w="2354" w:type="pct"/>
            <w:gridSpan w:val="4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1C5023" w:rsidRPr="00CF2FA8">
        <w:trPr>
          <w:cantSplit/>
          <w:trHeight w:val="162"/>
          <w:tblHeader/>
        </w:trPr>
        <w:tc>
          <w:tcPr>
            <w:tcW w:w="262" w:type="pct"/>
            <w:vMerge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2385" w:type="pct"/>
            <w:vMerge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</w:p>
        </w:tc>
      </w:tr>
      <w:tr w:rsidR="00266C59" w:rsidRPr="00EB3F13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266C59" w:rsidRPr="00EB3F13" w:rsidRDefault="00266C59" w:rsidP="00573BB4">
            <w:pPr>
              <w:ind w:firstLine="0"/>
              <w:jc w:val="center"/>
              <w:rPr>
                <w:rFonts w:cs="Arial"/>
                <w:b/>
                <w:i/>
                <w:szCs w:val="28"/>
                <w:lang w:val="ru-RU"/>
              </w:rPr>
            </w:pPr>
            <w:r w:rsidRPr="00EB3F13">
              <w:rPr>
                <w:rFonts w:cs="Arial"/>
                <w:b/>
                <w:i/>
                <w:szCs w:val="28"/>
                <w:lang w:val="ru-RU"/>
              </w:rPr>
              <w:t>Отчет о прибылях и убытках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A</w:t>
            </w:r>
          </w:p>
        </w:tc>
        <w:tc>
          <w:tcPr>
            <w:tcW w:w="2385" w:type="pct"/>
            <w:shd w:val="clear" w:color="auto" w:fill="auto"/>
          </w:tcPr>
          <w:p w:rsidR="001C5023" w:rsidRPr="0093277F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Выручка от реализации продукции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1400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600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1600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B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Затраты на производство и реализацию продукции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11</w:t>
            </w:r>
            <w:r>
              <w:rPr>
                <w:rFonts w:cs="Arial"/>
                <w:snapToGrid w:val="0"/>
                <w:color w:val="000000"/>
                <w:szCs w:val="28"/>
              </w:rPr>
              <w:t>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</w:t>
            </w:r>
            <w:r>
              <w:rPr>
                <w:rFonts w:cs="Arial"/>
                <w:snapToGrid w:val="0"/>
                <w:color w:val="000000"/>
                <w:szCs w:val="28"/>
                <w:lang w:val="en-US"/>
              </w:rPr>
              <w:t>1</w:t>
            </w:r>
            <w:r>
              <w:rPr>
                <w:rFonts w:cs="Arial"/>
                <w:snapToGrid w:val="0"/>
                <w:color w:val="000000"/>
                <w:szCs w:val="28"/>
              </w:rPr>
              <w:t>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1</w:t>
            </w:r>
            <w:r>
              <w:rPr>
                <w:rFonts w:cs="Arial"/>
                <w:snapToGrid w:val="0"/>
                <w:color w:val="000000"/>
                <w:szCs w:val="28"/>
              </w:rPr>
              <w:t>20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</w:t>
            </w:r>
            <w:r>
              <w:rPr>
                <w:rFonts w:cs="Arial"/>
                <w:snapToGrid w:val="0"/>
                <w:color w:val="000000"/>
                <w:szCs w:val="28"/>
                <w:lang w:val="en-US"/>
              </w:rPr>
              <w:t>20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C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Финансовый результат</w:t>
            </w: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D</w:t>
            </w:r>
          </w:p>
        </w:tc>
        <w:tc>
          <w:tcPr>
            <w:tcW w:w="2385" w:type="pct"/>
            <w:shd w:val="clear" w:color="auto" w:fill="auto"/>
          </w:tcPr>
          <w:p w:rsidR="001C5023" w:rsidRPr="00CF2FA8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CF2FA8">
              <w:rPr>
                <w:rFonts w:cs="Arial"/>
                <w:szCs w:val="28"/>
                <w:lang w:val="ru-RU"/>
              </w:rPr>
              <w:t>Расходы, относимые на финансовый результат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15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20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25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E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Налогооблагаемая прибыль</w:t>
            </w: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F</w:t>
            </w:r>
          </w:p>
        </w:tc>
        <w:tc>
          <w:tcPr>
            <w:tcW w:w="2385" w:type="pct"/>
            <w:shd w:val="clear" w:color="auto" w:fill="auto"/>
          </w:tcPr>
          <w:p w:rsidR="001C5023" w:rsidRPr="00CF2FA8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Ставка налога на прибыль</w:t>
            </w:r>
          </w:p>
        </w:tc>
        <w:tc>
          <w:tcPr>
            <w:tcW w:w="2354" w:type="pct"/>
            <w:gridSpan w:val="4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0,2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G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Сумма налога на прибыль</w:t>
            </w: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 w:rsidRPr="00266C59">
              <w:rPr>
                <w:rFonts w:cs="Arial"/>
                <w:i/>
                <w:szCs w:val="28"/>
                <w:lang w:val="en-US"/>
              </w:rPr>
              <w:t>H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Чистая прибыль</w:t>
            </w: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</w:rPr>
            </w:pP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I</w:t>
            </w:r>
          </w:p>
        </w:tc>
        <w:tc>
          <w:tcPr>
            <w:tcW w:w="2385" w:type="pct"/>
            <w:shd w:val="clear" w:color="auto" w:fill="auto"/>
          </w:tcPr>
          <w:p w:rsidR="001C502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Сумма дивидендных выплат</w:t>
            </w:r>
          </w:p>
        </w:tc>
        <w:tc>
          <w:tcPr>
            <w:tcW w:w="588" w:type="pct"/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33</w:t>
            </w:r>
          </w:p>
        </w:tc>
        <w:tc>
          <w:tcPr>
            <w:tcW w:w="588" w:type="pct"/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44</w:t>
            </w:r>
          </w:p>
        </w:tc>
        <w:tc>
          <w:tcPr>
            <w:tcW w:w="588" w:type="pct"/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23</w:t>
            </w:r>
          </w:p>
        </w:tc>
        <w:tc>
          <w:tcPr>
            <w:tcW w:w="589" w:type="pct"/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34</w:t>
            </w:r>
          </w:p>
        </w:tc>
      </w:tr>
      <w:tr w:rsidR="001C5023" w:rsidRPr="00EB3F13">
        <w:trPr>
          <w:cantSplit/>
        </w:trPr>
        <w:tc>
          <w:tcPr>
            <w:tcW w:w="5000" w:type="pct"/>
            <w:gridSpan w:val="6"/>
            <w:shd w:val="clear" w:color="auto" w:fill="auto"/>
          </w:tcPr>
          <w:p w:rsidR="001C5023" w:rsidRPr="00EB3F13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  <w:lang w:val="ru-RU"/>
              </w:rPr>
            </w:pPr>
            <w:r w:rsidRPr="00EB3F13">
              <w:rPr>
                <w:rFonts w:cs="Arial"/>
                <w:b/>
                <w:i/>
                <w:szCs w:val="28"/>
                <w:lang w:val="ru-RU"/>
              </w:rPr>
              <w:t>Баланс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J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Внеоборотные активы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3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2700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200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4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600</w:t>
            </w:r>
          </w:p>
        </w:tc>
      </w:tr>
      <w:tr w:rsidR="001C5023" w:rsidRPr="00CF2FA8">
        <w:trPr>
          <w:cantSplit/>
          <w:trHeight w:val="51"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K</w:t>
            </w:r>
          </w:p>
        </w:tc>
        <w:tc>
          <w:tcPr>
            <w:tcW w:w="2385" w:type="pct"/>
            <w:shd w:val="clear" w:color="auto" w:fill="auto"/>
          </w:tcPr>
          <w:p w:rsidR="001C5023" w:rsidRPr="00EB3F1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Оборотные активы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700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 w:rsidRPr="00CF2FA8">
              <w:rPr>
                <w:rFonts w:cs="Arial"/>
                <w:snapToGrid w:val="0"/>
                <w:color w:val="000000"/>
                <w:szCs w:val="28"/>
              </w:rPr>
              <w:t>800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</w:t>
            </w:r>
            <w:r w:rsidRPr="00CF2FA8">
              <w:rPr>
                <w:rFonts w:cs="Arial"/>
                <w:snapToGrid w:val="0"/>
                <w:color w:val="000000"/>
                <w:szCs w:val="28"/>
              </w:rPr>
              <w:t>400</w:t>
            </w:r>
          </w:p>
        </w:tc>
      </w:tr>
      <w:tr w:rsidR="001C5023" w:rsidRPr="00CF2FA8">
        <w:trPr>
          <w:cantSplit/>
          <w:trHeight w:val="64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:rsidR="001C5023" w:rsidRPr="00D77BC4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  <w:lang w:val="en-US"/>
              </w:rPr>
            </w:pPr>
            <w:r>
              <w:rPr>
                <w:rFonts w:cs="Arial"/>
                <w:b/>
                <w:i/>
                <w:szCs w:val="28"/>
                <w:lang w:val="en-US"/>
              </w:rPr>
              <w:t>L</w:t>
            </w:r>
          </w:p>
        </w:tc>
        <w:tc>
          <w:tcPr>
            <w:tcW w:w="2385" w:type="pct"/>
            <w:tcBorders>
              <w:bottom w:val="single" w:sz="4" w:space="0" w:color="auto"/>
            </w:tcBorders>
            <w:shd w:val="clear" w:color="auto" w:fill="auto"/>
          </w:tcPr>
          <w:p w:rsidR="001C5023" w:rsidRPr="00D77BC4" w:rsidRDefault="001C5023" w:rsidP="00573BB4">
            <w:pPr>
              <w:ind w:firstLine="0"/>
              <w:jc w:val="center"/>
              <w:rPr>
                <w:rFonts w:cs="Arial"/>
                <w:b/>
                <w:szCs w:val="28"/>
                <w:lang w:val="ru-RU"/>
              </w:rPr>
            </w:pPr>
            <w:r w:rsidRPr="00D77BC4">
              <w:rPr>
                <w:rFonts w:cs="Arial"/>
                <w:b/>
                <w:szCs w:val="28"/>
                <w:lang w:val="ru-RU"/>
              </w:rPr>
              <w:t>Итого актив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napToGrid w:val="0"/>
                <w:color w:val="000000"/>
                <w:szCs w:val="28"/>
              </w:rPr>
            </w:pPr>
          </w:p>
        </w:tc>
      </w:tr>
      <w:tr w:rsidR="001C5023" w:rsidRPr="00CF2FA8">
        <w:trPr>
          <w:cantSplit/>
          <w:trHeight w:val="116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M</w:t>
            </w:r>
          </w:p>
        </w:tc>
        <w:tc>
          <w:tcPr>
            <w:tcW w:w="2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3B33BB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Уставный капитал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215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125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210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320</w:t>
            </w:r>
          </w:p>
        </w:tc>
      </w:tr>
      <w:tr w:rsidR="001C5023" w:rsidRPr="00CF2FA8">
        <w:trPr>
          <w:cantSplit/>
          <w:trHeight w:val="116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N</w:t>
            </w:r>
          </w:p>
        </w:tc>
        <w:tc>
          <w:tcPr>
            <w:tcW w:w="2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Резервный капитал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43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42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64</w:t>
            </w:r>
          </w:p>
        </w:tc>
      </w:tr>
      <w:tr w:rsidR="001C5023" w:rsidRPr="00CF2FA8">
        <w:trPr>
          <w:cantSplit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O</w:t>
            </w:r>
          </w:p>
        </w:tc>
        <w:tc>
          <w:tcPr>
            <w:tcW w:w="2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Нераспределенная прибыль прошлых лет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4716AD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29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65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2A3625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  <w:lang w:val="ru-RU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1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764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561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4</w:t>
            </w:r>
            <w:r>
              <w:rPr>
                <w:rFonts w:cs="Arial"/>
                <w:snapToGrid w:val="0"/>
                <w:color w:val="000000"/>
                <w:szCs w:val="28"/>
              </w:rPr>
              <w:t>1</w:t>
            </w:r>
            <w:r>
              <w:rPr>
                <w:rFonts w:cs="Arial"/>
                <w:snapToGrid w:val="0"/>
                <w:color w:val="000000"/>
                <w:szCs w:val="28"/>
                <w:lang w:val="ru-RU"/>
              </w:rPr>
              <w:t>2</w:t>
            </w:r>
            <w:r>
              <w:rPr>
                <w:rFonts w:cs="Arial"/>
                <w:snapToGrid w:val="0"/>
                <w:color w:val="000000"/>
                <w:szCs w:val="28"/>
              </w:rPr>
              <w:t>0</w:t>
            </w:r>
          </w:p>
        </w:tc>
      </w:tr>
      <w:tr w:rsidR="001C5023" w:rsidRPr="00CF2FA8">
        <w:trPr>
          <w:cantSplit/>
        </w:trPr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P</w:t>
            </w:r>
          </w:p>
        </w:tc>
        <w:tc>
          <w:tcPr>
            <w:tcW w:w="2385" w:type="pct"/>
            <w:tcBorders>
              <w:top w:val="single" w:sz="4" w:space="0" w:color="auto"/>
            </w:tcBorders>
            <w:shd w:val="clear" w:color="auto" w:fill="auto"/>
          </w:tcPr>
          <w:p w:rsidR="001C502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Нераспределенная прибыль отчетного года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</w:tcPr>
          <w:p w:rsidR="001C5023" w:rsidRPr="00D6624E" w:rsidRDefault="001C5023" w:rsidP="00573BB4">
            <w:pPr>
              <w:ind w:firstLine="0"/>
              <w:jc w:val="center"/>
              <w:rPr>
                <w:rFonts w:cs="Arial"/>
                <w:i/>
                <w:snapToGrid w:val="0"/>
                <w:color w:val="000000"/>
                <w:szCs w:val="28"/>
              </w:rPr>
            </w:pP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Q</w:t>
            </w:r>
          </w:p>
        </w:tc>
        <w:tc>
          <w:tcPr>
            <w:tcW w:w="2385" w:type="pct"/>
            <w:shd w:val="clear" w:color="auto" w:fill="auto"/>
          </w:tcPr>
          <w:p w:rsidR="001C5023" w:rsidRPr="003B33BB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Долгосрочные обязательства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450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500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650</w:t>
            </w:r>
          </w:p>
        </w:tc>
      </w:tr>
      <w:tr w:rsidR="001C5023" w:rsidRPr="00CF2FA8">
        <w:trPr>
          <w:cantSplit/>
        </w:trPr>
        <w:tc>
          <w:tcPr>
            <w:tcW w:w="262" w:type="pct"/>
            <w:shd w:val="clear" w:color="auto" w:fill="auto"/>
          </w:tcPr>
          <w:p w:rsidR="001C5023" w:rsidRPr="00266C59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R</w:t>
            </w:r>
          </w:p>
        </w:tc>
        <w:tc>
          <w:tcPr>
            <w:tcW w:w="2385" w:type="pct"/>
            <w:shd w:val="clear" w:color="auto" w:fill="auto"/>
          </w:tcPr>
          <w:p w:rsidR="001C5023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Краткосрочные обязательства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350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400</w:t>
            </w:r>
          </w:p>
        </w:tc>
        <w:tc>
          <w:tcPr>
            <w:tcW w:w="588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550</w:t>
            </w:r>
          </w:p>
        </w:tc>
        <w:tc>
          <w:tcPr>
            <w:tcW w:w="589" w:type="pct"/>
            <w:shd w:val="clear" w:color="auto" w:fill="auto"/>
          </w:tcPr>
          <w:p w:rsidR="001C5023" w:rsidRPr="00CF2FA8" w:rsidRDefault="001C5023" w:rsidP="00573BB4">
            <w:pPr>
              <w:ind w:firstLine="0"/>
              <w:jc w:val="center"/>
              <w:rPr>
                <w:rFonts w:cs="Arial"/>
                <w:snapToGrid w:val="0"/>
                <w:color w:val="000000"/>
                <w:szCs w:val="28"/>
              </w:rPr>
            </w:pPr>
            <w:r>
              <w:rPr>
                <w:rFonts w:cs="Arial"/>
                <w:snapToGrid w:val="0"/>
                <w:color w:val="000000"/>
                <w:szCs w:val="28"/>
              </w:rPr>
              <w:t>600</w:t>
            </w:r>
          </w:p>
        </w:tc>
      </w:tr>
      <w:tr w:rsidR="001C5023" w:rsidRPr="00520E3E">
        <w:trPr>
          <w:cantSplit/>
        </w:trPr>
        <w:tc>
          <w:tcPr>
            <w:tcW w:w="262" w:type="pct"/>
            <w:shd w:val="clear" w:color="auto" w:fill="auto"/>
          </w:tcPr>
          <w:p w:rsidR="001C5023" w:rsidRPr="00520E3E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  <w:lang w:val="en-US"/>
              </w:rPr>
            </w:pPr>
            <w:r>
              <w:rPr>
                <w:rFonts w:cs="Arial"/>
                <w:b/>
                <w:i/>
                <w:szCs w:val="28"/>
                <w:lang w:val="en-US"/>
              </w:rPr>
              <w:t>S</w:t>
            </w:r>
          </w:p>
        </w:tc>
        <w:tc>
          <w:tcPr>
            <w:tcW w:w="2385" w:type="pct"/>
            <w:shd w:val="clear" w:color="auto" w:fill="auto"/>
          </w:tcPr>
          <w:p w:rsidR="001C5023" w:rsidRPr="00520E3E" w:rsidRDefault="001C5023" w:rsidP="00573BB4">
            <w:pPr>
              <w:ind w:firstLine="0"/>
              <w:jc w:val="center"/>
              <w:rPr>
                <w:rFonts w:cs="Arial"/>
                <w:b/>
                <w:szCs w:val="28"/>
                <w:lang w:val="ru-RU"/>
              </w:rPr>
            </w:pPr>
            <w:r w:rsidRPr="00520E3E">
              <w:rPr>
                <w:rFonts w:cs="Arial"/>
                <w:b/>
                <w:szCs w:val="28"/>
                <w:lang w:val="ru-RU"/>
              </w:rPr>
              <w:t>Итого пассив</w:t>
            </w: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</w:rPr>
            </w:pPr>
          </w:p>
        </w:tc>
        <w:tc>
          <w:tcPr>
            <w:tcW w:w="589" w:type="pct"/>
            <w:shd w:val="clear" w:color="auto" w:fill="auto"/>
          </w:tcPr>
          <w:p w:rsidR="001C5023" w:rsidRPr="004E52A1" w:rsidRDefault="001C5023" w:rsidP="00573BB4">
            <w:pPr>
              <w:ind w:firstLine="0"/>
              <w:jc w:val="center"/>
              <w:rPr>
                <w:rFonts w:cs="Arial"/>
                <w:b/>
                <w:i/>
                <w:szCs w:val="28"/>
              </w:rPr>
            </w:pPr>
          </w:p>
        </w:tc>
      </w:tr>
      <w:tr w:rsidR="001C5023" w:rsidRPr="00B22A01">
        <w:trPr>
          <w:cantSplit/>
        </w:trPr>
        <w:tc>
          <w:tcPr>
            <w:tcW w:w="262" w:type="pct"/>
            <w:shd w:val="clear" w:color="auto" w:fill="auto"/>
          </w:tcPr>
          <w:p w:rsidR="001C5023" w:rsidRPr="00B22A01" w:rsidRDefault="001C5023" w:rsidP="00573BB4">
            <w:pPr>
              <w:ind w:firstLine="0"/>
              <w:jc w:val="center"/>
              <w:rPr>
                <w:rFonts w:cs="Arial"/>
                <w:i/>
                <w:szCs w:val="28"/>
                <w:lang w:val="ru-RU"/>
              </w:rPr>
            </w:pPr>
            <w:r>
              <w:rPr>
                <w:rFonts w:cs="Arial"/>
                <w:i/>
                <w:szCs w:val="28"/>
                <w:lang w:val="en-US"/>
              </w:rPr>
              <w:t>T</w:t>
            </w:r>
          </w:p>
        </w:tc>
        <w:tc>
          <w:tcPr>
            <w:tcW w:w="2385" w:type="pct"/>
            <w:shd w:val="clear" w:color="auto" w:fill="auto"/>
          </w:tcPr>
          <w:p w:rsidR="001C5023" w:rsidRPr="00B22A01" w:rsidRDefault="001C5023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Коэффициент динамики выручки от реализации продукции</w:t>
            </w:r>
          </w:p>
        </w:tc>
        <w:tc>
          <w:tcPr>
            <w:tcW w:w="588" w:type="pct"/>
            <w:shd w:val="clear" w:color="auto" w:fill="auto"/>
          </w:tcPr>
          <w:p w:rsidR="001C5023" w:rsidRPr="00B22A01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2,3</w:t>
            </w:r>
          </w:p>
        </w:tc>
        <w:tc>
          <w:tcPr>
            <w:tcW w:w="588" w:type="pct"/>
            <w:shd w:val="clear" w:color="auto" w:fill="auto"/>
          </w:tcPr>
          <w:p w:rsidR="001C5023" w:rsidRPr="00B22A01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2,2</w:t>
            </w:r>
          </w:p>
        </w:tc>
        <w:tc>
          <w:tcPr>
            <w:tcW w:w="588" w:type="pct"/>
            <w:shd w:val="clear" w:color="auto" w:fill="auto"/>
          </w:tcPr>
          <w:p w:rsidR="001C5023" w:rsidRPr="00B22A01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2,4</w:t>
            </w:r>
          </w:p>
        </w:tc>
        <w:tc>
          <w:tcPr>
            <w:tcW w:w="589" w:type="pct"/>
            <w:shd w:val="clear" w:color="auto" w:fill="auto"/>
          </w:tcPr>
          <w:p w:rsidR="001C5023" w:rsidRPr="00B22A01" w:rsidRDefault="001C502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2,5</w:t>
            </w:r>
          </w:p>
        </w:tc>
      </w:tr>
    </w:tbl>
    <w:p w:rsidR="00467DCE" w:rsidRDefault="00467DCE" w:rsidP="00467DCE">
      <w:pPr>
        <w:rPr>
          <w:lang w:val="ru-RU"/>
        </w:rPr>
      </w:pPr>
    </w:p>
    <w:p w:rsidR="00467DCE" w:rsidRDefault="00467DCE" w:rsidP="00467DCE">
      <w:pPr>
        <w:rPr>
          <w:lang w:val="ru-RU"/>
        </w:rPr>
      </w:pPr>
    </w:p>
    <w:p w:rsidR="008277E9" w:rsidRDefault="00787B87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3</w:t>
      </w:r>
      <w:r w:rsidR="00520CF5">
        <w:rPr>
          <w:rFonts w:cs="Arial"/>
          <w:u w:val="single"/>
          <w:lang w:val="ru-RU"/>
        </w:rPr>
        <w:t>5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553158">
        <w:rPr>
          <w:rFonts w:cs="Arial"/>
          <w:lang w:val="ru-RU"/>
        </w:rPr>
        <w:t>После доклада о прогнозном состоянии баланса</w:t>
      </w:r>
      <w:r w:rsidR="002A7FD4">
        <w:rPr>
          <w:rFonts w:cs="Arial"/>
          <w:lang w:val="ru-RU"/>
        </w:rPr>
        <w:t xml:space="preserve"> (мини-ситуация 34)</w:t>
      </w:r>
      <w:r w:rsidR="00553158">
        <w:rPr>
          <w:rFonts w:cs="Arial"/>
          <w:lang w:val="ru-RU"/>
        </w:rPr>
        <w:t xml:space="preserve"> р</w:t>
      </w:r>
      <w:r w:rsidR="008277E9" w:rsidRPr="002D6522">
        <w:rPr>
          <w:rFonts w:cs="Arial"/>
          <w:lang w:val="ru-RU"/>
        </w:rPr>
        <w:t>уководитель акционерного общества поручает Вам, как финансовому директору, на основе имеющегося финансового отчета</w:t>
      </w:r>
      <w:r w:rsidR="008277E9">
        <w:rPr>
          <w:rFonts w:cs="Arial"/>
          <w:lang w:val="ru-RU"/>
        </w:rPr>
        <w:t xml:space="preserve"> (</w:t>
      </w:r>
      <w:r w:rsidR="00EA3253">
        <w:rPr>
          <w:rFonts w:cs="Arial"/>
          <w:lang w:val="ru-RU"/>
        </w:rPr>
        <w:t xml:space="preserve">табл. </w:t>
      </w:r>
      <w:r w:rsidR="001C5023">
        <w:rPr>
          <w:rFonts w:cs="Arial"/>
          <w:lang w:val="ru-RU"/>
        </w:rPr>
        <w:t>3</w:t>
      </w:r>
      <w:r w:rsidR="00EA3253">
        <w:rPr>
          <w:rFonts w:cs="Arial"/>
          <w:lang w:val="ru-RU"/>
        </w:rPr>
        <w:t>3</w:t>
      </w:r>
      <w:r w:rsidR="008277E9">
        <w:rPr>
          <w:rFonts w:cs="Arial"/>
          <w:lang w:val="ru-RU"/>
        </w:rPr>
        <w:t>):</w:t>
      </w:r>
    </w:p>
    <w:p w:rsidR="008277E9" w:rsidRPr="008277E9" w:rsidRDefault="008277E9" w:rsidP="00573BB4">
      <w:pPr>
        <w:numPr>
          <w:ilvl w:val="0"/>
          <w:numId w:val="4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Определить </w:t>
      </w:r>
      <w:r w:rsidR="00553158">
        <w:rPr>
          <w:rFonts w:cs="Arial"/>
          <w:lang w:val="ru-RU"/>
        </w:rPr>
        <w:t>приемлемый коэффициент динамики выручки от реализации продукции.</w:t>
      </w:r>
    </w:p>
    <w:p w:rsidR="008277E9" w:rsidRDefault="008277E9" w:rsidP="00573BB4">
      <w:pPr>
        <w:numPr>
          <w:ilvl w:val="0"/>
          <w:numId w:val="4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Состави</w:t>
      </w:r>
      <w:r w:rsidRPr="002D6522">
        <w:rPr>
          <w:rFonts w:cs="Arial"/>
          <w:lang w:val="ru-RU"/>
        </w:rPr>
        <w:t xml:space="preserve">ть прогноз </w:t>
      </w:r>
      <w:r>
        <w:rPr>
          <w:rFonts w:cs="Arial"/>
          <w:lang w:val="ru-RU"/>
        </w:rPr>
        <w:t>баланса на конец следующего года</w:t>
      </w:r>
      <w:r w:rsidR="002C3221">
        <w:rPr>
          <w:rFonts w:cs="Arial"/>
          <w:lang w:val="ru-RU"/>
        </w:rPr>
        <w:t xml:space="preserve"> на основе метода пропорциональной зависимости</w:t>
      </w:r>
      <w:r w:rsidRPr="002D6522">
        <w:rPr>
          <w:rFonts w:cs="Arial"/>
          <w:lang w:val="ru-RU"/>
        </w:rPr>
        <w:t>.</w:t>
      </w:r>
    </w:p>
    <w:p w:rsidR="008277E9" w:rsidRDefault="008277E9" w:rsidP="00573BB4">
      <w:pPr>
        <w:numPr>
          <w:ilvl w:val="0"/>
          <w:numId w:val="4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п.п. 1, 2 в виде таблицы.</w:t>
      </w:r>
    </w:p>
    <w:p w:rsidR="008277E9" w:rsidRPr="002D6522" w:rsidRDefault="008277E9" w:rsidP="00573BB4">
      <w:pPr>
        <w:numPr>
          <w:ilvl w:val="0"/>
          <w:numId w:val="46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</w:t>
      </w:r>
      <w:r w:rsidR="002C3221">
        <w:rPr>
          <w:rFonts w:cs="Arial"/>
          <w:lang w:val="ru-RU"/>
        </w:rPr>
        <w:t>ъяснить, на что указывает приемлемый коэффициент динамики выручки от реализации продукции</w:t>
      </w:r>
      <w:r w:rsidR="00C84CC2">
        <w:rPr>
          <w:rFonts w:cs="Arial"/>
          <w:lang w:val="ru-RU"/>
        </w:rPr>
        <w:t xml:space="preserve"> и чего он позволяет добиться</w:t>
      </w:r>
      <w:r w:rsidRPr="002D6522">
        <w:rPr>
          <w:rFonts w:cs="Arial"/>
          <w:lang w:val="ru-RU"/>
        </w:rPr>
        <w:t>.</w:t>
      </w:r>
    </w:p>
    <w:p w:rsidR="00467DCE" w:rsidRDefault="00467DCE" w:rsidP="00467DCE">
      <w:pPr>
        <w:rPr>
          <w:lang w:val="ru-RU"/>
        </w:rPr>
      </w:pPr>
    </w:p>
    <w:p w:rsidR="00467DCE" w:rsidRDefault="00467DCE" w:rsidP="00467DCE">
      <w:pPr>
        <w:rPr>
          <w:lang w:val="ru-RU"/>
        </w:rPr>
      </w:pPr>
    </w:p>
    <w:p w:rsidR="00EC199A" w:rsidRDefault="00FC5645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3</w:t>
      </w:r>
      <w:r w:rsidR="00B3191C">
        <w:rPr>
          <w:rFonts w:cs="Arial"/>
          <w:u w:val="single"/>
          <w:lang w:val="ru-RU"/>
        </w:rPr>
        <w:t>6</w:t>
      </w:r>
      <w:r w:rsidR="00787B87" w:rsidRPr="002D6522">
        <w:rPr>
          <w:rFonts w:cs="Arial"/>
          <w:u w:val="single"/>
          <w:lang w:val="ru-RU"/>
        </w:rPr>
        <w:t>.</w:t>
      </w:r>
      <w:r w:rsidR="00787B87" w:rsidRPr="002D6522">
        <w:rPr>
          <w:rFonts w:cs="Arial"/>
          <w:lang w:val="ru-RU"/>
        </w:rPr>
        <w:t xml:space="preserve"> Генеральный директор</w:t>
      </w:r>
      <w:r w:rsidR="00EC199A">
        <w:rPr>
          <w:rFonts w:cs="Arial"/>
          <w:lang w:val="ru-RU"/>
        </w:rPr>
        <w:t xml:space="preserve"> </w:t>
      </w:r>
      <w:r w:rsidR="005F0A1A">
        <w:rPr>
          <w:rFonts w:cs="Arial"/>
          <w:lang w:val="ru-RU"/>
        </w:rPr>
        <w:t>предприятия</w:t>
      </w:r>
      <w:r w:rsidR="00787B87" w:rsidRPr="002D6522">
        <w:rPr>
          <w:rFonts w:cs="Arial"/>
          <w:lang w:val="ru-RU"/>
        </w:rPr>
        <w:t xml:space="preserve"> поручает Вам, как руководи</w:t>
      </w:r>
      <w:r w:rsidR="00EC199A">
        <w:rPr>
          <w:rFonts w:cs="Arial"/>
          <w:lang w:val="ru-RU"/>
        </w:rPr>
        <w:t>телю финансового отдела, на основе дан</w:t>
      </w:r>
      <w:r w:rsidR="003C1992">
        <w:rPr>
          <w:rFonts w:cs="Arial"/>
          <w:lang w:val="ru-RU"/>
        </w:rPr>
        <w:t>ных финансового отчета (</w:t>
      </w:r>
      <w:r w:rsidR="00EA3253">
        <w:rPr>
          <w:rFonts w:cs="Arial"/>
          <w:lang w:val="ru-RU"/>
        </w:rPr>
        <w:t xml:space="preserve">табл. </w:t>
      </w:r>
      <w:r w:rsidR="00AC0790">
        <w:rPr>
          <w:rFonts w:cs="Arial"/>
          <w:lang w:val="ru-RU"/>
        </w:rPr>
        <w:t>34</w:t>
      </w:r>
      <w:r w:rsidR="003C1992">
        <w:rPr>
          <w:rFonts w:cs="Arial"/>
          <w:lang w:val="ru-RU"/>
        </w:rPr>
        <w:t>)</w:t>
      </w:r>
      <w:r w:rsidR="00EC199A">
        <w:rPr>
          <w:rFonts w:cs="Arial"/>
          <w:lang w:val="ru-RU"/>
        </w:rPr>
        <w:t>:</w:t>
      </w:r>
    </w:p>
    <w:p w:rsidR="0095176A" w:rsidRDefault="0095176A" w:rsidP="00573BB4">
      <w:pPr>
        <w:numPr>
          <w:ilvl w:val="0"/>
          <w:numId w:val="4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Определить </w:t>
      </w:r>
      <w:r w:rsidR="00895E3F">
        <w:rPr>
          <w:rFonts w:cs="Arial"/>
          <w:lang w:val="ru-RU"/>
        </w:rPr>
        <w:t>коэффициент динамики</w:t>
      </w:r>
      <w:r>
        <w:rPr>
          <w:rFonts w:cs="Arial"/>
          <w:lang w:val="ru-RU"/>
        </w:rPr>
        <w:t xml:space="preserve"> выручки от реализации</w:t>
      </w:r>
      <w:r w:rsidR="00D3758A">
        <w:rPr>
          <w:rFonts w:cs="Arial"/>
          <w:lang w:val="ru-RU"/>
        </w:rPr>
        <w:t xml:space="preserve"> продукции</w:t>
      </w:r>
      <w:r>
        <w:rPr>
          <w:rFonts w:cs="Arial"/>
          <w:lang w:val="ru-RU"/>
        </w:rPr>
        <w:t xml:space="preserve"> методом средних геометрических.</w:t>
      </w:r>
    </w:p>
    <w:p w:rsidR="00787B87" w:rsidRDefault="005F0A1A" w:rsidP="00573BB4">
      <w:pPr>
        <w:numPr>
          <w:ilvl w:val="0"/>
          <w:numId w:val="4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Определить прогнозное состояние баланса предприятия </w:t>
      </w:r>
      <w:r w:rsidR="00787B87" w:rsidRPr="002D6522">
        <w:rPr>
          <w:rFonts w:cs="Arial"/>
          <w:lang w:val="ru-RU"/>
        </w:rPr>
        <w:t>ме</w:t>
      </w:r>
      <w:r>
        <w:rPr>
          <w:rFonts w:cs="Arial"/>
          <w:lang w:val="ru-RU"/>
        </w:rPr>
        <w:t>тодом</w:t>
      </w:r>
      <w:r w:rsidR="00787B87" w:rsidRPr="002D6522">
        <w:rPr>
          <w:rFonts w:cs="Arial"/>
          <w:lang w:val="ru-RU"/>
        </w:rPr>
        <w:t xml:space="preserve"> линейной регрессии.</w:t>
      </w:r>
    </w:p>
    <w:p w:rsidR="005F0A1A" w:rsidRDefault="005F0A1A" w:rsidP="00573BB4">
      <w:pPr>
        <w:numPr>
          <w:ilvl w:val="0"/>
          <w:numId w:val="47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Представить результаты п. 2 в виде таблицы</w:t>
      </w:r>
      <w:r w:rsidR="0000342D">
        <w:rPr>
          <w:rFonts w:cs="Arial"/>
          <w:lang w:val="ru-RU"/>
        </w:rPr>
        <w:t>.</w:t>
      </w:r>
    </w:p>
    <w:p w:rsidR="005F0A1A" w:rsidRPr="00305DCF" w:rsidRDefault="005F0A1A" w:rsidP="00573BB4">
      <w:pPr>
        <w:numPr>
          <w:ilvl w:val="0"/>
          <w:numId w:val="47"/>
        </w:numPr>
        <w:tabs>
          <w:tab w:val="clear" w:pos="720"/>
        </w:tabs>
        <w:ind w:left="357" w:hanging="357"/>
        <w:rPr>
          <w:rFonts w:cs="Arial"/>
          <w:lang w:val="ru-RU"/>
        </w:rPr>
      </w:pPr>
      <w:r w:rsidRPr="00305DCF">
        <w:rPr>
          <w:rFonts w:cs="Arial"/>
          <w:lang w:val="ru-RU"/>
        </w:rPr>
        <w:t>Об</w:t>
      </w:r>
      <w:r w:rsidR="00305DCF">
        <w:rPr>
          <w:rFonts w:cs="Arial"/>
          <w:lang w:val="ru-RU"/>
        </w:rPr>
        <w:t>ъяснит</w:t>
      </w:r>
      <w:r w:rsidRPr="00305DCF">
        <w:rPr>
          <w:rFonts w:cs="Arial"/>
          <w:lang w:val="ru-RU"/>
        </w:rPr>
        <w:t xml:space="preserve">ь </w:t>
      </w:r>
      <w:r w:rsidR="00305DCF">
        <w:rPr>
          <w:rFonts w:cs="Arial"/>
          <w:lang w:val="ru-RU"/>
        </w:rPr>
        <w:t>причины совпадения прогнозного состояния суммы активов и суммы пассивов</w:t>
      </w:r>
      <w:r w:rsidR="00F51BE2" w:rsidRPr="00305DCF">
        <w:rPr>
          <w:rFonts w:cs="Arial"/>
          <w:lang w:val="ru-RU"/>
        </w:rPr>
        <w:t>.</w:t>
      </w:r>
    </w:p>
    <w:p w:rsidR="00787B87" w:rsidRPr="003C1992" w:rsidRDefault="007F2916" w:rsidP="00573BB4">
      <w:pPr>
        <w:ind w:firstLine="0"/>
        <w:jc w:val="right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 xml:space="preserve">Таблица </w:t>
      </w:r>
      <w:r w:rsidR="00AC0790">
        <w:rPr>
          <w:rFonts w:cs="Arial"/>
          <w:szCs w:val="28"/>
          <w:lang w:val="ru-RU"/>
        </w:rPr>
        <w:t>34</w:t>
      </w:r>
    </w:p>
    <w:p w:rsidR="00787B87" w:rsidRPr="003C1992" w:rsidRDefault="00787B87" w:rsidP="00573BB4">
      <w:pPr>
        <w:ind w:firstLine="0"/>
        <w:jc w:val="center"/>
        <w:rPr>
          <w:rFonts w:cs="Arial"/>
          <w:szCs w:val="28"/>
          <w:lang w:val="ru-RU"/>
        </w:rPr>
      </w:pPr>
      <w:r w:rsidRPr="003C1992">
        <w:rPr>
          <w:rFonts w:cs="Arial"/>
          <w:szCs w:val="28"/>
          <w:lang w:val="ru-RU"/>
        </w:rPr>
        <w:t>Финансовый отчет предприятия,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847"/>
        <w:gridCol w:w="1557"/>
        <w:gridCol w:w="1135"/>
        <w:gridCol w:w="992"/>
        <w:gridCol w:w="1135"/>
        <w:gridCol w:w="1418"/>
        <w:gridCol w:w="1422"/>
      </w:tblGrid>
      <w:tr w:rsidR="003C1992" w:rsidRPr="003C1992">
        <w:trPr>
          <w:cantSplit/>
          <w:tblHeader/>
        </w:trPr>
        <w:tc>
          <w:tcPr>
            <w:tcW w:w="592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3C1992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439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 xml:space="preserve">Конец </w:t>
            </w:r>
            <w:r w:rsidR="00302655">
              <w:rPr>
                <w:rFonts w:cs="Arial"/>
                <w:szCs w:val="28"/>
                <w:lang w:val="ru-RU"/>
              </w:rPr>
              <w:t>г</w:t>
            </w:r>
            <w:r w:rsidRPr="003C1992">
              <w:rPr>
                <w:rFonts w:cs="Arial"/>
                <w:szCs w:val="28"/>
                <w:lang w:val="ru-RU"/>
              </w:rPr>
              <w:t>од</w:t>
            </w:r>
            <w:r>
              <w:rPr>
                <w:rFonts w:cs="Arial"/>
                <w:szCs w:val="28"/>
                <w:lang w:val="ru-RU"/>
              </w:rPr>
              <w:t>а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>
              <w:rPr>
                <w:rFonts w:cs="Arial"/>
                <w:i/>
                <w:szCs w:val="28"/>
                <w:lang w:val="en-US"/>
              </w:rPr>
              <w:t>t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  <w:tc>
          <w:tcPr>
            <w:tcW w:w="807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3C1992">
              <w:rPr>
                <w:rFonts w:cs="Arial"/>
                <w:szCs w:val="28"/>
                <w:lang w:val="ru-RU"/>
              </w:rPr>
              <w:t xml:space="preserve">Выручка от реализации </w:t>
            </w:r>
            <w:r>
              <w:rPr>
                <w:rFonts w:cs="Arial"/>
                <w:szCs w:val="28"/>
                <w:lang w:val="ru-RU"/>
              </w:rPr>
              <w:t>продукци</w:t>
            </w:r>
            <w:r w:rsidR="002E0683">
              <w:rPr>
                <w:rFonts w:cs="Arial"/>
                <w:szCs w:val="28"/>
                <w:lang w:val="ru-RU"/>
              </w:rPr>
              <w:t>и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(</w:t>
            </w:r>
            <w:r w:rsidRPr="002E0683">
              <w:rPr>
                <w:rFonts w:cs="Arial"/>
                <w:i/>
                <w:szCs w:val="28"/>
                <w:lang w:val="en-US"/>
              </w:rPr>
              <w:t>SP</w:t>
            </w:r>
            <w:r w:rsidRPr="002E0683">
              <w:rPr>
                <w:rFonts w:cs="Arial"/>
                <w:szCs w:val="28"/>
                <w:lang w:val="ru-RU"/>
              </w:rPr>
              <w:t>)</w:t>
            </w:r>
          </w:p>
        </w:tc>
        <w:tc>
          <w:tcPr>
            <w:tcW w:w="588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>Внеоборотные активы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 w:rsidRPr="002E0683">
              <w:rPr>
                <w:rFonts w:cs="Arial"/>
                <w:i/>
                <w:szCs w:val="28"/>
                <w:lang w:val="en-US"/>
              </w:rPr>
              <w:t>FA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  <w:tc>
          <w:tcPr>
            <w:tcW w:w="514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>Оборотные активы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 w:rsidRPr="002E0683">
              <w:rPr>
                <w:rFonts w:cs="Arial"/>
                <w:i/>
                <w:szCs w:val="28"/>
                <w:lang w:val="en-US"/>
              </w:rPr>
              <w:t>CA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  <w:tc>
          <w:tcPr>
            <w:tcW w:w="588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>Капитал и резервы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>
              <w:rPr>
                <w:rFonts w:cs="Arial"/>
                <w:i/>
                <w:szCs w:val="28"/>
                <w:lang w:val="en-US"/>
              </w:rPr>
              <w:t>SC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  <w:tc>
          <w:tcPr>
            <w:tcW w:w="735" w:type="pct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>Долгосрочные обязательства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 w:rsidR="007633E1">
              <w:rPr>
                <w:rFonts w:cs="Arial"/>
                <w:i/>
                <w:szCs w:val="28"/>
                <w:lang w:val="en-US"/>
              </w:rPr>
              <w:t>F</w:t>
            </w:r>
            <w:r>
              <w:rPr>
                <w:rFonts w:cs="Arial"/>
                <w:i/>
                <w:szCs w:val="28"/>
                <w:lang w:val="en-US"/>
              </w:rPr>
              <w:t>L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  <w:tc>
          <w:tcPr>
            <w:tcW w:w="737" w:type="pct"/>
            <w:shd w:val="clear" w:color="auto" w:fill="auto"/>
          </w:tcPr>
          <w:p w:rsidR="003C1992" w:rsidRDefault="003C1992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ru-RU"/>
              </w:rPr>
              <w:t>Краткосрочные обязательства</w:t>
            </w:r>
          </w:p>
          <w:p w:rsidR="002E0683" w:rsidRPr="002E0683" w:rsidRDefault="002E0683" w:rsidP="00573BB4">
            <w:pPr>
              <w:ind w:firstLine="0"/>
              <w:jc w:val="center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(</w:t>
            </w:r>
            <w:r w:rsidR="007633E1">
              <w:rPr>
                <w:rFonts w:cs="Arial"/>
                <w:szCs w:val="28"/>
                <w:lang w:val="en-US"/>
              </w:rPr>
              <w:t>C</w:t>
            </w:r>
            <w:r>
              <w:rPr>
                <w:rFonts w:cs="Arial"/>
                <w:i/>
                <w:szCs w:val="28"/>
                <w:lang w:val="en-US"/>
              </w:rPr>
              <w:t>L</w:t>
            </w:r>
            <w:r>
              <w:rPr>
                <w:rFonts w:cs="Arial"/>
                <w:szCs w:val="28"/>
                <w:lang w:val="en-US"/>
              </w:rPr>
              <w:t>)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2</w:t>
            </w:r>
            <w:r w:rsidRPr="003C1992">
              <w:rPr>
                <w:rFonts w:cs="Arial"/>
                <w:szCs w:val="28"/>
              </w:rPr>
              <w:t>50</w:t>
            </w:r>
          </w:p>
        </w:tc>
        <w:tc>
          <w:tcPr>
            <w:tcW w:w="588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514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588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90</w:t>
            </w:r>
          </w:p>
        </w:tc>
        <w:tc>
          <w:tcPr>
            <w:tcW w:w="735" w:type="pct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110</w:t>
            </w:r>
          </w:p>
        </w:tc>
        <w:tc>
          <w:tcPr>
            <w:tcW w:w="737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50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2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35</w:t>
            </w:r>
            <w:r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120</w:t>
            </w:r>
          </w:p>
        </w:tc>
        <w:tc>
          <w:tcPr>
            <w:tcW w:w="514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180</w:t>
            </w:r>
          </w:p>
        </w:tc>
        <w:tc>
          <w:tcPr>
            <w:tcW w:w="588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735" w:type="pct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737" w:type="pct"/>
            <w:shd w:val="clear" w:color="auto" w:fill="auto"/>
          </w:tcPr>
          <w:p w:rsidR="003C1992" w:rsidRPr="006A7873" w:rsidRDefault="006A78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45</w:t>
            </w:r>
            <w:r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514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88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5" w:type="pct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120</w:t>
            </w:r>
          </w:p>
        </w:tc>
        <w:tc>
          <w:tcPr>
            <w:tcW w:w="737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130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55</w:t>
            </w:r>
            <w:r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14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5" w:type="pct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7" w:type="pct"/>
            <w:shd w:val="clear" w:color="auto" w:fill="auto"/>
          </w:tcPr>
          <w:p w:rsidR="003C1992" w:rsidRPr="00EC5173" w:rsidRDefault="00EC517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3</w:t>
            </w:r>
            <w:r w:rsidR="003C1992" w:rsidRPr="003C1992">
              <w:rPr>
                <w:rFonts w:cs="Arial"/>
                <w:szCs w:val="28"/>
              </w:rPr>
              <w:t>00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514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5" w:type="pct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50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2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  <w:r w:rsidR="00302655">
              <w:rPr>
                <w:rFonts w:cs="Arial"/>
                <w:szCs w:val="28"/>
                <w:lang w:val="ru-RU"/>
              </w:rPr>
              <w:t>0</w:t>
            </w:r>
            <w:r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14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735" w:type="pct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50</w:t>
            </w:r>
          </w:p>
        </w:tc>
        <w:tc>
          <w:tcPr>
            <w:tcW w:w="737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5</w:t>
            </w:r>
            <w:r w:rsidRPr="003C1992">
              <w:rPr>
                <w:rFonts w:cs="Arial"/>
                <w:szCs w:val="28"/>
              </w:rPr>
              <w:t>00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220</w:t>
            </w:r>
          </w:p>
        </w:tc>
        <w:tc>
          <w:tcPr>
            <w:tcW w:w="514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280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260</w:t>
            </w:r>
          </w:p>
        </w:tc>
        <w:tc>
          <w:tcPr>
            <w:tcW w:w="735" w:type="pct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60</w:t>
            </w:r>
          </w:p>
        </w:tc>
        <w:tc>
          <w:tcPr>
            <w:tcW w:w="737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180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60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14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280</w:t>
            </w:r>
          </w:p>
        </w:tc>
        <w:tc>
          <w:tcPr>
            <w:tcW w:w="735" w:type="pct"/>
          </w:tcPr>
          <w:p w:rsidR="003C1992" w:rsidRPr="00BE4E15" w:rsidRDefault="00BE4E15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70</w:t>
            </w:r>
          </w:p>
        </w:tc>
        <w:tc>
          <w:tcPr>
            <w:tcW w:w="737" w:type="pct"/>
            <w:shd w:val="clear" w:color="auto" w:fill="auto"/>
          </w:tcPr>
          <w:p w:rsidR="003C1992" w:rsidRPr="00B82363" w:rsidRDefault="00B82363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</w:tr>
      <w:tr w:rsidR="003C1992" w:rsidRPr="003C1992">
        <w:trPr>
          <w:cantSplit/>
          <w:trHeight w:val="165"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35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514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88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735" w:type="pct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  <w:tc>
          <w:tcPr>
            <w:tcW w:w="737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2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45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14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88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120</w:t>
            </w:r>
          </w:p>
        </w:tc>
        <w:tc>
          <w:tcPr>
            <w:tcW w:w="735" w:type="pct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130</w:t>
            </w:r>
          </w:p>
        </w:tc>
        <w:tc>
          <w:tcPr>
            <w:tcW w:w="737" w:type="pct"/>
            <w:shd w:val="clear" w:color="auto" w:fill="auto"/>
          </w:tcPr>
          <w:p w:rsidR="003C1992" w:rsidRPr="00D06C57" w:rsidRDefault="00D06C57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55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65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350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 w:val="restart"/>
            <w:shd w:val="clear" w:color="auto" w:fill="auto"/>
            <w:vAlign w:val="center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4</w:t>
            </w: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40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2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5</w:t>
            </w:r>
            <w:r w:rsidR="003C1992">
              <w:rPr>
                <w:rFonts w:cs="Arial"/>
                <w:szCs w:val="28"/>
                <w:lang w:val="ru-RU"/>
              </w:rPr>
              <w:t>0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60</w:t>
            </w:r>
            <w:r w:rsidR="003C1992" w:rsidRPr="003C1992">
              <w:rPr>
                <w:rFonts w:cs="Arial"/>
                <w:szCs w:val="28"/>
              </w:rPr>
              <w:t>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</w:t>
            </w:r>
          </w:p>
        </w:tc>
      </w:tr>
      <w:tr w:rsidR="003C1992" w:rsidRPr="003C1992">
        <w:trPr>
          <w:cantSplit/>
        </w:trPr>
        <w:tc>
          <w:tcPr>
            <w:tcW w:w="592" w:type="pct"/>
            <w:vMerge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439" w:type="pct"/>
            <w:shd w:val="clear" w:color="auto" w:fill="auto"/>
          </w:tcPr>
          <w:p w:rsidR="003C1992" w:rsidRPr="003C1992" w:rsidRDefault="003C1992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3C1992">
              <w:rPr>
                <w:rFonts w:cs="Arial"/>
                <w:szCs w:val="28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3C1992" w:rsidRPr="003C1992" w:rsidRDefault="00302655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7</w:t>
            </w:r>
            <w:r w:rsidR="003C1992" w:rsidRPr="003C1992">
              <w:rPr>
                <w:rFonts w:cs="Arial"/>
                <w:szCs w:val="28"/>
              </w:rPr>
              <w:t>00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350</w:t>
            </w:r>
          </w:p>
        </w:tc>
        <w:tc>
          <w:tcPr>
            <w:tcW w:w="514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400</w:t>
            </w:r>
          </w:p>
        </w:tc>
        <w:tc>
          <w:tcPr>
            <w:tcW w:w="588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735" w:type="pct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  <w:tc>
          <w:tcPr>
            <w:tcW w:w="737" w:type="pct"/>
            <w:shd w:val="clear" w:color="auto" w:fill="auto"/>
          </w:tcPr>
          <w:p w:rsidR="003C1992" w:rsidRPr="00FE5B30" w:rsidRDefault="00FE5B3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</w:t>
            </w:r>
          </w:p>
        </w:tc>
      </w:tr>
    </w:tbl>
    <w:p w:rsidR="00467DCE" w:rsidRDefault="00467DCE" w:rsidP="00467DCE">
      <w:pPr>
        <w:rPr>
          <w:lang w:val="ru-RU"/>
        </w:rPr>
      </w:pPr>
      <w:bookmarkStart w:id="27" w:name="_Toc531159940"/>
      <w:bookmarkStart w:id="28" w:name="_Toc208661909"/>
    </w:p>
    <w:p w:rsidR="00467DCE" w:rsidRDefault="00467DCE" w:rsidP="00467DCE">
      <w:pPr>
        <w:rPr>
          <w:lang w:val="ru-RU"/>
        </w:rPr>
      </w:pPr>
    </w:p>
    <w:p w:rsidR="00A37512" w:rsidRDefault="00387979" w:rsidP="00573BB4">
      <w:pPr>
        <w:rPr>
          <w:rFonts w:cs="Arial"/>
          <w:lang w:val="ru-RU"/>
        </w:rPr>
      </w:pPr>
      <w:r w:rsidRPr="002D6522">
        <w:rPr>
          <w:rFonts w:cs="Arial"/>
          <w:u w:val="single"/>
          <w:lang w:val="ru-RU"/>
        </w:rPr>
        <w:t>Мини-ситуация 3</w:t>
      </w:r>
      <w:r w:rsidRPr="00A37512">
        <w:rPr>
          <w:rFonts w:cs="Arial"/>
          <w:u w:val="single"/>
          <w:lang w:val="ru-RU"/>
        </w:rPr>
        <w:t>7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 w:rsidR="00A37512">
        <w:rPr>
          <w:rFonts w:cs="Arial"/>
          <w:lang w:val="ru-RU"/>
        </w:rPr>
        <w:t>Финансовый директор предприятия поручает Вам, как экономисту отдела прогнозирования, на основе</w:t>
      </w:r>
      <w:r w:rsidR="00BA2A52">
        <w:rPr>
          <w:rFonts w:cs="Arial"/>
          <w:lang w:val="ru-RU"/>
        </w:rPr>
        <w:t xml:space="preserve"> ежемесячных</w:t>
      </w:r>
      <w:r w:rsidR="00A37512">
        <w:rPr>
          <w:rFonts w:cs="Arial"/>
          <w:lang w:val="ru-RU"/>
        </w:rPr>
        <w:t xml:space="preserve"> данных управленческого учета о затратах и выручке (табл. </w:t>
      </w:r>
      <w:r w:rsidR="00AC0790">
        <w:rPr>
          <w:rFonts w:cs="Arial"/>
          <w:lang w:val="ru-RU"/>
        </w:rPr>
        <w:t>35</w:t>
      </w:r>
      <w:r w:rsidR="00A37512">
        <w:rPr>
          <w:rFonts w:cs="Arial"/>
          <w:lang w:val="ru-RU"/>
        </w:rPr>
        <w:t>):</w:t>
      </w:r>
    </w:p>
    <w:p w:rsidR="00387979" w:rsidRDefault="00A37512" w:rsidP="00573BB4">
      <w:pPr>
        <w:numPr>
          <w:ilvl w:val="0"/>
          <w:numId w:val="4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 xml:space="preserve">Определить, при прочих равных условиях, </w:t>
      </w:r>
      <w:r w:rsidR="00CB4811">
        <w:rPr>
          <w:rFonts w:cs="Arial"/>
          <w:lang w:val="ru-RU"/>
        </w:rPr>
        <w:t>период</w:t>
      </w:r>
      <w:r>
        <w:rPr>
          <w:rFonts w:cs="Arial"/>
          <w:lang w:val="ru-RU"/>
        </w:rPr>
        <w:t xml:space="preserve"> времени, </w:t>
      </w:r>
      <w:r w:rsidR="00CB4811">
        <w:rPr>
          <w:rFonts w:cs="Arial"/>
          <w:lang w:val="ru-RU"/>
        </w:rPr>
        <w:t>в течение которого</w:t>
      </w:r>
      <w:r>
        <w:rPr>
          <w:rFonts w:cs="Arial"/>
          <w:lang w:val="ru-RU"/>
        </w:rPr>
        <w:t xml:space="preserve"> затраты на производство и реализацию продукции сравняются с выруч</w:t>
      </w:r>
      <w:r w:rsidR="006C0BA6">
        <w:rPr>
          <w:rFonts w:cs="Arial"/>
          <w:lang w:val="ru-RU"/>
        </w:rPr>
        <w:t>кой от реализации, для чего следует применить модель временнóго выравнивания</w:t>
      </w:r>
      <w:r w:rsidR="009C12F8">
        <w:rPr>
          <w:rFonts w:cs="Arial"/>
          <w:lang w:val="ru-RU"/>
        </w:rPr>
        <w:t xml:space="preserve"> показателей (затрат и выручки)</w:t>
      </w:r>
      <w:r w:rsidR="006C0BA6">
        <w:rPr>
          <w:rFonts w:cs="Arial"/>
          <w:lang w:val="ru-RU"/>
        </w:rPr>
        <w:t>.</w:t>
      </w:r>
    </w:p>
    <w:p w:rsidR="00A37512" w:rsidRPr="002D6522" w:rsidRDefault="00A37512" w:rsidP="00573BB4">
      <w:pPr>
        <w:numPr>
          <w:ilvl w:val="0"/>
          <w:numId w:val="48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Объяснить, при каком ценовом условии следует продолжать производство и реализацию продукции с убытком, а при каком следует остановить.</w:t>
      </w:r>
    </w:p>
    <w:p w:rsidR="00387979" w:rsidRPr="00666AF5" w:rsidRDefault="00387979" w:rsidP="00573BB4">
      <w:pPr>
        <w:ind w:firstLine="0"/>
        <w:jc w:val="right"/>
        <w:rPr>
          <w:rFonts w:cs="Arial"/>
          <w:szCs w:val="28"/>
          <w:lang w:val="ru-RU"/>
        </w:rPr>
      </w:pPr>
      <w:r w:rsidRPr="00666AF5">
        <w:rPr>
          <w:rFonts w:cs="Arial"/>
          <w:szCs w:val="28"/>
          <w:lang w:val="ru-RU"/>
        </w:rPr>
        <w:t xml:space="preserve">Таблица </w:t>
      </w:r>
      <w:r w:rsidR="00C031B0">
        <w:rPr>
          <w:rFonts w:cs="Arial"/>
          <w:szCs w:val="28"/>
          <w:lang w:val="ru-RU"/>
        </w:rPr>
        <w:t>35</w:t>
      </w:r>
    </w:p>
    <w:p w:rsidR="00387979" w:rsidRPr="00666AF5" w:rsidRDefault="00BA2A52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Отчет о затратах на производство и выручке от реализации,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098"/>
        <w:gridCol w:w="1100"/>
        <w:gridCol w:w="1098"/>
        <w:gridCol w:w="1100"/>
        <w:gridCol w:w="1098"/>
        <w:gridCol w:w="1100"/>
        <w:gridCol w:w="1098"/>
        <w:gridCol w:w="1100"/>
      </w:tblGrid>
      <w:tr w:rsidR="00C031B0" w:rsidRPr="00BA2A52">
        <w:trPr>
          <w:cantSplit/>
          <w:tblHeader/>
        </w:trPr>
        <w:tc>
          <w:tcPr>
            <w:tcW w:w="444" w:type="pct"/>
            <w:vMerge w:val="restar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Месяц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1-й вариант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2-й вариант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3-й вариант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4-й вариант</w:t>
            </w:r>
          </w:p>
        </w:tc>
      </w:tr>
      <w:tr w:rsidR="00C031B0" w:rsidRPr="00BA2A52">
        <w:trPr>
          <w:cantSplit/>
          <w:tblHeader/>
        </w:trPr>
        <w:tc>
          <w:tcPr>
            <w:tcW w:w="444" w:type="pct"/>
            <w:vMerge/>
            <w:shd w:val="clear" w:color="auto" w:fill="auto"/>
          </w:tcPr>
          <w:p w:rsidR="00C031B0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затраты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выручка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затраты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выручка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затраты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выручка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затраты</w:t>
            </w:r>
          </w:p>
        </w:tc>
        <w:tc>
          <w:tcPr>
            <w:tcW w:w="573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выручка</w:t>
            </w:r>
          </w:p>
        </w:tc>
      </w:tr>
      <w:tr w:rsidR="00C031B0" w:rsidRPr="00BA2A52">
        <w:trPr>
          <w:cantSplit/>
        </w:trPr>
        <w:tc>
          <w:tcPr>
            <w:tcW w:w="444" w:type="pct"/>
            <w:shd w:val="clear" w:color="auto" w:fill="auto"/>
          </w:tcPr>
          <w:p w:rsidR="00C031B0" w:rsidRPr="00666AF5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1200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2100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1300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2100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1400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1500</w:t>
            </w:r>
          </w:p>
        </w:tc>
        <w:tc>
          <w:tcPr>
            <w:tcW w:w="573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3000</w:t>
            </w:r>
          </w:p>
        </w:tc>
      </w:tr>
      <w:tr w:rsidR="00C031B0" w:rsidRPr="00BA2A52">
        <w:trPr>
          <w:cantSplit/>
        </w:trPr>
        <w:tc>
          <w:tcPr>
            <w:tcW w:w="444" w:type="pct"/>
            <w:shd w:val="clear" w:color="auto" w:fill="auto"/>
          </w:tcPr>
          <w:p w:rsidR="00C031B0" w:rsidRPr="00666AF5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1400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1500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2400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1600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2400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1800</w:t>
            </w:r>
          </w:p>
        </w:tc>
        <w:tc>
          <w:tcPr>
            <w:tcW w:w="573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3100</w:t>
            </w:r>
          </w:p>
        </w:tc>
      </w:tr>
      <w:tr w:rsidR="00C031B0" w:rsidRPr="00BA2A52">
        <w:trPr>
          <w:cantSplit/>
        </w:trPr>
        <w:tc>
          <w:tcPr>
            <w:tcW w:w="444" w:type="pct"/>
            <w:shd w:val="clear" w:color="auto" w:fill="auto"/>
          </w:tcPr>
          <w:p w:rsidR="00C031B0" w:rsidRPr="00666AF5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1700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1800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2500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1900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2600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2200</w:t>
            </w:r>
          </w:p>
        </w:tc>
        <w:tc>
          <w:tcPr>
            <w:tcW w:w="573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3200</w:t>
            </w:r>
          </w:p>
        </w:tc>
      </w:tr>
      <w:tr w:rsidR="00C031B0" w:rsidRPr="00BA2A52">
        <w:trPr>
          <w:cantSplit/>
        </w:trPr>
        <w:tc>
          <w:tcPr>
            <w:tcW w:w="444" w:type="pct"/>
            <w:shd w:val="clear" w:color="auto" w:fill="auto"/>
          </w:tcPr>
          <w:p w:rsidR="00C031B0" w:rsidRPr="00666AF5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4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2000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2800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2200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2700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2300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2900</w:t>
            </w:r>
          </w:p>
        </w:tc>
        <w:tc>
          <w:tcPr>
            <w:tcW w:w="569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2700</w:t>
            </w:r>
          </w:p>
        </w:tc>
        <w:tc>
          <w:tcPr>
            <w:tcW w:w="573" w:type="pct"/>
            <w:shd w:val="clear" w:color="auto" w:fill="auto"/>
          </w:tcPr>
          <w:p w:rsidR="00C031B0" w:rsidRPr="00BA2A52" w:rsidRDefault="00C031B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3400</w:t>
            </w:r>
          </w:p>
        </w:tc>
      </w:tr>
      <w:bookmarkEnd w:id="27"/>
      <w:bookmarkEnd w:id="28"/>
    </w:tbl>
    <w:p w:rsidR="00D3078E" w:rsidRPr="00453370" w:rsidRDefault="004C48F6" w:rsidP="00573BB4">
      <w:pPr>
        <w:pStyle w:val="2"/>
        <w:numPr>
          <w:ilvl w:val="1"/>
          <w:numId w:val="4"/>
        </w:numPr>
        <w:tabs>
          <w:tab w:val="clear" w:pos="1440"/>
        </w:tabs>
        <w:ind w:left="993" w:hanging="633"/>
        <w:rPr>
          <w:rFonts w:cs="Arial"/>
        </w:rPr>
      </w:pPr>
      <w:r>
        <w:br w:type="page"/>
      </w:r>
      <w:bookmarkStart w:id="29" w:name="_Toc238889314"/>
      <w:r w:rsidR="00453370" w:rsidRPr="00453370">
        <w:t>Специальные прикладные аспекты управления финансами</w:t>
      </w:r>
      <w:bookmarkEnd w:id="29"/>
    </w:p>
    <w:p w:rsidR="00467DCE" w:rsidRDefault="00467DCE" w:rsidP="00467DCE">
      <w:pPr>
        <w:rPr>
          <w:lang w:val="ru-RU"/>
        </w:rPr>
      </w:pPr>
    </w:p>
    <w:p w:rsidR="00835D97" w:rsidRDefault="00835D97" w:rsidP="00573BB4">
      <w:pPr>
        <w:rPr>
          <w:rFonts w:cs="Arial"/>
          <w:lang w:val="ru-RU"/>
        </w:rPr>
      </w:pPr>
      <w:r>
        <w:rPr>
          <w:rFonts w:cs="Arial"/>
          <w:u w:val="single"/>
          <w:lang w:val="ru-RU"/>
        </w:rPr>
        <w:t xml:space="preserve">Мини-ситуация </w:t>
      </w:r>
      <w:r w:rsidRPr="00160C12">
        <w:rPr>
          <w:rFonts w:cs="Arial"/>
          <w:u w:val="single"/>
          <w:lang w:val="ru-RU"/>
        </w:rPr>
        <w:t>38</w:t>
      </w:r>
      <w:r w:rsidRPr="002D6522">
        <w:rPr>
          <w:rFonts w:cs="Arial"/>
          <w:u w:val="single"/>
          <w:lang w:val="ru-RU"/>
        </w:rPr>
        <w:t>.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Председатель к</w:t>
      </w:r>
      <w:r w:rsidRPr="002D6522">
        <w:rPr>
          <w:rFonts w:cs="Arial"/>
          <w:lang w:val="ru-RU"/>
        </w:rPr>
        <w:t>редитн</w:t>
      </w:r>
      <w:r>
        <w:rPr>
          <w:rFonts w:cs="Arial"/>
          <w:lang w:val="ru-RU"/>
        </w:rPr>
        <w:t>ого</w:t>
      </w:r>
      <w:r w:rsidRPr="002D6522">
        <w:rPr>
          <w:rFonts w:cs="Arial"/>
          <w:lang w:val="ru-RU"/>
        </w:rPr>
        <w:t xml:space="preserve"> комитет</w:t>
      </w:r>
      <w:r>
        <w:rPr>
          <w:rFonts w:cs="Arial"/>
          <w:lang w:val="ru-RU"/>
        </w:rPr>
        <w:t>а</w:t>
      </w:r>
      <w:r w:rsidRPr="002D6522">
        <w:rPr>
          <w:rFonts w:cs="Arial"/>
          <w:lang w:val="ru-RU"/>
        </w:rPr>
        <w:t xml:space="preserve"> коммерческого банка поручает Вам, как руководителю аналитического отдела, на основе имеющихся статистических данных (табл. </w:t>
      </w:r>
      <w:r w:rsidR="00423970">
        <w:rPr>
          <w:rFonts w:cs="Arial"/>
          <w:lang w:val="ru-RU"/>
        </w:rPr>
        <w:t>36</w:t>
      </w:r>
      <w:r w:rsidRPr="002D6522">
        <w:rPr>
          <w:rFonts w:cs="Arial"/>
          <w:lang w:val="ru-RU"/>
        </w:rPr>
        <w:t>)</w:t>
      </w:r>
      <w:r>
        <w:rPr>
          <w:rFonts w:cs="Arial"/>
          <w:lang w:val="ru-RU"/>
        </w:rPr>
        <w:t>:</w:t>
      </w:r>
    </w:p>
    <w:p w:rsidR="00835D97" w:rsidRDefault="00835D97" w:rsidP="00573BB4">
      <w:pPr>
        <w:numPr>
          <w:ilvl w:val="0"/>
          <w:numId w:val="4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О</w:t>
      </w:r>
      <w:r w:rsidRPr="002D6522">
        <w:rPr>
          <w:rFonts w:cs="Arial"/>
          <w:lang w:val="ru-RU"/>
        </w:rPr>
        <w:t xml:space="preserve">пределить </w:t>
      </w:r>
      <w:r>
        <w:rPr>
          <w:rFonts w:cs="Arial"/>
          <w:lang w:val="ru-RU"/>
        </w:rPr>
        <w:t>значение</w:t>
      </w:r>
      <w:r w:rsidRPr="002D6522">
        <w:rPr>
          <w:rFonts w:cs="Arial"/>
          <w:lang w:val="ru-RU"/>
        </w:rPr>
        <w:t xml:space="preserve"> функции </w:t>
      </w:r>
      <w:r>
        <w:rPr>
          <w:rFonts w:cs="Arial"/>
          <w:lang w:val="ru-RU"/>
        </w:rPr>
        <w:t>многофакторного дискриминантного моделирования</w:t>
      </w:r>
      <w:r w:rsidRPr="002D6522">
        <w:rPr>
          <w:rFonts w:cs="Arial"/>
          <w:lang w:val="ru-RU"/>
        </w:rPr>
        <w:t>, которая дает качественную оце</w:t>
      </w:r>
      <w:r>
        <w:rPr>
          <w:rFonts w:cs="Arial"/>
          <w:lang w:val="ru-RU"/>
        </w:rPr>
        <w:t>нку возможности банкротства фирмы в течение ближайших двух лет.</w:t>
      </w:r>
    </w:p>
    <w:p w:rsidR="00835D97" w:rsidRPr="002D6522" w:rsidRDefault="00835D97" w:rsidP="00573BB4">
      <w:pPr>
        <w:numPr>
          <w:ilvl w:val="0"/>
          <w:numId w:val="49"/>
        </w:numPr>
        <w:tabs>
          <w:tab w:val="clear" w:pos="720"/>
        </w:tabs>
        <w:ind w:left="357" w:hanging="357"/>
        <w:rPr>
          <w:rFonts w:cs="Arial"/>
          <w:lang w:val="ru-RU"/>
        </w:rPr>
      </w:pPr>
      <w:r>
        <w:rPr>
          <w:rFonts w:cs="Arial"/>
          <w:lang w:val="ru-RU"/>
        </w:rPr>
        <w:t>Сделать выводы о возможности банкротства каждой фирмы</w:t>
      </w:r>
      <w:r w:rsidRPr="006C6DE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 течение ближайших двух лет, а также обоснова</w:t>
      </w:r>
      <w:r w:rsidRPr="002D6522">
        <w:rPr>
          <w:rFonts w:cs="Arial"/>
          <w:lang w:val="ru-RU"/>
        </w:rPr>
        <w:t>ть предложения</w:t>
      </w:r>
      <w:r>
        <w:rPr>
          <w:rFonts w:cs="Arial"/>
          <w:lang w:val="ru-RU"/>
        </w:rPr>
        <w:t xml:space="preserve"> и условия</w:t>
      </w:r>
      <w:r w:rsidRPr="002D6522">
        <w:rPr>
          <w:rFonts w:cs="Arial"/>
          <w:lang w:val="ru-RU"/>
        </w:rPr>
        <w:t xml:space="preserve"> предоставлени</w:t>
      </w:r>
      <w:r>
        <w:rPr>
          <w:rFonts w:cs="Arial"/>
          <w:lang w:val="ru-RU"/>
        </w:rPr>
        <w:t>я</w:t>
      </w:r>
      <w:r w:rsidRPr="002D6522">
        <w:rPr>
          <w:rFonts w:cs="Arial"/>
          <w:lang w:val="ru-RU"/>
        </w:rPr>
        <w:t xml:space="preserve"> кредита каждо</w:t>
      </w:r>
      <w:r>
        <w:rPr>
          <w:rFonts w:cs="Arial"/>
          <w:lang w:val="ru-RU"/>
        </w:rPr>
        <w:t>й</w:t>
      </w:r>
      <w:r w:rsidRPr="002D652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фирме</w:t>
      </w:r>
      <w:r w:rsidRPr="002D6522">
        <w:rPr>
          <w:rFonts w:cs="Arial"/>
          <w:lang w:val="ru-RU"/>
        </w:rPr>
        <w:t>.</w:t>
      </w:r>
    </w:p>
    <w:p w:rsidR="00835D97" w:rsidRPr="00B40635" w:rsidRDefault="00835D97" w:rsidP="00573BB4">
      <w:pPr>
        <w:ind w:firstLine="0"/>
        <w:jc w:val="right"/>
        <w:rPr>
          <w:rFonts w:cs="Arial"/>
          <w:szCs w:val="28"/>
          <w:lang w:val="ru-RU"/>
        </w:rPr>
      </w:pPr>
      <w:r w:rsidRPr="00B40635">
        <w:rPr>
          <w:rFonts w:cs="Arial"/>
          <w:szCs w:val="28"/>
          <w:lang w:val="ru-RU"/>
        </w:rPr>
        <w:t xml:space="preserve">Таблица </w:t>
      </w:r>
      <w:r w:rsidR="00423970">
        <w:rPr>
          <w:rFonts w:cs="Arial"/>
          <w:szCs w:val="28"/>
          <w:lang w:val="ru-RU"/>
        </w:rPr>
        <w:t>36</w:t>
      </w:r>
    </w:p>
    <w:p w:rsidR="00835D97" w:rsidRPr="00B40635" w:rsidRDefault="00835D97" w:rsidP="00573BB4">
      <w:pPr>
        <w:ind w:firstLine="0"/>
        <w:jc w:val="center"/>
        <w:rPr>
          <w:rFonts w:cs="Arial"/>
          <w:szCs w:val="28"/>
          <w:lang w:val="ru-RU"/>
        </w:rPr>
      </w:pPr>
      <w:r>
        <w:rPr>
          <w:rFonts w:cs="Arial"/>
          <w:szCs w:val="28"/>
          <w:lang w:val="ru-RU"/>
        </w:rPr>
        <w:t>Финансовые характеристики фирм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3757"/>
        <w:gridCol w:w="1278"/>
        <w:gridCol w:w="1278"/>
        <w:gridCol w:w="1278"/>
        <w:gridCol w:w="1276"/>
      </w:tblGrid>
      <w:tr w:rsidR="00423970" w:rsidRPr="00B40635">
        <w:trPr>
          <w:cantSplit/>
          <w:trHeight w:val="51"/>
          <w:tblHeader/>
        </w:trPr>
        <w:tc>
          <w:tcPr>
            <w:tcW w:w="406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Фирма</w:t>
            </w: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Показатель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  <w:lang w:val="ru-RU"/>
              </w:rPr>
              <w:t>1-й вариант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 xml:space="preserve">2-й </w:t>
            </w:r>
            <w:r w:rsidRPr="00B40635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 xml:space="preserve">3-й </w:t>
            </w:r>
            <w:r w:rsidRPr="00B40635">
              <w:rPr>
                <w:rFonts w:cs="Arial"/>
                <w:szCs w:val="28"/>
                <w:lang w:val="ru-RU"/>
              </w:rPr>
              <w:t>вариант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 xml:space="preserve">4-й </w:t>
            </w:r>
            <w:r w:rsidRPr="00B40635">
              <w:rPr>
                <w:rFonts w:cs="Arial"/>
                <w:szCs w:val="28"/>
                <w:lang w:val="ru-RU"/>
              </w:rPr>
              <w:t>вариант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 w:val="restart"/>
            <w:textDirection w:val="btLr"/>
            <w:vAlign w:val="center"/>
          </w:tcPr>
          <w:p w:rsidR="00423970" w:rsidRPr="004230C4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Альфа</w:t>
            </w: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собственных оборотных средств к сумме ак</w:t>
            </w:r>
            <w:r>
              <w:rPr>
                <w:rFonts w:cs="Arial"/>
                <w:szCs w:val="28"/>
                <w:lang w:val="ru-RU"/>
              </w:rPr>
              <w:t>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0,0</w:t>
            </w:r>
            <w:r w:rsidRPr="00B40635">
              <w:rPr>
                <w:rFonts w:cs="Arial"/>
                <w:szCs w:val="28"/>
              </w:rPr>
              <w:t>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нераспределенной прибыли к сумме акти</w:t>
            </w:r>
            <w:r>
              <w:rPr>
                <w:rFonts w:cs="Arial"/>
                <w:szCs w:val="28"/>
                <w:lang w:val="ru-RU"/>
              </w:rPr>
              <w:t>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финансового ре</w:t>
            </w:r>
            <w:r>
              <w:rPr>
                <w:rFonts w:cs="Arial"/>
                <w:szCs w:val="28"/>
                <w:lang w:val="ru-RU"/>
              </w:rPr>
              <w:t>зультата к сумме активов</w:t>
            </w:r>
          </w:p>
        </w:tc>
        <w:tc>
          <w:tcPr>
            <w:tcW w:w="662" w:type="pct"/>
          </w:tcPr>
          <w:p w:rsidR="00423970" w:rsidRPr="007831F4" w:rsidRDefault="004239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>
              <w:rPr>
                <w:rFonts w:cs="Arial"/>
                <w:szCs w:val="28"/>
              </w:rPr>
              <w:t>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0,0</w:t>
            </w:r>
            <w:r w:rsidRPr="00B40635">
              <w:rPr>
                <w:rFonts w:cs="Arial"/>
                <w:szCs w:val="28"/>
              </w:rPr>
              <w:t>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рыночной стоимости собственного капитала к балансовой стоимости заемно</w:t>
            </w:r>
            <w:r>
              <w:rPr>
                <w:rFonts w:cs="Arial"/>
                <w:szCs w:val="28"/>
                <w:lang w:val="ru-RU"/>
              </w:rPr>
              <w:t>го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12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  <w:lang w:val="ru-RU"/>
              </w:rPr>
              <w:t>0,</w:t>
            </w:r>
            <w:r w:rsidRPr="00B40635">
              <w:rPr>
                <w:rFonts w:cs="Arial"/>
                <w:szCs w:val="28"/>
              </w:rPr>
              <w:t>7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выручки от реализации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0,3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0,5806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 w:val="restart"/>
            <w:textDirection w:val="btLr"/>
            <w:vAlign w:val="center"/>
          </w:tcPr>
          <w:p w:rsidR="00423970" w:rsidRPr="004230C4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Бета</w:t>
            </w: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собственных оборотных средств к сумме ак</w:t>
            </w:r>
            <w:r>
              <w:rPr>
                <w:rFonts w:cs="Arial"/>
                <w:szCs w:val="28"/>
                <w:lang w:val="ru-RU"/>
              </w:rPr>
              <w:t>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нераспределенной прибыли к сумме акти</w:t>
            </w:r>
            <w:r>
              <w:rPr>
                <w:rFonts w:cs="Arial"/>
                <w:szCs w:val="28"/>
                <w:lang w:val="ru-RU"/>
              </w:rPr>
              <w:t>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финансового ре</w:t>
            </w:r>
            <w:r>
              <w:rPr>
                <w:rFonts w:cs="Arial"/>
                <w:szCs w:val="28"/>
                <w:lang w:val="ru-RU"/>
              </w:rPr>
              <w:t>зультата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рыночной стоимости собственного капитала к балансовой стоимости заемно</w:t>
            </w:r>
            <w:r>
              <w:rPr>
                <w:rFonts w:cs="Arial"/>
                <w:szCs w:val="28"/>
                <w:lang w:val="ru-RU"/>
              </w:rPr>
              <w:t>го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0,9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0,9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0,8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выручки от реализации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0,6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0,991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0,4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0,9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 w:val="restart"/>
            <w:textDirection w:val="btLr"/>
            <w:vAlign w:val="center"/>
          </w:tcPr>
          <w:p w:rsidR="00423970" w:rsidRPr="004230C4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Гама</w:t>
            </w: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собственных оборотных средств к сумме ак</w:t>
            </w:r>
            <w:r>
              <w:rPr>
                <w:rFonts w:cs="Arial"/>
                <w:szCs w:val="28"/>
                <w:lang w:val="ru-RU"/>
              </w:rPr>
              <w:t>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нераспределенной прибыли к сумме акти</w:t>
            </w:r>
            <w:r>
              <w:rPr>
                <w:rFonts w:cs="Arial"/>
                <w:szCs w:val="28"/>
                <w:lang w:val="ru-RU"/>
              </w:rPr>
              <w:t>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финансового ре</w:t>
            </w:r>
            <w:r>
              <w:rPr>
                <w:rFonts w:cs="Arial"/>
                <w:szCs w:val="28"/>
                <w:lang w:val="ru-RU"/>
              </w:rPr>
              <w:t>зультата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рыночной стоимости собственного капитала к балансовой стоимости заемно</w:t>
            </w:r>
            <w:r>
              <w:rPr>
                <w:rFonts w:cs="Arial"/>
                <w:szCs w:val="28"/>
                <w:lang w:val="ru-RU"/>
              </w:rPr>
              <w:t>го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8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8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  <w:textDirection w:val="btLr"/>
            <w:vAlign w:val="center"/>
          </w:tcPr>
          <w:p w:rsidR="00423970" w:rsidRPr="00B40635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выручки от реализации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1,2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0,6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0,6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0,8058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 w:val="restart"/>
            <w:textDirection w:val="btLr"/>
            <w:vAlign w:val="center"/>
          </w:tcPr>
          <w:p w:rsidR="00423970" w:rsidRPr="004230C4" w:rsidRDefault="00423970" w:rsidP="00573BB4">
            <w:pPr>
              <w:ind w:left="113" w:right="113" w:firstLine="0"/>
              <w:jc w:val="center"/>
              <w:rPr>
                <w:rFonts w:cs="Arial"/>
                <w:szCs w:val="28"/>
                <w:lang w:val="ru-RU"/>
              </w:rPr>
            </w:pPr>
            <w:r>
              <w:rPr>
                <w:rFonts w:cs="Arial"/>
                <w:szCs w:val="28"/>
                <w:lang w:val="ru-RU"/>
              </w:rPr>
              <w:t>Дельта</w:t>
            </w: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собственных оборотных средств к сумме ак</w:t>
            </w:r>
            <w:r>
              <w:rPr>
                <w:rFonts w:cs="Arial"/>
                <w:szCs w:val="28"/>
                <w:lang w:val="ru-RU"/>
              </w:rPr>
              <w:t>тивов</w:t>
            </w:r>
          </w:p>
        </w:tc>
        <w:tc>
          <w:tcPr>
            <w:tcW w:w="662" w:type="pct"/>
          </w:tcPr>
          <w:p w:rsidR="00423970" w:rsidRPr="00882672" w:rsidRDefault="00423970" w:rsidP="00573BB4">
            <w:pPr>
              <w:ind w:firstLine="0"/>
              <w:jc w:val="center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нераспределенной прибыли к сумме акти</w:t>
            </w:r>
            <w:r>
              <w:rPr>
                <w:rFonts w:cs="Arial"/>
                <w:szCs w:val="28"/>
                <w:lang w:val="ru-RU"/>
              </w:rPr>
              <w:t>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0,25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финансового ре</w:t>
            </w:r>
            <w:r>
              <w:rPr>
                <w:rFonts w:cs="Arial"/>
                <w:szCs w:val="28"/>
                <w:lang w:val="ru-RU"/>
              </w:rPr>
              <w:t>зультата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0,15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</w:t>
            </w:r>
            <w:r>
              <w:rPr>
                <w:rFonts w:cs="Arial"/>
                <w:szCs w:val="28"/>
                <w:lang w:val="ru-RU"/>
              </w:rPr>
              <w:t>0</w:t>
            </w:r>
            <w:r w:rsidRPr="00B40635">
              <w:rPr>
                <w:rFonts w:cs="Arial"/>
                <w:szCs w:val="28"/>
              </w:rPr>
              <w:t>5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рыночной стоимости собственного капитала к балансовой стоимости заемно</w:t>
            </w:r>
            <w:r>
              <w:rPr>
                <w:rFonts w:cs="Arial"/>
                <w:szCs w:val="28"/>
                <w:lang w:val="ru-RU"/>
              </w:rPr>
              <w:t>го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  <w:lang w:val="ru-RU"/>
              </w:rPr>
              <w:t>,</w:t>
            </w:r>
            <w:r w:rsidRPr="00B40635">
              <w:rPr>
                <w:rFonts w:cs="Arial"/>
                <w:szCs w:val="28"/>
              </w:rPr>
              <w:t>5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</w:p>
        </w:tc>
      </w:tr>
      <w:tr w:rsidR="00423970" w:rsidRPr="00B40635">
        <w:trPr>
          <w:cantSplit/>
        </w:trPr>
        <w:tc>
          <w:tcPr>
            <w:tcW w:w="406" w:type="pct"/>
            <w:vMerge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947" w:type="pct"/>
          </w:tcPr>
          <w:p w:rsidR="00423970" w:rsidRPr="00B40635" w:rsidRDefault="00423970" w:rsidP="00573BB4">
            <w:pPr>
              <w:ind w:firstLine="0"/>
              <w:rPr>
                <w:rFonts w:cs="Arial"/>
                <w:szCs w:val="28"/>
                <w:lang w:val="ru-RU"/>
              </w:rPr>
            </w:pPr>
            <w:r w:rsidRPr="00B40635">
              <w:rPr>
                <w:rFonts w:cs="Arial"/>
                <w:szCs w:val="28"/>
                <w:lang w:val="ru-RU"/>
              </w:rPr>
              <w:t>Отношение выручки от реализации к сумме активов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0,8609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0,9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2</w:t>
            </w:r>
          </w:p>
        </w:tc>
        <w:tc>
          <w:tcPr>
            <w:tcW w:w="662" w:type="pct"/>
          </w:tcPr>
          <w:p w:rsidR="00423970" w:rsidRPr="00B40635" w:rsidRDefault="00423970" w:rsidP="00573BB4">
            <w:pPr>
              <w:ind w:firstLine="0"/>
              <w:jc w:val="center"/>
              <w:rPr>
                <w:rFonts w:cs="Arial"/>
                <w:szCs w:val="28"/>
              </w:rPr>
            </w:pPr>
            <w:r w:rsidRPr="00B40635">
              <w:rPr>
                <w:rFonts w:cs="Arial"/>
                <w:szCs w:val="28"/>
              </w:rPr>
              <w:t>1,2</w:t>
            </w:r>
          </w:p>
        </w:tc>
      </w:tr>
    </w:tbl>
    <w:p w:rsidR="00467DCE" w:rsidRDefault="00467DCE" w:rsidP="00467DCE">
      <w:pPr>
        <w:rPr>
          <w:lang w:val="ru-RU"/>
        </w:rPr>
      </w:pPr>
    </w:p>
    <w:p w:rsidR="00467DCE" w:rsidRDefault="00467DCE" w:rsidP="00467DCE">
      <w:pPr>
        <w:rPr>
          <w:lang w:val="ru-RU"/>
        </w:rPr>
      </w:pPr>
    </w:p>
    <w:p w:rsidR="00647F24" w:rsidRDefault="00387979" w:rsidP="00573BB4">
      <w:pPr>
        <w:rPr>
          <w:lang w:val="ru-RU"/>
        </w:rPr>
      </w:pPr>
      <w:r>
        <w:rPr>
          <w:rFonts w:cs="Arial"/>
          <w:u w:val="single"/>
          <w:lang w:val="ru-RU"/>
        </w:rPr>
        <w:t>Мини-ситуация 39.</w:t>
      </w:r>
      <w:r>
        <w:rPr>
          <w:rFonts w:cs="Arial"/>
          <w:lang w:val="ru-RU"/>
        </w:rPr>
        <w:t xml:space="preserve"> </w:t>
      </w:r>
      <w:r w:rsidR="00647F24">
        <w:rPr>
          <w:lang w:val="ru-RU"/>
        </w:rPr>
        <w:t>Председатель совета директоров компании, формально (по решению арбитражного</w:t>
      </w:r>
      <w:r w:rsidR="00A36F10">
        <w:rPr>
          <w:lang w:val="ru-RU"/>
        </w:rPr>
        <w:t xml:space="preserve"> суда</w:t>
      </w:r>
      <w:r w:rsidR="00647F24">
        <w:rPr>
          <w:lang w:val="ru-RU"/>
        </w:rPr>
        <w:t xml:space="preserve">) не являющейся банкротом обращается </w:t>
      </w:r>
      <w:r w:rsidR="00A36F10">
        <w:rPr>
          <w:lang w:val="ru-RU"/>
        </w:rPr>
        <w:t>в</w:t>
      </w:r>
      <w:r w:rsidR="00647F24">
        <w:rPr>
          <w:lang w:val="ru-RU"/>
        </w:rPr>
        <w:t xml:space="preserve"> консалтингов</w:t>
      </w:r>
      <w:r w:rsidR="00A36F10">
        <w:rPr>
          <w:lang w:val="ru-RU"/>
        </w:rPr>
        <w:t>ую</w:t>
      </w:r>
      <w:r w:rsidR="00647F24">
        <w:rPr>
          <w:lang w:val="ru-RU"/>
        </w:rPr>
        <w:t xml:space="preserve"> фирм</w:t>
      </w:r>
      <w:r w:rsidR="00A36F10">
        <w:rPr>
          <w:lang w:val="ru-RU"/>
        </w:rPr>
        <w:t>у</w:t>
      </w:r>
      <w:r w:rsidR="00647F24">
        <w:rPr>
          <w:lang w:val="ru-RU"/>
        </w:rPr>
        <w:t>,</w:t>
      </w:r>
      <w:r w:rsidR="00A36F10">
        <w:rPr>
          <w:lang w:val="ru-RU"/>
        </w:rPr>
        <w:t xml:space="preserve"> руководитель которой поручает Вам, как консультанту</w:t>
      </w:r>
      <w:r w:rsidR="00133DB3">
        <w:rPr>
          <w:lang w:val="ru-RU"/>
        </w:rPr>
        <w:t xml:space="preserve"> по банкротствам</w:t>
      </w:r>
      <w:r w:rsidR="00A36F10">
        <w:rPr>
          <w:lang w:val="ru-RU"/>
        </w:rPr>
        <w:t>,</w:t>
      </w:r>
      <w:r w:rsidR="00647F24">
        <w:rPr>
          <w:lang w:val="ru-RU"/>
        </w:rPr>
        <w:t xml:space="preserve"> на основе имеющихся данных</w:t>
      </w:r>
      <w:r w:rsidR="00A36F10">
        <w:rPr>
          <w:lang w:val="ru-RU"/>
        </w:rPr>
        <w:t xml:space="preserve"> табл. </w:t>
      </w:r>
      <w:r w:rsidR="00423970">
        <w:rPr>
          <w:lang w:val="ru-RU"/>
        </w:rPr>
        <w:t>37</w:t>
      </w:r>
      <w:r w:rsidR="00647F24">
        <w:rPr>
          <w:lang w:val="ru-RU"/>
        </w:rPr>
        <w:t xml:space="preserve"> </w:t>
      </w:r>
      <w:r w:rsidR="00A36F10">
        <w:rPr>
          <w:lang w:val="ru-RU"/>
        </w:rPr>
        <w:t>(</w:t>
      </w:r>
      <w:r w:rsidR="00647F24">
        <w:rPr>
          <w:lang w:val="ru-RU"/>
        </w:rPr>
        <w:t>о</w:t>
      </w:r>
      <w:r w:rsidR="00A36F10">
        <w:rPr>
          <w:lang w:val="ru-RU"/>
        </w:rPr>
        <w:t xml:space="preserve"> рыночной</w:t>
      </w:r>
      <w:r w:rsidR="00647F24">
        <w:rPr>
          <w:lang w:val="ru-RU"/>
        </w:rPr>
        <w:t xml:space="preserve"> стоимости имущества, требований кредиторов и величине потенциального вознаграждения конкурсного управляющего</w:t>
      </w:r>
      <w:r w:rsidR="006258D9">
        <w:rPr>
          <w:lang w:val="ru-RU"/>
        </w:rPr>
        <w:t>)</w:t>
      </w:r>
      <w:r w:rsidR="00647F24">
        <w:rPr>
          <w:lang w:val="ru-RU"/>
        </w:rPr>
        <w:t>:</w:t>
      </w:r>
    </w:p>
    <w:p w:rsidR="00133DB3" w:rsidRDefault="00A36F10" w:rsidP="00573BB4">
      <w:pPr>
        <w:numPr>
          <w:ilvl w:val="0"/>
          <w:numId w:val="50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Разработать</w:t>
      </w:r>
      <w:r w:rsidR="00EB640D">
        <w:rPr>
          <w:lang w:val="ru-RU"/>
        </w:rPr>
        <w:t>:</w:t>
      </w:r>
    </w:p>
    <w:p w:rsidR="002764C2" w:rsidRDefault="000A3933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с</w:t>
      </w:r>
      <w:r w:rsidR="00EB640D">
        <w:rPr>
          <w:lang w:val="ru-RU"/>
        </w:rPr>
        <w:t>ценарий</w:t>
      </w:r>
      <w:r>
        <w:rPr>
          <w:lang w:val="ru-RU"/>
        </w:rPr>
        <w:t xml:space="preserve"> добровольной </w:t>
      </w:r>
      <w:r w:rsidRPr="00F806F6">
        <w:rPr>
          <w:lang w:val="ru-RU"/>
        </w:rPr>
        <w:t>(без решения арбитражного суда и назначения конкурсного управляющего)</w:t>
      </w:r>
      <w:r w:rsidR="00EB640D">
        <w:rPr>
          <w:lang w:val="ru-RU"/>
        </w:rPr>
        <w:t xml:space="preserve"> </w:t>
      </w:r>
      <w:r w:rsidR="00DB3E82">
        <w:rPr>
          <w:lang w:val="ru-RU"/>
        </w:rPr>
        <w:t>продажи имущества</w:t>
      </w:r>
      <w:r w:rsidR="00EB640D">
        <w:rPr>
          <w:lang w:val="ru-RU"/>
        </w:rPr>
        <w:t xml:space="preserve"> компании </w:t>
      </w:r>
      <w:r w:rsidR="00230BB9">
        <w:rPr>
          <w:lang w:val="ru-RU"/>
        </w:rPr>
        <w:t>с пропорциональной требованиям кредиторов выплатой задолженности</w:t>
      </w:r>
      <w:r w:rsidR="002764C2">
        <w:rPr>
          <w:lang w:val="ru-RU"/>
        </w:rPr>
        <w:t>;</w:t>
      </w:r>
    </w:p>
    <w:p w:rsidR="002764C2" w:rsidRDefault="00275249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 xml:space="preserve">сценарий </w:t>
      </w:r>
      <w:r w:rsidR="00230BB9">
        <w:rPr>
          <w:lang w:val="ru-RU"/>
        </w:rPr>
        <w:t>конкурсного производства по решению арбитражного суда с назначением</w:t>
      </w:r>
      <w:r w:rsidR="00EB640D" w:rsidRPr="00EB640D">
        <w:rPr>
          <w:lang w:val="ru-RU"/>
        </w:rPr>
        <w:t xml:space="preserve"> </w:t>
      </w:r>
      <w:r w:rsidR="00230BB9">
        <w:rPr>
          <w:lang w:val="ru-RU"/>
        </w:rPr>
        <w:t>конкурсного управляющего</w:t>
      </w:r>
      <w:r w:rsidR="002764C2">
        <w:rPr>
          <w:lang w:val="ru-RU"/>
        </w:rPr>
        <w:t>;</w:t>
      </w:r>
    </w:p>
    <w:p w:rsidR="00230BB9" w:rsidRPr="00F806F6" w:rsidRDefault="00230BB9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 w:rsidRPr="00F806F6">
        <w:rPr>
          <w:lang w:val="ru-RU"/>
        </w:rPr>
        <w:t>сц</w:t>
      </w:r>
      <w:r w:rsidR="002764C2" w:rsidRPr="00F806F6">
        <w:rPr>
          <w:lang w:val="ru-RU"/>
        </w:rPr>
        <w:t>енарий</w:t>
      </w:r>
      <w:r w:rsidR="000A3933">
        <w:rPr>
          <w:lang w:val="ru-RU"/>
        </w:rPr>
        <w:t xml:space="preserve"> добровольной </w:t>
      </w:r>
      <w:r w:rsidR="000A3933" w:rsidRPr="00F806F6">
        <w:rPr>
          <w:lang w:val="ru-RU"/>
        </w:rPr>
        <w:t>(без решения арбитражного суда и назначения конкурсного управляющего)</w:t>
      </w:r>
      <w:r w:rsidR="00225925" w:rsidRPr="00F806F6">
        <w:rPr>
          <w:lang w:val="ru-RU"/>
        </w:rPr>
        <w:t xml:space="preserve"> </w:t>
      </w:r>
      <w:r w:rsidR="00DB3E82">
        <w:rPr>
          <w:lang w:val="ru-RU"/>
        </w:rPr>
        <w:t>продажи имущества</w:t>
      </w:r>
      <w:r w:rsidR="00225925" w:rsidRPr="00F806F6">
        <w:rPr>
          <w:lang w:val="ru-RU"/>
        </w:rPr>
        <w:t xml:space="preserve"> компании с</w:t>
      </w:r>
      <w:r w:rsidR="00F806F6" w:rsidRPr="00F806F6">
        <w:rPr>
          <w:lang w:val="ru-RU"/>
        </w:rPr>
        <w:t xml:space="preserve"> </w:t>
      </w:r>
      <w:r w:rsidR="00225925" w:rsidRPr="00F806F6">
        <w:rPr>
          <w:lang w:val="ru-RU"/>
        </w:rPr>
        <w:t>уступкой</w:t>
      </w:r>
      <w:r w:rsidR="00F806F6" w:rsidRPr="00F806F6">
        <w:rPr>
          <w:lang w:val="ru-RU"/>
        </w:rPr>
        <w:t xml:space="preserve"> выплаты </w:t>
      </w:r>
      <w:r w:rsidR="00225925" w:rsidRPr="00F806F6">
        <w:rPr>
          <w:lang w:val="ru-RU"/>
        </w:rPr>
        <w:t xml:space="preserve">части </w:t>
      </w:r>
      <w:r w:rsidR="000A3933">
        <w:rPr>
          <w:lang w:val="ru-RU"/>
        </w:rPr>
        <w:t>задолженности</w:t>
      </w:r>
      <w:r w:rsidR="00225925" w:rsidRPr="00F806F6">
        <w:rPr>
          <w:lang w:val="ru-RU"/>
        </w:rPr>
        <w:t xml:space="preserve"> кредиторами первых очередей в пользу кредиторов последних </w:t>
      </w:r>
      <w:r w:rsidR="00F806F6" w:rsidRPr="00F806F6">
        <w:rPr>
          <w:lang w:val="ru-RU"/>
        </w:rPr>
        <w:t>очередей</w:t>
      </w:r>
      <w:r w:rsidR="00225925" w:rsidRPr="00F806F6">
        <w:rPr>
          <w:lang w:val="ru-RU"/>
        </w:rPr>
        <w:t>.</w:t>
      </w:r>
    </w:p>
    <w:p w:rsidR="002764C2" w:rsidRDefault="002764C2" w:rsidP="00573BB4">
      <w:pPr>
        <w:numPr>
          <w:ilvl w:val="0"/>
          <w:numId w:val="50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Представить результаты п. 1 в виде таблицы.</w:t>
      </w:r>
    </w:p>
    <w:p w:rsidR="002764C2" w:rsidRPr="00D3078E" w:rsidRDefault="002764C2" w:rsidP="00573BB4">
      <w:pPr>
        <w:numPr>
          <w:ilvl w:val="0"/>
          <w:numId w:val="50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Обосновать наиболее предпочтительный для кредиторов сценарий ликвидации компании.</w:t>
      </w:r>
    </w:p>
    <w:p w:rsidR="006258D9" w:rsidRPr="00724D74" w:rsidRDefault="006258D9" w:rsidP="00573BB4">
      <w:pPr>
        <w:ind w:firstLine="0"/>
        <w:jc w:val="right"/>
        <w:rPr>
          <w:szCs w:val="28"/>
          <w:lang w:val="ru-RU"/>
        </w:rPr>
      </w:pPr>
      <w:r w:rsidRPr="00724D74">
        <w:rPr>
          <w:szCs w:val="28"/>
          <w:lang w:val="ru-RU"/>
        </w:rPr>
        <w:t xml:space="preserve">Таблица </w:t>
      </w:r>
      <w:r w:rsidR="00423970">
        <w:rPr>
          <w:szCs w:val="28"/>
          <w:lang w:val="ru-RU"/>
        </w:rPr>
        <w:t>37</w:t>
      </w:r>
    </w:p>
    <w:p w:rsidR="006258D9" w:rsidRPr="00724D74" w:rsidRDefault="00D4468B" w:rsidP="00573BB4">
      <w:pPr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Характеристика</w:t>
      </w:r>
      <w:r w:rsidR="00647F24">
        <w:rPr>
          <w:szCs w:val="28"/>
          <w:lang w:val="ru-RU"/>
        </w:rPr>
        <w:t xml:space="preserve"> компании</w:t>
      </w:r>
      <w:r w:rsidR="006258D9" w:rsidRPr="00724D74">
        <w:rPr>
          <w:szCs w:val="28"/>
          <w:lang w:val="ru-RU"/>
        </w:rPr>
        <w:t>, тыс.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9"/>
        <w:gridCol w:w="1772"/>
        <w:gridCol w:w="1773"/>
        <w:gridCol w:w="1773"/>
        <w:gridCol w:w="1772"/>
      </w:tblGrid>
      <w:tr w:rsidR="00467DCE" w:rsidRPr="00724D74">
        <w:trPr>
          <w:cantSplit/>
          <w:tblHeader/>
        </w:trPr>
        <w:tc>
          <w:tcPr>
            <w:tcW w:w="1326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Показатель</w:t>
            </w:r>
          </w:p>
        </w:tc>
        <w:tc>
          <w:tcPr>
            <w:tcW w:w="918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 xml:space="preserve">1-й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919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2764C2">
              <w:rPr>
                <w:szCs w:val="28"/>
                <w:lang w:val="ru-RU"/>
              </w:rPr>
              <w:t xml:space="preserve">2-й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919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2764C2">
              <w:rPr>
                <w:szCs w:val="28"/>
                <w:lang w:val="ru-RU"/>
              </w:rPr>
              <w:t xml:space="preserve">3-й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2764C2">
              <w:rPr>
                <w:szCs w:val="28"/>
                <w:lang w:val="ru-RU"/>
              </w:rPr>
              <w:t xml:space="preserve">4-й </w:t>
            </w:r>
            <w:r>
              <w:rPr>
                <w:szCs w:val="28"/>
                <w:lang w:val="ru-RU"/>
              </w:rPr>
              <w:t>вариант</w:t>
            </w:r>
          </w:p>
        </w:tc>
      </w:tr>
      <w:tr w:rsidR="00467DCE" w:rsidRPr="00724D74">
        <w:trPr>
          <w:cantSplit/>
        </w:trPr>
        <w:tc>
          <w:tcPr>
            <w:tcW w:w="1326" w:type="pct"/>
            <w:shd w:val="clear" w:color="auto" w:fill="auto"/>
          </w:tcPr>
          <w:p w:rsidR="00423970" w:rsidRPr="008B7578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Рыночная стоимость имущества компании</w:t>
            </w:r>
          </w:p>
        </w:tc>
        <w:tc>
          <w:tcPr>
            <w:tcW w:w="918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724D74">
              <w:rPr>
                <w:szCs w:val="28"/>
              </w:rPr>
              <w:t>6000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724D74">
              <w:rPr>
                <w:szCs w:val="28"/>
              </w:rPr>
              <w:t>7000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724D74">
              <w:rPr>
                <w:szCs w:val="28"/>
              </w:rPr>
              <w:t>8000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724D74">
              <w:rPr>
                <w:szCs w:val="28"/>
              </w:rPr>
              <w:t>9000</w:t>
            </w:r>
          </w:p>
        </w:tc>
      </w:tr>
      <w:tr w:rsidR="00467DCE" w:rsidRPr="00647F24">
        <w:trPr>
          <w:cantSplit/>
        </w:trPr>
        <w:tc>
          <w:tcPr>
            <w:tcW w:w="1326" w:type="pct"/>
            <w:shd w:val="clear" w:color="auto" w:fill="auto"/>
          </w:tcPr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Сумма т</w:t>
            </w:r>
            <w:r w:rsidRPr="00724D74">
              <w:rPr>
                <w:szCs w:val="28"/>
                <w:lang w:val="ru-RU"/>
              </w:rPr>
              <w:t>ребовани</w:t>
            </w:r>
            <w:r>
              <w:rPr>
                <w:szCs w:val="28"/>
                <w:lang w:val="ru-RU"/>
              </w:rPr>
              <w:t>й</w:t>
            </w:r>
            <w:r w:rsidRPr="00724D74">
              <w:rPr>
                <w:szCs w:val="28"/>
                <w:lang w:val="ru-RU"/>
              </w:rPr>
              <w:t xml:space="preserve"> кредиторов:</w:t>
            </w:r>
          </w:p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1-й очереди</w:t>
            </w:r>
          </w:p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2-й очереди</w:t>
            </w:r>
          </w:p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3-й очереди</w:t>
            </w:r>
          </w:p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4-й очереди</w:t>
            </w:r>
          </w:p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5-й очереди</w:t>
            </w:r>
          </w:p>
        </w:tc>
        <w:tc>
          <w:tcPr>
            <w:tcW w:w="918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1000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1500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4000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500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</w:t>
            </w:r>
          </w:p>
        </w:tc>
        <w:tc>
          <w:tcPr>
            <w:tcW w:w="919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2000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4000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3000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</w:t>
            </w:r>
          </w:p>
        </w:tc>
        <w:tc>
          <w:tcPr>
            <w:tcW w:w="919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2000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3000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4000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1000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1000</w:t>
            </w:r>
          </w:p>
        </w:tc>
        <w:tc>
          <w:tcPr>
            <w:tcW w:w="919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2000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5000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3000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647F24">
              <w:rPr>
                <w:szCs w:val="28"/>
                <w:lang w:val="ru-RU"/>
              </w:rPr>
              <w:t>2000</w:t>
            </w:r>
          </w:p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</w:t>
            </w:r>
          </w:p>
        </w:tc>
      </w:tr>
      <w:tr w:rsidR="00467DCE" w:rsidRPr="00724D74">
        <w:trPr>
          <w:cantSplit/>
        </w:trPr>
        <w:tc>
          <w:tcPr>
            <w:tcW w:w="1326" w:type="pct"/>
            <w:shd w:val="clear" w:color="auto" w:fill="auto"/>
          </w:tcPr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Вознаграждение конкурсного управляющего (в случае конкурсного производства)</w:t>
            </w:r>
          </w:p>
        </w:tc>
        <w:tc>
          <w:tcPr>
            <w:tcW w:w="918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</w:t>
            </w:r>
          </w:p>
        </w:tc>
        <w:tc>
          <w:tcPr>
            <w:tcW w:w="919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1800</w:t>
            </w:r>
          </w:p>
        </w:tc>
      </w:tr>
    </w:tbl>
    <w:p w:rsidR="00467DCE" w:rsidRDefault="00467DCE" w:rsidP="00467DCE">
      <w:pPr>
        <w:rPr>
          <w:lang w:val="ru-RU"/>
        </w:rPr>
      </w:pPr>
      <w:bookmarkStart w:id="30" w:name="_Toc208661910"/>
    </w:p>
    <w:p w:rsidR="00467DCE" w:rsidRDefault="00467DCE" w:rsidP="00467DCE">
      <w:pPr>
        <w:rPr>
          <w:lang w:val="ru-RU"/>
        </w:rPr>
      </w:pPr>
    </w:p>
    <w:p w:rsidR="000A682C" w:rsidRDefault="000A682C" w:rsidP="00573BB4">
      <w:pPr>
        <w:rPr>
          <w:lang w:val="ru-RU"/>
        </w:rPr>
      </w:pPr>
      <w:r>
        <w:rPr>
          <w:rFonts w:cs="Arial"/>
          <w:u w:val="single"/>
          <w:lang w:val="ru-RU"/>
        </w:rPr>
        <w:t>Мини-ситуация 40.</w:t>
      </w:r>
      <w:r>
        <w:rPr>
          <w:rFonts w:cs="Arial"/>
          <w:lang w:val="ru-RU"/>
        </w:rPr>
        <w:t xml:space="preserve"> </w:t>
      </w:r>
      <w:r w:rsidR="00FE7CBB">
        <w:rPr>
          <w:lang w:val="ru-RU"/>
        </w:rPr>
        <w:t>Заемщик</w:t>
      </w:r>
      <w:r w:rsidR="00783A9E">
        <w:rPr>
          <w:lang w:val="ru-RU"/>
        </w:rPr>
        <w:t xml:space="preserve"> обращается к Вам, как к менеджеру кредитного отдела коммерческого банка, за консультацией по поводу получения ипотечного кредита и на основе данных табл. </w:t>
      </w:r>
      <w:r w:rsidR="00423970">
        <w:rPr>
          <w:lang w:val="ru-RU"/>
        </w:rPr>
        <w:t>38</w:t>
      </w:r>
      <w:r w:rsidR="00783A9E">
        <w:rPr>
          <w:lang w:val="ru-RU"/>
        </w:rPr>
        <w:t xml:space="preserve"> (о ежемесячном доходе, сроке</w:t>
      </w:r>
      <w:r w:rsidR="00827814">
        <w:rPr>
          <w:lang w:val="ru-RU"/>
        </w:rPr>
        <w:t xml:space="preserve"> кредитования,</w:t>
      </w:r>
      <w:r w:rsidR="007D1186">
        <w:rPr>
          <w:lang w:val="ru-RU"/>
        </w:rPr>
        <w:t xml:space="preserve"> требуемой</w:t>
      </w:r>
      <w:r w:rsidR="00783A9E">
        <w:rPr>
          <w:lang w:val="ru-RU"/>
        </w:rPr>
        <w:t xml:space="preserve"> сумме кредита</w:t>
      </w:r>
      <w:r w:rsidR="00827814">
        <w:rPr>
          <w:lang w:val="ru-RU"/>
        </w:rPr>
        <w:t xml:space="preserve"> и </w:t>
      </w:r>
      <w:r w:rsidR="001454DA">
        <w:rPr>
          <w:lang w:val="ru-RU"/>
        </w:rPr>
        <w:t>нормативов коммерческого банка</w:t>
      </w:r>
      <w:r w:rsidR="00783A9E">
        <w:rPr>
          <w:lang w:val="ru-RU"/>
        </w:rPr>
        <w:t>) просит</w:t>
      </w:r>
      <w:r>
        <w:rPr>
          <w:lang w:val="ru-RU"/>
        </w:rPr>
        <w:t>:</w:t>
      </w:r>
    </w:p>
    <w:p w:rsidR="000A682C" w:rsidRDefault="001454DA" w:rsidP="00573BB4">
      <w:pPr>
        <w:numPr>
          <w:ilvl w:val="0"/>
          <w:numId w:val="53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Определить</w:t>
      </w:r>
      <w:r w:rsidR="00300E9A">
        <w:rPr>
          <w:lang w:val="ru-RU"/>
        </w:rPr>
        <w:t xml:space="preserve"> методом «простых» и «сложных» процентов</w:t>
      </w:r>
      <w:r w:rsidR="000A682C">
        <w:rPr>
          <w:lang w:val="ru-RU"/>
        </w:rPr>
        <w:t>:</w:t>
      </w:r>
    </w:p>
    <w:p w:rsidR="000A682C" w:rsidRDefault="00300E9A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ежемесячный аннуитетный платеж, исходя из</w:t>
      </w:r>
      <w:r w:rsidR="00807B84">
        <w:rPr>
          <w:lang w:val="ru-RU"/>
        </w:rPr>
        <w:t xml:space="preserve"> заявленного</w:t>
      </w:r>
      <w:r>
        <w:rPr>
          <w:lang w:val="ru-RU"/>
        </w:rPr>
        <w:t xml:space="preserve"> размера кредита, ставки и</w:t>
      </w:r>
      <w:r w:rsidR="00807B84">
        <w:rPr>
          <w:lang w:val="ru-RU"/>
        </w:rPr>
        <w:t xml:space="preserve"> заявленного</w:t>
      </w:r>
      <w:r>
        <w:rPr>
          <w:lang w:val="ru-RU"/>
        </w:rPr>
        <w:t xml:space="preserve"> срока кредитования</w:t>
      </w:r>
      <w:r w:rsidR="000A682C">
        <w:rPr>
          <w:lang w:val="ru-RU"/>
        </w:rPr>
        <w:t>;</w:t>
      </w:r>
    </w:p>
    <w:p w:rsidR="000A682C" w:rsidRDefault="00300E9A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сумму кредита, исходя из</w:t>
      </w:r>
      <w:r w:rsidR="00807B84">
        <w:rPr>
          <w:lang w:val="ru-RU"/>
        </w:rPr>
        <w:t xml:space="preserve"> заявленного</w:t>
      </w:r>
      <w:r>
        <w:rPr>
          <w:lang w:val="ru-RU"/>
        </w:rPr>
        <w:t xml:space="preserve"> размера ежемесячного дохода,</w:t>
      </w:r>
      <w:r w:rsidRPr="00300E9A">
        <w:rPr>
          <w:lang w:val="ru-RU"/>
        </w:rPr>
        <w:t xml:space="preserve"> </w:t>
      </w:r>
      <w:r>
        <w:rPr>
          <w:lang w:val="ru-RU"/>
        </w:rPr>
        <w:t>ставки</w:t>
      </w:r>
      <w:r w:rsidR="004B2FCD">
        <w:rPr>
          <w:lang w:val="ru-RU"/>
        </w:rPr>
        <w:t>,</w:t>
      </w:r>
      <w:r w:rsidR="00807B84">
        <w:rPr>
          <w:lang w:val="ru-RU"/>
        </w:rPr>
        <w:t xml:space="preserve"> заявленного</w:t>
      </w:r>
      <w:r>
        <w:rPr>
          <w:lang w:val="ru-RU"/>
        </w:rPr>
        <w:t xml:space="preserve"> срока кредитования</w:t>
      </w:r>
      <w:r w:rsidR="004B2FCD">
        <w:rPr>
          <w:lang w:val="ru-RU"/>
        </w:rPr>
        <w:t xml:space="preserve"> и </w:t>
      </w:r>
      <w:r w:rsidR="004B2FCD">
        <w:rPr>
          <w:szCs w:val="28"/>
          <w:lang w:val="ru-RU"/>
        </w:rPr>
        <w:t>п</w:t>
      </w:r>
      <w:r w:rsidR="004B2FCD" w:rsidRPr="00807B84">
        <w:rPr>
          <w:szCs w:val="28"/>
          <w:lang w:val="ru-RU"/>
        </w:rPr>
        <w:t>редельн</w:t>
      </w:r>
      <w:r w:rsidR="004B2FCD">
        <w:rPr>
          <w:szCs w:val="28"/>
          <w:lang w:val="ru-RU"/>
        </w:rPr>
        <w:t>ой</w:t>
      </w:r>
      <w:r w:rsidR="004B2FCD" w:rsidRPr="00807B84">
        <w:rPr>
          <w:szCs w:val="28"/>
          <w:lang w:val="ru-RU"/>
        </w:rPr>
        <w:t xml:space="preserve"> дол</w:t>
      </w:r>
      <w:r w:rsidR="004B2FCD">
        <w:rPr>
          <w:szCs w:val="28"/>
          <w:lang w:val="ru-RU"/>
        </w:rPr>
        <w:t>и</w:t>
      </w:r>
      <w:r w:rsidR="004B2FCD" w:rsidRPr="00807B84">
        <w:rPr>
          <w:szCs w:val="28"/>
          <w:lang w:val="ru-RU"/>
        </w:rPr>
        <w:t xml:space="preserve"> платежа по кредиту в доходе заемщика</w:t>
      </w:r>
      <w:r w:rsidR="000A682C">
        <w:rPr>
          <w:lang w:val="ru-RU"/>
        </w:rPr>
        <w:t>;</w:t>
      </w:r>
    </w:p>
    <w:p w:rsidR="000A682C" w:rsidRPr="00F806F6" w:rsidRDefault="006E1D3F" w:rsidP="00573BB4">
      <w:pPr>
        <w:numPr>
          <w:ilvl w:val="0"/>
          <w:numId w:val="51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 xml:space="preserve">максимальный </w:t>
      </w:r>
      <w:r w:rsidR="00300E9A">
        <w:rPr>
          <w:lang w:val="ru-RU"/>
        </w:rPr>
        <w:t>срок кредитования, исходя из</w:t>
      </w:r>
      <w:r w:rsidR="00807B84">
        <w:rPr>
          <w:lang w:val="ru-RU"/>
        </w:rPr>
        <w:t xml:space="preserve"> заявленного</w:t>
      </w:r>
      <w:r w:rsidR="00300E9A">
        <w:rPr>
          <w:lang w:val="ru-RU"/>
        </w:rPr>
        <w:t xml:space="preserve"> размера кредита,</w:t>
      </w:r>
      <w:r w:rsidR="00807B84">
        <w:rPr>
          <w:lang w:val="ru-RU"/>
        </w:rPr>
        <w:t xml:space="preserve"> заявленного</w:t>
      </w:r>
      <w:r w:rsidR="00300E9A" w:rsidRPr="00300E9A">
        <w:rPr>
          <w:lang w:val="ru-RU"/>
        </w:rPr>
        <w:t xml:space="preserve"> </w:t>
      </w:r>
      <w:r w:rsidR="00300E9A">
        <w:rPr>
          <w:lang w:val="ru-RU"/>
        </w:rPr>
        <w:t>ежемесячного дохода</w:t>
      </w:r>
      <w:r w:rsidR="004B2FCD">
        <w:rPr>
          <w:lang w:val="ru-RU"/>
        </w:rPr>
        <w:t>,</w:t>
      </w:r>
      <w:r w:rsidR="00300E9A">
        <w:rPr>
          <w:lang w:val="ru-RU"/>
        </w:rPr>
        <w:t xml:space="preserve"> ставки кредитования</w:t>
      </w:r>
      <w:r w:rsidR="004B2FCD">
        <w:rPr>
          <w:lang w:val="ru-RU"/>
        </w:rPr>
        <w:t xml:space="preserve"> и </w:t>
      </w:r>
      <w:r w:rsidR="004B2FCD">
        <w:rPr>
          <w:szCs w:val="28"/>
          <w:lang w:val="ru-RU"/>
        </w:rPr>
        <w:t>п</w:t>
      </w:r>
      <w:r w:rsidR="004B2FCD" w:rsidRPr="00807B84">
        <w:rPr>
          <w:szCs w:val="28"/>
          <w:lang w:val="ru-RU"/>
        </w:rPr>
        <w:t>редельн</w:t>
      </w:r>
      <w:r w:rsidR="004B2FCD">
        <w:rPr>
          <w:szCs w:val="28"/>
          <w:lang w:val="ru-RU"/>
        </w:rPr>
        <w:t>ой</w:t>
      </w:r>
      <w:r w:rsidR="004B2FCD" w:rsidRPr="00807B84">
        <w:rPr>
          <w:szCs w:val="28"/>
          <w:lang w:val="ru-RU"/>
        </w:rPr>
        <w:t xml:space="preserve"> дол</w:t>
      </w:r>
      <w:r w:rsidR="004B2FCD">
        <w:rPr>
          <w:szCs w:val="28"/>
          <w:lang w:val="ru-RU"/>
        </w:rPr>
        <w:t>и</w:t>
      </w:r>
      <w:r w:rsidR="004B2FCD" w:rsidRPr="00807B84">
        <w:rPr>
          <w:szCs w:val="28"/>
          <w:lang w:val="ru-RU"/>
        </w:rPr>
        <w:t xml:space="preserve"> платежа по кредиту в доходе заемщика</w:t>
      </w:r>
      <w:r w:rsidR="000A682C" w:rsidRPr="00F806F6">
        <w:rPr>
          <w:lang w:val="ru-RU"/>
        </w:rPr>
        <w:t>.</w:t>
      </w:r>
    </w:p>
    <w:p w:rsidR="000A682C" w:rsidRDefault="000A682C" w:rsidP="00573BB4">
      <w:pPr>
        <w:numPr>
          <w:ilvl w:val="0"/>
          <w:numId w:val="53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Представить результаты п. 1 в виде таблицы.</w:t>
      </w:r>
    </w:p>
    <w:p w:rsidR="000A682C" w:rsidRPr="00666BD8" w:rsidRDefault="000A682C" w:rsidP="00573BB4">
      <w:pPr>
        <w:numPr>
          <w:ilvl w:val="0"/>
          <w:numId w:val="53"/>
        </w:numPr>
        <w:tabs>
          <w:tab w:val="clear" w:pos="720"/>
        </w:tabs>
        <w:ind w:left="357" w:hanging="357"/>
        <w:rPr>
          <w:lang w:val="ru-RU"/>
        </w:rPr>
      </w:pPr>
      <w:r w:rsidRPr="00666BD8">
        <w:rPr>
          <w:lang w:val="ru-RU"/>
        </w:rPr>
        <w:t xml:space="preserve">Обосновать </w:t>
      </w:r>
      <w:r w:rsidR="00666BD8" w:rsidRPr="00666BD8">
        <w:rPr>
          <w:lang w:val="ru-RU"/>
        </w:rPr>
        <w:t>заключение о возможности и об условиях выдачи</w:t>
      </w:r>
      <w:r w:rsidR="00666BD8">
        <w:rPr>
          <w:lang w:val="ru-RU"/>
        </w:rPr>
        <w:t xml:space="preserve"> </w:t>
      </w:r>
      <w:r w:rsidR="00FE7CBB">
        <w:rPr>
          <w:lang w:val="ru-RU"/>
        </w:rPr>
        <w:t>заемщику</w:t>
      </w:r>
      <w:r w:rsidR="00666BD8">
        <w:rPr>
          <w:lang w:val="ru-RU"/>
        </w:rPr>
        <w:t xml:space="preserve"> ипотечного кредита</w:t>
      </w:r>
      <w:r w:rsidRPr="00666BD8">
        <w:rPr>
          <w:lang w:val="ru-RU"/>
        </w:rPr>
        <w:t>.</w:t>
      </w:r>
    </w:p>
    <w:p w:rsidR="000A682C" w:rsidRPr="00724D74" w:rsidRDefault="000A682C" w:rsidP="00573BB4">
      <w:pPr>
        <w:ind w:firstLine="0"/>
        <w:jc w:val="right"/>
        <w:rPr>
          <w:szCs w:val="28"/>
          <w:lang w:val="ru-RU"/>
        </w:rPr>
      </w:pPr>
      <w:r w:rsidRPr="00724D74">
        <w:rPr>
          <w:szCs w:val="28"/>
          <w:lang w:val="ru-RU"/>
        </w:rPr>
        <w:t xml:space="preserve">Таблица </w:t>
      </w:r>
      <w:r w:rsidR="00423970">
        <w:rPr>
          <w:szCs w:val="28"/>
          <w:lang w:val="ru-RU"/>
        </w:rPr>
        <w:t>3</w:t>
      </w:r>
      <w:r w:rsidRPr="00724D74">
        <w:rPr>
          <w:szCs w:val="28"/>
          <w:lang w:val="ru-RU"/>
        </w:rPr>
        <w:t>8</w:t>
      </w:r>
    </w:p>
    <w:p w:rsidR="000A682C" w:rsidRPr="00724D74" w:rsidRDefault="00DA0D4B" w:rsidP="00573BB4">
      <w:pPr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Финансовая х</w:t>
      </w:r>
      <w:r w:rsidR="000A682C">
        <w:rPr>
          <w:szCs w:val="28"/>
          <w:lang w:val="ru-RU"/>
        </w:rPr>
        <w:t xml:space="preserve">арактеристика </w:t>
      </w:r>
      <w:r>
        <w:rPr>
          <w:szCs w:val="28"/>
          <w:lang w:val="ru-RU"/>
        </w:rPr>
        <w:t>заемщика и нормативы кредитования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1028"/>
        <w:gridCol w:w="1029"/>
        <w:gridCol w:w="1029"/>
        <w:gridCol w:w="1029"/>
      </w:tblGrid>
      <w:tr w:rsidR="00423970" w:rsidRPr="00724D74">
        <w:trPr>
          <w:cantSplit/>
          <w:tblHeader/>
        </w:trPr>
        <w:tc>
          <w:tcPr>
            <w:tcW w:w="2868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>Показатель</w:t>
            </w:r>
          </w:p>
        </w:tc>
        <w:tc>
          <w:tcPr>
            <w:tcW w:w="533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24D74">
              <w:rPr>
                <w:szCs w:val="28"/>
                <w:lang w:val="ru-RU"/>
              </w:rPr>
              <w:t xml:space="preserve">1-й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533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2764C2">
              <w:rPr>
                <w:szCs w:val="28"/>
                <w:lang w:val="ru-RU"/>
              </w:rPr>
              <w:t xml:space="preserve">2-й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533" w:type="pct"/>
            <w:shd w:val="clear" w:color="auto" w:fill="auto"/>
          </w:tcPr>
          <w:p w:rsidR="00423970" w:rsidRPr="002764C2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2764C2">
              <w:rPr>
                <w:szCs w:val="28"/>
                <w:lang w:val="ru-RU"/>
              </w:rPr>
              <w:t xml:space="preserve">3-й </w:t>
            </w:r>
            <w:r>
              <w:rPr>
                <w:szCs w:val="28"/>
                <w:lang w:val="ru-RU"/>
              </w:rPr>
              <w:t>вариант</w:t>
            </w:r>
          </w:p>
        </w:tc>
        <w:tc>
          <w:tcPr>
            <w:tcW w:w="533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</w:rPr>
            </w:pPr>
            <w:r w:rsidRPr="002764C2">
              <w:rPr>
                <w:szCs w:val="28"/>
                <w:lang w:val="ru-RU"/>
              </w:rPr>
              <w:t xml:space="preserve">4-й </w:t>
            </w:r>
            <w:r>
              <w:rPr>
                <w:szCs w:val="28"/>
                <w:lang w:val="ru-RU"/>
              </w:rPr>
              <w:t>вариант</w:t>
            </w:r>
          </w:p>
        </w:tc>
      </w:tr>
      <w:tr w:rsidR="00423970" w:rsidRPr="00DA0D4B">
        <w:trPr>
          <w:cantSplit/>
        </w:trPr>
        <w:tc>
          <w:tcPr>
            <w:tcW w:w="2868" w:type="pct"/>
            <w:shd w:val="clear" w:color="auto" w:fill="auto"/>
          </w:tcPr>
          <w:p w:rsidR="00423970" w:rsidRPr="004B06A9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4B06A9">
              <w:rPr>
                <w:szCs w:val="28"/>
                <w:lang w:val="ru-RU"/>
              </w:rPr>
              <w:t>Заявленный ежемесячный доход, тыс. р.</w:t>
            </w:r>
          </w:p>
        </w:tc>
        <w:tc>
          <w:tcPr>
            <w:tcW w:w="533" w:type="pct"/>
            <w:shd w:val="clear" w:color="auto" w:fill="auto"/>
          </w:tcPr>
          <w:p w:rsidR="00423970" w:rsidRPr="004B06A9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4B06A9">
              <w:rPr>
                <w:szCs w:val="28"/>
                <w:lang w:val="ru-RU"/>
              </w:rPr>
              <w:t>65</w:t>
            </w:r>
          </w:p>
        </w:tc>
        <w:tc>
          <w:tcPr>
            <w:tcW w:w="533" w:type="pct"/>
            <w:shd w:val="clear" w:color="auto" w:fill="auto"/>
          </w:tcPr>
          <w:p w:rsidR="00423970" w:rsidRPr="004B06A9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4B06A9">
              <w:rPr>
                <w:szCs w:val="28"/>
                <w:lang w:val="ru-RU"/>
              </w:rPr>
              <w:t>70</w:t>
            </w:r>
          </w:p>
        </w:tc>
        <w:tc>
          <w:tcPr>
            <w:tcW w:w="533" w:type="pct"/>
            <w:shd w:val="clear" w:color="auto" w:fill="auto"/>
          </w:tcPr>
          <w:p w:rsidR="00423970" w:rsidRPr="004B06A9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4B06A9">
              <w:rPr>
                <w:szCs w:val="28"/>
                <w:lang w:val="ru-RU"/>
              </w:rPr>
              <w:t>75</w:t>
            </w:r>
          </w:p>
        </w:tc>
        <w:tc>
          <w:tcPr>
            <w:tcW w:w="533" w:type="pct"/>
            <w:shd w:val="clear" w:color="auto" w:fill="auto"/>
          </w:tcPr>
          <w:p w:rsidR="00423970" w:rsidRPr="00DA0D4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4B06A9">
              <w:rPr>
                <w:szCs w:val="28"/>
                <w:lang w:val="ru-RU"/>
              </w:rPr>
              <w:t>80</w:t>
            </w:r>
          </w:p>
        </w:tc>
      </w:tr>
      <w:tr w:rsidR="00423970" w:rsidRPr="00647F24">
        <w:trPr>
          <w:cantSplit/>
        </w:trPr>
        <w:tc>
          <w:tcPr>
            <w:tcW w:w="2868" w:type="pct"/>
            <w:shd w:val="clear" w:color="auto" w:fill="auto"/>
          </w:tcPr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Заявленный срок кредитования, лет</w:t>
            </w:r>
          </w:p>
        </w:tc>
        <w:tc>
          <w:tcPr>
            <w:tcW w:w="533" w:type="pct"/>
            <w:shd w:val="clear" w:color="auto" w:fill="auto"/>
          </w:tcPr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  <w:tc>
          <w:tcPr>
            <w:tcW w:w="533" w:type="pct"/>
            <w:shd w:val="clear" w:color="auto" w:fill="auto"/>
          </w:tcPr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533" w:type="pct"/>
            <w:shd w:val="clear" w:color="auto" w:fill="auto"/>
          </w:tcPr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</w:t>
            </w:r>
          </w:p>
        </w:tc>
        <w:tc>
          <w:tcPr>
            <w:tcW w:w="533" w:type="pct"/>
            <w:shd w:val="clear" w:color="auto" w:fill="auto"/>
          </w:tcPr>
          <w:p w:rsidR="00423970" w:rsidRPr="00647F2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</w:tr>
      <w:tr w:rsidR="00423970" w:rsidRPr="00DA0D4B">
        <w:trPr>
          <w:cantSplit/>
        </w:trPr>
        <w:tc>
          <w:tcPr>
            <w:tcW w:w="2868" w:type="pct"/>
            <w:shd w:val="clear" w:color="auto" w:fill="auto"/>
          </w:tcPr>
          <w:p w:rsidR="00423970" w:rsidRPr="00724D74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Заявленный размер кредита, тыс. р.</w:t>
            </w:r>
          </w:p>
        </w:tc>
        <w:tc>
          <w:tcPr>
            <w:tcW w:w="533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3700</w:t>
            </w:r>
          </w:p>
        </w:tc>
        <w:tc>
          <w:tcPr>
            <w:tcW w:w="533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3600</w:t>
            </w:r>
          </w:p>
        </w:tc>
        <w:tc>
          <w:tcPr>
            <w:tcW w:w="533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3100</w:t>
            </w:r>
          </w:p>
        </w:tc>
        <w:tc>
          <w:tcPr>
            <w:tcW w:w="533" w:type="pct"/>
            <w:shd w:val="clear" w:color="auto" w:fill="auto"/>
          </w:tcPr>
          <w:p w:rsidR="00423970" w:rsidRPr="00724D7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2900</w:t>
            </w:r>
          </w:p>
        </w:tc>
      </w:tr>
      <w:tr w:rsidR="00423970" w:rsidRPr="00DA0D4B">
        <w:trPr>
          <w:cantSplit/>
        </w:trPr>
        <w:tc>
          <w:tcPr>
            <w:tcW w:w="2868" w:type="pct"/>
            <w:shd w:val="clear" w:color="auto" w:fill="auto"/>
          </w:tcPr>
          <w:p w:rsidR="00423970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Годовая ставка по кредиту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0,14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0,145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0,15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0,155</w:t>
            </w:r>
          </w:p>
        </w:tc>
      </w:tr>
      <w:tr w:rsidR="00423970" w:rsidRPr="00DA0D4B">
        <w:trPr>
          <w:cantSplit/>
        </w:trPr>
        <w:tc>
          <w:tcPr>
            <w:tcW w:w="2868" w:type="pct"/>
            <w:shd w:val="clear" w:color="auto" w:fill="auto"/>
          </w:tcPr>
          <w:p w:rsidR="00423970" w:rsidRPr="00BA2EE3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BA2EE3">
              <w:rPr>
                <w:szCs w:val="28"/>
                <w:lang w:val="ru-RU"/>
              </w:rPr>
              <w:t>Предельный срок кредитования, лет</w:t>
            </w:r>
          </w:p>
        </w:tc>
        <w:tc>
          <w:tcPr>
            <w:tcW w:w="533" w:type="pct"/>
            <w:shd w:val="clear" w:color="auto" w:fill="auto"/>
          </w:tcPr>
          <w:p w:rsidR="00423970" w:rsidRPr="00BA2EE3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BA2EE3">
              <w:rPr>
                <w:szCs w:val="28"/>
                <w:lang w:val="ru-RU"/>
              </w:rPr>
              <w:t>20</w:t>
            </w:r>
          </w:p>
        </w:tc>
        <w:tc>
          <w:tcPr>
            <w:tcW w:w="533" w:type="pct"/>
            <w:shd w:val="clear" w:color="auto" w:fill="auto"/>
          </w:tcPr>
          <w:p w:rsidR="00423970" w:rsidRPr="00BA2EE3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BA2EE3">
              <w:rPr>
                <w:szCs w:val="28"/>
                <w:lang w:val="ru-RU"/>
              </w:rPr>
              <w:t>25</w:t>
            </w:r>
          </w:p>
        </w:tc>
        <w:tc>
          <w:tcPr>
            <w:tcW w:w="533" w:type="pct"/>
            <w:shd w:val="clear" w:color="auto" w:fill="auto"/>
          </w:tcPr>
          <w:p w:rsidR="00423970" w:rsidRPr="00BA2EE3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BA2EE3">
              <w:rPr>
                <w:szCs w:val="28"/>
                <w:lang w:val="ru-RU"/>
              </w:rPr>
              <w:t>20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BA2EE3">
              <w:rPr>
                <w:szCs w:val="28"/>
                <w:lang w:val="ru-RU"/>
              </w:rPr>
              <w:t>25</w:t>
            </w:r>
          </w:p>
        </w:tc>
      </w:tr>
      <w:tr w:rsidR="00423970" w:rsidRPr="00DA0D4B">
        <w:trPr>
          <w:cantSplit/>
        </w:trPr>
        <w:tc>
          <w:tcPr>
            <w:tcW w:w="2868" w:type="pct"/>
            <w:shd w:val="clear" w:color="auto" w:fill="auto"/>
          </w:tcPr>
          <w:p w:rsidR="00423970" w:rsidRPr="00807B84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807B84">
              <w:rPr>
                <w:szCs w:val="28"/>
                <w:lang w:val="ru-RU"/>
              </w:rPr>
              <w:t>Предельная доля платежа по кредиту в</w:t>
            </w:r>
            <w:r>
              <w:rPr>
                <w:szCs w:val="28"/>
                <w:lang w:val="ru-RU"/>
              </w:rPr>
              <w:t xml:space="preserve"> </w:t>
            </w:r>
            <w:r w:rsidRPr="00807B84">
              <w:rPr>
                <w:szCs w:val="28"/>
                <w:lang w:val="ru-RU"/>
              </w:rPr>
              <w:t>доходе заемщика</w:t>
            </w:r>
          </w:p>
        </w:tc>
        <w:tc>
          <w:tcPr>
            <w:tcW w:w="533" w:type="pct"/>
            <w:shd w:val="clear" w:color="auto" w:fill="auto"/>
          </w:tcPr>
          <w:p w:rsidR="00423970" w:rsidRPr="00807B8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807B84">
              <w:rPr>
                <w:szCs w:val="28"/>
                <w:lang w:val="ru-RU"/>
              </w:rPr>
              <w:t>0,7</w:t>
            </w:r>
          </w:p>
        </w:tc>
        <w:tc>
          <w:tcPr>
            <w:tcW w:w="533" w:type="pct"/>
            <w:shd w:val="clear" w:color="auto" w:fill="auto"/>
          </w:tcPr>
          <w:p w:rsidR="00423970" w:rsidRPr="00807B8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807B84">
              <w:rPr>
                <w:szCs w:val="28"/>
                <w:lang w:val="ru-RU"/>
              </w:rPr>
              <w:t>0,65</w:t>
            </w:r>
          </w:p>
        </w:tc>
        <w:tc>
          <w:tcPr>
            <w:tcW w:w="533" w:type="pct"/>
            <w:shd w:val="clear" w:color="auto" w:fill="auto"/>
          </w:tcPr>
          <w:p w:rsidR="00423970" w:rsidRPr="00807B84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807B84">
              <w:rPr>
                <w:szCs w:val="28"/>
                <w:lang w:val="ru-RU"/>
              </w:rPr>
              <w:t>0,55</w:t>
            </w:r>
          </w:p>
        </w:tc>
        <w:tc>
          <w:tcPr>
            <w:tcW w:w="533" w:type="pct"/>
            <w:shd w:val="clear" w:color="auto" w:fill="auto"/>
          </w:tcPr>
          <w:p w:rsidR="00423970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807B84">
              <w:rPr>
                <w:szCs w:val="28"/>
                <w:lang w:val="ru-RU"/>
              </w:rPr>
              <w:t>0,</w:t>
            </w:r>
            <w:r>
              <w:rPr>
                <w:szCs w:val="28"/>
                <w:lang w:val="ru-RU"/>
              </w:rPr>
              <w:t>5</w:t>
            </w:r>
          </w:p>
        </w:tc>
      </w:tr>
    </w:tbl>
    <w:p w:rsidR="00467DCE" w:rsidRDefault="00467DCE" w:rsidP="00467DCE">
      <w:pPr>
        <w:rPr>
          <w:lang w:val="ru-RU"/>
        </w:rPr>
      </w:pPr>
    </w:p>
    <w:p w:rsidR="00467DCE" w:rsidRDefault="00467DCE" w:rsidP="00467DCE">
      <w:pPr>
        <w:rPr>
          <w:lang w:val="ru-RU"/>
        </w:rPr>
      </w:pPr>
    </w:p>
    <w:p w:rsidR="00C37A6B" w:rsidRPr="00746FDB" w:rsidRDefault="00C37A6B" w:rsidP="00573BB4">
      <w:pPr>
        <w:rPr>
          <w:lang w:val="ru-RU"/>
        </w:rPr>
      </w:pPr>
      <w:r w:rsidRPr="00746FDB">
        <w:rPr>
          <w:rFonts w:cs="Arial"/>
          <w:u w:val="single"/>
          <w:lang w:val="ru-RU"/>
        </w:rPr>
        <w:t>Мини-ситуация 41.</w:t>
      </w:r>
      <w:r w:rsidRPr="00746FDB">
        <w:rPr>
          <w:rFonts w:cs="Arial"/>
          <w:lang w:val="ru-RU"/>
        </w:rPr>
        <w:t xml:space="preserve"> </w:t>
      </w:r>
      <w:r w:rsidR="00746FDB">
        <w:rPr>
          <w:lang w:val="ru-RU"/>
        </w:rPr>
        <w:t xml:space="preserve">Служащий производственной компании обращается в консалтинговую фирму с просьбой разработать ему пенсионный план, </w:t>
      </w:r>
      <w:r w:rsidR="00BC4F78">
        <w:rPr>
          <w:lang w:val="ru-RU"/>
        </w:rPr>
        <w:t>руководитель</w:t>
      </w:r>
      <w:r w:rsidR="00746FDB">
        <w:rPr>
          <w:lang w:val="ru-RU"/>
        </w:rPr>
        <w:t xml:space="preserve"> которой поручает Вам, как эксперту по финансовым продуктам, на основе имеющихся данных</w:t>
      </w:r>
      <w:r w:rsidRPr="00746FDB">
        <w:rPr>
          <w:lang w:val="ru-RU"/>
        </w:rPr>
        <w:t xml:space="preserve"> табл. </w:t>
      </w:r>
      <w:r w:rsidR="00423970">
        <w:rPr>
          <w:lang w:val="ru-RU"/>
        </w:rPr>
        <w:t>39</w:t>
      </w:r>
      <w:r w:rsidRPr="00746FDB">
        <w:rPr>
          <w:lang w:val="ru-RU"/>
        </w:rPr>
        <w:t xml:space="preserve"> (о ежемесячном доходе, </w:t>
      </w:r>
      <w:r w:rsidR="00746FDB">
        <w:rPr>
          <w:lang w:val="ru-RU"/>
        </w:rPr>
        <w:t>числе лет до выхода на пенсию</w:t>
      </w:r>
      <w:r w:rsidRPr="00746FDB">
        <w:rPr>
          <w:lang w:val="ru-RU"/>
        </w:rPr>
        <w:t xml:space="preserve">, </w:t>
      </w:r>
      <w:r w:rsidR="00A54387">
        <w:rPr>
          <w:lang w:val="ru-RU"/>
        </w:rPr>
        <w:t>коэффициенте замещения</w:t>
      </w:r>
      <w:r w:rsidR="00746FDB">
        <w:rPr>
          <w:lang w:val="ru-RU"/>
        </w:rPr>
        <w:t>, годовой ставке по банковскому депозиту</w:t>
      </w:r>
      <w:r w:rsidRPr="00746FDB">
        <w:rPr>
          <w:lang w:val="ru-RU"/>
        </w:rPr>
        <w:t xml:space="preserve"> и</w:t>
      </w:r>
      <w:r w:rsidR="00746FDB">
        <w:rPr>
          <w:lang w:val="ru-RU"/>
        </w:rPr>
        <w:t xml:space="preserve"> годовом индексе цен</w:t>
      </w:r>
      <w:r w:rsidRPr="00746FDB">
        <w:rPr>
          <w:lang w:val="ru-RU"/>
        </w:rPr>
        <w:t>):</w:t>
      </w:r>
    </w:p>
    <w:p w:rsidR="00CC6634" w:rsidRPr="00746FDB" w:rsidRDefault="00CC6634" w:rsidP="00573BB4">
      <w:pPr>
        <w:numPr>
          <w:ilvl w:val="0"/>
          <w:numId w:val="54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Определить</w:t>
      </w:r>
      <w:r w:rsidRPr="00773432">
        <w:rPr>
          <w:lang w:val="ru-RU"/>
        </w:rPr>
        <w:t xml:space="preserve"> </w:t>
      </w:r>
      <w:r>
        <w:rPr>
          <w:lang w:val="ru-RU"/>
        </w:rPr>
        <w:t>реальную и номинальную величину ежемесячного пособия к моменту выхода на пенсию, исходя из предположения, что коэффициент динамики дохода заказчика совпадает с индексом цен.</w:t>
      </w:r>
    </w:p>
    <w:p w:rsidR="00BC4F78" w:rsidRDefault="00BC4F78" w:rsidP="00573BB4">
      <w:pPr>
        <w:numPr>
          <w:ilvl w:val="0"/>
          <w:numId w:val="54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>Вычислить</w:t>
      </w:r>
      <w:r w:rsidR="009939D8">
        <w:rPr>
          <w:lang w:val="ru-RU"/>
        </w:rPr>
        <w:t xml:space="preserve"> целевой</w:t>
      </w:r>
      <w:r>
        <w:rPr>
          <w:lang w:val="ru-RU"/>
        </w:rPr>
        <w:t xml:space="preserve"> объем</w:t>
      </w:r>
      <w:r w:rsidR="006A3F2B">
        <w:rPr>
          <w:lang w:val="ru-RU"/>
        </w:rPr>
        <w:t xml:space="preserve"> </w:t>
      </w:r>
      <w:r w:rsidR="00BB677E">
        <w:rPr>
          <w:lang w:val="ru-RU"/>
        </w:rPr>
        <w:t>накопле</w:t>
      </w:r>
      <w:r w:rsidR="006A3F2B">
        <w:rPr>
          <w:lang w:val="ru-RU"/>
        </w:rPr>
        <w:t>нного на срочном депозите</w:t>
      </w:r>
      <w:r>
        <w:rPr>
          <w:lang w:val="ru-RU"/>
        </w:rPr>
        <w:t xml:space="preserve"> пенсионного</w:t>
      </w:r>
      <w:r w:rsidRPr="00BC4F78">
        <w:rPr>
          <w:lang w:val="ru-RU"/>
        </w:rPr>
        <w:t xml:space="preserve"> </w:t>
      </w:r>
      <w:r>
        <w:rPr>
          <w:lang w:val="ru-RU"/>
        </w:rPr>
        <w:t>фонда с фиксированным ежемесячным пособием</w:t>
      </w:r>
      <w:r w:rsidR="00A90ECC">
        <w:rPr>
          <w:lang w:val="ru-RU"/>
        </w:rPr>
        <w:t xml:space="preserve"> (выплачиваемым на бессрочной основе)</w:t>
      </w:r>
      <w:r w:rsidR="00CC09F9">
        <w:rPr>
          <w:lang w:val="ru-RU"/>
        </w:rPr>
        <w:t>, исходя из предположения о неизменности ставки по депозиту</w:t>
      </w:r>
      <w:r>
        <w:rPr>
          <w:lang w:val="ru-RU"/>
        </w:rPr>
        <w:t>.</w:t>
      </w:r>
    </w:p>
    <w:p w:rsidR="00C37A6B" w:rsidRDefault="00BC4F78" w:rsidP="00573BB4">
      <w:pPr>
        <w:numPr>
          <w:ilvl w:val="0"/>
          <w:numId w:val="54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 xml:space="preserve">Составить </w:t>
      </w:r>
      <w:r w:rsidR="00CC6634">
        <w:rPr>
          <w:lang w:val="ru-RU"/>
        </w:rPr>
        <w:t>таблицу</w:t>
      </w:r>
      <w:r w:rsidR="00577F11">
        <w:rPr>
          <w:lang w:val="ru-RU"/>
        </w:rPr>
        <w:t xml:space="preserve"> ежемесячных отчислений на депозит</w:t>
      </w:r>
      <w:r w:rsidR="00CC6634">
        <w:rPr>
          <w:lang w:val="ru-RU"/>
        </w:rPr>
        <w:t xml:space="preserve"> и</w:t>
      </w:r>
      <w:r w:rsidR="002F752D">
        <w:rPr>
          <w:lang w:val="ru-RU"/>
        </w:rPr>
        <w:t xml:space="preserve"> рассчитать</w:t>
      </w:r>
      <w:r w:rsidR="00CC6634">
        <w:rPr>
          <w:lang w:val="ru-RU"/>
        </w:rPr>
        <w:t xml:space="preserve"> ежемесячную номинальную величину заработной платы</w:t>
      </w:r>
      <w:r w:rsidR="00577F11">
        <w:rPr>
          <w:lang w:val="ru-RU"/>
        </w:rPr>
        <w:t>.</w:t>
      </w:r>
    </w:p>
    <w:p w:rsidR="00C37A6B" w:rsidRPr="00746FDB" w:rsidRDefault="00C37A6B" w:rsidP="00573BB4">
      <w:pPr>
        <w:numPr>
          <w:ilvl w:val="0"/>
          <w:numId w:val="54"/>
        </w:numPr>
        <w:tabs>
          <w:tab w:val="clear" w:pos="720"/>
        </w:tabs>
        <w:ind w:left="357" w:hanging="357"/>
        <w:rPr>
          <w:lang w:val="ru-RU"/>
        </w:rPr>
      </w:pPr>
      <w:r w:rsidRPr="00746FDB">
        <w:rPr>
          <w:lang w:val="ru-RU"/>
        </w:rPr>
        <w:t xml:space="preserve">Обосновать заключение о возможности </w:t>
      </w:r>
      <w:r w:rsidR="00F2702C">
        <w:rPr>
          <w:lang w:val="ru-RU"/>
        </w:rPr>
        <w:t>принятия заказчиком пенсионного плана</w:t>
      </w:r>
      <w:r w:rsidR="00810832">
        <w:rPr>
          <w:lang w:val="ru-RU"/>
        </w:rPr>
        <w:t xml:space="preserve"> с фиксированным пособием, исходя из существующей практики государственного пенсионного обеспечения</w:t>
      </w:r>
      <w:r w:rsidR="00F2702C">
        <w:rPr>
          <w:lang w:val="ru-RU"/>
        </w:rPr>
        <w:t>,</w:t>
      </w:r>
      <w:r w:rsidR="00703407">
        <w:rPr>
          <w:lang w:val="ru-RU"/>
        </w:rPr>
        <w:t xml:space="preserve"> и объяснить,</w:t>
      </w:r>
      <w:r w:rsidR="00F2702C">
        <w:rPr>
          <w:lang w:val="ru-RU"/>
        </w:rPr>
        <w:t xml:space="preserve"> кому достанется</w:t>
      </w:r>
      <w:r w:rsidR="00703407">
        <w:rPr>
          <w:lang w:val="ru-RU"/>
        </w:rPr>
        <w:t xml:space="preserve"> накопленный</w:t>
      </w:r>
      <w:r w:rsidR="00F2702C">
        <w:rPr>
          <w:lang w:val="ru-RU"/>
        </w:rPr>
        <w:t xml:space="preserve"> пенсионный фонд в случае смерти заказчика</w:t>
      </w:r>
      <w:r w:rsidRPr="00746FDB">
        <w:rPr>
          <w:lang w:val="ru-RU"/>
        </w:rPr>
        <w:t>.</w:t>
      </w:r>
    </w:p>
    <w:p w:rsidR="00C37A6B" w:rsidRPr="00746FDB" w:rsidRDefault="00C37A6B" w:rsidP="00573BB4">
      <w:pPr>
        <w:ind w:firstLine="0"/>
        <w:jc w:val="right"/>
        <w:rPr>
          <w:szCs w:val="28"/>
          <w:lang w:val="ru-RU"/>
        </w:rPr>
      </w:pPr>
      <w:r w:rsidRPr="00746FDB">
        <w:rPr>
          <w:szCs w:val="28"/>
          <w:lang w:val="ru-RU"/>
        </w:rPr>
        <w:t xml:space="preserve">Таблица </w:t>
      </w:r>
      <w:r w:rsidR="00423970">
        <w:rPr>
          <w:szCs w:val="28"/>
          <w:lang w:val="ru-RU"/>
        </w:rPr>
        <w:t>39</w:t>
      </w:r>
    </w:p>
    <w:p w:rsidR="00C37A6B" w:rsidRPr="00746FDB" w:rsidRDefault="00C37A6B" w:rsidP="00573BB4">
      <w:pPr>
        <w:ind w:firstLine="0"/>
        <w:jc w:val="center"/>
        <w:rPr>
          <w:szCs w:val="28"/>
          <w:lang w:val="ru-RU"/>
        </w:rPr>
      </w:pPr>
      <w:r w:rsidRPr="00746FDB">
        <w:rPr>
          <w:szCs w:val="28"/>
          <w:lang w:val="ru-RU"/>
        </w:rPr>
        <w:t xml:space="preserve">Финансовая характеристика </w:t>
      </w:r>
      <w:r w:rsidR="00852D2F">
        <w:rPr>
          <w:szCs w:val="28"/>
          <w:lang w:val="ru-RU"/>
        </w:rPr>
        <w:t>заказчика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1206"/>
        <w:gridCol w:w="1206"/>
        <w:gridCol w:w="1206"/>
        <w:gridCol w:w="1206"/>
      </w:tblGrid>
      <w:tr w:rsidR="00423970" w:rsidRPr="00746FDB">
        <w:trPr>
          <w:cantSplit/>
          <w:tblHeader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Показатель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1-й вариант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2-й вариант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3-й вариант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</w:rPr>
            </w:pPr>
            <w:r w:rsidRPr="00746FDB">
              <w:rPr>
                <w:szCs w:val="28"/>
                <w:lang w:val="ru-RU"/>
              </w:rPr>
              <w:t>4-й вариант</w:t>
            </w:r>
          </w:p>
        </w:tc>
      </w:tr>
      <w:tr w:rsidR="00423970" w:rsidRPr="00746FDB">
        <w:trPr>
          <w:cantSplit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Е</w:t>
            </w:r>
            <w:r w:rsidRPr="00746FDB">
              <w:rPr>
                <w:szCs w:val="28"/>
                <w:lang w:val="ru-RU"/>
              </w:rPr>
              <w:t>жемесячный доход, р</w:t>
            </w:r>
            <w:r>
              <w:rPr>
                <w:szCs w:val="28"/>
                <w:lang w:val="ru-RU"/>
              </w:rPr>
              <w:t>уб</w:t>
            </w:r>
            <w:r w:rsidRPr="00746FDB">
              <w:rPr>
                <w:szCs w:val="28"/>
                <w:lang w:val="ru-RU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Pr="00746FDB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000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25000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40000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</w:t>
            </w:r>
            <w:r w:rsidRPr="00746FDB">
              <w:rPr>
                <w:szCs w:val="28"/>
                <w:lang w:val="ru-RU"/>
              </w:rPr>
              <w:t>0</w:t>
            </w:r>
          </w:p>
        </w:tc>
      </w:tr>
      <w:tr w:rsidR="00423970" w:rsidRPr="00746FDB">
        <w:trPr>
          <w:cantSplit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Число лет до выхода на пенсию</w:t>
            </w:r>
            <w:r w:rsidRPr="00746FDB">
              <w:rPr>
                <w:szCs w:val="28"/>
                <w:lang w:val="ru-RU"/>
              </w:rPr>
              <w:t>, лет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</w:t>
            </w:r>
          </w:p>
        </w:tc>
      </w:tr>
      <w:tr w:rsidR="00423970" w:rsidRPr="00746FDB">
        <w:trPr>
          <w:cantSplit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Коэффициент замещения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0,7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0,85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0,6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0,9</w:t>
            </w:r>
          </w:p>
        </w:tc>
      </w:tr>
      <w:tr w:rsidR="00423970" w:rsidRPr="00746FDB">
        <w:trPr>
          <w:cantSplit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 xml:space="preserve">Годовая ставка по </w:t>
            </w:r>
            <w:r>
              <w:rPr>
                <w:szCs w:val="28"/>
                <w:lang w:val="ru-RU"/>
              </w:rPr>
              <w:t>депоз</w:t>
            </w:r>
            <w:r w:rsidRPr="00746FDB">
              <w:rPr>
                <w:szCs w:val="28"/>
                <w:lang w:val="ru-RU"/>
              </w:rPr>
              <w:t>иту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0,09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0,1</w:t>
            </w: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0,</w:t>
            </w:r>
            <w:r>
              <w:rPr>
                <w:szCs w:val="28"/>
                <w:lang w:val="ru-RU"/>
              </w:rPr>
              <w:t>08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 w:rsidRPr="00746FDB">
              <w:rPr>
                <w:szCs w:val="28"/>
                <w:lang w:val="ru-RU"/>
              </w:rPr>
              <w:t>0,1</w:t>
            </w:r>
            <w:r>
              <w:rPr>
                <w:szCs w:val="28"/>
                <w:lang w:val="ru-RU"/>
              </w:rPr>
              <w:t>2</w:t>
            </w:r>
          </w:p>
        </w:tc>
      </w:tr>
      <w:tr w:rsidR="00423970" w:rsidRPr="00746FDB">
        <w:trPr>
          <w:cantSplit/>
        </w:trPr>
        <w:tc>
          <w:tcPr>
            <w:tcW w:w="2500" w:type="pct"/>
            <w:shd w:val="clear" w:color="auto" w:fill="auto"/>
          </w:tcPr>
          <w:p w:rsidR="00423970" w:rsidRPr="00746FDB" w:rsidRDefault="00423970" w:rsidP="00573BB4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Годовой индекс цен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1,04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1,06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1,03</w:t>
            </w:r>
          </w:p>
        </w:tc>
        <w:tc>
          <w:tcPr>
            <w:tcW w:w="625" w:type="pct"/>
            <w:shd w:val="clear" w:color="auto" w:fill="auto"/>
          </w:tcPr>
          <w:p w:rsidR="00423970" w:rsidRPr="00746FDB" w:rsidRDefault="00423970" w:rsidP="00573BB4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1,07</w:t>
            </w:r>
          </w:p>
        </w:tc>
      </w:tr>
    </w:tbl>
    <w:p w:rsidR="00467DCE" w:rsidRDefault="00467DCE" w:rsidP="00467DCE">
      <w:pPr>
        <w:rPr>
          <w:lang w:val="ru-RU"/>
        </w:rPr>
      </w:pPr>
    </w:p>
    <w:p w:rsidR="00467DCE" w:rsidRDefault="00467DCE" w:rsidP="00467DCE">
      <w:pPr>
        <w:rPr>
          <w:lang w:val="ru-RU"/>
        </w:rPr>
      </w:pPr>
    </w:p>
    <w:p w:rsidR="00852D4D" w:rsidRPr="00746FDB" w:rsidRDefault="00852D4D" w:rsidP="00573BB4">
      <w:pPr>
        <w:rPr>
          <w:lang w:val="ru-RU"/>
        </w:rPr>
      </w:pPr>
      <w:r w:rsidRPr="00746FDB">
        <w:rPr>
          <w:rFonts w:cs="Arial"/>
          <w:u w:val="single"/>
          <w:lang w:val="ru-RU"/>
        </w:rPr>
        <w:t>Мини-ситуация 4</w:t>
      </w:r>
      <w:r>
        <w:rPr>
          <w:rFonts w:cs="Arial"/>
          <w:u w:val="single"/>
          <w:lang w:val="ru-RU"/>
        </w:rPr>
        <w:t>2</w:t>
      </w:r>
      <w:r w:rsidRPr="00746FDB">
        <w:rPr>
          <w:rFonts w:cs="Arial"/>
          <w:u w:val="single"/>
          <w:lang w:val="ru-RU"/>
        </w:rPr>
        <w:t>.</w:t>
      </w:r>
      <w:r w:rsidRPr="00746FDB">
        <w:rPr>
          <w:rFonts w:cs="Arial"/>
          <w:lang w:val="ru-RU"/>
        </w:rPr>
        <w:t xml:space="preserve"> </w:t>
      </w:r>
      <w:r w:rsidR="00A94CF8">
        <w:rPr>
          <w:rFonts w:cs="Arial"/>
          <w:lang w:val="ru-RU"/>
        </w:rPr>
        <w:t>После рассмотрения пенсионного плана с фиксированным пособием (</w:t>
      </w:r>
      <w:r w:rsidR="00423970">
        <w:rPr>
          <w:rFonts w:cs="Arial"/>
          <w:lang w:val="ru-RU"/>
        </w:rPr>
        <w:t>мини-ситуация 41</w:t>
      </w:r>
      <w:r w:rsidR="00A94CF8">
        <w:rPr>
          <w:rFonts w:cs="Arial"/>
          <w:lang w:val="ru-RU"/>
        </w:rPr>
        <w:t>)</w:t>
      </w:r>
      <w:r>
        <w:rPr>
          <w:lang w:val="ru-RU"/>
        </w:rPr>
        <w:t>, руководитель</w:t>
      </w:r>
      <w:r w:rsidR="00A94CF8">
        <w:rPr>
          <w:lang w:val="ru-RU"/>
        </w:rPr>
        <w:t xml:space="preserve"> консалтингов</w:t>
      </w:r>
      <w:r>
        <w:rPr>
          <w:lang w:val="ru-RU"/>
        </w:rPr>
        <w:t>ой</w:t>
      </w:r>
      <w:r w:rsidR="00A94CF8">
        <w:rPr>
          <w:lang w:val="ru-RU"/>
        </w:rPr>
        <w:t xml:space="preserve"> фирмы</w:t>
      </w:r>
      <w:r>
        <w:rPr>
          <w:lang w:val="ru-RU"/>
        </w:rPr>
        <w:t xml:space="preserve"> поручает Вам, как эксперту по финансовым продуктам, на основе имеющихся данных</w:t>
      </w:r>
      <w:r w:rsidRPr="00746FDB">
        <w:rPr>
          <w:lang w:val="ru-RU"/>
        </w:rPr>
        <w:t xml:space="preserve"> табл. </w:t>
      </w:r>
      <w:r w:rsidR="00423970">
        <w:rPr>
          <w:lang w:val="ru-RU"/>
        </w:rPr>
        <w:t>39</w:t>
      </w:r>
      <w:r w:rsidRPr="00746FDB">
        <w:rPr>
          <w:lang w:val="ru-RU"/>
        </w:rPr>
        <w:t xml:space="preserve"> (о </w:t>
      </w:r>
      <w:r>
        <w:rPr>
          <w:lang w:val="ru-RU"/>
        </w:rPr>
        <w:t>числе лет до выхода на пенсию</w:t>
      </w:r>
      <w:r w:rsidR="00A94CF8">
        <w:rPr>
          <w:lang w:val="ru-RU"/>
        </w:rPr>
        <w:t xml:space="preserve"> и</w:t>
      </w:r>
      <w:r>
        <w:rPr>
          <w:lang w:val="ru-RU"/>
        </w:rPr>
        <w:t xml:space="preserve"> годовой ставке по банковскому депозиту</w:t>
      </w:r>
      <w:r w:rsidRPr="00746FDB">
        <w:rPr>
          <w:lang w:val="ru-RU"/>
        </w:rPr>
        <w:t>):</w:t>
      </w:r>
    </w:p>
    <w:p w:rsidR="00852D4D" w:rsidRDefault="007D5B4E" w:rsidP="00573BB4">
      <w:pPr>
        <w:numPr>
          <w:ilvl w:val="0"/>
          <w:numId w:val="55"/>
        </w:numPr>
        <w:tabs>
          <w:tab w:val="clear" w:pos="720"/>
        </w:tabs>
        <w:ind w:left="357" w:hanging="357"/>
        <w:rPr>
          <w:lang w:val="ru-RU"/>
        </w:rPr>
      </w:pPr>
      <w:r>
        <w:rPr>
          <w:lang w:val="ru-RU"/>
        </w:rPr>
        <w:t xml:space="preserve">Разработать пенсионный план с </w:t>
      </w:r>
      <w:r w:rsidR="00411093">
        <w:rPr>
          <w:lang w:val="ru-RU"/>
        </w:rPr>
        <w:t>фиксированны</w:t>
      </w:r>
      <w:r>
        <w:rPr>
          <w:lang w:val="ru-RU"/>
        </w:rPr>
        <w:t>ми</w:t>
      </w:r>
      <w:r w:rsidR="00852D4D">
        <w:rPr>
          <w:lang w:val="ru-RU"/>
        </w:rPr>
        <w:t xml:space="preserve"> отчислени</w:t>
      </w:r>
      <w:r>
        <w:rPr>
          <w:lang w:val="ru-RU"/>
        </w:rPr>
        <w:t>ями</w:t>
      </w:r>
      <w:r w:rsidR="00852D4D">
        <w:rPr>
          <w:lang w:val="ru-RU"/>
        </w:rPr>
        <w:t xml:space="preserve"> на депозит</w:t>
      </w:r>
      <w:r>
        <w:rPr>
          <w:lang w:val="ru-RU"/>
        </w:rPr>
        <w:t>, определив их величину</w:t>
      </w:r>
      <w:r w:rsidR="00852D4D">
        <w:rPr>
          <w:lang w:val="ru-RU"/>
        </w:rPr>
        <w:t>.</w:t>
      </w:r>
    </w:p>
    <w:p w:rsidR="00852D4D" w:rsidRPr="00746FDB" w:rsidRDefault="00852D4D" w:rsidP="00573BB4">
      <w:pPr>
        <w:numPr>
          <w:ilvl w:val="0"/>
          <w:numId w:val="55"/>
        </w:numPr>
        <w:tabs>
          <w:tab w:val="clear" w:pos="720"/>
        </w:tabs>
        <w:ind w:left="357" w:hanging="357"/>
        <w:rPr>
          <w:lang w:val="ru-RU"/>
        </w:rPr>
      </w:pPr>
      <w:r w:rsidRPr="00746FDB">
        <w:rPr>
          <w:lang w:val="ru-RU"/>
        </w:rPr>
        <w:t xml:space="preserve">Обосновать заключение о возможности </w:t>
      </w:r>
      <w:r>
        <w:rPr>
          <w:lang w:val="ru-RU"/>
        </w:rPr>
        <w:t>принятия</w:t>
      </w:r>
      <w:r w:rsidR="00A8382E">
        <w:rPr>
          <w:lang w:val="ru-RU"/>
        </w:rPr>
        <w:t>/непринятия</w:t>
      </w:r>
      <w:r>
        <w:rPr>
          <w:lang w:val="ru-RU"/>
        </w:rPr>
        <w:t xml:space="preserve"> заказчиком пенсионного плана с фиксированным отчислением</w:t>
      </w:r>
      <w:r w:rsidR="00EA0F8F">
        <w:rPr>
          <w:lang w:val="ru-RU"/>
        </w:rPr>
        <w:t>, как более</w:t>
      </w:r>
      <w:r w:rsidR="00A8382E">
        <w:rPr>
          <w:lang w:val="ru-RU"/>
        </w:rPr>
        <w:t>/менее</w:t>
      </w:r>
      <w:r w:rsidR="00EA0F8F">
        <w:rPr>
          <w:lang w:val="ru-RU"/>
        </w:rPr>
        <w:t xml:space="preserve"> предпочтительного по сравнению с пенсионным планом, предусматривающим фиксированное пособие</w:t>
      </w:r>
      <w:r>
        <w:rPr>
          <w:lang w:val="ru-RU"/>
        </w:rPr>
        <w:t>,</w:t>
      </w:r>
      <w:r w:rsidR="00EA0F8F">
        <w:rPr>
          <w:lang w:val="ru-RU"/>
        </w:rPr>
        <w:t xml:space="preserve"> </w:t>
      </w:r>
      <w:r w:rsidR="00A8382E">
        <w:rPr>
          <w:lang w:val="ru-RU"/>
        </w:rPr>
        <w:t>учитывая</w:t>
      </w:r>
      <w:r>
        <w:rPr>
          <w:lang w:val="ru-RU"/>
        </w:rPr>
        <w:t xml:space="preserve"> </w:t>
      </w:r>
      <w:r w:rsidR="00EA0F8F">
        <w:rPr>
          <w:lang w:val="ru-RU"/>
        </w:rPr>
        <w:t>индекс цен.</w:t>
      </w:r>
    </w:p>
    <w:p w:rsidR="00B82146" w:rsidRPr="002D6522" w:rsidRDefault="00852D4D" w:rsidP="00573BB4">
      <w:pPr>
        <w:pStyle w:val="1"/>
        <w:ind w:left="425" w:hanging="425"/>
        <w:rPr>
          <w:rFonts w:cs="Arial"/>
        </w:rPr>
      </w:pPr>
      <w:r>
        <w:rPr>
          <w:rFonts w:cs="Arial"/>
        </w:rPr>
        <w:br w:type="page"/>
      </w:r>
      <w:bookmarkStart w:id="31" w:name="_Toc238889315"/>
      <w:r w:rsidR="00B82146" w:rsidRPr="002D6522">
        <w:rPr>
          <w:rFonts w:cs="Arial"/>
        </w:rPr>
        <w:t>Рекомендуемая литература</w:t>
      </w:r>
      <w:bookmarkEnd w:id="15"/>
      <w:bookmarkEnd w:id="16"/>
      <w:bookmarkEnd w:id="17"/>
      <w:bookmarkEnd w:id="18"/>
      <w:bookmarkEnd w:id="19"/>
      <w:bookmarkEnd w:id="20"/>
      <w:bookmarkEnd w:id="30"/>
      <w:bookmarkEnd w:id="31"/>
    </w:p>
    <w:p w:rsidR="00467DCE" w:rsidRDefault="00467DCE" w:rsidP="00467DCE">
      <w:pPr>
        <w:rPr>
          <w:lang w:val="ru-RU"/>
        </w:rPr>
      </w:pPr>
      <w:bookmarkStart w:id="32" w:name="_Ref19288766"/>
    </w:p>
    <w:p w:rsidR="00CE7D8A" w:rsidRPr="00CE7D8A" w:rsidRDefault="00CE7D8A" w:rsidP="00573BB4">
      <w:pPr>
        <w:numPr>
          <w:ilvl w:val="0"/>
          <w:numId w:val="5"/>
        </w:numPr>
        <w:rPr>
          <w:szCs w:val="28"/>
          <w:lang w:val="ru-RU"/>
        </w:rPr>
      </w:pPr>
      <w:r w:rsidRPr="00CE7D8A">
        <w:rPr>
          <w:szCs w:val="28"/>
          <w:lang w:val="ru-RU"/>
        </w:rPr>
        <w:t xml:space="preserve">Банковское дело: </w:t>
      </w:r>
      <w:r w:rsidR="00A32463">
        <w:rPr>
          <w:szCs w:val="28"/>
          <w:lang w:val="ru-RU"/>
        </w:rPr>
        <w:t>у</w:t>
      </w:r>
      <w:r w:rsidRPr="00CE7D8A">
        <w:rPr>
          <w:szCs w:val="28"/>
          <w:lang w:val="ru-RU"/>
        </w:rPr>
        <w:t>чебник</w:t>
      </w:r>
      <w:r w:rsidR="00A32463">
        <w:rPr>
          <w:szCs w:val="28"/>
          <w:lang w:val="ru-RU"/>
        </w:rPr>
        <w:t xml:space="preserve">; </w:t>
      </w:r>
      <w:r w:rsidR="00A32463" w:rsidRPr="00A32463">
        <w:rPr>
          <w:szCs w:val="28"/>
          <w:lang w:val="ru-RU"/>
        </w:rPr>
        <w:t>[</w:t>
      </w:r>
      <w:r w:rsidR="00A32463">
        <w:rPr>
          <w:szCs w:val="28"/>
          <w:lang w:val="ru-RU"/>
        </w:rPr>
        <w:t>п</w:t>
      </w:r>
      <w:r w:rsidRPr="00CE7D8A">
        <w:rPr>
          <w:szCs w:val="28"/>
          <w:lang w:val="ru-RU"/>
        </w:rPr>
        <w:t xml:space="preserve">од. </w:t>
      </w:r>
      <w:r w:rsidR="00A32463">
        <w:rPr>
          <w:szCs w:val="28"/>
          <w:lang w:val="ru-RU"/>
        </w:rPr>
        <w:t>р</w:t>
      </w:r>
      <w:r w:rsidRPr="00CE7D8A">
        <w:rPr>
          <w:szCs w:val="28"/>
          <w:lang w:val="ru-RU"/>
        </w:rPr>
        <w:t>ед. О.И. Лаврушина</w:t>
      </w:r>
      <w:r w:rsidR="00A32463" w:rsidRPr="00A32463">
        <w:rPr>
          <w:szCs w:val="28"/>
          <w:lang w:val="ru-RU"/>
        </w:rPr>
        <w:t>]</w:t>
      </w:r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М.: Финансы и статистика, 2000</w:t>
      </w:r>
      <w:bookmarkEnd w:id="32"/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573 с.</w:t>
      </w:r>
    </w:p>
    <w:p w:rsidR="00BC51F2" w:rsidRPr="00CE7D8A" w:rsidRDefault="00BC51F2" w:rsidP="00573BB4">
      <w:pPr>
        <w:numPr>
          <w:ilvl w:val="0"/>
          <w:numId w:val="5"/>
        </w:numPr>
        <w:rPr>
          <w:rFonts w:cs="Arial"/>
          <w:lang w:val="ru-RU"/>
        </w:rPr>
      </w:pPr>
      <w:r w:rsidRPr="00CE7D8A">
        <w:rPr>
          <w:rFonts w:cs="Arial"/>
          <w:lang w:val="ru-RU"/>
        </w:rPr>
        <w:t>Брейли Р., Майерс С. Принципы корпоративных финансов</w:t>
      </w:r>
      <w:r w:rsidR="00A32463">
        <w:rPr>
          <w:rFonts w:cs="Arial"/>
          <w:lang w:val="ru-RU"/>
        </w:rPr>
        <w:t>/п</w:t>
      </w:r>
      <w:r w:rsidRPr="00CE7D8A">
        <w:rPr>
          <w:rFonts w:cs="Arial"/>
          <w:lang w:val="ru-RU"/>
        </w:rPr>
        <w:t>ер. с англ</w:t>
      </w:r>
      <w:r w:rsidR="00A32463">
        <w:rPr>
          <w:rFonts w:cs="Arial"/>
          <w:lang w:val="ru-RU"/>
        </w:rPr>
        <w:t xml:space="preserve">. </w:t>
      </w:r>
      <w:r w:rsidRPr="00CE7D8A">
        <w:rPr>
          <w:rFonts w:cs="Arial"/>
          <w:lang w:val="ru-RU"/>
        </w:rPr>
        <w:t xml:space="preserve">М.: ЗАО </w:t>
      </w:r>
      <w:r w:rsidR="00661475" w:rsidRPr="00CE7D8A">
        <w:rPr>
          <w:rFonts w:cs="Arial"/>
          <w:lang w:val="ru-RU"/>
        </w:rPr>
        <w:t xml:space="preserve">«Олимп-Бизнес», </w:t>
      </w:r>
      <w:r w:rsidR="00EF2965">
        <w:rPr>
          <w:rFonts w:cs="Arial"/>
          <w:lang w:val="ru-RU"/>
        </w:rPr>
        <w:t>2005</w:t>
      </w:r>
      <w:r w:rsidR="00A32463">
        <w:rPr>
          <w:rFonts w:cs="Arial"/>
          <w:lang w:val="ru-RU"/>
        </w:rPr>
        <w:t xml:space="preserve">. </w:t>
      </w:r>
      <w:r w:rsidR="00661475" w:rsidRPr="00CE7D8A">
        <w:rPr>
          <w:rFonts w:cs="Arial"/>
          <w:lang w:val="ru-RU"/>
        </w:rPr>
        <w:t>1120 с.</w:t>
      </w:r>
    </w:p>
    <w:p w:rsidR="00BC51F2" w:rsidRDefault="00BC51F2" w:rsidP="00573BB4">
      <w:pPr>
        <w:numPr>
          <w:ilvl w:val="0"/>
          <w:numId w:val="5"/>
        </w:numPr>
        <w:rPr>
          <w:rFonts w:cs="Arial"/>
          <w:lang w:val="ru-RU"/>
        </w:rPr>
      </w:pPr>
      <w:r w:rsidRPr="00CE7D8A">
        <w:rPr>
          <w:rFonts w:cs="Arial"/>
          <w:lang w:val="ru-RU"/>
        </w:rPr>
        <w:t>Бригхем Ю., Гапенски Л. Финансовый менеджмент. Полный курс в 2-х томах/</w:t>
      </w:r>
      <w:r w:rsidR="00A32463">
        <w:rPr>
          <w:rFonts w:cs="Arial"/>
          <w:lang w:val="ru-RU"/>
        </w:rPr>
        <w:t>п</w:t>
      </w:r>
      <w:r w:rsidRPr="00CE7D8A">
        <w:rPr>
          <w:rFonts w:cs="Arial"/>
          <w:lang w:val="ru-RU"/>
        </w:rPr>
        <w:t>ер. с англ. под ред. В.В. Ковал</w:t>
      </w:r>
      <w:r w:rsidR="003352D9">
        <w:rPr>
          <w:rFonts w:cs="Arial"/>
          <w:lang w:val="ru-RU"/>
        </w:rPr>
        <w:t>е</w:t>
      </w:r>
      <w:r w:rsidRPr="00CE7D8A">
        <w:rPr>
          <w:rFonts w:cs="Arial"/>
          <w:lang w:val="ru-RU"/>
        </w:rPr>
        <w:t>ва</w:t>
      </w:r>
      <w:r w:rsidR="00A32463">
        <w:rPr>
          <w:rFonts w:cs="Arial"/>
          <w:lang w:val="ru-RU"/>
        </w:rPr>
        <w:t xml:space="preserve">. </w:t>
      </w:r>
      <w:r w:rsidRPr="00CE7D8A">
        <w:rPr>
          <w:rFonts w:cs="Arial"/>
          <w:lang w:val="ru-RU"/>
        </w:rPr>
        <w:t>СПб</w:t>
      </w:r>
      <w:r w:rsidR="003352D9">
        <w:rPr>
          <w:rFonts w:cs="Arial"/>
          <w:lang w:val="ru-RU"/>
        </w:rPr>
        <w:t>.</w:t>
      </w:r>
      <w:r w:rsidRPr="00CE7D8A">
        <w:rPr>
          <w:rFonts w:cs="Arial"/>
          <w:lang w:val="ru-RU"/>
        </w:rPr>
        <w:t xml:space="preserve">: Экономическая школа, </w:t>
      </w:r>
      <w:r w:rsidR="00EF2965">
        <w:rPr>
          <w:rFonts w:cs="Arial"/>
          <w:lang w:val="ru-RU"/>
        </w:rPr>
        <w:t>2004</w:t>
      </w:r>
      <w:r w:rsidRPr="00CE7D8A">
        <w:rPr>
          <w:rFonts w:cs="Arial"/>
          <w:lang w:val="ru-RU"/>
        </w:rPr>
        <w:t>.</w:t>
      </w:r>
      <w:r w:rsidR="00661475" w:rsidRPr="00CE7D8A">
        <w:rPr>
          <w:rFonts w:cs="Arial"/>
          <w:lang w:val="ru-RU"/>
        </w:rPr>
        <w:t xml:space="preserve"> - Т.1</w:t>
      </w:r>
      <w:r w:rsidR="00A32463">
        <w:rPr>
          <w:rFonts w:cs="Arial"/>
          <w:lang w:val="ru-RU"/>
        </w:rPr>
        <w:t xml:space="preserve">. </w:t>
      </w:r>
      <w:r w:rsidR="00661475" w:rsidRPr="00CE7D8A">
        <w:rPr>
          <w:rFonts w:cs="Arial"/>
          <w:lang w:val="ru-RU"/>
        </w:rPr>
        <w:t>497 с., Т.2</w:t>
      </w:r>
      <w:r w:rsidR="00A32463">
        <w:rPr>
          <w:rFonts w:cs="Arial"/>
          <w:lang w:val="ru-RU"/>
        </w:rPr>
        <w:t xml:space="preserve">. </w:t>
      </w:r>
      <w:r w:rsidR="00661475" w:rsidRPr="00CE7D8A">
        <w:rPr>
          <w:rFonts w:cs="Arial"/>
          <w:lang w:val="ru-RU"/>
        </w:rPr>
        <w:t>669 с.</w:t>
      </w:r>
    </w:p>
    <w:p w:rsidR="00F632D7" w:rsidRPr="00CE7D8A" w:rsidRDefault="00F632D7" w:rsidP="00573BB4">
      <w:pPr>
        <w:numPr>
          <w:ilvl w:val="0"/>
          <w:numId w:val="5"/>
        </w:numPr>
        <w:rPr>
          <w:rFonts w:cs="Arial"/>
          <w:lang w:val="ru-RU"/>
        </w:rPr>
      </w:pPr>
      <w:r>
        <w:rPr>
          <w:rFonts w:cs="Arial"/>
          <w:lang w:val="ru-RU"/>
        </w:rPr>
        <w:t>Бригхем Ю., Эрхардт М. Финансовый менеджмент. 10-е изд./</w:t>
      </w:r>
      <w:r w:rsidR="00A32463">
        <w:rPr>
          <w:rFonts w:cs="Arial"/>
          <w:lang w:val="ru-RU"/>
        </w:rPr>
        <w:t>п</w:t>
      </w:r>
      <w:r>
        <w:rPr>
          <w:rFonts w:cs="Arial"/>
          <w:lang w:val="ru-RU"/>
        </w:rPr>
        <w:t>ер. с англ. под ред. к.э.н. Е.А. Дорофеева</w:t>
      </w:r>
      <w:r w:rsidR="00A32463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>СПб.: Питер, 2007</w:t>
      </w:r>
      <w:r w:rsidR="00A32463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>960 с.: ил</w:t>
      </w:r>
      <w:r w:rsidR="00A32463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>(</w:t>
      </w:r>
      <w:r w:rsidR="002D29CD">
        <w:rPr>
          <w:rFonts w:cs="Arial"/>
          <w:lang w:val="ru-RU"/>
        </w:rPr>
        <w:t>с</w:t>
      </w:r>
      <w:r>
        <w:rPr>
          <w:rFonts w:cs="Arial"/>
          <w:lang w:val="ru-RU"/>
        </w:rPr>
        <w:t>ерия «Академия финансов»).</w:t>
      </w:r>
    </w:p>
    <w:p w:rsidR="00BC51F2" w:rsidRPr="002D6522" w:rsidRDefault="00BC51F2" w:rsidP="00573BB4">
      <w:pPr>
        <w:numPr>
          <w:ilvl w:val="0"/>
          <w:numId w:val="5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Бромвич М. Анализ экономической эффективности капиталовложений</w:t>
      </w:r>
      <w:r w:rsidR="00A32463">
        <w:rPr>
          <w:rFonts w:cs="Arial"/>
          <w:lang w:val="ru-RU"/>
        </w:rPr>
        <w:t>/п</w:t>
      </w:r>
      <w:r w:rsidRPr="002D6522">
        <w:rPr>
          <w:rFonts w:cs="Arial"/>
          <w:lang w:val="ru-RU"/>
        </w:rPr>
        <w:t>ер. с англ</w:t>
      </w:r>
      <w:r w:rsidR="00A32463">
        <w:rPr>
          <w:rFonts w:cs="Arial"/>
          <w:lang w:val="ru-RU"/>
        </w:rPr>
        <w:t xml:space="preserve">. </w:t>
      </w:r>
      <w:r w:rsidR="00661475">
        <w:rPr>
          <w:rFonts w:cs="Arial"/>
          <w:lang w:val="ru-RU"/>
        </w:rPr>
        <w:t>М.: ИНФРА-М, 1996</w:t>
      </w:r>
      <w:r w:rsidR="00A32463">
        <w:rPr>
          <w:rFonts w:cs="Arial"/>
          <w:lang w:val="ru-RU"/>
        </w:rPr>
        <w:t xml:space="preserve">. </w:t>
      </w:r>
      <w:r w:rsidR="00661475">
        <w:rPr>
          <w:rFonts w:cs="Arial"/>
          <w:lang w:val="ru-RU"/>
        </w:rPr>
        <w:t>432 с.</w:t>
      </w:r>
    </w:p>
    <w:p w:rsidR="001401FE" w:rsidRPr="001401FE" w:rsidRDefault="001401FE" w:rsidP="00573BB4">
      <w:pPr>
        <w:numPr>
          <w:ilvl w:val="0"/>
          <w:numId w:val="5"/>
        </w:numPr>
        <w:tabs>
          <w:tab w:val="clear" w:pos="360"/>
        </w:tabs>
        <w:rPr>
          <w:szCs w:val="28"/>
          <w:lang w:val="ru-RU"/>
        </w:rPr>
      </w:pPr>
      <w:bookmarkStart w:id="33" w:name="_Ref82243540"/>
      <w:r w:rsidRPr="001401FE">
        <w:rPr>
          <w:szCs w:val="28"/>
          <w:lang w:val="ru-RU"/>
        </w:rPr>
        <w:t xml:space="preserve">Бухгалтерский учет: Учебник, 2-е изд., испр. и доп./И.Е. Тишков, А.И. Балдинова, Т.Н. Дементей </w:t>
      </w:r>
      <w:r w:rsidR="00A32463" w:rsidRPr="00A32463">
        <w:rPr>
          <w:szCs w:val="28"/>
          <w:lang w:val="ru-RU"/>
        </w:rPr>
        <w:t>[</w:t>
      </w:r>
      <w:r w:rsidRPr="001401FE">
        <w:rPr>
          <w:szCs w:val="28"/>
          <w:lang w:val="ru-RU"/>
        </w:rPr>
        <w:t>и др.</w:t>
      </w:r>
      <w:r w:rsidR="00A32463" w:rsidRPr="00A32463">
        <w:rPr>
          <w:szCs w:val="28"/>
          <w:lang w:val="ru-RU"/>
        </w:rPr>
        <w:t>]</w:t>
      </w:r>
      <w:r w:rsidRPr="001401FE">
        <w:rPr>
          <w:szCs w:val="28"/>
          <w:lang w:val="ru-RU"/>
        </w:rPr>
        <w:t xml:space="preserve">; </w:t>
      </w:r>
      <w:r w:rsidR="00A32463" w:rsidRPr="00A32463">
        <w:rPr>
          <w:szCs w:val="28"/>
          <w:lang w:val="ru-RU"/>
        </w:rPr>
        <w:t>[</w:t>
      </w:r>
      <w:r w:rsidR="00A32463">
        <w:rPr>
          <w:szCs w:val="28"/>
          <w:lang w:val="ru-RU"/>
        </w:rPr>
        <w:t>п</w:t>
      </w:r>
      <w:r w:rsidRPr="001401FE">
        <w:rPr>
          <w:szCs w:val="28"/>
          <w:lang w:val="ru-RU"/>
        </w:rPr>
        <w:t>од общ. ред. И.Е. Тишкова, А.И. Прищепы</w:t>
      </w:r>
      <w:r w:rsidR="00A32463">
        <w:rPr>
          <w:szCs w:val="28"/>
          <w:lang w:val="en-US"/>
        </w:rPr>
        <w:t>]</w:t>
      </w:r>
      <w:r w:rsidR="00A32463">
        <w:rPr>
          <w:szCs w:val="28"/>
          <w:lang w:val="ru-RU"/>
        </w:rPr>
        <w:t xml:space="preserve">. </w:t>
      </w:r>
      <w:r w:rsidRPr="001401FE">
        <w:rPr>
          <w:szCs w:val="28"/>
          <w:lang w:val="ru-RU"/>
        </w:rPr>
        <w:t>Мн.: Выш. шк., 1996</w:t>
      </w:r>
      <w:bookmarkEnd w:id="33"/>
      <w:r w:rsidR="00A32463">
        <w:rPr>
          <w:szCs w:val="28"/>
          <w:lang w:val="ru-RU"/>
        </w:rPr>
        <w:t xml:space="preserve">. </w:t>
      </w:r>
      <w:r w:rsidRPr="001401FE">
        <w:rPr>
          <w:szCs w:val="28"/>
          <w:lang w:val="ru-RU"/>
        </w:rPr>
        <w:t>687 с.</w:t>
      </w:r>
    </w:p>
    <w:p w:rsidR="00BC51F2" w:rsidRPr="00CE7D8A" w:rsidRDefault="00BC51F2" w:rsidP="00573BB4">
      <w:pPr>
        <w:numPr>
          <w:ilvl w:val="0"/>
          <w:numId w:val="5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>Ван Хорн Дж. К. Основы управления финансами</w:t>
      </w:r>
      <w:r w:rsidR="00A32463">
        <w:rPr>
          <w:rFonts w:cs="Arial"/>
          <w:lang w:val="ru-RU"/>
        </w:rPr>
        <w:t>/п</w:t>
      </w:r>
      <w:r w:rsidRPr="002D6522">
        <w:rPr>
          <w:rFonts w:cs="Arial"/>
          <w:lang w:val="ru-RU"/>
        </w:rPr>
        <w:t>ер. с англ.</w:t>
      </w:r>
      <w:r w:rsidR="00A32463">
        <w:rPr>
          <w:rFonts w:cs="Arial"/>
          <w:lang w:val="ru-RU"/>
        </w:rPr>
        <w:t>; [г</w:t>
      </w:r>
      <w:r w:rsidRPr="002D6522">
        <w:rPr>
          <w:rFonts w:cs="Arial"/>
          <w:lang w:val="ru-RU"/>
        </w:rPr>
        <w:t xml:space="preserve">л. ред. </w:t>
      </w:r>
      <w:r w:rsidRPr="00CE7D8A">
        <w:rPr>
          <w:rFonts w:cs="Arial"/>
          <w:lang w:val="ru-RU"/>
        </w:rPr>
        <w:t>Я.В. Соколов</w:t>
      </w:r>
      <w:r w:rsidR="00A32463">
        <w:rPr>
          <w:rFonts w:cs="Arial"/>
          <w:lang w:val="en-US"/>
        </w:rPr>
        <w:t>]</w:t>
      </w:r>
      <w:r w:rsidR="00A32463">
        <w:rPr>
          <w:rFonts w:cs="Arial"/>
          <w:lang w:val="ru-RU"/>
        </w:rPr>
        <w:t xml:space="preserve">. </w:t>
      </w:r>
      <w:r w:rsidRPr="00CE7D8A">
        <w:rPr>
          <w:rFonts w:cs="Arial"/>
          <w:lang w:val="ru-RU"/>
        </w:rPr>
        <w:t xml:space="preserve">М.: Финансы и статистика, </w:t>
      </w:r>
      <w:r w:rsidR="005F5917">
        <w:rPr>
          <w:rFonts w:cs="Arial"/>
          <w:lang w:val="ru-RU"/>
        </w:rPr>
        <w:t>2006</w:t>
      </w:r>
      <w:r w:rsidR="00A32463">
        <w:rPr>
          <w:rFonts w:cs="Arial"/>
          <w:lang w:val="ru-RU"/>
        </w:rPr>
        <w:t xml:space="preserve">. </w:t>
      </w:r>
      <w:r w:rsidRPr="00CE7D8A">
        <w:rPr>
          <w:rFonts w:cs="Arial"/>
          <w:lang w:val="ru-RU"/>
        </w:rPr>
        <w:t>800 с.: ил.</w:t>
      </w:r>
    </w:p>
    <w:p w:rsidR="00BC51F2" w:rsidRPr="002D6522" w:rsidRDefault="00BC51F2" w:rsidP="00573BB4">
      <w:pPr>
        <w:numPr>
          <w:ilvl w:val="0"/>
          <w:numId w:val="5"/>
        </w:numPr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Вахрин П.И., Нешитой А.С. Финансы: </w:t>
      </w:r>
      <w:r w:rsidR="00A32463">
        <w:rPr>
          <w:rFonts w:cs="Arial"/>
          <w:lang w:val="ru-RU"/>
        </w:rPr>
        <w:t>у</w:t>
      </w:r>
      <w:r w:rsidRPr="002D6522">
        <w:rPr>
          <w:rFonts w:cs="Arial"/>
          <w:lang w:val="ru-RU"/>
        </w:rPr>
        <w:t>чебник для вузов. М.: Информационно-внедренческий це</w:t>
      </w:r>
      <w:r w:rsidR="00661475">
        <w:rPr>
          <w:rFonts w:cs="Arial"/>
          <w:lang w:val="ru-RU"/>
        </w:rPr>
        <w:t>нтр «Маркетинг», 2000. 502 с.</w:t>
      </w:r>
    </w:p>
    <w:p w:rsidR="00CE7D8A" w:rsidRPr="00CE7D8A" w:rsidRDefault="00CE7D8A" w:rsidP="00573BB4">
      <w:pPr>
        <w:numPr>
          <w:ilvl w:val="0"/>
          <w:numId w:val="5"/>
        </w:numPr>
        <w:tabs>
          <w:tab w:val="left" w:pos="420"/>
        </w:tabs>
        <w:rPr>
          <w:rFonts w:eastAsia="Arial Unicode MS"/>
          <w:szCs w:val="28"/>
          <w:lang w:val="ru-RU"/>
        </w:rPr>
      </w:pPr>
      <w:bookmarkStart w:id="34" w:name="_Ref127294572"/>
      <w:r w:rsidRPr="00CE7D8A">
        <w:rPr>
          <w:szCs w:val="28"/>
          <w:lang w:val="ru-RU"/>
        </w:rPr>
        <w:t xml:space="preserve">Воронцовский А.В. Инвестиции и финансирование: </w:t>
      </w:r>
      <w:r w:rsidR="00A32463">
        <w:rPr>
          <w:szCs w:val="28"/>
          <w:lang w:val="ru-RU"/>
        </w:rPr>
        <w:t>М</w:t>
      </w:r>
      <w:r w:rsidRPr="00CE7D8A">
        <w:rPr>
          <w:szCs w:val="28"/>
          <w:lang w:val="ru-RU"/>
        </w:rPr>
        <w:t xml:space="preserve">етоды оценки и обоснования: </w:t>
      </w:r>
      <w:r w:rsidR="00A32463">
        <w:rPr>
          <w:szCs w:val="28"/>
          <w:lang w:val="ru-RU"/>
        </w:rPr>
        <w:t>у</w:t>
      </w:r>
      <w:r w:rsidRPr="00CE7D8A">
        <w:rPr>
          <w:szCs w:val="28"/>
          <w:lang w:val="ru-RU"/>
        </w:rPr>
        <w:t>чеб. пособие</w:t>
      </w:r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СПб.:</w:t>
      </w:r>
      <w:r w:rsidRPr="00363154">
        <w:rPr>
          <w:szCs w:val="28"/>
        </w:rPr>
        <w:t> </w:t>
      </w:r>
      <w:r w:rsidRPr="00CE7D8A">
        <w:rPr>
          <w:szCs w:val="28"/>
          <w:lang w:val="ru-RU"/>
        </w:rPr>
        <w:t>Изд-во Санкт-Петербург. гос. ун-та,</w:t>
      </w:r>
      <w:r w:rsidRPr="00363154">
        <w:rPr>
          <w:szCs w:val="28"/>
        </w:rPr>
        <w:t> </w:t>
      </w:r>
      <w:r w:rsidRPr="00CE7D8A">
        <w:rPr>
          <w:szCs w:val="28"/>
          <w:lang w:val="ru-RU"/>
        </w:rPr>
        <w:t>2003</w:t>
      </w:r>
      <w:bookmarkEnd w:id="34"/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528 с.</w:t>
      </w:r>
    </w:p>
    <w:p w:rsidR="003A5170" w:rsidRPr="003A5170" w:rsidRDefault="00CE7D8A" w:rsidP="00573BB4">
      <w:pPr>
        <w:numPr>
          <w:ilvl w:val="0"/>
          <w:numId w:val="5"/>
        </w:numPr>
        <w:tabs>
          <w:tab w:val="left" w:pos="420"/>
        </w:tabs>
        <w:rPr>
          <w:rFonts w:cs="Arial"/>
          <w:lang w:val="ru-RU"/>
        </w:rPr>
      </w:pPr>
      <w:bookmarkStart w:id="35" w:name="_Ref104883664"/>
      <w:r w:rsidRPr="00CE7D8A">
        <w:rPr>
          <w:szCs w:val="28"/>
          <w:lang w:val="ru-RU"/>
        </w:rPr>
        <w:t xml:space="preserve">Гельман В.Я. Решение математических задач средствами </w:t>
      </w:r>
      <w:r w:rsidRPr="00363154">
        <w:rPr>
          <w:szCs w:val="28"/>
          <w:lang w:val="en-US"/>
        </w:rPr>
        <w:t>Excel</w:t>
      </w:r>
      <w:r w:rsidRPr="00CE7D8A">
        <w:rPr>
          <w:szCs w:val="28"/>
          <w:lang w:val="ru-RU"/>
        </w:rPr>
        <w:t>: Практикум</w:t>
      </w:r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СПб.: Питер, 2003</w:t>
      </w:r>
      <w:bookmarkEnd w:id="35"/>
      <w:r w:rsidR="00A32463">
        <w:rPr>
          <w:szCs w:val="28"/>
          <w:lang w:val="ru-RU"/>
        </w:rPr>
        <w:t xml:space="preserve">. </w:t>
      </w:r>
      <w:r w:rsidRPr="00CE7D8A">
        <w:rPr>
          <w:szCs w:val="28"/>
          <w:lang w:val="ru-RU"/>
        </w:rPr>
        <w:t>240 с.</w:t>
      </w:r>
    </w:p>
    <w:p w:rsidR="00BC51F2" w:rsidRPr="00661475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Ипотечно-инвестиционный анализ: </w:t>
      </w:r>
      <w:r w:rsidR="00A32463">
        <w:rPr>
          <w:rFonts w:cs="Arial"/>
          <w:lang w:val="ru-RU"/>
        </w:rPr>
        <w:t>учебное пособие; [п</w:t>
      </w:r>
      <w:r w:rsidRPr="002D6522">
        <w:rPr>
          <w:rFonts w:cs="Arial"/>
          <w:lang w:val="ru-RU"/>
        </w:rPr>
        <w:t xml:space="preserve">од ред. засл. деят. науки РФ, д-ра экон. наук, проф. </w:t>
      </w:r>
      <w:r w:rsidR="00661475">
        <w:rPr>
          <w:rFonts w:cs="Arial"/>
          <w:lang w:val="ru-RU"/>
        </w:rPr>
        <w:t>В.Е. Есипова</w:t>
      </w:r>
      <w:r w:rsidR="00A32463">
        <w:rPr>
          <w:rFonts w:cs="Arial"/>
          <w:lang w:val="en-US"/>
        </w:rPr>
        <w:t>]</w:t>
      </w:r>
      <w:r w:rsidR="00A32463">
        <w:rPr>
          <w:rFonts w:cs="Arial"/>
          <w:lang w:val="ru-RU"/>
        </w:rPr>
        <w:t xml:space="preserve">. </w:t>
      </w:r>
      <w:r w:rsidR="00661475">
        <w:rPr>
          <w:rFonts w:cs="Arial"/>
          <w:lang w:val="ru-RU"/>
        </w:rPr>
        <w:t>СПб</w:t>
      </w:r>
      <w:r w:rsidR="00A32463">
        <w:rPr>
          <w:rFonts w:cs="Arial"/>
          <w:lang w:val="ru-RU"/>
        </w:rPr>
        <w:t xml:space="preserve">. </w:t>
      </w:r>
      <w:r w:rsidR="00661475">
        <w:rPr>
          <w:rFonts w:cs="Arial"/>
          <w:lang w:val="ru-RU"/>
        </w:rPr>
        <w:t>207 с.</w:t>
      </w:r>
    </w:p>
    <w:p w:rsidR="003A5170" w:rsidRPr="00850303" w:rsidRDefault="003A5170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eastAsia="Arial Unicode MS"/>
          <w:szCs w:val="28"/>
          <w:lang w:val="ru-RU"/>
        </w:rPr>
      </w:pPr>
      <w:bookmarkStart w:id="36" w:name="_Ref133503982"/>
      <w:r w:rsidRPr="00850303">
        <w:rPr>
          <w:szCs w:val="28"/>
          <w:lang w:val="ru-RU"/>
        </w:rPr>
        <w:t>Крушвиц Л. Финансирование и инвестиции. Неоклассические основы теории финансов/</w:t>
      </w:r>
      <w:r w:rsidR="00A32463">
        <w:rPr>
          <w:szCs w:val="28"/>
          <w:lang w:val="ru-RU"/>
        </w:rPr>
        <w:t>п</w:t>
      </w:r>
      <w:r w:rsidRPr="00850303">
        <w:rPr>
          <w:szCs w:val="28"/>
          <w:lang w:val="ru-RU"/>
        </w:rPr>
        <w:t>ер. с нем. под общ. ред. В.В. Ковалева и З.А. Сабова</w:t>
      </w:r>
      <w:r w:rsidR="00A32463">
        <w:rPr>
          <w:szCs w:val="28"/>
          <w:lang w:val="ru-RU"/>
        </w:rPr>
        <w:t xml:space="preserve">. </w:t>
      </w:r>
      <w:r w:rsidRPr="00850303">
        <w:rPr>
          <w:szCs w:val="28"/>
          <w:lang w:val="ru-RU"/>
        </w:rPr>
        <w:t>СПб.: Питер, 2000</w:t>
      </w:r>
      <w:bookmarkEnd w:id="36"/>
      <w:r w:rsidR="00A32463">
        <w:rPr>
          <w:szCs w:val="28"/>
          <w:lang w:val="ru-RU"/>
        </w:rPr>
        <w:t xml:space="preserve">. </w:t>
      </w:r>
      <w:r w:rsidRPr="00850303">
        <w:rPr>
          <w:szCs w:val="28"/>
          <w:lang w:val="ru-RU"/>
        </w:rPr>
        <w:t>400 с.</w:t>
      </w:r>
    </w:p>
    <w:p w:rsidR="003A5170" w:rsidRPr="003A5170" w:rsidRDefault="003A5170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37" w:name="_Ref102111520"/>
      <w:r w:rsidRPr="003A5170">
        <w:rPr>
          <w:szCs w:val="28"/>
          <w:lang w:val="ru-RU"/>
        </w:rPr>
        <w:t>Лисица М.И. Требуемая доходность и структура капитала</w:t>
      </w:r>
      <w:r w:rsidR="00A32463">
        <w:rPr>
          <w:szCs w:val="28"/>
          <w:lang w:val="ru-RU"/>
        </w:rPr>
        <w:t xml:space="preserve">. </w:t>
      </w:r>
      <w:r w:rsidRPr="003A5170">
        <w:rPr>
          <w:szCs w:val="28"/>
          <w:lang w:val="ru-RU"/>
        </w:rPr>
        <w:t xml:space="preserve">Архангельск: </w:t>
      </w:r>
      <w:r w:rsidRPr="003A5170">
        <w:rPr>
          <w:lang w:val="ru-RU"/>
        </w:rPr>
        <w:t>Издат. центр Северн. гос. мед. ун-та</w:t>
      </w:r>
      <w:r w:rsidRPr="003A5170">
        <w:rPr>
          <w:szCs w:val="28"/>
          <w:lang w:val="ru-RU"/>
        </w:rPr>
        <w:t>, 2005</w:t>
      </w:r>
      <w:bookmarkEnd w:id="37"/>
      <w:r w:rsidR="00A32463">
        <w:rPr>
          <w:szCs w:val="28"/>
          <w:lang w:val="ru-RU"/>
        </w:rPr>
        <w:t xml:space="preserve">. </w:t>
      </w:r>
      <w:r w:rsidRPr="003A5170">
        <w:rPr>
          <w:szCs w:val="28"/>
          <w:lang w:val="ru-RU"/>
        </w:rPr>
        <w:t>184 с.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>Международные инв</w:t>
      </w:r>
      <w:r w:rsidR="00A32463">
        <w:rPr>
          <w:rFonts w:cs="Arial"/>
          <w:lang w:val="ru-RU"/>
        </w:rPr>
        <w:t>естиции и международные закупки:</w:t>
      </w:r>
      <w:r w:rsidR="00A32463" w:rsidRPr="00A32463">
        <w:rPr>
          <w:rFonts w:cs="Arial"/>
          <w:lang w:val="ru-RU"/>
        </w:rPr>
        <w:t xml:space="preserve"> </w:t>
      </w:r>
      <w:r w:rsidR="00A32463">
        <w:rPr>
          <w:rFonts w:cs="Arial"/>
          <w:lang w:val="ru-RU"/>
        </w:rPr>
        <w:t>у</w:t>
      </w:r>
      <w:r w:rsidR="00A32463" w:rsidRPr="002D6522">
        <w:rPr>
          <w:rFonts w:cs="Arial"/>
          <w:lang w:val="ru-RU"/>
        </w:rPr>
        <w:t>ч</w:t>
      </w:r>
      <w:r w:rsidR="00A32463">
        <w:rPr>
          <w:rFonts w:cs="Arial"/>
          <w:lang w:val="ru-RU"/>
        </w:rPr>
        <w:t>еб.</w:t>
      </w:r>
      <w:r w:rsidR="00A32463" w:rsidRPr="002D6522">
        <w:rPr>
          <w:rFonts w:cs="Arial"/>
          <w:lang w:val="ru-RU"/>
        </w:rPr>
        <w:t xml:space="preserve"> пособие</w:t>
      </w:r>
      <w:r w:rsidR="00A32463">
        <w:rPr>
          <w:rFonts w:cs="Arial"/>
          <w:lang w:val="ru-RU"/>
        </w:rPr>
        <w:t xml:space="preserve">; </w:t>
      </w:r>
      <w:r w:rsidR="00A32463" w:rsidRPr="00A32463">
        <w:rPr>
          <w:rFonts w:cs="Arial"/>
          <w:lang w:val="ru-RU"/>
        </w:rPr>
        <w:t>[п</w:t>
      </w:r>
      <w:r w:rsidRPr="002D6522">
        <w:rPr>
          <w:rFonts w:cs="Arial"/>
          <w:lang w:val="ru-RU"/>
        </w:rPr>
        <w:t>од ред. засл. деят. науки РФ, д-ра экон. наук, проф. В.Е. Есипова</w:t>
      </w:r>
      <w:r w:rsidR="00A32463">
        <w:rPr>
          <w:rFonts w:cs="Arial"/>
          <w:lang w:val="ru-RU"/>
        </w:rPr>
        <w:t>]</w:t>
      </w:r>
      <w:r w:rsidRPr="002D6522">
        <w:rPr>
          <w:rFonts w:cs="Arial"/>
          <w:lang w:val="ru-RU"/>
        </w:rPr>
        <w:t xml:space="preserve"> СПб.</w:t>
      </w:r>
      <w:r w:rsidR="00A97F24">
        <w:rPr>
          <w:rFonts w:cs="Arial"/>
          <w:lang w:val="ru-RU"/>
        </w:rPr>
        <w:t>: Изд-во СПбУЭФ, 1998</w:t>
      </w:r>
      <w:r w:rsidR="00A32463">
        <w:rPr>
          <w:rFonts w:cs="Arial"/>
          <w:lang w:val="ru-RU"/>
        </w:rPr>
        <w:t xml:space="preserve">. </w:t>
      </w:r>
      <w:r w:rsidR="00A97F24">
        <w:rPr>
          <w:rFonts w:cs="Arial"/>
          <w:lang w:val="ru-RU"/>
        </w:rPr>
        <w:t>313 с.</w:t>
      </w:r>
    </w:p>
    <w:p w:rsidR="00CD37D8" w:rsidRPr="00CD37D8" w:rsidRDefault="00CD37D8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38" w:name="_Ref30837059"/>
      <w:r w:rsidRPr="00CD37D8">
        <w:rPr>
          <w:szCs w:val="28"/>
          <w:lang w:val="ru-RU"/>
        </w:rPr>
        <w:t>Норткотт Д. Принятие инвестиционных решений/</w:t>
      </w:r>
      <w:r w:rsidR="00A32463">
        <w:rPr>
          <w:szCs w:val="28"/>
          <w:lang w:val="ru-RU"/>
        </w:rPr>
        <w:t>п</w:t>
      </w:r>
      <w:r w:rsidRPr="00CD37D8">
        <w:rPr>
          <w:szCs w:val="28"/>
          <w:lang w:val="ru-RU"/>
        </w:rPr>
        <w:t>ер. с англ. под ред. А.Н. Шохина</w:t>
      </w:r>
      <w:r w:rsidR="00A32463">
        <w:rPr>
          <w:szCs w:val="28"/>
          <w:lang w:val="ru-RU"/>
        </w:rPr>
        <w:t xml:space="preserve">. </w:t>
      </w:r>
      <w:r w:rsidRPr="00CD37D8">
        <w:rPr>
          <w:szCs w:val="28"/>
          <w:lang w:val="ru-RU"/>
        </w:rPr>
        <w:t>М.: Банки и биржи, ЮНИТИ, 1997</w:t>
      </w:r>
      <w:bookmarkEnd w:id="38"/>
      <w:r w:rsidR="00A32463">
        <w:rPr>
          <w:szCs w:val="28"/>
          <w:lang w:val="ru-RU"/>
        </w:rPr>
        <w:t xml:space="preserve">. </w:t>
      </w:r>
      <w:r w:rsidRPr="00CD37D8">
        <w:rPr>
          <w:szCs w:val="28"/>
          <w:lang w:val="ru-RU"/>
        </w:rPr>
        <w:t>247 с.</w:t>
      </w:r>
    </w:p>
    <w:p w:rsidR="00AE1A6A" w:rsidRPr="00AE1A6A" w:rsidRDefault="00AE1A6A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39" w:name="_Ref19460002"/>
      <w:r w:rsidRPr="00AE1A6A">
        <w:rPr>
          <w:szCs w:val="28"/>
          <w:lang w:val="ru-RU"/>
        </w:rPr>
        <w:t>Роуз, Питер С. Банковский менеджмент/</w:t>
      </w:r>
      <w:r w:rsidR="00A32463">
        <w:rPr>
          <w:szCs w:val="28"/>
          <w:lang w:val="ru-RU"/>
        </w:rPr>
        <w:t>п</w:t>
      </w:r>
      <w:r w:rsidRPr="00AE1A6A">
        <w:rPr>
          <w:szCs w:val="28"/>
          <w:lang w:val="ru-RU"/>
        </w:rPr>
        <w:t>ер. с англ. со 2-го изд</w:t>
      </w:r>
      <w:r w:rsidR="00A32463">
        <w:rPr>
          <w:szCs w:val="28"/>
          <w:lang w:val="ru-RU"/>
        </w:rPr>
        <w:t xml:space="preserve">. </w:t>
      </w:r>
      <w:r w:rsidRPr="00AE1A6A">
        <w:rPr>
          <w:szCs w:val="28"/>
          <w:lang w:val="ru-RU"/>
        </w:rPr>
        <w:t>М.: Дело, 1997</w:t>
      </w:r>
      <w:bookmarkEnd w:id="39"/>
      <w:r w:rsidR="00A32463">
        <w:rPr>
          <w:szCs w:val="28"/>
          <w:lang w:val="ru-RU"/>
        </w:rPr>
        <w:t xml:space="preserve">. </w:t>
      </w:r>
      <w:r w:rsidRPr="00AE1A6A">
        <w:rPr>
          <w:szCs w:val="28"/>
          <w:lang w:val="ru-RU"/>
        </w:rPr>
        <w:t>768 с.</w:t>
      </w:r>
    </w:p>
    <w:p w:rsidR="00AE1A6A" w:rsidRPr="00AE1A6A" w:rsidRDefault="00AE1A6A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40" w:name="_Ref158119525"/>
      <w:r w:rsidRPr="00AE1A6A">
        <w:rPr>
          <w:lang w:val="ru-RU"/>
        </w:rPr>
        <w:t>Соколов Ю.А.</w:t>
      </w:r>
      <w:r>
        <w:rPr>
          <w:lang w:val="ru-RU"/>
        </w:rPr>
        <w:t>,</w:t>
      </w:r>
      <w:r w:rsidRPr="00AE1A6A">
        <w:rPr>
          <w:szCs w:val="28"/>
          <w:lang w:val="ru-RU"/>
        </w:rPr>
        <w:t xml:space="preserve"> Лисица</w:t>
      </w:r>
      <w:r>
        <w:rPr>
          <w:szCs w:val="28"/>
          <w:lang w:val="ru-RU"/>
        </w:rPr>
        <w:t xml:space="preserve"> М.И.</w:t>
      </w:r>
      <w:r w:rsidRPr="00AE1A6A">
        <w:rPr>
          <w:szCs w:val="28"/>
          <w:lang w:val="ru-RU"/>
        </w:rPr>
        <w:t xml:space="preserve"> Методология формирования доходности ценных бумаг и структуры капитала</w:t>
      </w:r>
      <w:r w:rsidR="00A32463">
        <w:rPr>
          <w:szCs w:val="28"/>
          <w:lang w:val="ru-RU"/>
        </w:rPr>
        <w:t xml:space="preserve">. </w:t>
      </w:r>
      <w:r w:rsidRPr="00AE1A6A">
        <w:rPr>
          <w:szCs w:val="28"/>
          <w:lang w:val="ru-RU"/>
        </w:rPr>
        <w:t>СПб.: Изд-во Санкт-Петербург. акад. упр. и эконом.</w:t>
      </w:r>
      <w:r w:rsidRPr="00AE1A6A">
        <w:rPr>
          <w:lang w:val="ru-RU"/>
        </w:rPr>
        <w:t>, 2007</w:t>
      </w:r>
      <w:bookmarkEnd w:id="40"/>
      <w:r w:rsidR="00A32463">
        <w:rPr>
          <w:lang w:val="ru-RU"/>
        </w:rPr>
        <w:t xml:space="preserve">. </w:t>
      </w:r>
      <w:r w:rsidRPr="00AE1A6A">
        <w:rPr>
          <w:lang w:val="ru-RU"/>
        </w:rPr>
        <w:t>268 с.</w:t>
      </w:r>
    </w:p>
    <w:p w:rsidR="005218EE" w:rsidRPr="005218EE" w:rsidRDefault="005218EE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41" w:name="_Ref127682574"/>
      <w:r w:rsidRPr="005218EE">
        <w:rPr>
          <w:szCs w:val="28"/>
          <w:lang w:val="ru-RU"/>
        </w:rPr>
        <w:t xml:space="preserve">Теплова Т.В. Финансовый менеджмент: управление капиталом и инвестициями: </w:t>
      </w:r>
      <w:r w:rsidR="00A32463">
        <w:rPr>
          <w:szCs w:val="28"/>
          <w:lang w:val="ru-RU"/>
        </w:rPr>
        <w:t>у</w:t>
      </w:r>
      <w:r w:rsidRPr="005218EE">
        <w:rPr>
          <w:szCs w:val="28"/>
          <w:lang w:val="ru-RU"/>
        </w:rPr>
        <w:t>чеб. для вузов</w:t>
      </w:r>
      <w:r w:rsidR="00A32463">
        <w:rPr>
          <w:szCs w:val="28"/>
          <w:lang w:val="ru-RU"/>
        </w:rPr>
        <w:t xml:space="preserve">. </w:t>
      </w:r>
      <w:r w:rsidRPr="005218EE">
        <w:rPr>
          <w:szCs w:val="28"/>
          <w:lang w:val="ru-RU"/>
        </w:rPr>
        <w:t>М.: ГУ ВШЭ, 2000</w:t>
      </w:r>
      <w:bookmarkEnd w:id="41"/>
      <w:r w:rsidR="00A32463">
        <w:rPr>
          <w:szCs w:val="28"/>
          <w:lang w:val="ru-RU"/>
        </w:rPr>
        <w:t xml:space="preserve">. </w:t>
      </w:r>
      <w:r w:rsidRPr="005218EE">
        <w:rPr>
          <w:szCs w:val="28"/>
          <w:lang w:val="ru-RU"/>
        </w:rPr>
        <w:t>504 с.</w:t>
      </w:r>
    </w:p>
    <w:p w:rsidR="00B24CC1" w:rsidRPr="00B24CC1" w:rsidRDefault="00B24CC1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42" w:name="_Ref55388691"/>
      <w:r w:rsidRPr="00B24CC1">
        <w:rPr>
          <w:szCs w:val="28"/>
          <w:lang w:val="ru-RU"/>
        </w:rPr>
        <w:t>Уотшем Т.Дж.</w:t>
      </w:r>
      <w:r>
        <w:rPr>
          <w:szCs w:val="28"/>
          <w:lang w:val="ru-RU"/>
        </w:rPr>
        <w:t>, Паррамоу К.</w:t>
      </w:r>
      <w:r w:rsidRPr="00B24CC1">
        <w:rPr>
          <w:szCs w:val="28"/>
          <w:lang w:val="ru-RU"/>
        </w:rPr>
        <w:t xml:space="preserve"> Количественные методы в финансах: Учеб. пособие для вузов/</w:t>
      </w:r>
      <w:r w:rsidR="00A32463">
        <w:rPr>
          <w:szCs w:val="28"/>
          <w:lang w:val="ru-RU"/>
        </w:rPr>
        <w:t>п</w:t>
      </w:r>
      <w:r w:rsidRPr="00B24CC1">
        <w:rPr>
          <w:szCs w:val="28"/>
          <w:lang w:val="ru-RU"/>
        </w:rPr>
        <w:t>ер. с англ. под ред. М.Р. Ефимовой</w:t>
      </w:r>
      <w:r w:rsidR="00A32463">
        <w:rPr>
          <w:szCs w:val="28"/>
          <w:lang w:val="ru-RU"/>
        </w:rPr>
        <w:t xml:space="preserve">. </w:t>
      </w:r>
      <w:r w:rsidRPr="00B24CC1">
        <w:rPr>
          <w:szCs w:val="28"/>
          <w:lang w:val="ru-RU"/>
        </w:rPr>
        <w:t>М.: Финансы, ЮНИТИ, 1999</w:t>
      </w:r>
      <w:bookmarkEnd w:id="42"/>
      <w:r w:rsidR="00A32463">
        <w:rPr>
          <w:szCs w:val="28"/>
          <w:lang w:val="ru-RU"/>
        </w:rPr>
        <w:t xml:space="preserve">. </w:t>
      </w:r>
      <w:r w:rsidRPr="00B24CC1">
        <w:rPr>
          <w:szCs w:val="28"/>
          <w:lang w:val="ru-RU"/>
        </w:rPr>
        <w:t>527 с.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Финансы предприятий: </w:t>
      </w:r>
      <w:r w:rsidR="00A32463">
        <w:rPr>
          <w:rFonts w:cs="Arial"/>
          <w:lang w:val="ru-RU"/>
        </w:rPr>
        <w:t>у</w:t>
      </w:r>
      <w:r w:rsidRPr="002D6522">
        <w:rPr>
          <w:rFonts w:cs="Arial"/>
          <w:lang w:val="ru-RU"/>
        </w:rPr>
        <w:t>чебник</w:t>
      </w:r>
      <w:r w:rsidR="00A32463">
        <w:rPr>
          <w:rFonts w:cs="Arial"/>
          <w:lang w:val="ru-RU"/>
        </w:rPr>
        <w:t>;</w:t>
      </w:r>
      <w:r w:rsidRPr="002D6522">
        <w:rPr>
          <w:rFonts w:cs="Arial"/>
          <w:lang w:val="ru-RU"/>
        </w:rPr>
        <w:t xml:space="preserve"> </w:t>
      </w:r>
      <w:r w:rsidR="00A32463" w:rsidRPr="00A32463">
        <w:rPr>
          <w:rFonts w:cs="Arial"/>
          <w:lang w:val="ru-RU"/>
        </w:rPr>
        <w:t>[</w:t>
      </w:r>
      <w:r w:rsidR="00A32463">
        <w:rPr>
          <w:rFonts w:cs="Arial"/>
          <w:lang w:val="ru-RU"/>
        </w:rPr>
        <w:t>п</w:t>
      </w:r>
      <w:r w:rsidRPr="002D6522">
        <w:rPr>
          <w:rFonts w:cs="Arial"/>
          <w:lang w:val="ru-RU"/>
        </w:rPr>
        <w:t>од ред. Н.В. Колчиной</w:t>
      </w:r>
      <w:r w:rsidR="00A32463" w:rsidRPr="00A32463">
        <w:rPr>
          <w:rFonts w:cs="Arial"/>
          <w:lang w:val="ru-RU"/>
        </w:rPr>
        <w:t>]</w:t>
      </w:r>
      <w:r w:rsidRPr="002D6522">
        <w:rPr>
          <w:rFonts w:cs="Arial"/>
          <w:lang w:val="ru-RU"/>
        </w:rPr>
        <w:t>.</w:t>
      </w:r>
      <w:r w:rsidR="00A32463">
        <w:rPr>
          <w:rFonts w:cs="Arial"/>
          <w:lang w:val="ru-RU"/>
        </w:rPr>
        <w:t xml:space="preserve"> </w:t>
      </w:r>
      <w:r w:rsidRPr="002D6522">
        <w:rPr>
          <w:rFonts w:cs="Arial"/>
          <w:lang w:val="ru-RU"/>
        </w:rPr>
        <w:t>М: Финан</w:t>
      </w:r>
      <w:r w:rsidR="00A97F24">
        <w:rPr>
          <w:rFonts w:cs="Arial"/>
          <w:lang w:val="ru-RU"/>
        </w:rPr>
        <w:t>сы, ЮНИТИ, 1998. 413 с.</w:t>
      </w:r>
    </w:p>
    <w:p w:rsidR="00E66E96" w:rsidRPr="00E66E96" w:rsidRDefault="00E66E96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eastAsia="Arial Unicode MS"/>
          <w:szCs w:val="28"/>
          <w:lang w:val="ru-RU"/>
        </w:rPr>
      </w:pPr>
      <w:bookmarkStart w:id="43" w:name="_Ref127169342"/>
      <w:r w:rsidRPr="00E66E96">
        <w:rPr>
          <w:szCs w:val="28"/>
          <w:lang w:val="ru-RU"/>
        </w:rPr>
        <w:t>Финансы: учеб</w:t>
      </w:r>
      <w:r w:rsidR="00A32463">
        <w:rPr>
          <w:szCs w:val="28"/>
          <w:lang w:val="ru-RU"/>
        </w:rPr>
        <w:t xml:space="preserve">. </w:t>
      </w:r>
      <w:r w:rsidRPr="00E66E96">
        <w:rPr>
          <w:szCs w:val="28"/>
          <w:lang w:val="ru-RU"/>
        </w:rPr>
        <w:t>2-е изд., перераб. и доп.</w:t>
      </w:r>
      <w:r w:rsidR="00A32463">
        <w:rPr>
          <w:szCs w:val="28"/>
          <w:lang w:val="ru-RU"/>
        </w:rPr>
        <w:t xml:space="preserve">; </w:t>
      </w:r>
      <w:r w:rsidR="00A32463" w:rsidRPr="00A32463">
        <w:rPr>
          <w:szCs w:val="28"/>
          <w:lang w:val="ru-RU"/>
        </w:rPr>
        <w:t>[</w:t>
      </w:r>
      <w:r w:rsidRPr="00E66E96">
        <w:rPr>
          <w:szCs w:val="28"/>
          <w:lang w:val="ru-RU"/>
        </w:rPr>
        <w:t>под ред. В.В. Ковалева</w:t>
      </w:r>
      <w:r w:rsidR="00A32463">
        <w:rPr>
          <w:szCs w:val="28"/>
          <w:lang w:val="en-US"/>
        </w:rPr>
        <w:t>]</w:t>
      </w:r>
      <w:r w:rsidR="00A32463">
        <w:rPr>
          <w:szCs w:val="28"/>
          <w:lang w:val="ru-RU"/>
        </w:rPr>
        <w:t xml:space="preserve">. </w:t>
      </w:r>
      <w:r w:rsidRPr="00E66E96">
        <w:rPr>
          <w:szCs w:val="28"/>
          <w:lang w:val="ru-RU"/>
        </w:rPr>
        <w:t>М.: ТК Велби, Изд-во Проспект, 2005</w:t>
      </w:r>
      <w:bookmarkEnd w:id="43"/>
      <w:r w:rsidR="00A32463">
        <w:rPr>
          <w:szCs w:val="28"/>
          <w:lang w:val="ru-RU"/>
        </w:rPr>
        <w:t xml:space="preserve">. </w:t>
      </w:r>
      <w:r w:rsidRPr="00E66E96">
        <w:rPr>
          <w:szCs w:val="28"/>
          <w:lang w:val="ru-RU"/>
        </w:rPr>
        <w:t>634 с.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Финансы: </w:t>
      </w:r>
      <w:r w:rsidR="00A32463">
        <w:rPr>
          <w:rFonts w:cs="Arial"/>
          <w:lang w:val="ru-RU"/>
        </w:rPr>
        <w:t>учебн. пособие; [п</w:t>
      </w:r>
      <w:r w:rsidRPr="002D6522">
        <w:rPr>
          <w:rFonts w:cs="Arial"/>
          <w:lang w:val="ru-RU"/>
        </w:rPr>
        <w:t>од ред. проф. А.М. Ковалевой</w:t>
      </w:r>
      <w:r w:rsidR="00A32463">
        <w:rPr>
          <w:rFonts w:cs="Arial"/>
          <w:lang w:val="en-US"/>
        </w:rPr>
        <w:t>]</w:t>
      </w:r>
      <w:r w:rsidR="00A32463">
        <w:rPr>
          <w:rFonts w:cs="Arial"/>
          <w:lang w:val="ru-RU"/>
        </w:rPr>
        <w:t xml:space="preserve">. </w:t>
      </w:r>
      <w:r w:rsidRPr="002D6522">
        <w:rPr>
          <w:rFonts w:cs="Arial"/>
          <w:lang w:val="ru-RU"/>
        </w:rPr>
        <w:t>3-е изд. перераб. и доп</w:t>
      </w:r>
      <w:r w:rsidR="00A32463">
        <w:rPr>
          <w:rFonts w:cs="Arial"/>
          <w:lang w:val="ru-RU"/>
        </w:rPr>
        <w:t xml:space="preserve">. </w:t>
      </w:r>
      <w:r w:rsidRPr="002D6522">
        <w:rPr>
          <w:rFonts w:cs="Arial"/>
          <w:lang w:val="ru-RU"/>
        </w:rPr>
        <w:t>М.: Финансы и статистика, 1999</w:t>
      </w:r>
      <w:r w:rsidR="00A32463">
        <w:rPr>
          <w:rFonts w:cs="Arial"/>
          <w:lang w:val="ru-RU"/>
        </w:rPr>
        <w:t xml:space="preserve">. </w:t>
      </w:r>
      <w:r w:rsidRPr="002D6522">
        <w:rPr>
          <w:rFonts w:cs="Arial"/>
          <w:lang w:val="ru-RU"/>
        </w:rPr>
        <w:t>384 с.: ил.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Финансы: </w:t>
      </w:r>
      <w:r w:rsidR="00A32463">
        <w:rPr>
          <w:rFonts w:cs="Arial"/>
          <w:lang w:val="ru-RU"/>
        </w:rPr>
        <w:t>учебник для вузов;</w:t>
      </w:r>
      <w:r w:rsidRPr="002D6522">
        <w:rPr>
          <w:rFonts w:cs="Arial"/>
          <w:lang w:val="ru-RU"/>
        </w:rPr>
        <w:t xml:space="preserve"> </w:t>
      </w:r>
      <w:r w:rsidR="00A32463" w:rsidRPr="00A32463">
        <w:rPr>
          <w:rFonts w:cs="Arial"/>
          <w:lang w:val="ru-RU"/>
        </w:rPr>
        <w:t>[</w:t>
      </w:r>
      <w:r w:rsidR="00A32463">
        <w:rPr>
          <w:rFonts w:cs="Arial"/>
          <w:lang w:val="ru-RU"/>
        </w:rPr>
        <w:t>п</w:t>
      </w:r>
      <w:r w:rsidRPr="002D6522">
        <w:rPr>
          <w:rFonts w:cs="Arial"/>
          <w:lang w:val="ru-RU"/>
        </w:rPr>
        <w:t>од ред. Л.А. Дробозиной</w:t>
      </w:r>
      <w:r w:rsidR="00A32463" w:rsidRPr="00A32463">
        <w:rPr>
          <w:rFonts w:cs="Arial"/>
          <w:lang w:val="ru-RU"/>
        </w:rPr>
        <w:t>]</w:t>
      </w:r>
      <w:r w:rsidR="00A32463">
        <w:rPr>
          <w:rFonts w:cs="Arial"/>
          <w:lang w:val="ru-RU"/>
        </w:rPr>
        <w:t>.</w:t>
      </w:r>
      <w:r w:rsidRPr="002D6522">
        <w:rPr>
          <w:rFonts w:cs="Arial"/>
          <w:lang w:val="ru-RU"/>
        </w:rPr>
        <w:t xml:space="preserve"> М.: Финан</w:t>
      </w:r>
      <w:r w:rsidR="00A97F24">
        <w:rPr>
          <w:rFonts w:cs="Arial"/>
          <w:lang w:val="ru-RU"/>
        </w:rPr>
        <w:t>с</w:t>
      </w:r>
      <w:r w:rsidR="00A32463">
        <w:rPr>
          <w:rFonts w:cs="Arial"/>
          <w:lang w:val="ru-RU"/>
        </w:rPr>
        <w:t>ы, ЮНИТИ, 1999.</w:t>
      </w:r>
      <w:r w:rsidR="00A97F24">
        <w:rPr>
          <w:rFonts w:cs="Arial"/>
          <w:lang w:val="ru-RU"/>
        </w:rPr>
        <w:t xml:space="preserve"> 527 с.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 xml:space="preserve">Финансы: </w:t>
      </w:r>
      <w:r w:rsidR="00A32463">
        <w:rPr>
          <w:rFonts w:cs="Arial"/>
          <w:lang w:val="ru-RU"/>
        </w:rPr>
        <w:t>у</w:t>
      </w:r>
      <w:r w:rsidRPr="002D6522">
        <w:rPr>
          <w:rFonts w:cs="Arial"/>
          <w:lang w:val="ru-RU"/>
        </w:rPr>
        <w:t>чебник для вузов</w:t>
      </w:r>
      <w:r w:rsidR="00A32463">
        <w:rPr>
          <w:rFonts w:cs="Arial"/>
          <w:lang w:val="ru-RU"/>
        </w:rPr>
        <w:t>;</w:t>
      </w:r>
      <w:r w:rsidRPr="002D6522">
        <w:rPr>
          <w:rFonts w:cs="Arial"/>
          <w:lang w:val="ru-RU"/>
        </w:rPr>
        <w:t xml:space="preserve"> </w:t>
      </w:r>
      <w:r w:rsidR="00A32463" w:rsidRPr="00A32463">
        <w:rPr>
          <w:rFonts w:cs="Arial"/>
          <w:lang w:val="ru-RU"/>
        </w:rPr>
        <w:t>[</w:t>
      </w:r>
      <w:r w:rsidR="00A32463">
        <w:rPr>
          <w:rFonts w:cs="Arial"/>
          <w:lang w:val="ru-RU"/>
        </w:rPr>
        <w:t>п</w:t>
      </w:r>
      <w:r w:rsidRPr="002D6522">
        <w:rPr>
          <w:rFonts w:cs="Arial"/>
          <w:lang w:val="ru-RU"/>
        </w:rPr>
        <w:t>од ред. М.В. Романовского, О.В. Врублевской, Б.М. Сабанти</w:t>
      </w:r>
      <w:r w:rsidR="00A32463" w:rsidRPr="00A32463">
        <w:rPr>
          <w:rFonts w:cs="Arial"/>
          <w:lang w:val="ru-RU"/>
        </w:rPr>
        <w:t>]</w:t>
      </w:r>
      <w:r w:rsidRPr="002D6522">
        <w:rPr>
          <w:rFonts w:cs="Arial"/>
          <w:lang w:val="ru-RU"/>
        </w:rPr>
        <w:t>. М.: Издательство «Перспектива»; Издат</w:t>
      </w:r>
      <w:r w:rsidR="00A97F24">
        <w:rPr>
          <w:rFonts w:cs="Arial"/>
          <w:lang w:val="ru-RU"/>
        </w:rPr>
        <w:t>ельство «Юрайт», 2000. 520 с.</w:t>
      </w:r>
    </w:p>
    <w:p w:rsidR="00BC51F2" w:rsidRPr="002D6522" w:rsidRDefault="00BC51F2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r w:rsidRPr="002D6522">
        <w:rPr>
          <w:rFonts w:cs="Arial"/>
          <w:lang w:val="ru-RU"/>
        </w:rPr>
        <w:t>Холт Роберт М.</w:t>
      </w:r>
      <w:r w:rsidR="00A32463">
        <w:rPr>
          <w:rFonts w:cs="Arial"/>
          <w:lang w:val="ru-RU"/>
        </w:rPr>
        <w:t xml:space="preserve"> Основы финансового менеджмента/п</w:t>
      </w:r>
      <w:r w:rsidRPr="002D6522">
        <w:rPr>
          <w:rFonts w:cs="Arial"/>
          <w:lang w:val="ru-RU"/>
        </w:rPr>
        <w:t>ер. с анг</w:t>
      </w:r>
      <w:r w:rsidR="00A32463">
        <w:rPr>
          <w:rFonts w:cs="Arial"/>
          <w:lang w:val="ru-RU"/>
        </w:rPr>
        <w:t>л</w:t>
      </w:r>
      <w:r w:rsidRPr="002D6522">
        <w:rPr>
          <w:rFonts w:cs="Arial"/>
          <w:lang w:val="ru-RU"/>
        </w:rPr>
        <w:t>.</w:t>
      </w:r>
      <w:r w:rsidR="00A97F24">
        <w:rPr>
          <w:rFonts w:cs="Arial"/>
          <w:lang w:val="ru-RU"/>
        </w:rPr>
        <w:t xml:space="preserve"> М.: Дело ЛТД, 1995</w:t>
      </w:r>
      <w:r w:rsidR="00A32463">
        <w:rPr>
          <w:rFonts w:cs="Arial"/>
          <w:lang w:val="ru-RU"/>
        </w:rPr>
        <w:t xml:space="preserve">. </w:t>
      </w:r>
      <w:r w:rsidR="00A97F24">
        <w:rPr>
          <w:rFonts w:cs="Arial"/>
          <w:lang w:val="ru-RU"/>
        </w:rPr>
        <w:t>128 с.</w:t>
      </w:r>
    </w:p>
    <w:p w:rsidR="00E81797" w:rsidRDefault="00E81797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rFonts w:cs="Arial"/>
          <w:lang w:val="ru-RU"/>
        </w:rPr>
      </w:pPr>
      <w:bookmarkStart w:id="44" w:name="_Ref19727355"/>
      <w:r w:rsidRPr="002D6522">
        <w:rPr>
          <w:rFonts w:cs="Arial"/>
          <w:lang w:val="ru-RU"/>
        </w:rPr>
        <w:t>Шарп У., Алек</w:t>
      </w:r>
      <w:r w:rsidR="00A32463">
        <w:rPr>
          <w:rFonts w:cs="Arial"/>
          <w:lang w:val="ru-RU"/>
        </w:rPr>
        <w:t>сандер Г., Бэйли Дж. Инвестиции/п</w:t>
      </w:r>
      <w:r w:rsidRPr="002D6522">
        <w:rPr>
          <w:rFonts w:cs="Arial"/>
          <w:lang w:val="ru-RU"/>
        </w:rPr>
        <w:t>ер. с англ</w:t>
      </w:r>
      <w:r w:rsidR="00A32463">
        <w:rPr>
          <w:rFonts w:cs="Arial"/>
          <w:lang w:val="ru-RU"/>
        </w:rPr>
        <w:t xml:space="preserve">. </w:t>
      </w:r>
      <w:r w:rsidRPr="002D6522">
        <w:rPr>
          <w:rFonts w:cs="Arial"/>
          <w:lang w:val="ru-RU"/>
        </w:rPr>
        <w:t>М.: ИНФРА-М, 1999</w:t>
      </w:r>
      <w:r w:rsidR="00A32463">
        <w:rPr>
          <w:rFonts w:cs="Arial"/>
          <w:lang w:val="ru-RU"/>
        </w:rPr>
        <w:t xml:space="preserve">. </w:t>
      </w:r>
      <w:r w:rsidRPr="002D6522">
        <w:rPr>
          <w:rFonts w:cs="Arial"/>
          <w:lang w:val="en-US"/>
        </w:rPr>
        <w:t>XII</w:t>
      </w:r>
      <w:r w:rsidRPr="002D6522">
        <w:rPr>
          <w:rFonts w:cs="Arial"/>
          <w:lang w:val="ru-RU"/>
        </w:rPr>
        <w:t>, 1028 с.</w:t>
      </w:r>
      <w:bookmarkEnd w:id="44"/>
    </w:p>
    <w:p w:rsidR="009C73B0" w:rsidRDefault="009C73B0" w:rsidP="00573BB4">
      <w:pPr>
        <w:numPr>
          <w:ilvl w:val="0"/>
          <w:numId w:val="5"/>
        </w:numPr>
        <w:tabs>
          <w:tab w:val="clear" w:pos="360"/>
        </w:tabs>
        <w:ind w:left="426" w:hanging="426"/>
        <w:rPr>
          <w:szCs w:val="28"/>
          <w:lang w:val="ru-RU"/>
        </w:rPr>
      </w:pPr>
      <w:bookmarkStart w:id="45" w:name="_Ref127682584"/>
      <w:r>
        <w:rPr>
          <w:szCs w:val="28"/>
          <w:lang w:val="ru-RU"/>
        </w:rPr>
        <w:t>Шеремет</w:t>
      </w:r>
      <w:r w:rsidRPr="009C73B0">
        <w:rPr>
          <w:szCs w:val="28"/>
          <w:lang w:val="ru-RU"/>
        </w:rPr>
        <w:t xml:space="preserve"> А.Д.</w:t>
      </w:r>
      <w:r>
        <w:rPr>
          <w:szCs w:val="28"/>
          <w:lang w:val="ru-RU"/>
        </w:rPr>
        <w:t>, Ионова А.Ф.</w:t>
      </w:r>
      <w:r w:rsidRPr="009C73B0">
        <w:rPr>
          <w:szCs w:val="28"/>
          <w:lang w:val="ru-RU"/>
        </w:rPr>
        <w:t xml:space="preserve"> Финансы предприятий: менеджмент и анализ</w:t>
      </w:r>
      <w:r w:rsidR="00A32463">
        <w:rPr>
          <w:szCs w:val="28"/>
          <w:lang w:val="ru-RU"/>
        </w:rPr>
        <w:t xml:space="preserve">. </w:t>
      </w:r>
      <w:r w:rsidRPr="009C73B0">
        <w:rPr>
          <w:szCs w:val="28"/>
          <w:lang w:val="ru-RU"/>
        </w:rPr>
        <w:t>М.: ИНФРА-М, 2004</w:t>
      </w:r>
      <w:r w:rsidR="00A32463">
        <w:rPr>
          <w:szCs w:val="28"/>
          <w:lang w:val="ru-RU"/>
        </w:rPr>
        <w:t xml:space="preserve">. </w:t>
      </w:r>
      <w:r w:rsidRPr="009C73B0">
        <w:rPr>
          <w:szCs w:val="28"/>
          <w:lang w:val="ru-RU"/>
        </w:rPr>
        <w:t>538 с. (</w:t>
      </w:r>
      <w:r w:rsidR="002D29CD">
        <w:rPr>
          <w:szCs w:val="28"/>
          <w:lang w:val="ru-RU"/>
        </w:rPr>
        <w:t>у</w:t>
      </w:r>
      <w:r w:rsidRPr="009C73B0">
        <w:rPr>
          <w:szCs w:val="28"/>
          <w:lang w:val="ru-RU"/>
        </w:rPr>
        <w:t>чебники экономического факультета МГУ им. М.В. Ломоносова).</w:t>
      </w:r>
      <w:bookmarkEnd w:id="45"/>
    </w:p>
    <w:p w:rsidR="00D52119" w:rsidRDefault="00D52119" w:rsidP="00573BB4">
      <w:pPr>
        <w:pStyle w:val="a8"/>
        <w:jc w:val="right"/>
        <w:rPr>
          <w:i/>
        </w:rPr>
      </w:pPr>
      <w:r>
        <w:br w:type="page"/>
      </w:r>
      <w:bookmarkStart w:id="46" w:name="_Toc238889316"/>
      <w:r w:rsidRPr="00D52119">
        <w:rPr>
          <w:i/>
        </w:rPr>
        <w:t>Приложение 1</w:t>
      </w:r>
      <w:bookmarkEnd w:id="46"/>
    </w:p>
    <w:p w:rsidR="00D52119" w:rsidRDefault="00D52119" w:rsidP="00573BB4">
      <w:pPr>
        <w:ind w:firstLine="0"/>
        <w:jc w:val="center"/>
        <w:rPr>
          <w:rFonts w:cs="Arial"/>
          <w:i/>
          <w:color w:val="000000"/>
          <w:szCs w:val="28"/>
          <w:lang w:val="ru-RU"/>
        </w:rPr>
      </w:pPr>
      <w:r w:rsidRPr="00D52119">
        <w:rPr>
          <w:rFonts w:cs="Arial"/>
          <w:i/>
          <w:color w:val="000000"/>
          <w:szCs w:val="28"/>
          <w:lang w:val="ru-RU"/>
        </w:rPr>
        <w:t>Пример оформления титульного листа</w:t>
      </w:r>
    </w:p>
    <w:p w:rsidR="00531418" w:rsidRDefault="00531418" w:rsidP="00531418">
      <w:pPr>
        <w:rPr>
          <w:lang w:val="ru-RU"/>
        </w:rPr>
      </w:pPr>
    </w:p>
    <w:tbl>
      <w:tblPr>
        <w:tblStyle w:val="a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004"/>
      </w:tblGrid>
      <w:tr w:rsidR="00D52119" w:rsidRPr="002A2162">
        <w:tc>
          <w:tcPr>
            <w:tcW w:w="851" w:type="dxa"/>
            <w:vAlign w:val="center"/>
          </w:tcPr>
          <w:p w:rsidR="00D52119" w:rsidRPr="002A2162" w:rsidRDefault="001A5F15" w:rsidP="00573BB4">
            <w:pPr>
              <w:pStyle w:val="a5"/>
              <w:rPr>
                <w:rFonts w:cs="Arial"/>
                <w:szCs w:val="36"/>
              </w:rPr>
            </w:pPr>
            <w:r>
              <w:pict>
                <v:shape id="_x0000_i1026" type="#_x0000_t75" style="width:43.5pt;height:38.25pt" o:allowincell="f" o:allowoverlap="f" fillcolor="window">
                  <v:imagedata r:id="rId7" o:title=""/>
                </v:shape>
              </w:pict>
            </w:r>
          </w:p>
        </w:tc>
        <w:tc>
          <w:tcPr>
            <w:tcW w:w="9004" w:type="dxa"/>
            <w:vAlign w:val="center"/>
          </w:tcPr>
          <w:p w:rsidR="00D52119" w:rsidRPr="002A2162" w:rsidRDefault="00D52119" w:rsidP="00573BB4">
            <w:pPr>
              <w:pStyle w:val="a5"/>
              <w:rPr>
                <w:rFonts w:cs="Arial"/>
                <w:szCs w:val="36"/>
              </w:rPr>
            </w:pPr>
            <w:r w:rsidRPr="002A2162">
              <w:t>МЕЖДУНАРОДНЫЙ БАНКОВСКИЙ ИНСТИТУТ</w:t>
            </w:r>
          </w:p>
        </w:tc>
      </w:tr>
    </w:tbl>
    <w:p w:rsidR="002A4A91" w:rsidRDefault="002A4A91" w:rsidP="002A4A91">
      <w:pPr>
        <w:rPr>
          <w:lang w:val="ru-RU"/>
        </w:rPr>
      </w:pPr>
    </w:p>
    <w:p w:rsidR="00531418" w:rsidRDefault="00531418" w:rsidP="002A4A91">
      <w:pPr>
        <w:rPr>
          <w:lang w:val="ru-RU"/>
        </w:rPr>
      </w:pPr>
    </w:p>
    <w:p w:rsidR="00D52119" w:rsidRPr="004E17AA" w:rsidRDefault="004E17AA" w:rsidP="00573BB4">
      <w:pPr>
        <w:ind w:firstLine="0"/>
        <w:jc w:val="center"/>
        <w:rPr>
          <w:rFonts w:cs="Arial"/>
          <w:color w:val="000000"/>
          <w:sz w:val="36"/>
          <w:szCs w:val="36"/>
          <w:lang w:val="ru-RU"/>
        </w:rPr>
      </w:pPr>
      <w:r w:rsidRPr="004E17AA">
        <w:rPr>
          <w:rFonts w:cs="Arial"/>
          <w:color w:val="000000"/>
          <w:sz w:val="36"/>
          <w:szCs w:val="36"/>
          <w:lang w:val="ru-RU"/>
        </w:rPr>
        <w:t>Кафедра финансов</w:t>
      </w:r>
    </w:p>
    <w:p w:rsidR="002A4A91" w:rsidRDefault="002A4A91" w:rsidP="002A4A91">
      <w:pPr>
        <w:rPr>
          <w:lang w:val="ru-RU"/>
        </w:rPr>
      </w:pPr>
    </w:p>
    <w:p w:rsidR="00531418" w:rsidRDefault="00531418" w:rsidP="002A4A91">
      <w:pPr>
        <w:rPr>
          <w:lang w:val="ru-RU"/>
        </w:rPr>
      </w:pPr>
    </w:p>
    <w:p w:rsidR="004E17AA" w:rsidRPr="00FB7DB7" w:rsidRDefault="00FB7DB7" w:rsidP="00573BB4">
      <w:pPr>
        <w:ind w:firstLine="0"/>
        <w:jc w:val="center"/>
        <w:rPr>
          <w:sz w:val="36"/>
          <w:szCs w:val="36"/>
          <w:lang w:val="ru-RU"/>
        </w:rPr>
      </w:pPr>
      <w:r w:rsidRPr="00FB7DB7">
        <w:rPr>
          <w:sz w:val="36"/>
          <w:szCs w:val="36"/>
          <w:lang w:val="ru-RU"/>
        </w:rPr>
        <w:t>Курсовая работа по дисциплине</w:t>
      </w:r>
    </w:p>
    <w:p w:rsidR="004E17AA" w:rsidRPr="008900ED" w:rsidRDefault="004E17AA" w:rsidP="00573BB4">
      <w:pPr>
        <w:pStyle w:val="a5"/>
        <w:rPr>
          <w:rFonts w:cs="Arial"/>
          <w:szCs w:val="36"/>
        </w:rPr>
      </w:pPr>
      <w:r w:rsidRPr="008900ED">
        <w:rPr>
          <w:rFonts w:cs="Arial"/>
          <w:szCs w:val="36"/>
        </w:rPr>
        <w:t>«</w:t>
      </w:r>
      <w:r w:rsidR="003545A0">
        <w:t>Прикладной финансовый менеджмент</w:t>
      </w:r>
      <w:r w:rsidRPr="008900ED">
        <w:rPr>
          <w:rFonts w:cs="Arial"/>
          <w:szCs w:val="36"/>
        </w:rPr>
        <w:t>»</w:t>
      </w:r>
    </w:p>
    <w:p w:rsidR="001024BE" w:rsidRPr="001C4ADD" w:rsidRDefault="001C4ADD" w:rsidP="00573BB4">
      <w:pPr>
        <w:ind w:firstLine="0"/>
        <w:jc w:val="center"/>
        <w:rPr>
          <w:noProof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t>Тема «</w:t>
      </w:r>
      <w:r w:rsidR="001024BE"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u w:val="single"/>
          <w:lang w:val="ru-RU"/>
        </w:rPr>
        <w:tab/>
      </w:r>
      <w:r w:rsidR="001024BE">
        <w:rPr>
          <w:noProof/>
          <w:sz w:val="36"/>
          <w:szCs w:val="36"/>
          <w:u w:val="single"/>
          <w:lang w:val="ru-RU"/>
        </w:rPr>
        <w:tab/>
      </w:r>
      <w:r>
        <w:rPr>
          <w:noProof/>
          <w:sz w:val="36"/>
          <w:szCs w:val="36"/>
          <w:lang w:val="ru-RU"/>
        </w:rPr>
        <w:t>»</w:t>
      </w:r>
    </w:p>
    <w:p w:rsidR="00531418" w:rsidRDefault="00531418" w:rsidP="00531418">
      <w:pPr>
        <w:rPr>
          <w:lang w:val="ru-RU"/>
        </w:rPr>
      </w:pPr>
    </w:p>
    <w:p w:rsidR="00531418" w:rsidRDefault="00531418" w:rsidP="00531418">
      <w:pPr>
        <w:rPr>
          <w:lang w:val="ru-RU"/>
        </w:rPr>
      </w:pPr>
    </w:p>
    <w:p w:rsidR="00D52119" w:rsidRPr="004E17AA" w:rsidRDefault="00D52119" w:rsidP="00573BB4">
      <w:pPr>
        <w:ind w:firstLine="0"/>
        <w:jc w:val="center"/>
        <w:rPr>
          <w:rFonts w:cs="Arial"/>
          <w:color w:val="000000"/>
          <w:sz w:val="36"/>
          <w:szCs w:val="36"/>
          <w:lang w:val="ru-RU"/>
        </w:rPr>
      </w:pPr>
      <w:r w:rsidRPr="004E17AA">
        <w:rPr>
          <w:rFonts w:cs="Arial"/>
          <w:color w:val="000000"/>
          <w:sz w:val="36"/>
          <w:szCs w:val="36"/>
          <w:lang w:val="ru-RU"/>
        </w:rPr>
        <w:t xml:space="preserve">Специальность 080105 </w:t>
      </w:r>
      <w:r w:rsidR="00555F23">
        <w:rPr>
          <w:rFonts w:cs="Arial"/>
          <w:color w:val="000000"/>
          <w:sz w:val="36"/>
          <w:szCs w:val="36"/>
          <w:lang w:val="ru-RU"/>
        </w:rPr>
        <w:t>– «</w:t>
      </w:r>
      <w:r w:rsidRPr="004E17AA">
        <w:rPr>
          <w:rFonts w:cs="Arial"/>
          <w:color w:val="000000"/>
          <w:sz w:val="36"/>
          <w:szCs w:val="36"/>
          <w:lang w:val="ru-RU"/>
        </w:rPr>
        <w:t>Финансы и кредит</w:t>
      </w:r>
      <w:r w:rsidR="00555F23">
        <w:rPr>
          <w:rFonts w:cs="Arial"/>
          <w:color w:val="000000"/>
          <w:sz w:val="36"/>
          <w:szCs w:val="36"/>
          <w:lang w:val="ru-RU"/>
        </w:rPr>
        <w:t>»</w:t>
      </w:r>
    </w:p>
    <w:p w:rsidR="00531418" w:rsidRDefault="00531418" w:rsidP="00531418">
      <w:pPr>
        <w:rPr>
          <w:lang w:val="ru-RU"/>
        </w:rPr>
      </w:pPr>
    </w:p>
    <w:p w:rsidR="00531418" w:rsidRDefault="00531418" w:rsidP="00531418">
      <w:pPr>
        <w:rPr>
          <w:lang w:val="ru-RU"/>
        </w:rPr>
      </w:pPr>
    </w:p>
    <w:p w:rsidR="00D52119" w:rsidRPr="00555F23" w:rsidRDefault="00D52119" w:rsidP="00573BB4">
      <w:pPr>
        <w:pStyle w:val="a9"/>
        <w:ind w:left="2835" w:firstLine="0"/>
        <w:rPr>
          <w:rFonts w:cs="Arial"/>
          <w:noProof/>
          <w:sz w:val="36"/>
          <w:szCs w:val="36"/>
          <w:u w:val="single"/>
        </w:rPr>
      </w:pPr>
      <w:r w:rsidRPr="007410A6">
        <w:rPr>
          <w:rFonts w:cs="Arial"/>
          <w:b/>
          <w:sz w:val="36"/>
          <w:szCs w:val="36"/>
        </w:rPr>
        <w:t>Выполнил</w:t>
      </w:r>
      <w:r w:rsidR="00555F23" w:rsidRPr="007410A6">
        <w:rPr>
          <w:rFonts w:cs="Arial"/>
          <w:b/>
          <w:sz w:val="36"/>
          <w:szCs w:val="36"/>
        </w:rPr>
        <w:t>(</w:t>
      </w:r>
      <w:r w:rsidRPr="007410A6">
        <w:rPr>
          <w:rFonts w:cs="Arial"/>
          <w:b/>
          <w:sz w:val="36"/>
          <w:szCs w:val="36"/>
        </w:rPr>
        <w:t>а</w:t>
      </w:r>
      <w:r w:rsidR="00555F23" w:rsidRPr="007410A6">
        <w:rPr>
          <w:rFonts w:cs="Arial"/>
          <w:b/>
          <w:sz w:val="36"/>
          <w:szCs w:val="36"/>
        </w:rPr>
        <w:t>):</w:t>
      </w:r>
      <w:r w:rsidR="00555F23">
        <w:rPr>
          <w:rFonts w:cs="Arial"/>
          <w:sz w:val="36"/>
          <w:szCs w:val="36"/>
        </w:rPr>
        <w:t xml:space="preserve"> </w:t>
      </w:r>
      <w:r w:rsidRPr="00555F23">
        <w:rPr>
          <w:rFonts w:cs="Arial"/>
          <w:sz w:val="36"/>
          <w:szCs w:val="36"/>
        </w:rPr>
        <w:t>студент</w:t>
      </w:r>
      <w:r w:rsidR="00555F23" w:rsidRPr="00555F23">
        <w:rPr>
          <w:rFonts w:cs="Arial"/>
          <w:sz w:val="36"/>
          <w:szCs w:val="36"/>
        </w:rPr>
        <w:t>(ка)</w:t>
      </w:r>
      <w:r w:rsidRPr="00555F23">
        <w:rPr>
          <w:rFonts w:cs="Arial"/>
          <w:noProof/>
          <w:sz w:val="36"/>
          <w:szCs w:val="36"/>
        </w:rPr>
        <w:t xml:space="preserve"> </w:t>
      </w:r>
      <w:r w:rsidRPr="00555F23">
        <w:rPr>
          <w:rFonts w:cs="Arial"/>
          <w:sz w:val="36"/>
          <w:szCs w:val="36"/>
        </w:rPr>
        <w:t>группы</w:t>
      </w:r>
      <w:r w:rsidRPr="00555F23">
        <w:rPr>
          <w:rFonts w:cs="Arial"/>
          <w:noProof/>
          <w:sz w:val="36"/>
          <w:szCs w:val="36"/>
        </w:rPr>
        <w:t xml:space="preserve"> </w:t>
      </w:r>
      <w:r w:rsidR="00555F23" w:rsidRPr="00555F23">
        <w:rPr>
          <w:rFonts w:cs="Arial"/>
          <w:noProof/>
          <w:sz w:val="36"/>
          <w:szCs w:val="36"/>
          <w:u w:val="single"/>
        </w:rPr>
        <w:tab/>
      </w:r>
    </w:p>
    <w:p w:rsidR="00555F23" w:rsidRDefault="00D52119" w:rsidP="00573BB4">
      <w:pPr>
        <w:ind w:left="2835" w:firstLine="0"/>
        <w:rPr>
          <w:noProof/>
          <w:sz w:val="36"/>
          <w:szCs w:val="36"/>
          <w:lang w:val="ru-RU"/>
        </w:rPr>
      </w:pPr>
      <w:r w:rsidRPr="00555F23">
        <w:rPr>
          <w:noProof/>
          <w:sz w:val="36"/>
          <w:szCs w:val="36"/>
          <w:lang w:val="ru-RU"/>
        </w:rPr>
        <w:t>факультета очного</w:t>
      </w:r>
      <w:r w:rsidR="001135BB">
        <w:rPr>
          <w:noProof/>
          <w:sz w:val="36"/>
          <w:szCs w:val="36"/>
          <w:lang w:val="ru-RU"/>
        </w:rPr>
        <w:t xml:space="preserve"> и очно-заочного</w:t>
      </w:r>
      <w:r w:rsidR="00555F23" w:rsidRPr="00555F23">
        <w:rPr>
          <w:noProof/>
          <w:sz w:val="36"/>
          <w:szCs w:val="36"/>
          <w:lang w:val="ru-RU"/>
        </w:rPr>
        <w:t xml:space="preserve"> (заочного)</w:t>
      </w:r>
      <w:r w:rsidRPr="00555F23">
        <w:rPr>
          <w:noProof/>
          <w:sz w:val="36"/>
          <w:szCs w:val="36"/>
          <w:lang w:val="ru-RU"/>
        </w:rPr>
        <w:t xml:space="preserve"> обучения</w:t>
      </w:r>
    </w:p>
    <w:p w:rsidR="00D52119" w:rsidRPr="00555F23" w:rsidRDefault="00555F23" w:rsidP="00573BB4">
      <w:pPr>
        <w:ind w:left="2835" w:firstLine="0"/>
        <w:jc w:val="center"/>
        <w:rPr>
          <w:sz w:val="36"/>
          <w:szCs w:val="36"/>
          <w:lang w:val="ru-RU"/>
        </w:rPr>
      </w:pPr>
      <w:r>
        <w:rPr>
          <w:i/>
          <w:sz w:val="36"/>
          <w:szCs w:val="36"/>
          <w:lang w:val="ru-RU"/>
        </w:rPr>
        <w:t>Фамилия</w:t>
      </w:r>
      <w:r w:rsidR="00D52119" w:rsidRPr="00555F23">
        <w:rPr>
          <w:i/>
          <w:sz w:val="36"/>
          <w:szCs w:val="36"/>
          <w:lang w:val="ru-RU"/>
        </w:rPr>
        <w:t xml:space="preserve"> </w:t>
      </w:r>
      <w:r>
        <w:rPr>
          <w:i/>
          <w:sz w:val="36"/>
          <w:szCs w:val="36"/>
          <w:lang w:val="ru-RU"/>
        </w:rPr>
        <w:t>Имя</w:t>
      </w:r>
      <w:r w:rsidR="00D52119" w:rsidRPr="00555F23">
        <w:rPr>
          <w:i/>
          <w:sz w:val="36"/>
          <w:szCs w:val="36"/>
          <w:lang w:val="ru-RU"/>
        </w:rPr>
        <w:t xml:space="preserve"> </w:t>
      </w:r>
      <w:r>
        <w:rPr>
          <w:i/>
          <w:sz w:val="36"/>
          <w:szCs w:val="36"/>
          <w:lang w:val="ru-RU"/>
        </w:rPr>
        <w:t>Отчество</w:t>
      </w:r>
    </w:p>
    <w:p w:rsidR="00D52119" w:rsidRPr="00555F23" w:rsidRDefault="00555F23" w:rsidP="00573BB4">
      <w:pPr>
        <w:ind w:left="2835" w:firstLine="0"/>
        <w:rPr>
          <w:rFonts w:cs="Arial"/>
          <w:color w:val="000000"/>
          <w:sz w:val="36"/>
          <w:szCs w:val="36"/>
          <w:u w:val="single"/>
          <w:lang w:val="ru-RU"/>
        </w:rPr>
      </w:pP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</w:p>
    <w:p w:rsidR="00D52119" w:rsidRPr="00555F23" w:rsidRDefault="00D52119" w:rsidP="00573BB4">
      <w:pPr>
        <w:ind w:left="2835" w:firstLine="0"/>
        <w:jc w:val="center"/>
        <w:rPr>
          <w:rFonts w:cs="Arial"/>
          <w:color w:val="000000"/>
          <w:sz w:val="36"/>
          <w:szCs w:val="36"/>
          <w:vertAlign w:val="superscript"/>
          <w:lang w:val="ru-RU"/>
        </w:rPr>
      </w:pP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(подпись)</w:t>
      </w:r>
    </w:p>
    <w:p w:rsidR="00531418" w:rsidRDefault="00531418" w:rsidP="00531418">
      <w:pPr>
        <w:rPr>
          <w:lang w:val="ru-RU"/>
        </w:rPr>
      </w:pPr>
    </w:p>
    <w:p w:rsidR="00555F23" w:rsidRDefault="00D52119" w:rsidP="00573BB4">
      <w:pPr>
        <w:ind w:left="2835" w:firstLine="0"/>
        <w:rPr>
          <w:rFonts w:cs="Arial"/>
          <w:color w:val="000000"/>
          <w:sz w:val="36"/>
          <w:szCs w:val="36"/>
          <w:lang w:val="ru-RU"/>
        </w:rPr>
      </w:pPr>
      <w:r w:rsidRPr="007410A6">
        <w:rPr>
          <w:rFonts w:cs="Arial"/>
          <w:b/>
          <w:color w:val="000000"/>
          <w:sz w:val="36"/>
          <w:szCs w:val="36"/>
          <w:lang w:val="ru-RU"/>
        </w:rPr>
        <w:t>Научный руководитель:</w:t>
      </w:r>
      <w:r w:rsidRPr="00555F23">
        <w:rPr>
          <w:rFonts w:cs="Arial"/>
          <w:color w:val="000000"/>
          <w:sz w:val="36"/>
          <w:szCs w:val="36"/>
          <w:lang w:val="ru-RU"/>
        </w:rPr>
        <w:t xml:space="preserve"> д.э.н.</w:t>
      </w:r>
      <w:r w:rsidR="00555F23">
        <w:rPr>
          <w:rFonts w:cs="Arial"/>
          <w:color w:val="000000"/>
          <w:sz w:val="36"/>
          <w:szCs w:val="36"/>
          <w:lang w:val="ru-RU"/>
        </w:rPr>
        <w:t xml:space="preserve"> (к.э.н.)</w:t>
      </w:r>
      <w:r w:rsidRPr="00555F23">
        <w:rPr>
          <w:rFonts w:cs="Arial"/>
          <w:color w:val="000000"/>
          <w:sz w:val="36"/>
          <w:szCs w:val="36"/>
          <w:lang w:val="ru-RU"/>
        </w:rPr>
        <w:t>,</w:t>
      </w:r>
      <w:r w:rsidR="00555F23">
        <w:rPr>
          <w:rFonts w:cs="Arial"/>
          <w:color w:val="000000"/>
          <w:sz w:val="36"/>
          <w:szCs w:val="36"/>
          <w:lang w:val="ru-RU"/>
        </w:rPr>
        <w:t xml:space="preserve"> </w:t>
      </w:r>
      <w:r w:rsidRPr="00555F23">
        <w:rPr>
          <w:rFonts w:cs="Arial"/>
          <w:color w:val="000000"/>
          <w:sz w:val="36"/>
          <w:szCs w:val="36"/>
          <w:lang w:val="ru-RU"/>
        </w:rPr>
        <w:t>профессор</w:t>
      </w:r>
      <w:r w:rsidR="00555F23">
        <w:rPr>
          <w:rFonts w:cs="Arial"/>
          <w:color w:val="000000"/>
          <w:sz w:val="36"/>
          <w:szCs w:val="36"/>
          <w:lang w:val="ru-RU"/>
        </w:rPr>
        <w:t xml:space="preserve"> (доцент, старший преподаватель, преподаватель)</w:t>
      </w:r>
    </w:p>
    <w:p w:rsidR="00555F23" w:rsidRPr="00555F23" w:rsidRDefault="00555F23" w:rsidP="00573BB4">
      <w:pPr>
        <w:ind w:left="2835" w:firstLine="0"/>
        <w:jc w:val="center"/>
        <w:rPr>
          <w:sz w:val="36"/>
          <w:szCs w:val="36"/>
          <w:lang w:val="ru-RU"/>
        </w:rPr>
      </w:pPr>
      <w:r>
        <w:rPr>
          <w:i/>
          <w:sz w:val="36"/>
          <w:szCs w:val="36"/>
          <w:lang w:val="ru-RU"/>
        </w:rPr>
        <w:t>Фамилия</w:t>
      </w:r>
      <w:r w:rsidRPr="00555F23">
        <w:rPr>
          <w:i/>
          <w:sz w:val="36"/>
          <w:szCs w:val="36"/>
          <w:lang w:val="ru-RU"/>
        </w:rPr>
        <w:t xml:space="preserve"> </w:t>
      </w:r>
      <w:r>
        <w:rPr>
          <w:i/>
          <w:sz w:val="36"/>
          <w:szCs w:val="36"/>
          <w:lang w:val="ru-RU"/>
        </w:rPr>
        <w:t>Имя</w:t>
      </w:r>
      <w:r w:rsidRPr="00555F23">
        <w:rPr>
          <w:i/>
          <w:sz w:val="36"/>
          <w:szCs w:val="36"/>
          <w:lang w:val="ru-RU"/>
        </w:rPr>
        <w:t xml:space="preserve"> </w:t>
      </w:r>
      <w:r>
        <w:rPr>
          <w:i/>
          <w:sz w:val="36"/>
          <w:szCs w:val="36"/>
          <w:lang w:val="ru-RU"/>
        </w:rPr>
        <w:t>Отчество</w:t>
      </w:r>
    </w:p>
    <w:p w:rsidR="00555F23" w:rsidRPr="00555F23" w:rsidRDefault="00555F23" w:rsidP="00573BB4">
      <w:pPr>
        <w:ind w:left="2835" w:firstLine="0"/>
        <w:rPr>
          <w:rFonts w:cs="Arial"/>
          <w:color w:val="000000"/>
          <w:sz w:val="36"/>
          <w:szCs w:val="36"/>
          <w:u w:val="single"/>
          <w:lang w:val="ru-RU"/>
        </w:rPr>
      </w:pP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</w:p>
    <w:p w:rsidR="00555F23" w:rsidRPr="00555F23" w:rsidRDefault="00555F23" w:rsidP="00573BB4">
      <w:pPr>
        <w:ind w:left="2835" w:firstLine="0"/>
        <w:jc w:val="center"/>
        <w:rPr>
          <w:rFonts w:cs="Arial"/>
          <w:color w:val="000000"/>
          <w:sz w:val="36"/>
          <w:szCs w:val="36"/>
          <w:vertAlign w:val="superscript"/>
          <w:lang w:val="ru-RU"/>
        </w:rPr>
      </w:pP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(</w:t>
      </w:r>
      <w:r>
        <w:rPr>
          <w:rFonts w:cs="Arial"/>
          <w:color w:val="000000"/>
          <w:sz w:val="36"/>
          <w:szCs w:val="36"/>
          <w:vertAlign w:val="superscript"/>
          <w:lang w:val="ru-RU"/>
        </w:rPr>
        <w:t>оценка</w:t>
      </w: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)</w:t>
      </w:r>
    </w:p>
    <w:p w:rsidR="00555F23" w:rsidRPr="00555F23" w:rsidRDefault="00555F23" w:rsidP="00573BB4">
      <w:pPr>
        <w:ind w:left="2835" w:firstLine="0"/>
        <w:rPr>
          <w:rFonts w:cs="Arial"/>
          <w:color w:val="000000"/>
          <w:sz w:val="36"/>
          <w:szCs w:val="36"/>
          <w:u w:val="single"/>
          <w:lang w:val="ru-RU"/>
        </w:rPr>
      </w:pP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</w:p>
    <w:p w:rsidR="00555F23" w:rsidRPr="00555F23" w:rsidRDefault="00555F23" w:rsidP="00573BB4">
      <w:pPr>
        <w:ind w:left="2835" w:firstLine="0"/>
        <w:jc w:val="center"/>
        <w:rPr>
          <w:rFonts w:cs="Arial"/>
          <w:color w:val="000000"/>
          <w:sz w:val="36"/>
          <w:szCs w:val="36"/>
          <w:vertAlign w:val="superscript"/>
          <w:lang w:val="ru-RU"/>
        </w:rPr>
      </w:pP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(</w:t>
      </w:r>
      <w:r>
        <w:rPr>
          <w:rFonts w:cs="Arial"/>
          <w:color w:val="000000"/>
          <w:sz w:val="36"/>
          <w:szCs w:val="36"/>
          <w:vertAlign w:val="superscript"/>
          <w:lang w:val="ru-RU"/>
        </w:rPr>
        <w:t>дата защиты</w:t>
      </w: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)</w:t>
      </w:r>
    </w:p>
    <w:p w:rsidR="00555F23" w:rsidRPr="00555F23" w:rsidRDefault="00555F23" w:rsidP="00573BB4">
      <w:pPr>
        <w:ind w:left="2835" w:firstLine="0"/>
        <w:rPr>
          <w:rFonts w:cs="Arial"/>
          <w:color w:val="000000"/>
          <w:sz w:val="36"/>
          <w:szCs w:val="36"/>
          <w:u w:val="single"/>
          <w:lang w:val="ru-RU"/>
        </w:rPr>
      </w:pP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  <w:r>
        <w:rPr>
          <w:rFonts w:cs="Arial"/>
          <w:color w:val="000000"/>
          <w:sz w:val="36"/>
          <w:szCs w:val="36"/>
          <w:u w:val="single"/>
          <w:lang w:val="ru-RU"/>
        </w:rPr>
        <w:tab/>
      </w:r>
    </w:p>
    <w:p w:rsidR="00555F23" w:rsidRPr="00555F23" w:rsidRDefault="00555F23" w:rsidP="00573BB4">
      <w:pPr>
        <w:ind w:left="2835" w:firstLine="0"/>
        <w:jc w:val="center"/>
        <w:rPr>
          <w:rFonts w:cs="Arial"/>
          <w:color w:val="000000"/>
          <w:sz w:val="36"/>
          <w:szCs w:val="36"/>
          <w:vertAlign w:val="superscript"/>
          <w:lang w:val="ru-RU"/>
        </w:rPr>
      </w:pPr>
      <w:r w:rsidRPr="00555F23">
        <w:rPr>
          <w:rFonts w:cs="Arial"/>
          <w:color w:val="000000"/>
          <w:sz w:val="36"/>
          <w:szCs w:val="36"/>
          <w:vertAlign w:val="superscript"/>
          <w:lang w:val="ru-RU"/>
        </w:rPr>
        <w:t>(подпись)</w:t>
      </w:r>
    </w:p>
    <w:p w:rsidR="00531418" w:rsidRDefault="00531418" w:rsidP="00531418">
      <w:pPr>
        <w:rPr>
          <w:lang w:val="ru-RU"/>
        </w:rPr>
      </w:pPr>
    </w:p>
    <w:p w:rsidR="00531418" w:rsidRDefault="00531418" w:rsidP="00531418">
      <w:pPr>
        <w:rPr>
          <w:lang w:val="ru-RU"/>
        </w:rPr>
      </w:pPr>
    </w:p>
    <w:p w:rsidR="00555F23" w:rsidRPr="00555F23" w:rsidRDefault="00555F23" w:rsidP="00573BB4">
      <w:pPr>
        <w:pStyle w:val="ab"/>
        <w:rPr>
          <w:rFonts w:cs="Arial"/>
          <w:sz w:val="36"/>
          <w:u w:val="single"/>
        </w:rPr>
      </w:pPr>
      <w:r w:rsidRPr="002D6522">
        <w:rPr>
          <w:rFonts w:cs="Arial"/>
          <w:sz w:val="36"/>
        </w:rPr>
        <w:t>Санкт-Петербург</w:t>
      </w:r>
      <w:r>
        <w:rPr>
          <w:rFonts w:cs="Arial"/>
          <w:sz w:val="36"/>
        </w:rPr>
        <w:t xml:space="preserve"> – </w:t>
      </w:r>
      <w:r w:rsidRPr="002D6522">
        <w:rPr>
          <w:rFonts w:cs="Arial"/>
          <w:sz w:val="36"/>
        </w:rPr>
        <w:t>20</w:t>
      </w:r>
      <w:r>
        <w:rPr>
          <w:rFonts w:cs="Arial"/>
          <w:sz w:val="36"/>
          <w:u w:val="single"/>
        </w:rPr>
        <w:tab/>
      </w:r>
    </w:p>
    <w:p w:rsidR="00555F23" w:rsidRDefault="00555F23" w:rsidP="00573BB4">
      <w:pPr>
        <w:pStyle w:val="a8"/>
        <w:jc w:val="right"/>
        <w:rPr>
          <w:i/>
        </w:rPr>
      </w:pPr>
      <w:r>
        <w:br w:type="page"/>
      </w:r>
      <w:bookmarkStart w:id="47" w:name="_Toc238889317"/>
      <w:r w:rsidR="001024BE">
        <w:rPr>
          <w:i/>
        </w:rPr>
        <w:t xml:space="preserve">Приложение </w:t>
      </w:r>
      <w:r w:rsidR="00BD1913">
        <w:rPr>
          <w:i/>
        </w:rPr>
        <w:t>2</w:t>
      </w:r>
      <w:bookmarkEnd w:id="47"/>
    </w:p>
    <w:p w:rsidR="001C42F7" w:rsidRPr="001C42F7" w:rsidRDefault="001C42F7" w:rsidP="00573BB4">
      <w:pPr>
        <w:pStyle w:val="a9"/>
        <w:ind w:firstLine="0"/>
        <w:jc w:val="center"/>
        <w:rPr>
          <w:rFonts w:cs="Arial"/>
          <w:i/>
          <w:szCs w:val="28"/>
        </w:rPr>
      </w:pPr>
      <w:r w:rsidRPr="001C42F7">
        <w:rPr>
          <w:rFonts w:cs="Arial"/>
          <w:i/>
          <w:caps/>
          <w:szCs w:val="28"/>
        </w:rPr>
        <w:t>Л</w:t>
      </w:r>
      <w:r w:rsidRPr="001C42F7">
        <w:rPr>
          <w:rFonts w:cs="Arial"/>
          <w:i/>
          <w:szCs w:val="28"/>
        </w:rPr>
        <w:t>ист</w:t>
      </w:r>
      <w:r w:rsidRPr="001C42F7">
        <w:rPr>
          <w:rFonts w:cs="Arial"/>
          <w:i/>
          <w:caps/>
          <w:szCs w:val="28"/>
        </w:rPr>
        <w:t xml:space="preserve"> </w:t>
      </w:r>
      <w:r w:rsidRPr="001C42F7">
        <w:rPr>
          <w:rFonts w:cs="Arial"/>
          <w:i/>
          <w:szCs w:val="28"/>
        </w:rPr>
        <w:t>замечаний на курсовую работу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7"/>
        <w:gridCol w:w="8292"/>
      </w:tblGrid>
      <w:tr w:rsidR="001C42F7" w:rsidRPr="002C6231">
        <w:tc>
          <w:tcPr>
            <w:tcW w:w="703" w:type="pct"/>
          </w:tcPr>
          <w:p w:rsidR="001C42F7" w:rsidRPr="002C6231" w:rsidRDefault="001C42F7" w:rsidP="00573BB4">
            <w:pPr>
              <w:pStyle w:val="a9"/>
              <w:ind w:firstLine="0"/>
              <w:jc w:val="center"/>
              <w:rPr>
                <w:rFonts w:cs="Arial"/>
                <w:szCs w:val="28"/>
              </w:rPr>
            </w:pPr>
            <w:r w:rsidRPr="002C6231">
              <w:rPr>
                <w:rFonts w:cs="Arial"/>
                <w:szCs w:val="28"/>
              </w:rPr>
              <w:t>Стр.</w:t>
            </w:r>
          </w:p>
        </w:tc>
        <w:tc>
          <w:tcPr>
            <w:tcW w:w="4297" w:type="pct"/>
          </w:tcPr>
          <w:p w:rsidR="001C42F7" w:rsidRPr="002C6231" w:rsidRDefault="001C42F7" w:rsidP="00573BB4">
            <w:pPr>
              <w:pStyle w:val="a9"/>
              <w:ind w:firstLine="0"/>
              <w:jc w:val="center"/>
              <w:rPr>
                <w:rFonts w:cs="Arial"/>
                <w:szCs w:val="28"/>
              </w:rPr>
            </w:pPr>
            <w:r w:rsidRPr="002C6231">
              <w:rPr>
                <w:rFonts w:cs="Arial"/>
                <w:szCs w:val="28"/>
              </w:rPr>
              <w:t>Содержание замечания</w:t>
            </w:r>
          </w:p>
        </w:tc>
      </w:tr>
      <w:tr w:rsidR="001C42F7" w:rsidRPr="002C6231">
        <w:trPr>
          <w:trHeight w:val="13102"/>
        </w:trPr>
        <w:tc>
          <w:tcPr>
            <w:tcW w:w="703" w:type="pct"/>
          </w:tcPr>
          <w:p w:rsidR="001C42F7" w:rsidRPr="002C6231" w:rsidRDefault="001C42F7" w:rsidP="00573BB4">
            <w:pPr>
              <w:pStyle w:val="a9"/>
              <w:ind w:firstLine="0"/>
              <w:rPr>
                <w:rFonts w:cs="Arial"/>
                <w:b/>
                <w:szCs w:val="28"/>
              </w:rPr>
            </w:pPr>
          </w:p>
        </w:tc>
        <w:tc>
          <w:tcPr>
            <w:tcW w:w="4297" w:type="pct"/>
          </w:tcPr>
          <w:p w:rsidR="001C42F7" w:rsidRPr="002C6231" w:rsidRDefault="001C42F7" w:rsidP="00573BB4">
            <w:pPr>
              <w:pStyle w:val="a9"/>
              <w:ind w:firstLine="0"/>
              <w:rPr>
                <w:rFonts w:cs="Arial"/>
                <w:b/>
                <w:szCs w:val="28"/>
              </w:rPr>
            </w:pPr>
          </w:p>
        </w:tc>
      </w:tr>
    </w:tbl>
    <w:p w:rsidR="00692C84" w:rsidRPr="00D52119" w:rsidRDefault="00692C84" w:rsidP="00573BB4">
      <w:pPr>
        <w:rPr>
          <w:lang w:val="ru-RU"/>
        </w:rPr>
      </w:pPr>
      <w:bookmarkStart w:id="48" w:name="_GoBack"/>
      <w:bookmarkEnd w:id="48"/>
    </w:p>
    <w:sectPr w:rsidR="00692C84" w:rsidRPr="00D52119" w:rsidSect="00A324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2EC" w:rsidRDefault="00FC52EC">
      <w:r>
        <w:separator/>
      </w:r>
    </w:p>
  </w:endnote>
  <w:endnote w:type="continuationSeparator" w:id="0">
    <w:p w:rsidR="00FC52EC" w:rsidRDefault="00FC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02" w:rsidRPr="00FD5D64" w:rsidRDefault="00D84B02" w:rsidP="00FD5D64">
    <w:pPr>
      <w:pStyle w:val="aa"/>
      <w:tabs>
        <w:tab w:val="clear" w:pos="4153"/>
        <w:tab w:val="clear" w:pos="8306"/>
      </w:tabs>
      <w:ind w:firstLine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02" w:rsidRPr="00FD5D64" w:rsidRDefault="00D84B02" w:rsidP="00FD5D64">
    <w:pPr>
      <w:pStyle w:val="aa"/>
      <w:tabs>
        <w:tab w:val="clear" w:pos="4153"/>
        <w:tab w:val="clear" w:pos="8306"/>
      </w:tabs>
      <w:ind w:firstLine="0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2EC" w:rsidRDefault="00FC52EC">
      <w:r>
        <w:separator/>
      </w:r>
    </w:p>
  </w:footnote>
  <w:footnote w:type="continuationSeparator" w:id="0">
    <w:p w:rsidR="00FC52EC" w:rsidRDefault="00FC52EC">
      <w:r>
        <w:continuationSeparator/>
      </w:r>
    </w:p>
  </w:footnote>
  <w:footnote w:id="1">
    <w:p w:rsidR="00D84B02" w:rsidRPr="00D716A4" w:rsidRDefault="00D84B02" w:rsidP="00397168">
      <w:pPr>
        <w:pStyle w:val="a6"/>
        <w:ind w:left="142" w:hanging="142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ab/>
        <w:t>Обращаем внимание на то, что при выполнении мини-ситуаций следует воспользоваться</w:t>
      </w:r>
      <w:r w:rsidRPr="000D19D6">
        <w:rPr>
          <w:lang w:val="ru-RU"/>
        </w:rPr>
        <w:t xml:space="preserve"> </w:t>
      </w:r>
      <w:r>
        <w:rPr>
          <w:lang w:val="ru-RU"/>
        </w:rPr>
        <w:t>пояснениями и</w:t>
      </w:r>
      <w:r w:rsidRPr="001A7C42">
        <w:rPr>
          <w:lang w:val="ru-RU"/>
        </w:rPr>
        <w:t xml:space="preserve"> </w:t>
      </w:r>
      <w:r>
        <w:rPr>
          <w:lang w:val="ru-RU"/>
        </w:rPr>
        <w:t>форматом (включая формулы, таблицы, рисунки, прилагающиеся шаблоны), которые представлены</w:t>
      </w:r>
      <w:r w:rsidRPr="00D716A4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7D6A2E">
        <w:rPr>
          <w:b/>
          <w:i/>
          <w:u w:val="single"/>
          <w:lang w:val="ru-RU"/>
        </w:rPr>
        <w:t>Практикуме</w:t>
      </w:r>
      <w:r>
        <w:rPr>
          <w:lang w:val="ru-RU"/>
        </w:rPr>
        <w:t xml:space="preserve"> дисциплины «Прикладной финансовый менеджмент».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02" w:rsidRDefault="00D84B02" w:rsidP="00A324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84B02" w:rsidRDefault="00D84B0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02" w:rsidRDefault="00D84B02" w:rsidP="00A32461">
    <w:pPr>
      <w:pStyle w:val="a3"/>
      <w:framePr w:wrap="around" w:vAnchor="text" w:hAnchor="margin" w:xAlign="right" w:y="1"/>
      <w:ind w:firstLine="0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765A">
      <w:rPr>
        <w:rStyle w:val="a4"/>
        <w:noProof/>
      </w:rPr>
      <w:t>47</w:t>
    </w:r>
    <w:r>
      <w:rPr>
        <w:rStyle w:val="a4"/>
      </w:rPr>
      <w:fldChar w:fldCharType="end"/>
    </w:r>
  </w:p>
  <w:p w:rsidR="00D84B02" w:rsidRPr="00FD5D64" w:rsidRDefault="00D84B02" w:rsidP="00FD5D64">
    <w:pPr>
      <w:pStyle w:val="a3"/>
      <w:tabs>
        <w:tab w:val="clear" w:pos="4153"/>
        <w:tab w:val="clear" w:pos="8306"/>
      </w:tabs>
      <w:ind w:right="360" w:firstLine="0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02" w:rsidRPr="00FD5D64" w:rsidRDefault="00D84B02" w:rsidP="00FD5D64">
    <w:pPr>
      <w:pStyle w:val="a3"/>
      <w:tabs>
        <w:tab w:val="clear" w:pos="4153"/>
        <w:tab w:val="clear" w:pos="8306"/>
      </w:tabs>
      <w:ind w:firstLine="0"/>
      <w:jc w:val="center"/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AC8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C21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A49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6CB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DA9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F8A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AA9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0C92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B2B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C4B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30E6C"/>
    <w:multiLevelType w:val="hybridMultilevel"/>
    <w:tmpl w:val="FAD69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B52A82"/>
    <w:multiLevelType w:val="hybridMultilevel"/>
    <w:tmpl w:val="E708A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05367B"/>
    <w:multiLevelType w:val="hybridMultilevel"/>
    <w:tmpl w:val="AA841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31270C5"/>
    <w:multiLevelType w:val="hybridMultilevel"/>
    <w:tmpl w:val="026C2A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3561F7B"/>
    <w:multiLevelType w:val="hybridMultilevel"/>
    <w:tmpl w:val="DA3E4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3AF0193"/>
    <w:multiLevelType w:val="hybridMultilevel"/>
    <w:tmpl w:val="24145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4ED2545"/>
    <w:multiLevelType w:val="hybridMultilevel"/>
    <w:tmpl w:val="F646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54B3CD6"/>
    <w:multiLevelType w:val="hybridMultilevel"/>
    <w:tmpl w:val="41301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6047319"/>
    <w:multiLevelType w:val="hybridMultilevel"/>
    <w:tmpl w:val="C354E1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0E6971E2"/>
    <w:multiLevelType w:val="hybridMultilevel"/>
    <w:tmpl w:val="5AFE3D4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134C0AE7"/>
    <w:multiLevelType w:val="hybridMultilevel"/>
    <w:tmpl w:val="D450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3EC798A"/>
    <w:multiLevelType w:val="hybridMultilevel"/>
    <w:tmpl w:val="CF302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41349A1"/>
    <w:multiLevelType w:val="hybridMultilevel"/>
    <w:tmpl w:val="D3202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4485414"/>
    <w:multiLevelType w:val="hybridMultilevel"/>
    <w:tmpl w:val="7AB26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6933E0A"/>
    <w:multiLevelType w:val="hybridMultilevel"/>
    <w:tmpl w:val="AEE03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7B12999"/>
    <w:multiLevelType w:val="hybridMultilevel"/>
    <w:tmpl w:val="27FEA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8047BCD"/>
    <w:multiLevelType w:val="hybridMultilevel"/>
    <w:tmpl w:val="7946C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92B40FE"/>
    <w:multiLevelType w:val="hybridMultilevel"/>
    <w:tmpl w:val="148A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9AE6A75"/>
    <w:multiLevelType w:val="hybridMultilevel"/>
    <w:tmpl w:val="D76E1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A090FB5"/>
    <w:multiLevelType w:val="hybridMultilevel"/>
    <w:tmpl w:val="9972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ACC310A"/>
    <w:multiLevelType w:val="hybridMultilevel"/>
    <w:tmpl w:val="EFF07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5D6BB7"/>
    <w:multiLevelType w:val="hybridMultilevel"/>
    <w:tmpl w:val="4754F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BED14DA"/>
    <w:multiLevelType w:val="hybridMultilevel"/>
    <w:tmpl w:val="3D5E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C1A3DA5"/>
    <w:multiLevelType w:val="hybridMultilevel"/>
    <w:tmpl w:val="53460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DD238F4"/>
    <w:multiLevelType w:val="hybridMultilevel"/>
    <w:tmpl w:val="4D66C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0312C87"/>
    <w:multiLevelType w:val="hybridMultilevel"/>
    <w:tmpl w:val="E2EAB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1200824"/>
    <w:multiLevelType w:val="hybridMultilevel"/>
    <w:tmpl w:val="12FC9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20A1DEE"/>
    <w:multiLevelType w:val="hybridMultilevel"/>
    <w:tmpl w:val="C92E6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61F3067"/>
    <w:multiLevelType w:val="hybridMultilevel"/>
    <w:tmpl w:val="364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6AC3C33"/>
    <w:multiLevelType w:val="hybridMultilevel"/>
    <w:tmpl w:val="609EE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A4667AF"/>
    <w:multiLevelType w:val="hybridMultilevel"/>
    <w:tmpl w:val="FDCC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F2A108A"/>
    <w:multiLevelType w:val="hybridMultilevel"/>
    <w:tmpl w:val="48E0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5985020"/>
    <w:multiLevelType w:val="hybridMultilevel"/>
    <w:tmpl w:val="07383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321B4"/>
    <w:multiLevelType w:val="hybridMultilevel"/>
    <w:tmpl w:val="537C3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DA1C34"/>
    <w:multiLevelType w:val="singleLevel"/>
    <w:tmpl w:val="5F664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3F0B4221"/>
    <w:multiLevelType w:val="multilevel"/>
    <w:tmpl w:val="92347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pPr>
        <w:tabs>
          <w:tab w:val="num" w:pos="862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6">
    <w:nsid w:val="41D00FEB"/>
    <w:multiLevelType w:val="hybridMultilevel"/>
    <w:tmpl w:val="A75E4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473271F"/>
    <w:multiLevelType w:val="hybridMultilevel"/>
    <w:tmpl w:val="21AE6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4B04BB1"/>
    <w:multiLevelType w:val="multilevel"/>
    <w:tmpl w:val="84A417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9">
    <w:nsid w:val="45412054"/>
    <w:multiLevelType w:val="hybridMultilevel"/>
    <w:tmpl w:val="F370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2226E5"/>
    <w:multiLevelType w:val="hybridMultilevel"/>
    <w:tmpl w:val="A1721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7485BAB"/>
    <w:multiLevelType w:val="hybridMultilevel"/>
    <w:tmpl w:val="17FC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8300B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4FB34319"/>
    <w:multiLevelType w:val="hybridMultilevel"/>
    <w:tmpl w:val="A5F2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45B79EF"/>
    <w:multiLevelType w:val="hybridMultilevel"/>
    <w:tmpl w:val="24A07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776A07"/>
    <w:multiLevelType w:val="hybridMultilevel"/>
    <w:tmpl w:val="D068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7470243"/>
    <w:multiLevelType w:val="hybridMultilevel"/>
    <w:tmpl w:val="26F4B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D7B7D74"/>
    <w:multiLevelType w:val="hybridMultilevel"/>
    <w:tmpl w:val="512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E411D3B"/>
    <w:multiLevelType w:val="hybridMultilevel"/>
    <w:tmpl w:val="38440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7475A8E"/>
    <w:multiLevelType w:val="hybridMultilevel"/>
    <w:tmpl w:val="A1A4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B254ADB"/>
    <w:multiLevelType w:val="hybridMultilevel"/>
    <w:tmpl w:val="FAE25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F2C43A9"/>
    <w:multiLevelType w:val="hybridMultilevel"/>
    <w:tmpl w:val="E788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0437EA2"/>
    <w:multiLevelType w:val="hybridMultilevel"/>
    <w:tmpl w:val="C1C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2C655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31E1ACE"/>
    <w:multiLevelType w:val="hybridMultilevel"/>
    <w:tmpl w:val="DEA62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4176392"/>
    <w:multiLevelType w:val="hybridMultilevel"/>
    <w:tmpl w:val="4D4CC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9B25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75D65C40"/>
    <w:multiLevelType w:val="hybridMultilevel"/>
    <w:tmpl w:val="80523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9B8625B"/>
    <w:multiLevelType w:val="hybridMultilevel"/>
    <w:tmpl w:val="18723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9E2149F"/>
    <w:multiLevelType w:val="hybridMultilevel"/>
    <w:tmpl w:val="96445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D8E0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0"/>
  </w:num>
  <w:num w:numId="2">
    <w:abstractNumId w:val="63"/>
  </w:num>
  <w:num w:numId="3">
    <w:abstractNumId w:val="45"/>
  </w:num>
  <w:num w:numId="4">
    <w:abstractNumId w:val="48"/>
  </w:num>
  <w:num w:numId="5">
    <w:abstractNumId w:val="52"/>
  </w:num>
  <w:num w:numId="6">
    <w:abstractNumId w:val="66"/>
  </w:num>
  <w:num w:numId="7">
    <w:abstractNumId w:val="44"/>
  </w:num>
  <w:num w:numId="8">
    <w:abstractNumId w:val="26"/>
  </w:num>
  <w:num w:numId="9">
    <w:abstractNumId w:val="38"/>
  </w:num>
  <w:num w:numId="10">
    <w:abstractNumId w:val="23"/>
  </w:num>
  <w:num w:numId="11">
    <w:abstractNumId w:val="54"/>
  </w:num>
  <w:num w:numId="12">
    <w:abstractNumId w:val="67"/>
  </w:num>
  <w:num w:numId="13">
    <w:abstractNumId w:val="61"/>
  </w:num>
  <w:num w:numId="14">
    <w:abstractNumId w:val="62"/>
  </w:num>
  <w:num w:numId="15">
    <w:abstractNumId w:val="15"/>
  </w:num>
  <w:num w:numId="16">
    <w:abstractNumId w:val="21"/>
  </w:num>
  <w:num w:numId="17">
    <w:abstractNumId w:val="11"/>
  </w:num>
  <w:num w:numId="18">
    <w:abstractNumId w:val="17"/>
  </w:num>
  <w:num w:numId="19">
    <w:abstractNumId w:val="50"/>
  </w:num>
  <w:num w:numId="20">
    <w:abstractNumId w:val="29"/>
  </w:num>
  <w:num w:numId="21">
    <w:abstractNumId w:val="35"/>
  </w:num>
  <w:num w:numId="22">
    <w:abstractNumId w:val="68"/>
  </w:num>
  <w:num w:numId="23">
    <w:abstractNumId w:val="28"/>
  </w:num>
  <w:num w:numId="24">
    <w:abstractNumId w:val="22"/>
  </w:num>
  <w:num w:numId="25">
    <w:abstractNumId w:val="42"/>
  </w:num>
  <w:num w:numId="26">
    <w:abstractNumId w:val="10"/>
  </w:num>
  <w:num w:numId="27">
    <w:abstractNumId w:val="13"/>
  </w:num>
  <w:num w:numId="28">
    <w:abstractNumId w:val="25"/>
  </w:num>
  <w:num w:numId="29">
    <w:abstractNumId w:val="14"/>
  </w:num>
  <w:num w:numId="30">
    <w:abstractNumId w:val="36"/>
  </w:num>
  <w:num w:numId="31">
    <w:abstractNumId w:val="56"/>
  </w:num>
  <w:num w:numId="32">
    <w:abstractNumId w:val="60"/>
  </w:num>
  <w:num w:numId="33">
    <w:abstractNumId w:val="59"/>
  </w:num>
  <w:num w:numId="34">
    <w:abstractNumId w:val="46"/>
  </w:num>
  <w:num w:numId="35">
    <w:abstractNumId w:val="69"/>
  </w:num>
  <w:num w:numId="36">
    <w:abstractNumId w:val="53"/>
  </w:num>
  <w:num w:numId="37">
    <w:abstractNumId w:val="33"/>
  </w:num>
  <w:num w:numId="38">
    <w:abstractNumId w:val="58"/>
  </w:num>
  <w:num w:numId="39">
    <w:abstractNumId w:val="40"/>
  </w:num>
  <w:num w:numId="40">
    <w:abstractNumId w:val="32"/>
  </w:num>
  <w:num w:numId="41">
    <w:abstractNumId w:val="47"/>
  </w:num>
  <w:num w:numId="42">
    <w:abstractNumId w:val="18"/>
  </w:num>
  <w:num w:numId="43">
    <w:abstractNumId w:val="30"/>
  </w:num>
  <w:num w:numId="44">
    <w:abstractNumId w:val="41"/>
  </w:num>
  <w:num w:numId="45">
    <w:abstractNumId w:val="64"/>
  </w:num>
  <w:num w:numId="46">
    <w:abstractNumId w:val="12"/>
  </w:num>
  <w:num w:numId="47">
    <w:abstractNumId w:val="24"/>
  </w:num>
  <w:num w:numId="48">
    <w:abstractNumId w:val="57"/>
  </w:num>
  <w:num w:numId="49">
    <w:abstractNumId w:val="31"/>
  </w:num>
  <w:num w:numId="50">
    <w:abstractNumId w:val="20"/>
  </w:num>
  <w:num w:numId="51">
    <w:abstractNumId w:val="43"/>
  </w:num>
  <w:num w:numId="52">
    <w:abstractNumId w:val="51"/>
  </w:num>
  <w:num w:numId="53">
    <w:abstractNumId w:val="49"/>
  </w:num>
  <w:num w:numId="54">
    <w:abstractNumId w:val="39"/>
  </w:num>
  <w:num w:numId="55">
    <w:abstractNumId w:val="37"/>
  </w:num>
  <w:num w:numId="56">
    <w:abstractNumId w:val="34"/>
  </w:num>
  <w:num w:numId="57">
    <w:abstractNumId w:val="16"/>
  </w:num>
  <w:num w:numId="58">
    <w:abstractNumId w:val="55"/>
  </w:num>
  <w:num w:numId="59">
    <w:abstractNumId w:val="19"/>
  </w:num>
  <w:num w:numId="60">
    <w:abstractNumId w:val="65"/>
  </w:num>
  <w:num w:numId="61">
    <w:abstractNumId w:val="27"/>
  </w:num>
  <w:num w:numId="62">
    <w:abstractNumId w:val="9"/>
  </w:num>
  <w:num w:numId="63">
    <w:abstractNumId w:val="7"/>
  </w:num>
  <w:num w:numId="64">
    <w:abstractNumId w:val="6"/>
  </w:num>
  <w:num w:numId="65">
    <w:abstractNumId w:val="5"/>
  </w:num>
  <w:num w:numId="66">
    <w:abstractNumId w:val="4"/>
  </w:num>
  <w:num w:numId="67">
    <w:abstractNumId w:val="8"/>
  </w:num>
  <w:num w:numId="68">
    <w:abstractNumId w:val="3"/>
  </w:num>
  <w:num w:numId="69">
    <w:abstractNumId w:val="2"/>
  </w:num>
  <w:num w:numId="70">
    <w:abstractNumId w:val="1"/>
  </w:num>
  <w:num w:numId="71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146"/>
    <w:rsid w:val="000000ED"/>
    <w:rsid w:val="0000019E"/>
    <w:rsid w:val="0000032D"/>
    <w:rsid w:val="00000928"/>
    <w:rsid w:val="00000946"/>
    <w:rsid w:val="00000978"/>
    <w:rsid w:val="00002442"/>
    <w:rsid w:val="0000251B"/>
    <w:rsid w:val="00002BF6"/>
    <w:rsid w:val="00002EE1"/>
    <w:rsid w:val="00002F2A"/>
    <w:rsid w:val="0000342D"/>
    <w:rsid w:val="00003707"/>
    <w:rsid w:val="000037F0"/>
    <w:rsid w:val="00003AC5"/>
    <w:rsid w:val="00003D21"/>
    <w:rsid w:val="00004BDF"/>
    <w:rsid w:val="00004CB4"/>
    <w:rsid w:val="000051E1"/>
    <w:rsid w:val="00005550"/>
    <w:rsid w:val="00005C04"/>
    <w:rsid w:val="00005EE3"/>
    <w:rsid w:val="00006190"/>
    <w:rsid w:val="000066BF"/>
    <w:rsid w:val="00006A31"/>
    <w:rsid w:val="00006DF0"/>
    <w:rsid w:val="00006E33"/>
    <w:rsid w:val="00006F34"/>
    <w:rsid w:val="000070B1"/>
    <w:rsid w:val="000071F6"/>
    <w:rsid w:val="000075B4"/>
    <w:rsid w:val="000079DB"/>
    <w:rsid w:val="00007B8D"/>
    <w:rsid w:val="000105BE"/>
    <w:rsid w:val="0001077C"/>
    <w:rsid w:val="000108DA"/>
    <w:rsid w:val="00010C4A"/>
    <w:rsid w:val="00010E63"/>
    <w:rsid w:val="00011189"/>
    <w:rsid w:val="000114DD"/>
    <w:rsid w:val="00011966"/>
    <w:rsid w:val="00011C04"/>
    <w:rsid w:val="00011C35"/>
    <w:rsid w:val="000121AD"/>
    <w:rsid w:val="000122A1"/>
    <w:rsid w:val="000125DE"/>
    <w:rsid w:val="0001261F"/>
    <w:rsid w:val="00013CB7"/>
    <w:rsid w:val="000144B7"/>
    <w:rsid w:val="000150C0"/>
    <w:rsid w:val="000150CA"/>
    <w:rsid w:val="000155D3"/>
    <w:rsid w:val="000156C0"/>
    <w:rsid w:val="000157CE"/>
    <w:rsid w:val="000165FA"/>
    <w:rsid w:val="00016A4C"/>
    <w:rsid w:val="00016BA4"/>
    <w:rsid w:val="00017243"/>
    <w:rsid w:val="00017298"/>
    <w:rsid w:val="000200A2"/>
    <w:rsid w:val="0002012C"/>
    <w:rsid w:val="00020664"/>
    <w:rsid w:val="00020BD4"/>
    <w:rsid w:val="00020C28"/>
    <w:rsid w:val="000213E1"/>
    <w:rsid w:val="0002155E"/>
    <w:rsid w:val="00021710"/>
    <w:rsid w:val="00021810"/>
    <w:rsid w:val="00021DE1"/>
    <w:rsid w:val="000221DE"/>
    <w:rsid w:val="0002220A"/>
    <w:rsid w:val="000223F8"/>
    <w:rsid w:val="00022F9B"/>
    <w:rsid w:val="0002328B"/>
    <w:rsid w:val="0002331C"/>
    <w:rsid w:val="0002351F"/>
    <w:rsid w:val="00023D51"/>
    <w:rsid w:val="00023E1C"/>
    <w:rsid w:val="000240EA"/>
    <w:rsid w:val="00024526"/>
    <w:rsid w:val="000245A0"/>
    <w:rsid w:val="00024DAD"/>
    <w:rsid w:val="00025288"/>
    <w:rsid w:val="000256F9"/>
    <w:rsid w:val="00025998"/>
    <w:rsid w:val="00025B7D"/>
    <w:rsid w:val="000263AB"/>
    <w:rsid w:val="000263CE"/>
    <w:rsid w:val="00026514"/>
    <w:rsid w:val="00026639"/>
    <w:rsid w:val="00026C53"/>
    <w:rsid w:val="00026C73"/>
    <w:rsid w:val="0002707B"/>
    <w:rsid w:val="000275CA"/>
    <w:rsid w:val="00027A7E"/>
    <w:rsid w:val="0003031F"/>
    <w:rsid w:val="000303A0"/>
    <w:rsid w:val="000308E8"/>
    <w:rsid w:val="00030C61"/>
    <w:rsid w:val="00031095"/>
    <w:rsid w:val="000316A5"/>
    <w:rsid w:val="00031C60"/>
    <w:rsid w:val="00032305"/>
    <w:rsid w:val="000326E7"/>
    <w:rsid w:val="00032E58"/>
    <w:rsid w:val="00033683"/>
    <w:rsid w:val="00033E33"/>
    <w:rsid w:val="000341D9"/>
    <w:rsid w:val="00034740"/>
    <w:rsid w:val="0003476B"/>
    <w:rsid w:val="00034CEF"/>
    <w:rsid w:val="000366A8"/>
    <w:rsid w:val="000376FB"/>
    <w:rsid w:val="000377B9"/>
    <w:rsid w:val="0003782B"/>
    <w:rsid w:val="00037D17"/>
    <w:rsid w:val="000401FD"/>
    <w:rsid w:val="00040949"/>
    <w:rsid w:val="0004095A"/>
    <w:rsid w:val="00040A24"/>
    <w:rsid w:val="00040C37"/>
    <w:rsid w:val="00040E2F"/>
    <w:rsid w:val="0004167D"/>
    <w:rsid w:val="000417AE"/>
    <w:rsid w:val="00041821"/>
    <w:rsid w:val="00041AE8"/>
    <w:rsid w:val="00041DF7"/>
    <w:rsid w:val="00041EF6"/>
    <w:rsid w:val="00041FFA"/>
    <w:rsid w:val="00042DE3"/>
    <w:rsid w:val="000436EE"/>
    <w:rsid w:val="0004424A"/>
    <w:rsid w:val="0004466E"/>
    <w:rsid w:val="000446A7"/>
    <w:rsid w:val="000448B0"/>
    <w:rsid w:val="00044A48"/>
    <w:rsid w:val="00044B0D"/>
    <w:rsid w:val="00045658"/>
    <w:rsid w:val="00045790"/>
    <w:rsid w:val="00045C60"/>
    <w:rsid w:val="00046756"/>
    <w:rsid w:val="00046AF3"/>
    <w:rsid w:val="00046EED"/>
    <w:rsid w:val="00046F1A"/>
    <w:rsid w:val="0004706E"/>
    <w:rsid w:val="00047125"/>
    <w:rsid w:val="000476F8"/>
    <w:rsid w:val="00047BC4"/>
    <w:rsid w:val="00047BED"/>
    <w:rsid w:val="00050444"/>
    <w:rsid w:val="0005061E"/>
    <w:rsid w:val="00050B71"/>
    <w:rsid w:val="00050D40"/>
    <w:rsid w:val="00050F24"/>
    <w:rsid w:val="00050FA1"/>
    <w:rsid w:val="000518A4"/>
    <w:rsid w:val="00051D64"/>
    <w:rsid w:val="00051FDC"/>
    <w:rsid w:val="00052115"/>
    <w:rsid w:val="000526BA"/>
    <w:rsid w:val="00052B33"/>
    <w:rsid w:val="00052CCE"/>
    <w:rsid w:val="0005338D"/>
    <w:rsid w:val="0005391A"/>
    <w:rsid w:val="000541B1"/>
    <w:rsid w:val="0005430E"/>
    <w:rsid w:val="000544B6"/>
    <w:rsid w:val="00054597"/>
    <w:rsid w:val="00054669"/>
    <w:rsid w:val="00054D89"/>
    <w:rsid w:val="00055471"/>
    <w:rsid w:val="000558AF"/>
    <w:rsid w:val="00055B5D"/>
    <w:rsid w:val="00055C41"/>
    <w:rsid w:val="00056317"/>
    <w:rsid w:val="00056BEE"/>
    <w:rsid w:val="00057989"/>
    <w:rsid w:val="00057EC8"/>
    <w:rsid w:val="00060017"/>
    <w:rsid w:val="00060551"/>
    <w:rsid w:val="00060609"/>
    <w:rsid w:val="00060880"/>
    <w:rsid w:val="000609DC"/>
    <w:rsid w:val="00060D9C"/>
    <w:rsid w:val="00060F2B"/>
    <w:rsid w:val="00061702"/>
    <w:rsid w:val="00061D2F"/>
    <w:rsid w:val="00062104"/>
    <w:rsid w:val="0006284D"/>
    <w:rsid w:val="000629E4"/>
    <w:rsid w:val="00062C4C"/>
    <w:rsid w:val="00062F82"/>
    <w:rsid w:val="000630F2"/>
    <w:rsid w:val="000633B0"/>
    <w:rsid w:val="00063444"/>
    <w:rsid w:val="000634E6"/>
    <w:rsid w:val="000638EF"/>
    <w:rsid w:val="00063B74"/>
    <w:rsid w:val="00063C63"/>
    <w:rsid w:val="00064109"/>
    <w:rsid w:val="000643AB"/>
    <w:rsid w:val="00064477"/>
    <w:rsid w:val="00064594"/>
    <w:rsid w:val="00064C2B"/>
    <w:rsid w:val="00064C35"/>
    <w:rsid w:val="000650F4"/>
    <w:rsid w:val="000652B7"/>
    <w:rsid w:val="00065A60"/>
    <w:rsid w:val="000662A2"/>
    <w:rsid w:val="00066538"/>
    <w:rsid w:val="00067147"/>
    <w:rsid w:val="000677DF"/>
    <w:rsid w:val="00067FEC"/>
    <w:rsid w:val="0007044F"/>
    <w:rsid w:val="00070660"/>
    <w:rsid w:val="0007085A"/>
    <w:rsid w:val="00070D8F"/>
    <w:rsid w:val="00071018"/>
    <w:rsid w:val="000710AD"/>
    <w:rsid w:val="000716EC"/>
    <w:rsid w:val="00071971"/>
    <w:rsid w:val="00071AE8"/>
    <w:rsid w:val="00072048"/>
    <w:rsid w:val="00072255"/>
    <w:rsid w:val="00072B5D"/>
    <w:rsid w:val="00072F69"/>
    <w:rsid w:val="00073A14"/>
    <w:rsid w:val="00073F81"/>
    <w:rsid w:val="00074222"/>
    <w:rsid w:val="0007489F"/>
    <w:rsid w:val="00074F03"/>
    <w:rsid w:val="00074F57"/>
    <w:rsid w:val="00074FD2"/>
    <w:rsid w:val="000752C6"/>
    <w:rsid w:val="00075BEB"/>
    <w:rsid w:val="00075EEE"/>
    <w:rsid w:val="00075F1C"/>
    <w:rsid w:val="0007608A"/>
    <w:rsid w:val="000763F8"/>
    <w:rsid w:val="000769BB"/>
    <w:rsid w:val="00077C0D"/>
    <w:rsid w:val="00080005"/>
    <w:rsid w:val="0008020E"/>
    <w:rsid w:val="00080630"/>
    <w:rsid w:val="0008090E"/>
    <w:rsid w:val="00080FFC"/>
    <w:rsid w:val="0008112C"/>
    <w:rsid w:val="00081139"/>
    <w:rsid w:val="00081221"/>
    <w:rsid w:val="00081C89"/>
    <w:rsid w:val="00082187"/>
    <w:rsid w:val="000824BE"/>
    <w:rsid w:val="000827DF"/>
    <w:rsid w:val="00082A7B"/>
    <w:rsid w:val="000833B6"/>
    <w:rsid w:val="00083F96"/>
    <w:rsid w:val="000841BE"/>
    <w:rsid w:val="000846BC"/>
    <w:rsid w:val="000858D6"/>
    <w:rsid w:val="0008625B"/>
    <w:rsid w:val="00086300"/>
    <w:rsid w:val="000867C4"/>
    <w:rsid w:val="0008710B"/>
    <w:rsid w:val="00087555"/>
    <w:rsid w:val="000876C1"/>
    <w:rsid w:val="00087786"/>
    <w:rsid w:val="000877DD"/>
    <w:rsid w:val="00087A88"/>
    <w:rsid w:val="00087E89"/>
    <w:rsid w:val="00090545"/>
    <w:rsid w:val="00090650"/>
    <w:rsid w:val="000906F2"/>
    <w:rsid w:val="00090883"/>
    <w:rsid w:val="00090A62"/>
    <w:rsid w:val="00090D40"/>
    <w:rsid w:val="00091195"/>
    <w:rsid w:val="00091AF8"/>
    <w:rsid w:val="00091B98"/>
    <w:rsid w:val="00091ECC"/>
    <w:rsid w:val="00092288"/>
    <w:rsid w:val="0009240D"/>
    <w:rsid w:val="000926EC"/>
    <w:rsid w:val="000927A3"/>
    <w:rsid w:val="000927DD"/>
    <w:rsid w:val="00092843"/>
    <w:rsid w:val="000932A8"/>
    <w:rsid w:val="0009355F"/>
    <w:rsid w:val="000939B7"/>
    <w:rsid w:val="00093B5A"/>
    <w:rsid w:val="000944D2"/>
    <w:rsid w:val="00094600"/>
    <w:rsid w:val="00095069"/>
    <w:rsid w:val="000953C6"/>
    <w:rsid w:val="00095B7A"/>
    <w:rsid w:val="00095CEC"/>
    <w:rsid w:val="00096023"/>
    <w:rsid w:val="0009639E"/>
    <w:rsid w:val="000977F4"/>
    <w:rsid w:val="0009794D"/>
    <w:rsid w:val="00097ADA"/>
    <w:rsid w:val="000A0A2B"/>
    <w:rsid w:val="000A0AC3"/>
    <w:rsid w:val="000A17A2"/>
    <w:rsid w:val="000A1806"/>
    <w:rsid w:val="000A271B"/>
    <w:rsid w:val="000A2D26"/>
    <w:rsid w:val="000A3159"/>
    <w:rsid w:val="000A3670"/>
    <w:rsid w:val="000A380D"/>
    <w:rsid w:val="000A3933"/>
    <w:rsid w:val="000A3DEC"/>
    <w:rsid w:val="000A40E4"/>
    <w:rsid w:val="000A48A1"/>
    <w:rsid w:val="000A4994"/>
    <w:rsid w:val="000A4FC5"/>
    <w:rsid w:val="000A5852"/>
    <w:rsid w:val="000A58E1"/>
    <w:rsid w:val="000A5A6E"/>
    <w:rsid w:val="000A5B84"/>
    <w:rsid w:val="000A60A1"/>
    <w:rsid w:val="000A6503"/>
    <w:rsid w:val="000A682C"/>
    <w:rsid w:val="000A6C6B"/>
    <w:rsid w:val="000A6E78"/>
    <w:rsid w:val="000A7B9D"/>
    <w:rsid w:val="000A7DDE"/>
    <w:rsid w:val="000B0305"/>
    <w:rsid w:val="000B07FA"/>
    <w:rsid w:val="000B080A"/>
    <w:rsid w:val="000B093C"/>
    <w:rsid w:val="000B0A77"/>
    <w:rsid w:val="000B12ED"/>
    <w:rsid w:val="000B1691"/>
    <w:rsid w:val="000B16D6"/>
    <w:rsid w:val="000B1B55"/>
    <w:rsid w:val="000B1BA5"/>
    <w:rsid w:val="000B2000"/>
    <w:rsid w:val="000B212A"/>
    <w:rsid w:val="000B24C7"/>
    <w:rsid w:val="000B2D44"/>
    <w:rsid w:val="000B30A5"/>
    <w:rsid w:val="000B31F2"/>
    <w:rsid w:val="000B335E"/>
    <w:rsid w:val="000B34A5"/>
    <w:rsid w:val="000B36CF"/>
    <w:rsid w:val="000B3734"/>
    <w:rsid w:val="000B38FC"/>
    <w:rsid w:val="000B3E0C"/>
    <w:rsid w:val="000B3FF6"/>
    <w:rsid w:val="000B452F"/>
    <w:rsid w:val="000B4684"/>
    <w:rsid w:val="000B479E"/>
    <w:rsid w:val="000B4903"/>
    <w:rsid w:val="000B499E"/>
    <w:rsid w:val="000B49D2"/>
    <w:rsid w:val="000B4BCA"/>
    <w:rsid w:val="000B4E9C"/>
    <w:rsid w:val="000B4F1A"/>
    <w:rsid w:val="000B51EF"/>
    <w:rsid w:val="000B64F8"/>
    <w:rsid w:val="000B671F"/>
    <w:rsid w:val="000B6BAB"/>
    <w:rsid w:val="000B7885"/>
    <w:rsid w:val="000B7C00"/>
    <w:rsid w:val="000B7C7B"/>
    <w:rsid w:val="000C0017"/>
    <w:rsid w:val="000C020A"/>
    <w:rsid w:val="000C02A3"/>
    <w:rsid w:val="000C02C6"/>
    <w:rsid w:val="000C0407"/>
    <w:rsid w:val="000C073E"/>
    <w:rsid w:val="000C0AFA"/>
    <w:rsid w:val="000C0D13"/>
    <w:rsid w:val="000C0E61"/>
    <w:rsid w:val="000C168B"/>
    <w:rsid w:val="000C1EF4"/>
    <w:rsid w:val="000C1F90"/>
    <w:rsid w:val="000C1FE6"/>
    <w:rsid w:val="000C20C7"/>
    <w:rsid w:val="000C2940"/>
    <w:rsid w:val="000C2C75"/>
    <w:rsid w:val="000C2E9B"/>
    <w:rsid w:val="000C2FB3"/>
    <w:rsid w:val="000C3047"/>
    <w:rsid w:val="000C3707"/>
    <w:rsid w:val="000C39BA"/>
    <w:rsid w:val="000C3CB8"/>
    <w:rsid w:val="000C43AE"/>
    <w:rsid w:val="000C4712"/>
    <w:rsid w:val="000C47AD"/>
    <w:rsid w:val="000C4DC0"/>
    <w:rsid w:val="000C4E80"/>
    <w:rsid w:val="000C5382"/>
    <w:rsid w:val="000C5F77"/>
    <w:rsid w:val="000C60D8"/>
    <w:rsid w:val="000C6494"/>
    <w:rsid w:val="000C64FB"/>
    <w:rsid w:val="000C6B13"/>
    <w:rsid w:val="000C71F7"/>
    <w:rsid w:val="000C7369"/>
    <w:rsid w:val="000C78A5"/>
    <w:rsid w:val="000D077F"/>
    <w:rsid w:val="000D07CE"/>
    <w:rsid w:val="000D13F3"/>
    <w:rsid w:val="000D175F"/>
    <w:rsid w:val="000D19D6"/>
    <w:rsid w:val="000D1E55"/>
    <w:rsid w:val="000D1EC0"/>
    <w:rsid w:val="000D238A"/>
    <w:rsid w:val="000D2556"/>
    <w:rsid w:val="000D2A61"/>
    <w:rsid w:val="000D2B97"/>
    <w:rsid w:val="000D3DFB"/>
    <w:rsid w:val="000D4C39"/>
    <w:rsid w:val="000D597E"/>
    <w:rsid w:val="000D6066"/>
    <w:rsid w:val="000D632A"/>
    <w:rsid w:val="000D6953"/>
    <w:rsid w:val="000D6A90"/>
    <w:rsid w:val="000D6F30"/>
    <w:rsid w:val="000D70A6"/>
    <w:rsid w:val="000D7535"/>
    <w:rsid w:val="000D75D1"/>
    <w:rsid w:val="000D7E25"/>
    <w:rsid w:val="000E02AD"/>
    <w:rsid w:val="000E05D3"/>
    <w:rsid w:val="000E0600"/>
    <w:rsid w:val="000E064F"/>
    <w:rsid w:val="000E0C84"/>
    <w:rsid w:val="000E12B3"/>
    <w:rsid w:val="000E2483"/>
    <w:rsid w:val="000E2537"/>
    <w:rsid w:val="000E269D"/>
    <w:rsid w:val="000E3091"/>
    <w:rsid w:val="000E35A2"/>
    <w:rsid w:val="000E37A6"/>
    <w:rsid w:val="000E383B"/>
    <w:rsid w:val="000E4D64"/>
    <w:rsid w:val="000E4FEB"/>
    <w:rsid w:val="000E5078"/>
    <w:rsid w:val="000E56E6"/>
    <w:rsid w:val="000E57BD"/>
    <w:rsid w:val="000E5857"/>
    <w:rsid w:val="000E5AE8"/>
    <w:rsid w:val="000E5DB3"/>
    <w:rsid w:val="000E5F39"/>
    <w:rsid w:val="000E60E2"/>
    <w:rsid w:val="000E65F3"/>
    <w:rsid w:val="000E675D"/>
    <w:rsid w:val="000E6E93"/>
    <w:rsid w:val="000E73ED"/>
    <w:rsid w:val="000E7592"/>
    <w:rsid w:val="000E79EF"/>
    <w:rsid w:val="000E7F48"/>
    <w:rsid w:val="000F02A7"/>
    <w:rsid w:val="000F0340"/>
    <w:rsid w:val="000F16DC"/>
    <w:rsid w:val="000F1720"/>
    <w:rsid w:val="000F1C13"/>
    <w:rsid w:val="000F2195"/>
    <w:rsid w:val="000F2A69"/>
    <w:rsid w:val="000F2C44"/>
    <w:rsid w:val="000F2C77"/>
    <w:rsid w:val="000F318C"/>
    <w:rsid w:val="000F36E2"/>
    <w:rsid w:val="000F4783"/>
    <w:rsid w:val="000F4879"/>
    <w:rsid w:val="000F4AA6"/>
    <w:rsid w:val="000F50DF"/>
    <w:rsid w:val="000F5AC4"/>
    <w:rsid w:val="000F5B6B"/>
    <w:rsid w:val="000F5EC7"/>
    <w:rsid w:val="000F6056"/>
    <w:rsid w:val="000F6371"/>
    <w:rsid w:val="000F6EB8"/>
    <w:rsid w:val="000F727D"/>
    <w:rsid w:val="000F728D"/>
    <w:rsid w:val="000F76D3"/>
    <w:rsid w:val="000F7D77"/>
    <w:rsid w:val="000F7E24"/>
    <w:rsid w:val="001002B2"/>
    <w:rsid w:val="00100574"/>
    <w:rsid w:val="001008B9"/>
    <w:rsid w:val="00100B8D"/>
    <w:rsid w:val="001014B3"/>
    <w:rsid w:val="00101E52"/>
    <w:rsid w:val="00101F46"/>
    <w:rsid w:val="0010238F"/>
    <w:rsid w:val="001024BE"/>
    <w:rsid w:val="00102727"/>
    <w:rsid w:val="0010290E"/>
    <w:rsid w:val="00102E4A"/>
    <w:rsid w:val="00103B35"/>
    <w:rsid w:val="00103BB1"/>
    <w:rsid w:val="00104963"/>
    <w:rsid w:val="00105F81"/>
    <w:rsid w:val="0010639E"/>
    <w:rsid w:val="00106A1A"/>
    <w:rsid w:val="00107891"/>
    <w:rsid w:val="00107B2E"/>
    <w:rsid w:val="00107B92"/>
    <w:rsid w:val="00110BB2"/>
    <w:rsid w:val="00110D30"/>
    <w:rsid w:val="00111015"/>
    <w:rsid w:val="0011144D"/>
    <w:rsid w:val="001117EE"/>
    <w:rsid w:val="001126B5"/>
    <w:rsid w:val="0011291C"/>
    <w:rsid w:val="00112A03"/>
    <w:rsid w:val="00112B12"/>
    <w:rsid w:val="00112CB4"/>
    <w:rsid w:val="0011310B"/>
    <w:rsid w:val="001131EC"/>
    <w:rsid w:val="001133AB"/>
    <w:rsid w:val="0011340E"/>
    <w:rsid w:val="001135BB"/>
    <w:rsid w:val="00113715"/>
    <w:rsid w:val="001139D2"/>
    <w:rsid w:val="00113EF0"/>
    <w:rsid w:val="00113FBA"/>
    <w:rsid w:val="00115508"/>
    <w:rsid w:val="0011566F"/>
    <w:rsid w:val="00115A7F"/>
    <w:rsid w:val="00115D8B"/>
    <w:rsid w:val="0011604F"/>
    <w:rsid w:val="00116055"/>
    <w:rsid w:val="001160AC"/>
    <w:rsid w:val="00116505"/>
    <w:rsid w:val="001166CD"/>
    <w:rsid w:val="00116F3A"/>
    <w:rsid w:val="0011703F"/>
    <w:rsid w:val="0011748D"/>
    <w:rsid w:val="00117774"/>
    <w:rsid w:val="00117E37"/>
    <w:rsid w:val="00117F74"/>
    <w:rsid w:val="0012015E"/>
    <w:rsid w:val="00120527"/>
    <w:rsid w:val="00120592"/>
    <w:rsid w:val="001205DB"/>
    <w:rsid w:val="0012069D"/>
    <w:rsid w:val="00120D88"/>
    <w:rsid w:val="00121399"/>
    <w:rsid w:val="00122783"/>
    <w:rsid w:val="001227AB"/>
    <w:rsid w:val="001228C6"/>
    <w:rsid w:val="001229A1"/>
    <w:rsid w:val="00122EB5"/>
    <w:rsid w:val="00123808"/>
    <w:rsid w:val="00123A44"/>
    <w:rsid w:val="00124339"/>
    <w:rsid w:val="001244E6"/>
    <w:rsid w:val="001247E3"/>
    <w:rsid w:val="00124F19"/>
    <w:rsid w:val="00124F7F"/>
    <w:rsid w:val="001256A5"/>
    <w:rsid w:val="001260F4"/>
    <w:rsid w:val="001261EC"/>
    <w:rsid w:val="00126378"/>
    <w:rsid w:val="001264A8"/>
    <w:rsid w:val="00126606"/>
    <w:rsid w:val="00126C81"/>
    <w:rsid w:val="00126D61"/>
    <w:rsid w:val="001270A6"/>
    <w:rsid w:val="0012716F"/>
    <w:rsid w:val="00127793"/>
    <w:rsid w:val="00127D33"/>
    <w:rsid w:val="001305E5"/>
    <w:rsid w:val="00130A7F"/>
    <w:rsid w:val="00130CA9"/>
    <w:rsid w:val="00130F61"/>
    <w:rsid w:val="001312D1"/>
    <w:rsid w:val="001315BD"/>
    <w:rsid w:val="001316A8"/>
    <w:rsid w:val="00131B9C"/>
    <w:rsid w:val="00131CD5"/>
    <w:rsid w:val="00131D2E"/>
    <w:rsid w:val="00131F3B"/>
    <w:rsid w:val="00132558"/>
    <w:rsid w:val="0013318E"/>
    <w:rsid w:val="001335E4"/>
    <w:rsid w:val="0013367D"/>
    <w:rsid w:val="00133822"/>
    <w:rsid w:val="00133DB3"/>
    <w:rsid w:val="001344B7"/>
    <w:rsid w:val="00134CD3"/>
    <w:rsid w:val="00134D59"/>
    <w:rsid w:val="0013542A"/>
    <w:rsid w:val="001354BB"/>
    <w:rsid w:val="00135A26"/>
    <w:rsid w:val="00135C91"/>
    <w:rsid w:val="00135CB1"/>
    <w:rsid w:val="00135D47"/>
    <w:rsid w:val="001361D5"/>
    <w:rsid w:val="00136321"/>
    <w:rsid w:val="00136A52"/>
    <w:rsid w:val="00136B42"/>
    <w:rsid w:val="00136C5B"/>
    <w:rsid w:val="00136EA7"/>
    <w:rsid w:val="001371E8"/>
    <w:rsid w:val="00137BCE"/>
    <w:rsid w:val="00137C33"/>
    <w:rsid w:val="00137DB5"/>
    <w:rsid w:val="00140104"/>
    <w:rsid w:val="001401FE"/>
    <w:rsid w:val="00140374"/>
    <w:rsid w:val="00141CFF"/>
    <w:rsid w:val="00141E37"/>
    <w:rsid w:val="00141E8B"/>
    <w:rsid w:val="001424BB"/>
    <w:rsid w:val="001429DB"/>
    <w:rsid w:val="00142B28"/>
    <w:rsid w:val="001434D6"/>
    <w:rsid w:val="001435BB"/>
    <w:rsid w:val="001436C7"/>
    <w:rsid w:val="00143A7A"/>
    <w:rsid w:val="00143EAC"/>
    <w:rsid w:val="00143EBC"/>
    <w:rsid w:val="00144670"/>
    <w:rsid w:val="00144747"/>
    <w:rsid w:val="00144B08"/>
    <w:rsid w:val="001454DA"/>
    <w:rsid w:val="001456A0"/>
    <w:rsid w:val="00145816"/>
    <w:rsid w:val="00145E2C"/>
    <w:rsid w:val="0014682C"/>
    <w:rsid w:val="0014687F"/>
    <w:rsid w:val="00146B26"/>
    <w:rsid w:val="00146CAD"/>
    <w:rsid w:val="00146E96"/>
    <w:rsid w:val="0014711C"/>
    <w:rsid w:val="0014727B"/>
    <w:rsid w:val="00147360"/>
    <w:rsid w:val="00150CD9"/>
    <w:rsid w:val="00150F15"/>
    <w:rsid w:val="001510B1"/>
    <w:rsid w:val="00151284"/>
    <w:rsid w:val="00151433"/>
    <w:rsid w:val="0015148B"/>
    <w:rsid w:val="00151FF5"/>
    <w:rsid w:val="00152050"/>
    <w:rsid w:val="001522B1"/>
    <w:rsid w:val="001525FA"/>
    <w:rsid w:val="00152786"/>
    <w:rsid w:val="0015288F"/>
    <w:rsid w:val="00152900"/>
    <w:rsid w:val="00153191"/>
    <w:rsid w:val="00153BBC"/>
    <w:rsid w:val="00153CEA"/>
    <w:rsid w:val="0015417E"/>
    <w:rsid w:val="001541A0"/>
    <w:rsid w:val="001542E9"/>
    <w:rsid w:val="00154C2A"/>
    <w:rsid w:val="00154F92"/>
    <w:rsid w:val="001550B3"/>
    <w:rsid w:val="00155460"/>
    <w:rsid w:val="00155F2E"/>
    <w:rsid w:val="0015616C"/>
    <w:rsid w:val="00156751"/>
    <w:rsid w:val="00156B25"/>
    <w:rsid w:val="0015700F"/>
    <w:rsid w:val="00157C1C"/>
    <w:rsid w:val="0016096C"/>
    <w:rsid w:val="001609B7"/>
    <w:rsid w:val="00160C12"/>
    <w:rsid w:val="00160C88"/>
    <w:rsid w:val="00160E18"/>
    <w:rsid w:val="00160F23"/>
    <w:rsid w:val="00160FCB"/>
    <w:rsid w:val="001612B1"/>
    <w:rsid w:val="00161EA2"/>
    <w:rsid w:val="00162905"/>
    <w:rsid w:val="00162B4F"/>
    <w:rsid w:val="00162CCD"/>
    <w:rsid w:val="00163018"/>
    <w:rsid w:val="001630DA"/>
    <w:rsid w:val="00163159"/>
    <w:rsid w:val="00163293"/>
    <w:rsid w:val="001636A1"/>
    <w:rsid w:val="00163992"/>
    <w:rsid w:val="00163B78"/>
    <w:rsid w:val="0016420A"/>
    <w:rsid w:val="00164DA3"/>
    <w:rsid w:val="00165221"/>
    <w:rsid w:val="0016557D"/>
    <w:rsid w:val="001657E5"/>
    <w:rsid w:val="00165A70"/>
    <w:rsid w:val="00165C5C"/>
    <w:rsid w:val="001673C3"/>
    <w:rsid w:val="00167AF2"/>
    <w:rsid w:val="00170C5B"/>
    <w:rsid w:val="00171B69"/>
    <w:rsid w:val="00171F88"/>
    <w:rsid w:val="001728BA"/>
    <w:rsid w:val="001728E5"/>
    <w:rsid w:val="00172F50"/>
    <w:rsid w:val="00173BA5"/>
    <w:rsid w:val="0017448B"/>
    <w:rsid w:val="001758BB"/>
    <w:rsid w:val="00175A59"/>
    <w:rsid w:val="00175CF7"/>
    <w:rsid w:val="00175DAE"/>
    <w:rsid w:val="00177536"/>
    <w:rsid w:val="00177593"/>
    <w:rsid w:val="001778BA"/>
    <w:rsid w:val="00177C23"/>
    <w:rsid w:val="00177CB1"/>
    <w:rsid w:val="00177D5B"/>
    <w:rsid w:val="001804DA"/>
    <w:rsid w:val="00180801"/>
    <w:rsid w:val="001809B0"/>
    <w:rsid w:val="00181244"/>
    <w:rsid w:val="00181364"/>
    <w:rsid w:val="001814E1"/>
    <w:rsid w:val="00181587"/>
    <w:rsid w:val="001816D2"/>
    <w:rsid w:val="001819F4"/>
    <w:rsid w:val="00181C95"/>
    <w:rsid w:val="001828F7"/>
    <w:rsid w:val="001829AA"/>
    <w:rsid w:val="001836D6"/>
    <w:rsid w:val="00183BB2"/>
    <w:rsid w:val="00184A9C"/>
    <w:rsid w:val="00184B6C"/>
    <w:rsid w:val="00184C5D"/>
    <w:rsid w:val="00184FF4"/>
    <w:rsid w:val="001853E9"/>
    <w:rsid w:val="00185577"/>
    <w:rsid w:val="0018569F"/>
    <w:rsid w:val="00185ACC"/>
    <w:rsid w:val="00185CBE"/>
    <w:rsid w:val="00185CC0"/>
    <w:rsid w:val="00185E1E"/>
    <w:rsid w:val="00186656"/>
    <w:rsid w:val="001872C6"/>
    <w:rsid w:val="0018737E"/>
    <w:rsid w:val="001878F4"/>
    <w:rsid w:val="00187E3A"/>
    <w:rsid w:val="00190C92"/>
    <w:rsid w:val="00190EDE"/>
    <w:rsid w:val="00191157"/>
    <w:rsid w:val="001911BA"/>
    <w:rsid w:val="00191842"/>
    <w:rsid w:val="00191A8C"/>
    <w:rsid w:val="0019202A"/>
    <w:rsid w:val="0019203B"/>
    <w:rsid w:val="00192091"/>
    <w:rsid w:val="00192264"/>
    <w:rsid w:val="0019231F"/>
    <w:rsid w:val="00192A36"/>
    <w:rsid w:val="00192CE2"/>
    <w:rsid w:val="00192E46"/>
    <w:rsid w:val="001935A5"/>
    <w:rsid w:val="0019399C"/>
    <w:rsid w:val="00193F5B"/>
    <w:rsid w:val="00194073"/>
    <w:rsid w:val="00194AF9"/>
    <w:rsid w:val="00194FF5"/>
    <w:rsid w:val="00195524"/>
    <w:rsid w:val="00195D69"/>
    <w:rsid w:val="001960D7"/>
    <w:rsid w:val="00196886"/>
    <w:rsid w:val="001968AB"/>
    <w:rsid w:val="00196969"/>
    <w:rsid w:val="00196B3E"/>
    <w:rsid w:val="00196BFF"/>
    <w:rsid w:val="00197A82"/>
    <w:rsid w:val="00197EA7"/>
    <w:rsid w:val="001A0032"/>
    <w:rsid w:val="001A0A92"/>
    <w:rsid w:val="001A1086"/>
    <w:rsid w:val="001A1F53"/>
    <w:rsid w:val="001A26B1"/>
    <w:rsid w:val="001A3944"/>
    <w:rsid w:val="001A4303"/>
    <w:rsid w:val="001A497E"/>
    <w:rsid w:val="001A51F3"/>
    <w:rsid w:val="001A5275"/>
    <w:rsid w:val="001A567F"/>
    <w:rsid w:val="001A5807"/>
    <w:rsid w:val="001A5C1A"/>
    <w:rsid w:val="001A5DAF"/>
    <w:rsid w:val="001A5E37"/>
    <w:rsid w:val="001A5F15"/>
    <w:rsid w:val="001A60BC"/>
    <w:rsid w:val="001A683D"/>
    <w:rsid w:val="001A6CB6"/>
    <w:rsid w:val="001A72AF"/>
    <w:rsid w:val="001A757D"/>
    <w:rsid w:val="001A7C42"/>
    <w:rsid w:val="001A7CDE"/>
    <w:rsid w:val="001A7EFC"/>
    <w:rsid w:val="001B0669"/>
    <w:rsid w:val="001B06A0"/>
    <w:rsid w:val="001B09DA"/>
    <w:rsid w:val="001B0A02"/>
    <w:rsid w:val="001B0B11"/>
    <w:rsid w:val="001B0B60"/>
    <w:rsid w:val="001B156C"/>
    <w:rsid w:val="001B1706"/>
    <w:rsid w:val="001B1719"/>
    <w:rsid w:val="001B1CC2"/>
    <w:rsid w:val="001B25EA"/>
    <w:rsid w:val="001B25FE"/>
    <w:rsid w:val="001B30BC"/>
    <w:rsid w:val="001B4904"/>
    <w:rsid w:val="001B4CAA"/>
    <w:rsid w:val="001B5021"/>
    <w:rsid w:val="001B51A4"/>
    <w:rsid w:val="001B54E4"/>
    <w:rsid w:val="001B5F5A"/>
    <w:rsid w:val="001B619A"/>
    <w:rsid w:val="001B661B"/>
    <w:rsid w:val="001B6950"/>
    <w:rsid w:val="001B695F"/>
    <w:rsid w:val="001B6F04"/>
    <w:rsid w:val="001B767A"/>
    <w:rsid w:val="001B76A3"/>
    <w:rsid w:val="001B7816"/>
    <w:rsid w:val="001B7C58"/>
    <w:rsid w:val="001B7F4C"/>
    <w:rsid w:val="001C00C6"/>
    <w:rsid w:val="001C0112"/>
    <w:rsid w:val="001C08B9"/>
    <w:rsid w:val="001C11EE"/>
    <w:rsid w:val="001C148C"/>
    <w:rsid w:val="001C1E16"/>
    <w:rsid w:val="001C2053"/>
    <w:rsid w:val="001C24EB"/>
    <w:rsid w:val="001C26DD"/>
    <w:rsid w:val="001C28E5"/>
    <w:rsid w:val="001C29C9"/>
    <w:rsid w:val="001C2A73"/>
    <w:rsid w:val="001C2BD8"/>
    <w:rsid w:val="001C42F7"/>
    <w:rsid w:val="001C43AB"/>
    <w:rsid w:val="001C4A85"/>
    <w:rsid w:val="001C4ADD"/>
    <w:rsid w:val="001C4F07"/>
    <w:rsid w:val="001C5023"/>
    <w:rsid w:val="001C5EB6"/>
    <w:rsid w:val="001C66C3"/>
    <w:rsid w:val="001C66C9"/>
    <w:rsid w:val="001C6832"/>
    <w:rsid w:val="001C6964"/>
    <w:rsid w:val="001C76D9"/>
    <w:rsid w:val="001C779D"/>
    <w:rsid w:val="001C7CE2"/>
    <w:rsid w:val="001C7E27"/>
    <w:rsid w:val="001D00B2"/>
    <w:rsid w:val="001D00B8"/>
    <w:rsid w:val="001D0E53"/>
    <w:rsid w:val="001D1080"/>
    <w:rsid w:val="001D10D2"/>
    <w:rsid w:val="001D1693"/>
    <w:rsid w:val="001D18E9"/>
    <w:rsid w:val="001D19C8"/>
    <w:rsid w:val="001D1AC3"/>
    <w:rsid w:val="001D1B92"/>
    <w:rsid w:val="001D206F"/>
    <w:rsid w:val="001D2DF1"/>
    <w:rsid w:val="001D3082"/>
    <w:rsid w:val="001D3A56"/>
    <w:rsid w:val="001D3AA4"/>
    <w:rsid w:val="001D3EDB"/>
    <w:rsid w:val="001D401C"/>
    <w:rsid w:val="001D46D7"/>
    <w:rsid w:val="001D55D3"/>
    <w:rsid w:val="001D5925"/>
    <w:rsid w:val="001D5A3E"/>
    <w:rsid w:val="001D5ECB"/>
    <w:rsid w:val="001D5ED6"/>
    <w:rsid w:val="001D6271"/>
    <w:rsid w:val="001D672C"/>
    <w:rsid w:val="001D6794"/>
    <w:rsid w:val="001D679D"/>
    <w:rsid w:val="001D70B6"/>
    <w:rsid w:val="001D7712"/>
    <w:rsid w:val="001D78C5"/>
    <w:rsid w:val="001D7AFD"/>
    <w:rsid w:val="001D7E0C"/>
    <w:rsid w:val="001D7E85"/>
    <w:rsid w:val="001E0199"/>
    <w:rsid w:val="001E02FC"/>
    <w:rsid w:val="001E070E"/>
    <w:rsid w:val="001E076C"/>
    <w:rsid w:val="001E12B6"/>
    <w:rsid w:val="001E1784"/>
    <w:rsid w:val="001E1AC6"/>
    <w:rsid w:val="001E1C60"/>
    <w:rsid w:val="001E216D"/>
    <w:rsid w:val="001E296E"/>
    <w:rsid w:val="001E2BDB"/>
    <w:rsid w:val="001E34E6"/>
    <w:rsid w:val="001E3F94"/>
    <w:rsid w:val="001E4558"/>
    <w:rsid w:val="001E47DA"/>
    <w:rsid w:val="001E4A89"/>
    <w:rsid w:val="001E4AE7"/>
    <w:rsid w:val="001E5265"/>
    <w:rsid w:val="001E5500"/>
    <w:rsid w:val="001E5717"/>
    <w:rsid w:val="001E57CD"/>
    <w:rsid w:val="001E5B0D"/>
    <w:rsid w:val="001E5B0E"/>
    <w:rsid w:val="001E5BF4"/>
    <w:rsid w:val="001E658C"/>
    <w:rsid w:val="001E65E4"/>
    <w:rsid w:val="001E72AC"/>
    <w:rsid w:val="001E7652"/>
    <w:rsid w:val="001E7C04"/>
    <w:rsid w:val="001E7FDA"/>
    <w:rsid w:val="001F02B3"/>
    <w:rsid w:val="001F06E8"/>
    <w:rsid w:val="001F0866"/>
    <w:rsid w:val="001F096A"/>
    <w:rsid w:val="001F0D31"/>
    <w:rsid w:val="001F1083"/>
    <w:rsid w:val="001F1163"/>
    <w:rsid w:val="001F12F3"/>
    <w:rsid w:val="001F1C7B"/>
    <w:rsid w:val="001F1EE7"/>
    <w:rsid w:val="001F2359"/>
    <w:rsid w:val="001F247B"/>
    <w:rsid w:val="001F24FB"/>
    <w:rsid w:val="001F25FE"/>
    <w:rsid w:val="001F28D1"/>
    <w:rsid w:val="001F2B7E"/>
    <w:rsid w:val="001F2B97"/>
    <w:rsid w:val="001F3581"/>
    <w:rsid w:val="001F360A"/>
    <w:rsid w:val="001F3B45"/>
    <w:rsid w:val="001F3B56"/>
    <w:rsid w:val="001F4033"/>
    <w:rsid w:val="001F444E"/>
    <w:rsid w:val="001F4465"/>
    <w:rsid w:val="001F5537"/>
    <w:rsid w:val="001F5FE4"/>
    <w:rsid w:val="001F632C"/>
    <w:rsid w:val="001F6415"/>
    <w:rsid w:val="001F6995"/>
    <w:rsid w:val="001F6DC1"/>
    <w:rsid w:val="001F7141"/>
    <w:rsid w:val="001F73F3"/>
    <w:rsid w:val="001F78FB"/>
    <w:rsid w:val="001F7F91"/>
    <w:rsid w:val="00200368"/>
    <w:rsid w:val="00200EB0"/>
    <w:rsid w:val="002012FF"/>
    <w:rsid w:val="00201592"/>
    <w:rsid w:val="00201711"/>
    <w:rsid w:val="002018D6"/>
    <w:rsid w:val="002018ED"/>
    <w:rsid w:val="00201B6D"/>
    <w:rsid w:val="002021E3"/>
    <w:rsid w:val="0020267E"/>
    <w:rsid w:val="00202910"/>
    <w:rsid w:val="00202F3F"/>
    <w:rsid w:val="00203F09"/>
    <w:rsid w:val="002042D4"/>
    <w:rsid w:val="00204303"/>
    <w:rsid w:val="0020463D"/>
    <w:rsid w:val="0020491C"/>
    <w:rsid w:val="00204FAB"/>
    <w:rsid w:val="00205123"/>
    <w:rsid w:val="002053A6"/>
    <w:rsid w:val="002054D9"/>
    <w:rsid w:val="00205E56"/>
    <w:rsid w:val="00206013"/>
    <w:rsid w:val="00206182"/>
    <w:rsid w:val="00206788"/>
    <w:rsid w:val="00206B8C"/>
    <w:rsid w:val="002073EA"/>
    <w:rsid w:val="00207671"/>
    <w:rsid w:val="0020768E"/>
    <w:rsid w:val="00207A06"/>
    <w:rsid w:val="00207B8B"/>
    <w:rsid w:val="00207E77"/>
    <w:rsid w:val="00211107"/>
    <w:rsid w:val="00211371"/>
    <w:rsid w:val="002126C6"/>
    <w:rsid w:val="00212806"/>
    <w:rsid w:val="0021359B"/>
    <w:rsid w:val="002136AD"/>
    <w:rsid w:val="00213E82"/>
    <w:rsid w:val="00214619"/>
    <w:rsid w:val="00215266"/>
    <w:rsid w:val="00215334"/>
    <w:rsid w:val="0021586F"/>
    <w:rsid w:val="00215C0C"/>
    <w:rsid w:val="00215CE3"/>
    <w:rsid w:val="00216765"/>
    <w:rsid w:val="00216BEC"/>
    <w:rsid w:val="00217099"/>
    <w:rsid w:val="002170AC"/>
    <w:rsid w:val="00217330"/>
    <w:rsid w:val="00217855"/>
    <w:rsid w:val="00217BC7"/>
    <w:rsid w:val="00220072"/>
    <w:rsid w:val="002203EA"/>
    <w:rsid w:val="00220693"/>
    <w:rsid w:val="00220CA9"/>
    <w:rsid w:val="00220D16"/>
    <w:rsid w:val="00221701"/>
    <w:rsid w:val="00221C6A"/>
    <w:rsid w:val="00221D1E"/>
    <w:rsid w:val="00221EF8"/>
    <w:rsid w:val="002220D8"/>
    <w:rsid w:val="002223EA"/>
    <w:rsid w:val="00222859"/>
    <w:rsid w:val="00222E38"/>
    <w:rsid w:val="002234F5"/>
    <w:rsid w:val="002236D7"/>
    <w:rsid w:val="00223FF3"/>
    <w:rsid w:val="0022408B"/>
    <w:rsid w:val="00224601"/>
    <w:rsid w:val="00224786"/>
    <w:rsid w:val="00224793"/>
    <w:rsid w:val="0022487A"/>
    <w:rsid w:val="00225682"/>
    <w:rsid w:val="00225925"/>
    <w:rsid w:val="002260D4"/>
    <w:rsid w:val="002266F2"/>
    <w:rsid w:val="00226D47"/>
    <w:rsid w:val="00226E62"/>
    <w:rsid w:val="00226F24"/>
    <w:rsid w:val="00227104"/>
    <w:rsid w:val="0022781A"/>
    <w:rsid w:val="0023053F"/>
    <w:rsid w:val="00230BB9"/>
    <w:rsid w:val="00231F39"/>
    <w:rsid w:val="00232D29"/>
    <w:rsid w:val="002333CB"/>
    <w:rsid w:val="002333EB"/>
    <w:rsid w:val="0023359B"/>
    <w:rsid w:val="00233608"/>
    <w:rsid w:val="00233B60"/>
    <w:rsid w:val="00233C96"/>
    <w:rsid w:val="00234084"/>
    <w:rsid w:val="00234C5B"/>
    <w:rsid w:val="0023545F"/>
    <w:rsid w:val="00235917"/>
    <w:rsid w:val="002365B2"/>
    <w:rsid w:val="0023685F"/>
    <w:rsid w:val="00236DEF"/>
    <w:rsid w:val="00237E17"/>
    <w:rsid w:val="0024009F"/>
    <w:rsid w:val="002409A9"/>
    <w:rsid w:val="00240A0B"/>
    <w:rsid w:val="00240AC2"/>
    <w:rsid w:val="00241882"/>
    <w:rsid w:val="002420C3"/>
    <w:rsid w:val="002421E3"/>
    <w:rsid w:val="0024281E"/>
    <w:rsid w:val="00243615"/>
    <w:rsid w:val="0024373C"/>
    <w:rsid w:val="00243942"/>
    <w:rsid w:val="00243C05"/>
    <w:rsid w:val="00243C25"/>
    <w:rsid w:val="0024419E"/>
    <w:rsid w:val="00244824"/>
    <w:rsid w:val="00244E3E"/>
    <w:rsid w:val="00244F60"/>
    <w:rsid w:val="00245CB9"/>
    <w:rsid w:val="00245E28"/>
    <w:rsid w:val="00245F3B"/>
    <w:rsid w:val="00246167"/>
    <w:rsid w:val="002461F0"/>
    <w:rsid w:val="00246372"/>
    <w:rsid w:val="00246967"/>
    <w:rsid w:val="00246C98"/>
    <w:rsid w:val="00246CE8"/>
    <w:rsid w:val="00250282"/>
    <w:rsid w:val="00250C8D"/>
    <w:rsid w:val="002511BC"/>
    <w:rsid w:val="002516B2"/>
    <w:rsid w:val="00251846"/>
    <w:rsid w:val="0025185A"/>
    <w:rsid w:val="00252259"/>
    <w:rsid w:val="002523CA"/>
    <w:rsid w:val="002525DD"/>
    <w:rsid w:val="00252B72"/>
    <w:rsid w:val="0025315E"/>
    <w:rsid w:val="00253F2C"/>
    <w:rsid w:val="0025408E"/>
    <w:rsid w:val="002542F5"/>
    <w:rsid w:val="00254DEC"/>
    <w:rsid w:val="00255D97"/>
    <w:rsid w:val="002561D7"/>
    <w:rsid w:val="00256B1F"/>
    <w:rsid w:val="002570CB"/>
    <w:rsid w:val="00257F23"/>
    <w:rsid w:val="00260430"/>
    <w:rsid w:val="00260484"/>
    <w:rsid w:val="002605E8"/>
    <w:rsid w:val="0026087A"/>
    <w:rsid w:val="002608B3"/>
    <w:rsid w:val="002613C6"/>
    <w:rsid w:val="002615F8"/>
    <w:rsid w:val="00261E32"/>
    <w:rsid w:val="002627DF"/>
    <w:rsid w:val="002630DF"/>
    <w:rsid w:val="00263177"/>
    <w:rsid w:val="0026354B"/>
    <w:rsid w:val="0026395A"/>
    <w:rsid w:val="00263D08"/>
    <w:rsid w:val="00263EB2"/>
    <w:rsid w:val="00264F74"/>
    <w:rsid w:val="00265057"/>
    <w:rsid w:val="00265AC3"/>
    <w:rsid w:val="0026683C"/>
    <w:rsid w:val="00266C43"/>
    <w:rsid w:val="00266C59"/>
    <w:rsid w:val="00266E28"/>
    <w:rsid w:val="00266F67"/>
    <w:rsid w:val="0026703A"/>
    <w:rsid w:val="00267313"/>
    <w:rsid w:val="00267997"/>
    <w:rsid w:val="00267A29"/>
    <w:rsid w:val="00267D4E"/>
    <w:rsid w:val="00270101"/>
    <w:rsid w:val="002705A4"/>
    <w:rsid w:val="0027112E"/>
    <w:rsid w:val="002711D6"/>
    <w:rsid w:val="00272158"/>
    <w:rsid w:val="00272387"/>
    <w:rsid w:val="00272421"/>
    <w:rsid w:val="0027244C"/>
    <w:rsid w:val="0027256D"/>
    <w:rsid w:val="0027264C"/>
    <w:rsid w:val="00272B2C"/>
    <w:rsid w:val="00272BC6"/>
    <w:rsid w:val="00272D72"/>
    <w:rsid w:val="00274964"/>
    <w:rsid w:val="0027496C"/>
    <w:rsid w:val="00274D8D"/>
    <w:rsid w:val="00274E50"/>
    <w:rsid w:val="00274E79"/>
    <w:rsid w:val="0027509E"/>
    <w:rsid w:val="00275249"/>
    <w:rsid w:val="002752C9"/>
    <w:rsid w:val="0027554E"/>
    <w:rsid w:val="002762E5"/>
    <w:rsid w:val="002764B4"/>
    <w:rsid w:val="002764C2"/>
    <w:rsid w:val="00276589"/>
    <w:rsid w:val="00276CD2"/>
    <w:rsid w:val="00276E1F"/>
    <w:rsid w:val="002773EE"/>
    <w:rsid w:val="00277657"/>
    <w:rsid w:val="00277694"/>
    <w:rsid w:val="00277799"/>
    <w:rsid w:val="00277F0C"/>
    <w:rsid w:val="00280322"/>
    <w:rsid w:val="00280E0E"/>
    <w:rsid w:val="002810CA"/>
    <w:rsid w:val="00281E55"/>
    <w:rsid w:val="00281EF9"/>
    <w:rsid w:val="00282794"/>
    <w:rsid w:val="00282A39"/>
    <w:rsid w:val="00282A74"/>
    <w:rsid w:val="00282AAA"/>
    <w:rsid w:val="0028306E"/>
    <w:rsid w:val="0028386B"/>
    <w:rsid w:val="00283CD0"/>
    <w:rsid w:val="00283F16"/>
    <w:rsid w:val="0028401D"/>
    <w:rsid w:val="00284205"/>
    <w:rsid w:val="002842BA"/>
    <w:rsid w:val="002844B5"/>
    <w:rsid w:val="00284645"/>
    <w:rsid w:val="00284848"/>
    <w:rsid w:val="00284C4A"/>
    <w:rsid w:val="002854DB"/>
    <w:rsid w:val="0028589E"/>
    <w:rsid w:val="00285985"/>
    <w:rsid w:val="00285CD8"/>
    <w:rsid w:val="00285F45"/>
    <w:rsid w:val="00286063"/>
    <w:rsid w:val="002867C8"/>
    <w:rsid w:val="00286AAB"/>
    <w:rsid w:val="00286AF7"/>
    <w:rsid w:val="002876FB"/>
    <w:rsid w:val="00287CAF"/>
    <w:rsid w:val="00290899"/>
    <w:rsid w:val="00290AE6"/>
    <w:rsid w:val="00291968"/>
    <w:rsid w:val="00291B31"/>
    <w:rsid w:val="00291B7E"/>
    <w:rsid w:val="00292015"/>
    <w:rsid w:val="002920F0"/>
    <w:rsid w:val="0029272C"/>
    <w:rsid w:val="00292818"/>
    <w:rsid w:val="00292F10"/>
    <w:rsid w:val="00292FBF"/>
    <w:rsid w:val="00293087"/>
    <w:rsid w:val="00293095"/>
    <w:rsid w:val="0029346D"/>
    <w:rsid w:val="00293558"/>
    <w:rsid w:val="0029358B"/>
    <w:rsid w:val="00293887"/>
    <w:rsid w:val="00294352"/>
    <w:rsid w:val="002944CF"/>
    <w:rsid w:val="00294624"/>
    <w:rsid w:val="00294801"/>
    <w:rsid w:val="00295825"/>
    <w:rsid w:val="00295CDC"/>
    <w:rsid w:val="00295E30"/>
    <w:rsid w:val="00295FEF"/>
    <w:rsid w:val="00296280"/>
    <w:rsid w:val="0029643B"/>
    <w:rsid w:val="00296D6C"/>
    <w:rsid w:val="0029767F"/>
    <w:rsid w:val="00297C2B"/>
    <w:rsid w:val="002A053E"/>
    <w:rsid w:val="002A06B0"/>
    <w:rsid w:val="002A0D20"/>
    <w:rsid w:val="002A1869"/>
    <w:rsid w:val="002A20BC"/>
    <w:rsid w:val="002A2133"/>
    <w:rsid w:val="002A2162"/>
    <w:rsid w:val="002A2FCF"/>
    <w:rsid w:val="002A3625"/>
    <w:rsid w:val="002A36DB"/>
    <w:rsid w:val="002A406C"/>
    <w:rsid w:val="002A45EF"/>
    <w:rsid w:val="002A472C"/>
    <w:rsid w:val="002A4A91"/>
    <w:rsid w:val="002A5B2E"/>
    <w:rsid w:val="002A5C5E"/>
    <w:rsid w:val="002A5E95"/>
    <w:rsid w:val="002A5F00"/>
    <w:rsid w:val="002A5FE5"/>
    <w:rsid w:val="002A61D7"/>
    <w:rsid w:val="002A68F6"/>
    <w:rsid w:val="002A6BE1"/>
    <w:rsid w:val="002A6D7D"/>
    <w:rsid w:val="002A71B7"/>
    <w:rsid w:val="002A7407"/>
    <w:rsid w:val="002A79C0"/>
    <w:rsid w:val="002A7DD0"/>
    <w:rsid w:val="002A7F7B"/>
    <w:rsid w:val="002A7FD4"/>
    <w:rsid w:val="002B07D0"/>
    <w:rsid w:val="002B0BC7"/>
    <w:rsid w:val="002B0E5B"/>
    <w:rsid w:val="002B1DC6"/>
    <w:rsid w:val="002B2B85"/>
    <w:rsid w:val="002B2E06"/>
    <w:rsid w:val="002B2E1D"/>
    <w:rsid w:val="002B2FF7"/>
    <w:rsid w:val="002B30AF"/>
    <w:rsid w:val="002B311A"/>
    <w:rsid w:val="002B34E2"/>
    <w:rsid w:val="002B3541"/>
    <w:rsid w:val="002B3C3C"/>
    <w:rsid w:val="002B3E23"/>
    <w:rsid w:val="002B3FB1"/>
    <w:rsid w:val="002B41CC"/>
    <w:rsid w:val="002B4328"/>
    <w:rsid w:val="002B5137"/>
    <w:rsid w:val="002B54BF"/>
    <w:rsid w:val="002B5F3E"/>
    <w:rsid w:val="002B5FB9"/>
    <w:rsid w:val="002B6AF0"/>
    <w:rsid w:val="002B6BF0"/>
    <w:rsid w:val="002B6D90"/>
    <w:rsid w:val="002B7490"/>
    <w:rsid w:val="002B770A"/>
    <w:rsid w:val="002B7785"/>
    <w:rsid w:val="002B779A"/>
    <w:rsid w:val="002B7C1B"/>
    <w:rsid w:val="002B7C66"/>
    <w:rsid w:val="002B7DBC"/>
    <w:rsid w:val="002C0130"/>
    <w:rsid w:val="002C0268"/>
    <w:rsid w:val="002C09A0"/>
    <w:rsid w:val="002C1285"/>
    <w:rsid w:val="002C1CC8"/>
    <w:rsid w:val="002C1ED9"/>
    <w:rsid w:val="002C1EF9"/>
    <w:rsid w:val="002C221C"/>
    <w:rsid w:val="002C2A87"/>
    <w:rsid w:val="002C2CED"/>
    <w:rsid w:val="002C2D2B"/>
    <w:rsid w:val="002C3221"/>
    <w:rsid w:val="002C3495"/>
    <w:rsid w:val="002C3657"/>
    <w:rsid w:val="002C3A7B"/>
    <w:rsid w:val="002C41FF"/>
    <w:rsid w:val="002C44F3"/>
    <w:rsid w:val="002C4CA9"/>
    <w:rsid w:val="002C55EB"/>
    <w:rsid w:val="002C5978"/>
    <w:rsid w:val="002C5F9C"/>
    <w:rsid w:val="002C6A77"/>
    <w:rsid w:val="002C72AF"/>
    <w:rsid w:val="002C73BF"/>
    <w:rsid w:val="002C770F"/>
    <w:rsid w:val="002C784D"/>
    <w:rsid w:val="002C7AD0"/>
    <w:rsid w:val="002C7F9F"/>
    <w:rsid w:val="002D0363"/>
    <w:rsid w:val="002D07BB"/>
    <w:rsid w:val="002D0A31"/>
    <w:rsid w:val="002D0E97"/>
    <w:rsid w:val="002D1914"/>
    <w:rsid w:val="002D1F90"/>
    <w:rsid w:val="002D213E"/>
    <w:rsid w:val="002D2533"/>
    <w:rsid w:val="002D29CD"/>
    <w:rsid w:val="002D2CA2"/>
    <w:rsid w:val="002D2FFB"/>
    <w:rsid w:val="002D3FB5"/>
    <w:rsid w:val="002D4657"/>
    <w:rsid w:val="002D54CA"/>
    <w:rsid w:val="002D5A82"/>
    <w:rsid w:val="002D5C73"/>
    <w:rsid w:val="002D5D4B"/>
    <w:rsid w:val="002D6522"/>
    <w:rsid w:val="002D66A1"/>
    <w:rsid w:val="002D6D48"/>
    <w:rsid w:val="002D7229"/>
    <w:rsid w:val="002D74AE"/>
    <w:rsid w:val="002D75C8"/>
    <w:rsid w:val="002D787C"/>
    <w:rsid w:val="002E041D"/>
    <w:rsid w:val="002E045A"/>
    <w:rsid w:val="002E0558"/>
    <w:rsid w:val="002E0683"/>
    <w:rsid w:val="002E0C21"/>
    <w:rsid w:val="002E0DFA"/>
    <w:rsid w:val="002E0F71"/>
    <w:rsid w:val="002E11C1"/>
    <w:rsid w:val="002E12B1"/>
    <w:rsid w:val="002E1658"/>
    <w:rsid w:val="002E1686"/>
    <w:rsid w:val="002E1C9E"/>
    <w:rsid w:val="002E26D4"/>
    <w:rsid w:val="002E2CAD"/>
    <w:rsid w:val="002E2FE3"/>
    <w:rsid w:val="002E3448"/>
    <w:rsid w:val="002E39E5"/>
    <w:rsid w:val="002E4688"/>
    <w:rsid w:val="002E46D1"/>
    <w:rsid w:val="002E478D"/>
    <w:rsid w:val="002E47AC"/>
    <w:rsid w:val="002E4BA9"/>
    <w:rsid w:val="002E4FBC"/>
    <w:rsid w:val="002E5079"/>
    <w:rsid w:val="002E5469"/>
    <w:rsid w:val="002E5CEF"/>
    <w:rsid w:val="002E5D90"/>
    <w:rsid w:val="002E5EF5"/>
    <w:rsid w:val="002E60BB"/>
    <w:rsid w:val="002E60D5"/>
    <w:rsid w:val="002E6725"/>
    <w:rsid w:val="002E6915"/>
    <w:rsid w:val="002E6992"/>
    <w:rsid w:val="002E6B33"/>
    <w:rsid w:val="002E6C4A"/>
    <w:rsid w:val="002E7059"/>
    <w:rsid w:val="002E7107"/>
    <w:rsid w:val="002E7458"/>
    <w:rsid w:val="002E7468"/>
    <w:rsid w:val="002E74D0"/>
    <w:rsid w:val="002E7A26"/>
    <w:rsid w:val="002E7E07"/>
    <w:rsid w:val="002F0383"/>
    <w:rsid w:val="002F0499"/>
    <w:rsid w:val="002F0D07"/>
    <w:rsid w:val="002F0EFB"/>
    <w:rsid w:val="002F1718"/>
    <w:rsid w:val="002F1AA0"/>
    <w:rsid w:val="002F1B9A"/>
    <w:rsid w:val="002F1E95"/>
    <w:rsid w:val="002F2466"/>
    <w:rsid w:val="002F2A1E"/>
    <w:rsid w:val="002F2A29"/>
    <w:rsid w:val="002F2CF3"/>
    <w:rsid w:val="002F2D23"/>
    <w:rsid w:val="002F2F36"/>
    <w:rsid w:val="002F3035"/>
    <w:rsid w:val="002F31F6"/>
    <w:rsid w:val="002F3573"/>
    <w:rsid w:val="002F41C4"/>
    <w:rsid w:val="002F4957"/>
    <w:rsid w:val="002F4F58"/>
    <w:rsid w:val="002F54CF"/>
    <w:rsid w:val="002F5559"/>
    <w:rsid w:val="002F5CED"/>
    <w:rsid w:val="002F5E78"/>
    <w:rsid w:val="002F651D"/>
    <w:rsid w:val="002F6DB8"/>
    <w:rsid w:val="002F752D"/>
    <w:rsid w:val="002F79ED"/>
    <w:rsid w:val="002F7A03"/>
    <w:rsid w:val="002F7C63"/>
    <w:rsid w:val="002F7E82"/>
    <w:rsid w:val="002F7FEA"/>
    <w:rsid w:val="0030059E"/>
    <w:rsid w:val="00300E9A"/>
    <w:rsid w:val="0030117A"/>
    <w:rsid w:val="0030137E"/>
    <w:rsid w:val="003016B8"/>
    <w:rsid w:val="00301871"/>
    <w:rsid w:val="00301958"/>
    <w:rsid w:val="00302077"/>
    <w:rsid w:val="00302655"/>
    <w:rsid w:val="0030265B"/>
    <w:rsid w:val="0030284A"/>
    <w:rsid w:val="003029F8"/>
    <w:rsid w:val="00302F34"/>
    <w:rsid w:val="00303177"/>
    <w:rsid w:val="003032A2"/>
    <w:rsid w:val="0030340D"/>
    <w:rsid w:val="003039E6"/>
    <w:rsid w:val="00303CC8"/>
    <w:rsid w:val="00303DFB"/>
    <w:rsid w:val="00303EC1"/>
    <w:rsid w:val="00304558"/>
    <w:rsid w:val="003045AD"/>
    <w:rsid w:val="003048D3"/>
    <w:rsid w:val="003049CE"/>
    <w:rsid w:val="00304E51"/>
    <w:rsid w:val="00304F98"/>
    <w:rsid w:val="00305398"/>
    <w:rsid w:val="00305DCF"/>
    <w:rsid w:val="00305DDD"/>
    <w:rsid w:val="00305F61"/>
    <w:rsid w:val="003062AA"/>
    <w:rsid w:val="0030646E"/>
    <w:rsid w:val="003064A2"/>
    <w:rsid w:val="003066EA"/>
    <w:rsid w:val="0030678C"/>
    <w:rsid w:val="0030695F"/>
    <w:rsid w:val="00306A55"/>
    <w:rsid w:val="00306B81"/>
    <w:rsid w:val="00307127"/>
    <w:rsid w:val="00310267"/>
    <w:rsid w:val="0031083C"/>
    <w:rsid w:val="00310AD6"/>
    <w:rsid w:val="00310E1B"/>
    <w:rsid w:val="00311041"/>
    <w:rsid w:val="0031117D"/>
    <w:rsid w:val="0031137A"/>
    <w:rsid w:val="00311E09"/>
    <w:rsid w:val="00311F2A"/>
    <w:rsid w:val="003121AD"/>
    <w:rsid w:val="00312347"/>
    <w:rsid w:val="003123DB"/>
    <w:rsid w:val="003129AC"/>
    <w:rsid w:val="00312B58"/>
    <w:rsid w:val="00312B7B"/>
    <w:rsid w:val="00312D7A"/>
    <w:rsid w:val="003132BF"/>
    <w:rsid w:val="0031365D"/>
    <w:rsid w:val="00313760"/>
    <w:rsid w:val="00313837"/>
    <w:rsid w:val="00313DFD"/>
    <w:rsid w:val="0031432C"/>
    <w:rsid w:val="00314726"/>
    <w:rsid w:val="00314781"/>
    <w:rsid w:val="00315B69"/>
    <w:rsid w:val="00315D7B"/>
    <w:rsid w:val="00315E93"/>
    <w:rsid w:val="00315ED9"/>
    <w:rsid w:val="00316355"/>
    <w:rsid w:val="003164A9"/>
    <w:rsid w:val="00316561"/>
    <w:rsid w:val="003167C8"/>
    <w:rsid w:val="00316ECC"/>
    <w:rsid w:val="0031718B"/>
    <w:rsid w:val="00317B39"/>
    <w:rsid w:val="00317E0B"/>
    <w:rsid w:val="00317FBE"/>
    <w:rsid w:val="00320063"/>
    <w:rsid w:val="00320574"/>
    <w:rsid w:val="003205D9"/>
    <w:rsid w:val="0032076C"/>
    <w:rsid w:val="00320C41"/>
    <w:rsid w:val="00321628"/>
    <w:rsid w:val="00321ED0"/>
    <w:rsid w:val="00321F15"/>
    <w:rsid w:val="0032231A"/>
    <w:rsid w:val="003223A5"/>
    <w:rsid w:val="0032333B"/>
    <w:rsid w:val="003236C8"/>
    <w:rsid w:val="0032393D"/>
    <w:rsid w:val="00324A94"/>
    <w:rsid w:val="00324C94"/>
    <w:rsid w:val="00324C9E"/>
    <w:rsid w:val="0032519F"/>
    <w:rsid w:val="00325FF3"/>
    <w:rsid w:val="00326C85"/>
    <w:rsid w:val="00327155"/>
    <w:rsid w:val="00327254"/>
    <w:rsid w:val="0032752E"/>
    <w:rsid w:val="00327B32"/>
    <w:rsid w:val="0033028A"/>
    <w:rsid w:val="003303FF"/>
    <w:rsid w:val="00331600"/>
    <w:rsid w:val="00331AC5"/>
    <w:rsid w:val="00331FA8"/>
    <w:rsid w:val="003323EF"/>
    <w:rsid w:val="00332682"/>
    <w:rsid w:val="0033313E"/>
    <w:rsid w:val="003332DF"/>
    <w:rsid w:val="003334C9"/>
    <w:rsid w:val="00333708"/>
    <w:rsid w:val="003338F4"/>
    <w:rsid w:val="003341D7"/>
    <w:rsid w:val="003342CF"/>
    <w:rsid w:val="003343A6"/>
    <w:rsid w:val="00334BFD"/>
    <w:rsid w:val="00334E4A"/>
    <w:rsid w:val="00335139"/>
    <w:rsid w:val="003352D9"/>
    <w:rsid w:val="00335330"/>
    <w:rsid w:val="00335B06"/>
    <w:rsid w:val="00336404"/>
    <w:rsid w:val="00337241"/>
    <w:rsid w:val="0033756B"/>
    <w:rsid w:val="00337639"/>
    <w:rsid w:val="003377CC"/>
    <w:rsid w:val="00340149"/>
    <w:rsid w:val="003402AF"/>
    <w:rsid w:val="003404BD"/>
    <w:rsid w:val="003408D9"/>
    <w:rsid w:val="0034190B"/>
    <w:rsid w:val="00342379"/>
    <w:rsid w:val="0034297E"/>
    <w:rsid w:val="00343227"/>
    <w:rsid w:val="003432D7"/>
    <w:rsid w:val="003432EE"/>
    <w:rsid w:val="0034371C"/>
    <w:rsid w:val="003438C4"/>
    <w:rsid w:val="00343DE1"/>
    <w:rsid w:val="00344793"/>
    <w:rsid w:val="00344B35"/>
    <w:rsid w:val="00345737"/>
    <w:rsid w:val="003459CF"/>
    <w:rsid w:val="00345A45"/>
    <w:rsid w:val="003463E1"/>
    <w:rsid w:val="003464DB"/>
    <w:rsid w:val="00346787"/>
    <w:rsid w:val="00347044"/>
    <w:rsid w:val="0034714E"/>
    <w:rsid w:val="003475B6"/>
    <w:rsid w:val="00347B89"/>
    <w:rsid w:val="003501C0"/>
    <w:rsid w:val="00350635"/>
    <w:rsid w:val="003506C8"/>
    <w:rsid w:val="00350B9F"/>
    <w:rsid w:val="00351032"/>
    <w:rsid w:val="0035127E"/>
    <w:rsid w:val="003514BD"/>
    <w:rsid w:val="003514C9"/>
    <w:rsid w:val="00351560"/>
    <w:rsid w:val="00351665"/>
    <w:rsid w:val="00351AFD"/>
    <w:rsid w:val="003521C6"/>
    <w:rsid w:val="003522FB"/>
    <w:rsid w:val="0035240F"/>
    <w:rsid w:val="003529E9"/>
    <w:rsid w:val="00353C5E"/>
    <w:rsid w:val="00353E61"/>
    <w:rsid w:val="003545A0"/>
    <w:rsid w:val="00354847"/>
    <w:rsid w:val="003557F8"/>
    <w:rsid w:val="003559BF"/>
    <w:rsid w:val="00355FA6"/>
    <w:rsid w:val="00356043"/>
    <w:rsid w:val="00356539"/>
    <w:rsid w:val="00356622"/>
    <w:rsid w:val="003568DE"/>
    <w:rsid w:val="003569DE"/>
    <w:rsid w:val="00356E41"/>
    <w:rsid w:val="003576F3"/>
    <w:rsid w:val="00357BD8"/>
    <w:rsid w:val="00357CFF"/>
    <w:rsid w:val="00360266"/>
    <w:rsid w:val="0036145B"/>
    <w:rsid w:val="003619DA"/>
    <w:rsid w:val="003620D2"/>
    <w:rsid w:val="00362375"/>
    <w:rsid w:val="00362F45"/>
    <w:rsid w:val="003633B7"/>
    <w:rsid w:val="00363649"/>
    <w:rsid w:val="0036393E"/>
    <w:rsid w:val="00363ABB"/>
    <w:rsid w:val="00363ACD"/>
    <w:rsid w:val="00363B6E"/>
    <w:rsid w:val="00363E51"/>
    <w:rsid w:val="00364132"/>
    <w:rsid w:val="0036445F"/>
    <w:rsid w:val="003648CE"/>
    <w:rsid w:val="00364A1C"/>
    <w:rsid w:val="0036543E"/>
    <w:rsid w:val="00365564"/>
    <w:rsid w:val="0036595C"/>
    <w:rsid w:val="00365B46"/>
    <w:rsid w:val="00366E40"/>
    <w:rsid w:val="00367282"/>
    <w:rsid w:val="003676A1"/>
    <w:rsid w:val="003679DB"/>
    <w:rsid w:val="00367C79"/>
    <w:rsid w:val="00367ED9"/>
    <w:rsid w:val="00370460"/>
    <w:rsid w:val="0037073F"/>
    <w:rsid w:val="00370931"/>
    <w:rsid w:val="00370AB9"/>
    <w:rsid w:val="00371436"/>
    <w:rsid w:val="00371B0E"/>
    <w:rsid w:val="00371DFD"/>
    <w:rsid w:val="00371E51"/>
    <w:rsid w:val="00371ECE"/>
    <w:rsid w:val="00372579"/>
    <w:rsid w:val="003725FC"/>
    <w:rsid w:val="0037278C"/>
    <w:rsid w:val="00373120"/>
    <w:rsid w:val="0037312F"/>
    <w:rsid w:val="003733CB"/>
    <w:rsid w:val="00373A05"/>
    <w:rsid w:val="00373D25"/>
    <w:rsid w:val="00373FFF"/>
    <w:rsid w:val="00374BB5"/>
    <w:rsid w:val="0037535C"/>
    <w:rsid w:val="00375578"/>
    <w:rsid w:val="00375804"/>
    <w:rsid w:val="00375D93"/>
    <w:rsid w:val="0037662C"/>
    <w:rsid w:val="0037692E"/>
    <w:rsid w:val="00377432"/>
    <w:rsid w:val="00377804"/>
    <w:rsid w:val="00377966"/>
    <w:rsid w:val="00377A5F"/>
    <w:rsid w:val="00377FAB"/>
    <w:rsid w:val="00380903"/>
    <w:rsid w:val="00380911"/>
    <w:rsid w:val="00380E0C"/>
    <w:rsid w:val="00380E6E"/>
    <w:rsid w:val="00380FC0"/>
    <w:rsid w:val="0038128B"/>
    <w:rsid w:val="0038140F"/>
    <w:rsid w:val="003815D3"/>
    <w:rsid w:val="00381EF5"/>
    <w:rsid w:val="0038252E"/>
    <w:rsid w:val="00382BF2"/>
    <w:rsid w:val="00382C68"/>
    <w:rsid w:val="00382E8B"/>
    <w:rsid w:val="00383080"/>
    <w:rsid w:val="00383116"/>
    <w:rsid w:val="00383E7F"/>
    <w:rsid w:val="00383F06"/>
    <w:rsid w:val="00383FBB"/>
    <w:rsid w:val="0038405E"/>
    <w:rsid w:val="0038493A"/>
    <w:rsid w:val="003851DB"/>
    <w:rsid w:val="00385252"/>
    <w:rsid w:val="00385373"/>
    <w:rsid w:val="003854E0"/>
    <w:rsid w:val="00386037"/>
    <w:rsid w:val="003860E1"/>
    <w:rsid w:val="00386215"/>
    <w:rsid w:val="00386E37"/>
    <w:rsid w:val="003878F1"/>
    <w:rsid w:val="00387979"/>
    <w:rsid w:val="00390260"/>
    <w:rsid w:val="0039038A"/>
    <w:rsid w:val="003903EA"/>
    <w:rsid w:val="003908F8"/>
    <w:rsid w:val="00390AD9"/>
    <w:rsid w:val="00390FF5"/>
    <w:rsid w:val="003916F2"/>
    <w:rsid w:val="00391A87"/>
    <w:rsid w:val="00392630"/>
    <w:rsid w:val="00392867"/>
    <w:rsid w:val="00392998"/>
    <w:rsid w:val="003934BA"/>
    <w:rsid w:val="00393F2E"/>
    <w:rsid w:val="0039430A"/>
    <w:rsid w:val="003943ED"/>
    <w:rsid w:val="003949A8"/>
    <w:rsid w:val="0039548A"/>
    <w:rsid w:val="00396EEA"/>
    <w:rsid w:val="00397075"/>
    <w:rsid w:val="00397168"/>
    <w:rsid w:val="003971E0"/>
    <w:rsid w:val="00397611"/>
    <w:rsid w:val="00397667"/>
    <w:rsid w:val="00397690"/>
    <w:rsid w:val="003A0161"/>
    <w:rsid w:val="003A1855"/>
    <w:rsid w:val="003A192D"/>
    <w:rsid w:val="003A1AC6"/>
    <w:rsid w:val="003A1D32"/>
    <w:rsid w:val="003A2BB8"/>
    <w:rsid w:val="003A311B"/>
    <w:rsid w:val="003A36B7"/>
    <w:rsid w:val="003A391D"/>
    <w:rsid w:val="003A39E6"/>
    <w:rsid w:val="003A3BF7"/>
    <w:rsid w:val="003A3D52"/>
    <w:rsid w:val="003A43EF"/>
    <w:rsid w:val="003A48BF"/>
    <w:rsid w:val="003A4A1E"/>
    <w:rsid w:val="003A4B98"/>
    <w:rsid w:val="003A4DD8"/>
    <w:rsid w:val="003A4ED0"/>
    <w:rsid w:val="003A5170"/>
    <w:rsid w:val="003A551F"/>
    <w:rsid w:val="003A5715"/>
    <w:rsid w:val="003A5738"/>
    <w:rsid w:val="003A5E08"/>
    <w:rsid w:val="003A667F"/>
    <w:rsid w:val="003A6D3D"/>
    <w:rsid w:val="003A705B"/>
    <w:rsid w:val="003A719F"/>
    <w:rsid w:val="003A76CC"/>
    <w:rsid w:val="003A78CE"/>
    <w:rsid w:val="003A79EC"/>
    <w:rsid w:val="003A7B41"/>
    <w:rsid w:val="003A7B9D"/>
    <w:rsid w:val="003A7BAD"/>
    <w:rsid w:val="003B02C8"/>
    <w:rsid w:val="003B08A4"/>
    <w:rsid w:val="003B0A39"/>
    <w:rsid w:val="003B0C88"/>
    <w:rsid w:val="003B1A3A"/>
    <w:rsid w:val="003B1DC9"/>
    <w:rsid w:val="003B20FF"/>
    <w:rsid w:val="003B2A8C"/>
    <w:rsid w:val="003B2F00"/>
    <w:rsid w:val="003B33BB"/>
    <w:rsid w:val="003B3690"/>
    <w:rsid w:val="003B3754"/>
    <w:rsid w:val="003B4181"/>
    <w:rsid w:val="003B4CD0"/>
    <w:rsid w:val="003B5641"/>
    <w:rsid w:val="003B56CF"/>
    <w:rsid w:val="003B5782"/>
    <w:rsid w:val="003B57C5"/>
    <w:rsid w:val="003B5AF3"/>
    <w:rsid w:val="003B6841"/>
    <w:rsid w:val="003B6A67"/>
    <w:rsid w:val="003B6D60"/>
    <w:rsid w:val="003B72E5"/>
    <w:rsid w:val="003B734A"/>
    <w:rsid w:val="003C010E"/>
    <w:rsid w:val="003C0312"/>
    <w:rsid w:val="003C032D"/>
    <w:rsid w:val="003C047D"/>
    <w:rsid w:val="003C088F"/>
    <w:rsid w:val="003C095D"/>
    <w:rsid w:val="003C09E5"/>
    <w:rsid w:val="003C1031"/>
    <w:rsid w:val="003C14E2"/>
    <w:rsid w:val="003C1992"/>
    <w:rsid w:val="003C1BE7"/>
    <w:rsid w:val="003C1FDA"/>
    <w:rsid w:val="003C2054"/>
    <w:rsid w:val="003C2296"/>
    <w:rsid w:val="003C2635"/>
    <w:rsid w:val="003C2752"/>
    <w:rsid w:val="003C2C9B"/>
    <w:rsid w:val="003C3492"/>
    <w:rsid w:val="003C34E0"/>
    <w:rsid w:val="003C3AF1"/>
    <w:rsid w:val="003C40B2"/>
    <w:rsid w:val="003C4828"/>
    <w:rsid w:val="003C4AAC"/>
    <w:rsid w:val="003C588B"/>
    <w:rsid w:val="003C614F"/>
    <w:rsid w:val="003C61C6"/>
    <w:rsid w:val="003C651C"/>
    <w:rsid w:val="003C7342"/>
    <w:rsid w:val="003D0A68"/>
    <w:rsid w:val="003D0BD2"/>
    <w:rsid w:val="003D0DEF"/>
    <w:rsid w:val="003D0F78"/>
    <w:rsid w:val="003D0FE1"/>
    <w:rsid w:val="003D1223"/>
    <w:rsid w:val="003D1812"/>
    <w:rsid w:val="003D1C65"/>
    <w:rsid w:val="003D2406"/>
    <w:rsid w:val="003D29B8"/>
    <w:rsid w:val="003D2A2A"/>
    <w:rsid w:val="003D2BEA"/>
    <w:rsid w:val="003D2DB6"/>
    <w:rsid w:val="003D2FF3"/>
    <w:rsid w:val="003D322B"/>
    <w:rsid w:val="003D32DE"/>
    <w:rsid w:val="003D38EE"/>
    <w:rsid w:val="003D444C"/>
    <w:rsid w:val="003D44D4"/>
    <w:rsid w:val="003D4A63"/>
    <w:rsid w:val="003D59E8"/>
    <w:rsid w:val="003D681E"/>
    <w:rsid w:val="003D6A51"/>
    <w:rsid w:val="003D747E"/>
    <w:rsid w:val="003D782C"/>
    <w:rsid w:val="003D783C"/>
    <w:rsid w:val="003E02CC"/>
    <w:rsid w:val="003E0E98"/>
    <w:rsid w:val="003E1166"/>
    <w:rsid w:val="003E1552"/>
    <w:rsid w:val="003E1AF2"/>
    <w:rsid w:val="003E1B76"/>
    <w:rsid w:val="003E1F95"/>
    <w:rsid w:val="003E203E"/>
    <w:rsid w:val="003E2101"/>
    <w:rsid w:val="003E22E1"/>
    <w:rsid w:val="003E2D1C"/>
    <w:rsid w:val="003E2D83"/>
    <w:rsid w:val="003E2DC1"/>
    <w:rsid w:val="003E31B5"/>
    <w:rsid w:val="003E33ED"/>
    <w:rsid w:val="003E36DB"/>
    <w:rsid w:val="003E4A55"/>
    <w:rsid w:val="003E5084"/>
    <w:rsid w:val="003E5302"/>
    <w:rsid w:val="003E595F"/>
    <w:rsid w:val="003E5CBA"/>
    <w:rsid w:val="003E5CCC"/>
    <w:rsid w:val="003E5EDC"/>
    <w:rsid w:val="003E6241"/>
    <w:rsid w:val="003E69AF"/>
    <w:rsid w:val="003E6C10"/>
    <w:rsid w:val="003E6D14"/>
    <w:rsid w:val="003E7057"/>
    <w:rsid w:val="003E751F"/>
    <w:rsid w:val="003F0413"/>
    <w:rsid w:val="003F041E"/>
    <w:rsid w:val="003F0864"/>
    <w:rsid w:val="003F0AB8"/>
    <w:rsid w:val="003F0AE5"/>
    <w:rsid w:val="003F2BBA"/>
    <w:rsid w:val="003F2FEA"/>
    <w:rsid w:val="003F33F1"/>
    <w:rsid w:val="003F3528"/>
    <w:rsid w:val="003F39D2"/>
    <w:rsid w:val="003F3ADB"/>
    <w:rsid w:val="003F3BDF"/>
    <w:rsid w:val="003F41EF"/>
    <w:rsid w:val="003F42FA"/>
    <w:rsid w:val="003F4487"/>
    <w:rsid w:val="003F4792"/>
    <w:rsid w:val="003F4BD8"/>
    <w:rsid w:val="003F4C71"/>
    <w:rsid w:val="003F5219"/>
    <w:rsid w:val="003F5546"/>
    <w:rsid w:val="003F567A"/>
    <w:rsid w:val="003F581A"/>
    <w:rsid w:val="003F5838"/>
    <w:rsid w:val="003F5D9F"/>
    <w:rsid w:val="003F5F8B"/>
    <w:rsid w:val="003F6285"/>
    <w:rsid w:val="003F651B"/>
    <w:rsid w:val="003F6A27"/>
    <w:rsid w:val="003F727E"/>
    <w:rsid w:val="003F72ED"/>
    <w:rsid w:val="003F7AE2"/>
    <w:rsid w:val="00400196"/>
    <w:rsid w:val="004004B4"/>
    <w:rsid w:val="004008D3"/>
    <w:rsid w:val="004009B6"/>
    <w:rsid w:val="00400BD7"/>
    <w:rsid w:val="00401399"/>
    <w:rsid w:val="004013E2"/>
    <w:rsid w:val="0040152E"/>
    <w:rsid w:val="00401924"/>
    <w:rsid w:val="00401A53"/>
    <w:rsid w:val="00401C55"/>
    <w:rsid w:val="00401E66"/>
    <w:rsid w:val="004024AF"/>
    <w:rsid w:val="00403255"/>
    <w:rsid w:val="004041A0"/>
    <w:rsid w:val="0040454A"/>
    <w:rsid w:val="004046B5"/>
    <w:rsid w:val="00404796"/>
    <w:rsid w:val="004048D7"/>
    <w:rsid w:val="00404DC3"/>
    <w:rsid w:val="004066F7"/>
    <w:rsid w:val="004068D4"/>
    <w:rsid w:val="00406CCE"/>
    <w:rsid w:val="00407454"/>
    <w:rsid w:val="00407932"/>
    <w:rsid w:val="00407C9E"/>
    <w:rsid w:val="00407CC4"/>
    <w:rsid w:val="00407CD7"/>
    <w:rsid w:val="00407D84"/>
    <w:rsid w:val="00410480"/>
    <w:rsid w:val="00410E0F"/>
    <w:rsid w:val="00410F1D"/>
    <w:rsid w:val="00410FF5"/>
    <w:rsid w:val="0041108C"/>
    <w:rsid w:val="00411093"/>
    <w:rsid w:val="00411189"/>
    <w:rsid w:val="00411210"/>
    <w:rsid w:val="00411704"/>
    <w:rsid w:val="00411726"/>
    <w:rsid w:val="00411EC1"/>
    <w:rsid w:val="00411FF2"/>
    <w:rsid w:val="00412452"/>
    <w:rsid w:val="0041295C"/>
    <w:rsid w:val="00412C9B"/>
    <w:rsid w:val="00413767"/>
    <w:rsid w:val="004137E8"/>
    <w:rsid w:val="00414F8C"/>
    <w:rsid w:val="004154C9"/>
    <w:rsid w:val="00415AC6"/>
    <w:rsid w:val="004162D1"/>
    <w:rsid w:val="00416646"/>
    <w:rsid w:val="00416F16"/>
    <w:rsid w:val="00417261"/>
    <w:rsid w:val="00417852"/>
    <w:rsid w:val="00417AF4"/>
    <w:rsid w:val="0042016E"/>
    <w:rsid w:val="00420299"/>
    <w:rsid w:val="0042029D"/>
    <w:rsid w:val="00420C76"/>
    <w:rsid w:val="00420ED5"/>
    <w:rsid w:val="00421630"/>
    <w:rsid w:val="0042177F"/>
    <w:rsid w:val="00421D23"/>
    <w:rsid w:val="00422860"/>
    <w:rsid w:val="0042293A"/>
    <w:rsid w:val="00422B2D"/>
    <w:rsid w:val="00422CB6"/>
    <w:rsid w:val="004230C4"/>
    <w:rsid w:val="0042316C"/>
    <w:rsid w:val="00423312"/>
    <w:rsid w:val="0042331A"/>
    <w:rsid w:val="00423939"/>
    <w:rsid w:val="00423970"/>
    <w:rsid w:val="00423FEE"/>
    <w:rsid w:val="004240AB"/>
    <w:rsid w:val="00424697"/>
    <w:rsid w:val="00424D56"/>
    <w:rsid w:val="00424F9E"/>
    <w:rsid w:val="00424FBF"/>
    <w:rsid w:val="0042500B"/>
    <w:rsid w:val="00425249"/>
    <w:rsid w:val="004253C7"/>
    <w:rsid w:val="004255CB"/>
    <w:rsid w:val="0042590B"/>
    <w:rsid w:val="00425C02"/>
    <w:rsid w:val="004265E7"/>
    <w:rsid w:val="00426DA8"/>
    <w:rsid w:val="00427041"/>
    <w:rsid w:val="0042708E"/>
    <w:rsid w:val="00427249"/>
    <w:rsid w:val="004272BC"/>
    <w:rsid w:val="00427587"/>
    <w:rsid w:val="0043073F"/>
    <w:rsid w:val="00431027"/>
    <w:rsid w:val="004310B1"/>
    <w:rsid w:val="004315CB"/>
    <w:rsid w:val="004323FF"/>
    <w:rsid w:val="004327AE"/>
    <w:rsid w:val="00433214"/>
    <w:rsid w:val="004336F2"/>
    <w:rsid w:val="0043387E"/>
    <w:rsid w:val="004338EA"/>
    <w:rsid w:val="00433D2A"/>
    <w:rsid w:val="00433F6D"/>
    <w:rsid w:val="004343B8"/>
    <w:rsid w:val="004346ED"/>
    <w:rsid w:val="0043494C"/>
    <w:rsid w:val="00434F89"/>
    <w:rsid w:val="0043569C"/>
    <w:rsid w:val="00435E9D"/>
    <w:rsid w:val="00435EDE"/>
    <w:rsid w:val="00435F12"/>
    <w:rsid w:val="004363A3"/>
    <w:rsid w:val="00436A3B"/>
    <w:rsid w:val="00436CDB"/>
    <w:rsid w:val="00436D86"/>
    <w:rsid w:val="00436ED6"/>
    <w:rsid w:val="00437D03"/>
    <w:rsid w:val="0044073F"/>
    <w:rsid w:val="00440849"/>
    <w:rsid w:val="00440945"/>
    <w:rsid w:val="00440963"/>
    <w:rsid w:val="00440B8F"/>
    <w:rsid w:val="00441220"/>
    <w:rsid w:val="00441313"/>
    <w:rsid w:val="00441717"/>
    <w:rsid w:val="00441A57"/>
    <w:rsid w:val="00442B31"/>
    <w:rsid w:val="00443133"/>
    <w:rsid w:val="00443756"/>
    <w:rsid w:val="00443F50"/>
    <w:rsid w:val="00444091"/>
    <w:rsid w:val="0044442F"/>
    <w:rsid w:val="00444EF4"/>
    <w:rsid w:val="00445A74"/>
    <w:rsid w:val="00445C97"/>
    <w:rsid w:val="00446768"/>
    <w:rsid w:val="0044701A"/>
    <w:rsid w:val="0044719B"/>
    <w:rsid w:val="00447467"/>
    <w:rsid w:val="004475F5"/>
    <w:rsid w:val="00447C66"/>
    <w:rsid w:val="004500F9"/>
    <w:rsid w:val="00450B61"/>
    <w:rsid w:val="00450E68"/>
    <w:rsid w:val="00450E9F"/>
    <w:rsid w:val="004513B4"/>
    <w:rsid w:val="00451A6F"/>
    <w:rsid w:val="00451DBD"/>
    <w:rsid w:val="00452B10"/>
    <w:rsid w:val="00452CB7"/>
    <w:rsid w:val="00452D6A"/>
    <w:rsid w:val="00452EC6"/>
    <w:rsid w:val="004532B1"/>
    <w:rsid w:val="00453370"/>
    <w:rsid w:val="004536E6"/>
    <w:rsid w:val="00453E49"/>
    <w:rsid w:val="00453F20"/>
    <w:rsid w:val="0045440E"/>
    <w:rsid w:val="0045445F"/>
    <w:rsid w:val="004547F6"/>
    <w:rsid w:val="004549C7"/>
    <w:rsid w:val="00454CDD"/>
    <w:rsid w:val="0045531A"/>
    <w:rsid w:val="00455525"/>
    <w:rsid w:val="004558DE"/>
    <w:rsid w:val="004562B4"/>
    <w:rsid w:val="0045667F"/>
    <w:rsid w:val="00456B45"/>
    <w:rsid w:val="00457213"/>
    <w:rsid w:val="00457B6B"/>
    <w:rsid w:val="00460547"/>
    <w:rsid w:val="00460AD2"/>
    <w:rsid w:val="00460B68"/>
    <w:rsid w:val="00460BB3"/>
    <w:rsid w:val="00460C06"/>
    <w:rsid w:val="00460CC4"/>
    <w:rsid w:val="004611D4"/>
    <w:rsid w:val="00461686"/>
    <w:rsid w:val="004619D3"/>
    <w:rsid w:val="00461ABF"/>
    <w:rsid w:val="00461BD2"/>
    <w:rsid w:val="0046208A"/>
    <w:rsid w:val="00462BD1"/>
    <w:rsid w:val="00462E87"/>
    <w:rsid w:val="004630D0"/>
    <w:rsid w:val="0046344C"/>
    <w:rsid w:val="00463C58"/>
    <w:rsid w:val="00464572"/>
    <w:rsid w:val="004645D3"/>
    <w:rsid w:val="00464B04"/>
    <w:rsid w:val="00465CCA"/>
    <w:rsid w:val="004666C2"/>
    <w:rsid w:val="00466DF7"/>
    <w:rsid w:val="00467011"/>
    <w:rsid w:val="004678E0"/>
    <w:rsid w:val="00467DCE"/>
    <w:rsid w:val="0047018B"/>
    <w:rsid w:val="0047032E"/>
    <w:rsid w:val="00470CE5"/>
    <w:rsid w:val="00470EAD"/>
    <w:rsid w:val="004716AD"/>
    <w:rsid w:val="00472426"/>
    <w:rsid w:val="004727EA"/>
    <w:rsid w:val="0047291F"/>
    <w:rsid w:val="00472F52"/>
    <w:rsid w:val="004738C0"/>
    <w:rsid w:val="004739E9"/>
    <w:rsid w:val="0047559C"/>
    <w:rsid w:val="004764FB"/>
    <w:rsid w:val="004765FB"/>
    <w:rsid w:val="0047667C"/>
    <w:rsid w:val="00476787"/>
    <w:rsid w:val="00476FB7"/>
    <w:rsid w:val="0047747B"/>
    <w:rsid w:val="00477DAB"/>
    <w:rsid w:val="00477DB9"/>
    <w:rsid w:val="00477E32"/>
    <w:rsid w:val="0048007A"/>
    <w:rsid w:val="004802E2"/>
    <w:rsid w:val="004806C1"/>
    <w:rsid w:val="00480B75"/>
    <w:rsid w:val="0048134A"/>
    <w:rsid w:val="004814EF"/>
    <w:rsid w:val="00481C4E"/>
    <w:rsid w:val="00481CD6"/>
    <w:rsid w:val="00481FA5"/>
    <w:rsid w:val="00482031"/>
    <w:rsid w:val="00482193"/>
    <w:rsid w:val="004822D3"/>
    <w:rsid w:val="004831F5"/>
    <w:rsid w:val="004834ED"/>
    <w:rsid w:val="0048367D"/>
    <w:rsid w:val="00483ECF"/>
    <w:rsid w:val="00483F81"/>
    <w:rsid w:val="00484230"/>
    <w:rsid w:val="00484990"/>
    <w:rsid w:val="00484D10"/>
    <w:rsid w:val="00484E93"/>
    <w:rsid w:val="00484EEA"/>
    <w:rsid w:val="0048546C"/>
    <w:rsid w:val="00485489"/>
    <w:rsid w:val="004858FD"/>
    <w:rsid w:val="00486026"/>
    <w:rsid w:val="00486332"/>
    <w:rsid w:val="00486344"/>
    <w:rsid w:val="004871C0"/>
    <w:rsid w:val="00487A17"/>
    <w:rsid w:val="00487A2D"/>
    <w:rsid w:val="00487ED5"/>
    <w:rsid w:val="00490D23"/>
    <w:rsid w:val="00490E50"/>
    <w:rsid w:val="00491017"/>
    <w:rsid w:val="004919D7"/>
    <w:rsid w:val="00491BE1"/>
    <w:rsid w:val="00491F63"/>
    <w:rsid w:val="00492716"/>
    <w:rsid w:val="004928A8"/>
    <w:rsid w:val="004928D4"/>
    <w:rsid w:val="00492B4F"/>
    <w:rsid w:val="00492BB4"/>
    <w:rsid w:val="00493497"/>
    <w:rsid w:val="00493609"/>
    <w:rsid w:val="00493655"/>
    <w:rsid w:val="004936EE"/>
    <w:rsid w:val="00493B06"/>
    <w:rsid w:val="00493F2B"/>
    <w:rsid w:val="00493F38"/>
    <w:rsid w:val="00494106"/>
    <w:rsid w:val="00494370"/>
    <w:rsid w:val="00494D22"/>
    <w:rsid w:val="004953E5"/>
    <w:rsid w:val="00495B72"/>
    <w:rsid w:val="00495BC4"/>
    <w:rsid w:val="00496032"/>
    <w:rsid w:val="00496BCF"/>
    <w:rsid w:val="00497123"/>
    <w:rsid w:val="004971AC"/>
    <w:rsid w:val="0049753D"/>
    <w:rsid w:val="00497C07"/>
    <w:rsid w:val="004A00F5"/>
    <w:rsid w:val="004A0450"/>
    <w:rsid w:val="004A0490"/>
    <w:rsid w:val="004A05E4"/>
    <w:rsid w:val="004A1454"/>
    <w:rsid w:val="004A1B69"/>
    <w:rsid w:val="004A267A"/>
    <w:rsid w:val="004A26B9"/>
    <w:rsid w:val="004A31C0"/>
    <w:rsid w:val="004A3EF8"/>
    <w:rsid w:val="004A51D0"/>
    <w:rsid w:val="004A52CA"/>
    <w:rsid w:val="004A55E7"/>
    <w:rsid w:val="004A7E9E"/>
    <w:rsid w:val="004B0177"/>
    <w:rsid w:val="004B0401"/>
    <w:rsid w:val="004B06A9"/>
    <w:rsid w:val="004B08B7"/>
    <w:rsid w:val="004B0924"/>
    <w:rsid w:val="004B0958"/>
    <w:rsid w:val="004B0E8C"/>
    <w:rsid w:val="004B1319"/>
    <w:rsid w:val="004B1320"/>
    <w:rsid w:val="004B177E"/>
    <w:rsid w:val="004B1CD0"/>
    <w:rsid w:val="004B1CF6"/>
    <w:rsid w:val="004B1F10"/>
    <w:rsid w:val="004B1F5B"/>
    <w:rsid w:val="004B2F38"/>
    <w:rsid w:val="004B2FCD"/>
    <w:rsid w:val="004B35CF"/>
    <w:rsid w:val="004B3F66"/>
    <w:rsid w:val="004B4022"/>
    <w:rsid w:val="004B495F"/>
    <w:rsid w:val="004B4C80"/>
    <w:rsid w:val="004B5A9B"/>
    <w:rsid w:val="004B63B3"/>
    <w:rsid w:val="004B665D"/>
    <w:rsid w:val="004B695A"/>
    <w:rsid w:val="004B6A53"/>
    <w:rsid w:val="004B7241"/>
    <w:rsid w:val="004B798F"/>
    <w:rsid w:val="004B7B17"/>
    <w:rsid w:val="004B7FC2"/>
    <w:rsid w:val="004C0314"/>
    <w:rsid w:val="004C0364"/>
    <w:rsid w:val="004C047B"/>
    <w:rsid w:val="004C0562"/>
    <w:rsid w:val="004C0686"/>
    <w:rsid w:val="004C0A12"/>
    <w:rsid w:val="004C0AF7"/>
    <w:rsid w:val="004C1232"/>
    <w:rsid w:val="004C12EB"/>
    <w:rsid w:val="004C171D"/>
    <w:rsid w:val="004C18AE"/>
    <w:rsid w:val="004C1ED3"/>
    <w:rsid w:val="004C1FD9"/>
    <w:rsid w:val="004C27CA"/>
    <w:rsid w:val="004C27E6"/>
    <w:rsid w:val="004C296B"/>
    <w:rsid w:val="004C2B70"/>
    <w:rsid w:val="004C2BBB"/>
    <w:rsid w:val="004C33C1"/>
    <w:rsid w:val="004C3614"/>
    <w:rsid w:val="004C3761"/>
    <w:rsid w:val="004C3D5A"/>
    <w:rsid w:val="004C3F13"/>
    <w:rsid w:val="004C3F9D"/>
    <w:rsid w:val="004C48F6"/>
    <w:rsid w:val="004C4BD1"/>
    <w:rsid w:val="004C5D87"/>
    <w:rsid w:val="004C6490"/>
    <w:rsid w:val="004C6B91"/>
    <w:rsid w:val="004C7045"/>
    <w:rsid w:val="004C76DE"/>
    <w:rsid w:val="004C7E83"/>
    <w:rsid w:val="004C7EA8"/>
    <w:rsid w:val="004C7EB8"/>
    <w:rsid w:val="004C7ED4"/>
    <w:rsid w:val="004C7FBD"/>
    <w:rsid w:val="004D025A"/>
    <w:rsid w:val="004D047A"/>
    <w:rsid w:val="004D0825"/>
    <w:rsid w:val="004D0D0A"/>
    <w:rsid w:val="004D0D42"/>
    <w:rsid w:val="004D12F8"/>
    <w:rsid w:val="004D1405"/>
    <w:rsid w:val="004D1A2A"/>
    <w:rsid w:val="004D1B80"/>
    <w:rsid w:val="004D1DE0"/>
    <w:rsid w:val="004D20FB"/>
    <w:rsid w:val="004D26A9"/>
    <w:rsid w:val="004D3DE9"/>
    <w:rsid w:val="004D3F37"/>
    <w:rsid w:val="004D40A0"/>
    <w:rsid w:val="004D4112"/>
    <w:rsid w:val="004D4681"/>
    <w:rsid w:val="004D4B70"/>
    <w:rsid w:val="004D4B77"/>
    <w:rsid w:val="004D4C95"/>
    <w:rsid w:val="004D4FE3"/>
    <w:rsid w:val="004D5416"/>
    <w:rsid w:val="004D5948"/>
    <w:rsid w:val="004D5B2F"/>
    <w:rsid w:val="004D60F8"/>
    <w:rsid w:val="004D649B"/>
    <w:rsid w:val="004D6580"/>
    <w:rsid w:val="004D66E0"/>
    <w:rsid w:val="004D678C"/>
    <w:rsid w:val="004D7158"/>
    <w:rsid w:val="004D7B9C"/>
    <w:rsid w:val="004D7EDC"/>
    <w:rsid w:val="004E03D4"/>
    <w:rsid w:val="004E06EF"/>
    <w:rsid w:val="004E083C"/>
    <w:rsid w:val="004E088A"/>
    <w:rsid w:val="004E08D9"/>
    <w:rsid w:val="004E0A25"/>
    <w:rsid w:val="004E0E97"/>
    <w:rsid w:val="004E17AA"/>
    <w:rsid w:val="004E1FC6"/>
    <w:rsid w:val="004E206C"/>
    <w:rsid w:val="004E2150"/>
    <w:rsid w:val="004E2269"/>
    <w:rsid w:val="004E24E3"/>
    <w:rsid w:val="004E2A07"/>
    <w:rsid w:val="004E2A96"/>
    <w:rsid w:val="004E2F03"/>
    <w:rsid w:val="004E351F"/>
    <w:rsid w:val="004E360A"/>
    <w:rsid w:val="004E374B"/>
    <w:rsid w:val="004E3909"/>
    <w:rsid w:val="004E3DE4"/>
    <w:rsid w:val="004E4501"/>
    <w:rsid w:val="004E4934"/>
    <w:rsid w:val="004E4B38"/>
    <w:rsid w:val="004E4D46"/>
    <w:rsid w:val="004E4D8B"/>
    <w:rsid w:val="004E5060"/>
    <w:rsid w:val="004E52A1"/>
    <w:rsid w:val="004E52F8"/>
    <w:rsid w:val="004E54DB"/>
    <w:rsid w:val="004E6018"/>
    <w:rsid w:val="004E6054"/>
    <w:rsid w:val="004E6526"/>
    <w:rsid w:val="004E6721"/>
    <w:rsid w:val="004E688F"/>
    <w:rsid w:val="004E6AF4"/>
    <w:rsid w:val="004E6CF8"/>
    <w:rsid w:val="004E6D42"/>
    <w:rsid w:val="004E75D2"/>
    <w:rsid w:val="004E7986"/>
    <w:rsid w:val="004E7BF9"/>
    <w:rsid w:val="004E7E24"/>
    <w:rsid w:val="004F069F"/>
    <w:rsid w:val="004F0777"/>
    <w:rsid w:val="004F090B"/>
    <w:rsid w:val="004F0AEB"/>
    <w:rsid w:val="004F183A"/>
    <w:rsid w:val="004F1EE5"/>
    <w:rsid w:val="004F1F04"/>
    <w:rsid w:val="004F25A5"/>
    <w:rsid w:val="004F2693"/>
    <w:rsid w:val="004F2946"/>
    <w:rsid w:val="004F2AF9"/>
    <w:rsid w:val="004F2D3E"/>
    <w:rsid w:val="004F37C3"/>
    <w:rsid w:val="004F3A84"/>
    <w:rsid w:val="004F3D99"/>
    <w:rsid w:val="004F3DC2"/>
    <w:rsid w:val="004F42FC"/>
    <w:rsid w:val="004F507F"/>
    <w:rsid w:val="004F536D"/>
    <w:rsid w:val="004F60B2"/>
    <w:rsid w:val="004F6B8F"/>
    <w:rsid w:val="004F6BF7"/>
    <w:rsid w:val="004F6D79"/>
    <w:rsid w:val="004F744E"/>
    <w:rsid w:val="004F75DE"/>
    <w:rsid w:val="004F7C5F"/>
    <w:rsid w:val="004F7E6C"/>
    <w:rsid w:val="005000BE"/>
    <w:rsid w:val="005003D3"/>
    <w:rsid w:val="00500452"/>
    <w:rsid w:val="005004E2"/>
    <w:rsid w:val="00500600"/>
    <w:rsid w:val="00501063"/>
    <w:rsid w:val="00501AF2"/>
    <w:rsid w:val="00501C8C"/>
    <w:rsid w:val="00501D7F"/>
    <w:rsid w:val="0050288F"/>
    <w:rsid w:val="00502C71"/>
    <w:rsid w:val="00503180"/>
    <w:rsid w:val="005033B2"/>
    <w:rsid w:val="00503DC2"/>
    <w:rsid w:val="00503F05"/>
    <w:rsid w:val="00504561"/>
    <w:rsid w:val="00504799"/>
    <w:rsid w:val="00504BC0"/>
    <w:rsid w:val="00504F2A"/>
    <w:rsid w:val="005050F4"/>
    <w:rsid w:val="005056E8"/>
    <w:rsid w:val="00506014"/>
    <w:rsid w:val="0050607A"/>
    <w:rsid w:val="00506515"/>
    <w:rsid w:val="0050651F"/>
    <w:rsid w:val="005070CF"/>
    <w:rsid w:val="00507C0E"/>
    <w:rsid w:val="00507DB4"/>
    <w:rsid w:val="00510C22"/>
    <w:rsid w:val="00510E91"/>
    <w:rsid w:val="00511002"/>
    <w:rsid w:val="005110FE"/>
    <w:rsid w:val="00511682"/>
    <w:rsid w:val="00511F11"/>
    <w:rsid w:val="00512245"/>
    <w:rsid w:val="00512262"/>
    <w:rsid w:val="00512388"/>
    <w:rsid w:val="005123BE"/>
    <w:rsid w:val="00512511"/>
    <w:rsid w:val="00512B2A"/>
    <w:rsid w:val="00513613"/>
    <w:rsid w:val="00513D68"/>
    <w:rsid w:val="00513DD8"/>
    <w:rsid w:val="00514424"/>
    <w:rsid w:val="005148B8"/>
    <w:rsid w:val="00515156"/>
    <w:rsid w:val="0051561B"/>
    <w:rsid w:val="00515EAD"/>
    <w:rsid w:val="00515F0D"/>
    <w:rsid w:val="00516024"/>
    <w:rsid w:val="0051668A"/>
    <w:rsid w:val="0051765A"/>
    <w:rsid w:val="00520275"/>
    <w:rsid w:val="00520282"/>
    <w:rsid w:val="00520348"/>
    <w:rsid w:val="00520770"/>
    <w:rsid w:val="00520CF5"/>
    <w:rsid w:val="00520E3E"/>
    <w:rsid w:val="005218EE"/>
    <w:rsid w:val="00521960"/>
    <w:rsid w:val="00521CC7"/>
    <w:rsid w:val="005226C1"/>
    <w:rsid w:val="0052278E"/>
    <w:rsid w:val="00523291"/>
    <w:rsid w:val="00523307"/>
    <w:rsid w:val="00523349"/>
    <w:rsid w:val="00523A5E"/>
    <w:rsid w:val="00523B4D"/>
    <w:rsid w:val="00523F5E"/>
    <w:rsid w:val="005248C0"/>
    <w:rsid w:val="00524A89"/>
    <w:rsid w:val="005256EA"/>
    <w:rsid w:val="00525702"/>
    <w:rsid w:val="0052682F"/>
    <w:rsid w:val="005272DA"/>
    <w:rsid w:val="005308B2"/>
    <w:rsid w:val="00530B1B"/>
    <w:rsid w:val="00530C59"/>
    <w:rsid w:val="00530D66"/>
    <w:rsid w:val="00531385"/>
    <w:rsid w:val="00531418"/>
    <w:rsid w:val="00531714"/>
    <w:rsid w:val="00532BC0"/>
    <w:rsid w:val="00532D21"/>
    <w:rsid w:val="00532D90"/>
    <w:rsid w:val="00532FE7"/>
    <w:rsid w:val="005335F3"/>
    <w:rsid w:val="0053381D"/>
    <w:rsid w:val="00533A07"/>
    <w:rsid w:val="00535037"/>
    <w:rsid w:val="005350CD"/>
    <w:rsid w:val="00535105"/>
    <w:rsid w:val="0053517A"/>
    <w:rsid w:val="005351E6"/>
    <w:rsid w:val="005354D6"/>
    <w:rsid w:val="0053557C"/>
    <w:rsid w:val="005357EF"/>
    <w:rsid w:val="00535B5D"/>
    <w:rsid w:val="00535E8F"/>
    <w:rsid w:val="005362A3"/>
    <w:rsid w:val="00536601"/>
    <w:rsid w:val="00536C5A"/>
    <w:rsid w:val="00536D84"/>
    <w:rsid w:val="00536FC9"/>
    <w:rsid w:val="005370DE"/>
    <w:rsid w:val="00537393"/>
    <w:rsid w:val="005374C1"/>
    <w:rsid w:val="005405A1"/>
    <w:rsid w:val="00540C84"/>
    <w:rsid w:val="00540D1D"/>
    <w:rsid w:val="00540F24"/>
    <w:rsid w:val="00540F58"/>
    <w:rsid w:val="005412A9"/>
    <w:rsid w:val="00541347"/>
    <w:rsid w:val="0054152E"/>
    <w:rsid w:val="0054167E"/>
    <w:rsid w:val="005419ED"/>
    <w:rsid w:val="00541EA5"/>
    <w:rsid w:val="005421C0"/>
    <w:rsid w:val="00542CBC"/>
    <w:rsid w:val="00542E5F"/>
    <w:rsid w:val="0054362F"/>
    <w:rsid w:val="005440B1"/>
    <w:rsid w:val="00544B5C"/>
    <w:rsid w:val="0054548F"/>
    <w:rsid w:val="00545754"/>
    <w:rsid w:val="00545A61"/>
    <w:rsid w:val="00545E31"/>
    <w:rsid w:val="005461F6"/>
    <w:rsid w:val="005465C2"/>
    <w:rsid w:val="005465F6"/>
    <w:rsid w:val="0054668F"/>
    <w:rsid w:val="0054675D"/>
    <w:rsid w:val="00546B89"/>
    <w:rsid w:val="00547483"/>
    <w:rsid w:val="00547498"/>
    <w:rsid w:val="005474F0"/>
    <w:rsid w:val="005477C3"/>
    <w:rsid w:val="0055055F"/>
    <w:rsid w:val="00550918"/>
    <w:rsid w:val="00551B17"/>
    <w:rsid w:val="00551FFB"/>
    <w:rsid w:val="005520CB"/>
    <w:rsid w:val="00552594"/>
    <w:rsid w:val="00552D36"/>
    <w:rsid w:val="00553158"/>
    <w:rsid w:val="00553846"/>
    <w:rsid w:val="00553878"/>
    <w:rsid w:val="00553CCF"/>
    <w:rsid w:val="005542D0"/>
    <w:rsid w:val="0055453A"/>
    <w:rsid w:val="00554554"/>
    <w:rsid w:val="005545AE"/>
    <w:rsid w:val="00554612"/>
    <w:rsid w:val="005547D2"/>
    <w:rsid w:val="00554DEF"/>
    <w:rsid w:val="00555355"/>
    <w:rsid w:val="005559B7"/>
    <w:rsid w:val="00555AF8"/>
    <w:rsid w:val="00555CD4"/>
    <w:rsid w:val="00555F23"/>
    <w:rsid w:val="005560B7"/>
    <w:rsid w:val="00556CFB"/>
    <w:rsid w:val="0055732C"/>
    <w:rsid w:val="00557EEE"/>
    <w:rsid w:val="00557F80"/>
    <w:rsid w:val="00562124"/>
    <w:rsid w:val="00562277"/>
    <w:rsid w:val="005623ED"/>
    <w:rsid w:val="005628C5"/>
    <w:rsid w:val="005636BD"/>
    <w:rsid w:val="00563766"/>
    <w:rsid w:val="00563848"/>
    <w:rsid w:val="00563B7A"/>
    <w:rsid w:val="00564282"/>
    <w:rsid w:val="0056440A"/>
    <w:rsid w:val="00564415"/>
    <w:rsid w:val="00564C84"/>
    <w:rsid w:val="005658E8"/>
    <w:rsid w:val="00565F4E"/>
    <w:rsid w:val="0056643E"/>
    <w:rsid w:val="00566D02"/>
    <w:rsid w:val="00566D14"/>
    <w:rsid w:val="0056783F"/>
    <w:rsid w:val="00567937"/>
    <w:rsid w:val="0056795A"/>
    <w:rsid w:val="00567C81"/>
    <w:rsid w:val="0057031A"/>
    <w:rsid w:val="005712D0"/>
    <w:rsid w:val="00571661"/>
    <w:rsid w:val="00571F88"/>
    <w:rsid w:val="0057274D"/>
    <w:rsid w:val="005735AD"/>
    <w:rsid w:val="00573BB4"/>
    <w:rsid w:val="005749DC"/>
    <w:rsid w:val="0057502E"/>
    <w:rsid w:val="0057521E"/>
    <w:rsid w:val="00575BA2"/>
    <w:rsid w:val="00575FFE"/>
    <w:rsid w:val="00576660"/>
    <w:rsid w:val="00576D5D"/>
    <w:rsid w:val="00576F38"/>
    <w:rsid w:val="00576FDF"/>
    <w:rsid w:val="005770B2"/>
    <w:rsid w:val="0057737A"/>
    <w:rsid w:val="00577F11"/>
    <w:rsid w:val="005802ED"/>
    <w:rsid w:val="00580429"/>
    <w:rsid w:val="005806AD"/>
    <w:rsid w:val="00580B87"/>
    <w:rsid w:val="00580CFC"/>
    <w:rsid w:val="00581550"/>
    <w:rsid w:val="005815C4"/>
    <w:rsid w:val="00581BAD"/>
    <w:rsid w:val="00581F62"/>
    <w:rsid w:val="005822AB"/>
    <w:rsid w:val="005824AC"/>
    <w:rsid w:val="00582959"/>
    <w:rsid w:val="00582F0F"/>
    <w:rsid w:val="0058450E"/>
    <w:rsid w:val="005845E0"/>
    <w:rsid w:val="00584651"/>
    <w:rsid w:val="0058466D"/>
    <w:rsid w:val="00584A07"/>
    <w:rsid w:val="00584C6E"/>
    <w:rsid w:val="005856D9"/>
    <w:rsid w:val="00585D44"/>
    <w:rsid w:val="00585FA1"/>
    <w:rsid w:val="0058636B"/>
    <w:rsid w:val="005867E4"/>
    <w:rsid w:val="00586CE8"/>
    <w:rsid w:val="00587072"/>
    <w:rsid w:val="00590379"/>
    <w:rsid w:val="00590398"/>
    <w:rsid w:val="00590D23"/>
    <w:rsid w:val="00590E47"/>
    <w:rsid w:val="005913DB"/>
    <w:rsid w:val="00592EF8"/>
    <w:rsid w:val="00592F3C"/>
    <w:rsid w:val="005935DF"/>
    <w:rsid w:val="0059362B"/>
    <w:rsid w:val="00593772"/>
    <w:rsid w:val="00593A1C"/>
    <w:rsid w:val="00593AAF"/>
    <w:rsid w:val="00593AFF"/>
    <w:rsid w:val="00593F16"/>
    <w:rsid w:val="005946C9"/>
    <w:rsid w:val="00595015"/>
    <w:rsid w:val="00595E15"/>
    <w:rsid w:val="005961E2"/>
    <w:rsid w:val="00596307"/>
    <w:rsid w:val="0059648C"/>
    <w:rsid w:val="00596588"/>
    <w:rsid w:val="00596A86"/>
    <w:rsid w:val="00596A8B"/>
    <w:rsid w:val="00596F2E"/>
    <w:rsid w:val="00596F9C"/>
    <w:rsid w:val="005971EC"/>
    <w:rsid w:val="00597344"/>
    <w:rsid w:val="0059751F"/>
    <w:rsid w:val="0059760B"/>
    <w:rsid w:val="00597698"/>
    <w:rsid w:val="00597894"/>
    <w:rsid w:val="005979BC"/>
    <w:rsid w:val="00597ED5"/>
    <w:rsid w:val="005A02EE"/>
    <w:rsid w:val="005A0BB3"/>
    <w:rsid w:val="005A174E"/>
    <w:rsid w:val="005A1A32"/>
    <w:rsid w:val="005A1E80"/>
    <w:rsid w:val="005A258C"/>
    <w:rsid w:val="005A270B"/>
    <w:rsid w:val="005A2F4B"/>
    <w:rsid w:val="005A3086"/>
    <w:rsid w:val="005A3EC2"/>
    <w:rsid w:val="005A438C"/>
    <w:rsid w:val="005A43F0"/>
    <w:rsid w:val="005A44BE"/>
    <w:rsid w:val="005A45D0"/>
    <w:rsid w:val="005A4645"/>
    <w:rsid w:val="005A4CB3"/>
    <w:rsid w:val="005A50A0"/>
    <w:rsid w:val="005A5797"/>
    <w:rsid w:val="005A5874"/>
    <w:rsid w:val="005A5BC7"/>
    <w:rsid w:val="005A6279"/>
    <w:rsid w:val="005A660A"/>
    <w:rsid w:val="005A6693"/>
    <w:rsid w:val="005A6A63"/>
    <w:rsid w:val="005A6B11"/>
    <w:rsid w:val="005A6C16"/>
    <w:rsid w:val="005A7096"/>
    <w:rsid w:val="005A709E"/>
    <w:rsid w:val="005A7A42"/>
    <w:rsid w:val="005A7BFB"/>
    <w:rsid w:val="005B039B"/>
    <w:rsid w:val="005B0417"/>
    <w:rsid w:val="005B0A1E"/>
    <w:rsid w:val="005B0F5A"/>
    <w:rsid w:val="005B1258"/>
    <w:rsid w:val="005B1712"/>
    <w:rsid w:val="005B22C7"/>
    <w:rsid w:val="005B2384"/>
    <w:rsid w:val="005B2B87"/>
    <w:rsid w:val="005B3644"/>
    <w:rsid w:val="005B5191"/>
    <w:rsid w:val="005B54FC"/>
    <w:rsid w:val="005B5B46"/>
    <w:rsid w:val="005B600F"/>
    <w:rsid w:val="005B606E"/>
    <w:rsid w:val="005B65A9"/>
    <w:rsid w:val="005B6EC7"/>
    <w:rsid w:val="005B7957"/>
    <w:rsid w:val="005C013B"/>
    <w:rsid w:val="005C01C1"/>
    <w:rsid w:val="005C03C0"/>
    <w:rsid w:val="005C0660"/>
    <w:rsid w:val="005C0BD9"/>
    <w:rsid w:val="005C120C"/>
    <w:rsid w:val="005C1755"/>
    <w:rsid w:val="005C17EB"/>
    <w:rsid w:val="005C1AD6"/>
    <w:rsid w:val="005C21FC"/>
    <w:rsid w:val="005C2E0C"/>
    <w:rsid w:val="005C2E65"/>
    <w:rsid w:val="005C2EFF"/>
    <w:rsid w:val="005C3222"/>
    <w:rsid w:val="005C3974"/>
    <w:rsid w:val="005C3F89"/>
    <w:rsid w:val="005C48D4"/>
    <w:rsid w:val="005C4932"/>
    <w:rsid w:val="005C5403"/>
    <w:rsid w:val="005C54BB"/>
    <w:rsid w:val="005C54CB"/>
    <w:rsid w:val="005C562C"/>
    <w:rsid w:val="005C5CB9"/>
    <w:rsid w:val="005C5FA8"/>
    <w:rsid w:val="005C642A"/>
    <w:rsid w:val="005C646F"/>
    <w:rsid w:val="005C69DA"/>
    <w:rsid w:val="005C6CE3"/>
    <w:rsid w:val="005C756F"/>
    <w:rsid w:val="005C78E5"/>
    <w:rsid w:val="005C7E06"/>
    <w:rsid w:val="005C7E16"/>
    <w:rsid w:val="005C7E56"/>
    <w:rsid w:val="005D001C"/>
    <w:rsid w:val="005D02DF"/>
    <w:rsid w:val="005D04E3"/>
    <w:rsid w:val="005D0596"/>
    <w:rsid w:val="005D07D1"/>
    <w:rsid w:val="005D0892"/>
    <w:rsid w:val="005D0993"/>
    <w:rsid w:val="005D14C2"/>
    <w:rsid w:val="005D15DB"/>
    <w:rsid w:val="005D278A"/>
    <w:rsid w:val="005D2B12"/>
    <w:rsid w:val="005D2D98"/>
    <w:rsid w:val="005D31EE"/>
    <w:rsid w:val="005D34D4"/>
    <w:rsid w:val="005D383A"/>
    <w:rsid w:val="005D39A5"/>
    <w:rsid w:val="005D3A6E"/>
    <w:rsid w:val="005D3CAB"/>
    <w:rsid w:val="005D4431"/>
    <w:rsid w:val="005D4557"/>
    <w:rsid w:val="005D4865"/>
    <w:rsid w:val="005D51D8"/>
    <w:rsid w:val="005D5D2E"/>
    <w:rsid w:val="005D626C"/>
    <w:rsid w:val="005D7251"/>
    <w:rsid w:val="005D733E"/>
    <w:rsid w:val="005D7575"/>
    <w:rsid w:val="005D7732"/>
    <w:rsid w:val="005D7A4E"/>
    <w:rsid w:val="005D7C20"/>
    <w:rsid w:val="005D7C8C"/>
    <w:rsid w:val="005D7E4D"/>
    <w:rsid w:val="005E0730"/>
    <w:rsid w:val="005E07D1"/>
    <w:rsid w:val="005E0A1D"/>
    <w:rsid w:val="005E0EBA"/>
    <w:rsid w:val="005E1BE6"/>
    <w:rsid w:val="005E2761"/>
    <w:rsid w:val="005E2885"/>
    <w:rsid w:val="005E2D60"/>
    <w:rsid w:val="005E2DC8"/>
    <w:rsid w:val="005E2F11"/>
    <w:rsid w:val="005E3261"/>
    <w:rsid w:val="005E3AF8"/>
    <w:rsid w:val="005E4773"/>
    <w:rsid w:val="005E484D"/>
    <w:rsid w:val="005E4DD1"/>
    <w:rsid w:val="005E5150"/>
    <w:rsid w:val="005E5872"/>
    <w:rsid w:val="005E5C53"/>
    <w:rsid w:val="005E5EE3"/>
    <w:rsid w:val="005E61AB"/>
    <w:rsid w:val="005E7217"/>
    <w:rsid w:val="005E7398"/>
    <w:rsid w:val="005E7AEE"/>
    <w:rsid w:val="005E7B25"/>
    <w:rsid w:val="005E7CA3"/>
    <w:rsid w:val="005E7EDC"/>
    <w:rsid w:val="005F08B2"/>
    <w:rsid w:val="005F08F4"/>
    <w:rsid w:val="005F0A1A"/>
    <w:rsid w:val="005F0BE6"/>
    <w:rsid w:val="005F1255"/>
    <w:rsid w:val="005F1B67"/>
    <w:rsid w:val="005F1E90"/>
    <w:rsid w:val="005F26A4"/>
    <w:rsid w:val="005F27C1"/>
    <w:rsid w:val="005F2925"/>
    <w:rsid w:val="005F2D4B"/>
    <w:rsid w:val="005F368C"/>
    <w:rsid w:val="005F3F83"/>
    <w:rsid w:val="005F421A"/>
    <w:rsid w:val="005F42FF"/>
    <w:rsid w:val="005F48BA"/>
    <w:rsid w:val="005F4FFA"/>
    <w:rsid w:val="005F58DC"/>
    <w:rsid w:val="005F5917"/>
    <w:rsid w:val="005F5F5F"/>
    <w:rsid w:val="005F647E"/>
    <w:rsid w:val="005F69CC"/>
    <w:rsid w:val="005F7468"/>
    <w:rsid w:val="005F776D"/>
    <w:rsid w:val="005F7907"/>
    <w:rsid w:val="00600047"/>
    <w:rsid w:val="0060059F"/>
    <w:rsid w:val="00600877"/>
    <w:rsid w:val="00600D06"/>
    <w:rsid w:val="00600D32"/>
    <w:rsid w:val="006012E6"/>
    <w:rsid w:val="0060172C"/>
    <w:rsid w:val="00601C6D"/>
    <w:rsid w:val="00601DD8"/>
    <w:rsid w:val="00601ED1"/>
    <w:rsid w:val="00602326"/>
    <w:rsid w:val="00602C0A"/>
    <w:rsid w:val="00602DD1"/>
    <w:rsid w:val="0060309B"/>
    <w:rsid w:val="006031CA"/>
    <w:rsid w:val="006033AF"/>
    <w:rsid w:val="00603E17"/>
    <w:rsid w:val="006043BE"/>
    <w:rsid w:val="006045B0"/>
    <w:rsid w:val="006046EE"/>
    <w:rsid w:val="0060476F"/>
    <w:rsid w:val="00604852"/>
    <w:rsid w:val="00604C38"/>
    <w:rsid w:val="006051D9"/>
    <w:rsid w:val="00605291"/>
    <w:rsid w:val="0060539C"/>
    <w:rsid w:val="006054CE"/>
    <w:rsid w:val="0060580D"/>
    <w:rsid w:val="00605A26"/>
    <w:rsid w:val="00605FFB"/>
    <w:rsid w:val="006060A3"/>
    <w:rsid w:val="00606209"/>
    <w:rsid w:val="0060651C"/>
    <w:rsid w:val="00606795"/>
    <w:rsid w:val="00606892"/>
    <w:rsid w:val="00606A67"/>
    <w:rsid w:val="00606F89"/>
    <w:rsid w:val="0060751B"/>
    <w:rsid w:val="00610499"/>
    <w:rsid w:val="00610E29"/>
    <w:rsid w:val="00611575"/>
    <w:rsid w:val="006117FC"/>
    <w:rsid w:val="00611ABC"/>
    <w:rsid w:val="00612619"/>
    <w:rsid w:val="00612FB1"/>
    <w:rsid w:val="00612FFF"/>
    <w:rsid w:val="0061377A"/>
    <w:rsid w:val="00613BC0"/>
    <w:rsid w:val="00613E43"/>
    <w:rsid w:val="00613E90"/>
    <w:rsid w:val="00614119"/>
    <w:rsid w:val="0061411C"/>
    <w:rsid w:val="0061428E"/>
    <w:rsid w:val="006148AD"/>
    <w:rsid w:val="00614B29"/>
    <w:rsid w:val="00615527"/>
    <w:rsid w:val="00615627"/>
    <w:rsid w:val="00615C04"/>
    <w:rsid w:val="00616594"/>
    <w:rsid w:val="00616658"/>
    <w:rsid w:val="00616BA4"/>
    <w:rsid w:val="00616BF3"/>
    <w:rsid w:val="006173DA"/>
    <w:rsid w:val="0061743D"/>
    <w:rsid w:val="006176FD"/>
    <w:rsid w:val="00617BFC"/>
    <w:rsid w:val="0062014B"/>
    <w:rsid w:val="006216A9"/>
    <w:rsid w:val="0062244F"/>
    <w:rsid w:val="006224A4"/>
    <w:rsid w:val="006224D3"/>
    <w:rsid w:val="0062284F"/>
    <w:rsid w:val="00623AF9"/>
    <w:rsid w:val="006240DD"/>
    <w:rsid w:val="006246D2"/>
    <w:rsid w:val="006255C1"/>
    <w:rsid w:val="006258D9"/>
    <w:rsid w:val="00625B6D"/>
    <w:rsid w:val="00625B9B"/>
    <w:rsid w:val="00625E34"/>
    <w:rsid w:val="00625EEC"/>
    <w:rsid w:val="00625FAB"/>
    <w:rsid w:val="006262AB"/>
    <w:rsid w:val="006267E4"/>
    <w:rsid w:val="00626C8F"/>
    <w:rsid w:val="006274B2"/>
    <w:rsid w:val="006278C6"/>
    <w:rsid w:val="00630207"/>
    <w:rsid w:val="00630418"/>
    <w:rsid w:val="006317BF"/>
    <w:rsid w:val="0063237C"/>
    <w:rsid w:val="0063247C"/>
    <w:rsid w:val="00632723"/>
    <w:rsid w:val="006329F5"/>
    <w:rsid w:val="00632DBB"/>
    <w:rsid w:val="00632DE0"/>
    <w:rsid w:val="00633D9E"/>
    <w:rsid w:val="006340A7"/>
    <w:rsid w:val="00634807"/>
    <w:rsid w:val="00635096"/>
    <w:rsid w:val="00635AAA"/>
    <w:rsid w:val="00635B0F"/>
    <w:rsid w:val="00635B3C"/>
    <w:rsid w:val="00635E49"/>
    <w:rsid w:val="00636299"/>
    <w:rsid w:val="00636AA4"/>
    <w:rsid w:val="00636CB2"/>
    <w:rsid w:val="00636D59"/>
    <w:rsid w:val="00636FE5"/>
    <w:rsid w:val="006371AA"/>
    <w:rsid w:val="006376CB"/>
    <w:rsid w:val="00637E5E"/>
    <w:rsid w:val="00640562"/>
    <w:rsid w:val="006405AB"/>
    <w:rsid w:val="006407C1"/>
    <w:rsid w:val="00640AD9"/>
    <w:rsid w:val="00640D68"/>
    <w:rsid w:val="006410C3"/>
    <w:rsid w:val="00641B34"/>
    <w:rsid w:val="0064286C"/>
    <w:rsid w:val="006433CD"/>
    <w:rsid w:val="0064377F"/>
    <w:rsid w:val="0064389F"/>
    <w:rsid w:val="00643FBC"/>
    <w:rsid w:val="00643FF6"/>
    <w:rsid w:val="00644A66"/>
    <w:rsid w:val="00644A9D"/>
    <w:rsid w:val="00644ACD"/>
    <w:rsid w:val="00644E1C"/>
    <w:rsid w:val="00645462"/>
    <w:rsid w:val="00646144"/>
    <w:rsid w:val="006462EE"/>
    <w:rsid w:val="00646314"/>
    <w:rsid w:val="0064644A"/>
    <w:rsid w:val="00646942"/>
    <w:rsid w:val="00646A77"/>
    <w:rsid w:val="00646B81"/>
    <w:rsid w:val="00647031"/>
    <w:rsid w:val="00647F24"/>
    <w:rsid w:val="00650745"/>
    <w:rsid w:val="006507A7"/>
    <w:rsid w:val="00650971"/>
    <w:rsid w:val="006515FC"/>
    <w:rsid w:val="00651743"/>
    <w:rsid w:val="00651746"/>
    <w:rsid w:val="0065201A"/>
    <w:rsid w:val="0065228E"/>
    <w:rsid w:val="006524B2"/>
    <w:rsid w:val="00652899"/>
    <w:rsid w:val="00652A63"/>
    <w:rsid w:val="00652DB7"/>
    <w:rsid w:val="00653408"/>
    <w:rsid w:val="00653429"/>
    <w:rsid w:val="00653D70"/>
    <w:rsid w:val="00653F4E"/>
    <w:rsid w:val="0065427A"/>
    <w:rsid w:val="00654430"/>
    <w:rsid w:val="0065497F"/>
    <w:rsid w:val="00654B40"/>
    <w:rsid w:val="00654F1B"/>
    <w:rsid w:val="00655376"/>
    <w:rsid w:val="006556F3"/>
    <w:rsid w:val="00655C5A"/>
    <w:rsid w:val="00655ECB"/>
    <w:rsid w:val="0065630E"/>
    <w:rsid w:val="0065633A"/>
    <w:rsid w:val="0065634E"/>
    <w:rsid w:val="006574CB"/>
    <w:rsid w:val="00657B40"/>
    <w:rsid w:val="00657EF1"/>
    <w:rsid w:val="0066073F"/>
    <w:rsid w:val="006608B3"/>
    <w:rsid w:val="00660916"/>
    <w:rsid w:val="00661475"/>
    <w:rsid w:val="0066196A"/>
    <w:rsid w:val="00661C82"/>
    <w:rsid w:val="006620F3"/>
    <w:rsid w:val="0066216F"/>
    <w:rsid w:val="0066260D"/>
    <w:rsid w:val="0066264E"/>
    <w:rsid w:val="00662FA4"/>
    <w:rsid w:val="00663217"/>
    <w:rsid w:val="0066445A"/>
    <w:rsid w:val="00664819"/>
    <w:rsid w:val="00664B34"/>
    <w:rsid w:val="00664B7A"/>
    <w:rsid w:val="00664D02"/>
    <w:rsid w:val="00665620"/>
    <w:rsid w:val="00665F32"/>
    <w:rsid w:val="006663D7"/>
    <w:rsid w:val="00666854"/>
    <w:rsid w:val="00666AF5"/>
    <w:rsid w:val="00666BD8"/>
    <w:rsid w:val="00667107"/>
    <w:rsid w:val="006676CC"/>
    <w:rsid w:val="00667B10"/>
    <w:rsid w:val="00667CC8"/>
    <w:rsid w:val="006707A9"/>
    <w:rsid w:val="00670ED2"/>
    <w:rsid w:val="0067149D"/>
    <w:rsid w:val="00671CF4"/>
    <w:rsid w:val="0067206A"/>
    <w:rsid w:val="00672330"/>
    <w:rsid w:val="00672361"/>
    <w:rsid w:val="006729F9"/>
    <w:rsid w:val="00672D8E"/>
    <w:rsid w:val="00673153"/>
    <w:rsid w:val="0067340B"/>
    <w:rsid w:val="00673425"/>
    <w:rsid w:val="006735F0"/>
    <w:rsid w:val="006737B7"/>
    <w:rsid w:val="00673EC1"/>
    <w:rsid w:val="006742BB"/>
    <w:rsid w:val="0067504D"/>
    <w:rsid w:val="006755EB"/>
    <w:rsid w:val="006756A1"/>
    <w:rsid w:val="0067577A"/>
    <w:rsid w:val="00675E2C"/>
    <w:rsid w:val="00675E48"/>
    <w:rsid w:val="00675EC7"/>
    <w:rsid w:val="006762E1"/>
    <w:rsid w:val="006766B2"/>
    <w:rsid w:val="00676B6E"/>
    <w:rsid w:val="00677157"/>
    <w:rsid w:val="00677E9E"/>
    <w:rsid w:val="006801CD"/>
    <w:rsid w:val="006804B9"/>
    <w:rsid w:val="006809A1"/>
    <w:rsid w:val="00680BFA"/>
    <w:rsid w:val="00681535"/>
    <w:rsid w:val="00681609"/>
    <w:rsid w:val="00681C42"/>
    <w:rsid w:val="00681C7B"/>
    <w:rsid w:val="0068203C"/>
    <w:rsid w:val="0068237F"/>
    <w:rsid w:val="006827DE"/>
    <w:rsid w:val="00682CEF"/>
    <w:rsid w:val="00683097"/>
    <w:rsid w:val="0068372C"/>
    <w:rsid w:val="0068373F"/>
    <w:rsid w:val="0068378B"/>
    <w:rsid w:val="00683B94"/>
    <w:rsid w:val="00684612"/>
    <w:rsid w:val="00684969"/>
    <w:rsid w:val="00684A08"/>
    <w:rsid w:val="0068529D"/>
    <w:rsid w:val="006864A8"/>
    <w:rsid w:val="0068673A"/>
    <w:rsid w:val="00686E9F"/>
    <w:rsid w:val="0068732B"/>
    <w:rsid w:val="0068768D"/>
    <w:rsid w:val="00687702"/>
    <w:rsid w:val="00687EC9"/>
    <w:rsid w:val="006909C7"/>
    <w:rsid w:val="00690A45"/>
    <w:rsid w:val="00691C97"/>
    <w:rsid w:val="006922C6"/>
    <w:rsid w:val="006925A3"/>
    <w:rsid w:val="006926DD"/>
    <w:rsid w:val="00692C84"/>
    <w:rsid w:val="0069324C"/>
    <w:rsid w:val="00693F18"/>
    <w:rsid w:val="00693F47"/>
    <w:rsid w:val="006944F9"/>
    <w:rsid w:val="00694BC6"/>
    <w:rsid w:val="00694DAF"/>
    <w:rsid w:val="006956A5"/>
    <w:rsid w:val="00695857"/>
    <w:rsid w:val="00695D49"/>
    <w:rsid w:val="00695DDB"/>
    <w:rsid w:val="00695FC0"/>
    <w:rsid w:val="00696624"/>
    <w:rsid w:val="006968CB"/>
    <w:rsid w:val="00697DA4"/>
    <w:rsid w:val="006A0400"/>
    <w:rsid w:val="006A0616"/>
    <w:rsid w:val="006A074A"/>
    <w:rsid w:val="006A0898"/>
    <w:rsid w:val="006A0E5E"/>
    <w:rsid w:val="006A1439"/>
    <w:rsid w:val="006A22DA"/>
    <w:rsid w:val="006A26BC"/>
    <w:rsid w:val="006A2EF7"/>
    <w:rsid w:val="006A2F45"/>
    <w:rsid w:val="006A3613"/>
    <w:rsid w:val="006A361E"/>
    <w:rsid w:val="006A37F4"/>
    <w:rsid w:val="006A380D"/>
    <w:rsid w:val="006A3F2B"/>
    <w:rsid w:val="006A447B"/>
    <w:rsid w:val="006A48DF"/>
    <w:rsid w:val="006A4EDC"/>
    <w:rsid w:val="006A50BA"/>
    <w:rsid w:val="006A5143"/>
    <w:rsid w:val="006A5157"/>
    <w:rsid w:val="006A5964"/>
    <w:rsid w:val="006A5B92"/>
    <w:rsid w:val="006A684A"/>
    <w:rsid w:val="006A6862"/>
    <w:rsid w:val="006A6E47"/>
    <w:rsid w:val="006A6E85"/>
    <w:rsid w:val="006A7363"/>
    <w:rsid w:val="006A7873"/>
    <w:rsid w:val="006A7FDB"/>
    <w:rsid w:val="006B05C2"/>
    <w:rsid w:val="006B0856"/>
    <w:rsid w:val="006B08C4"/>
    <w:rsid w:val="006B09E7"/>
    <w:rsid w:val="006B1837"/>
    <w:rsid w:val="006B1A3E"/>
    <w:rsid w:val="006B1A5D"/>
    <w:rsid w:val="006B1D0A"/>
    <w:rsid w:val="006B1D99"/>
    <w:rsid w:val="006B1FB0"/>
    <w:rsid w:val="006B28F9"/>
    <w:rsid w:val="006B2B0B"/>
    <w:rsid w:val="006B302A"/>
    <w:rsid w:val="006B333F"/>
    <w:rsid w:val="006B352A"/>
    <w:rsid w:val="006B3FA1"/>
    <w:rsid w:val="006B4019"/>
    <w:rsid w:val="006B4C15"/>
    <w:rsid w:val="006B562C"/>
    <w:rsid w:val="006B581F"/>
    <w:rsid w:val="006B5A81"/>
    <w:rsid w:val="006B6194"/>
    <w:rsid w:val="006B65A5"/>
    <w:rsid w:val="006B697D"/>
    <w:rsid w:val="006B6ED2"/>
    <w:rsid w:val="006B7173"/>
    <w:rsid w:val="006B7406"/>
    <w:rsid w:val="006B7BD3"/>
    <w:rsid w:val="006C0189"/>
    <w:rsid w:val="006C03EB"/>
    <w:rsid w:val="006C0BA6"/>
    <w:rsid w:val="006C0C9E"/>
    <w:rsid w:val="006C0F14"/>
    <w:rsid w:val="006C1B84"/>
    <w:rsid w:val="006C32C5"/>
    <w:rsid w:val="006C37DC"/>
    <w:rsid w:val="006C3823"/>
    <w:rsid w:val="006C3EFB"/>
    <w:rsid w:val="006C3F2C"/>
    <w:rsid w:val="006C4E47"/>
    <w:rsid w:val="006C5126"/>
    <w:rsid w:val="006C5305"/>
    <w:rsid w:val="006C536A"/>
    <w:rsid w:val="006C53D8"/>
    <w:rsid w:val="006C577E"/>
    <w:rsid w:val="006C5920"/>
    <w:rsid w:val="006C5F2A"/>
    <w:rsid w:val="006C62A4"/>
    <w:rsid w:val="006C6700"/>
    <w:rsid w:val="006C69E7"/>
    <w:rsid w:val="006C6CCF"/>
    <w:rsid w:val="006C6DE6"/>
    <w:rsid w:val="006C6FD2"/>
    <w:rsid w:val="006C79B6"/>
    <w:rsid w:val="006D0074"/>
    <w:rsid w:val="006D0113"/>
    <w:rsid w:val="006D0125"/>
    <w:rsid w:val="006D09EA"/>
    <w:rsid w:val="006D0A5A"/>
    <w:rsid w:val="006D0E3C"/>
    <w:rsid w:val="006D0FA0"/>
    <w:rsid w:val="006D1758"/>
    <w:rsid w:val="006D19FE"/>
    <w:rsid w:val="006D1DA5"/>
    <w:rsid w:val="006D1E37"/>
    <w:rsid w:val="006D1F6B"/>
    <w:rsid w:val="006D23ED"/>
    <w:rsid w:val="006D2A8A"/>
    <w:rsid w:val="006D2F00"/>
    <w:rsid w:val="006D356A"/>
    <w:rsid w:val="006D3E50"/>
    <w:rsid w:val="006D3F9C"/>
    <w:rsid w:val="006D42FC"/>
    <w:rsid w:val="006D45DA"/>
    <w:rsid w:val="006D4676"/>
    <w:rsid w:val="006D467A"/>
    <w:rsid w:val="006D4701"/>
    <w:rsid w:val="006D48AE"/>
    <w:rsid w:val="006D4A88"/>
    <w:rsid w:val="006D54CF"/>
    <w:rsid w:val="006D5876"/>
    <w:rsid w:val="006D5F2E"/>
    <w:rsid w:val="006D631B"/>
    <w:rsid w:val="006D6650"/>
    <w:rsid w:val="006D6931"/>
    <w:rsid w:val="006D6972"/>
    <w:rsid w:val="006D6F78"/>
    <w:rsid w:val="006D719F"/>
    <w:rsid w:val="006D7350"/>
    <w:rsid w:val="006D76A2"/>
    <w:rsid w:val="006D7C43"/>
    <w:rsid w:val="006D7CD8"/>
    <w:rsid w:val="006E0553"/>
    <w:rsid w:val="006E08AB"/>
    <w:rsid w:val="006E08D4"/>
    <w:rsid w:val="006E0A13"/>
    <w:rsid w:val="006E0AF1"/>
    <w:rsid w:val="006E0F3D"/>
    <w:rsid w:val="006E11BE"/>
    <w:rsid w:val="006E1B3A"/>
    <w:rsid w:val="006E1D3F"/>
    <w:rsid w:val="006E1E91"/>
    <w:rsid w:val="006E2822"/>
    <w:rsid w:val="006E28E1"/>
    <w:rsid w:val="006E28E8"/>
    <w:rsid w:val="006E2B6E"/>
    <w:rsid w:val="006E2DF4"/>
    <w:rsid w:val="006E2F5A"/>
    <w:rsid w:val="006E360D"/>
    <w:rsid w:val="006E4A7B"/>
    <w:rsid w:val="006E4D97"/>
    <w:rsid w:val="006E4F4C"/>
    <w:rsid w:val="006E5389"/>
    <w:rsid w:val="006E5876"/>
    <w:rsid w:val="006E5D0F"/>
    <w:rsid w:val="006E5D47"/>
    <w:rsid w:val="006E5EB1"/>
    <w:rsid w:val="006E60CD"/>
    <w:rsid w:val="006E6903"/>
    <w:rsid w:val="006E6B91"/>
    <w:rsid w:val="006E6BD1"/>
    <w:rsid w:val="006E7586"/>
    <w:rsid w:val="006E7B22"/>
    <w:rsid w:val="006E7D22"/>
    <w:rsid w:val="006F02F1"/>
    <w:rsid w:val="006F2205"/>
    <w:rsid w:val="006F238B"/>
    <w:rsid w:val="006F272B"/>
    <w:rsid w:val="006F2AA7"/>
    <w:rsid w:val="006F3431"/>
    <w:rsid w:val="006F3831"/>
    <w:rsid w:val="006F3886"/>
    <w:rsid w:val="006F3A26"/>
    <w:rsid w:val="006F4018"/>
    <w:rsid w:val="006F48E0"/>
    <w:rsid w:val="006F4AD4"/>
    <w:rsid w:val="006F4C14"/>
    <w:rsid w:val="006F4DAA"/>
    <w:rsid w:val="006F551D"/>
    <w:rsid w:val="006F5BB1"/>
    <w:rsid w:val="006F5C67"/>
    <w:rsid w:val="006F6079"/>
    <w:rsid w:val="006F78D1"/>
    <w:rsid w:val="006F7EB5"/>
    <w:rsid w:val="00700407"/>
    <w:rsid w:val="0070061F"/>
    <w:rsid w:val="007008F0"/>
    <w:rsid w:val="007013F4"/>
    <w:rsid w:val="0070184B"/>
    <w:rsid w:val="00701950"/>
    <w:rsid w:val="0070199E"/>
    <w:rsid w:val="00701B2C"/>
    <w:rsid w:val="00701FE2"/>
    <w:rsid w:val="0070213A"/>
    <w:rsid w:val="007021F5"/>
    <w:rsid w:val="007025C9"/>
    <w:rsid w:val="007027EA"/>
    <w:rsid w:val="00702C93"/>
    <w:rsid w:val="00703407"/>
    <w:rsid w:val="00703592"/>
    <w:rsid w:val="00703AE7"/>
    <w:rsid w:val="00703F78"/>
    <w:rsid w:val="00703FCF"/>
    <w:rsid w:val="00704008"/>
    <w:rsid w:val="00704ABE"/>
    <w:rsid w:val="00704CA6"/>
    <w:rsid w:val="00705B21"/>
    <w:rsid w:val="0070696D"/>
    <w:rsid w:val="00706AAB"/>
    <w:rsid w:val="00707B73"/>
    <w:rsid w:val="00710110"/>
    <w:rsid w:val="007109D7"/>
    <w:rsid w:val="0071124E"/>
    <w:rsid w:val="00712469"/>
    <w:rsid w:val="00712C7B"/>
    <w:rsid w:val="007134C9"/>
    <w:rsid w:val="00713767"/>
    <w:rsid w:val="007137CB"/>
    <w:rsid w:val="00713856"/>
    <w:rsid w:val="00713A12"/>
    <w:rsid w:val="00713D25"/>
    <w:rsid w:val="007143BF"/>
    <w:rsid w:val="00714696"/>
    <w:rsid w:val="007156BC"/>
    <w:rsid w:val="00716021"/>
    <w:rsid w:val="007162B7"/>
    <w:rsid w:val="00716C09"/>
    <w:rsid w:val="0071712A"/>
    <w:rsid w:val="0071723F"/>
    <w:rsid w:val="00717669"/>
    <w:rsid w:val="007177E0"/>
    <w:rsid w:val="00717B96"/>
    <w:rsid w:val="00717BA1"/>
    <w:rsid w:val="0072035E"/>
    <w:rsid w:val="007211F5"/>
    <w:rsid w:val="0072139C"/>
    <w:rsid w:val="00721910"/>
    <w:rsid w:val="00721EE1"/>
    <w:rsid w:val="00722021"/>
    <w:rsid w:val="0072207D"/>
    <w:rsid w:val="00722285"/>
    <w:rsid w:val="0072295C"/>
    <w:rsid w:val="0072354A"/>
    <w:rsid w:val="00723F27"/>
    <w:rsid w:val="00724A2E"/>
    <w:rsid w:val="00724C5A"/>
    <w:rsid w:val="00724D74"/>
    <w:rsid w:val="00724DC3"/>
    <w:rsid w:val="00725856"/>
    <w:rsid w:val="00725CE8"/>
    <w:rsid w:val="00725CF6"/>
    <w:rsid w:val="00725E41"/>
    <w:rsid w:val="00725FDF"/>
    <w:rsid w:val="00726092"/>
    <w:rsid w:val="007262C5"/>
    <w:rsid w:val="007265D7"/>
    <w:rsid w:val="0072660E"/>
    <w:rsid w:val="00726651"/>
    <w:rsid w:val="00726A6C"/>
    <w:rsid w:val="00726B40"/>
    <w:rsid w:val="00727309"/>
    <w:rsid w:val="00727336"/>
    <w:rsid w:val="0072795D"/>
    <w:rsid w:val="00727A37"/>
    <w:rsid w:val="00730410"/>
    <w:rsid w:val="00730CED"/>
    <w:rsid w:val="00731353"/>
    <w:rsid w:val="007313C6"/>
    <w:rsid w:val="007327DB"/>
    <w:rsid w:val="00732A76"/>
    <w:rsid w:val="007330E2"/>
    <w:rsid w:val="00733281"/>
    <w:rsid w:val="00733934"/>
    <w:rsid w:val="00733B98"/>
    <w:rsid w:val="0073416F"/>
    <w:rsid w:val="00734C9C"/>
    <w:rsid w:val="007364D0"/>
    <w:rsid w:val="007364EE"/>
    <w:rsid w:val="00736D7B"/>
    <w:rsid w:val="00736E39"/>
    <w:rsid w:val="00736EF0"/>
    <w:rsid w:val="00736FE5"/>
    <w:rsid w:val="00737E08"/>
    <w:rsid w:val="0074009F"/>
    <w:rsid w:val="00740504"/>
    <w:rsid w:val="00740978"/>
    <w:rsid w:val="007410A6"/>
    <w:rsid w:val="00741777"/>
    <w:rsid w:val="00741890"/>
    <w:rsid w:val="007419B2"/>
    <w:rsid w:val="0074208F"/>
    <w:rsid w:val="00742245"/>
    <w:rsid w:val="00742379"/>
    <w:rsid w:val="007430AB"/>
    <w:rsid w:val="0074367B"/>
    <w:rsid w:val="0074394B"/>
    <w:rsid w:val="00743A0C"/>
    <w:rsid w:val="007440BE"/>
    <w:rsid w:val="007441C6"/>
    <w:rsid w:val="007447C7"/>
    <w:rsid w:val="00744997"/>
    <w:rsid w:val="00744A39"/>
    <w:rsid w:val="00744C2B"/>
    <w:rsid w:val="00744F35"/>
    <w:rsid w:val="00746390"/>
    <w:rsid w:val="0074655D"/>
    <w:rsid w:val="00746754"/>
    <w:rsid w:val="00746FDB"/>
    <w:rsid w:val="00747067"/>
    <w:rsid w:val="00747104"/>
    <w:rsid w:val="00747493"/>
    <w:rsid w:val="00750017"/>
    <w:rsid w:val="007502CC"/>
    <w:rsid w:val="0075084F"/>
    <w:rsid w:val="00750A3C"/>
    <w:rsid w:val="00750D51"/>
    <w:rsid w:val="00750E0A"/>
    <w:rsid w:val="00751822"/>
    <w:rsid w:val="00751AB0"/>
    <w:rsid w:val="00752128"/>
    <w:rsid w:val="0075212D"/>
    <w:rsid w:val="0075213F"/>
    <w:rsid w:val="007525BF"/>
    <w:rsid w:val="00752810"/>
    <w:rsid w:val="00752A73"/>
    <w:rsid w:val="00752EAD"/>
    <w:rsid w:val="0075315E"/>
    <w:rsid w:val="00753430"/>
    <w:rsid w:val="007537DE"/>
    <w:rsid w:val="00753BDE"/>
    <w:rsid w:val="00753C19"/>
    <w:rsid w:val="0075410A"/>
    <w:rsid w:val="0075425F"/>
    <w:rsid w:val="0075433F"/>
    <w:rsid w:val="00754498"/>
    <w:rsid w:val="00755E2F"/>
    <w:rsid w:val="007563B7"/>
    <w:rsid w:val="0075668C"/>
    <w:rsid w:val="0075684E"/>
    <w:rsid w:val="00756880"/>
    <w:rsid w:val="00756B65"/>
    <w:rsid w:val="00756D40"/>
    <w:rsid w:val="00756F8D"/>
    <w:rsid w:val="00757139"/>
    <w:rsid w:val="00757173"/>
    <w:rsid w:val="0075791D"/>
    <w:rsid w:val="007602CE"/>
    <w:rsid w:val="00760F75"/>
    <w:rsid w:val="0076123B"/>
    <w:rsid w:val="0076124B"/>
    <w:rsid w:val="0076153E"/>
    <w:rsid w:val="00761A59"/>
    <w:rsid w:val="00761AED"/>
    <w:rsid w:val="00761C3E"/>
    <w:rsid w:val="007620E8"/>
    <w:rsid w:val="00762494"/>
    <w:rsid w:val="007624D8"/>
    <w:rsid w:val="00762976"/>
    <w:rsid w:val="00762A3B"/>
    <w:rsid w:val="00762CC9"/>
    <w:rsid w:val="00762F33"/>
    <w:rsid w:val="007633E1"/>
    <w:rsid w:val="007639FA"/>
    <w:rsid w:val="00763B07"/>
    <w:rsid w:val="0076473A"/>
    <w:rsid w:val="007648B2"/>
    <w:rsid w:val="007648F4"/>
    <w:rsid w:val="00764A54"/>
    <w:rsid w:val="00764EA6"/>
    <w:rsid w:val="00765117"/>
    <w:rsid w:val="0076529F"/>
    <w:rsid w:val="007657AC"/>
    <w:rsid w:val="007659EC"/>
    <w:rsid w:val="00765C6F"/>
    <w:rsid w:val="00765D24"/>
    <w:rsid w:val="00766739"/>
    <w:rsid w:val="007677CE"/>
    <w:rsid w:val="00767EC6"/>
    <w:rsid w:val="00770080"/>
    <w:rsid w:val="007700AB"/>
    <w:rsid w:val="007706BE"/>
    <w:rsid w:val="00770715"/>
    <w:rsid w:val="00771BE3"/>
    <w:rsid w:val="0077211C"/>
    <w:rsid w:val="0077218A"/>
    <w:rsid w:val="007723FA"/>
    <w:rsid w:val="00772890"/>
    <w:rsid w:val="00772921"/>
    <w:rsid w:val="00772D71"/>
    <w:rsid w:val="00772D9B"/>
    <w:rsid w:val="00773432"/>
    <w:rsid w:val="00773599"/>
    <w:rsid w:val="00773DA4"/>
    <w:rsid w:val="00773EF2"/>
    <w:rsid w:val="00774AC1"/>
    <w:rsid w:val="00775520"/>
    <w:rsid w:val="00775885"/>
    <w:rsid w:val="00775A35"/>
    <w:rsid w:val="00776761"/>
    <w:rsid w:val="00776917"/>
    <w:rsid w:val="00776FC1"/>
    <w:rsid w:val="00777243"/>
    <w:rsid w:val="007776DA"/>
    <w:rsid w:val="00777764"/>
    <w:rsid w:val="007777E5"/>
    <w:rsid w:val="00777C26"/>
    <w:rsid w:val="00780035"/>
    <w:rsid w:val="0078039D"/>
    <w:rsid w:val="0078062B"/>
    <w:rsid w:val="00780987"/>
    <w:rsid w:val="0078164D"/>
    <w:rsid w:val="00781732"/>
    <w:rsid w:val="00781DEE"/>
    <w:rsid w:val="007826D1"/>
    <w:rsid w:val="00782DAA"/>
    <w:rsid w:val="007831F4"/>
    <w:rsid w:val="00783692"/>
    <w:rsid w:val="0078391D"/>
    <w:rsid w:val="0078398D"/>
    <w:rsid w:val="00783A9E"/>
    <w:rsid w:val="00784D09"/>
    <w:rsid w:val="00784EEC"/>
    <w:rsid w:val="00785C38"/>
    <w:rsid w:val="0078633A"/>
    <w:rsid w:val="007867D3"/>
    <w:rsid w:val="00786DA7"/>
    <w:rsid w:val="007876B4"/>
    <w:rsid w:val="0078770C"/>
    <w:rsid w:val="00787B0F"/>
    <w:rsid w:val="00787B87"/>
    <w:rsid w:val="00787B93"/>
    <w:rsid w:val="00790237"/>
    <w:rsid w:val="007902C2"/>
    <w:rsid w:val="00790674"/>
    <w:rsid w:val="00790C75"/>
    <w:rsid w:val="00790F9C"/>
    <w:rsid w:val="00791CD3"/>
    <w:rsid w:val="00791E0A"/>
    <w:rsid w:val="00792065"/>
    <w:rsid w:val="0079220A"/>
    <w:rsid w:val="00792AFA"/>
    <w:rsid w:val="00792C51"/>
    <w:rsid w:val="00792DC6"/>
    <w:rsid w:val="00792DE7"/>
    <w:rsid w:val="00792FA9"/>
    <w:rsid w:val="00793067"/>
    <w:rsid w:val="0079307D"/>
    <w:rsid w:val="00794C2D"/>
    <w:rsid w:val="00794F29"/>
    <w:rsid w:val="00795085"/>
    <w:rsid w:val="007956A1"/>
    <w:rsid w:val="00795872"/>
    <w:rsid w:val="00795C0A"/>
    <w:rsid w:val="00795F61"/>
    <w:rsid w:val="0079659C"/>
    <w:rsid w:val="007973DB"/>
    <w:rsid w:val="0079743C"/>
    <w:rsid w:val="00797479"/>
    <w:rsid w:val="00797874"/>
    <w:rsid w:val="00797998"/>
    <w:rsid w:val="007A0448"/>
    <w:rsid w:val="007A0C6F"/>
    <w:rsid w:val="007A0CE5"/>
    <w:rsid w:val="007A0D47"/>
    <w:rsid w:val="007A0E19"/>
    <w:rsid w:val="007A0F56"/>
    <w:rsid w:val="007A1729"/>
    <w:rsid w:val="007A1A2A"/>
    <w:rsid w:val="007A222D"/>
    <w:rsid w:val="007A334C"/>
    <w:rsid w:val="007A375E"/>
    <w:rsid w:val="007A3F49"/>
    <w:rsid w:val="007A41AC"/>
    <w:rsid w:val="007A4387"/>
    <w:rsid w:val="007A4416"/>
    <w:rsid w:val="007A4E06"/>
    <w:rsid w:val="007A55AE"/>
    <w:rsid w:val="007A5AAF"/>
    <w:rsid w:val="007A5D62"/>
    <w:rsid w:val="007A6548"/>
    <w:rsid w:val="007A6678"/>
    <w:rsid w:val="007A703A"/>
    <w:rsid w:val="007A7948"/>
    <w:rsid w:val="007A7E8A"/>
    <w:rsid w:val="007A7EE0"/>
    <w:rsid w:val="007B00C3"/>
    <w:rsid w:val="007B075A"/>
    <w:rsid w:val="007B123F"/>
    <w:rsid w:val="007B1492"/>
    <w:rsid w:val="007B14D3"/>
    <w:rsid w:val="007B1A58"/>
    <w:rsid w:val="007B1B47"/>
    <w:rsid w:val="007B1CB6"/>
    <w:rsid w:val="007B1F19"/>
    <w:rsid w:val="007B2561"/>
    <w:rsid w:val="007B2AFF"/>
    <w:rsid w:val="007B2CD5"/>
    <w:rsid w:val="007B2F6D"/>
    <w:rsid w:val="007B320F"/>
    <w:rsid w:val="007B3898"/>
    <w:rsid w:val="007B4935"/>
    <w:rsid w:val="007B5C85"/>
    <w:rsid w:val="007B5D1A"/>
    <w:rsid w:val="007B5E3D"/>
    <w:rsid w:val="007B5E7A"/>
    <w:rsid w:val="007B629D"/>
    <w:rsid w:val="007B676D"/>
    <w:rsid w:val="007B681D"/>
    <w:rsid w:val="007B6C2A"/>
    <w:rsid w:val="007B705B"/>
    <w:rsid w:val="007B7267"/>
    <w:rsid w:val="007B7604"/>
    <w:rsid w:val="007C01EC"/>
    <w:rsid w:val="007C0DA1"/>
    <w:rsid w:val="007C1282"/>
    <w:rsid w:val="007C1B82"/>
    <w:rsid w:val="007C1CBE"/>
    <w:rsid w:val="007C1DDA"/>
    <w:rsid w:val="007C24B8"/>
    <w:rsid w:val="007C26B2"/>
    <w:rsid w:val="007C3344"/>
    <w:rsid w:val="007C363B"/>
    <w:rsid w:val="007C36EF"/>
    <w:rsid w:val="007C3ABC"/>
    <w:rsid w:val="007C3D0C"/>
    <w:rsid w:val="007C3FC0"/>
    <w:rsid w:val="007C4099"/>
    <w:rsid w:val="007C4142"/>
    <w:rsid w:val="007C428A"/>
    <w:rsid w:val="007C4608"/>
    <w:rsid w:val="007C4891"/>
    <w:rsid w:val="007C48B2"/>
    <w:rsid w:val="007C4BCD"/>
    <w:rsid w:val="007C52FE"/>
    <w:rsid w:val="007C549A"/>
    <w:rsid w:val="007C5585"/>
    <w:rsid w:val="007C567A"/>
    <w:rsid w:val="007C5ADC"/>
    <w:rsid w:val="007C6002"/>
    <w:rsid w:val="007C6072"/>
    <w:rsid w:val="007C6091"/>
    <w:rsid w:val="007C625A"/>
    <w:rsid w:val="007C63B0"/>
    <w:rsid w:val="007C6C87"/>
    <w:rsid w:val="007C6F03"/>
    <w:rsid w:val="007C720D"/>
    <w:rsid w:val="007C722B"/>
    <w:rsid w:val="007C72F1"/>
    <w:rsid w:val="007C7504"/>
    <w:rsid w:val="007C7930"/>
    <w:rsid w:val="007C7F10"/>
    <w:rsid w:val="007D02B5"/>
    <w:rsid w:val="007D02CF"/>
    <w:rsid w:val="007D0A00"/>
    <w:rsid w:val="007D109F"/>
    <w:rsid w:val="007D1186"/>
    <w:rsid w:val="007D18C9"/>
    <w:rsid w:val="007D18FD"/>
    <w:rsid w:val="007D211B"/>
    <w:rsid w:val="007D2311"/>
    <w:rsid w:val="007D2355"/>
    <w:rsid w:val="007D2A29"/>
    <w:rsid w:val="007D2DD6"/>
    <w:rsid w:val="007D3218"/>
    <w:rsid w:val="007D3498"/>
    <w:rsid w:val="007D4461"/>
    <w:rsid w:val="007D45B5"/>
    <w:rsid w:val="007D46AD"/>
    <w:rsid w:val="007D485C"/>
    <w:rsid w:val="007D48E4"/>
    <w:rsid w:val="007D495E"/>
    <w:rsid w:val="007D5191"/>
    <w:rsid w:val="007D5B19"/>
    <w:rsid w:val="007D5B4E"/>
    <w:rsid w:val="007D5D5D"/>
    <w:rsid w:val="007D6605"/>
    <w:rsid w:val="007D67E9"/>
    <w:rsid w:val="007D6A2E"/>
    <w:rsid w:val="007D6A56"/>
    <w:rsid w:val="007D6AD8"/>
    <w:rsid w:val="007D6C52"/>
    <w:rsid w:val="007D6D4C"/>
    <w:rsid w:val="007D709B"/>
    <w:rsid w:val="007D727A"/>
    <w:rsid w:val="007D7AA0"/>
    <w:rsid w:val="007D7EE4"/>
    <w:rsid w:val="007E03BA"/>
    <w:rsid w:val="007E0822"/>
    <w:rsid w:val="007E14D6"/>
    <w:rsid w:val="007E1563"/>
    <w:rsid w:val="007E1829"/>
    <w:rsid w:val="007E1FE9"/>
    <w:rsid w:val="007E29AF"/>
    <w:rsid w:val="007E2BCB"/>
    <w:rsid w:val="007E307F"/>
    <w:rsid w:val="007E34FB"/>
    <w:rsid w:val="007E3675"/>
    <w:rsid w:val="007E3E20"/>
    <w:rsid w:val="007E3F24"/>
    <w:rsid w:val="007E4B77"/>
    <w:rsid w:val="007E4D9C"/>
    <w:rsid w:val="007E4FC0"/>
    <w:rsid w:val="007E5089"/>
    <w:rsid w:val="007E5097"/>
    <w:rsid w:val="007E54C3"/>
    <w:rsid w:val="007E5998"/>
    <w:rsid w:val="007E64C1"/>
    <w:rsid w:val="007E6A0F"/>
    <w:rsid w:val="007E6C8E"/>
    <w:rsid w:val="007E6D84"/>
    <w:rsid w:val="007E6E06"/>
    <w:rsid w:val="007E75CA"/>
    <w:rsid w:val="007F0749"/>
    <w:rsid w:val="007F0B41"/>
    <w:rsid w:val="007F0FC9"/>
    <w:rsid w:val="007F1DEA"/>
    <w:rsid w:val="007F1F23"/>
    <w:rsid w:val="007F2916"/>
    <w:rsid w:val="007F3144"/>
    <w:rsid w:val="007F3167"/>
    <w:rsid w:val="007F3292"/>
    <w:rsid w:val="007F3538"/>
    <w:rsid w:val="007F3809"/>
    <w:rsid w:val="007F387D"/>
    <w:rsid w:val="007F3BFC"/>
    <w:rsid w:val="007F3FBC"/>
    <w:rsid w:val="007F44AA"/>
    <w:rsid w:val="007F48EB"/>
    <w:rsid w:val="007F5845"/>
    <w:rsid w:val="007F5C37"/>
    <w:rsid w:val="007F5C5C"/>
    <w:rsid w:val="007F6178"/>
    <w:rsid w:val="007F6579"/>
    <w:rsid w:val="007F6A7B"/>
    <w:rsid w:val="007F6C1D"/>
    <w:rsid w:val="007F6FB8"/>
    <w:rsid w:val="007F7068"/>
    <w:rsid w:val="007F738C"/>
    <w:rsid w:val="0080080A"/>
    <w:rsid w:val="008012CD"/>
    <w:rsid w:val="00801B08"/>
    <w:rsid w:val="0080223E"/>
    <w:rsid w:val="00802745"/>
    <w:rsid w:val="00802AE2"/>
    <w:rsid w:val="00803660"/>
    <w:rsid w:val="008038EC"/>
    <w:rsid w:val="00804401"/>
    <w:rsid w:val="008045C6"/>
    <w:rsid w:val="008047BA"/>
    <w:rsid w:val="00804ECB"/>
    <w:rsid w:val="008050DC"/>
    <w:rsid w:val="008055BA"/>
    <w:rsid w:val="0080577C"/>
    <w:rsid w:val="00805C7F"/>
    <w:rsid w:val="0080630F"/>
    <w:rsid w:val="0080646E"/>
    <w:rsid w:val="008065C4"/>
    <w:rsid w:val="008067B3"/>
    <w:rsid w:val="00806B27"/>
    <w:rsid w:val="00806B53"/>
    <w:rsid w:val="00807057"/>
    <w:rsid w:val="00807074"/>
    <w:rsid w:val="0080711E"/>
    <w:rsid w:val="00807653"/>
    <w:rsid w:val="00807A06"/>
    <w:rsid w:val="00807B84"/>
    <w:rsid w:val="00810771"/>
    <w:rsid w:val="00810832"/>
    <w:rsid w:val="00810E67"/>
    <w:rsid w:val="00810EB2"/>
    <w:rsid w:val="00810F28"/>
    <w:rsid w:val="00811180"/>
    <w:rsid w:val="00811388"/>
    <w:rsid w:val="008116EE"/>
    <w:rsid w:val="00812566"/>
    <w:rsid w:val="00812E05"/>
    <w:rsid w:val="00813508"/>
    <w:rsid w:val="00813586"/>
    <w:rsid w:val="008137CD"/>
    <w:rsid w:val="0081399B"/>
    <w:rsid w:val="008148AC"/>
    <w:rsid w:val="00814A30"/>
    <w:rsid w:val="00814F9F"/>
    <w:rsid w:val="00815EEA"/>
    <w:rsid w:val="00816357"/>
    <w:rsid w:val="008164DC"/>
    <w:rsid w:val="008165F0"/>
    <w:rsid w:val="00816793"/>
    <w:rsid w:val="0081681A"/>
    <w:rsid w:val="00816E0E"/>
    <w:rsid w:val="00816E32"/>
    <w:rsid w:val="00817012"/>
    <w:rsid w:val="00817337"/>
    <w:rsid w:val="008176A5"/>
    <w:rsid w:val="00817DC7"/>
    <w:rsid w:val="00820125"/>
    <w:rsid w:val="0082105C"/>
    <w:rsid w:val="00821353"/>
    <w:rsid w:val="00822C6F"/>
    <w:rsid w:val="00823495"/>
    <w:rsid w:val="0082391F"/>
    <w:rsid w:val="00824381"/>
    <w:rsid w:val="0082477E"/>
    <w:rsid w:val="00824A57"/>
    <w:rsid w:val="00824EEF"/>
    <w:rsid w:val="00825044"/>
    <w:rsid w:val="00825213"/>
    <w:rsid w:val="00825A72"/>
    <w:rsid w:val="00825B42"/>
    <w:rsid w:val="00825E17"/>
    <w:rsid w:val="00825E4A"/>
    <w:rsid w:val="008260D6"/>
    <w:rsid w:val="008277E9"/>
    <w:rsid w:val="00827814"/>
    <w:rsid w:val="00827DDC"/>
    <w:rsid w:val="00827EA5"/>
    <w:rsid w:val="008301CA"/>
    <w:rsid w:val="008302E4"/>
    <w:rsid w:val="00830ACE"/>
    <w:rsid w:val="0083117B"/>
    <w:rsid w:val="008315CC"/>
    <w:rsid w:val="008319DB"/>
    <w:rsid w:val="00831F9B"/>
    <w:rsid w:val="0083239D"/>
    <w:rsid w:val="0083294C"/>
    <w:rsid w:val="00832EB2"/>
    <w:rsid w:val="00832F2C"/>
    <w:rsid w:val="008330F7"/>
    <w:rsid w:val="0083325F"/>
    <w:rsid w:val="008332E7"/>
    <w:rsid w:val="008334B7"/>
    <w:rsid w:val="00833D92"/>
    <w:rsid w:val="0083424F"/>
    <w:rsid w:val="008343FC"/>
    <w:rsid w:val="0083497B"/>
    <w:rsid w:val="00834B3A"/>
    <w:rsid w:val="00834C43"/>
    <w:rsid w:val="00834FCC"/>
    <w:rsid w:val="008351A0"/>
    <w:rsid w:val="0083563D"/>
    <w:rsid w:val="008356E5"/>
    <w:rsid w:val="0083573A"/>
    <w:rsid w:val="00835749"/>
    <w:rsid w:val="00835966"/>
    <w:rsid w:val="00835AA2"/>
    <w:rsid w:val="00835BA2"/>
    <w:rsid w:val="00835D8B"/>
    <w:rsid w:val="00835D97"/>
    <w:rsid w:val="00836248"/>
    <w:rsid w:val="008366B8"/>
    <w:rsid w:val="008367D8"/>
    <w:rsid w:val="00836E9F"/>
    <w:rsid w:val="0083706C"/>
    <w:rsid w:val="008375C4"/>
    <w:rsid w:val="00837ADE"/>
    <w:rsid w:val="00837EE9"/>
    <w:rsid w:val="008402B4"/>
    <w:rsid w:val="00840CCE"/>
    <w:rsid w:val="00841237"/>
    <w:rsid w:val="00841825"/>
    <w:rsid w:val="00841B1F"/>
    <w:rsid w:val="008429A9"/>
    <w:rsid w:val="00842AB4"/>
    <w:rsid w:val="00842D0D"/>
    <w:rsid w:val="00842D26"/>
    <w:rsid w:val="00844A9D"/>
    <w:rsid w:val="00844AE9"/>
    <w:rsid w:val="00844CBA"/>
    <w:rsid w:val="00845304"/>
    <w:rsid w:val="008453EF"/>
    <w:rsid w:val="008459E1"/>
    <w:rsid w:val="00845F14"/>
    <w:rsid w:val="008463AA"/>
    <w:rsid w:val="008464F9"/>
    <w:rsid w:val="00846928"/>
    <w:rsid w:val="00846CEA"/>
    <w:rsid w:val="00847018"/>
    <w:rsid w:val="00847D21"/>
    <w:rsid w:val="00847D5C"/>
    <w:rsid w:val="00850303"/>
    <w:rsid w:val="00850405"/>
    <w:rsid w:val="008506C3"/>
    <w:rsid w:val="00850F33"/>
    <w:rsid w:val="0085160D"/>
    <w:rsid w:val="00852088"/>
    <w:rsid w:val="00852D2F"/>
    <w:rsid w:val="00852D4D"/>
    <w:rsid w:val="0085329B"/>
    <w:rsid w:val="00853796"/>
    <w:rsid w:val="00854B7D"/>
    <w:rsid w:val="00854E3D"/>
    <w:rsid w:val="00854E41"/>
    <w:rsid w:val="0085530A"/>
    <w:rsid w:val="00855CF2"/>
    <w:rsid w:val="0085659B"/>
    <w:rsid w:val="008566DE"/>
    <w:rsid w:val="008576F4"/>
    <w:rsid w:val="00857A6C"/>
    <w:rsid w:val="00857DAD"/>
    <w:rsid w:val="00857F7E"/>
    <w:rsid w:val="008602C3"/>
    <w:rsid w:val="0086107F"/>
    <w:rsid w:val="00861100"/>
    <w:rsid w:val="008611EC"/>
    <w:rsid w:val="0086146B"/>
    <w:rsid w:val="0086156F"/>
    <w:rsid w:val="00861AAC"/>
    <w:rsid w:val="00861B37"/>
    <w:rsid w:val="00861D2E"/>
    <w:rsid w:val="00861E28"/>
    <w:rsid w:val="00862F54"/>
    <w:rsid w:val="00863700"/>
    <w:rsid w:val="00863996"/>
    <w:rsid w:val="00863FBA"/>
    <w:rsid w:val="00864AFB"/>
    <w:rsid w:val="00864E70"/>
    <w:rsid w:val="00865867"/>
    <w:rsid w:val="00865A51"/>
    <w:rsid w:val="00865DC7"/>
    <w:rsid w:val="00866AF2"/>
    <w:rsid w:val="00866C8B"/>
    <w:rsid w:val="00866EB0"/>
    <w:rsid w:val="00867924"/>
    <w:rsid w:val="008701AF"/>
    <w:rsid w:val="0087034C"/>
    <w:rsid w:val="0087109D"/>
    <w:rsid w:val="00871261"/>
    <w:rsid w:val="00871D6A"/>
    <w:rsid w:val="00871FA9"/>
    <w:rsid w:val="00871FC6"/>
    <w:rsid w:val="00872039"/>
    <w:rsid w:val="008725C0"/>
    <w:rsid w:val="00872739"/>
    <w:rsid w:val="00872BD3"/>
    <w:rsid w:val="00872DCE"/>
    <w:rsid w:val="00873F62"/>
    <w:rsid w:val="008740D8"/>
    <w:rsid w:val="0087473F"/>
    <w:rsid w:val="008747F4"/>
    <w:rsid w:val="00875724"/>
    <w:rsid w:val="00875B4D"/>
    <w:rsid w:val="00875BD2"/>
    <w:rsid w:val="00875E3B"/>
    <w:rsid w:val="008762B5"/>
    <w:rsid w:val="00876447"/>
    <w:rsid w:val="0087688A"/>
    <w:rsid w:val="00876C21"/>
    <w:rsid w:val="008775A7"/>
    <w:rsid w:val="008775E7"/>
    <w:rsid w:val="008777B6"/>
    <w:rsid w:val="00877884"/>
    <w:rsid w:val="0088030A"/>
    <w:rsid w:val="008804C3"/>
    <w:rsid w:val="008809B0"/>
    <w:rsid w:val="00881101"/>
    <w:rsid w:val="008811AC"/>
    <w:rsid w:val="0088130A"/>
    <w:rsid w:val="008822B3"/>
    <w:rsid w:val="00882672"/>
    <w:rsid w:val="00882D95"/>
    <w:rsid w:val="00883CD7"/>
    <w:rsid w:val="0088437B"/>
    <w:rsid w:val="00884789"/>
    <w:rsid w:val="0088556B"/>
    <w:rsid w:val="008855F2"/>
    <w:rsid w:val="0088598B"/>
    <w:rsid w:val="0088695C"/>
    <w:rsid w:val="00887192"/>
    <w:rsid w:val="0088782B"/>
    <w:rsid w:val="00887C11"/>
    <w:rsid w:val="008900ED"/>
    <w:rsid w:val="008907A8"/>
    <w:rsid w:val="00891311"/>
    <w:rsid w:val="0089195A"/>
    <w:rsid w:val="00891A9B"/>
    <w:rsid w:val="00891D90"/>
    <w:rsid w:val="00891E6C"/>
    <w:rsid w:val="008921CD"/>
    <w:rsid w:val="008922A2"/>
    <w:rsid w:val="00892CFC"/>
    <w:rsid w:val="008932E5"/>
    <w:rsid w:val="00893DED"/>
    <w:rsid w:val="008941C5"/>
    <w:rsid w:val="00894220"/>
    <w:rsid w:val="008943CB"/>
    <w:rsid w:val="0089448F"/>
    <w:rsid w:val="0089504C"/>
    <w:rsid w:val="008951F4"/>
    <w:rsid w:val="00895626"/>
    <w:rsid w:val="00895714"/>
    <w:rsid w:val="00895995"/>
    <w:rsid w:val="00895DDB"/>
    <w:rsid w:val="00895E3F"/>
    <w:rsid w:val="0089621F"/>
    <w:rsid w:val="00896236"/>
    <w:rsid w:val="0089685E"/>
    <w:rsid w:val="0089748D"/>
    <w:rsid w:val="008977AB"/>
    <w:rsid w:val="00897DBE"/>
    <w:rsid w:val="008A01B5"/>
    <w:rsid w:val="008A0979"/>
    <w:rsid w:val="008A09FB"/>
    <w:rsid w:val="008A1169"/>
    <w:rsid w:val="008A123F"/>
    <w:rsid w:val="008A12FA"/>
    <w:rsid w:val="008A1BF7"/>
    <w:rsid w:val="008A214F"/>
    <w:rsid w:val="008A2572"/>
    <w:rsid w:val="008A2B26"/>
    <w:rsid w:val="008A2B69"/>
    <w:rsid w:val="008A2C84"/>
    <w:rsid w:val="008A2F95"/>
    <w:rsid w:val="008A3840"/>
    <w:rsid w:val="008A3B5A"/>
    <w:rsid w:val="008A3B7E"/>
    <w:rsid w:val="008A4ACF"/>
    <w:rsid w:val="008A4F6F"/>
    <w:rsid w:val="008A526E"/>
    <w:rsid w:val="008A52FD"/>
    <w:rsid w:val="008A5444"/>
    <w:rsid w:val="008A5DD6"/>
    <w:rsid w:val="008A5E92"/>
    <w:rsid w:val="008A6071"/>
    <w:rsid w:val="008A628A"/>
    <w:rsid w:val="008A6A9A"/>
    <w:rsid w:val="008A6F11"/>
    <w:rsid w:val="008A75E7"/>
    <w:rsid w:val="008A78D3"/>
    <w:rsid w:val="008A78F4"/>
    <w:rsid w:val="008A7AF7"/>
    <w:rsid w:val="008A7BBE"/>
    <w:rsid w:val="008B0230"/>
    <w:rsid w:val="008B0287"/>
    <w:rsid w:val="008B03DD"/>
    <w:rsid w:val="008B040C"/>
    <w:rsid w:val="008B08AE"/>
    <w:rsid w:val="008B105C"/>
    <w:rsid w:val="008B10E5"/>
    <w:rsid w:val="008B1594"/>
    <w:rsid w:val="008B1656"/>
    <w:rsid w:val="008B17EA"/>
    <w:rsid w:val="008B1B21"/>
    <w:rsid w:val="008B1EB5"/>
    <w:rsid w:val="008B20F2"/>
    <w:rsid w:val="008B2113"/>
    <w:rsid w:val="008B2DF7"/>
    <w:rsid w:val="008B3239"/>
    <w:rsid w:val="008B39D2"/>
    <w:rsid w:val="008B3E3D"/>
    <w:rsid w:val="008B4391"/>
    <w:rsid w:val="008B4C11"/>
    <w:rsid w:val="008B4DDC"/>
    <w:rsid w:val="008B57CE"/>
    <w:rsid w:val="008B589E"/>
    <w:rsid w:val="008B5D1D"/>
    <w:rsid w:val="008B61AF"/>
    <w:rsid w:val="008B645C"/>
    <w:rsid w:val="008B68C4"/>
    <w:rsid w:val="008B6DF8"/>
    <w:rsid w:val="008B6EF1"/>
    <w:rsid w:val="008B7384"/>
    <w:rsid w:val="008B7578"/>
    <w:rsid w:val="008B7703"/>
    <w:rsid w:val="008B7D77"/>
    <w:rsid w:val="008B7FE1"/>
    <w:rsid w:val="008C02D0"/>
    <w:rsid w:val="008C07C7"/>
    <w:rsid w:val="008C0A5C"/>
    <w:rsid w:val="008C0AD6"/>
    <w:rsid w:val="008C0D31"/>
    <w:rsid w:val="008C1555"/>
    <w:rsid w:val="008C15A2"/>
    <w:rsid w:val="008C34F7"/>
    <w:rsid w:val="008C40AF"/>
    <w:rsid w:val="008C4457"/>
    <w:rsid w:val="008C45B8"/>
    <w:rsid w:val="008C45F4"/>
    <w:rsid w:val="008C4C61"/>
    <w:rsid w:val="008C52B3"/>
    <w:rsid w:val="008C5389"/>
    <w:rsid w:val="008C5F49"/>
    <w:rsid w:val="008C682F"/>
    <w:rsid w:val="008C7C85"/>
    <w:rsid w:val="008C7E2B"/>
    <w:rsid w:val="008D23A2"/>
    <w:rsid w:val="008D23EC"/>
    <w:rsid w:val="008D2708"/>
    <w:rsid w:val="008D288C"/>
    <w:rsid w:val="008D2A41"/>
    <w:rsid w:val="008D30C3"/>
    <w:rsid w:val="008D3138"/>
    <w:rsid w:val="008D3207"/>
    <w:rsid w:val="008D3816"/>
    <w:rsid w:val="008D3AB8"/>
    <w:rsid w:val="008D3D06"/>
    <w:rsid w:val="008D3EC4"/>
    <w:rsid w:val="008D505C"/>
    <w:rsid w:val="008D66B5"/>
    <w:rsid w:val="008D79FE"/>
    <w:rsid w:val="008D7B85"/>
    <w:rsid w:val="008D7DDD"/>
    <w:rsid w:val="008E012D"/>
    <w:rsid w:val="008E0599"/>
    <w:rsid w:val="008E0AF1"/>
    <w:rsid w:val="008E12A8"/>
    <w:rsid w:val="008E1375"/>
    <w:rsid w:val="008E1BA6"/>
    <w:rsid w:val="008E2996"/>
    <w:rsid w:val="008E3006"/>
    <w:rsid w:val="008E33F8"/>
    <w:rsid w:val="008E37CD"/>
    <w:rsid w:val="008E38C5"/>
    <w:rsid w:val="008E4857"/>
    <w:rsid w:val="008E4927"/>
    <w:rsid w:val="008E4AD2"/>
    <w:rsid w:val="008E50D6"/>
    <w:rsid w:val="008E553D"/>
    <w:rsid w:val="008E5688"/>
    <w:rsid w:val="008E5871"/>
    <w:rsid w:val="008E5A04"/>
    <w:rsid w:val="008E5E99"/>
    <w:rsid w:val="008E60F2"/>
    <w:rsid w:val="008E6142"/>
    <w:rsid w:val="008E626C"/>
    <w:rsid w:val="008E6457"/>
    <w:rsid w:val="008E680F"/>
    <w:rsid w:val="008E6A07"/>
    <w:rsid w:val="008E76D9"/>
    <w:rsid w:val="008E7B08"/>
    <w:rsid w:val="008F0277"/>
    <w:rsid w:val="008F0509"/>
    <w:rsid w:val="008F11F9"/>
    <w:rsid w:val="008F1B54"/>
    <w:rsid w:val="008F23AA"/>
    <w:rsid w:val="008F23CB"/>
    <w:rsid w:val="008F254D"/>
    <w:rsid w:val="008F29B3"/>
    <w:rsid w:val="008F34FF"/>
    <w:rsid w:val="008F3D0E"/>
    <w:rsid w:val="008F46B7"/>
    <w:rsid w:val="008F4ABA"/>
    <w:rsid w:val="008F4B5F"/>
    <w:rsid w:val="008F510E"/>
    <w:rsid w:val="008F585B"/>
    <w:rsid w:val="008F5AF5"/>
    <w:rsid w:val="008F5B8B"/>
    <w:rsid w:val="008F5E52"/>
    <w:rsid w:val="008F69B0"/>
    <w:rsid w:val="008F6A0D"/>
    <w:rsid w:val="008F702D"/>
    <w:rsid w:val="008F7E91"/>
    <w:rsid w:val="0090075B"/>
    <w:rsid w:val="00900A48"/>
    <w:rsid w:val="00900B9F"/>
    <w:rsid w:val="009013DD"/>
    <w:rsid w:val="009019AE"/>
    <w:rsid w:val="009019D9"/>
    <w:rsid w:val="00901AD1"/>
    <w:rsid w:val="00901E2C"/>
    <w:rsid w:val="009021DA"/>
    <w:rsid w:val="00902268"/>
    <w:rsid w:val="009032C7"/>
    <w:rsid w:val="009032E3"/>
    <w:rsid w:val="00903392"/>
    <w:rsid w:val="009033F9"/>
    <w:rsid w:val="009035E6"/>
    <w:rsid w:val="009036FB"/>
    <w:rsid w:val="00903846"/>
    <w:rsid w:val="00903BD2"/>
    <w:rsid w:val="00903E3E"/>
    <w:rsid w:val="00904368"/>
    <w:rsid w:val="00904640"/>
    <w:rsid w:val="00904AE6"/>
    <w:rsid w:val="00904DE3"/>
    <w:rsid w:val="00905191"/>
    <w:rsid w:val="00905742"/>
    <w:rsid w:val="00905793"/>
    <w:rsid w:val="009059D8"/>
    <w:rsid w:val="00905E54"/>
    <w:rsid w:val="00905E7C"/>
    <w:rsid w:val="00905FB5"/>
    <w:rsid w:val="009062C1"/>
    <w:rsid w:val="0090653B"/>
    <w:rsid w:val="00906544"/>
    <w:rsid w:val="00907013"/>
    <w:rsid w:val="0090722A"/>
    <w:rsid w:val="00907398"/>
    <w:rsid w:val="00910109"/>
    <w:rsid w:val="009105F8"/>
    <w:rsid w:val="009110F9"/>
    <w:rsid w:val="009113F8"/>
    <w:rsid w:val="00911475"/>
    <w:rsid w:val="0091194A"/>
    <w:rsid w:val="00911ABE"/>
    <w:rsid w:val="009123F1"/>
    <w:rsid w:val="00912434"/>
    <w:rsid w:val="00912BB7"/>
    <w:rsid w:val="00912D37"/>
    <w:rsid w:val="00912F91"/>
    <w:rsid w:val="0091381D"/>
    <w:rsid w:val="00913B86"/>
    <w:rsid w:val="009142C9"/>
    <w:rsid w:val="00914663"/>
    <w:rsid w:val="009146BA"/>
    <w:rsid w:val="00914B5C"/>
    <w:rsid w:val="00914BA8"/>
    <w:rsid w:val="00915712"/>
    <w:rsid w:val="00915D62"/>
    <w:rsid w:val="00916127"/>
    <w:rsid w:val="0091641E"/>
    <w:rsid w:val="0091716D"/>
    <w:rsid w:val="009173E5"/>
    <w:rsid w:val="00917C0B"/>
    <w:rsid w:val="009205DC"/>
    <w:rsid w:val="00920D38"/>
    <w:rsid w:val="0092110E"/>
    <w:rsid w:val="009211A3"/>
    <w:rsid w:val="009212D0"/>
    <w:rsid w:val="009213DE"/>
    <w:rsid w:val="009215B0"/>
    <w:rsid w:val="00922359"/>
    <w:rsid w:val="00923148"/>
    <w:rsid w:val="00923E47"/>
    <w:rsid w:val="00923F03"/>
    <w:rsid w:val="0092430C"/>
    <w:rsid w:val="009245C4"/>
    <w:rsid w:val="0092482F"/>
    <w:rsid w:val="009252BB"/>
    <w:rsid w:val="0092560F"/>
    <w:rsid w:val="009262BF"/>
    <w:rsid w:val="00926304"/>
    <w:rsid w:val="00926697"/>
    <w:rsid w:val="00927070"/>
    <w:rsid w:val="0092726E"/>
    <w:rsid w:val="00927350"/>
    <w:rsid w:val="009274E5"/>
    <w:rsid w:val="009301A2"/>
    <w:rsid w:val="0093087F"/>
    <w:rsid w:val="00931329"/>
    <w:rsid w:val="009314BC"/>
    <w:rsid w:val="00931567"/>
    <w:rsid w:val="009315FE"/>
    <w:rsid w:val="00931875"/>
    <w:rsid w:val="00931954"/>
    <w:rsid w:val="00931D3F"/>
    <w:rsid w:val="00931F73"/>
    <w:rsid w:val="00932088"/>
    <w:rsid w:val="0093221F"/>
    <w:rsid w:val="0093277F"/>
    <w:rsid w:val="0093291D"/>
    <w:rsid w:val="00932ACB"/>
    <w:rsid w:val="00932ED6"/>
    <w:rsid w:val="00932F7D"/>
    <w:rsid w:val="00932FD5"/>
    <w:rsid w:val="009335DE"/>
    <w:rsid w:val="009335F8"/>
    <w:rsid w:val="00933C6F"/>
    <w:rsid w:val="00933F81"/>
    <w:rsid w:val="0093421D"/>
    <w:rsid w:val="009345F2"/>
    <w:rsid w:val="00934756"/>
    <w:rsid w:val="00934991"/>
    <w:rsid w:val="00934C9D"/>
    <w:rsid w:val="00934CA1"/>
    <w:rsid w:val="009354F6"/>
    <w:rsid w:val="00935691"/>
    <w:rsid w:val="00935F53"/>
    <w:rsid w:val="0093655D"/>
    <w:rsid w:val="009369B2"/>
    <w:rsid w:val="00937167"/>
    <w:rsid w:val="009372EC"/>
    <w:rsid w:val="00937B6B"/>
    <w:rsid w:val="00937F7D"/>
    <w:rsid w:val="00940120"/>
    <w:rsid w:val="00940439"/>
    <w:rsid w:val="00940BAA"/>
    <w:rsid w:val="00940DA9"/>
    <w:rsid w:val="00941B08"/>
    <w:rsid w:val="00941DAA"/>
    <w:rsid w:val="009424CE"/>
    <w:rsid w:val="009429A2"/>
    <w:rsid w:val="00942FD3"/>
    <w:rsid w:val="00942FF8"/>
    <w:rsid w:val="0094367A"/>
    <w:rsid w:val="00944A07"/>
    <w:rsid w:val="00944CEC"/>
    <w:rsid w:val="00945059"/>
    <w:rsid w:val="00945621"/>
    <w:rsid w:val="009457D3"/>
    <w:rsid w:val="00945F0C"/>
    <w:rsid w:val="0094645E"/>
    <w:rsid w:val="0094785D"/>
    <w:rsid w:val="00947922"/>
    <w:rsid w:val="00947BDA"/>
    <w:rsid w:val="00947F21"/>
    <w:rsid w:val="00950A30"/>
    <w:rsid w:val="00950A82"/>
    <w:rsid w:val="00950B1B"/>
    <w:rsid w:val="00950FEF"/>
    <w:rsid w:val="0095176A"/>
    <w:rsid w:val="00951BAB"/>
    <w:rsid w:val="00951DDA"/>
    <w:rsid w:val="00952FC1"/>
    <w:rsid w:val="00953C30"/>
    <w:rsid w:val="009545F4"/>
    <w:rsid w:val="00954780"/>
    <w:rsid w:val="00955F4C"/>
    <w:rsid w:val="0095610C"/>
    <w:rsid w:val="009567B6"/>
    <w:rsid w:val="009567CD"/>
    <w:rsid w:val="00956953"/>
    <w:rsid w:val="00957338"/>
    <w:rsid w:val="009573E0"/>
    <w:rsid w:val="00957505"/>
    <w:rsid w:val="00957532"/>
    <w:rsid w:val="00957828"/>
    <w:rsid w:val="009579FF"/>
    <w:rsid w:val="00957C09"/>
    <w:rsid w:val="00957C0D"/>
    <w:rsid w:val="00957C3F"/>
    <w:rsid w:val="00957CC4"/>
    <w:rsid w:val="009600FF"/>
    <w:rsid w:val="0096042B"/>
    <w:rsid w:val="0096047F"/>
    <w:rsid w:val="00960E6B"/>
    <w:rsid w:val="009610D6"/>
    <w:rsid w:val="00961BB3"/>
    <w:rsid w:val="00962003"/>
    <w:rsid w:val="009625B4"/>
    <w:rsid w:val="00962900"/>
    <w:rsid w:val="00962AE0"/>
    <w:rsid w:val="00962F8E"/>
    <w:rsid w:val="009632BD"/>
    <w:rsid w:val="00963888"/>
    <w:rsid w:val="00963ED6"/>
    <w:rsid w:val="0096437E"/>
    <w:rsid w:val="00964498"/>
    <w:rsid w:val="00964507"/>
    <w:rsid w:val="00965540"/>
    <w:rsid w:val="00965616"/>
    <w:rsid w:val="00966011"/>
    <w:rsid w:val="00966574"/>
    <w:rsid w:val="009667A5"/>
    <w:rsid w:val="00966994"/>
    <w:rsid w:val="009669A4"/>
    <w:rsid w:val="00966F1F"/>
    <w:rsid w:val="00967582"/>
    <w:rsid w:val="00967AD9"/>
    <w:rsid w:val="009704F3"/>
    <w:rsid w:val="00970764"/>
    <w:rsid w:val="00970790"/>
    <w:rsid w:val="0097096F"/>
    <w:rsid w:val="00970C36"/>
    <w:rsid w:val="00970FB1"/>
    <w:rsid w:val="009710DD"/>
    <w:rsid w:val="009711F3"/>
    <w:rsid w:val="009715BA"/>
    <w:rsid w:val="00972BFC"/>
    <w:rsid w:val="009734DE"/>
    <w:rsid w:val="00973630"/>
    <w:rsid w:val="0097369B"/>
    <w:rsid w:val="00974413"/>
    <w:rsid w:val="00974551"/>
    <w:rsid w:val="00974874"/>
    <w:rsid w:val="009748E8"/>
    <w:rsid w:val="00974997"/>
    <w:rsid w:val="009750D8"/>
    <w:rsid w:val="0097542C"/>
    <w:rsid w:val="00975DCC"/>
    <w:rsid w:val="0097646D"/>
    <w:rsid w:val="00976CAD"/>
    <w:rsid w:val="00977A40"/>
    <w:rsid w:val="00977EF2"/>
    <w:rsid w:val="0098034D"/>
    <w:rsid w:val="00980806"/>
    <w:rsid w:val="00980A04"/>
    <w:rsid w:val="009815CE"/>
    <w:rsid w:val="0098164D"/>
    <w:rsid w:val="009816D2"/>
    <w:rsid w:val="00981A68"/>
    <w:rsid w:val="009823B0"/>
    <w:rsid w:val="00982539"/>
    <w:rsid w:val="009825EB"/>
    <w:rsid w:val="009829CF"/>
    <w:rsid w:val="00982AC0"/>
    <w:rsid w:val="00983885"/>
    <w:rsid w:val="009838C8"/>
    <w:rsid w:val="00984636"/>
    <w:rsid w:val="009848BF"/>
    <w:rsid w:val="00984EAA"/>
    <w:rsid w:val="009853C1"/>
    <w:rsid w:val="00986356"/>
    <w:rsid w:val="0098680C"/>
    <w:rsid w:val="00986F0C"/>
    <w:rsid w:val="009871A9"/>
    <w:rsid w:val="009874DE"/>
    <w:rsid w:val="00987D3D"/>
    <w:rsid w:val="00987F9B"/>
    <w:rsid w:val="00990C14"/>
    <w:rsid w:val="009910B6"/>
    <w:rsid w:val="00992048"/>
    <w:rsid w:val="0099245C"/>
    <w:rsid w:val="009928A6"/>
    <w:rsid w:val="00992D75"/>
    <w:rsid w:val="00992FCC"/>
    <w:rsid w:val="009936D1"/>
    <w:rsid w:val="009939D8"/>
    <w:rsid w:val="00993F0F"/>
    <w:rsid w:val="00994954"/>
    <w:rsid w:val="009956CD"/>
    <w:rsid w:val="00995826"/>
    <w:rsid w:val="0099591D"/>
    <w:rsid w:val="0099598E"/>
    <w:rsid w:val="00995C2A"/>
    <w:rsid w:val="00996879"/>
    <w:rsid w:val="00997076"/>
    <w:rsid w:val="009972EA"/>
    <w:rsid w:val="0099737C"/>
    <w:rsid w:val="00997652"/>
    <w:rsid w:val="009A051B"/>
    <w:rsid w:val="009A0A75"/>
    <w:rsid w:val="009A1D3D"/>
    <w:rsid w:val="009A1FDE"/>
    <w:rsid w:val="009A24BB"/>
    <w:rsid w:val="009A25DE"/>
    <w:rsid w:val="009A2BED"/>
    <w:rsid w:val="009A31D1"/>
    <w:rsid w:val="009A31ED"/>
    <w:rsid w:val="009A3287"/>
    <w:rsid w:val="009A3ADC"/>
    <w:rsid w:val="009A3C03"/>
    <w:rsid w:val="009A430E"/>
    <w:rsid w:val="009A4905"/>
    <w:rsid w:val="009A5BF2"/>
    <w:rsid w:val="009A5D76"/>
    <w:rsid w:val="009A624C"/>
    <w:rsid w:val="009A648B"/>
    <w:rsid w:val="009A71A2"/>
    <w:rsid w:val="009A72AD"/>
    <w:rsid w:val="009A73D5"/>
    <w:rsid w:val="009A77AA"/>
    <w:rsid w:val="009B04FE"/>
    <w:rsid w:val="009B09CC"/>
    <w:rsid w:val="009B1565"/>
    <w:rsid w:val="009B1E54"/>
    <w:rsid w:val="009B23F9"/>
    <w:rsid w:val="009B24EF"/>
    <w:rsid w:val="009B2BE4"/>
    <w:rsid w:val="009B2CB8"/>
    <w:rsid w:val="009B3689"/>
    <w:rsid w:val="009B3B19"/>
    <w:rsid w:val="009B4922"/>
    <w:rsid w:val="009B496F"/>
    <w:rsid w:val="009B4B85"/>
    <w:rsid w:val="009B4C77"/>
    <w:rsid w:val="009B4E9D"/>
    <w:rsid w:val="009B513B"/>
    <w:rsid w:val="009B5253"/>
    <w:rsid w:val="009B550C"/>
    <w:rsid w:val="009B5B57"/>
    <w:rsid w:val="009B5C72"/>
    <w:rsid w:val="009B624A"/>
    <w:rsid w:val="009B63CB"/>
    <w:rsid w:val="009B693E"/>
    <w:rsid w:val="009B6F7A"/>
    <w:rsid w:val="009B706C"/>
    <w:rsid w:val="009B7504"/>
    <w:rsid w:val="009B7862"/>
    <w:rsid w:val="009B7B9D"/>
    <w:rsid w:val="009C03DF"/>
    <w:rsid w:val="009C0B79"/>
    <w:rsid w:val="009C0EFD"/>
    <w:rsid w:val="009C12F8"/>
    <w:rsid w:val="009C1444"/>
    <w:rsid w:val="009C16B3"/>
    <w:rsid w:val="009C1D5B"/>
    <w:rsid w:val="009C1F41"/>
    <w:rsid w:val="009C231F"/>
    <w:rsid w:val="009C2836"/>
    <w:rsid w:val="009C283F"/>
    <w:rsid w:val="009C2C69"/>
    <w:rsid w:val="009C2DF3"/>
    <w:rsid w:val="009C315B"/>
    <w:rsid w:val="009C3318"/>
    <w:rsid w:val="009C39BE"/>
    <w:rsid w:val="009C3EC5"/>
    <w:rsid w:val="009C3F9B"/>
    <w:rsid w:val="009C52B8"/>
    <w:rsid w:val="009C5461"/>
    <w:rsid w:val="009C57A5"/>
    <w:rsid w:val="009C5CED"/>
    <w:rsid w:val="009C5DBF"/>
    <w:rsid w:val="009C603E"/>
    <w:rsid w:val="009C622B"/>
    <w:rsid w:val="009C67B9"/>
    <w:rsid w:val="009C67BA"/>
    <w:rsid w:val="009C690E"/>
    <w:rsid w:val="009C6F7A"/>
    <w:rsid w:val="009C73B0"/>
    <w:rsid w:val="009C763E"/>
    <w:rsid w:val="009C78E4"/>
    <w:rsid w:val="009C7A94"/>
    <w:rsid w:val="009C7C19"/>
    <w:rsid w:val="009D0168"/>
    <w:rsid w:val="009D06FD"/>
    <w:rsid w:val="009D077B"/>
    <w:rsid w:val="009D0C43"/>
    <w:rsid w:val="009D0C94"/>
    <w:rsid w:val="009D0D8B"/>
    <w:rsid w:val="009D1045"/>
    <w:rsid w:val="009D1273"/>
    <w:rsid w:val="009D1774"/>
    <w:rsid w:val="009D1EF1"/>
    <w:rsid w:val="009D2695"/>
    <w:rsid w:val="009D2D50"/>
    <w:rsid w:val="009D2FB4"/>
    <w:rsid w:val="009D36EA"/>
    <w:rsid w:val="009D3835"/>
    <w:rsid w:val="009D3BB1"/>
    <w:rsid w:val="009D3CC9"/>
    <w:rsid w:val="009D3FFE"/>
    <w:rsid w:val="009D4289"/>
    <w:rsid w:val="009D42D9"/>
    <w:rsid w:val="009D47DA"/>
    <w:rsid w:val="009D4C4A"/>
    <w:rsid w:val="009D4E82"/>
    <w:rsid w:val="009D6088"/>
    <w:rsid w:val="009D6910"/>
    <w:rsid w:val="009D6AF9"/>
    <w:rsid w:val="009D6B13"/>
    <w:rsid w:val="009D731F"/>
    <w:rsid w:val="009D7500"/>
    <w:rsid w:val="009D7939"/>
    <w:rsid w:val="009D7982"/>
    <w:rsid w:val="009E00AD"/>
    <w:rsid w:val="009E09FD"/>
    <w:rsid w:val="009E0B58"/>
    <w:rsid w:val="009E0FB3"/>
    <w:rsid w:val="009E106F"/>
    <w:rsid w:val="009E1ACA"/>
    <w:rsid w:val="009E1ADD"/>
    <w:rsid w:val="009E1B14"/>
    <w:rsid w:val="009E200A"/>
    <w:rsid w:val="009E2296"/>
    <w:rsid w:val="009E2E4E"/>
    <w:rsid w:val="009E36AB"/>
    <w:rsid w:val="009E378B"/>
    <w:rsid w:val="009E3902"/>
    <w:rsid w:val="009E3DD4"/>
    <w:rsid w:val="009E3EFA"/>
    <w:rsid w:val="009E4622"/>
    <w:rsid w:val="009E4810"/>
    <w:rsid w:val="009E4D15"/>
    <w:rsid w:val="009E53FA"/>
    <w:rsid w:val="009E54C0"/>
    <w:rsid w:val="009E54F1"/>
    <w:rsid w:val="009E5912"/>
    <w:rsid w:val="009E59C2"/>
    <w:rsid w:val="009E5D71"/>
    <w:rsid w:val="009E63C9"/>
    <w:rsid w:val="009E6996"/>
    <w:rsid w:val="009E6A92"/>
    <w:rsid w:val="009E6BDC"/>
    <w:rsid w:val="009E6C5F"/>
    <w:rsid w:val="009E70A5"/>
    <w:rsid w:val="009E76D3"/>
    <w:rsid w:val="009E7E90"/>
    <w:rsid w:val="009E7F7F"/>
    <w:rsid w:val="009E7FED"/>
    <w:rsid w:val="009F0CDA"/>
    <w:rsid w:val="009F0CE3"/>
    <w:rsid w:val="009F1042"/>
    <w:rsid w:val="009F2804"/>
    <w:rsid w:val="009F29B2"/>
    <w:rsid w:val="009F3344"/>
    <w:rsid w:val="009F33EF"/>
    <w:rsid w:val="009F352D"/>
    <w:rsid w:val="009F3704"/>
    <w:rsid w:val="009F3842"/>
    <w:rsid w:val="009F3AFC"/>
    <w:rsid w:val="009F3C7B"/>
    <w:rsid w:val="009F3DB6"/>
    <w:rsid w:val="009F3E6A"/>
    <w:rsid w:val="009F4596"/>
    <w:rsid w:val="009F48D2"/>
    <w:rsid w:val="009F4C30"/>
    <w:rsid w:val="009F4F18"/>
    <w:rsid w:val="009F54A3"/>
    <w:rsid w:val="009F5AE5"/>
    <w:rsid w:val="009F5C1A"/>
    <w:rsid w:val="009F6102"/>
    <w:rsid w:val="009F61B0"/>
    <w:rsid w:val="009F687D"/>
    <w:rsid w:val="009F69A5"/>
    <w:rsid w:val="009F719D"/>
    <w:rsid w:val="009F7513"/>
    <w:rsid w:val="00A002A9"/>
    <w:rsid w:val="00A00643"/>
    <w:rsid w:val="00A01181"/>
    <w:rsid w:val="00A0162C"/>
    <w:rsid w:val="00A01DB4"/>
    <w:rsid w:val="00A01E72"/>
    <w:rsid w:val="00A0216A"/>
    <w:rsid w:val="00A02311"/>
    <w:rsid w:val="00A02D03"/>
    <w:rsid w:val="00A03067"/>
    <w:rsid w:val="00A03524"/>
    <w:rsid w:val="00A0362A"/>
    <w:rsid w:val="00A04514"/>
    <w:rsid w:val="00A046BF"/>
    <w:rsid w:val="00A04E1A"/>
    <w:rsid w:val="00A05321"/>
    <w:rsid w:val="00A0547E"/>
    <w:rsid w:val="00A054C9"/>
    <w:rsid w:val="00A05676"/>
    <w:rsid w:val="00A0581A"/>
    <w:rsid w:val="00A06529"/>
    <w:rsid w:val="00A06B79"/>
    <w:rsid w:val="00A06DA0"/>
    <w:rsid w:val="00A07556"/>
    <w:rsid w:val="00A07D66"/>
    <w:rsid w:val="00A102EB"/>
    <w:rsid w:val="00A105CA"/>
    <w:rsid w:val="00A107D5"/>
    <w:rsid w:val="00A10F47"/>
    <w:rsid w:val="00A10FA4"/>
    <w:rsid w:val="00A11376"/>
    <w:rsid w:val="00A11660"/>
    <w:rsid w:val="00A11CFB"/>
    <w:rsid w:val="00A11D53"/>
    <w:rsid w:val="00A121DC"/>
    <w:rsid w:val="00A12241"/>
    <w:rsid w:val="00A12BB8"/>
    <w:rsid w:val="00A12D43"/>
    <w:rsid w:val="00A12D6A"/>
    <w:rsid w:val="00A12F10"/>
    <w:rsid w:val="00A13280"/>
    <w:rsid w:val="00A13512"/>
    <w:rsid w:val="00A13796"/>
    <w:rsid w:val="00A13F97"/>
    <w:rsid w:val="00A1463E"/>
    <w:rsid w:val="00A1478D"/>
    <w:rsid w:val="00A1490C"/>
    <w:rsid w:val="00A14CD0"/>
    <w:rsid w:val="00A14DFD"/>
    <w:rsid w:val="00A1585E"/>
    <w:rsid w:val="00A15967"/>
    <w:rsid w:val="00A15CEB"/>
    <w:rsid w:val="00A15E0D"/>
    <w:rsid w:val="00A16245"/>
    <w:rsid w:val="00A16CC8"/>
    <w:rsid w:val="00A16E15"/>
    <w:rsid w:val="00A16ED0"/>
    <w:rsid w:val="00A16F19"/>
    <w:rsid w:val="00A171BB"/>
    <w:rsid w:val="00A172AD"/>
    <w:rsid w:val="00A1751F"/>
    <w:rsid w:val="00A176E3"/>
    <w:rsid w:val="00A17EBC"/>
    <w:rsid w:val="00A20770"/>
    <w:rsid w:val="00A21945"/>
    <w:rsid w:val="00A21A41"/>
    <w:rsid w:val="00A21AB3"/>
    <w:rsid w:val="00A21B94"/>
    <w:rsid w:val="00A21BA9"/>
    <w:rsid w:val="00A22156"/>
    <w:rsid w:val="00A2232C"/>
    <w:rsid w:val="00A228FC"/>
    <w:rsid w:val="00A22AEE"/>
    <w:rsid w:val="00A22FA8"/>
    <w:rsid w:val="00A231C2"/>
    <w:rsid w:val="00A231DE"/>
    <w:rsid w:val="00A2353D"/>
    <w:rsid w:val="00A23673"/>
    <w:rsid w:val="00A23A4E"/>
    <w:rsid w:val="00A23BB5"/>
    <w:rsid w:val="00A23FA3"/>
    <w:rsid w:val="00A24FD2"/>
    <w:rsid w:val="00A25203"/>
    <w:rsid w:val="00A2522A"/>
    <w:rsid w:val="00A256F3"/>
    <w:rsid w:val="00A25767"/>
    <w:rsid w:val="00A25F59"/>
    <w:rsid w:val="00A25FD2"/>
    <w:rsid w:val="00A262A3"/>
    <w:rsid w:val="00A26DC6"/>
    <w:rsid w:val="00A27277"/>
    <w:rsid w:val="00A2773D"/>
    <w:rsid w:val="00A2779A"/>
    <w:rsid w:val="00A27A17"/>
    <w:rsid w:val="00A27AD8"/>
    <w:rsid w:val="00A30B8B"/>
    <w:rsid w:val="00A31187"/>
    <w:rsid w:val="00A31468"/>
    <w:rsid w:val="00A319A6"/>
    <w:rsid w:val="00A31B8C"/>
    <w:rsid w:val="00A31D8A"/>
    <w:rsid w:val="00A31F12"/>
    <w:rsid w:val="00A321E1"/>
    <w:rsid w:val="00A32461"/>
    <w:rsid w:val="00A32463"/>
    <w:rsid w:val="00A3262A"/>
    <w:rsid w:val="00A32D92"/>
    <w:rsid w:val="00A330EC"/>
    <w:rsid w:val="00A3330A"/>
    <w:rsid w:val="00A335B2"/>
    <w:rsid w:val="00A336E2"/>
    <w:rsid w:val="00A33D41"/>
    <w:rsid w:val="00A33F30"/>
    <w:rsid w:val="00A3415F"/>
    <w:rsid w:val="00A34599"/>
    <w:rsid w:val="00A34846"/>
    <w:rsid w:val="00A34A03"/>
    <w:rsid w:val="00A34BD7"/>
    <w:rsid w:val="00A350A2"/>
    <w:rsid w:val="00A359AA"/>
    <w:rsid w:val="00A35B59"/>
    <w:rsid w:val="00A35BB1"/>
    <w:rsid w:val="00A35D50"/>
    <w:rsid w:val="00A362AB"/>
    <w:rsid w:val="00A36F10"/>
    <w:rsid w:val="00A374A2"/>
    <w:rsid w:val="00A37512"/>
    <w:rsid w:val="00A40764"/>
    <w:rsid w:val="00A40951"/>
    <w:rsid w:val="00A41071"/>
    <w:rsid w:val="00A41092"/>
    <w:rsid w:val="00A41355"/>
    <w:rsid w:val="00A41A67"/>
    <w:rsid w:val="00A41AB4"/>
    <w:rsid w:val="00A4278A"/>
    <w:rsid w:val="00A42C39"/>
    <w:rsid w:val="00A42C77"/>
    <w:rsid w:val="00A42E12"/>
    <w:rsid w:val="00A42F88"/>
    <w:rsid w:val="00A43211"/>
    <w:rsid w:val="00A43B9A"/>
    <w:rsid w:val="00A43EF1"/>
    <w:rsid w:val="00A43F76"/>
    <w:rsid w:val="00A44374"/>
    <w:rsid w:val="00A4449E"/>
    <w:rsid w:val="00A4491C"/>
    <w:rsid w:val="00A44AA5"/>
    <w:rsid w:val="00A44C99"/>
    <w:rsid w:val="00A44F94"/>
    <w:rsid w:val="00A451C1"/>
    <w:rsid w:val="00A4554D"/>
    <w:rsid w:val="00A45A05"/>
    <w:rsid w:val="00A45AD2"/>
    <w:rsid w:val="00A45BA9"/>
    <w:rsid w:val="00A46470"/>
    <w:rsid w:val="00A467B4"/>
    <w:rsid w:val="00A46AEF"/>
    <w:rsid w:val="00A46F15"/>
    <w:rsid w:val="00A470E3"/>
    <w:rsid w:val="00A47303"/>
    <w:rsid w:val="00A47AC4"/>
    <w:rsid w:val="00A47F5D"/>
    <w:rsid w:val="00A50236"/>
    <w:rsid w:val="00A505BC"/>
    <w:rsid w:val="00A50A34"/>
    <w:rsid w:val="00A50B0C"/>
    <w:rsid w:val="00A5102D"/>
    <w:rsid w:val="00A515CB"/>
    <w:rsid w:val="00A51CEC"/>
    <w:rsid w:val="00A51D0F"/>
    <w:rsid w:val="00A52188"/>
    <w:rsid w:val="00A53122"/>
    <w:rsid w:val="00A53214"/>
    <w:rsid w:val="00A53463"/>
    <w:rsid w:val="00A54387"/>
    <w:rsid w:val="00A563D8"/>
    <w:rsid w:val="00A56789"/>
    <w:rsid w:val="00A567A4"/>
    <w:rsid w:val="00A5682E"/>
    <w:rsid w:val="00A568E8"/>
    <w:rsid w:val="00A56D8E"/>
    <w:rsid w:val="00A57302"/>
    <w:rsid w:val="00A5753E"/>
    <w:rsid w:val="00A57ABE"/>
    <w:rsid w:val="00A60123"/>
    <w:rsid w:val="00A60BC2"/>
    <w:rsid w:val="00A618D0"/>
    <w:rsid w:val="00A619C9"/>
    <w:rsid w:val="00A6211A"/>
    <w:rsid w:val="00A63286"/>
    <w:rsid w:val="00A63339"/>
    <w:rsid w:val="00A63538"/>
    <w:rsid w:val="00A6359D"/>
    <w:rsid w:val="00A63771"/>
    <w:rsid w:val="00A6387E"/>
    <w:rsid w:val="00A63FCC"/>
    <w:rsid w:val="00A644C2"/>
    <w:rsid w:val="00A65249"/>
    <w:rsid w:val="00A659FF"/>
    <w:rsid w:val="00A65B68"/>
    <w:rsid w:val="00A65D74"/>
    <w:rsid w:val="00A65E82"/>
    <w:rsid w:val="00A662DC"/>
    <w:rsid w:val="00A663F0"/>
    <w:rsid w:val="00A666FE"/>
    <w:rsid w:val="00A66E06"/>
    <w:rsid w:val="00A6757B"/>
    <w:rsid w:val="00A67BFE"/>
    <w:rsid w:val="00A70653"/>
    <w:rsid w:val="00A7102A"/>
    <w:rsid w:val="00A71977"/>
    <w:rsid w:val="00A7197B"/>
    <w:rsid w:val="00A71BD8"/>
    <w:rsid w:val="00A71C0A"/>
    <w:rsid w:val="00A71C77"/>
    <w:rsid w:val="00A7207C"/>
    <w:rsid w:val="00A7281D"/>
    <w:rsid w:val="00A72EAB"/>
    <w:rsid w:val="00A735FF"/>
    <w:rsid w:val="00A7375E"/>
    <w:rsid w:val="00A73BEC"/>
    <w:rsid w:val="00A73C6D"/>
    <w:rsid w:val="00A73FF7"/>
    <w:rsid w:val="00A7467C"/>
    <w:rsid w:val="00A74828"/>
    <w:rsid w:val="00A74A6F"/>
    <w:rsid w:val="00A74B69"/>
    <w:rsid w:val="00A74FBC"/>
    <w:rsid w:val="00A7545D"/>
    <w:rsid w:val="00A755FD"/>
    <w:rsid w:val="00A7586B"/>
    <w:rsid w:val="00A76563"/>
    <w:rsid w:val="00A76792"/>
    <w:rsid w:val="00A76862"/>
    <w:rsid w:val="00A769AE"/>
    <w:rsid w:val="00A76C90"/>
    <w:rsid w:val="00A76F3F"/>
    <w:rsid w:val="00A779F5"/>
    <w:rsid w:val="00A77AF4"/>
    <w:rsid w:val="00A77BE9"/>
    <w:rsid w:val="00A77C37"/>
    <w:rsid w:val="00A802D3"/>
    <w:rsid w:val="00A80630"/>
    <w:rsid w:val="00A80665"/>
    <w:rsid w:val="00A80681"/>
    <w:rsid w:val="00A806A2"/>
    <w:rsid w:val="00A80781"/>
    <w:rsid w:val="00A8078C"/>
    <w:rsid w:val="00A809B0"/>
    <w:rsid w:val="00A80A10"/>
    <w:rsid w:val="00A80BA7"/>
    <w:rsid w:val="00A80D39"/>
    <w:rsid w:val="00A812C7"/>
    <w:rsid w:val="00A81387"/>
    <w:rsid w:val="00A816B5"/>
    <w:rsid w:val="00A81BB3"/>
    <w:rsid w:val="00A8200A"/>
    <w:rsid w:val="00A826FE"/>
    <w:rsid w:val="00A82A64"/>
    <w:rsid w:val="00A82A91"/>
    <w:rsid w:val="00A82D25"/>
    <w:rsid w:val="00A8316C"/>
    <w:rsid w:val="00A8382E"/>
    <w:rsid w:val="00A83E29"/>
    <w:rsid w:val="00A83E3A"/>
    <w:rsid w:val="00A843ED"/>
    <w:rsid w:val="00A8453F"/>
    <w:rsid w:val="00A84635"/>
    <w:rsid w:val="00A84C3B"/>
    <w:rsid w:val="00A8509F"/>
    <w:rsid w:val="00A85471"/>
    <w:rsid w:val="00A85A92"/>
    <w:rsid w:val="00A85E39"/>
    <w:rsid w:val="00A862E7"/>
    <w:rsid w:val="00A8733B"/>
    <w:rsid w:val="00A8743F"/>
    <w:rsid w:val="00A876C0"/>
    <w:rsid w:val="00A87759"/>
    <w:rsid w:val="00A90127"/>
    <w:rsid w:val="00A903E1"/>
    <w:rsid w:val="00A903E5"/>
    <w:rsid w:val="00A903F1"/>
    <w:rsid w:val="00A9057C"/>
    <w:rsid w:val="00A90924"/>
    <w:rsid w:val="00A90C70"/>
    <w:rsid w:val="00A90ECC"/>
    <w:rsid w:val="00A90F92"/>
    <w:rsid w:val="00A910E2"/>
    <w:rsid w:val="00A928FD"/>
    <w:rsid w:val="00A92C68"/>
    <w:rsid w:val="00A92EF2"/>
    <w:rsid w:val="00A93130"/>
    <w:rsid w:val="00A93942"/>
    <w:rsid w:val="00A93C30"/>
    <w:rsid w:val="00A9406E"/>
    <w:rsid w:val="00A94541"/>
    <w:rsid w:val="00A94C5D"/>
    <w:rsid w:val="00A94CF8"/>
    <w:rsid w:val="00A95B4D"/>
    <w:rsid w:val="00A95B7D"/>
    <w:rsid w:val="00A96B72"/>
    <w:rsid w:val="00A96F61"/>
    <w:rsid w:val="00A96FB0"/>
    <w:rsid w:val="00A97036"/>
    <w:rsid w:val="00A972B3"/>
    <w:rsid w:val="00A97870"/>
    <w:rsid w:val="00A97C7D"/>
    <w:rsid w:val="00A97F00"/>
    <w:rsid w:val="00A97F24"/>
    <w:rsid w:val="00AA0404"/>
    <w:rsid w:val="00AA0E5B"/>
    <w:rsid w:val="00AA11C1"/>
    <w:rsid w:val="00AA1AE8"/>
    <w:rsid w:val="00AA2501"/>
    <w:rsid w:val="00AA2A88"/>
    <w:rsid w:val="00AA2D1E"/>
    <w:rsid w:val="00AA2D45"/>
    <w:rsid w:val="00AA2F4E"/>
    <w:rsid w:val="00AA3A20"/>
    <w:rsid w:val="00AA3A7C"/>
    <w:rsid w:val="00AA3BA3"/>
    <w:rsid w:val="00AA3DF4"/>
    <w:rsid w:val="00AA3FD4"/>
    <w:rsid w:val="00AA4880"/>
    <w:rsid w:val="00AA4BA1"/>
    <w:rsid w:val="00AA4E92"/>
    <w:rsid w:val="00AA52AF"/>
    <w:rsid w:val="00AA5C74"/>
    <w:rsid w:val="00AA5E34"/>
    <w:rsid w:val="00AA5E4C"/>
    <w:rsid w:val="00AA6546"/>
    <w:rsid w:val="00AA6952"/>
    <w:rsid w:val="00AA6BCC"/>
    <w:rsid w:val="00AA6D2F"/>
    <w:rsid w:val="00AA703C"/>
    <w:rsid w:val="00AA71CD"/>
    <w:rsid w:val="00AA7302"/>
    <w:rsid w:val="00AA7732"/>
    <w:rsid w:val="00AA7B38"/>
    <w:rsid w:val="00AA7B54"/>
    <w:rsid w:val="00AA7CD3"/>
    <w:rsid w:val="00AA7E3D"/>
    <w:rsid w:val="00AB00AD"/>
    <w:rsid w:val="00AB06BE"/>
    <w:rsid w:val="00AB07D7"/>
    <w:rsid w:val="00AB085F"/>
    <w:rsid w:val="00AB118A"/>
    <w:rsid w:val="00AB1532"/>
    <w:rsid w:val="00AB17B4"/>
    <w:rsid w:val="00AB1A70"/>
    <w:rsid w:val="00AB1B66"/>
    <w:rsid w:val="00AB1CEE"/>
    <w:rsid w:val="00AB1DC2"/>
    <w:rsid w:val="00AB2440"/>
    <w:rsid w:val="00AB24A2"/>
    <w:rsid w:val="00AB2960"/>
    <w:rsid w:val="00AB2B2A"/>
    <w:rsid w:val="00AB341F"/>
    <w:rsid w:val="00AB366B"/>
    <w:rsid w:val="00AB3B51"/>
    <w:rsid w:val="00AB42A3"/>
    <w:rsid w:val="00AB47DD"/>
    <w:rsid w:val="00AB48A5"/>
    <w:rsid w:val="00AB4C09"/>
    <w:rsid w:val="00AB4F9E"/>
    <w:rsid w:val="00AB5231"/>
    <w:rsid w:val="00AB5251"/>
    <w:rsid w:val="00AB5475"/>
    <w:rsid w:val="00AB5F10"/>
    <w:rsid w:val="00AB60F4"/>
    <w:rsid w:val="00AB6695"/>
    <w:rsid w:val="00AB67E2"/>
    <w:rsid w:val="00AB6B4A"/>
    <w:rsid w:val="00AB6D48"/>
    <w:rsid w:val="00AB6EDB"/>
    <w:rsid w:val="00AB71EB"/>
    <w:rsid w:val="00AB7438"/>
    <w:rsid w:val="00AC0790"/>
    <w:rsid w:val="00AC0961"/>
    <w:rsid w:val="00AC0FFC"/>
    <w:rsid w:val="00AC1244"/>
    <w:rsid w:val="00AC1269"/>
    <w:rsid w:val="00AC130A"/>
    <w:rsid w:val="00AC1E09"/>
    <w:rsid w:val="00AC2773"/>
    <w:rsid w:val="00AC2881"/>
    <w:rsid w:val="00AC2B99"/>
    <w:rsid w:val="00AC2C9C"/>
    <w:rsid w:val="00AC31C9"/>
    <w:rsid w:val="00AC3783"/>
    <w:rsid w:val="00AC45A1"/>
    <w:rsid w:val="00AC4AD5"/>
    <w:rsid w:val="00AC4C64"/>
    <w:rsid w:val="00AC4F71"/>
    <w:rsid w:val="00AC4FED"/>
    <w:rsid w:val="00AC56CA"/>
    <w:rsid w:val="00AC57CC"/>
    <w:rsid w:val="00AC5B75"/>
    <w:rsid w:val="00AC5B80"/>
    <w:rsid w:val="00AC5F56"/>
    <w:rsid w:val="00AC6127"/>
    <w:rsid w:val="00AC65A9"/>
    <w:rsid w:val="00AC6BD4"/>
    <w:rsid w:val="00AC6F82"/>
    <w:rsid w:val="00AC7582"/>
    <w:rsid w:val="00AC75F3"/>
    <w:rsid w:val="00AC798B"/>
    <w:rsid w:val="00AC7B87"/>
    <w:rsid w:val="00AD02D2"/>
    <w:rsid w:val="00AD02F9"/>
    <w:rsid w:val="00AD05F3"/>
    <w:rsid w:val="00AD0942"/>
    <w:rsid w:val="00AD09B9"/>
    <w:rsid w:val="00AD146C"/>
    <w:rsid w:val="00AD150D"/>
    <w:rsid w:val="00AD16A5"/>
    <w:rsid w:val="00AD1F5B"/>
    <w:rsid w:val="00AD241B"/>
    <w:rsid w:val="00AD36D1"/>
    <w:rsid w:val="00AD3DDA"/>
    <w:rsid w:val="00AD3F2F"/>
    <w:rsid w:val="00AD3FCC"/>
    <w:rsid w:val="00AD42CF"/>
    <w:rsid w:val="00AD4921"/>
    <w:rsid w:val="00AD4D58"/>
    <w:rsid w:val="00AD503D"/>
    <w:rsid w:val="00AD5118"/>
    <w:rsid w:val="00AD5FF3"/>
    <w:rsid w:val="00AD681C"/>
    <w:rsid w:val="00AD6F8F"/>
    <w:rsid w:val="00AD7650"/>
    <w:rsid w:val="00AD7CC8"/>
    <w:rsid w:val="00AD7F40"/>
    <w:rsid w:val="00AE048E"/>
    <w:rsid w:val="00AE08D5"/>
    <w:rsid w:val="00AE0B7E"/>
    <w:rsid w:val="00AE0FB4"/>
    <w:rsid w:val="00AE0FBC"/>
    <w:rsid w:val="00AE1487"/>
    <w:rsid w:val="00AE17AC"/>
    <w:rsid w:val="00AE1A6A"/>
    <w:rsid w:val="00AE1CC1"/>
    <w:rsid w:val="00AE2808"/>
    <w:rsid w:val="00AE32B1"/>
    <w:rsid w:val="00AE35BB"/>
    <w:rsid w:val="00AE3F1E"/>
    <w:rsid w:val="00AE40BB"/>
    <w:rsid w:val="00AE486A"/>
    <w:rsid w:val="00AE4E38"/>
    <w:rsid w:val="00AE55FD"/>
    <w:rsid w:val="00AE5728"/>
    <w:rsid w:val="00AE5739"/>
    <w:rsid w:val="00AE5ECA"/>
    <w:rsid w:val="00AE65EC"/>
    <w:rsid w:val="00AE6BCA"/>
    <w:rsid w:val="00AE7134"/>
    <w:rsid w:val="00AF023B"/>
    <w:rsid w:val="00AF0394"/>
    <w:rsid w:val="00AF03FC"/>
    <w:rsid w:val="00AF0423"/>
    <w:rsid w:val="00AF0544"/>
    <w:rsid w:val="00AF081D"/>
    <w:rsid w:val="00AF09DE"/>
    <w:rsid w:val="00AF0A28"/>
    <w:rsid w:val="00AF0F4A"/>
    <w:rsid w:val="00AF0FEC"/>
    <w:rsid w:val="00AF1312"/>
    <w:rsid w:val="00AF13AF"/>
    <w:rsid w:val="00AF14CE"/>
    <w:rsid w:val="00AF1500"/>
    <w:rsid w:val="00AF18AD"/>
    <w:rsid w:val="00AF1BDD"/>
    <w:rsid w:val="00AF1C54"/>
    <w:rsid w:val="00AF1DB6"/>
    <w:rsid w:val="00AF20E8"/>
    <w:rsid w:val="00AF2396"/>
    <w:rsid w:val="00AF26CD"/>
    <w:rsid w:val="00AF3254"/>
    <w:rsid w:val="00AF3579"/>
    <w:rsid w:val="00AF35FA"/>
    <w:rsid w:val="00AF3730"/>
    <w:rsid w:val="00AF382F"/>
    <w:rsid w:val="00AF3CEA"/>
    <w:rsid w:val="00AF4350"/>
    <w:rsid w:val="00AF4796"/>
    <w:rsid w:val="00AF4E3E"/>
    <w:rsid w:val="00AF4EE9"/>
    <w:rsid w:val="00AF53EC"/>
    <w:rsid w:val="00AF56D7"/>
    <w:rsid w:val="00AF5EA3"/>
    <w:rsid w:val="00AF6257"/>
    <w:rsid w:val="00AF6387"/>
    <w:rsid w:val="00AF7753"/>
    <w:rsid w:val="00AF7A30"/>
    <w:rsid w:val="00B0072E"/>
    <w:rsid w:val="00B00FB2"/>
    <w:rsid w:val="00B016B4"/>
    <w:rsid w:val="00B022D9"/>
    <w:rsid w:val="00B02382"/>
    <w:rsid w:val="00B02775"/>
    <w:rsid w:val="00B02909"/>
    <w:rsid w:val="00B02944"/>
    <w:rsid w:val="00B0294A"/>
    <w:rsid w:val="00B02BA8"/>
    <w:rsid w:val="00B02FA8"/>
    <w:rsid w:val="00B0304A"/>
    <w:rsid w:val="00B033AD"/>
    <w:rsid w:val="00B03C7C"/>
    <w:rsid w:val="00B0421C"/>
    <w:rsid w:val="00B04A46"/>
    <w:rsid w:val="00B05D19"/>
    <w:rsid w:val="00B05E59"/>
    <w:rsid w:val="00B063EC"/>
    <w:rsid w:val="00B07603"/>
    <w:rsid w:val="00B076A9"/>
    <w:rsid w:val="00B07760"/>
    <w:rsid w:val="00B07CDC"/>
    <w:rsid w:val="00B1027B"/>
    <w:rsid w:val="00B113B3"/>
    <w:rsid w:val="00B1149A"/>
    <w:rsid w:val="00B11D19"/>
    <w:rsid w:val="00B12548"/>
    <w:rsid w:val="00B129C0"/>
    <w:rsid w:val="00B1303F"/>
    <w:rsid w:val="00B13161"/>
    <w:rsid w:val="00B133BD"/>
    <w:rsid w:val="00B13E80"/>
    <w:rsid w:val="00B14AB5"/>
    <w:rsid w:val="00B14B49"/>
    <w:rsid w:val="00B14B8A"/>
    <w:rsid w:val="00B150F6"/>
    <w:rsid w:val="00B154A9"/>
    <w:rsid w:val="00B15BD5"/>
    <w:rsid w:val="00B1605E"/>
    <w:rsid w:val="00B16578"/>
    <w:rsid w:val="00B168D2"/>
    <w:rsid w:val="00B174F4"/>
    <w:rsid w:val="00B1784D"/>
    <w:rsid w:val="00B17864"/>
    <w:rsid w:val="00B178B6"/>
    <w:rsid w:val="00B17A52"/>
    <w:rsid w:val="00B17A92"/>
    <w:rsid w:val="00B17D66"/>
    <w:rsid w:val="00B17D74"/>
    <w:rsid w:val="00B17E44"/>
    <w:rsid w:val="00B201BF"/>
    <w:rsid w:val="00B204CD"/>
    <w:rsid w:val="00B20E14"/>
    <w:rsid w:val="00B21772"/>
    <w:rsid w:val="00B228BC"/>
    <w:rsid w:val="00B22A01"/>
    <w:rsid w:val="00B22F1C"/>
    <w:rsid w:val="00B2338C"/>
    <w:rsid w:val="00B2376C"/>
    <w:rsid w:val="00B24305"/>
    <w:rsid w:val="00B2444E"/>
    <w:rsid w:val="00B247DC"/>
    <w:rsid w:val="00B24889"/>
    <w:rsid w:val="00B24C82"/>
    <w:rsid w:val="00B24CC1"/>
    <w:rsid w:val="00B24ED6"/>
    <w:rsid w:val="00B255CF"/>
    <w:rsid w:val="00B25E9F"/>
    <w:rsid w:val="00B262B5"/>
    <w:rsid w:val="00B26374"/>
    <w:rsid w:val="00B26673"/>
    <w:rsid w:val="00B267D8"/>
    <w:rsid w:val="00B27B99"/>
    <w:rsid w:val="00B27F41"/>
    <w:rsid w:val="00B27F83"/>
    <w:rsid w:val="00B3040B"/>
    <w:rsid w:val="00B304E3"/>
    <w:rsid w:val="00B3054A"/>
    <w:rsid w:val="00B3087E"/>
    <w:rsid w:val="00B31452"/>
    <w:rsid w:val="00B3150D"/>
    <w:rsid w:val="00B315F0"/>
    <w:rsid w:val="00B3191C"/>
    <w:rsid w:val="00B319DF"/>
    <w:rsid w:val="00B31C4D"/>
    <w:rsid w:val="00B322BD"/>
    <w:rsid w:val="00B323AD"/>
    <w:rsid w:val="00B3254D"/>
    <w:rsid w:val="00B32982"/>
    <w:rsid w:val="00B33298"/>
    <w:rsid w:val="00B334CA"/>
    <w:rsid w:val="00B3379C"/>
    <w:rsid w:val="00B33A97"/>
    <w:rsid w:val="00B33D16"/>
    <w:rsid w:val="00B33EF9"/>
    <w:rsid w:val="00B33FB5"/>
    <w:rsid w:val="00B34375"/>
    <w:rsid w:val="00B34A29"/>
    <w:rsid w:val="00B34BC0"/>
    <w:rsid w:val="00B35142"/>
    <w:rsid w:val="00B3529D"/>
    <w:rsid w:val="00B35426"/>
    <w:rsid w:val="00B35439"/>
    <w:rsid w:val="00B35683"/>
    <w:rsid w:val="00B35A00"/>
    <w:rsid w:val="00B364E5"/>
    <w:rsid w:val="00B365C6"/>
    <w:rsid w:val="00B366FE"/>
    <w:rsid w:val="00B36E35"/>
    <w:rsid w:val="00B37675"/>
    <w:rsid w:val="00B377E4"/>
    <w:rsid w:val="00B37F75"/>
    <w:rsid w:val="00B40554"/>
    <w:rsid w:val="00B40635"/>
    <w:rsid w:val="00B40710"/>
    <w:rsid w:val="00B40986"/>
    <w:rsid w:val="00B40F0E"/>
    <w:rsid w:val="00B41212"/>
    <w:rsid w:val="00B4190B"/>
    <w:rsid w:val="00B41B8D"/>
    <w:rsid w:val="00B41D6D"/>
    <w:rsid w:val="00B42716"/>
    <w:rsid w:val="00B43092"/>
    <w:rsid w:val="00B43512"/>
    <w:rsid w:val="00B43602"/>
    <w:rsid w:val="00B43AD1"/>
    <w:rsid w:val="00B43B1E"/>
    <w:rsid w:val="00B43B79"/>
    <w:rsid w:val="00B44700"/>
    <w:rsid w:val="00B44964"/>
    <w:rsid w:val="00B45C07"/>
    <w:rsid w:val="00B469F1"/>
    <w:rsid w:val="00B47003"/>
    <w:rsid w:val="00B50052"/>
    <w:rsid w:val="00B50324"/>
    <w:rsid w:val="00B50598"/>
    <w:rsid w:val="00B50A0B"/>
    <w:rsid w:val="00B50BE8"/>
    <w:rsid w:val="00B51543"/>
    <w:rsid w:val="00B516B7"/>
    <w:rsid w:val="00B51779"/>
    <w:rsid w:val="00B522AB"/>
    <w:rsid w:val="00B5286B"/>
    <w:rsid w:val="00B53195"/>
    <w:rsid w:val="00B53874"/>
    <w:rsid w:val="00B53C5A"/>
    <w:rsid w:val="00B55227"/>
    <w:rsid w:val="00B55231"/>
    <w:rsid w:val="00B5527F"/>
    <w:rsid w:val="00B55353"/>
    <w:rsid w:val="00B553C9"/>
    <w:rsid w:val="00B554F1"/>
    <w:rsid w:val="00B558BC"/>
    <w:rsid w:val="00B55AA6"/>
    <w:rsid w:val="00B56281"/>
    <w:rsid w:val="00B56D1A"/>
    <w:rsid w:val="00B56DC8"/>
    <w:rsid w:val="00B56FFC"/>
    <w:rsid w:val="00B57551"/>
    <w:rsid w:val="00B57592"/>
    <w:rsid w:val="00B575B0"/>
    <w:rsid w:val="00B577D9"/>
    <w:rsid w:val="00B57E22"/>
    <w:rsid w:val="00B603C5"/>
    <w:rsid w:val="00B60C04"/>
    <w:rsid w:val="00B612E7"/>
    <w:rsid w:val="00B6130C"/>
    <w:rsid w:val="00B61CE9"/>
    <w:rsid w:val="00B624E6"/>
    <w:rsid w:val="00B62AEF"/>
    <w:rsid w:val="00B62E4F"/>
    <w:rsid w:val="00B63E7E"/>
    <w:rsid w:val="00B6455F"/>
    <w:rsid w:val="00B645E8"/>
    <w:rsid w:val="00B647A4"/>
    <w:rsid w:val="00B64FE2"/>
    <w:rsid w:val="00B658A6"/>
    <w:rsid w:val="00B66260"/>
    <w:rsid w:val="00B669E5"/>
    <w:rsid w:val="00B66B8A"/>
    <w:rsid w:val="00B67189"/>
    <w:rsid w:val="00B67540"/>
    <w:rsid w:val="00B67669"/>
    <w:rsid w:val="00B67800"/>
    <w:rsid w:val="00B6790C"/>
    <w:rsid w:val="00B67EFF"/>
    <w:rsid w:val="00B67F05"/>
    <w:rsid w:val="00B70976"/>
    <w:rsid w:val="00B70B5D"/>
    <w:rsid w:val="00B70F7A"/>
    <w:rsid w:val="00B716B0"/>
    <w:rsid w:val="00B7196A"/>
    <w:rsid w:val="00B7263D"/>
    <w:rsid w:val="00B72949"/>
    <w:rsid w:val="00B731DD"/>
    <w:rsid w:val="00B73F07"/>
    <w:rsid w:val="00B741E1"/>
    <w:rsid w:val="00B7458C"/>
    <w:rsid w:val="00B749B0"/>
    <w:rsid w:val="00B754BE"/>
    <w:rsid w:val="00B7558E"/>
    <w:rsid w:val="00B761FF"/>
    <w:rsid w:val="00B7620A"/>
    <w:rsid w:val="00B7762D"/>
    <w:rsid w:val="00B77724"/>
    <w:rsid w:val="00B80017"/>
    <w:rsid w:val="00B80378"/>
    <w:rsid w:val="00B80A7F"/>
    <w:rsid w:val="00B80B00"/>
    <w:rsid w:val="00B80D49"/>
    <w:rsid w:val="00B81001"/>
    <w:rsid w:val="00B812FB"/>
    <w:rsid w:val="00B813F6"/>
    <w:rsid w:val="00B81733"/>
    <w:rsid w:val="00B81AEA"/>
    <w:rsid w:val="00B82146"/>
    <w:rsid w:val="00B82147"/>
    <w:rsid w:val="00B82363"/>
    <w:rsid w:val="00B82952"/>
    <w:rsid w:val="00B8331F"/>
    <w:rsid w:val="00B83867"/>
    <w:rsid w:val="00B838B8"/>
    <w:rsid w:val="00B839EB"/>
    <w:rsid w:val="00B853CE"/>
    <w:rsid w:val="00B85524"/>
    <w:rsid w:val="00B86650"/>
    <w:rsid w:val="00B868D3"/>
    <w:rsid w:val="00B8761E"/>
    <w:rsid w:val="00B876AB"/>
    <w:rsid w:val="00B90440"/>
    <w:rsid w:val="00B905C7"/>
    <w:rsid w:val="00B91533"/>
    <w:rsid w:val="00B91BDA"/>
    <w:rsid w:val="00B91D5B"/>
    <w:rsid w:val="00B9243B"/>
    <w:rsid w:val="00B92B1C"/>
    <w:rsid w:val="00B92CFD"/>
    <w:rsid w:val="00B9323A"/>
    <w:rsid w:val="00B9325D"/>
    <w:rsid w:val="00B932E2"/>
    <w:rsid w:val="00B936C4"/>
    <w:rsid w:val="00B93852"/>
    <w:rsid w:val="00B9394A"/>
    <w:rsid w:val="00B93DBA"/>
    <w:rsid w:val="00B93E04"/>
    <w:rsid w:val="00B95863"/>
    <w:rsid w:val="00B962BE"/>
    <w:rsid w:val="00B96430"/>
    <w:rsid w:val="00B96A2B"/>
    <w:rsid w:val="00B972E1"/>
    <w:rsid w:val="00B9798D"/>
    <w:rsid w:val="00BA121F"/>
    <w:rsid w:val="00BA1875"/>
    <w:rsid w:val="00BA19B8"/>
    <w:rsid w:val="00BA1FD3"/>
    <w:rsid w:val="00BA204A"/>
    <w:rsid w:val="00BA2139"/>
    <w:rsid w:val="00BA214E"/>
    <w:rsid w:val="00BA2377"/>
    <w:rsid w:val="00BA2A52"/>
    <w:rsid w:val="00BA2AB7"/>
    <w:rsid w:val="00BA2D70"/>
    <w:rsid w:val="00BA2ECC"/>
    <w:rsid w:val="00BA2EE3"/>
    <w:rsid w:val="00BA3108"/>
    <w:rsid w:val="00BA3438"/>
    <w:rsid w:val="00BA3649"/>
    <w:rsid w:val="00BA377C"/>
    <w:rsid w:val="00BA38E4"/>
    <w:rsid w:val="00BA3CEA"/>
    <w:rsid w:val="00BA4344"/>
    <w:rsid w:val="00BA4512"/>
    <w:rsid w:val="00BA4541"/>
    <w:rsid w:val="00BA4692"/>
    <w:rsid w:val="00BA4BEC"/>
    <w:rsid w:val="00BA4DB4"/>
    <w:rsid w:val="00BA509E"/>
    <w:rsid w:val="00BA51EF"/>
    <w:rsid w:val="00BA5547"/>
    <w:rsid w:val="00BA5565"/>
    <w:rsid w:val="00BA5DC6"/>
    <w:rsid w:val="00BA5EC6"/>
    <w:rsid w:val="00BA63E0"/>
    <w:rsid w:val="00BA6979"/>
    <w:rsid w:val="00BA6A08"/>
    <w:rsid w:val="00BA6D6C"/>
    <w:rsid w:val="00BA7074"/>
    <w:rsid w:val="00BA71F9"/>
    <w:rsid w:val="00BA75A5"/>
    <w:rsid w:val="00BA7600"/>
    <w:rsid w:val="00BA768F"/>
    <w:rsid w:val="00BA7AEF"/>
    <w:rsid w:val="00BA7B5D"/>
    <w:rsid w:val="00BA7E6D"/>
    <w:rsid w:val="00BB0041"/>
    <w:rsid w:val="00BB045E"/>
    <w:rsid w:val="00BB072A"/>
    <w:rsid w:val="00BB083A"/>
    <w:rsid w:val="00BB0883"/>
    <w:rsid w:val="00BB08B0"/>
    <w:rsid w:val="00BB1021"/>
    <w:rsid w:val="00BB187B"/>
    <w:rsid w:val="00BB1DE0"/>
    <w:rsid w:val="00BB2961"/>
    <w:rsid w:val="00BB2CDE"/>
    <w:rsid w:val="00BB3077"/>
    <w:rsid w:val="00BB347C"/>
    <w:rsid w:val="00BB3AC4"/>
    <w:rsid w:val="00BB3DD3"/>
    <w:rsid w:val="00BB3F23"/>
    <w:rsid w:val="00BB4107"/>
    <w:rsid w:val="00BB4856"/>
    <w:rsid w:val="00BB51F6"/>
    <w:rsid w:val="00BB52AE"/>
    <w:rsid w:val="00BB56D3"/>
    <w:rsid w:val="00BB58A5"/>
    <w:rsid w:val="00BB58CA"/>
    <w:rsid w:val="00BB58D2"/>
    <w:rsid w:val="00BB60AC"/>
    <w:rsid w:val="00BB6244"/>
    <w:rsid w:val="00BB677E"/>
    <w:rsid w:val="00BB6B29"/>
    <w:rsid w:val="00BB70F3"/>
    <w:rsid w:val="00BB747A"/>
    <w:rsid w:val="00BB7509"/>
    <w:rsid w:val="00BB79BB"/>
    <w:rsid w:val="00BB7C16"/>
    <w:rsid w:val="00BC01CD"/>
    <w:rsid w:val="00BC18C3"/>
    <w:rsid w:val="00BC1E1C"/>
    <w:rsid w:val="00BC2C92"/>
    <w:rsid w:val="00BC33D7"/>
    <w:rsid w:val="00BC3F4D"/>
    <w:rsid w:val="00BC4D42"/>
    <w:rsid w:val="00BC4E4F"/>
    <w:rsid w:val="00BC4E63"/>
    <w:rsid w:val="00BC4F78"/>
    <w:rsid w:val="00BC51F2"/>
    <w:rsid w:val="00BC54C5"/>
    <w:rsid w:val="00BC5B2D"/>
    <w:rsid w:val="00BC5E9A"/>
    <w:rsid w:val="00BC6305"/>
    <w:rsid w:val="00BC65FD"/>
    <w:rsid w:val="00BC6C07"/>
    <w:rsid w:val="00BC783E"/>
    <w:rsid w:val="00BC7B72"/>
    <w:rsid w:val="00BC7DBA"/>
    <w:rsid w:val="00BD0453"/>
    <w:rsid w:val="00BD0E54"/>
    <w:rsid w:val="00BD1125"/>
    <w:rsid w:val="00BD150E"/>
    <w:rsid w:val="00BD1673"/>
    <w:rsid w:val="00BD1913"/>
    <w:rsid w:val="00BD1AF9"/>
    <w:rsid w:val="00BD1C36"/>
    <w:rsid w:val="00BD1C8A"/>
    <w:rsid w:val="00BD1D47"/>
    <w:rsid w:val="00BD1D5E"/>
    <w:rsid w:val="00BD1DAD"/>
    <w:rsid w:val="00BD1F40"/>
    <w:rsid w:val="00BD26A1"/>
    <w:rsid w:val="00BD272C"/>
    <w:rsid w:val="00BD3E9C"/>
    <w:rsid w:val="00BD3F0A"/>
    <w:rsid w:val="00BD539D"/>
    <w:rsid w:val="00BD53F5"/>
    <w:rsid w:val="00BD5500"/>
    <w:rsid w:val="00BD58C0"/>
    <w:rsid w:val="00BD5A4E"/>
    <w:rsid w:val="00BD5B85"/>
    <w:rsid w:val="00BD637A"/>
    <w:rsid w:val="00BD6435"/>
    <w:rsid w:val="00BD668C"/>
    <w:rsid w:val="00BD6804"/>
    <w:rsid w:val="00BD688A"/>
    <w:rsid w:val="00BD69A9"/>
    <w:rsid w:val="00BD6F6D"/>
    <w:rsid w:val="00BD738A"/>
    <w:rsid w:val="00BD738C"/>
    <w:rsid w:val="00BD739D"/>
    <w:rsid w:val="00BD7579"/>
    <w:rsid w:val="00BD7965"/>
    <w:rsid w:val="00BD7A0D"/>
    <w:rsid w:val="00BD7AFD"/>
    <w:rsid w:val="00BD7DAD"/>
    <w:rsid w:val="00BE01AC"/>
    <w:rsid w:val="00BE03CD"/>
    <w:rsid w:val="00BE0771"/>
    <w:rsid w:val="00BE0954"/>
    <w:rsid w:val="00BE095B"/>
    <w:rsid w:val="00BE0AC7"/>
    <w:rsid w:val="00BE0E53"/>
    <w:rsid w:val="00BE120B"/>
    <w:rsid w:val="00BE137D"/>
    <w:rsid w:val="00BE18FA"/>
    <w:rsid w:val="00BE1CA3"/>
    <w:rsid w:val="00BE22B4"/>
    <w:rsid w:val="00BE2B1E"/>
    <w:rsid w:val="00BE2E70"/>
    <w:rsid w:val="00BE31BD"/>
    <w:rsid w:val="00BE370F"/>
    <w:rsid w:val="00BE420A"/>
    <w:rsid w:val="00BE4E15"/>
    <w:rsid w:val="00BE5F14"/>
    <w:rsid w:val="00BE6445"/>
    <w:rsid w:val="00BE664F"/>
    <w:rsid w:val="00BE6694"/>
    <w:rsid w:val="00BE69A7"/>
    <w:rsid w:val="00BE6A76"/>
    <w:rsid w:val="00BE6BE5"/>
    <w:rsid w:val="00BE6DF6"/>
    <w:rsid w:val="00BE73DC"/>
    <w:rsid w:val="00BE7525"/>
    <w:rsid w:val="00BE7BD0"/>
    <w:rsid w:val="00BF00B0"/>
    <w:rsid w:val="00BF071F"/>
    <w:rsid w:val="00BF11C5"/>
    <w:rsid w:val="00BF13B1"/>
    <w:rsid w:val="00BF1415"/>
    <w:rsid w:val="00BF180D"/>
    <w:rsid w:val="00BF1D46"/>
    <w:rsid w:val="00BF1E15"/>
    <w:rsid w:val="00BF1FD8"/>
    <w:rsid w:val="00BF2001"/>
    <w:rsid w:val="00BF2B3D"/>
    <w:rsid w:val="00BF389F"/>
    <w:rsid w:val="00BF399B"/>
    <w:rsid w:val="00BF4397"/>
    <w:rsid w:val="00BF4B80"/>
    <w:rsid w:val="00BF582C"/>
    <w:rsid w:val="00BF58A8"/>
    <w:rsid w:val="00BF597E"/>
    <w:rsid w:val="00BF5B54"/>
    <w:rsid w:val="00BF5E08"/>
    <w:rsid w:val="00BF60B6"/>
    <w:rsid w:val="00BF648B"/>
    <w:rsid w:val="00BF6917"/>
    <w:rsid w:val="00BF695F"/>
    <w:rsid w:val="00BF6CC0"/>
    <w:rsid w:val="00BF718D"/>
    <w:rsid w:val="00BF7207"/>
    <w:rsid w:val="00BF72DD"/>
    <w:rsid w:val="00C007EC"/>
    <w:rsid w:val="00C00D20"/>
    <w:rsid w:val="00C00F13"/>
    <w:rsid w:val="00C0124E"/>
    <w:rsid w:val="00C02576"/>
    <w:rsid w:val="00C02D8A"/>
    <w:rsid w:val="00C02DE1"/>
    <w:rsid w:val="00C02E10"/>
    <w:rsid w:val="00C031B0"/>
    <w:rsid w:val="00C038CC"/>
    <w:rsid w:val="00C03E72"/>
    <w:rsid w:val="00C03F93"/>
    <w:rsid w:val="00C0408A"/>
    <w:rsid w:val="00C040FA"/>
    <w:rsid w:val="00C04181"/>
    <w:rsid w:val="00C04F8F"/>
    <w:rsid w:val="00C05129"/>
    <w:rsid w:val="00C05869"/>
    <w:rsid w:val="00C05AEF"/>
    <w:rsid w:val="00C05B55"/>
    <w:rsid w:val="00C05FC6"/>
    <w:rsid w:val="00C100EA"/>
    <w:rsid w:val="00C102AD"/>
    <w:rsid w:val="00C1046F"/>
    <w:rsid w:val="00C106AA"/>
    <w:rsid w:val="00C10F0E"/>
    <w:rsid w:val="00C10FD9"/>
    <w:rsid w:val="00C117C5"/>
    <w:rsid w:val="00C1188E"/>
    <w:rsid w:val="00C11E75"/>
    <w:rsid w:val="00C12286"/>
    <w:rsid w:val="00C123F5"/>
    <w:rsid w:val="00C125F3"/>
    <w:rsid w:val="00C127E1"/>
    <w:rsid w:val="00C1288F"/>
    <w:rsid w:val="00C12AA4"/>
    <w:rsid w:val="00C12FE6"/>
    <w:rsid w:val="00C13615"/>
    <w:rsid w:val="00C1367F"/>
    <w:rsid w:val="00C1376F"/>
    <w:rsid w:val="00C139BF"/>
    <w:rsid w:val="00C13A9F"/>
    <w:rsid w:val="00C142F2"/>
    <w:rsid w:val="00C14761"/>
    <w:rsid w:val="00C14D9B"/>
    <w:rsid w:val="00C14DC1"/>
    <w:rsid w:val="00C15B21"/>
    <w:rsid w:val="00C1621A"/>
    <w:rsid w:val="00C16330"/>
    <w:rsid w:val="00C16837"/>
    <w:rsid w:val="00C17099"/>
    <w:rsid w:val="00C172CD"/>
    <w:rsid w:val="00C173E3"/>
    <w:rsid w:val="00C175BE"/>
    <w:rsid w:val="00C20281"/>
    <w:rsid w:val="00C20642"/>
    <w:rsid w:val="00C206D6"/>
    <w:rsid w:val="00C20D73"/>
    <w:rsid w:val="00C20DD2"/>
    <w:rsid w:val="00C2102D"/>
    <w:rsid w:val="00C213E7"/>
    <w:rsid w:val="00C216D8"/>
    <w:rsid w:val="00C21AA2"/>
    <w:rsid w:val="00C22081"/>
    <w:rsid w:val="00C220CC"/>
    <w:rsid w:val="00C22254"/>
    <w:rsid w:val="00C22F1F"/>
    <w:rsid w:val="00C23CC2"/>
    <w:rsid w:val="00C23F9C"/>
    <w:rsid w:val="00C2437D"/>
    <w:rsid w:val="00C2445E"/>
    <w:rsid w:val="00C24B1F"/>
    <w:rsid w:val="00C255CD"/>
    <w:rsid w:val="00C25D05"/>
    <w:rsid w:val="00C25D22"/>
    <w:rsid w:val="00C25D88"/>
    <w:rsid w:val="00C261D2"/>
    <w:rsid w:val="00C267C2"/>
    <w:rsid w:val="00C269F0"/>
    <w:rsid w:val="00C26F17"/>
    <w:rsid w:val="00C278CD"/>
    <w:rsid w:val="00C27A0E"/>
    <w:rsid w:val="00C27AF8"/>
    <w:rsid w:val="00C27B22"/>
    <w:rsid w:val="00C27D86"/>
    <w:rsid w:val="00C27EE4"/>
    <w:rsid w:val="00C3072D"/>
    <w:rsid w:val="00C308CB"/>
    <w:rsid w:val="00C30B7C"/>
    <w:rsid w:val="00C30FAD"/>
    <w:rsid w:val="00C311E8"/>
    <w:rsid w:val="00C31594"/>
    <w:rsid w:val="00C317A1"/>
    <w:rsid w:val="00C318B4"/>
    <w:rsid w:val="00C31976"/>
    <w:rsid w:val="00C3249D"/>
    <w:rsid w:val="00C32519"/>
    <w:rsid w:val="00C32F70"/>
    <w:rsid w:val="00C33108"/>
    <w:rsid w:val="00C3390B"/>
    <w:rsid w:val="00C33DA1"/>
    <w:rsid w:val="00C33DE8"/>
    <w:rsid w:val="00C344F6"/>
    <w:rsid w:val="00C34563"/>
    <w:rsid w:val="00C34A89"/>
    <w:rsid w:val="00C34CD4"/>
    <w:rsid w:val="00C34CF8"/>
    <w:rsid w:val="00C34D8F"/>
    <w:rsid w:val="00C351F7"/>
    <w:rsid w:val="00C35627"/>
    <w:rsid w:val="00C35EF3"/>
    <w:rsid w:val="00C3604F"/>
    <w:rsid w:val="00C36249"/>
    <w:rsid w:val="00C3684F"/>
    <w:rsid w:val="00C374AE"/>
    <w:rsid w:val="00C37622"/>
    <w:rsid w:val="00C37687"/>
    <w:rsid w:val="00C376E8"/>
    <w:rsid w:val="00C37A6B"/>
    <w:rsid w:val="00C37B7D"/>
    <w:rsid w:val="00C4020B"/>
    <w:rsid w:val="00C402B2"/>
    <w:rsid w:val="00C40590"/>
    <w:rsid w:val="00C4077D"/>
    <w:rsid w:val="00C40A74"/>
    <w:rsid w:val="00C41778"/>
    <w:rsid w:val="00C41A5E"/>
    <w:rsid w:val="00C421EB"/>
    <w:rsid w:val="00C4249F"/>
    <w:rsid w:val="00C425A3"/>
    <w:rsid w:val="00C42853"/>
    <w:rsid w:val="00C42E8C"/>
    <w:rsid w:val="00C44083"/>
    <w:rsid w:val="00C44363"/>
    <w:rsid w:val="00C44544"/>
    <w:rsid w:val="00C4458A"/>
    <w:rsid w:val="00C44809"/>
    <w:rsid w:val="00C44C4B"/>
    <w:rsid w:val="00C44C59"/>
    <w:rsid w:val="00C45967"/>
    <w:rsid w:val="00C45AF0"/>
    <w:rsid w:val="00C46362"/>
    <w:rsid w:val="00C46369"/>
    <w:rsid w:val="00C464A1"/>
    <w:rsid w:val="00C467EF"/>
    <w:rsid w:val="00C46913"/>
    <w:rsid w:val="00C4691C"/>
    <w:rsid w:val="00C46990"/>
    <w:rsid w:val="00C46D19"/>
    <w:rsid w:val="00C46F91"/>
    <w:rsid w:val="00C471C3"/>
    <w:rsid w:val="00C476DD"/>
    <w:rsid w:val="00C477B9"/>
    <w:rsid w:val="00C47900"/>
    <w:rsid w:val="00C505B8"/>
    <w:rsid w:val="00C5065D"/>
    <w:rsid w:val="00C50A33"/>
    <w:rsid w:val="00C50DEA"/>
    <w:rsid w:val="00C51063"/>
    <w:rsid w:val="00C5106F"/>
    <w:rsid w:val="00C5131F"/>
    <w:rsid w:val="00C524A0"/>
    <w:rsid w:val="00C528C3"/>
    <w:rsid w:val="00C52996"/>
    <w:rsid w:val="00C5344A"/>
    <w:rsid w:val="00C5395B"/>
    <w:rsid w:val="00C53BB1"/>
    <w:rsid w:val="00C53C8D"/>
    <w:rsid w:val="00C53F46"/>
    <w:rsid w:val="00C54E87"/>
    <w:rsid w:val="00C54F3B"/>
    <w:rsid w:val="00C556D1"/>
    <w:rsid w:val="00C55935"/>
    <w:rsid w:val="00C559AE"/>
    <w:rsid w:val="00C55A41"/>
    <w:rsid w:val="00C55E2C"/>
    <w:rsid w:val="00C5657A"/>
    <w:rsid w:val="00C566DD"/>
    <w:rsid w:val="00C570F6"/>
    <w:rsid w:val="00C57A1E"/>
    <w:rsid w:val="00C60892"/>
    <w:rsid w:val="00C60F23"/>
    <w:rsid w:val="00C60FE6"/>
    <w:rsid w:val="00C614BB"/>
    <w:rsid w:val="00C614BF"/>
    <w:rsid w:val="00C61655"/>
    <w:rsid w:val="00C616EF"/>
    <w:rsid w:val="00C61793"/>
    <w:rsid w:val="00C617CE"/>
    <w:rsid w:val="00C61AD8"/>
    <w:rsid w:val="00C61C79"/>
    <w:rsid w:val="00C61D5F"/>
    <w:rsid w:val="00C61EC7"/>
    <w:rsid w:val="00C621DD"/>
    <w:rsid w:val="00C627AF"/>
    <w:rsid w:val="00C63074"/>
    <w:rsid w:val="00C63B12"/>
    <w:rsid w:val="00C63E30"/>
    <w:rsid w:val="00C63E4E"/>
    <w:rsid w:val="00C63F13"/>
    <w:rsid w:val="00C644A3"/>
    <w:rsid w:val="00C64987"/>
    <w:rsid w:val="00C64BA5"/>
    <w:rsid w:val="00C64D08"/>
    <w:rsid w:val="00C6523D"/>
    <w:rsid w:val="00C65549"/>
    <w:rsid w:val="00C6579C"/>
    <w:rsid w:val="00C65DD2"/>
    <w:rsid w:val="00C66C9F"/>
    <w:rsid w:val="00C66EE3"/>
    <w:rsid w:val="00C6702E"/>
    <w:rsid w:val="00C67592"/>
    <w:rsid w:val="00C7023C"/>
    <w:rsid w:val="00C70D24"/>
    <w:rsid w:val="00C70E2E"/>
    <w:rsid w:val="00C71797"/>
    <w:rsid w:val="00C72307"/>
    <w:rsid w:val="00C72DE9"/>
    <w:rsid w:val="00C72E6D"/>
    <w:rsid w:val="00C73290"/>
    <w:rsid w:val="00C73763"/>
    <w:rsid w:val="00C737BB"/>
    <w:rsid w:val="00C7382D"/>
    <w:rsid w:val="00C73A58"/>
    <w:rsid w:val="00C7407E"/>
    <w:rsid w:val="00C74C0D"/>
    <w:rsid w:val="00C75207"/>
    <w:rsid w:val="00C75876"/>
    <w:rsid w:val="00C75A6F"/>
    <w:rsid w:val="00C75BA0"/>
    <w:rsid w:val="00C75EAE"/>
    <w:rsid w:val="00C75ECE"/>
    <w:rsid w:val="00C76BD1"/>
    <w:rsid w:val="00C77A41"/>
    <w:rsid w:val="00C80264"/>
    <w:rsid w:val="00C805A9"/>
    <w:rsid w:val="00C8066A"/>
    <w:rsid w:val="00C8107A"/>
    <w:rsid w:val="00C8107D"/>
    <w:rsid w:val="00C814D5"/>
    <w:rsid w:val="00C81517"/>
    <w:rsid w:val="00C81C5F"/>
    <w:rsid w:val="00C827FC"/>
    <w:rsid w:val="00C8305A"/>
    <w:rsid w:val="00C83C76"/>
    <w:rsid w:val="00C84B49"/>
    <w:rsid w:val="00C84CC2"/>
    <w:rsid w:val="00C84D04"/>
    <w:rsid w:val="00C854FA"/>
    <w:rsid w:val="00C86513"/>
    <w:rsid w:val="00C86BE9"/>
    <w:rsid w:val="00C872E9"/>
    <w:rsid w:val="00C87437"/>
    <w:rsid w:val="00C87BF1"/>
    <w:rsid w:val="00C87C54"/>
    <w:rsid w:val="00C87F17"/>
    <w:rsid w:val="00C90ACD"/>
    <w:rsid w:val="00C924AA"/>
    <w:rsid w:val="00C9270C"/>
    <w:rsid w:val="00C92899"/>
    <w:rsid w:val="00C92E22"/>
    <w:rsid w:val="00C93B8A"/>
    <w:rsid w:val="00C93DA5"/>
    <w:rsid w:val="00C93E91"/>
    <w:rsid w:val="00C9451A"/>
    <w:rsid w:val="00C94794"/>
    <w:rsid w:val="00C94C7B"/>
    <w:rsid w:val="00C94DB4"/>
    <w:rsid w:val="00C954A2"/>
    <w:rsid w:val="00C9578C"/>
    <w:rsid w:val="00C95A67"/>
    <w:rsid w:val="00C95F92"/>
    <w:rsid w:val="00C962B0"/>
    <w:rsid w:val="00C9652F"/>
    <w:rsid w:val="00C96D8B"/>
    <w:rsid w:val="00C97106"/>
    <w:rsid w:val="00C97192"/>
    <w:rsid w:val="00C97421"/>
    <w:rsid w:val="00C97581"/>
    <w:rsid w:val="00C97605"/>
    <w:rsid w:val="00C97D2A"/>
    <w:rsid w:val="00C97E3B"/>
    <w:rsid w:val="00C97F8C"/>
    <w:rsid w:val="00CA0AB0"/>
    <w:rsid w:val="00CA119A"/>
    <w:rsid w:val="00CA143F"/>
    <w:rsid w:val="00CA17CF"/>
    <w:rsid w:val="00CA1AD3"/>
    <w:rsid w:val="00CA1AE6"/>
    <w:rsid w:val="00CA1E2F"/>
    <w:rsid w:val="00CA22FB"/>
    <w:rsid w:val="00CA2456"/>
    <w:rsid w:val="00CA2A68"/>
    <w:rsid w:val="00CA2CAB"/>
    <w:rsid w:val="00CA2D08"/>
    <w:rsid w:val="00CA345F"/>
    <w:rsid w:val="00CA438B"/>
    <w:rsid w:val="00CA4C14"/>
    <w:rsid w:val="00CA5085"/>
    <w:rsid w:val="00CA56F0"/>
    <w:rsid w:val="00CA5923"/>
    <w:rsid w:val="00CA5948"/>
    <w:rsid w:val="00CA5D28"/>
    <w:rsid w:val="00CA60B1"/>
    <w:rsid w:val="00CA6220"/>
    <w:rsid w:val="00CA627B"/>
    <w:rsid w:val="00CA666D"/>
    <w:rsid w:val="00CA6964"/>
    <w:rsid w:val="00CA6C2B"/>
    <w:rsid w:val="00CA6F97"/>
    <w:rsid w:val="00CA7099"/>
    <w:rsid w:val="00CA739D"/>
    <w:rsid w:val="00CA740C"/>
    <w:rsid w:val="00CA7B07"/>
    <w:rsid w:val="00CB006F"/>
    <w:rsid w:val="00CB017D"/>
    <w:rsid w:val="00CB090D"/>
    <w:rsid w:val="00CB0917"/>
    <w:rsid w:val="00CB09D6"/>
    <w:rsid w:val="00CB0D1A"/>
    <w:rsid w:val="00CB1631"/>
    <w:rsid w:val="00CB1781"/>
    <w:rsid w:val="00CB182E"/>
    <w:rsid w:val="00CB190D"/>
    <w:rsid w:val="00CB1974"/>
    <w:rsid w:val="00CB19B2"/>
    <w:rsid w:val="00CB1B1E"/>
    <w:rsid w:val="00CB1D22"/>
    <w:rsid w:val="00CB1E8B"/>
    <w:rsid w:val="00CB1EC4"/>
    <w:rsid w:val="00CB2441"/>
    <w:rsid w:val="00CB29F5"/>
    <w:rsid w:val="00CB2CF1"/>
    <w:rsid w:val="00CB3251"/>
    <w:rsid w:val="00CB3744"/>
    <w:rsid w:val="00CB3812"/>
    <w:rsid w:val="00CB4103"/>
    <w:rsid w:val="00CB4811"/>
    <w:rsid w:val="00CB5021"/>
    <w:rsid w:val="00CB530C"/>
    <w:rsid w:val="00CB589E"/>
    <w:rsid w:val="00CB60D9"/>
    <w:rsid w:val="00CB6639"/>
    <w:rsid w:val="00CB68F0"/>
    <w:rsid w:val="00CB6F47"/>
    <w:rsid w:val="00CB734B"/>
    <w:rsid w:val="00CB7997"/>
    <w:rsid w:val="00CC02CD"/>
    <w:rsid w:val="00CC0755"/>
    <w:rsid w:val="00CC07C8"/>
    <w:rsid w:val="00CC09F9"/>
    <w:rsid w:val="00CC0E45"/>
    <w:rsid w:val="00CC1199"/>
    <w:rsid w:val="00CC12F7"/>
    <w:rsid w:val="00CC1D3D"/>
    <w:rsid w:val="00CC2216"/>
    <w:rsid w:val="00CC24B0"/>
    <w:rsid w:val="00CC277A"/>
    <w:rsid w:val="00CC2C3C"/>
    <w:rsid w:val="00CC2C4F"/>
    <w:rsid w:val="00CC2CCE"/>
    <w:rsid w:val="00CC345C"/>
    <w:rsid w:val="00CC3FA9"/>
    <w:rsid w:val="00CC4234"/>
    <w:rsid w:val="00CC45A5"/>
    <w:rsid w:val="00CC4E67"/>
    <w:rsid w:val="00CC51AE"/>
    <w:rsid w:val="00CC5A19"/>
    <w:rsid w:val="00CC5BC0"/>
    <w:rsid w:val="00CC5F0C"/>
    <w:rsid w:val="00CC63C4"/>
    <w:rsid w:val="00CC6634"/>
    <w:rsid w:val="00CC6D2B"/>
    <w:rsid w:val="00CC6E42"/>
    <w:rsid w:val="00CD09D8"/>
    <w:rsid w:val="00CD0ADF"/>
    <w:rsid w:val="00CD0BD8"/>
    <w:rsid w:val="00CD0FF1"/>
    <w:rsid w:val="00CD137B"/>
    <w:rsid w:val="00CD13F7"/>
    <w:rsid w:val="00CD1889"/>
    <w:rsid w:val="00CD1A08"/>
    <w:rsid w:val="00CD1D1D"/>
    <w:rsid w:val="00CD27E6"/>
    <w:rsid w:val="00CD28AE"/>
    <w:rsid w:val="00CD2910"/>
    <w:rsid w:val="00CD2CDB"/>
    <w:rsid w:val="00CD3033"/>
    <w:rsid w:val="00CD31E9"/>
    <w:rsid w:val="00CD37D8"/>
    <w:rsid w:val="00CD39E3"/>
    <w:rsid w:val="00CD3A5D"/>
    <w:rsid w:val="00CD4AE5"/>
    <w:rsid w:val="00CD543D"/>
    <w:rsid w:val="00CD5B20"/>
    <w:rsid w:val="00CD5E3F"/>
    <w:rsid w:val="00CD62D4"/>
    <w:rsid w:val="00CD6AE7"/>
    <w:rsid w:val="00CD6BFF"/>
    <w:rsid w:val="00CD6C5F"/>
    <w:rsid w:val="00CD7100"/>
    <w:rsid w:val="00CD726A"/>
    <w:rsid w:val="00CD7313"/>
    <w:rsid w:val="00CD752B"/>
    <w:rsid w:val="00CD76B8"/>
    <w:rsid w:val="00CD78C8"/>
    <w:rsid w:val="00CD78FA"/>
    <w:rsid w:val="00CE003F"/>
    <w:rsid w:val="00CE06E9"/>
    <w:rsid w:val="00CE0B14"/>
    <w:rsid w:val="00CE0C73"/>
    <w:rsid w:val="00CE0F09"/>
    <w:rsid w:val="00CE1732"/>
    <w:rsid w:val="00CE23C2"/>
    <w:rsid w:val="00CE24AC"/>
    <w:rsid w:val="00CE3517"/>
    <w:rsid w:val="00CE3CEF"/>
    <w:rsid w:val="00CE4531"/>
    <w:rsid w:val="00CE4C48"/>
    <w:rsid w:val="00CE4CF7"/>
    <w:rsid w:val="00CE4E93"/>
    <w:rsid w:val="00CE4EC8"/>
    <w:rsid w:val="00CE5073"/>
    <w:rsid w:val="00CE5E4E"/>
    <w:rsid w:val="00CE6216"/>
    <w:rsid w:val="00CE62A0"/>
    <w:rsid w:val="00CE656B"/>
    <w:rsid w:val="00CE6A9E"/>
    <w:rsid w:val="00CE6B28"/>
    <w:rsid w:val="00CE6C54"/>
    <w:rsid w:val="00CE744D"/>
    <w:rsid w:val="00CE7485"/>
    <w:rsid w:val="00CE77E0"/>
    <w:rsid w:val="00CE7D8A"/>
    <w:rsid w:val="00CF020A"/>
    <w:rsid w:val="00CF03F1"/>
    <w:rsid w:val="00CF07D9"/>
    <w:rsid w:val="00CF0B11"/>
    <w:rsid w:val="00CF0C6E"/>
    <w:rsid w:val="00CF10BD"/>
    <w:rsid w:val="00CF1914"/>
    <w:rsid w:val="00CF221F"/>
    <w:rsid w:val="00CF28B4"/>
    <w:rsid w:val="00CF2B34"/>
    <w:rsid w:val="00CF2B4D"/>
    <w:rsid w:val="00CF2BF6"/>
    <w:rsid w:val="00CF2FA8"/>
    <w:rsid w:val="00CF3343"/>
    <w:rsid w:val="00CF3683"/>
    <w:rsid w:val="00CF36E6"/>
    <w:rsid w:val="00CF39E7"/>
    <w:rsid w:val="00CF3C99"/>
    <w:rsid w:val="00CF3D38"/>
    <w:rsid w:val="00CF4721"/>
    <w:rsid w:val="00CF4A87"/>
    <w:rsid w:val="00CF4D31"/>
    <w:rsid w:val="00CF4DD9"/>
    <w:rsid w:val="00CF5801"/>
    <w:rsid w:val="00CF585A"/>
    <w:rsid w:val="00CF5BD2"/>
    <w:rsid w:val="00CF60B2"/>
    <w:rsid w:val="00CF68C4"/>
    <w:rsid w:val="00CF6F5F"/>
    <w:rsid w:val="00CF75E2"/>
    <w:rsid w:val="00CF7787"/>
    <w:rsid w:val="00CF7B81"/>
    <w:rsid w:val="00D00A0C"/>
    <w:rsid w:val="00D00FE2"/>
    <w:rsid w:val="00D0208F"/>
    <w:rsid w:val="00D02159"/>
    <w:rsid w:val="00D02B5B"/>
    <w:rsid w:val="00D037A9"/>
    <w:rsid w:val="00D03DEC"/>
    <w:rsid w:val="00D0402A"/>
    <w:rsid w:val="00D04AA2"/>
    <w:rsid w:val="00D04F07"/>
    <w:rsid w:val="00D05165"/>
    <w:rsid w:val="00D05514"/>
    <w:rsid w:val="00D057BE"/>
    <w:rsid w:val="00D05DA6"/>
    <w:rsid w:val="00D067BC"/>
    <w:rsid w:val="00D06C57"/>
    <w:rsid w:val="00D06F27"/>
    <w:rsid w:val="00D07590"/>
    <w:rsid w:val="00D0769D"/>
    <w:rsid w:val="00D07A06"/>
    <w:rsid w:val="00D07D9D"/>
    <w:rsid w:val="00D07EDD"/>
    <w:rsid w:val="00D1000E"/>
    <w:rsid w:val="00D1088A"/>
    <w:rsid w:val="00D10DE1"/>
    <w:rsid w:val="00D10F4E"/>
    <w:rsid w:val="00D11470"/>
    <w:rsid w:val="00D11A70"/>
    <w:rsid w:val="00D1214C"/>
    <w:rsid w:val="00D12329"/>
    <w:rsid w:val="00D12E37"/>
    <w:rsid w:val="00D12FA1"/>
    <w:rsid w:val="00D130FA"/>
    <w:rsid w:val="00D13271"/>
    <w:rsid w:val="00D145C1"/>
    <w:rsid w:val="00D14A49"/>
    <w:rsid w:val="00D14E46"/>
    <w:rsid w:val="00D14E69"/>
    <w:rsid w:val="00D15101"/>
    <w:rsid w:val="00D1510C"/>
    <w:rsid w:val="00D15229"/>
    <w:rsid w:val="00D16A05"/>
    <w:rsid w:val="00D16BC0"/>
    <w:rsid w:val="00D17177"/>
    <w:rsid w:val="00D1725A"/>
    <w:rsid w:val="00D17659"/>
    <w:rsid w:val="00D17851"/>
    <w:rsid w:val="00D17CDF"/>
    <w:rsid w:val="00D20E54"/>
    <w:rsid w:val="00D20F53"/>
    <w:rsid w:val="00D2168C"/>
    <w:rsid w:val="00D219D2"/>
    <w:rsid w:val="00D21B7B"/>
    <w:rsid w:val="00D2223A"/>
    <w:rsid w:val="00D223EC"/>
    <w:rsid w:val="00D2269D"/>
    <w:rsid w:val="00D22914"/>
    <w:rsid w:val="00D22CA9"/>
    <w:rsid w:val="00D23040"/>
    <w:rsid w:val="00D23197"/>
    <w:rsid w:val="00D2367F"/>
    <w:rsid w:val="00D23B8B"/>
    <w:rsid w:val="00D24A95"/>
    <w:rsid w:val="00D24CEF"/>
    <w:rsid w:val="00D24EEF"/>
    <w:rsid w:val="00D25653"/>
    <w:rsid w:val="00D256E6"/>
    <w:rsid w:val="00D25834"/>
    <w:rsid w:val="00D2601E"/>
    <w:rsid w:val="00D265EE"/>
    <w:rsid w:val="00D2671A"/>
    <w:rsid w:val="00D26EA7"/>
    <w:rsid w:val="00D27116"/>
    <w:rsid w:val="00D27435"/>
    <w:rsid w:val="00D30183"/>
    <w:rsid w:val="00D30405"/>
    <w:rsid w:val="00D306BC"/>
    <w:rsid w:val="00D3078E"/>
    <w:rsid w:val="00D307C7"/>
    <w:rsid w:val="00D308ED"/>
    <w:rsid w:val="00D3121D"/>
    <w:rsid w:val="00D31857"/>
    <w:rsid w:val="00D3197B"/>
    <w:rsid w:val="00D32319"/>
    <w:rsid w:val="00D325B8"/>
    <w:rsid w:val="00D333B4"/>
    <w:rsid w:val="00D33566"/>
    <w:rsid w:val="00D33DB3"/>
    <w:rsid w:val="00D34007"/>
    <w:rsid w:val="00D34A20"/>
    <w:rsid w:val="00D35393"/>
    <w:rsid w:val="00D3576D"/>
    <w:rsid w:val="00D3577B"/>
    <w:rsid w:val="00D35D38"/>
    <w:rsid w:val="00D36135"/>
    <w:rsid w:val="00D36790"/>
    <w:rsid w:val="00D3730B"/>
    <w:rsid w:val="00D3758A"/>
    <w:rsid w:val="00D375F7"/>
    <w:rsid w:val="00D37835"/>
    <w:rsid w:val="00D40280"/>
    <w:rsid w:val="00D403FB"/>
    <w:rsid w:val="00D40697"/>
    <w:rsid w:val="00D40760"/>
    <w:rsid w:val="00D409B3"/>
    <w:rsid w:val="00D40AA4"/>
    <w:rsid w:val="00D40E77"/>
    <w:rsid w:val="00D40FE5"/>
    <w:rsid w:val="00D41C06"/>
    <w:rsid w:val="00D423C2"/>
    <w:rsid w:val="00D42603"/>
    <w:rsid w:val="00D42755"/>
    <w:rsid w:val="00D42CF6"/>
    <w:rsid w:val="00D4310D"/>
    <w:rsid w:val="00D43735"/>
    <w:rsid w:val="00D43CCA"/>
    <w:rsid w:val="00D43D6F"/>
    <w:rsid w:val="00D442FE"/>
    <w:rsid w:val="00D444FF"/>
    <w:rsid w:val="00D4468B"/>
    <w:rsid w:val="00D45143"/>
    <w:rsid w:val="00D45337"/>
    <w:rsid w:val="00D45451"/>
    <w:rsid w:val="00D45485"/>
    <w:rsid w:val="00D45B4F"/>
    <w:rsid w:val="00D45D2A"/>
    <w:rsid w:val="00D46087"/>
    <w:rsid w:val="00D46227"/>
    <w:rsid w:val="00D463D3"/>
    <w:rsid w:val="00D4658B"/>
    <w:rsid w:val="00D46689"/>
    <w:rsid w:val="00D46D38"/>
    <w:rsid w:val="00D47D53"/>
    <w:rsid w:val="00D47D57"/>
    <w:rsid w:val="00D47DC1"/>
    <w:rsid w:val="00D5074F"/>
    <w:rsid w:val="00D50864"/>
    <w:rsid w:val="00D508B4"/>
    <w:rsid w:val="00D50BA2"/>
    <w:rsid w:val="00D50EBD"/>
    <w:rsid w:val="00D514B0"/>
    <w:rsid w:val="00D515DB"/>
    <w:rsid w:val="00D52119"/>
    <w:rsid w:val="00D5223A"/>
    <w:rsid w:val="00D529DE"/>
    <w:rsid w:val="00D52C13"/>
    <w:rsid w:val="00D534FF"/>
    <w:rsid w:val="00D53C2F"/>
    <w:rsid w:val="00D54074"/>
    <w:rsid w:val="00D540B8"/>
    <w:rsid w:val="00D541DE"/>
    <w:rsid w:val="00D54347"/>
    <w:rsid w:val="00D5460E"/>
    <w:rsid w:val="00D546BA"/>
    <w:rsid w:val="00D5472D"/>
    <w:rsid w:val="00D547FA"/>
    <w:rsid w:val="00D54AE4"/>
    <w:rsid w:val="00D552A3"/>
    <w:rsid w:val="00D55FC4"/>
    <w:rsid w:val="00D5615E"/>
    <w:rsid w:val="00D5653D"/>
    <w:rsid w:val="00D56C7E"/>
    <w:rsid w:val="00D56CFC"/>
    <w:rsid w:val="00D56D84"/>
    <w:rsid w:val="00D56F3C"/>
    <w:rsid w:val="00D571D2"/>
    <w:rsid w:val="00D57AF0"/>
    <w:rsid w:val="00D57DF6"/>
    <w:rsid w:val="00D601C2"/>
    <w:rsid w:val="00D60501"/>
    <w:rsid w:val="00D60933"/>
    <w:rsid w:val="00D60E03"/>
    <w:rsid w:val="00D6115C"/>
    <w:rsid w:val="00D6116A"/>
    <w:rsid w:val="00D61D09"/>
    <w:rsid w:val="00D61D45"/>
    <w:rsid w:val="00D61F00"/>
    <w:rsid w:val="00D61FB1"/>
    <w:rsid w:val="00D620D4"/>
    <w:rsid w:val="00D622EB"/>
    <w:rsid w:val="00D6295D"/>
    <w:rsid w:val="00D629E7"/>
    <w:rsid w:val="00D62A6D"/>
    <w:rsid w:val="00D62C06"/>
    <w:rsid w:val="00D6381D"/>
    <w:rsid w:val="00D63C92"/>
    <w:rsid w:val="00D64549"/>
    <w:rsid w:val="00D650A9"/>
    <w:rsid w:val="00D651F8"/>
    <w:rsid w:val="00D659C2"/>
    <w:rsid w:val="00D65C23"/>
    <w:rsid w:val="00D6624E"/>
    <w:rsid w:val="00D66267"/>
    <w:rsid w:val="00D66AAB"/>
    <w:rsid w:val="00D66BBF"/>
    <w:rsid w:val="00D67655"/>
    <w:rsid w:val="00D70495"/>
    <w:rsid w:val="00D70757"/>
    <w:rsid w:val="00D70815"/>
    <w:rsid w:val="00D70955"/>
    <w:rsid w:val="00D70B7D"/>
    <w:rsid w:val="00D7107C"/>
    <w:rsid w:val="00D7107D"/>
    <w:rsid w:val="00D710D7"/>
    <w:rsid w:val="00D712E5"/>
    <w:rsid w:val="00D71442"/>
    <w:rsid w:val="00D716A4"/>
    <w:rsid w:val="00D718FC"/>
    <w:rsid w:val="00D72373"/>
    <w:rsid w:val="00D72661"/>
    <w:rsid w:val="00D72880"/>
    <w:rsid w:val="00D7297A"/>
    <w:rsid w:val="00D72CD6"/>
    <w:rsid w:val="00D72F7E"/>
    <w:rsid w:val="00D73012"/>
    <w:rsid w:val="00D7315B"/>
    <w:rsid w:val="00D7320D"/>
    <w:rsid w:val="00D73F3C"/>
    <w:rsid w:val="00D744DA"/>
    <w:rsid w:val="00D74690"/>
    <w:rsid w:val="00D7479D"/>
    <w:rsid w:val="00D7523E"/>
    <w:rsid w:val="00D75500"/>
    <w:rsid w:val="00D7634A"/>
    <w:rsid w:val="00D76726"/>
    <w:rsid w:val="00D76A1E"/>
    <w:rsid w:val="00D77263"/>
    <w:rsid w:val="00D77770"/>
    <w:rsid w:val="00D77BC4"/>
    <w:rsid w:val="00D77CD6"/>
    <w:rsid w:val="00D77D2F"/>
    <w:rsid w:val="00D81043"/>
    <w:rsid w:val="00D812AC"/>
    <w:rsid w:val="00D817FC"/>
    <w:rsid w:val="00D81BCD"/>
    <w:rsid w:val="00D82108"/>
    <w:rsid w:val="00D8211C"/>
    <w:rsid w:val="00D82780"/>
    <w:rsid w:val="00D83508"/>
    <w:rsid w:val="00D83DF9"/>
    <w:rsid w:val="00D83DFB"/>
    <w:rsid w:val="00D83E16"/>
    <w:rsid w:val="00D83EA2"/>
    <w:rsid w:val="00D83FBB"/>
    <w:rsid w:val="00D8459B"/>
    <w:rsid w:val="00D84B02"/>
    <w:rsid w:val="00D84C36"/>
    <w:rsid w:val="00D85136"/>
    <w:rsid w:val="00D85262"/>
    <w:rsid w:val="00D852B1"/>
    <w:rsid w:val="00D85CD4"/>
    <w:rsid w:val="00D85D62"/>
    <w:rsid w:val="00D86320"/>
    <w:rsid w:val="00D869FC"/>
    <w:rsid w:val="00D86C0D"/>
    <w:rsid w:val="00D86DB3"/>
    <w:rsid w:val="00D86EDF"/>
    <w:rsid w:val="00D8705C"/>
    <w:rsid w:val="00D87089"/>
    <w:rsid w:val="00D87274"/>
    <w:rsid w:val="00D8754D"/>
    <w:rsid w:val="00D87A29"/>
    <w:rsid w:val="00D91642"/>
    <w:rsid w:val="00D919F1"/>
    <w:rsid w:val="00D91B0E"/>
    <w:rsid w:val="00D91D8C"/>
    <w:rsid w:val="00D91F66"/>
    <w:rsid w:val="00D92934"/>
    <w:rsid w:val="00D93840"/>
    <w:rsid w:val="00D9431D"/>
    <w:rsid w:val="00D94414"/>
    <w:rsid w:val="00D944D9"/>
    <w:rsid w:val="00D947AB"/>
    <w:rsid w:val="00D94937"/>
    <w:rsid w:val="00D94F68"/>
    <w:rsid w:val="00D95190"/>
    <w:rsid w:val="00D95213"/>
    <w:rsid w:val="00D95462"/>
    <w:rsid w:val="00D9549B"/>
    <w:rsid w:val="00D956CB"/>
    <w:rsid w:val="00D960CC"/>
    <w:rsid w:val="00D96126"/>
    <w:rsid w:val="00D9677B"/>
    <w:rsid w:val="00D96FBB"/>
    <w:rsid w:val="00D96FDE"/>
    <w:rsid w:val="00D970C7"/>
    <w:rsid w:val="00D97329"/>
    <w:rsid w:val="00D97681"/>
    <w:rsid w:val="00D97AA2"/>
    <w:rsid w:val="00D97BD1"/>
    <w:rsid w:val="00D97CAD"/>
    <w:rsid w:val="00D97F1C"/>
    <w:rsid w:val="00DA013A"/>
    <w:rsid w:val="00DA092C"/>
    <w:rsid w:val="00DA0D4B"/>
    <w:rsid w:val="00DA1C28"/>
    <w:rsid w:val="00DA28BA"/>
    <w:rsid w:val="00DA2FF6"/>
    <w:rsid w:val="00DA3299"/>
    <w:rsid w:val="00DA366D"/>
    <w:rsid w:val="00DA38A2"/>
    <w:rsid w:val="00DA3C3E"/>
    <w:rsid w:val="00DA42D2"/>
    <w:rsid w:val="00DA4421"/>
    <w:rsid w:val="00DA4568"/>
    <w:rsid w:val="00DA457D"/>
    <w:rsid w:val="00DA49EA"/>
    <w:rsid w:val="00DA4FE9"/>
    <w:rsid w:val="00DA507E"/>
    <w:rsid w:val="00DA5639"/>
    <w:rsid w:val="00DA5ACF"/>
    <w:rsid w:val="00DA5D9D"/>
    <w:rsid w:val="00DA5DAB"/>
    <w:rsid w:val="00DA5F43"/>
    <w:rsid w:val="00DA5F90"/>
    <w:rsid w:val="00DA62CB"/>
    <w:rsid w:val="00DA6984"/>
    <w:rsid w:val="00DA6A54"/>
    <w:rsid w:val="00DA708D"/>
    <w:rsid w:val="00DA71D9"/>
    <w:rsid w:val="00DA761F"/>
    <w:rsid w:val="00DA7EAD"/>
    <w:rsid w:val="00DB0152"/>
    <w:rsid w:val="00DB03CE"/>
    <w:rsid w:val="00DB0B88"/>
    <w:rsid w:val="00DB1588"/>
    <w:rsid w:val="00DB1C6E"/>
    <w:rsid w:val="00DB277E"/>
    <w:rsid w:val="00DB2C4F"/>
    <w:rsid w:val="00DB2CDA"/>
    <w:rsid w:val="00DB2D26"/>
    <w:rsid w:val="00DB2DE4"/>
    <w:rsid w:val="00DB2F02"/>
    <w:rsid w:val="00DB3B8F"/>
    <w:rsid w:val="00DB3E55"/>
    <w:rsid w:val="00DB3E82"/>
    <w:rsid w:val="00DB419F"/>
    <w:rsid w:val="00DB4748"/>
    <w:rsid w:val="00DB4755"/>
    <w:rsid w:val="00DB48E0"/>
    <w:rsid w:val="00DB48F7"/>
    <w:rsid w:val="00DB5283"/>
    <w:rsid w:val="00DB54C8"/>
    <w:rsid w:val="00DB5FC9"/>
    <w:rsid w:val="00DB6098"/>
    <w:rsid w:val="00DB6133"/>
    <w:rsid w:val="00DB623F"/>
    <w:rsid w:val="00DB645C"/>
    <w:rsid w:val="00DB6531"/>
    <w:rsid w:val="00DB6739"/>
    <w:rsid w:val="00DB675E"/>
    <w:rsid w:val="00DB6D72"/>
    <w:rsid w:val="00DC007F"/>
    <w:rsid w:val="00DC03CB"/>
    <w:rsid w:val="00DC0607"/>
    <w:rsid w:val="00DC0A92"/>
    <w:rsid w:val="00DC0BB2"/>
    <w:rsid w:val="00DC13A8"/>
    <w:rsid w:val="00DC1AF0"/>
    <w:rsid w:val="00DC257C"/>
    <w:rsid w:val="00DC2D9D"/>
    <w:rsid w:val="00DC30A0"/>
    <w:rsid w:val="00DC3206"/>
    <w:rsid w:val="00DC37C5"/>
    <w:rsid w:val="00DC38F0"/>
    <w:rsid w:val="00DC449B"/>
    <w:rsid w:val="00DC4571"/>
    <w:rsid w:val="00DC4941"/>
    <w:rsid w:val="00DC53EC"/>
    <w:rsid w:val="00DC5714"/>
    <w:rsid w:val="00DC5935"/>
    <w:rsid w:val="00DC5BDB"/>
    <w:rsid w:val="00DC5C9E"/>
    <w:rsid w:val="00DC5CFB"/>
    <w:rsid w:val="00DC6181"/>
    <w:rsid w:val="00DC642D"/>
    <w:rsid w:val="00DC6926"/>
    <w:rsid w:val="00DC6FC5"/>
    <w:rsid w:val="00DC76B6"/>
    <w:rsid w:val="00DC79F1"/>
    <w:rsid w:val="00DC7FF9"/>
    <w:rsid w:val="00DD0829"/>
    <w:rsid w:val="00DD0E36"/>
    <w:rsid w:val="00DD1AC6"/>
    <w:rsid w:val="00DD1F08"/>
    <w:rsid w:val="00DD1FF2"/>
    <w:rsid w:val="00DD22B3"/>
    <w:rsid w:val="00DD2D2C"/>
    <w:rsid w:val="00DD3298"/>
    <w:rsid w:val="00DD363E"/>
    <w:rsid w:val="00DD3AD9"/>
    <w:rsid w:val="00DD40A8"/>
    <w:rsid w:val="00DD48FD"/>
    <w:rsid w:val="00DD4FC1"/>
    <w:rsid w:val="00DD52FA"/>
    <w:rsid w:val="00DD542F"/>
    <w:rsid w:val="00DD5BB4"/>
    <w:rsid w:val="00DD601F"/>
    <w:rsid w:val="00DD6C66"/>
    <w:rsid w:val="00DD6E3A"/>
    <w:rsid w:val="00DD6EDF"/>
    <w:rsid w:val="00DD710C"/>
    <w:rsid w:val="00DD72EB"/>
    <w:rsid w:val="00DE04AE"/>
    <w:rsid w:val="00DE059F"/>
    <w:rsid w:val="00DE118F"/>
    <w:rsid w:val="00DE1A09"/>
    <w:rsid w:val="00DE1B8B"/>
    <w:rsid w:val="00DE1BF6"/>
    <w:rsid w:val="00DE23D1"/>
    <w:rsid w:val="00DE248B"/>
    <w:rsid w:val="00DE28EB"/>
    <w:rsid w:val="00DE302A"/>
    <w:rsid w:val="00DE3380"/>
    <w:rsid w:val="00DE360A"/>
    <w:rsid w:val="00DE3E3B"/>
    <w:rsid w:val="00DE43B7"/>
    <w:rsid w:val="00DE4590"/>
    <w:rsid w:val="00DE5315"/>
    <w:rsid w:val="00DE54F8"/>
    <w:rsid w:val="00DE59BC"/>
    <w:rsid w:val="00DE59E7"/>
    <w:rsid w:val="00DE5C73"/>
    <w:rsid w:val="00DE5E3B"/>
    <w:rsid w:val="00DE61DE"/>
    <w:rsid w:val="00DE6390"/>
    <w:rsid w:val="00DE6B54"/>
    <w:rsid w:val="00DE77D8"/>
    <w:rsid w:val="00DE7F91"/>
    <w:rsid w:val="00DF05FE"/>
    <w:rsid w:val="00DF0D2D"/>
    <w:rsid w:val="00DF123D"/>
    <w:rsid w:val="00DF1404"/>
    <w:rsid w:val="00DF1514"/>
    <w:rsid w:val="00DF2AB1"/>
    <w:rsid w:val="00DF2DF2"/>
    <w:rsid w:val="00DF358B"/>
    <w:rsid w:val="00DF3923"/>
    <w:rsid w:val="00DF3AB0"/>
    <w:rsid w:val="00DF3F22"/>
    <w:rsid w:val="00DF4570"/>
    <w:rsid w:val="00DF543A"/>
    <w:rsid w:val="00DF56DE"/>
    <w:rsid w:val="00DF5BAA"/>
    <w:rsid w:val="00DF5CA2"/>
    <w:rsid w:val="00DF69FD"/>
    <w:rsid w:val="00DF6B40"/>
    <w:rsid w:val="00DF6B6B"/>
    <w:rsid w:val="00DF7438"/>
    <w:rsid w:val="00DF77FC"/>
    <w:rsid w:val="00DF7AF8"/>
    <w:rsid w:val="00DF7EB3"/>
    <w:rsid w:val="00E0010B"/>
    <w:rsid w:val="00E00738"/>
    <w:rsid w:val="00E00AF2"/>
    <w:rsid w:val="00E00C01"/>
    <w:rsid w:val="00E00FD5"/>
    <w:rsid w:val="00E01142"/>
    <w:rsid w:val="00E017E2"/>
    <w:rsid w:val="00E02413"/>
    <w:rsid w:val="00E0252B"/>
    <w:rsid w:val="00E0252F"/>
    <w:rsid w:val="00E025B2"/>
    <w:rsid w:val="00E02EF3"/>
    <w:rsid w:val="00E03817"/>
    <w:rsid w:val="00E03D74"/>
    <w:rsid w:val="00E043FA"/>
    <w:rsid w:val="00E047F9"/>
    <w:rsid w:val="00E0491A"/>
    <w:rsid w:val="00E0498A"/>
    <w:rsid w:val="00E04AF1"/>
    <w:rsid w:val="00E04F8B"/>
    <w:rsid w:val="00E0590F"/>
    <w:rsid w:val="00E05A23"/>
    <w:rsid w:val="00E05C62"/>
    <w:rsid w:val="00E0642F"/>
    <w:rsid w:val="00E065EC"/>
    <w:rsid w:val="00E066E9"/>
    <w:rsid w:val="00E068B3"/>
    <w:rsid w:val="00E06B35"/>
    <w:rsid w:val="00E06E8E"/>
    <w:rsid w:val="00E06FBE"/>
    <w:rsid w:val="00E075DE"/>
    <w:rsid w:val="00E07BB3"/>
    <w:rsid w:val="00E10305"/>
    <w:rsid w:val="00E1066C"/>
    <w:rsid w:val="00E10796"/>
    <w:rsid w:val="00E10847"/>
    <w:rsid w:val="00E10973"/>
    <w:rsid w:val="00E1145E"/>
    <w:rsid w:val="00E11797"/>
    <w:rsid w:val="00E121D9"/>
    <w:rsid w:val="00E12243"/>
    <w:rsid w:val="00E128FA"/>
    <w:rsid w:val="00E12A91"/>
    <w:rsid w:val="00E1331F"/>
    <w:rsid w:val="00E13723"/>
    <w:rsid w:val="00E13892"/>
    <w:rsid w:val="00E13B4D"/>
    <w:rsid w:val="00E13DB0"/>
    <w:rsid w:val="00E144F8"/>
    <w:rsid w:val="00E14533"/>
    <w:rsid w:val="00E145A2"/>
    <w:rsid w:val="00E14BF5"/>
    <w:rsid w:val="00E15653"/>
    <w:rsid w:val="00E15671"/>
    <w:rsid w:val="00E15E6E"/>
    <w:rsid w:val="00E1655D"/>
    <w:rsid w:val="00E1716F"/>
    <w:rsid w:val="00E17306"/>
    <w:rsid w:val="00E177C1"/>
    <w:rsid w:val="00E17F0B"/>
    <w:rsid w:val="00E200A5"/>
    <w:rsid w:val="00E2017A"/>
    <w:rsid w:val="00E20357"/>
    <w:rsid w:val="00E20371"/>
    <w:rsid w:val="00E20AB8"/>
    <w:rsid w:val="00E20C9B"/>
    <w:rsid w:val="00E20F30"/>
    <w:rsid w:val="00E2152B"/>
    <w:rsid w:val="00E21B66"/>
    <w:rsid w:val="00E239C0"/>
    <w:rsid w:val="00E241C1"/>
    <w:rsid w:val="00E24340"/>
    <w:rsid w:val="00E2467F"/>
    <w:rsid w:val="00E2504B"/>
    <w:rsid w:val="00E255CB"/>
    <w:rsid w:val="00E25B9C"/>
    <w:rsid w:val="00E25EE5"/>
    <w:rsid w:val="00E264A0"/>
    <w:rsid w:val="00E265F8"/>
    <w:rsid w:val="00E26EB5"/>
    <w:rsid w:val="00E272FF"/>
    <w:rsid w:val="00E27955"/>
    <w:rsid w:val="00E27A1F"/>
    <w:rsid w:val="00E305C3"/>
    <w:rsid w:val="00E30A3F"/>
    <w:rsid w:val="00E30DCC"/>
    <w:rsid w:val="00E314E1"/>
    <w:rsid w:val="00E315C6"/>
    <w:rsid w:val="00E3164E"/>
    <w:rsid w:val="00E3186C"/>
    <w:rsid w:val="00E31873"/>
    <w:rsid w:val="00E318A8"/>
    <w:rsid w:val="00E31BFA"/>
    <w:rsid w:val="00E327B6"/>
    <w:rsid w:val="00E332BF"/>
    <w:rsid w:val="00E337B1"/>
    <w:rsid w:val="00E338B9"/>
    <w:rsid w:val="00E33FBB"/>
    <w:rsid w:val="00E34574"/>
    <w:rsid w:val="00E345FA"/>
    <w:rsid w:val="00E353C0"/>
    <w:rsid w:val="00E3639F"/>
    <w:rsid w:val="00E364BD"/>
    <w:rsid w:val="00E3658E"/>
    <w:rsid w:val="00E3659D"/>
    <w:rsid w:val="00E36DC0"/>
    <w:rsid w:val="00E37417"/>
    <w:rsid w:val="00E37444"/>
    <w:rsid w:val="00E3782A"/>
    <w:rsid w:val="00E37942"/>
    <w:rsid w:val="00E37BBD"/>
    <w:rsid w:val="00E37BD4"/>
    <w:rsid w:val="00E37BD8"/>
    <w:rsid w:val="00E403DD"/>
    <w:rsid w:val="00E40500"/>
    <w:rsid w:val="00E406A4"/>
    <w:rsid w:val="00E4073E"/>
    <w:rsid w:val="00E40848"/>
    <w:rsid w:val="00E410B5"/>
    <w:rsid w:val="00E411E7"/>
    <w:rsid w:val="00E412F0"/>
    <w:rsid w:val="00E4151B"/>
    <w:rsid w:val="00E416EA"/>
    <w:rsid w:val="00E4325F"/>
    <w:rsid w:val="00E4353C"/>
    <w:rsid w:val="00E43D89"/>
    <w:rsid w:val="00E4445B"/>
    <w:rsid w:val="00E4456F"/>
    <w:rsid w:val="00E4468E"/>
    <w:rsid w:val="00E446BB"/>
    <w:rsid w:val="00E44A85"/>
    <w:rsid w:val="00E45125"/>
    <w:rsid w:val="00E451ED"/>
    <w:rsid w:val="00E45EF9"/>
    <w:rsid w:val="00E464C8"/>
    <w:rsid w:val="00E46E87"/>
    <w:rsid w:val="00E46EBF"/>
    <w:rsid w:val="00E471BC"/>
    <w:rsid w:val="00E47C06"/>
    <w:rsid w:val="00E50278"/>
    <w:rsid w:val="00E5089E"/>
    <w:rsid w:val="00E50D28"/>
    <w:rsid w:val="00E50DAF"/>
    <w:rsid w:val="00E511F7"/>
    <w:rsid w:val="00E51B17"/>
    <w:rsid w:val="00E51B86"/>
    <w:rsid w:val="00E51BBC"/>
    <w:rsid w:val="00E51DEE"/>
    <w:rsid w:val="00E51FAD"/>
    <w:rsid w:val="00E535A2"/>
    <w:rsid w:val="00E5374C"/>
    <w:rsid w:val="00E5397F"/>
    <w:rsid w:val="00E54861"/>
    <w:rsid w:val="00E54C25"/>
    <w:rsid w:val="00E54CA2"/>
    <w:rsid w:val="00E54D1E"/>
    <w:rsid w:val="00E552DC"/>
    <w:rsid w:val="00E55BB3"/>
    <w:rsid w:val="00E56ED8"/>
    <w:rsid w:val="00E571F7"/>
    <w:rsid w:val="00E57703"/>
    <w:rsid w:val="00E57911"/>
    <w:rsid w:val="00E57CD6"/>
    <w:rsid w:val="00E609D7"/>
    <w:rsid w:val="00E60B95"/>
    <w:rsid w:val="00E60D39"/>
    <w:rsid w:val="00E610AE"/>
    <w:rsid w:val="00E61158"/>
    <w:rsid w:val="00E611EF"/>
    <w:rsid w:val="00E61E2E"/>
    <w:rsid w:val="00E61EFB"/>
    <w:rsid w:val="00E62611"/>
    <w:rsid w:val="00E6268D"/>
    <w:rsid w:val="00E62808"/>
    <w:rsid w:val="00E633DD"/>
    <w:rsid w:val="00E63423"/>
    <w:rsid w:val="00E634A8"/>
    <w:rsid w:val="00E63E78"/>
    <w:rsid w:val="00E64598"/>
    <w:rsid w:val="00E65115"/>
    <w:rsid w:val="00E65327"/>
    <w:rsid w:val="00E66429"/>
    <w:rsid w:val="00E66BA9"/>
    <w:rsid w:val="00E66E96"/>
    <w:rsid w:val="00E67856"/>
    <w:rsid w:val="00E67A3D"/>
    <w:rsid w:val="00E67DC5"/>
    <w:rsid w:val="00E67FD0"/>
    <w:rsid w:val="00E701F8"/>
    <w:rsid w:val="00E705D0"/>
    <w:rsid w:val="00E70A36"/>
    <w:rsid w:val="00E716AF"/>
    <w:rsid w:val="00E71E0E"/>
    <w:rsid w:val="00E72A3A"/>
    <w:rsid w:val="00E74207"/>
    <w:rsid w:val="00E74522"/>
    <w:rsid w:val="00E74772"/>
    <w:rsid w:val="00E748B5"/>
    <w:rsid w:val="00E74B74"/>
    <w:rsid w:val="00E74EAA"/>
    <w:rsid w:val="00E74F3B"/>
    <w:rsid w:val="00E74FD8"/>
    <w:rsid w:val="00E75486"/>
    <w:rsid w:val="00E75499"/>
    <w:rsid w:val="00E75689"/>
    <w:rsid w:val="00E75997"/>
    <w:rsid w:val="00E760C2"/>
    <w:rsid w:val="00E7681A"/>
    <w:rsid w:val="00E76861"/>
    <w:rsid w:val="00E77055"/>
    <w:rsid w:val="00E7708E"/>
    <w:rsid w:val="00E77159"/>
    <w:rsid w:val="00E772D2"/>
    <w:rsid w:val="00E77A70"/>
    <w:rsid w:val="00E800DF"/>
    <w:rsid w:val="00E805EA"/>
    <w:rsid w:val="00E808A8"/>
    <w:rsid w:val="00E808F3"/>
    <w:rsid w:val="00E81797"/>
    <w:rsid w:val="00E81A46"/>
    <w:rsid w:val="00E81CF1"/>
    <w:rsid w:val="00E82DD8"/>
    <w:rsid w:val="00E83269"/>
    <w:rsid w:val="00E83538"/>
    <w:rsid w:val="00E837D1"/>
    <w:rsid w:val="00E83A91"/>
    <w:rsid w:val="00E83E06"/>
    <w:rsid w:val="00E84177"/>
    <w:rsid w:val="00E84618"/>
    <w:rsid w:val="00E84721"/>
    <w:rsid w:val="00E857F4"/>
    <w:rsid w:val="00E85822"/>
    <w:rsid w:val="00E858DF"/>
    <w:rsid w:val="00E859C3"/>
    <w:rsid w:val="00E85D60"/>
    <w:rsid w:val="00E86CD6"/>
    <w:rsid w:val="00E86DC6"/>
    <w:rsid w:val="00E8761E"/>
    <w:rsid w:val="00E87659"/>
    <w:rsid w:val="00E87C16"/>
    <w:rsid w:val="00E87CB8"/>
    <w:rsid w:val="00E90372"/>
    <w:rsid w:val="00E9037D"/>
    <w:rsid w:val="00E9038A"/>
    <w:rsid w:val="00E904DC"/>
    <w:rsid w:val="00E90717"/>
    <w:rsid w:val="00E90CD3"/>
    <w:rsid w:val="00E911AC"/>
    <w:rsid w:val="00E911F9"/>
    <w:rsid w:val="00E912A4"/>
    <w:rsid w:val="00E919E2"/>
    <w:rsid w:val="00E91DE2"/>
    <w:rsid w:val="00E92750"/>
    <w:rsid w:val="00E92780"/>
    <w:rsid w:val="00E927D3"/>
    <w:rsid w:val="00E92D74"/>
    <w:rsid w:val="00E930C1"/>
    <w:rsid w:val="00E935D1"/>
    <w:rsid w:val="00E93681"/>
    <w:rsid w:val="00E936BC"/>
    <w:rsid w:val="00E93DC1"/>
    <w:rsid w:val="00E93EB4"/>
    <w:rsid w:val="00E942BB"/>
    <w:rsid w:val="00E94312"/>
    <w:rsid w:val="00E94D95"/>
    <w:rsid w:val="00E95040"/>
    <w:rsid w:val="00E957D3"/>
    <w:rsid w:val="00E95A87"/>
    <w:rsid w:val="00E963DC"/>
    <w:rsid w:val="00E9752A"/>
    <w:rsid w:val="00E979C4"/>
    <w:rsid w:val="00E97E90"/>
    <w:rsid w:val="00EA0071"/>
    <w:rsid w:val="00EA0B43"/>
    <w:rsid w:val="00EA0B9A"/>
    <w:rsid w:val="00EA0C7D"/>
    <w:rsid w:val="00EA0F8F"/>
    <w:rsid w:val="00EA1C98"/>
    <w:rsid w:val="00EA1E53"/>
    <w:rsid w:val="00EA2914"/>
    <w:rsid w:val="00EA3253"/>
    <w:rsid w:val="00EA41E0"/>
    <w:rsid w:val="00EA468B"/>
    <w:rsid w:val="00EA4AED"/>
    <w:rsid w:val="00EA4D49"/>
    <w:rsid w:val="00EA531F"/>
    <w:rsid w:val="00EA56A6"/>
    <w:rsid w:val="00EA5783"/>
    <w:rsid w:val="00EA57CF"/>
    <w:rsid w:val="00EA5AB8"/>
    <w:rsid w:val="00EA5B49"/>
    <w:rsid w:val="00EA5BD4"/>
    <w:rsid w:val="00EA5D46"/>
    <w:rsid w:val="00EA62FA"/>
    <w:rsid w:val="00EA648B"/>
    <w:rsid w:val="00EA6601"/>
    <w:rsid w:val="00EA6F78"/>
    <w:rsid w:val="00EA776B"/>
    <w:rsid w:val="00EB00A5"/>
    <w:rsid w:val="00EB02D2"/>
    <w:rsid w:val="00EB03CB"/>
    <w:rsid w:val="00EB0641"/>
    <w:rsid w:val="00EB076C"/>
    <w:rsid w:val="00EB0A0C"/>
    <w:rsid w:val="00EB1574"/>
    <w:rsid w:val="00EB18AA"/>
    <w:rsid w:val="00EB240F"/>
    <w:rsid w:val="00EB3027"/>
    <w:rsid w:val="00EB354F"/>
    <w:rsid w:val="00EB35E3"/>
    <w:rsid w:val="00EB3F08"/>
    <w:rsid w:val="00EB3F13"/>
    <w:rsid w:val="00EB4170"/>
    <w:rsid w:val="00EB41F0"/>
    <w:rsid w:val="00EB421B"/>
    <w:rsid w:val="00EB4451"/>
    <w:rsid w:val="00EB49F1"/>
    <w:rsid w:val="00EB4CB9"/>
    <w:rsid w:val="00EB4E07"/>
    <w:rsid w:val="00EB50F4"/>
    <w:rsid w:val="00EB54BD"/>
    <w:rsid w:val="00EB568F"/>
    <w:rsid w:val="00EB5726"/>
    <w:rsid w:val="00EB59B4"/>
    <w:rsid w:val="00EB5CC2"/>
    <w:rsid w:val="00EB62F5"/>
    <w:rsid w:val="00EB640D"/>
    <w:rsid w:val="00EB6A4F"/>
    <w:rsid w:val="00EB6D10"/>
    <w:rsid w:val="00EB70D6"/>
    <w:rsid w:val="00EB7267"/>
    <w:rsid w:val="00EB72EF"/>
    <w:rsid w:val="00EB73BB"/>
    <w:rsid w:val="00EB7688"/>
    <w:rsid w:val="00EB7D52"/>
    <w:rsid w:val="00EC0399"/>
    <w:rsid w:val="00EC042D"/>
    <w:rsid w:val="00EC0633"/>
    <w:rsid w:val="00EC0639"/>
    <w:rsid w:val="00EC06F5"/>
    <w:rsid w:val="00EC093C"/>
    <w:rsid w:val="00EC0A3F"/>
    <w:rsid w:val="00EC0B3F"/>
    <w:rsid w:val="00EC0EDC"/>
    <w:rsid w:val="00EC1347"/>
    <w:rsid w:val="00EC199A"/>
    <w:rsid w:val="00EC2069"/>
    <w:rsid w:val="00EC20BE"/>
    <w:rsid w:val="00EC242E"/>
    <w:rsid w:val="00EC2856"/>
    <w:rsid w:val="00EC298E"/>
    <w:rsid w:val="00EC2AB3"/>
    <w:rsid w:val="00EC2E5E"/>
    <w:rsid w:val="00EC2F5B"/>
    <w:rsid w:val="00EC31CE"/>
    <w:rsid w:val="00EC3253"/>
    <w:rsid w:val="00EC34A3"/>
    <w:rsid w:val="00EC34E7"/>
    <w:rsid w:val="00EC3520"/>
    <w:rsid w:val="00EC373C"/>
    <w:rsid w:val="00EC3A2C"/>
    <w:rsid w:val="00EC3B38"/>
    <w:rsid w:val="00EC3C4E"/>
    <w:rsid w:val="00EC3CF9"/>
    <w:rsid w:val="00EC4118"/>
    <w:rsid w:val="00EC44E6"/>
    <w:rsid w:val="00EC4853"/>
    <w:rsid w:val="00EC4D04"/>
    <w:rsid w:val="00EC5173"/>
    <w:rsid w:val="00EC5287"/>
    <w:rsid w:val="00EC54CF"/>
    <w:rsid w:val="00EC58EF"/>
    <w:rsid w:val="00EC5E55"/>
    <w:rsid w:val="00EC60C6"/>
    <w:rsid w:val="00EC6125"/>
    <w:rsid w:val="00EC696A"/>
    <w:rsid w:val="00EC6A32"/>
    <w:rsid w:val="00EC7B66"/>
    <w:rsid w:val="00EC7C37"/>
    <w:rsid w:val="00EC7D72"/>
    <w:rsid w:val="00ED0BD4"/>
    <w:rsid w:val="00ED0D90"/>
    <w:rsid w:val="00ED0E50"/>
    <w:rsid w:val="00ED0F1C"/>
    <w:rsid w:val="00ED0F2B"/>
    <w:rsid w:val="00ED1737"/>
    <w:rsid w:val="00ED2253"/>
    <w:rsid w:val="00ED2FDB"/>
    <w:rsid w:val="00ED432F"/>
    <w:rsid w:val="00ED438E"/>
    <w:rsid w:val="00ED44C9"/>
    <w:rsid w:val="00ED468D"/>
    <w:rsid w:val="00ED47AE"/>
    <w:rsid w:val="00ED4A8B"/>
    <w:rsid w:val="00ED5B1E"/>
    <w:rsid w:val="00ED601F"/>
    <w:rsid w:val="00ED6518"/>
    <w:rsid w:val="00ED6F0A"/>
    <w:rsid w:val="00ED76E5"/>
    <w:rsid w:val="00ED7B47"/>
    <w:rsid w:val="00EE0438"/>
    <w:rsid w:val="00EE0943"/>
    <w:rsid w:val="00EE0A89"/>
    <w:rsid w:val="00EE1167"/>
    <w:rsid w:val="00EE1BEA"/>
    <w:rsid w:val="00EE1EA0"/>
    <w:rsid w:val="00EE249F"/>
    <w:rsid w:val="00EE2821"/>
    <w:rsid w:val="00EE3119"/>
    <w:rsid w:val="00EE3164"/>
    <w:rsid w:val="00EE3276"/>
    <w:rsid w:val="00EE3366"/>
    <w:rsid w:val="00EE3698"/>
    <w:rsid w:val="00EE4635"/>
    <w:rsid w:val="00EE46BD"/>
    <w:rsid w:val="00EE56BE"/>
    <w:rsid w:val="00EE5C85"/>
    <w:rsid w:val="00EE619E"/>
    <w:rsid w:val="00EE638E"/>
    <w:rsid w:val="00EE6D4E"/>
    <w:rsid w:val="00EE7153"/>
    <w:rsid w:val="00EE72AE"/>
    <w:rsid w:val="00EE7331"/>
    <w:rsid w:val="00EE7600"/>
    <w:rsid w:val="00EE7781"/>
    <w:rsid w:val="00EE77D9"/>
    <w:rsid w:val="00EF0A2C"/>
    <w:rsid w:val="00EF11B1"/>
    <w:rsid w:val="00EF11E3"/>
    <w:rsid w:val="00EF15E2"/>
    <w:rsid w:val="00EF1B31"/>
    <w:rsid w:val="00EF2180"/>
    <w:rsid w:val="00EF2552"/>
    <w:rsid w:val="00EF2832"/>
    <w:rsid w:val="00EF2965"/>
    <w:rsid w:val="00EF2C64"/>
    <w:rsid w:val="00EF3BE2"/>
    <w:rsid w:val="00EF3D1B"/>
    <w:rsid w:val="00EF3D3C"/>
    <w:rsid w:val="00EF3DE0"/>
    <w:rsid w:val="00EF413B"/>
    <w:rsid w:val="00EF43A7"/>
    <w:rsid w:val="00EF49FC"/>
    <w:rsid w:val="00EF4C46"/>
    <w:rsid w:val="00EF5289"/>
    <w:rsid w:val="00EF5ED9"/>
    <w:rsid w:val="00EF65A1"/>
    <w:rsid w:val="00EF6A48"/>
    <w:rsid w:val="00EF6F31"/>
    <w:rsid w:val="00F00016"/>
    <w:rsid w:val="00F0124D"/>
    <w:rsid w:val="00F016BB"/>
    <w:rsid w:val="00F01CDE"/>
    <w:rsid w:val="00F01DA7"/>
    <w:rsid w:val="00F02524"/>
    <w:rsid w:val="00F0297A"/>
    <w:rsid w:val="00F02A99"/>
    <w:rsid w:val="00F02E1B"/>
    <w:rsid w:val="00F037F4"/>
    <w:rsid w:val="00F039B0"/>
    <w:rsid w:val="00F039F4"/>
    <w:rsid w:val="00F03A14"/>
    <w:rsid w:val="00F03AC6"/>
    <w:rsid w:val="00F03BB3"/>
    <w:rsid w:val="00F0433E"/>
    <w:rsid w:val="00F044A8"/>
    <w:rsid w:val="00F048F9"/>
    <w:rsid w:val="00F05E7B"/>
    <w:rsid w:val="00F05ED7"/>
    <w:rsid w:val="00F060A9"/>
    <w:rsid w:val="00F06AC0"/>
    <w:rsid w:val="00F06B92"/>
    <w:rsid w:val="00F06D64"/>
    <w:rsid w:val="00F072F8"/>
    <w:rsid w:val="00F10066"/>
    <w:rsid w:val="00F1020E"/>
    <w:rsid w:val="00F10661"/>
    <w:rsid w:val="00F1131D"/>
    <w:rsid w:val="00F115C7"/>
    <w:rsid w:val="00F116C9"/>
    <w:rsid w:val="00F11759"/>
    <w:rsid w:val="00F118CB"/>
    <w:rsid w:val="00F11A50"/>
    <w:rsid w:val="00F11CBA"/>
    <w:rsid w:val="00F11D97"/>
    <w:rsid w:val="00F11EAE"/>
    <w:rsid w:val="00F121A4"/>
    <w:rsid w:val="00F12442"/>
    <w:rsid w:val="00F12CBE"/>
    <w:rsid w:val="00F12D05"/>
    <w:rsid w:val="00F12DDF"/>
    <w:rsid w:val="00F137B6"/>
    <w:rsid w:val="00F142E1"/>
    <w:rsid w:val="00F142F2"/>
    <w:rsid w:val="00F1487E"/>
    <w:rsid w:val="00F148DC"/>
    <w:rsid w:val="00F1494C"/>
    <w:rsid w:val="00F151D5"/>
    <w:rsid w:val="00F156AE"/>
    <w:rsid w:val="00F15EED"/>
    <w:rsid w:val="00F16C5F"/>
    <w:rsid w:val="00F16C99"/>
    <w:rsid w:val="00F176E3"/>
    <w:rsid w:val="00F17C02"/>
    <w:rsid w:val="00F20373"/>
    <w:rsid w:val="00F2142A"/>
    <w:rsid w:val="00F2233B"/>
    <w:rsid w:val="00F22408"/>
    <w:rsid w:val="00F226DD"/>
    <w:rsid w:val="00F23230"/>
    <w:rsid w:val="00F24269"/>
    <w:rsid w:val="00F24792"/>
    <w:rsid w:val="00F247FC"/>
    <w:rsid w:val="00F24D49"/>
    <w:rsid w:val="00F25A10"/>
    <w:rsid w:val="00F25E6B"/>
    <w:rsid w:val="00F26FAB"/>
    <w:rsid w:val="00F2702C"/>
    <w:rsid w:val="00F272BF"/>
    <w:rsid w:val="00F27670"/>
    <w:rsid w:val="00F27A1F"/>
    <w:rsid w:val="00F27B3B"/>
    <w:rsid w:val="00F27E73"/>
    <w:rsid w:val="00F30660"/>
    <w:rsid w:val="00F30917"/>
    <w:rsid w:val="00F30D3C"/>
    <w:rsid w:val="00F30E6E"/>
    <w:rsid w:val="00F3151D"/>
    <w:rsid w:val="00F317D3"/>
    <w:rsid w:val="00F3188D"/>
    <w:rsid w:val="00F31969"/>
    <w:rsid w:val="00F31AC7"/>
    <w:rsid w:val="00F31B6F"/>
    <w:rsid w:val="00F326A5"/>
    <w:rsid w:val="00F327CC"/>
    <w:rsid w:val="00F328E9"/>
    <w:rsid w:val="00F32918"/>
    <w:rsid w:val="00F32AF8"/>
    <w:rsid w:val="00F32C0D"/>
    <w:rsid w:val="00F32F06"/>
    <w:rsid w:val="00F32FBF"/>
    <w:rsid w:val="00F330B9"/>
    <w:rsid w:val="00F33759"/>
    <w:rsid w:val="00F33806"/>
    <w:rsid w:val="00F339BC"/>
    <w:rsid w:val="00F339F1"/>
    <w:rsid w:val="00F33E91"/>
    <w:rsid w:val="00F345E8"/>
    <w:rsid w:val="00F347E2"/>
    <w:rsid w:val="00F34E39"/>
    <w:rsid w:val="00F35454"/>
    <w:rsid w:val="00F35491"/>
    <w:rsid w:val="00F35580"/>
    <w:rsid w:val="00F36A4B"/>
    <w:rsid w:val="00F36CDF"/>
    <w:rsid w:val="00F36CF2"/>
    <w:rsid w:val="00F36E0E"/>
    <w:rsid w:val="00F3743E"/>
    <w:rsid w:val="00F375ED"/>
    <w:rsid w:val="00F37AD2"/>
    <w:rsid w:val="00F37B1C"/>
    <w:rsid w:val="00F408F5"/>
    <w:rsid w:val="00F40E8E"/>
    <w:rsid w:val="00F4146A"/>
    <w:rsid w:val="00F418C6"/>
    <w:rsid w:val="00F41A81"/>
    <w:rsid w:val="00F41AB2"/>
    <w:rsid w:val="00F41CC9"/>
    <w:rsid w:val="00F4265E"/>
    <w:rsid w:val="00F42FF9"/>
    <w:rsid w:val="00F43746"/>
    <w:rsid w:val="00F43908"/>
    <w:rsid w:val="00F43DE9"/>
    <w:rsid w:val="00F43E01"/>
    <w:rsid w:val="00F44987"/>
    <w:rsid w:val="00F44A1E"/>
    <w:rsid w:val="00F451BA"/>
    <w:rsid w:val="00F4576F"/>
    <w:rsid w:val="00F457BD"/>
    <w:rsid w:val="00F45A28"/>
    <w:rsid w:val="00F46053"/>
    <w:rsid w:val="00F461CC"/>
    <w:rsid w:val="00F46345"/>
    <w:rsid w:val="00F46837"/>
    <w:rsid w:val="00F47C9B"/>
    <w:rsid w:val="00F502A2"/>
    <w:rsid w:val="00F50556"/>
    <w:rsid w:val="00F50929"/>
    <w:rsid w:val="00F510AD"/>
    <w:rsid w:val="00F51337"/>
    <w:rsid w:val="00F5160B"/>
    <w:rsid w:val="00F51699"/>
    <w:rsid w:val="00F51BE2"/>
    <w:rsid w:val="00F520CD"/>
    <w:rsid w:val="00F521AA"/>
    <w:rsid w:val="00F5238C"/>
    <w:rsid w:val="00F526F1"/>
    <w:rsid w:val="00F52937"/>
    <w:rsid w:val="00F52DA3"/>
    <w:rsid w:val="00F5326D"/>
    <w:rsid w:val="00F5379A"/>
    <w:rsid w:val="00F53C52"/>
    <w:rsid w:val="00F53CE9"/>
    <w:rsid w:val="00F54164"/>
    <w:rsid w:val="00F5493F"/>
    <w:rsid w:val="00F54BC4"/>
    <w:rsid w:val="00F54CEB"/>
    <w:rsid w:val="00F552B2"/>
    <w:rsid w:val="00F55363"/>
    <w:rsid w:val="00F55643"/>
    <w:rsid w:val="00F55690"/>
    <w:rsid w:val="00F55DC1"/>
    <w:rsid w:val="00F56B1C"/>
    <w:rsid w:val="00F56BC0"/>
    <w:rsid w:val="00F56E35"/>
    <w:rsid w:val="00F57019"/>
    <w:rsid w:val="00F5746D"/>
    <w:rsid w:val="00F576DE"/>
    <w:rsid w:val="00F57854"/>
    <w:rsid w:val="00F57A60"/>
    <w:rsid w:val="00F605C3"/>
    <w:rsid w:val="00F606D6"/>
    <w:rsid w:val="00F6077B"/>
    <w:rsid w:val="00F61744"/>
    <w:rsid w:val="00F61A81"/>
    <w:rsid w:val="00F61C78"/>
    <w:rsid w:val="00F62610"/>
    <w:rsid w:val="00F62A97"/>
    <w:rsid w:val="00F62E3E"/>
    <w:rsid w:val="00F632D7"/>
    <w:rsid w:val="00F633C5"/>
    <w:rsid w:val="00F635A6"/>
    <w:rsid w:val="00F635EB"/>
    <w:rsid w:val="00F6477A"/>
    <w:rsid w:val="00F647A1"/>
    <w:rsid w:val="00F649C0"/>
    <w:rsid w:val="00F64E0F"/>
    <w:rsid w:val="00F65044"/>
    <w:rsid w:val="00F650AF"/>
    <w:rsid w:val="00F6570B"/>
    <w:rsid w:val="00F658EC"/>
    <w:rsid w:val="00F667D5"/>
    <w:rsid w:val="00F66A43"/>
    <w:rsid w:val="00F66D0C"/>
    <w:rsid w:val="00F67243"/>
    <w:rsid w:val="00F6746A"/>
    <w:rsid w:val="00F675CD"/>
    <w:rsid w:val="00F67A16"/>
    <w:rsid w:val="00F67AE8"/>
    <w:rsid w:val="00F7073A"/>
    <w:rsid w:val="00F70A4D"/>
    <w:rsid w:val="00F70AE0"/>
    <w:rsid w:val="00F70C5B"/>
    <w:rsid w:val="00F7114A"/>
    <w:rsid w:val="00F712CA"/>
    <w:rsid w:val="00F713E0"/>
    <w:rsid w:val="00F714E5"/>
    <w:rsid w:val="00F7150D"/>
    <w:rsid w:val="00F7161E"/>
    <w:rsid w:val="00F716C9"/>
    <w:rsid w:val="00F71706"/>
    <w:rsid w:val="00F71F5A"/>
    <w:rsid w:val="00F7293E"/>
    <w:rsid w:val="00F72CD3"/>
    <w:rsid w:val="00F73453"/>
    <w:rsid w:val="00F73873"/>
    <w:rsid w:val="00F73C57"/>
    <w:rsid w:val="00F7405B"/>
    <w:rsid w:val="00F740EE"/>
    <w:rsid w:val="00F74FF6"/>
    <w:rsid w:val="00F75CF2"/>
    <w:rsid w:val="00F769CF"/>
    <w:rsid w:val="00F76FD8"/>
    <w:rsid w:val="00F774DA"/>
    <w:rsid w:val="00F77568"/>
    <w:rsid w:val="00F77786"/>
    <w:rsid w:val="00F77989"/>
    <w:rsid w:val="00F77BC2"/>
    <w:rsid w:val="00F80466"/>
    <w:rsid w:val="00F806F6"/>
    <w:rsid w:val="00F80B64"/>
    <w:rsid w:val="00F812E3"/>
    <w:rsid w:val="00F81946"/>
    <w:rsid w:val="00F82B46"/>
    <w:rsid w:val="00F82D84"/>
    <w:rsid w:val="00F82F6A"/>
    <w:rsid w:val="00F83EFC"/>
    <w:rsid w:val="00F840CD"/>
    <w:rsid w:val="00F8471F"/>
    <w:rsid w:val="00F84BCD"/>
    <w:rsid w:val="00F84BDE"/>
    <w:rsid w:val="00F84D22"/>
    <w:rsid w:val="00F84EFF"/>
    <w:rsid w:val="00F859E6"/>
    <w:rsid w:val="00F85BC8"/>
    <w:rsid w:val="00F85BF0"/>
    <w:rsid w:val="00F85CF2"/>
    <w:rsid w:val="00F862E5"/>
    <w:rsid w:val="00F869CB"/>
    <w:rsid w:val="00F86AA4"/>
    <w:rsid w:val="00F86EA2"/>
    <w:rsid w:val="00F8711C"/>
    <w:rsid w:val="00F87316"/>
    <w:rsid w:val="00F8744F"/>
    <w:rsid w:val="00F87BF7"/>
    <w:rsid w:val="00F909CF"/>
    <w:rsid w:val="00F90B3E"/>
    <w:rsid w:val="00F90E50"/>
    <w:rsid w:val="00F914B9"/>
    <w:rsid w:val="00F91840"/>
    <w:rsid w:val="00F91C0E"/>
    <w:rsid w:val="00F9250C"/>
    <w:rsid w:val="00F927AD"/>
    <w:rsid w:val="00F929F5"/>
    <w:rsid w:val="00F92B6E"/>
    <w:rsid w:val="00F92BA7"/>
    <w:rsid w:val="00F93D63"/>
    <w:rsid w:val="00F93EA0"/>
    <w:rsid w:val="00F942E7"/>
    <w:rsid w:val="00F947EB"/>
    <w:rsid w:val="00F95270"/>
    <w:rsid w:val="00F952B2"/>
    <w:rsid w:val="00F9536F"/>
    <w:rsid w:val="00F95450"/>
    <w:rsid w:val="00F954EE"/>
    <w:rsid w:val="00F965A4"/>
    <w:rsid w:val="00F96DFF"/>
    <w:rsid w:val="00F96E76"/>
    <w:rsid w:val="00F96F52"/>
    <w:rsid w:val="00F97534"/>
    <w:rsid w:val="00F97685"/>
    <w:rsid w:val="00F97F00"/>
    <w:rsid w:val="00FA0369"/>
    <w:rsid w:val="00FA0898"/>
    <w:rsid w:val="00FA095B"/>
    <w:rsid w:val="00FA0B55"/>
    <w:rsid w:val="00FA0EDE"/>
    <w:rsid w:val="00FA1074"/>
    <w:rsid w:val="00FA12B2"/>
    <w:rsid w:val="00FA1A1B"/>
    <w:rsid w:val="00FA1BA2"/>
    <w:rsid w:val="00FA1E22"/>
    <w:rsid w:val="00FA275B"/>
    <w:rsid w:val="00FA2C90"/>
    <w:rsid w:val="00FA2FBD"/>
    <w:rsid w:val="00FA332C"/>
    <w:rsid w:val="00FA3759"/>
    <w:rsid w:val="00FA3CAF"/>
    <w:rsid w:val="00FA40F7"/>
    <w:rsid w:val="00FA412B"/>
    <w:rsid w:val="00FA4375"/>
    <w:rsid w:val="00FA48B8"/>
    <w:rsid w:val="00FA48F0"/>
    <w:rsid w:val="00FA4A2F"/>
    <w:rsid w:val="00FA5AC3"/>
    <w:rsid w:val="00FA5AF5"/>
    <w:rsid w:val="00FA5E8D"/>
    <w:rsid w:val="00FA60AD"/>
    <w:rsid w:val="00FA6512"/>
    <w:rsid w:val="00FA658C"/>
    <w:rsid w:val="00FA659F"/>
    <w:rsid w:val="00FA675B"/>
    <w:rsid w:val="00FA693C"/>
    <w:rsid w:val="00FA6B16"/>
    <w:rsid w:val="00FA6C23"/>
    <w:rsid w:val="00FA6F76"/>
    <w:rsid w:val="00FA71A6"/>
    <w:rsid w:val="00FA7431"/>
    <w:rsid w:val="00FA7AAE"/>
    <w:rsid w:val="00FA7AB4"/>
    <w:rsid w:val="00FB0213"/>
    <w:rsid w:val="00FB0D13"/>
    <w:rsid w:val="00FB0E8D"/>
    <w:rsid w:val="00FB104E"/>
    <w:rsid w:val="00FB133C"/>
    <w:rsid w:val="00FB1625"/>
    <w:rsid w:val="00FB1736"/>
    <w:rsid w:val="00FB193C"/>
    <w:rsid w:val="00FB1B7F"/>
    <w:rsid w:val="00FB268C"/>
    <w:rsid w:val="00FB295E"/>
    <w:rsid w:val="00FB2AC1"/>
    <w:rsid w:val="00FB36C1"/>
    <w:rsid w:val="00FB506F"/>
    <w:rsid w:val="00FB50E8"/>
    <w:rsid w:val="00FB55BF"/>
    <w:rsid w:val="00FB5937"/>
    <w:rsid w:val="00FB686B"/>
    <w:rsid w:val="00FB686F"/>
    <w:rsid w:val="00FB725D"/>
    <w:rsid w:val="00FB7952"/>
    <w:rsid w:val="00FB7AFC"/>
    <w:rsid w:val="00FB7DB7"/>
    <w:rsid w:val="00FB7FB1"/>
    <w:rsid w:val="00FC0684"/>
    <w:rsid w:val="00FC0740"/>
    <w:rsid w:val="00FC08D5"/>
    <w:rsid w:val="00FC098B"/>
    <w:rsid w:val="00FC112B"/>
    <w:rsid w:val="00FC1433"/>
    <w:rsid w:val="00FC1510"/>
    <w:rsid w:val="00FC1659"/>
    <w:rsid w:val="00FC16A4"/>
    <w:rsid w:val="00FC17C5"/>
    <w:rsid w:val="00FC27CD"/>
    <w:rsid w:val="00FC2937"/>
    <w:rsid w:val="00FC2DFA"/>
    <w:rsid w:val="00FC3AD7"/>
    <w:rsid w:val="00FC415A"/>
    <w:rsid w:val="00FC41B7"/>
    <w:rsid w:val="00FC42B2"/>
    <w:rsid w:val="00FC4A58"/>
    <w:rsid w:val="00FC5008"/>
    <w:rsid w:val="00FC50B3"/>
    <w:rsid w:val="00FC52EC"/>
    <w:rsid w:val="00FC5645"/>
    <w:rsid w:val="00FC56BA"/>
    <w:rsid w:val="00FC5769"/>
    <w:rsid w:val="00FC658A"/>
    <w:rsid w:val="00FC6AAC"/>
    <w:rsid w:val="00FC6DCE"/>
    <w:rsid w:val="00FC6F9E"/>
    <w:rsid w:val="00FC7939"/>
    <w:rsid w:val="00FD095C"/>
    <w:rsid w:val="00FD097E"/>
    <w:rsid w:val="00FD0DB6"/>
    <w:rsid w:val="00FD185A"/>
    <w:rsid w:val="00FD23CA"/>
    <w:rsid w:val="00FD2457"/>
    <w:rsid w:val="00FD38DF"/>
    <w:rsid w:val="00FD3CA1"/>
    <w:rsid w:val="00FD4570"/>
    <w:rsid w:val="00FD46E2"/>
    <w:rsid w:val="00FD4734"/>
    <w:rsid w:val="00FD4FD5"/>
    <w:rsid w:val="00FD509C"/>
    <w:rsid w:val="00FD50BA"/>
    <w:rsid w:val="00FD5480"/>
    <w:rsid w:val="00FD5A72"/>
    <w:rsid w:val="00FD5A94"/>
    <w:rsid w:val="00FD5B31"/>
    <w:rsid w:val="00FD5C56"/>
    <w:rsid w:val="00FD5D64"/>
    <w:rsid w:val="00FD5DC1"/>
    <w:rsid w:val="00FD5F23"/>
    <w:rsid w:val="00FD6595"/>
    <w:rsid w:val="00FD6B8A"/>
    <w:rsid w:val="00FD6C5E"/>
    <w:rsid w:val="00FD6DEC"/>
    <w:rsid w:val="00FD6EAD"/>
    <w:rsid w:val="00FD7484"/>
    <w:rsid w:val="00FD756E"/>
    <w:rsid w:val="00FD7BCC"/>
    <w:rsid w:val="00FD7C9E"/>
    <w:rsid w:val="00FD7D5D"/>
    <w:rsid w:val="00FE06D6"/>
    <w:rsid w:val="00FE18E4"/>
    <w:rsid w:val="00FE1AE9"/>
    <w:rsid w:val="00FE1C5B"/>
    <w:rsid w:val="00FE20D1"/>
    <w:rsid w:val="00FE2527"/>
    <w:rsid w:val="00FE25DE"/>
    <w:rsid w:val="00FE2622"/>
    <w:rsid w:val="00FE28D4"/>
    <w:rsid w:val="00FE2D65"/>
    <w:rsid w:val="00FE4085"/>
    <w:rsid w:val="00FE4154"/>
    <w:rsid w:val="00FE4828"/>
    <w:rsid w:val="00FE4D14"/>
    <w:rsid w:val="00FE4EFA"/>
    <w:rsid w:val="00FE598F"/>
    <w:rsid w:val="00FE5B30"/>
    <w:rsid w:val="00FE698E"/>
    <w:rsid w:val="00FE6B2B"/>
    <w:rsid w:val="00FE6F29"/>
    <w:rsid w:val="00FE7268"/>
    <w:rsid w:val="00FE7C37"/>
    <w:rsid w:val="00FE7CBB"/>
    <w:rsid w:val="00FE7D70"/>
    <w:rsid w:val="00FF11CA"/>
    <w:rsid w:val="00FF168F"/>
    <w:rsid w:val="00FF1957"/>
    <w:rsid w:val="00FF1FF7"/>
    <w:rsid w:val="00FF2042"/>
    <w:rsid w:val="00FF2B9C"/>
    <w:rsid w:val="00FF2E17"/>
    <w:rsid w:val="00FF307E"/>
    <w:rsid w:val="00FF3095"/>
    <w:rsid w:val="00FF3189"/>
    <w:rsid w:val="00FF32EB"/>
    <w:rsid w:val="00FF343B"/>
    <w:rsid w:val="00FF34B6"/>
    <w:rsid w:val="00FF4032"/>
    <w:rsid w:val="00FF434A"/>
    <w:rsid w:val="00FF48A4"/>
    <w:rsid w:val="00FF58E7"/>
    <w:rsid w:val="00FF5A59"/>
    <w:rsid w:val="00FF5EDF"/>
    <w:rsid w:val="00FF6D1B"/>
    <w:rsid w:val="00FF6FC7"/>
    <w:rsid w:val="00FF7371"/>
    <w:rsid w:val="00FF738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FE29206-96A9-4F8D-81FC-A279ED23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7A"/>
    <w:pPr>
      <w:ind w:firstLine="851"/>
      <w:jc w:val="both"/>
    </w:pPr>
    <w:rPr>
      <w:rFonts w:ascii="Arial" w:hAnsi="Arial"/>
      <w:sz w:val="28"/>
      <w:lang w:val="en-GB"/>
    </w:rPr>
  </w:style>
  <w:style w:type="paragraph" w:styleId="1">
    <w:name w:val="heading 1"/>
    <w:basedOn w:val="a"/>
    <w:next w:val="a"/>
    <w:qFormat/>
    <w:pPr>
      <w:keepNext/>
      <w:numPr>
        <w:numId w:val="4"/>
      </w:numPr>
      <w:tabs>
        <w:tab w:val="clear" w:pos="720"/>
        <w:tab w:val="num" w:pos="426"/>
      </w:tabs>
      <w:ind w:left="426" w:hanging="426"/>
      <w:outlineLvl w:val="0"/>
    </w:pPr>
    <w:rPr>
      <w:b/>
      <w:sz w:val="36"/>
      <w:lang w:val="ru-RU"/>
    </w:rPr>
  </w:style>
  <w:style w:type="paragraph" w:styleId="2">
    <w:name w:val="heading 2"/>
    <w:basedOn w:val="1"/>
    <w:next w:val="a"/>
    <w:qFormat/>
    <w:rsid w:val="00703FCF"/>
    <w:pPr>
      <w:numPr>
        <w:ilvl w:val="1"/>
        <w:numId w:val="3"/>
      </w:numPr>
      <w:ind w:left="573" w:hanging="431"/>
      <w:outlineLvl w:val="1"/>
    </w:p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36"/>
      <w:lang w:val="ru-RU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b/>
      <w:sz w:val="20"/>
      <w:lang w:val="ru-RU"/>
    </w:rPr>
  </w:style>
  <w:style w:type="paragraph" w:styleId="5">
    <w:name w:val="heading 5"/>
    <w:basedOn w:val="a"/>
    <w:next w:val="a"/>
    <w:qFormat/>
    <w:rsid w:val="005545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545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5455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5455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5455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ind w:firstLine="0"/>
      <w:jc w:val="center"/>
    </w:pPr>
    <w:rPr>
      <w:b/>
      <w:sz w:val="36"/>
      <w:lang w:val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semiHidden/>
    <w:rsid w:val="004C171D"/>
    <w:pPr>
      <w:tabs>
        <w:tab w:val="left" w:pos="426"/>
        <w:tab w:val="right" w:leader="dot" w:pos="9628"/>
      </w:tabs>
      <w:ind w:left="425" w:hanging="425"/>
    </w:pPr>
    <w:rPr>
      <w:noProof/>
    </w:rPr>
  </w:style>
  <w:style w:type="paragraph" w:customStyle="1" w:styleId="a8">
    <w:name w:val="Заголовок"/>
    <w:basedOn w:val="1"/>
    <w:pPr>
      <w:numPr>
        <w:numId w:val="0"/>
      </w:numPr>
    </w:pPr>
  </w:style>
  <w:style w:type="paragraph" w:styleId="20">
    <w:name w:val="toc 2"/>
    <w:basedOn w:val="10"/>
    <w:next w:val="a"/>
    <w:semiHidden/>
    <w:pPr>
      <w:tabs>
        <w:tab w:val="clear" w:pos="426"/>
        <w:tab w:val="left" w:pos="1134"/>
      </w:tabs>
      <w:ind w:left="1134" w:hanging="567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paragraph" w:styleId="a9">
    <w:name w:val="Body Text Indent"/>
    <w:basedOn w:val="a"/>
    <w:rPr>
      <w:lang w:val="ru-RU"/>
    </w:rPr>
  </w:style>
  <w:style w:type="paragraph" w:styleId="21">
    <w:name w:val="Body Text Indent 2"/>
    <w:basedOn w:val="a"/>
    <w:pPr>
      <w:ind w:left="709" w:firstLine="11"/>
    </w:pPr>
    <w:rPr>
      <w:lang w:val="ru-RU"/>
    </w:rPr>
  </w:style>
  <w:style w:type="paragraph" w:styleId="31">
    <w:name w:val="Body Text 3"/>
    <w:basedOn w:val="a"/>
    <w:pPr>
      <w:widowControl w:val="0"/>
      <w:autoSpaceDE w:val="0"/>
      <w:autoSpaceDN w:val="0"/>
      <w:adjustRightInd w:val="0"/>
      <w:ind w:right="1600" w:firstLine="0"/>
      <w:jc w:val="left"/>
    </w:pPr>
    <w:rPr>
      <w:sz w:val="24"/>
      <w:lang w:val="ru-RU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Титульный лист"/>
    <w:basedOn w:val="a"/>
    <w:rsid w:val="00B82146"/>
    <w:pPr>
      <w:ind w:firstLine="0"/>
      <w:jc w:val="center"/>
    </w:pPr>
    <w:rPr>
      <w:szCs w:val="36"/>
      <w:lang w:val="ru-RU"/>
    </w:rPr>
  </w:style>
  <w:style w:type="paragraph" w:customStyle="1" w:styleId="ac">
    <w:name w:val="Таблица"/>
    <w:basedOn w:val="a8"/>
    <w:rsid w:val="007E03BA"/>
    <w:pPr>
      <w:jc w:val="center"/>
    </w:pPr>
    <w:rPr>
      <w:b w:val="0"/>
      <w:sz w:val="20"/>
    </w:rPr>
  </w:style>
  <w:style w:type="paragraph" w:customStyle="1" w:styleId="10pt">
    <w:name w:val="Обычный + 10 pt"/>
    <w:aliases w:val="не полужирный,по центру"/>
    <w:basedOn w:val="a"/>
    <w:rsid w:val="004C171D"/>
    <w:pPr>
      <w:ind w:firstLine="0"/>
      <w:jc w:val="center"/>
    </w:pPr>
    <w:rPr>
      <w:snapToGrid w:val="0"/>
      <w:color w:val="000000"/>
      <w:sz w:val="20"/>
      <w:lang w:val="ru-RU"/>
    </w:rPr>
  </w:style>
  <w:style w:type="table" w:styleId="ad">
    <w:name w:val="Table Grid"/>
    <w:basedOn w:val="a1"/>
    <w:rsid w:val="00CB29F5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703FCF"/>
    <w:rPr>
      <w:color w:val="0000FF"/>
      <w:u w:val="single"/>
    </w:rPr>
  </w:style>
  <w:style w:type="paragraph" w:customStyle="1" w:styleId="af">
    <w:name w:val="Таблица (рисунок)"/>
    <w:basedOn w:val="a"/>
    <w:rsid w:val="00DE118F"/>
    <w:pPr>
      <w:ind w:firstLine="0"/>
      <w:jc w:val="center"/>
    </w:pPr>
    <w:rPr>
      <w:sz w:val="20"/>
      <w:lang w:val="ru-RU" w:eastAsia="zh-CN"/>
    </w:rPr>
  </w:style>
  <w:style w:type="character" w:customStyle="1" w:styleId="11">
    <w:name w:val="Виділення1"/>
    <w:rsid w:val="003B6A6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9872</Words>
  <Characters>56273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MIU</Company>
  <LinksUpToDate>false</LinksUpToDate>
  <CharactersWithSpaces>66013</CharactersWithSpaces>
  <SharedDoc>false</SharedDoc>
  <HLinks>
    <vt:vector size="102" baseType="variant"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_Toc238889317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_Toc238889316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_Toc238889315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_Toc238889314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_Toc238889313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_Toc238889312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_Toc238889311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_Toc238889310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_Toc238889309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_Toc238889308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_Toc238889307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_Toc238889306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_Toc238889305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_Toc238889304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_Toc238889303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_Toc238889302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_Toc238889301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Irina</cp:lastModifiedBy>
  <cp:revision>2</cp:revision>
  <cp:lastPrinted>2009-01-11T14:55:00Z</cp:lastPrinted>
  <dcterms:created xsi:type="dcterms:W3CDTF">2014-08-01T14:07:00Z</dcterms:created>
  <dcterms:modified xsi:type="dcterms:W3CDTF">2014-08-01T14:07:00Z</dcterms:modified>
</cp:coreProperties>
</file>