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300" w:rsidRDefault="001D1733">
      <w:pPr>
        <w:pStyle w:val="1"/>
        <w:jc w:val="center"/>
      </w:pPr>
      <w:r>
        <w:t>Некрасов н. а. - Народность поэзии н. а. некрасова</w:t>
      </w:r>
    </w:p>
    <w:p w:rsidR="00345300" w:rsidRPr="001D1733" w:rsidRDefault="001D1733">
      <w:pPr>
        <w:pStyle w:val="a3"/>
        <w:spacing w:after="240" w:afterAutospacing="0"/>
      </w:pPr>
      <w:r>
        <w:t>   "Любимейший русский поэт, - писал Добролюбов, - представитель добрых начал в нашей поэзии, единственный талант, в котором есть жизнь и сила". В стихах Некрасова действительно были жизнь и сила, так как его творчество прежде всего впитало поэзию простого народа.</w:t>
      </w:r>
      <w:r>
        <w:br/>
        <w:t>    Когда читаешь множество его стихов о крестьянах, такое впечатление, будто сами крестьяне делятся с нами своими радостями и горестями. Язык стихов при внешней простоте языковых форм музыкален и ярок. Речевые характеристики органично вписываются в повествование, не нарушая ритмику строф. Когда мы читаем:</w:t>
      </w:r>
      <w:r>
        <w:br/>
        <w:t>    Стала скотинушка в лес убираться,</w:t>
      </w:r>
      <w:r>
        <w:br/>
        <w:t>    Стала рожь-матушка в колос метаться, -</w:t>
      </w:r>
      <w:r>
        <w:br/>
        <w:t>    мы чувствуем подлинность русского слова. Как типично для того времени словосочетание "рожь-матушка",</w:t>
      </w:r>
      <w:r>
        <w:br/>
        <w:t>    выражавшее кровную связь крестьянина с долгожданными колосьями!</w:t>
      </w:r>
      <w:r>
        <w:br/>
        <w:t>    Даже о свекле поэт способен говорить с восторгом:</w:t>
      </w:r>
      <w:r>
        <w:br/>
        <w:t>    Точь-в-точь сапожки красные</w:t>
      </w:r>
      <w:r>
        <w:br/>
        <w:t>    Лежат на полосе...</w:t>
      </w:r>
      <w:r>
        <w:br/>
        <w:t>    Синтез стихов Некрасова с народной речью, с изустными преданиями, сказками, поговорками очевиден и придает его поэзии особую прелесть:</w:t>
      </w:r>
      <w:r>
        <w:br/>
        <w:t>    Весной, что внуки малые,</w:t>
      </w:r>
      <w:r>
        <w:br/>
        <w:t>     С румяным солнцем-дедушкой</w:t>
      </w:r>
      <w:r>
        <w:br/>
        <w:t>     Играют облака...</w:t>
      </w:r>
      <w:r>
        <w:br/>
        <w:t>    Идет - по деревьям шагает,</w:t>
      </w:r>
      <w:r>
        <w:br/>
        <w:t>    Трещит по замерзлой воде,</w:t>
      </w:r>
      <w:r>
        <w:br/>
        <w:t>     И яркое солнце играет</w:t>
      </w:r>
      <w:r>
        <w:br/>
        <w:t>    В косматой его бороде...</w:t>
      </w:r>
      <w:r>
        <w:br/>
        <w:t>    Протяжные русские песни были знакомы Некрасову с детства. Хотя для маленького Коли, сына помещика, детство не было столь безоблачным, как обычно протекает оно у его сверстников из зажиточных слоев общества. Отец Некрасова не разрешал ребенку дружить с ребятишками из простонародья, а у Коли основные приятели были как раз из их числа.</w:t>
      </w:r>
      <w:r>
        <w:br/>
        <w:t>    Виноватым он себя не чувствовал, напротив, только за воротами усадьбы он имел полноценную возможность познавать мир. Он сам к старости вспомнит:</w:t>
      </w:r>
      <w:r>
        <w:br/>
        <w:t>    Под наши густые старинные вязы</w:t>
      </w:r>
      <w:r>
        <w:br/>
        <w:t>    На отдых тянуло усталых людей.</w:t>
      </w:r>
      <w:r>
        <w:br/>
        <w:t>    Ребята обступят: начнутся рассказы</w:t>
      </w:r>
      <w:r>
        <w:br/>
        <w:t>    Про Киев, про турку, про чудных зверей...</w:t>
      </w:r>
      <w:r>
        <w:br/>
        <w:t>    Способствовала его общению с простыми людьми и его няня, крепостная крестьянка. Наверное, в России тех лет все няни были прекрасными сказочницами, по крайней мере свою он вспоминал с добрым юмором:</w:t>
      </w:r>
      <w:r>
        <w:br/>
        <w:t>    Однажды няня говорит:</w:t>
      </w:r>
      <w:r>
        <w:br/>
        <w:t>    "Не бегай ночью - волк сидит</w:t>
      </w:r>
      <w:r>
        <w:br/>
        <w:t>    За нашей ригой, а в саду</w:t>
      </w:r>
      <w:r>
        <w:br/>
        <w:t>    Гуляют черти на пруду!"</w:t>
      </w:r>
      <w:r>
        <w:br/>
        <w:t>    И в ту же ночь пошел я в сад.</w:t>
      </w:r>
      <w:r>
        <w:br/>
        <w:t>    Не то чтоб я чертям был рад,</w:t>
      </w:r>
      <w:r>
        <w:br/>
        <w:t>    А так - хотелось видеть их.</w:t>
      </w:r>
      <w:r>
        <w:br/>
        <w:t>    Я постоял на берегу.</w:t>
      </w:r>
      <w:r>
        <w:br/>
        <w:t>    Послушал - черти ни гугу!</w:t>
      </w:r>
      <w:r>
        <w:br/>
        <w:t>    Я пруд три раза обошел,</w:t>
      </w:r>
      <w:r>
        <w:br/>
        <w:t>    Но черт не выплыл, не пришел.</w:t>
      </w:r>
      <w:r>
        <w:br/>
        <w:t>    О характере мальчика повествует его сестра. Она вспоминает, как в десятилетнем возрасте Коля полез за подстреленной уткой в ледяную воду, хотя его собственная собака войти в озеро не решилась. Это стоило ему горячки, но от охоты не отвадило.</w:t>
      </w:r>
      <w:r>
        <w:br/>
        <w:t>    Наследственный характер помогал мальчику, так как контрасты между идиллией деревенской природы, грубостями отца и невежественными учителями гимназии были разительными.</w:t>
      </w:r>
      <w:r>
        <w:br/>
        <w:t>    ...Придешь, бывало, в класс</w:t>
      </w:r>
      <w:r>
        <w:br/>
        <w:t>    И знаешь: сечь начнут сейчас...</w:t>
      </w:r>
      <w:r>
        <w:br/>
        <w:t>    В итоге Некрасов научился создавать свои литературно-народные песни. Такие, как "Солдатская песня", "Песня убогого странника", "Русь", "Зеленый шум" и многие другие. Создавая эти песни, он мечтал, что придет время, когда:</w:t>
      </w:r>
      <w:r>
        <w:br/>
        <w:t>    Уступит свету мрак упрямый,</w:t>
      </w:r>
      <w:r>
        <w:br/>
        <w:t>    Услышишь песенку свою</w:t>
      </w:r>
      <w:r>
        <w:br/>
        <w:t>    Над Волгой, над Окой, над Камой...</w:t>
      </w:r>
      <w:r>
        <w:br/>
        <w:t>    Но поэт не был бы патриотом и одним из создателей "Современника" - журнала, постоянно критикующего правительство и царский режим, если бы и в песнях не высказывал революционные для того времени идеи. Например, "Песню убогого странника" Некрасов написал в то самое время, когда Александр Второй объявил, что он освобождает крестьян от помещичьей власти.</w:t>
      </w:r>
      <w:r>
        <w:br/>
        <w:t>    Я в деревню: мужик! ты тепло ли живешь?</w:t>
      </w:r>
      <w:r>
        <w:br/>
        <w:t>    Холодно, странничек, холодно,</w:t>
      </w:r>
      <w:r>
        <w:br/>
        <w:t>    Холодно, родименький, холодно!</w:t>
      </w:r>
      <w:r>
        <w:br/>
        <w:t>    Я в другую: мужик! хорошо ли ешь, пьешь?</w:t>
      </w:r>
      <w:r>
        <w:br/>
        <w:t>    Голодно, странничек, голодно,</w:t>
      </w:r>
      <w:r>
        <w:br/>
        <w:t>    Голодно, родименький, голодно!</w:t>
      </w:r>
      <w:r>
        <w:br/>
        <w:t>    Во многих стихах поэт открыто призывал крестьян к бунту и заранее приветствовал революцию:</w:t>
      </w:r>
      <w:r>
        <w:br/>
        <w:t>    Рать подымается - Неисчислимая!</w:t>
      </w:r>
      <w:r>
        <w:br/>
        <w:t>    Сила в ней скажется Несокрушимая!</w:t>
      </w:r>
      <w:r>
        <w:br/>
        <w:t>    Поэт обеспечил свое бессмертие. Но мы нынче больше знаем и любим его не как политика, а как певца и рассказчика. Коробейники, Мороз - красный нос, дед Мазай, зеленый шум, который "идёт-гудёт", русская женщина, способная остановить на скаку коня и войти в горящую избу, - эти образы, эти фразы, ставшие поговорками, и есть истинное наследие великого поэта. Достаточно, к примеру, взять немудрящее стихотворение "Соловьи", но как много оно вместило: и описание крестьянской семьи, и призыв беречь птиц, и курскую природу, и горечь от податей и рекрутчины...</w:t>
      </w:r>
      <w:r>
        <w:br/>
        <w:t>    Смотрите, как великолепно сложен неторопливый рассказ крестьянки. Она качает малыша и бает старшим:</w:t>
      </w:r>
      <w:r>
        <w:br/>
        <w:t>    ...А в роще, милые мои,</w:t>
      </w:r>
      <w:r>
        <w:br/>
        <w:t>    Под разговор и смех народа</w:t>
      </w:r>
      <w:r>
        <w:br/>
        <w:t>    Поют и свищут соловьи</w:t>
      </w:r>
      <w:r>
        <w:br/>
        <w:t>     Звончей и слаще хоровода!</w:t>
      </w:r>
      <w:r>
        <w:br/>
        <w:t>     И хорошо и любо всем...</w:t>
      </w:r>
      <w:r>
        <w:br/>
        <w:t>    Да только - (Клим, не трогай Сашу) -</w:t>
      </w:r>
      <w:r>
        <w:br/>
        <w:t>    Чуть-чуть соловушки совсем</w:t>
      </w:r>
      <w:r>
        <w:br/>
        <w:t>    Не разлюбили рощу нашу...</w:t>
      </w:r>
      <w:r>
        <w:br/>
        <w:t>    Сюжет напряжен, крестьяне собирают совет и приходят к решению:</w:t>
      </w:r>
      <w:r>
        <w:br/>
        <w:t>    На той поляне, в роще той Сетей, силков вовек не ставить...</w:t>
      </w:r>
      <w:r>
        <w:br/>
        <w:t>    Казалось бы, развязка конфликта? -</w:t>
      </w:r>
      <w:r>
        <w:br/>
        <w:t>    И понемногу соловьи</w:t>
      </w:r>
      <w:r>
        <w:br/>
        <w:t>    Опять привыкли к роще нашей.</w:t>
      </w:r>
      <w:r>
        <w:br/>
        <w:t>    И нынче, милые мои,</w:t>
      </w:r>
      <w:r>
        <w:br/>
        <w:t>    Им места нет любей и краше!</w:t>
      </w:r>
      <w:r>
        <w:br/>
        <w:t>    Ан нет. Кульминация не в проблеме с птицами, которую легко решить народным согласием. Проблема глубже, в самой жизни, которую на сходке не решишь:</w:t>
      </w:r>
      <w:r>
        <w:br/>
        <w:t>А есть ли, мама, для людей</w:t>
      </w:r>
      <w:r>
        <w:br/>
        <w:t>Такие рошицы не свете?</w:t>
      </w:r>
      <w:r>
        <w:br/>
        <w:t>    Нет таких мест. И при Некрасове не было, и сейчас нет. Потому что,, если б были такие места, "Все на руках своих детей туда бы отнесли..."!</w:t>
      </w:r>
      <w:r>
        <w:br/>
        <w:t>    Настоящий талант не зависит от времени. Абсолютно верно предсказал Чернышевский: "Его слава будет бессмертна... вечна любовь России к нему, гениальнейшему и благороднейшему из всех русских поэтов".</w:t>
      </w:r>
      <w:r>
        <w:br/>
      </w:r>
      <w:bookmarkStart w:id="0" w:name="_GoBack"/>
      <w:bookmarkEnd w:id="0"/>
    </w:p>
    <w:sectPr w:rsidR="00345300" w:rsidRPr="001D17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1733"/>
    <w:rsid w:val="000C51CB"/>
    <w:rsid w:val="001D1733"/>
    <w:rsid w:val="0034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3DC67-13A0-4244-B0E4-C8E7483C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4941</Characters>
  <Application>Microsoft Office Word</Application>
  <DocSecurity>0</DocSecurity>
  <Lines>41</Lines>
  <Paragraphs>11</Paragraphs>
  <ScaleCrop>false</ScaleCrop>
  <Company>diakov.net</Company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Народность поэзии н. а. некрасова</dc:title>
  <dc:subject/>
  <dc:creator>Irina</dc:creator>
  <cp:keywords/>
  <dc:description/>
  <cp:lastModifiedBy>Irina</cp:lastModifiedBy>
  <cp:revision>2</cp:revision>
  <dcterms:created xsi:type="dcterms:W3CDTF">2014-07-12T22:28:00Z</dcterms:created>
  <dcterms:modified xsi:type="dcterms:W3CDTF">2014-07-12T22:28:00Z</dcterms:modified>
</cp:coreProperties>
</file>