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292" w:rsidRDefault="000477D5">
      <w:pPr>
        <w:pStyle w:val="1"/>
        <w:jc w:val="center"/>
      </w:pPr>
      <w:r>
        <w:t>О Русь, взмахни крылами .. по лирике Сергея Есенина</w:t>
      </w:r>
    </w:p>
    <w:p w:rsidR="00997292" w:rsidRDefault="000477D5">
      <w:pPr>
        <w:spacing w:after="240"/>
      </w:pPr>
      <w:r>
        <w:t>Светлый и радостный колорит поэзии Есенина в его творчестве кажется преобладающим. Он вошел в литературу как выдающийся поэт-лирик. Его творчество, тесно связанное с традициями "золотого" века и испытавшее сильнейшее воздействие модернистских течений века "серебряного", стало знаменательной вехой в истории русской поэзии.</w:t>
      </w:r>
      <w:r>
        <w:br/>
      </w:r>
      <w:r>
        <w:br/>
        <w:t>Поэтический мир раннего Есенина (1910—1913) явление достаточно сложное и многообразное. Более 60 стихотворений и поэм, созданных в этот период ("Береза". "Ночь", "Звезды", "Весенний сад"), свидетельствуют о ярко выраженной любви поэта ко всему многоцветному и многоголосому миру, окружающему его. Родина, природа, поэтический мир лирического героя, становятся основными объектами изображения в ранней лирике Есенина.</w:t>
      </w:r>
      <w:r>
        <w:br/>
      </w:r>
      <w:r>
        <w:br/>
        <w:t>Безусловно, главная тема поэзии Есенина — тема родины. "Моя лирика жива одной большой любовью, любовью к родине. Чувство родины — основное в моем творчестве", — писал поэт.</w:t>
      </w:r>
      <w:r>
        <w:br/>
      </w:r>
      <w:r>
        <w:br/>
        <w:t>Образ Руси в дореволюционной лирике многолик и противоречив. Родина — это прекрасная "голубая" Русь, поэтическая страна, затерявшаяся в степных просторах, отражающаяся в глубине синих озер, пропитанная ароматами полевых трав и цветов, про которую поэт скажет: "Люблю до радости и боли…".</w:t>
      </w:r>
      <w:r>
        <w:br/>
      </w:r>
      <w:r>
        <w:br/>
        <w:t>Родина — это нищая, многострадальная Россия, заброшенный край, "пустырь".</w:t>
      </w:r>
      <w:r>
        <w:br/>
      </w:r>
      <w:r>
        <w:br/>
        <w:t>Родина — это и смиренная крестьянская страна, где "мирные пахари" и "добрые молодцы" готовы к любым испытаниям "без печали, без жалоб и слез".</w:t>
      </w:r>
      <w:r>
        <w:br/>
      </w:r>
      <w:r>
        <w:br/>
        <w:t>Родина — это Русь молитвенная, "покойный уголок", где благодатный райский дух, где "хаты — в ризах образа", "по церквям твой кроткий спас", где березы — "большие свечки", ели — "монашки", а ветер — "схимник". Лирический герой — богомолец, пастух ("Я пастух, мои палаты…") или "странник убогий", славящий Господа. Кроткий, как сама природа, он воспринимает мир как Божью благодать.</w:t>
      </w:r>
      <w:r>
        <w:br/>
      </w:r>
      <w:r>
        <w:br/>
        <w:t>Поэзия Есенина отличается необыкновенной целостностью, ибо все в ней о России. В стихотворении 1914 года "Гой ты, Русь, моя родная…" Есенин утверждает:</w:t>
      </w:r>
      <w:r>
        <w:br/>
      </w:r>
      <w:r>
        <w:br/>
        <w:t>Если крикнет рать святая:</w:t>
      </w:r>
      <w:r>
        <w:br/>
      </w:r>
      <w:r>
        <w:br/>
        <w:t>"Кинь ты Русь, живи в раю!"</w:t>
      </w:r>
      <w:r>
        <w:br/>
      </w:r>
      <w:r>
        <w:br/>
        <w:t>Я скажу: "Не надо рая,</w:t>
      </w:r>
      <w:r>
        <w:br/>
      </w:r>
      <w:r>
        <w:br/>
        <w:t>Дайте родину мою!"</w:t>
      </w:r>
      <w:r>
        <w:br/>
      </w:r>
      <w:r>
        <w:br/>
        <w:t>Но и спустя десять лет в "Руси советской" он стоит на своем:</w:t>
      </w:r>
      <w:r>
        <w:br/>
      </w:r>
      <w:r>
        <w:br/>
        <w:t>Я буду воспевать</w:t>
      </w:r>
      <w:r>
        <w:br/>
      </w:r>
      <w:r>
        <w:br/>
        <w:t>Всем существом в поэте</w:t>
      </w:r>
      <w:r>
        <w:br/>
      </w:r>
      <w:r>
        <w:br/>
        <w:t>Шестую часть земли</w:t>
      </w:r>
      <w:r>
        <w:br/>
      </w:r>
      <w:r>
        <w:br/>
        <w:t>С названьем кратким "Русь".</w:t>
      </w:r>
      <w:r>
        <w:br/>
      </w:r>
      <w:r>
        <w:br/>
        <w:t>Любуясь особенностями деревенской жизни, картинами природы, Есенин стремится заразить читателя своим ощущением полноты и красот жизни. Кровная связь с землей, породившей поэта, явилась тем главным условием, благодаря которому Есенин смог принести в поэзию русскую природу со всеми ее далями и красками — "изумительными в своей красоте". Второе немаловажное условие состояло в способности увидеть необычное в окружающем его мире обыденной крестьянской жизни. В стихах Есенина все превращается в золото поэзии: и сажа над заслонкой, и квохчущие куры, и кудлатые щенки (стихотворение "В хате"). А неброский среднерусский пейзаж поэту видится так:</w:t>
      </w:r>
      <w:r>
        <w:br/>
      </w:r>
      <w:r>
        <w:br/>
        <w:t>Край любимый! Сердцу снятся</w:t>
      </w:r>
      <w:r>
        <w:br/>
      </w:r>
      <w:r>
        <w:br/>
        <w:t>Скирды солнца в водах лонных,</w:t>
      </w:r>
      <w:r>
        <w:br/>
      </w:r>
      <w:r>
        <w:br/>
        <w:t>Я хотел бы затеряться</w:t>
      </w:r>
      <w:r>
        <w:br/>
      </w:r>
      <w:r>
        <w:br/>
        <w:t>В зеленях твоих стозвонных.</w:t>
      </w:r>
      <w:r>
        <w:br/>
      </w:r>
      <w:r>
        <w:br/>
        <w:t>Синее, голубое, алое, зеленое, рыжее, золотое – брызжет и переливается в стихах поэта. Ключевые образы — звон и сон (дрема, туман, дымка). Есенинская Россия — небесный град Китеж. Она тихо дремлет под звон колоколов "на туманном берегу":</w:t>
      </w:r>
      <w:r>
        <w:br/>
      </w:r>
      <w:r>
        <w:br/>
        <w:t>Молочный дым качает ветром села,</w:t>
      </w:r>
      <w:r>
        <w:br/>
      </w:r>
      <w:r>
        <w:br/>
        <w:t>Но ветра нет, есть только легкий звон.</w:t>
      </w:r>
      <w:r>
        <w:br/>
      </w:r>
      <w:r>
        <w:br/>
        <w:t>И дремлет Русь в тоске своей веселой,</w:t>
      </w:r>
      <w:r>
        <w:br/>
      </w:r>
      <w:r>
        <w:br/>
        <w:t>Вцепивши руки в желтый крутосклон.</w:t>
      </w:r>
      <w:r>
        <w:br/>
      </w:r>
      <w:r>
        <w:br/>
        <w:t>Но отчего тогда в самых его радостных стихах где-то глубоко таится боль? Разумеется, Россия Есенина, так же как и Россия Тютчева, Некрасова, Блока, — это лишь поэтический миф. Примечателен тот факт, что есенинская Русь — родная сестра блоковской России. У обоих поэтов рядом с "Россией — тайной", "светлой женой" — другая — "гугнивая матушка Русь", гулящая, нищая и бесприютная:</w:t>
      </w:r>
      <w:r>
        <w:br/>
      </w:r>
      <w:r>
        <w:br/>
        <w:t>Сторона ль моя, сторонка,</w:t>
      </w:r>
      <w:r>
        <w:br/>
      </w:r>
      <w:r>
        <w:br/>
        <w:t>Горевая полоса.</w:t>
      </w:r>
      <w:r>
        <w:br/>
      </w:r>
      <w:r>
        <w:br/>
        <w:t>Только лес, да посолонка,</w:t>
      </w:r>
      <w:r>
        <w:br/>
      </w:r>
      <w:r>
        <w:br/>
        <w:t>Да заречная коса…</w:t>
      </w:r>
      <w:r>
        <w:br/>
      </w:r>
      <w:r>
        <w:br/>
        <w:t>Несмотря на то, что за бросающейся в глаза красочностью и многозвучностью в поэзии Есенина всегда ощущается что-то печальное, все же через лирику идет чистая, нескрываемая, светлая любовь: "Тебе одной плету венок, цветами сыплю стежку серую" и "… не любить тебя, не верить — я научиться не могу".</w:t>
      </w:r>
      <w:r>
        <w:br/>
      </w:r>
      <w:r>
        <w:br/>
        <w:t>Творчество С. Есенина, своеобразно отразившее неповторимость жизни, быта, национального духа России, является памятником своей эпохи.</w:t>
      </w:r>
      <w:bookmarkStart w:id="0" w:name="_GoBack"/>
      <w:bookmarkEnd w:id="0"/>
    </w:p>
    <w:sectPr w:rsidR="009972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7D5"/>
    <w:rsid w:val="000477D5"/>
    <w:rsid w:val="00997292"/>
    <w:rsid w:val="00D1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14184-EA07-4A0E-9CD0-EE3D742A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Русь, взмахни крылами .. по лирике Сергея Есенина</dc:title>
  <dc:subject/>
  <dc:creator>admin</dc:creator>
  <cp:keywords/>
  <dc:description/>
  <cp:lastModifiedBy>admin</cp:lastModifiedBy>
  <cp:revision>2</cp:revision>
  <dcterms:created xsi:type="dcterms:W3CDTF">2014-07-10T03:40:00Z</dcterms:created>
  <dcterms:modified xsi:type="dcterms:W3CDTF">2014-07-10T03:40:00Z</dcterms:modified>
</cp:coreProperties>
</file>