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6DC6" w:rsidRDefault="00323EBE">
      <w:pPr>
        <w:pStyle w:val="1"/>
        <w:jc w:val="center"/>
      </w:pPr>
      <w:r>
        <w:t>Духовные оды Ломоносова и ода Бог Державина</w:t>
      </w:r>
    </w:p>
    <w:p w:rsidR="00626DC6" w:rsidRDefault="00323EBE">
      <w:pPr>
        <w:spacing w:after="240"/>
      </w:pPr>
      <w:r>
        <w:t>Поэзия Г.Р. Державина – одно из самых значительных явлений в русской литературе ХVIII века. Поэтический диапазон Державина необыкновенно широк. В его творчестве создается образ достойного гражданина и просвещенного правителя, сатирически обличаются высокопоставленные чиновники, утверждаются идеалы патриотизма и служения отечеству, прославляется героизм русских воинов. Во всем он поэт со своим лицом, со своей программой, со своей правдой. Он смело идет на разрушение привычных уже для его времени норм классицизма и создает свою особую поэтическую систему.</w:t>
      </w:r>
      <w:r>
        <w:br/>
      </w:r>
      <w:r>
        <w:br/>
        <w:t>Но, разумеется, не только общественно-политические проблемы волновали поэта, не только о сильных мира сего, о важнейших государственных вопросах его стихи, и не только в этом сказалось его новаторство. Поистине сама жизнь во всем ее разнообразии и богатстве входит в художественный мир Державина. Особенно в позднем творчестве он все чаще задумывается о глубинных основах бытия.</w:t>
      </w:r>
      <w:r>
        <w:br/>
      </w:r>
      <w:r>
        <w:br/>
        <w:t>Чтобы до конца понять Державина, нужно обратиться к его философским раздумьям о мире и человеке. Для этого попробуем внимательно прочитать стихотворение, названное словом, которое, если верить «Запискам» Державина, было первым произнесенным мальчиком Гаврилой, когда ему исполнился всего лишь год, – это «Бог».</w:t>
      </w:r>
      <w:r>
        <w:br/>
      </w:r>
      <w:r>
        <w:br/>
        <w:t>Философская ода «Бог», которая создавалась в 1780–1784 годах, определяет основы миросозерцания поэта, его представления о мироздании и человеке как составной его части.</w:t>
      </w:r>
      <w:r>
        <w:br/>
      </w:r>
      <w:r>
        <w:br/>
        <w:t>Ко времени создания этого своеобразного поэтического манифеста Державину было уже 41 год. Прожитая жизнь и многолетний опыт творчества послужили ему опорой для создания этого важнейшего его произведения.</w:t>
      </w:r>
      <w:r>
        <w:br/>
      </w:r>
      <w:r>
        <w:br/>
        <w:t>Даже если собрать все, что сказано в мировой поэзии о Боге, эта ода будет заметной, если не лучшей. Безусловно, создавая свою оду, Державин опирался на богатый опыт мировой литературы, особенно на библейские псалмы Давида. Но в его произведении отразились и традиции отечественной литературы, осмысливающей философские проблемы, – это были духовные оды Ломоносова «Вечернее» и «Утреннее размышление о Божьем величестве». В своем «Утреннем размышлении…» Ломоносов пишет:</w:t>
      </w:r>
      <w:r>
        <w:br/>
      </w:r>
      <w:r>
        <w:br/>
        <w:t>От мрачной ночи свободились</w:t>
      </w:r>
      <w:r>
        <w:br/>
      </w:r>
      <w:r>
        <w:br/>
        <w:t>Поля, бугры, моря и лес,</w:t>
      </w:r>
      <w:r>
        <w:br/>
      </w:r>
      <w:r>
        <w:br/>
        <w:t>И взору нашему открылись,</w:t>
      </w:r>
      <w:r>
        <w:br/>
      </w:r>
      <w:r>
        <w:br/>
        <w:t>Исполнены твоих чудес.</w:t>
      </w:r>
      <w:r>
        <w:br/>
      </w:r>
      <w:r>
        <w:br/>
        <w:t>Там всякая взывает плоть:</w:t>
      </w:r>
      <w:r>
        <w:br/>
      </w:r>
      <w:r>
        <w:br/>
        <w:t>«Велик Зиждитель наш Господь!»</w:t>
      </w:r>
      <w:r>
        <w:br/>
      </w:r>
      <w:r>
        <w:br/>
        <w:t>В державинской оде мы также слышим хвалу величию Божьего творения:</w:t>
      </w:r>
      <w:r>
        <w:br/>
      </w:r>
      <w:r>
        <w:br/>
        <w:t>Измерить океан глубокий,</w:t>
      </w:r>
      <w:r>
        <w:br/>
      </w:r>
      <w:r>
        <w:br/>
        <w:t>Сочесть пески, лучи планет</w:t>
      </w:r>
      <w:r>
        <w:br/>
      </w:r>
      <w:r>
        <w:br/>
        <w:t>Хотя и мог бы ум высокий –</w:t>
      </w:r>
      <w:r>
        <w:br/>
      </w:r>
      <w:r>
        <w:br/>
        <w:t>Тебе числа и меры нет!</w:t>
      </w:r>
      <w:r>
        <w:br/>
      </w:r>
      <w:r>
        <w:br/>
        <w:t>Не могут духи просвещенны,</w:t>
      </w:r>
      <w:r>
        <w:br/>
      </w:r>
      <w:r>
        <w:br/>
        <w:t>От света твоего рожденны,</w:t>
      </w:r>
      <w:r>
        <w:br/>
      </w:r>
      <w:r>
        <w:br/>
        <w:t>Исследовать судеб твоих:</w:t>
      </w:r>
      <w:r>
        <w:br/>
      </w:r>
      <w:r>
        <w:br/>
        <w:t>Лишь мысль к тебе взнестись дерзает,</w:t>
      </w:r>
      <w:r>
        <w:br/>
      </w:r>
      <w:r>
        <w:br/>
        <w:t>В твоем величьи исчезает,</w:t>
      </w:r>
      <w:r>
        <w:br/>
      </w:r>
      <w:r>
        <w:br/>
        <w:t>Как в вечности прошедший миг.</w:t>
      </w:r>
      <w:r>
        <w:br/>
      </w:r>
      <w:r>
        <w:br/>
        <w:t>В то же время именно по сравнению с духовными одами Ломоносова державинская ода выглядит особенно оригинальной как по мысли, так и по форме. Ведь мысль, чувство, воображение поэта обращены не только к Божьему миру, но и вглубь души:</w:t>
      </w:r>
      <w:r>
        <w:br/>
      </w:r>
      <w:r>
        <w:br/>
        <w:t>Но ты во мне сияешь</w:t>
      </w:r>
      <w:r>
        <w:br/>
      </w:r>
      <w:r>
        <w:br/>
        <w:t>Величеством твоих доброт;</w:t>
      </w:r>
      <w:r>
        <w:br/>
      </w:r>
      <w:r>
        <w:br/>
        <w:t>Во мне себя изображаешь,</w:t>
      </w:r>
      <w:r>
        <w:br/>
      </w:r>
      <w:r>
        <w:br/>
        <w:t>Как солнце в малой капле вод.</w:t>
      </w:r>
      <w:r>
        <w:br/>
      </w:r>
      <w:r>
        <w:br/>
        <w:t>У Ломоносова в его одах «Вечернее» и «Утреннее размышление о Божьем величестве» человек – творец и исследователь, титан-первооткрыватель:</w:t>
      </w:r>
      <w:r>
        <w:br/>
      </w:r>
      <w:r>
        <w:br/>
        <w:t>Но где ж, натура, твой закон?</w:t>
      </w:r>
      <w:r>
        <w:br/>
      </w:r>
      <w:r>
        <w:br/>
        <w:t>С полночных стран встает заря!</w:t>
      </w:r>
      <w:r>
        <w:br/>
      </w:r>
      <w:r>
        <w:br/>
        <w:t>Не солнце ль ставит там свой трон?</w:t>
      </w:r>
      <w:r>
        <w:br/>
      </w:r>
      <w:r>
        <w:br/>
        <w:t>Не льдисты ль мещут огнь моря?</w:t>
      </w:r>
      <w:r>
        <w:br/>
      </w:r>
      <w:r>
        <w:br/>
        <w:t>Се хладный пламень нас покрыл!</w:t>
      </w:r>
      <w:r>
        <w:br/>
      </w:r>
      <w:r>
        <w:br/>
        <w:t>Се в ночь на землю день вступил!</w:t>
      </w:r>
      <w:r>
        <w:br/>
      </w:r>
      <w:r>
        <w:br/>
        <w:t>В державинской оде – человек постигает загадку своей природы и таким путем открывает для себя весь внешний Божий мир и самого Творца:</w:t>
      </w:r>
      <w:r>
        <w:br/>
      </w:r>
      <w:r>
        <w:br/>
        <w:t>Частица целой я вселенной,</w:t>
      </w:r>
      <w:r>
        <w:br/>
      </w:r>
      <w:r>
        <w:br/>
        <w:t>Поставлен, мнится мне, в почтенной</w:t>
      </w:r>
      <w:r>
        <w:br/>
      </w:r>
      <w:r>
        <w:br/>
        <w:t>Средине естества я той,</w:t>
      </w:r>
      <w:r>
        <w:br/>
      </w:r>
      <w:r>
        <w:br/>
        <w:t>Где кончил тварей ты телесных,</w:t>
      </w:r>
      <w:r>
        <w:br/>
      </w:r>
      <w:r>
        <w:br/>
        <w:t>Где начал ты духов небесных</w:t>
      </w:r>
      <w:r>
        <w:br/>
      </w:r>
      <w:r>
        <w:br/>
        <w:t>И цепь существ связал всех мной.</w:t>
      </w:r>
      <w:r>
        <w:br/>
      </w:r>
      <w:r>
        <w:br/>
        <w:t>Я связь миров, повсюду сущих,</w:t>
      </w:r>
      <w:r>
        <w:br/>
      </w:r>
      <w:r>
        <w:br/>
        <w:t>Я крайня степень вещества;</w:t>
      </w:r>
      <w:r>
        <w:br/>
      </w:r>
      <w:r>
        <w:br/>
        <w:t>Я средоточие живущих,</w:t>
      </w:r>
      <w:r>
        <w:br/>
      </w:r>
      <w:r>
        <w:br/>
        <w:t>Черта начальна божества,</w:t>
      </w:r>
      <w:r>
        <w:br/>
      </w:r>
      <w:r>
        <w:br/>
        <w:t>Я телом в прахе истлеваю,</w:t>
      </w:r>
      <w:r>
        <w:br/>
      </w:r>
      <w:r>
        <w:br/>
        <w:t>Умом громам повелеваю,</w:t>
      </w:r>
      <w:r>
        <w:br/>
      </w:r>
      <w:r>
        <w:br/>
        <w:t>Я царь – я раб – я червь – я Бог!</w:t>
      </w:r>
      <w:r>
        <w:br/>
      </w:r>
      <w:r>
        <w:br/>
        <w:t>В оде Державина человек оказывается противоречив по своей природе: он не только «умом повелевает громам», но и «телом истлевает в прахе»; он не только «царь» и «Бог», но также «червь» и «раб».</w:t>
      </w:r>
      <w:r>
        <w:br/>
      </w:r>
      <w:r>
        <w:br/>
        <w:t>Ломоносов хочет проникнуть за грань непознанного:</w:t>
      </w:r>
      <w:r>
        <w:br/>
      </w:r>
      <w:r>
        <w:br/>
        <w:t>Творец, покрытому мне тьмою</w:t>
      </w:r>
      <w:r>
        <w:br/>
      </w:r>
      <w:r>
        <w:br/>
        <w:t>Простри премудрости лучи,</w:t>
      </w:r>
      <w:r>
        <w:br/>
      </w:r>
      <w:r>
        <w:br/>
        <w:t>И, что угодно пред Тобою,</w:t>
      </w:r>
      <w:r>
        <w:br/>
      </w:r>
      <w:r>
        <w:br/>
        <w:t>Всегда творити научи.</w:t>
      </w:r>
      <w:r>
        <w:br/>
      </w:r>
      <w:r>
        <w:br/>
        <w:t>Державин готов принять Бога и Человека в их естественной данности, где соединено материальное и духовное, временное и вечное, высокое и низкое, индивидуальное и всеобщее:</w:t>
      </w:r>
      <w:r>
        <w:br/>
      </w:r>
      <w:r>
        <w:br/>
        <w:t>Твое созданье я, Создатель!</w:t>
      </w:r>
      <w:r>
        <w:br/>
      </w:r>
      <w:r>
        <w:br/>
        <w:t>Твоей премудрости я тварь,</w:t>
      </w:r>
      <w:r>
        <w:br/>
      </w:r>
      <w:r>
        <w:br/>
        <w:t>Источник жизни, благ податель,</w:t>
      </w:r>
      <w:r>
        <w:br/>
      </w:r>
      <w:r>
        <w:br/>
        <w:t>Душа души моей и царь!</w:t>
      </w:r>
      <w:r>
        <w:br/>
      </w:r>
      <w:r>
        <w:br/>
        <w:t>Твоей то правде нужно было,</w:t>
      </w:r>
      <w:r>
        <w:br/>
      </w:r>
      <w:r>
        <w:br/>
        <w:t>Чтоб смертну бездну преходило</w:t>
      </w:r>
      <w:r>
        <w:br/>
      </w:r>
      <w:r>
        <w:br/>
        <w:t>Мое бессмертно бытие;</w:t>
      </w:r>
      <w:r>
        <w:br/>
      </w:r>
      <w:r>
        <w:br/>
        <w:t>Чтоб дух мой в смертность облачился</w:t>
      </w:r>
      <w:r>
        <w:br/>
      </w:r>
      <w:r>
        <w:br/>
        <w:t>И чтоб чрез смерть я возвратился,</w:t>
      </w:r>
      <w:r>
        <w:br/>
      </w:r>
      <w:r>
        <w:br/>
        <w:t>Отец! – в бессмертие твое.</w:t>
      </w:r>
      <w:r>
        <w:br/>
      </w:r>
      <w:r>
        <w:br/>
        <w:t>Державин не разгадывает тайну такого соединения – он ее обнаруживает опытом и воображением, осознает мыслью и чувствует сердцем. Вот почему он не просто изливает стихами религиозный восторг не просто философствует, а «в сердечной простоте беседует о Боге».</w:t>
      </w:r>
      <w:r>
        <w:br/>
      </w:r>
      <w:r>
        <w:br/>
        <w:t>И оказывается, что, если собрать в душе все, что мы уже знаем о Боге и о себе, этого достаточно для ответа на важнейшие вопросы жизни. Материальное, временное, ничтожное – лишь форма проявления великого, вечного и духовного. Таков Бог – таков и человек, отражающий Бога в себе, «как солнце в малой капле вод». А потому так высока должна быть и самооценка человека, и его требования к самому себе. Этому учат нас великие русские поэты-философы, среди которых Ломоносов и Державин по праву занимают свое место.</w:t>
      </w:r>
      <w:bookmarkStart w:id="0" w:name="_GoBack"/>
      <w:bookmarkEnd w:id="0"/>
    </w:p>
    <w:sectPr w:rsidR="00626DC6">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23EBE"/>
    <w:rsid w:val="00323EBE"/>
    <w:rsid w:val="00626DC6"/>
    <w:rsid w:val="00812E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934FDA7-D939-4AA8-B6F9-436690A22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810</Words>
  <Characters>4623</Characters>
  <Application>Microsoft Office Word</Application>
  <DocSecurity>0</DocSecurity>
  <Lines>38</Lines>
  <Paragraphs>10</Paragraphs>
  <ScaleCrop>false</ScaleCrop>
  <Company/>
  <LinksUpToDate>false</LinksUpToDate>
  <CharactersWithSpaces>5423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Духовные оды Ломоносова и ода Бог Державина</dc:title>
  <dc:subject/>
  <dc:creator>admin</dc:creator>
  <cp:keywords/>
  <dc:description/>
  <cp:lastModifiedBy>admin</cp:lastModifiedBy>
  <cp:revision>2</cp:revision>
  <dcterms:created xsi:type="dcterms:W3CDTF">2014-06-23T15:31:00Z</dcterms:created>
  <dcterms:modified xsi:type="dcterms:W3CDTF">2014-06-23T15:31:00Z</dcterms:modified>
</cp:coreProperties>
</file>