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6B" w:rsidRPr="0001523B" w:rsidRDefault="0001523B" w:rsidP="0001523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0006B" w:rsidRPr="0001523B" w:rsidRDefault="0010006B" w:rsidP="0001523B">
      <w:pPr>
        <w:ind w:firstLine="709"/>
        <w:rPr>
          <w:sz w:val="28"/>
          <w:szCs w:val="28"/>
        </w:rPr>
      </w:pPr>
    </w:p>
    <w:p w:rsidR="00106B7B" w:rsidRPr="00106B7B" w:rsidRDefault="00106B7B" w:rsidP="00106B7B">
      <w:pPr>
        <w:pStyle w:val="Style3"/>
        <w:widowControl/>
        <w:spacing w:line="360" w:lineRule="auto"/>
        <w:jc w:val="both"/>
        <w:rPr>
          <w:sz w:val="28"/>
          <w:szCs w:val="28"/>
        </w:rPr>
      </w:pPr>
      <w:r w:rsidRPr="00106B7B">
        <w:rPr>
          <w:sz w:val="28"/>
          <w:szCs w:val="28"/>
        </w:rPr>
        <w:t xml:space="preserve">Задание на курсовой проект по дисциплине «Технические измерения и приборы» </w:t>
      </w:r>
    </w:p>
    <w:p w:rsidR="00106B7B" w:rsidRDefault="00106B7B" w:rsidP="00106B7B">
      <w:pPr>
        <w:pStyle w:val="Style3"/>
        <w:widowControl/>
        <w:spacing w:line="360" w:lineRule="auto"/>
        <w:jc w:val="both"/>
        <w:rPr>
          <w:sz w:val="28"/>
          <w:szCs w:val="28"/>
        </w:rPr>
      </w:pPr>
      <w:r w:rsidRPr="00106B7B">
        <w:rPr>
          <w:sz w:val="28"/>
          <w:szCs w:val="28"/>
        </w:rPr>
        <w:t xml:space="preserve">1. Разработка схемы автоматического или автоматизированного контроля и управления технологического участка в части выбора средств измерения </w:t>
      </w:r>
    </w:p>
    <w:p w:rsidR="00106B7B" w:rsidRPr="00106B7B" w:rsidRDefault="00106B7B" w:rsidP="00106B7B">
      <w:pPr>
        <w:pStyle w:val="Style3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106B7B">
        <w:rPr>
          <w:sz w:val="28"/>
          <w:szCs w:val="28"/>
        </w:rPr>
        <w:t>Краткое описание технологического процесса и оборудования</w:t>
      </w:r>
    </w:p>
    <w:p w:rsidR="00106B7B" w:rsidRPr="00106B7B" w:rsidRDefault="00106B7B" w:rsidP="00106B7B">
      <w:pPr>
        <w:pStyle w:val="Style9"/>
        <w:widowControl/>
        <w:spacing w:line="36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>
        <w:rPr>
          <w:rStyle w:val="FontStyle22"/>
          <w:rFonts w:ascii="Times New Roman" w:hAnsi="Times New Roman" w:cs="Times New Roman"/>
          <w:sz w:val="28"/>
          <w:szCs w:val="28"/>
        </w:rPr>
        <w:t xml:space="preserve">1.2 </w:t>
      </w:r>
      <w:r w:rsidRPr="00106B7B">
        <w:rPr>
          <w:rStyle w:val="FontStyle22"/>
          <w:rFonts w:ascii="Times New Roman" w:hAnsi="Times New Roman" w:cs="Times New Roman"/>
          <w:sz w:val="28"/>
          <w:szCs w:val="28"/>
        </w:rPr>
        <w:t>Выбор параметров, подлежащих контролю и управлению</w:t>
      </w:r>
    </w:p>
    <w:p w:rsidR="00106B7B" w:rsidRPr="00106B7B" w:rsidRDefault="00106B7B" w:rsidP="00106B7B">
      <w:pPr>
        <w:pStyle w:val="Style9"/>
        <w:widowControl/>
        <w:spacing w:line="360" w:lineRule="auto"/>
        <w:ind w:firstLine="0"/>
        <w:rPr>
          <w:rStyle w:val="FontStyle22"/>
          <w:rFonts w:ascii="Times New Roman" w:hAnsi="Times New Roman" w:cs="Times New Roman"/>
          <w:sz w:val="28"/>
          <w:szCs w:val="28"/>
        </w:rPr>
      </w:pPr>
      <w:r w:rsidRPr="00106B7B">
        <w:rPr>
          <w:rStyle w:val="FontStyle22"/>
          <w:rFonts w:ascii="Times New Roman" w:hAnsi="Times New Roman" w:cs="Times New Roman"/>
          <w:sz w:val="28"/>
          <w:szCs w:val="28"/>
        </w:rPr>
        <w:t>1.3 Таблица контролируемых параметров</w:t>
      </w:r>
    </w:p>
    <w:p w:rsidR="00106B7B" w:rsidRPr="00106B7B" w:rsidRDefault="00106B7B" w:rsidP="00106B7B">
      <w:pPr>
        <w:pStyle w:val="Style9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106B7B">
        <w:rPr>
          <w:rFonts w:ascii="Times New Roman" w:hAnsi="Times New Roman"/>
          <w:sz w:val="28"/>
          <w:szCs w:val="28"/>
        </w:rPr>
        <w:t>1.4 Описание подобранных средств измерения</w:t>
      </w:r>
    </w:p>
    <w:p w:rsidR="00106B7B" w:rsidRPr="00106B7B" w:rsidRDefault="00106B7B" w:rsidP="00106B7B">
      <w:pPr>
        <w:pStyle w:val="1"/>
        <w:numPr>
          <w:ilvl w:val="0"/>
          <w:numId w:val="0"/>
        </w:numPr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1.5 </w:t>
      </w:r>
      <w:r w:rsidRPr="00106B7B">
        <w:rPr>
          <w:rFonts w:ascii="Times New Roman" w:hAnsi="Times New Roman"/>
          <w:b w:val="0"/>
          <w:color w:val="auto"/>
        </w:rPr>
        <w:t>Спецификация на средства контроля</w:t>
      </w:r>
    </w:p>
    <w:p w:rsidR="00106B7B" w:rsidRPr="00106B7B" w:rsidRDefault="00106B7B" w:rsidP="00106B7B">
      <w:pPr>
        <w:pStyle w:val="Style9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106B7B">
        <w:rPr>
          <w:rFonts w:ascii="Times New Roman" w:hAnsi="Times New Roman"/>
          <w:sz w:val="28"/>
          <w:szCs w:val="28"/>
        </w:rPr>
        <w:t>2. Изучение расходомеров переменного перепада давления</w:t>
      </w:r>
    </w:p>
    <w:p w:rsidR="00106B7B" w:rsidRPr="00106B7B" w:rsidRDefault="00106B7B" w:rsidP="00106B7B">
      <w:pPr>
        <w:pStyle w:val="a7"/>
        <w:ind w:left="0"/>
        <w:rPr>
          <w:bCs/>
          <w:iCs/>
          <w:sz w:val="28"/>
          <w:szCs w:val="28"/>
        </w:rPr>
      </w:pPr>
      <w:r w:rsidRPr="00106B7B">
        <w:rPr>
          <w:sz w:val="28"/>
          <w:szCs w:val="28"/>
        </w:rPr>
        <w:t xml:space="preserve">2.1 </w:t>
      </w:r>
      <w:r w:rsidRPr="00106B7B">
        <w:rPr>
          <w:bCs/>
          <w:iCs/>
          <w:sz w:val="28"/>
          <w:szCs w:val="28"/>
        </w:rPr>
        <w:t>Методика расчета РППД</w:t>
      </w:r>
    </w:p>
    <w:p w:rsidR="00106B7B" w:rsidRPr="00106B7B" w:rsidRDefault="00106B7B" w:rsidP="00106B7B">
      <w:pPr>
        <w:pStyle w:val="Style9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106B7B">
        <w:rPr>
          <w:rFonts w:ascii="Times New Roman" w:hAnsi="Times New Roman"/>
          <w:sz w:val="28"/>
          <w:szCs w:val="28"/>
        </w:rPr>
        <w:t>3. Ориентированный расчёт метрологических характеристик измерительного канала ИИС по метрологическим характеристикам его элемента</w:t>
      </w:r>
    </w:p>
    <w:p w:rsidR="00106B7B" w:rsidRPr="00106B7B" w:rsidRDefault="00106B7B" w:rsidP="00106B7B">
      <w:pPr>
        <w:pStyle w:val="Style9"/>
        <w:widowControl/>
        <w:spacing w:line="360" w:lineRule="auto"/>
        <w:ind w:firstLine="0"/>
        <w:rPr>
          <w:rStyle w:val="FontStyle13"/>
          <w:b w:val="0"/>
          <w:spacing w:val="0"/>
          <w:sz w:val="28"/>
          <w:szCs w:val="28"/>
        </w:rPr>
      </w:pPr>
      <w:r w:rsidRPr="00106B7B">
        <w:rPr>
          <w:rStyle w:val="FontStyle13"/>
          <w:b w:val="0"/>
          <w:bCs w:val="0"/>
          <w:spacing w:val="0"/>
          <w:sz w:val="28"/>
          <w:szCs w:val="28"/>
        </w:rPr>
        <w:t>4.</w:t>
      </w:r>
      <w:r w:rsidRPr="00106B7B">
        <w:rPr>
          <w:rStyle w:val="FontStyle13"/>
          <w:b w:val="0"/>
          <w:spacing w:val="0"/>
          <w:sz w:val="28"/>
          <w:szCs w:val="28"/>
        </w:rPr>
        <w:t xml:space="preserve"> Реферат На тему: «Концентратомеры механических смесей»</w:t>
      </w:r>
    </w:p>
    <w:p w:rsidR="00106B7B" w:rsidRPr="00106B7B" w:rsidRDefault="00106B7B" w:rsidP="00106B7B">
      <w:pPr>
        <w:pStyle w:val="Style9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106B7B">
        <w:rPr>
          <w:rFonts w:ascii="Times New Roman" w:hAnsi="Times New Roman"/>
          <w:sz w:val="28"/>
          <w:szCs w:val="28"/>
        </w:rPr>
        <w:t>Список литературы</w:t>
      </w:r>
    </w:p>
    <w:p w:rsidR="0010006B" w:rsidRPr="0001523B" w:rsidRDefault="0010006B" w:rsidP="0001523B">
      <w:pPr>
        <w:ind w:firstLine="709"/>
        <w:rPr>
          <w:sz w:val="28"/>
          <w:szCs w:val="28"/>
        </w:rPr>
      </w:pPr>
    </w:p>
    <w:p w:rsidR="0010006B" w:rsidRDefault="0001523B" w:rsidP="0001523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0006B" w:rsidRPr="0001523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адание </w:t>
      </w:r>
      <w:r w:rsidR="0010006B" w:rsidRPr="0001523B">
        <w:rPr>
          <w:b/>
          <w:sz w:val="28"/>
          <w:szCs w:val="28"/>
        </w:rPr>
        <w:t>на курсовой проект по дисциплине</w:t>
      </w:r>
      <w:r>
        <w:rPr>
          <w:b/>
          <w:sz w:val="28"/>
          <w:szCs w:val="28"/>
        </w:rPr>
        <w:t xml:space="preserve"> </w:t>
      </w:r>
      <w:r w:rsidR="0010006B" w:rsidRPr="0001523B">
        <w:rPr>
          <w:b/>
          <w:sz w:val="28"/>
          <w:szCs w:val="28"/>
        </w:rPr>
        <w:t>«Технические измерения и приборы»</w:t>
      </w:r>
    </w:p>
    <w:p w:rsidR="0001523B" w:rsidRPr="0001523B" w:rsidRDefault="0001523B" w:rsidP="0001523B">
      <w:pPr>
        <w:ind w:firstLine="709"/>
        <w:rPr>
          <w:b/>
          <w:sz w:val="28"/>
          <w:szCs w:val="28"/>
        </w:rPr>
      </w:pP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1. Тема: Разработка системы контроля и измерения технического объекта (по заданию преподавателя) в части выбора средств измерения.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2. Исходные данные: Научно-исследовательские и проектные данные, полученные на производственной практики (или производстве), а также в Гипробуме, НПОБумпроме, ЦНИИБумаше или ГПИПпроектавтоматике. Литературные источники.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3. Содержание курсового проекта.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Курсовой проект должен состоять из графической и пояснительной записки к ней.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Графическая часть включает в себя: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1). Функциональную схему контроля, измерения, автоматизации (в части выбора средств измерения) технологического участка целлюлозно-бумажного производства на 1 листе формата А4.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2). Установочный чертеж выделенного из схемы измерительного датчика или прибора на 1 листе формата А4.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Графическая часть должна быть выполнена в соответствии с требованиями действующих стандартов (на обозначения основных величин и условное изображение приборов в схемах автоматизации производственных процессов).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Пояснительная записка содержит: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- титульный лист;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- задание на разработку проекта, подписанное руководителем проектирования и студентом;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- первую часть, посвященную краткому описанию технологических процессов, их характеристик и параметров, а также особенности эксплуатационных характеристик используемого оборудования для выбранного участка производства, подробной спецификации на измерительные устройства, используемых в схеме контроля и управления с пробным описанием обоснования выбора основных 5 измерительных комплектов;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- вторую часть, представляющую материалы по изучению расходомеров переменного давления (методики их расчета и расчет расходомера);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- третью часть, содержащую расчет метрологических характеристик измерительного канала ИИС для определения одного из выбранных измерительных комплектов (по заданию преподавателя);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- четвертую часть, представляющую реферат о средстве измерения специального назначения (по заданию преподавателя);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- список литературы;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содержание пояснительной записки с указанием страниц.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Пояснительная записка должна быть написана технически грамотно, четко и сжато. Решения, приводимые в ней, должны иметь обоснования путем сравнения имеющихся и возможных вариантов и выбором наилучших из них под углом зрения дешевизны, простоты, унификации, а так же удобства эксплуатации, ремонта и обеспечения техники безопасности. Расчеты должны сопровождаться необходимыми схемами, графиками и эскизами. Располагать расчеты в записке в той последовательности, в которой они выполнялись. Все расчетные формулы, приведенные в записке, следует вначале написать в буквенном выражении, а затем в том же порядке, в каком даны буквы, в формулы подставить их численные значения и полученные результаты. Входящие в формулы буквенные обозначения, за исключением общепринятых, должны иметь пояснения. Во всех расчетах должна применяться Международная система единиц, устанавливаемая ГОСТ или разрешенные к практическому использованию единицы по отдельным областям измерений, Приводимые расчеты должны быть обоснованы ссылкой на соответствующую литературу и источники, список которых помещается в конце пояснительной записки.</w:t>
      </w:r>
    </w:p>
    <w:p w:rsidR="0010006B" w:rsidRPr="0001523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Пояснительная записка выполняется на стандартных листах писчей бумаги (А4:203:288 мм).</w:t>
      </w:r>
    </w:p>
    <w:p w:rsidR="0010006B" w:rsidRDefault="0010006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Текстовая часть записки выполняется на компьютере, а схемы, графики и эскизы – карандашом с помощью чертежных инструментов. Записка должна быть подписана студентом – автором проекта и руководителем проекта.</w:t>
      </w:r>
    </w:p>
    <w:p w:rsidR="0001523B" w:rsidRDefault="0001523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15B" w:rsidRPr="0001523B" w:rsidRDefault="0001523B" w:rsidP="0001523B">
      <w:pPr>
        <w:pStyle w:val="af2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1523B">
        <w:rPr>
          <w:rFonts w:ascii="Times New Roman" w:hAnsi="Times New Roman"/>
          <w:b/>
          <w:sz w:val="28"/>
          <w:szCs w:val="28"/>
        </w:rPr>
        <w:t xml:space="preserve">1. </w:t>
      </w:r>
      <w:r w:rsidR="008C015B" w:rsidRPr="0001523B">
        <w:rPr>
          <w:rFonts w:ascii="Times New Roman" w:hAnsi="Times New Roman"/>
          <w:b/>
          <w:sz w:val="28"/>
          <w:szCs w:val="28"/>
        </w:rPr>
        <w:t>Разработка схемы автоматического или автоматизированного контроля и управления технологического участка в части выбора средств измерения</w:t>
      </w:r>
    </w:p>
    <w:p w:rsidR="008C015B" w:rsidRPr="0001523B" w:rsidRDefault="008C015B" w:rsidP="0001523B">
      <w:pPr>
        <w:pStyle w:val="a7"/>
        <w:ind w:left="0" w:firstLine="709"/>
        <w:rPr>
          <w:b/>
          <w:sz w:val="28"/>
          <w:szCs w:val="28"/>
        </w:rPr>
      </w:pPr>
    </w:p>
    <w:p w:rsidR="008C015B" w:rsidRPr="0001523B" w:rsidRDefault="008C015B" w:rsidP="0001523B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01523B">
        <w:rPr>
          <w:sz w:val="28"/>
          <w:szCs w:val="28"/>
        </w:rPr>
        <w:t xml:space="preserve">В современном производстве целлюлозы всё большую роль играют варочные котлы непрерывного действия типа </w:t>
      </w:r>
      <w:r w:rsidRPr="0001523B">
        <w:rPr>
          <w:sz w:val="28"/>
          <w:szCs w:val="28"/>
          <w:lang w:val="en-US"/>
        </w:rPr>
        <w:t>Kamur</w:t>
      </w:r>
      <w:r w:rsidRPr="0001523B">
        <w:rPr>
          <w:sz w:val="28"/>
          <w:szCs w:val="28"/>
        </w:rPr>
        <w:t xml:space="preserve">. </w:t>
      </w:r>
      <w:r w:rsidRPr="0001523B">
        <w:rPr>
          <w:rStyle w:val="FontStyle34"/>
          <w:rFonts w:ascii="Times New Roman" w:hAnsi="Times New Roman" w:cs="Times New Roman"/>
        </w:rPr>
        <w:t xml:space="preserve">Все варочные котлы типа </w:t>
      </w:r>
      <w:r w:rsidRPr="0001523B">
        <w:rPr>
          <w:rStyle w:val="FontStyle34"/>
          <w:rFonts w:ascii="Times New Roman" w:hAnsi="Times New Roman" w:cs="Times New Roman"/>
          <w:lang w:val="en-US"/>
        </w:rPr>
        <w:t>Kamur</w:t>
      </w:r>
      <w:r w:rsidRPr="0001523B">
        <w:rPr>
          <w:rStyle w:val="FontStyle34"/>
          <w:rFonts w:ascii="Times New Roman" w:hAnsi="Times New Roman" w:cs="Times New Roman"/>
        </w:rPr>
        <w:t xml:space="preserve"> можно разделить на два основных вида котлы гидравлические и котлы с парожидкостной фазой. Основное отличие варочного котла с парожидкостной фазой от </w:t>
      </w:r>
      <w:r w:rsidRPr="0001523B">
        <w:rPr>
          <w:rStyle w:val="FontStyle16"/>
          <w:sz w:val="28"/>
          <w:szCs w:val="28"/>
        </w:rPr>
        <w:t>обычного гидравлического состоит в том, что стадия пропитки щепы щелоком осуществляется в отдельной колонне под высоким гидравлическим давлением, а процесс нагрева щепы в верхней части котла до конечной температуры варки производится острым паром.</w:t>
      </w:r>
    </w:p>
    <w:p w:rsidR="008C015B" w:rsidRPr="0001523B" w:rsidRDefault="008C015B" w:rsidP="0001523B">
      <w:pPr>
        <w:pStyle w:val="a7"/>
        <w:ind w:left="0" w:firstLine="709"/>
        <w:rPr>
          <w:b/>
          <w:sz w:val="28"/>
          <w:szCs w:val="28"/>
        </w:rPr>
      </w:pPr>
    </w:p>
    <w:p w:rsidR="00143602" w:rsidRPr="0001523B" w:rsidRDefault="002A02B5" w:rsidP="0001523B">
      <w:pPr>
        <w:pStyle w:val="Style3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1523B">
        <w:rPr>
          <w:b/>
          <w:sz w:val="28"/>
          <w:szCs w:val="28"/>
        </w:rPr>
        <w:t xml:space="preserve">Краткое описание технологического процесса и </w:t>
      </w:r>
      <w:r w:rsidR="0001523B">
        <w:rPr>
          <w:b/>
          <w:sz w:val="28"/>
          <w:szCs w:val="28"/>
        </w:rPr>
        <w:t>оборудования</w:t>
      </w:r>
    </w:p>
    <w:p w:rsidR="0001523B" w:rsidRDefault="0001523B" w:rsidP="0001523B">
      <w:pPr>
        <w:pStyle w:val="Style6"/>
        <w:widowControl/>
        <w:spacing w:line="360" w:lineRule="auto"/>
        <w:ind w:firstLine="709"/>
        <w:rPr>
          <w:rStyle w:val="FontStyle16"/>
          <w:sz w:val="28"/>
          <w:szCs w:val="28"/>
        </w:rPr>
      </w:pPr>
    </w:p>
    <w:p w:rsidR="00576E27" w:rsidRPr="0001523B" w:rsidRDefault="007075DC" w:rsidP="0001523B">
      <w:pPr>
        <w:pStyle w:val="Style6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523B">
        <w:rPr>
          <w:rStyle w:val="FontStyle16"/>
          <w:sz w:val="28"/>
          <w:szCs w:val="28"/>
        </w:rPr>
        <w:t>В</w:t>
      </w:r>
      <w:r w:rsidR="006B5554" w:rsidRPr="0001523B">
        <w:rPr>
          <w:rStyle w:val="FontStyle16"/>
          <w:sz w:val="28"/>
          <w:szCs w:val="28"/>
        </w:rPr>
        <w:t>арочные котлы оснащаются большим количеством средств контроля и управления параметрами технологического режима варки, аппаратурой дистанционного управления.</w:t>
      </w:r>
    </w:p>
    <w:p w:rsidR="00290C5F" w:rsidRPr="0001523B" w:rsidRDefault="00FE4F43" w:rsidP="0001523B">
      <w:pPr>
        <w:pStyle w:val="Style4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523B">
        <w:rPr>
          <w:rStyle w:val="FontStyle16"/>
          <w:sz w:val="28"/>
          <w:szCs w:val="28"/>
        </w:rPr>
        <w:t>На рис</w:t>
      </w:r>
      <w:r w:rsidR="00290C5F" w:rsidRPr="0001523B">
        <w:rPr>
          <w:rStyle w:val="FontStyle16"/>
          <w:sz w:val="28"/>
          <w:szCs w:val="28"/>
        </w:rPr>
        <w:t xml:space="preserve"> 1.83 </w:t>
      </w:r>
      <w:r w:rsidRPr="0001523B">
        <w:rPr>
          <w:rStyle w:val="FontStyle16"/>
          <w:sz w:val="28"/>
          <w:szCs w:val="28"/>
        </w:rPr>
        <w:t>представлена функциональная схе</w:t>
      </w:r>
      <w:r w:rsidR="00290C5F" w:rsidRPr="0001523B">
        <w:rPr>
          <w:rStyle w:val="FontStyle16"/>
          <w:sz w:val="28"/>
          <w:szCs w:val="28"/>
        </w:rPr>
        <w:t>ма автоматизации</w:t>
      </w:r>
      <w:r w:rsidRPr="0001523B">
        <w:rPr>
          <w:rStyle w:val="FontStyle16"/>
          <w:sz w:val="28"/>
          <w:szCs w:val="28"/>
        </w:rPr>
        <w:t xml:space="preserve"> процесса непрерывной варки цел</w:t>
      </w:r>
      <w:r w:rsidR="00290C5F" w:rsidRPr="0001523B">
        <w:rPr>
          <w:rStyle w:val="FontStyle16"/>
          <w:sz w:val="28"/>
          <w:szCs w:val="28"/>
        </w:rPr>
        <w:t xml:space="preserve">люлозы в двухсосудном варочном котле типа </w:t>
      </w:r>
      <w:r w:rsidR="00290C5F" w:rsidRPr="0001523B">
        <w:rPr>
          <w:rStyle w:val="FontStyle16"/>
          <w:sz w:val="28"/>
          <w:szCs w:val="28"/>
          <w:lang w:val="en-US"/>
        </w:rPr>
        <w:t>Kamur</w:t>
      </w:r>
      <w:r w:rsidR="00290C5F" w:rsidRPr="0001523B">
        <w:rPr>
          <w:rStyle w:val="FontStyle16"/>
          <w:sz w:val="28"/>
          <w:szCs w:val="28"/>
        </w:rPr>
        <w:t xml:space="preserve"> с парожидкостной фазой.</w:t>
      </w:r>
      <w:r w:rsidRPr="0001523B">
        <w:rPr>
          <w:rStyle w:val="FontStyle16"/>
          <w:sz w:val="28"/>
          <w:szCs w:val="28"/>
        </w:rPr>
        <w:t xml:space="preserve"> Пропаренная щепа из пропароч</w:t>
      </w:r>
      <w:r w:rsidR="00290C5F" w:rsidRPr="0001523B">
        <w:rPr>
          <w:rStyle w:val="FontStyle16"/>
          <w:sz w:val="28"/>
          <w:szCs w:val="28"/>
        </w:rPr>
        <w:t xml:space="preserve">ной </w:t>
      </w:r>
      <w:r w:rsidR="00C02512" w:rsidRPr="0001523B">
        <w:rPr>
          <w:rStyle w:val="FontStyle16"/>
          <w:sz w:val="28"/>
          <w:szCs w:val="28"/>
        </w:rPr>
        <w:t>камеры и</w:t>
      </w:r>
      <w:r w:rsidR="00290C5F" w:rsidRPr="0001523B">
        <w:rPr>
          <w:rStyle w:val="FontStyle14"/>
          <w:i w:val="0"/>
          <w:sz w:val="28"/>
          <w:szCs w:val="28"/>
        </w:rPr>
        <w:t xml:space="preserve"> </w:t>
      </w:r>
      <w:r w:rsidR="00290C5F" w:rsidRPr="0001523B">
        <w:rPr>
          <w:rStyle w:val="FontStyle16"/>
          <w:sz w:val="28"/>
          <w:szCs w:val="28"/>
        </w:rPr>
        <w:t>варочный щ</w:t>
      </w:r>
      <w:r w:rsidR="00123E16" w:rsidRPr="0001523B">
        <w:rPr>
          <w:rStyle w:val="FontStyle16"/>
          <w:sz w:val="28"/>
          <w:szCs w:val="28"/>
        </w:rPr>
        <w:t>ё</w:t>
      </w:r>
      <w:r w:rsidR="00290C5F" w:rsidRPr="0001523B">
        <w:rPr>
          <w:rStyle w:val="FontStyle16"/>
          <w:sz w:val="28"/>
          <w:szCs w:val="28"/>
        </w:rPr>
        <w:t xml:space="preserve">лок подаются с помощью ПВД и насоса высокого давления </w:t>
      </w:r>
      <w:r w:rsidR="00C02512" w:rsidRPr="0001523B">
        <w:rPr>
          <w:rStyle w:val="FontStyle16"/>
          <w:sz w:val="28"/>
          <w:szCs w:val="28"/>
        </w:rPr>
        <w:t>в загрузочное устройство отдельно установленной</w:t>
      </w:r>
      <w:r w:rsidR="00290C5F" w:rsidRPr="0001523B">
        <w:rPr>
          <w:rStyle w:val="FontStyle16"/>
          <w:sz w:val="28"/>
          <w:szCs w:val="28"/>
        </w:rPr>
        <w:t xml:space="preserve"> </w:t>
      </w:r>
      <w:r w:rsidR="00290C5F" w:rsidRPr="0001523B">
        <w:rPr>
          <w:rStyle w:val="FontStyle16"/>
          <w:b/>
          <w:sz w:val="28"/>
          <w:szCs w:val="28"/>
        </w:rPr>
        <w:t xml:space="preserve">пропиточной </w:t>
      </w:r>
      <w:r w:rsidR="00290C5F" w:rsidRPr="0001523B">
        <w:rPr>
          <w:rStyle w:val="FontStyle14"/>
          <w:i w:val="0"/>
          <w:sz w:val="28"/>
          <w:szCs w:val="28"/>
        </w:rPr>
        <w:t>колонны 1</w:t>
      </w:r>
      <w:r w:rsidR="009974DA" w:rsidRPr="0001523B">
        <w:rPr>
          <w:rStyle w:val="FontStyle14"/>
          <w:i w:val="0"/>
          <w:sz w:val="28"/>
          <w:szCs w:val="28"/>
        </w:rPr>
        <w:t xml:space="preserve">. </w:t>
      </w:r>
      <w:r w:rsidR="00290C5F" w:rsidRPr="0001523B">
        <w:rPr>
          <w:rStyle w:val="FontStyle16"/>
          <w:sz w:val="28"/>
          <w:szCs w:val="28"/>
        </w:rPr>
        <w:t>Пропиточная</w:t>
      </w:r>
      <w:r w:rsidR="00290C5F" w:rsidRPr="0001523B">
        <w:rPr>
          <w:rStyle w:val="FontStyle14"/>
          <w:i w:val="0"/>
          <w:sz w:val="28"/>
          <w:szCs w:val="28"/>
        </w:rPr>
        <w:t xml:space="preserve"> </w:t>
      </w:r>
      <w:r w:rsidR="00290C5F" w:rsidRPr="0001523B">
        <w:rPr>
          <w:rStyle w:val="FontStyle16"/>
          <w:sz w:val="28"/>
          <w:szCs w:val="28"/>
        </w:rPr>
        <w:t>колонна предназначена для глубокой жидкостной пропит</w:t>
      </w:r>
      <w:r w:rsidR="00C02512" w:rsidRPr="0001523B">
        <w:rPr>
          <w:rStyle w:val="FontStyle16"/>
          <w:sz w:val="28"/>
          <w:szCs w:val="28"/>
        </w:rPr>
        <w:t>ки щепы</w:t>
      </w:r>
      <w:r w:rsidR="00290C5F" w:rsidRPr="0001523B">
        <w:rPr>
          <w:rStyle w:val="FontStyle16"/>
          <w:sz w:val="28"/>
          <w:szCs w:val="28"/>
        </w:rPr>
        <w:t xml:space="preserve"> варочным щ</w:t>
      </w:r>
      <w:r w:rsidR="00C02512" w:rsidRPr="0001523B">
        <w:rPr>
          <w:rStyle w:val="FontStyle16"/>
          <w:sz w:val="28"/>
          <w:szCs w:val="28"/>
        </w:rPr>
        <w:t>ё</w:t>
      </w:r>
      <w:r w:rsidR="00290C5F" w:rsidRPr="0001523B">
        <w:rPr>
          <w:rStyle w:val="FontStyle16"/>
          <w:sz w:val="28"/>
          <w:szCs w:val="28"/>
        </w:rPr>
        <w:t>локом под высоким давление</w:t>
      </w:r>
      <w:r w:rsidR="00C02512" w:rsidRPr="0001523B">
        <w:rPr>
          <w:rStyle w:val="FontStyle16"/>
          <w:sz w:val="28"/>
          <w:szCs w:val="28"/>
        </w:rPr>
        <w:t>м.</w:t>
      </w:r>
      <w:r w:rsidR="009974DA" w:rsidRPr="0001523B">
        <w:rPr>
          <w:rStyle w:val="FontStyle16"/>
          <w:sz w:val="28"/>
          <w:szCs w:val="28"/>
        </w:rPr>
        <w:t xml:space="preserve"> </w:t>
      </w:r>
      <w:r w:rsidR="00290C5F" w:rsidRPr="0001523B">
        <w:rPr>
          <w:rStyle w:val="FontStyle16"/>
          <w:sz w:val="28"/>
          <w:szCs w:val="28"/>
        </w:rPr>
        <w:t>В период пус</w:t>
      </w:r>
      <w:r w:rsidR="00290C5F" w:rsidRPr="0001523B">
        <w:rPr>
          <w:rStyle w:val="FontStyle15"/>
          <w:i w:val="0"/>
          <w:spacing w:val="0"/>
          <w:sz w:val="28"/>
          <w:szCs w:val="28"/>
        </w:rPr>
        <w:t>к</w:t>
      </w:r>
      <w:r w:rsidR="00290C5F" w:rsidRPr="0001523B">
        <w:rPr>
          <w:rStyle w:val="FontStyle16"/>
          <w:sz w:val="28"/>
          <w:szCs w:val="28"/>
        </w:rPr>
        <w:t xml:space="preserve">а требуемое гидравлическое </w:t>
      </w:r>
      <w:r w:rsidR="00290C5F" w:rsidRPr="0001523B">
        <w:rPr>
          <w:rStyle w:val="FontStyle14"/>
          <w:b w:val="0"/>
          <w:i w:val="0"/>
          <w:sz w:val="28"/>
          <w:szCs w:val="28"/>
        </w:rPr>
        <w:t xml:space="preserve">давление </w:t>
      </w:r>
      <w:r w:rsidR="00C02512" w:rsidRPr="0001523B">
        <w:rPr>
          <w:rStyle w:val="FontStyle16"/>
          <w:sz w:val="28"/>
          <w:szCs w:val="28"/>
        </w:rPr>
        <w:t>устанавли</w:t>
      </w:r>
      <w:r w:rsidR="00290C5F" w:rsidRPr="0001523B">
        <w:rPr>
          <w:rStyle w:val="FontStyle16"/>
          <w:sz w:val="28"/>
          <w:szCs w:val="28"/>
        </w:rPr>
        <w:t xml:space="preserve">вается с помощью регулятора </w:t>
      </w:r>
      <w:r w:rsidR="00290C5F" w:rsidRPr="0001523B">
        <w:rPr>
          <w:rStyle w:val="FontStyle14"/>
          <w:i w:val="0"/>
          <w:sz w:val="28"/>
          <w:szCs w:val="28"/>
          <w:lang w:val="en-US"/>
        </w:rPr>
        <w:t>PIC</w:t>
      </w:r>
      <w:r w:rsidR="00290C5F" w:rsidRPr="0001523B">
        <w:rPr>
          <w:rStyle w:val="FontStyle14"/>
          <w:i w:val="0"/>
          <w:sz w:val="28"/>
          <w:szCs w:val="28"/>
        </w:rPr>
        <w:t xml:space="preserve">-1, </w:t>
      </w:r>
      <w:r w:rsidR="00C02512" w:rsidRPr="0001523B">
        <w:rPr>
          <w:rStyle w:val="FontStyle16"/>
          <w:sz w:val="28"/>
          <w:szCs w:val="28"/>
        </w:rPr>
        <w:t>осуществля</w:t>
      </w:r>
      <w:r w:rsidR="00290C5F" w:rsidRPr="0001523B">
        <w:rPr>
          <w:rStyle w:val="FontStyle16"/>
          <w:sz w:val="28"/>
          <w:szCs w:val="28"/>
        </w:rPr>
        <w:t>ющего сброс</w:t>
      </w:r>
      <w:r w:rsidR="00C02512" w:rsidRPr="0001523B">
        <w:rPr>
          <w:rStyle w:val="FontStyle16"/>
          <w:sz w:val="28"/>
          <w:szCs w:val="28"/>
        </w:rPr>
        <w:t xml:space="preserve"> избытка щелока в нижний испари</w:t>
      </w:r>
      <w:r w:rsidR="00290C5F" w:rsidRPr="0001523B">
        <w:rPr>
          <w:rStyle w:val="FontStyle16"/>
          <w:sz w:val="28"/>
          <w:szCs w:val="28"/>
        </w:rPr>
        <w:t>тельный цикло</w:t>
      </w:r>
      <w:r w:rsidR="00C02512" w:rsidRPr="0001523B">
        <w:rPr>
          <w:rStyle w:val="FontStyle16"/>
          <w:sz w:val="28"/>
          <w:szCs w:val="28"/>
        </w:rPr>
        <w:t xml:space="preserve">н. В дальнейшем, </w:t>
      </w:r>
      <w:r w:rsidR="00CA3D4A" w:rsidRPr="0001523B">
        <w:rPr>
          <w:rStyle w:val="FontStyle16"/>
          <w:sz w:val="28"/>
          <w:szCs w:val="28"/>
        </w:rPr>
        <w:t>к</w:t>
      </w:r>
      <w:r w:rsidR="00290C5F" w:rsidRPr="0001523B">
        <w:rPr>
          <w:rStyle w:val="FontStyle16"/>
          <w:sz w:val="28"/>
          <w:szCs w:val="28"/>
        </w:rPr>
        <w:t xml:space="preserve">лапан регулятора </w:t>
      </w:r>
      <w:r w:rsidR="00290C5F" w:rsidRPr="0001523B">
        <w:rPr>
          <w:rStyle w:val="FontStyle14"/>
          <w:i w:val="0"/>
          <w:sz w:val="28"/>
          <w:szCs w:val="28"/>
          <w:lang w:val="en-US"/>
        </w:rPr>
        <w:t>PIC</w:t>
      </w:r>
      <w:r w:rsidR="00290C5F" w:rsidRPr="0001523B">
        <w:rPr>
          <w:rStyle w:val="FontStyle14"/>
          <w:i w:val="0"/>
          <w:sz w:val="28"/>
          <w:szCs w:val="28"/>
        </w:rPr>
        <w:t xml:space="preserve">-1 </w:t>
      </w:r>
      <w:r w:rsidR="00290C5F" w:rsidRPr="0001523B">
        <w:rPr>
          <w:rStyle w:val="FontStyle16"/>
          <w:sz w:val="28"/>
          <w:szCs w:val="28"/>
        </w:rPr>
        <w:t>закрыт и работает лишь как предохранительный клапан.</w:t>
      </w:r>
    </w:p>
    <w:p w:rsidR="00290C5F" w:rsidRPr="0001523B" w:rsidRDefault="00290C5F" w:rsidP="0001523B">
      <w:pPr>
        <w:pStyle w:val="Style5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523B">
        <w:rPr>
          <w:rStyle w:val="FontStyle16"/>
          <w:sz w:val="28"/>
          <w:szCs w:val="28"/>
        </w:rPr>
        <w:t>Уровень щепы в верхне</w:t>
      </w:r>
      <w:r w:rsidR="00CA3D4A" w:rsidRPr="0001523B">
        <w:rPr>
          <w:rStyle w:val="FontStyle16"/>
          <w:sz w:val="28"/>
          <w:szCs w:val="28"/>
        </w:rPr>
        <w:t>й части колонны контролируется,</w:t>
      </w:r>
      <w:r w:rsidR="00C02512" w:rsidRPr="0001523B">
        <w:rPr>
          <w:rStyle w:val="FontStyle16"/>
          <w:sz w:val="28"/>
          <w:szCs w:val="28"/>
        </w:rPr>
        <w:t xml:space="preserve"> с помощью вра</w:t>
      </w:r>
      <w:r w:rsidRPr="0001523B">
        <w:rPr>
          <w:rStyle w:val="FontStyle16"/>
          <w:sz w:val="28"/>
          <w:szCs w:val="28"/>
        </w:rPr>
        <w:t xml:space="preserve">щающейся штанги </w:t>
      </w:r>
      <w:r w:rsidRPr="0001523B">
        <w:rPr>
          <w:rStyle w:val="FontStyle14"/>
          <w:i w:val="0"/>
          <w:sz w:val="28"/>
          <w:szCs w:val="28"/>
          <w:lang w:val="en-US"/>
        </w:rPr>
        <w:t>LRA</w:t>
      </w:r>
      <w:r w:rsidRPr="0001523B">
        <w:rPr>
          <w:rStyle w:val="FontStyle14"/>
          <w:i w:val="0"/>
          <w:sz w:val="28"/>
          <w:szCs w:val="28"/>
        </w:rPr>
        <w:t xml:space="preserve">-2, </w:t>
      </w:r>
      <w:r w:rsidRPr="0001523B">
        <w:rPr>
          <w:rStyle w:val="FontStyle16"/>
          <w:sz w:val="28"/>
          <w:szCs w:val="28"/>
        </w:rPr>
        <w:t>приваренной к шнеку загрузочного уст</w:t>
      </w:r>
      <w:r w:rsidR="00C02512" w:rsidRPr="0001523B">
        <w:rPr>
          <w:rStyle w:val="FontStyle16"/>
          <w:sz w:val="28"/>
          <w:szCs w:val="28"/>
        </w:rPr>
        <w:t>ройства. Для контроля уровня ис</w:t>
      </w:r>
      <w:r w:rsidRPr="0001523B">
        <w:rPr>
          <w:rStyle w:val="FontStyle16"/>
          <w:sz w:val="28"/>
          <w:szCs w:val="28"/>
        </w:rPr>
        <w:t>пользуется также</w:t>
      </w:r>
      <w:r w:rsidR="00C02512" w:rsidRPr="0001523B">
        <w:rPr>
          <w:rStyle w:val="FontStyle16"/>
          <w:sz w:val="28"/>
          <w:szCs w:val="28"/>
        </w:rPr>
        <w:t xml:space="preserve"> значение силы тока нагрузки за</w:t>
      </w:r>
      <w:r w:rsidRPr="0001523B">
        <w:rPr>
          <w:rStyle w:val="FontStyle16"/>
          <w:sz w:val="28"/>
          <w:szCs w:val="28"/>
        </w:rPr>
        <w:t>грузочного шнека.</w:t>
      </w:r>
    </w:p>
    <w:p w:rsidR="00290C5F" w:rsidRPr="0001523B" w:rsidRDefault="00290C5F" w:rsidP="0001523B">
      <w:pPr>
        <w:pStyle w:val="Style4"/>
        <w:widowControl/>
        <w:spacing w:line="360" w:lineRule="auto"/>
        <w:ind w:firstLine="709"/>
        <w:rPr>
          <w:rStyle w:val="FontStyle14"/>
          <w:i w:val="0"/>
          <w:sz w:val="28"/>
          <w:szCs w:val="28"/>
        </w:rPr>
      </w:pPr>
      <w:r w:rsidRPr="0001523B">
        <w:rPr>
          <w:rStyle w:val="FontStyle16"/>
          <w:sz w:val="28"/>
          <w:szCs w:val="28"/>
        </w:rPr>
        <w:t xml:space="preserve">Щепа выгружается из пропиточной колонны </w:t>
      </w:r>
      <w:r w:rsidRPr="0001523B">
        <w:rPr>
          <w:rStyle w:val="FontStyle16"/>
          <w:b/>
          <w:sz w:val="28"/>
          <w:szCs w:val="28"/>
        </w:rPr>
        <w:t>разгрузочным устройством 5</w:t>
      </w:r>
      <w:r w:rsidR="00123E16" w:rsidRPr="0001523B">
        <w:rPr>
          <w:rStyle w:val="FontStyle16"/>
          <w:sz w:val="28"/>
          <w:szCs w:val="28"/>
        </w:rPr>
        <w:t xml:space="preserve">, </w:t>
      </w:r>
      <w:r w:rsidRPr="0001523B">
        <w:rPr>
          <w:rStyle w:val="FontStyle16"/>
          <w:sz w:val="28"/>
          <w:szCs w:val="28"/>
        </w:rPr>
        <w:t>транспортируется щ</w:t>
      </w:r>
      <w:r w:rsidR="00CA3D4A" w:rsidRPr="0001523B">
        <w:rPr>
          <w:rStyle w:val="FontStyle16"/>
          <w:sz w:val="28"/>
          <w:szCs w:val="28"/>
        </w:rPr>
        <w:t>ё</w:t>
      </w:r>
      <w:r w:rsidRPr="0001523B">
        <w:rPr>
          <w:rStyle w:val="FontStyle16"/>
          <w:sz w:val="28"/>
          <w:szCs w:val="28"/>
        </w:rPr>
        <w:t>локом от насоса загрузочн</w:t>
      </w:r>
      <w:r w:rsidR="00CA3D4A" w:rsidRPr="0001523B">
        <w:rPr>
          <w:rStyle w:val="FontStyle16"/>
          <w:sz w:val="28"/>
          <w:szCs w:val="28"/>
        </w:rPr>
        <w:t xml:space="preserve">ой циркуляции в </w:t>
      </w:r>
      <w:r w:rsidR="00CA3D4A" w:rsidRPr="0001523B">
        <w:rPr>
          <w:rStyle w:val="FontStyle16"/>
          <w:b/>
          <w:sz w:val="28"/>
          <w:szCs w:val="28"/>
        </w:rPr>
        <w:t>загрузочное уст</w:t>
      </w:r>
      <w:r w:rsidRPr="0001523B">
        <w:rPr>
          <w:rStyle w:val="FontStyle16"/>
          <w:b/>
          <w:sz w:val="28"/>
          <w:szCs w:val="28"/>
        </w:rPr>
        <w:t xml:space="preserve">ройство </w:t>
      </w:r>
      <w:r w:rsidRPr="0001523B">
        <w:rPr>
          <w:rStyle w:val="FontStyle14"/>
          <w:i w:val="0"/>
          <w:sz w:val="28"/>
          <w:szCs w:val="28"/>
        </w:rPr>
        <w:t xml:space="preserve">6 </w:t>
      </w:r>
      <w:r w:rsidRPr="0001523B">
        <w:rPr>
          <w:rStyle w:val="FontStyle16"/>
          <w:b/>
          <w:sz w:val="28"/>
          <w:szCs w:val="28"/>
        </w:rPr>
        <w:t xml:space="preserve">варочного котла </w:t>
      </w:r>
      <w:r w:rsidRPr="0001523B">
        <w:rPr>
          <w:rStyle w:val="FontStyle14"/>
          <w:i w:val="0"/>
          <w:sz w:val="28"/>
          <w:szCs w:val="28"/>
        </w:rPr>
        <w:t>1</w:t>
      </w:r>
      <w:r w:rsidR="0066075C" w:rsidRPr="0001523B">
        <w:rPr>
          <w:rStyle w:val="FontStyle14"/>
          <w:i w:val="0"/>
          <w:sz w:val="28"/>
          <w:szCs w:val="28"/>
        </w:rPr>
        <w:t>2</w:t>
      </w:r>
      <w:r w:rsidR="0066075C" w:rsidRPr="0001523B">
        <w:rPr>
          <w:rStyle w:val="FontStyle16"/>
          <w:sz w:val="28"/>
          <w:szCs w:val="28"/>
        </w:rPr>
        <w:t xml:space="preserve">. </w:t>
      </w:r>
      <w:r w:rsidRPr="0001523B">
        <w:rPr>
          <w:rStyle w:val="FontStyle16"/>
          <w:sz w:val="28"/>
          <w:szCs w:val="28"/>
        </w:rPr>
        <w:t>Количество щ</w:t>
      </w:r>
      <w:r w:rsidR="00CA3D4A" w:rsidRPr="0001523B">
        <w:rPr>
          <w:rStyle w:val="FontStyle16"/>
          <w:sz w:val="28"/>
          <w:szCs w:val="28"/>
        </w:rPr>
        <w:t>епы, подаваемой из колонны в ко</w:t>
      </w:r>
      <w:r w:rsidRPr="0001523B">
        <w:rPr>
          <w:rStyle w:val="FontStyle16"/>
          <w:sz w:val="28"/>
          <w:szCs w:val="28"/>
        </w:rPr>
        <w:t>тел, регулирует</w:t>
      </w:r>
      <w:r w:rsidR="00CA3D4A" w:rsidRPr="0001523B">
        <w:rPr>
          <w:rStyle w:val="FontStyle16"/>
          <w:sz w:val="28"/>
          <w:szCs w:val="28"/>
        </w:rPr>
        <w:t>ся изменением числа оборотов ша</w:t>
      </w:r>
      <w:r w:rsidRPr="0001523B">
        <w:rPr>
          <w:rStyle w:val="FontStyle16"/>
          <w:sz w:val="28"/>
          <w:szCs w:val="28"/>
        </w:rPr>
        <w:t xml:space="preserve">бера разгрузочного устройства </w:t>
      </w:r>
      <w:r w:rsidRPr="0001523B">
        <w:rPr>
          <w:rStyle w:val="FontStyle11"/>
          <w:b w:val="0"/>
          <w:i w:val="0"/>
          <w:sz w:val="28"/>
          <w:szCs w:val="28"/>
        </w:rPr>
        <w:t>и</w:t>
      </w:r>
      <w:r w:rsidRPr="0001523B">
        <w:rPr>
          <w:rStyle w:val="FontStyle11"/>
          <w:i w:val="0"/>
          <w:sz w:val="28"/>
          <w:szCs w:val="28"/>
        </w:rPr>
        <w:t xml:space="preserve"> </w:t>
      </w:r>
      <w:r w:rsidRPr="0001523B">
        <w:rPr>
          <w:rStyle w:val="FontStyle16"/>
          <w:sz w:val="28"/>
          <w:szCs w:val="28"/>
        </w:rPr>
        <w:t>изменен</w:t>
      </w:r>
      <w:r w:rsidR="00CA3D4A" w:rsidRPr="0001523B">
        <w:rPr>
          <w:rStyle w:val="FontStyle16"/>
          <w:sz w:val="28"/>
          <w:szCs w:val="28"/>
        </w:rPr>
        <w:t>ием рас</w:t>
      </w:r>
      <w:r w:rsidRPr="0001523B">
        <w:rPr>
          <w:rStyle w:val="FontStyle16"/>
          <w:sz w:val="28"/>
          <w:szCs w:val="28"/>
        </w:rPr>
        <w:t>хода щелока чере</w:t>
      </w:r>
      <w:r w:rsidR="00CA3D4A" w:rsidRPr="0001523B">
        <w:rPr>
          <w:rStyle w:val="FontStyle16"/>
          <w:sz w:val="28"/>
          <w:szCs w:val="28"/>
        </w:rPr>
        <w:t>з спрыски. Задаваемое число обо</w:t>
      </w:r>
      <w:r w:rsidRPr="0001523B">
        <w:rPr>
          <w:rStyle w:val="FontStyle16"/>
          <w:sz w:val="28"/>
          <w:szCs w:val="28"/>
        </w:rPr>
        <w:t xml:space="preserve">ротов шабера </w:t>
      </w:r>
      <w:r w:rsidRPr="0001523B">
        <w:rPr>
          <w:rStyle w:val="FontStyle11"/>
          <w:b w:val="0"/>
          <w:i w:val="0"/>
          <w:sz w:val="28"/>
          <w:szCs w:val="28"/>
        </w:rPr>
        <w:t>и</w:t>
      </w:r>
      <w:r w:rsidRPr="0001523B">
        <w:rPr>
          <w:rStyle w:val="FontStyle11"/>
          <w:i w:val="0"/>
          <w:sz w:val="28"/>
          <w:szCs w:val="28"/>
        </w:rPr>
        <w:t xml:space="preserve"> </w:t>
      </w:r>
      <w:r w:rsidR="009D0A12" w:rsidRPr="0001523B">
        <w:rPr>
          <w:rStyle w:val="FontStyle16"/>
          <w:sz w:val="28"/>
          <w:szCs w:val="28"/>
        </w:rPr>
        <w:t>расход щё</w:t>
      </w:r>
      <w:r w:rsidR="00CA3D4A" w:rsidRPr="0001523B">
        <w:rPr>
          <w:rStyle w:val="FontStyle16"/>
          <w:sz w:val="28"/>
          <w:szCs w:val="28"/>
        </w:rPr>
        <w:t>лока на спрыски поддер</w:t>
      </w:r>
      <w:r w:rsidRPr="0001523B">
        <w:rPr>
          <w:rStyle w:val="FontStyle16"/>
          <w:sz w:val="28"/>
          <w:szCs w:val="28"/>
        </w:rPr>
        <w:t xml:space="preserve">живаются соответствующими регуляторами </w:t>
      </w:r>
      <w:r w:rsidRPr="0001523B">
        <w:rPr>
          <w:rStyle w:val="FontStyle14"/>
          <w:i w:val="0"/>
          <w:sz w:val="28"/>
          <w:szCs w:val="28"/>
          <w:lang w:val="en-US"/>
        </w:rPr>
        <w:t>SIC</w:t>
      </w:r>
      <w:r w:rsidRPr="0001523B">
        <w:rPr>
          <w:rStyle w:val="FontStyle14"/>
          <w:i w:val="0"/>
          <w:sz w:val="28"/>
          <w:szCs w:val="28"/>
        </w:rPr>
        <w:t xml:space="preserve">-3 </w:t>
      </w:r>
      <w:r w:rsidRPr="0001523B">
        <w:rPr>
          <w:rStyle w:val="FontStyle11"/>
          <w:b w:val="0"/>
          <w:i w:val="0"/>
          <w:sz w:val="28"/>
          <w:szCs w:val="28"/>
        </w:rPr>
        <w:t>и</w:t>
      </w:r>
      <w:r w:rsidRPr="0001523B">
        <w:rPr>
          <w:rStyle w:val="FontStyle11"/>
          <w:i w:val="0"/>
          <w:sz w:val="28"/>
          <w:szCs w:val="28"/>
        </w:rPr>
        <w:t xml:space="preserve"> </w:t>
      </w:r>
      <w:r w:rsidRPr="0001523B">
        <w:rPr>
          <w:rStyle w:val="FontStyle14"/>
          <w:i w:val="0"/>
          <w:sz w:val="28"/>
          <w:szCs w:val="28"/>
          <w:lang w:val="en-US"/>
        </w:rPr>
        <w:t>FIC</w:t>
      </w:r>
      <w:r w:rsidRPr="0001523B">
        <w:rPr>
          <w:rStyle w:val="FontStyle14"/>
          <w:i w:val="0"/>
          <w:sz w:val="28"/>
          <w:szCs w:val="28"/>
        </w:rPr>
        <w:t>-4.</w:t>
      </w:r>
    </w:p>
    <w:p w:rsidR="00290C5F" w:rsidRPr="0001523B" w:rsidRDefault="00290C5F" w:rsidP="0001523B">
      <w:pPr>
        <w:pStyle w:val="Style5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523B">
        <w:rPr>
          <w:rStyle w:val="FontStyle16"/>
          <w:sz w:val="28"/>
          <w:szCs w:val="28"/>
        </w:rPr>
        <w:t>Загрузочное у</w:t>
      </w:r>
      <w:r w:rsidR="00CA3D4A" w:rsidRPr="0001523B">
        <w:rPr>
          <w:rStyle w:val="FontStyle16"/>
          <w:sz w:val="28"/>
          <w:szCs w:val="28"/>
        </w:rPr>
        <w:t>стройство варочного котла имеет вертикальный вращающий</w:t>
      </w:r>
      <w:r w:rsidRPr="0001523B">
        <w:rPr>
          <w:rStyle w:val="FontStyle16"/>
          <w:sz w:val="28"/>
          <w:szCs w:val="28"/>
        </w:rPr>
        <w:t xml:space="preserve">ся шнек, помещенный в цилиндрическое сито. Щепа подается в нижнюю часть, перемещается вверх с помощью шнека </w:t>
      </w:r>
      <w:r w:rsidRPr="0001523B">
        <w:rPr>
          <w:rStyle w:val="FontStyle11"/>
          <w:b w:val="0"/>
          <w:i w:val="0"/>
          <w:sz w:val="28"/>
          <w:szCs w:val="28"/>
        </w:rPr>
        <w:t>и</w:t>
      </w:r>
      <w:r w:rsidRPr="0001523B">
        <w:rPr>
          <w:rStyle w:val="FontStyle11"/>
          <w:i w:val="0"/>
          <w:sz w:val="28"/>
          <w:szCs w:val="28"/>
        </w:rPr>
        <w:t xml:space="preserve"> </w:t>
      </w:r>
      <w:r w:rsidRPr="0001523B">
        <w:rPr>
          <w:rStyle w:val="FontStyle16"/>
          <w:sz w:val="28"/>
          <w:szCs w:val="28"/>
        </w:rPr>
        <w:t>пересыпается в котел. Распределение подачи щ</w:t>
      </w:r>
      <w:r w:rsidR="002A02B5" w:rsidRPr="0001523B">
        <w:rPr>
          <w:rStyle w:val="FontStyle16"/>
          <w:sz w:val="28"/>
          <w:szCs w:val="28"/>
        </w:rPr>
        <w:t>ё</w:t>
      </w:r>
      <w:r w:rsidRPr="0001523B">
        <w:rPr>
          <w:rStyle w:val="FontStyle16"/>
          <w:sz w:val="28"/>
          <w:szCs w:val="28"/>
        </w:rPr>
        <w:t xml:space="preserve">лока в колонну </w:t>
      </w:r>
      <w:r w:rsidRPr="0001523B">
        <w:rPr>
          <w:rStyle w:val="FontStyle11"/>
          <w:b w:val="0"/>
          <w:i w:val="0"/>
          <w:sz w:val="28"/>
          <w:szCs w:val="28"/>
        </w:rPr>
        <w:t>и</w:t>
      </w:r>
      <w:r w:rsidRPr="0001523B">
        <w:rPr>
          <w:rStyle w:val="FontStyle11"/>
          <w:i w:val="0"/>
          <w:sz w:val="28"/>
          <w:szCs w:val="28"/>
        </w:rPr>
        <w:t xml:space="preserve"> </w:t>
      </w:r>
      <w:r w:rsidRPr="0001523B">
        <w:rPr>
          <w:rStyle w:val="FontStyle16"/>
          <w:sz w:val="28"/>
          <w:szCs w:val="28"/>
        </w:rPr>
        <w:t>в загрузочный трубопровод осуществляетс</w:t>
      </w:r>
      <w:r w:rsidR="00CA3D4A" w:rsidRPr="0001523B">
        <w:rPr>
          <w:rStyle w:val="FontStyle16"/>
          <w:sz w:val="28"/>
          <w:szCs w:val="28"/>
        </w:rPr>
        <w:t>я дистанционным управлением сте</w:t>
      </w:r>
      <w:r w:rsidRPr="0001523B">
        <w:rPr>
          <w:rStyle w:val="FontStyle16"/>
          <w:sz w:val="28"/>
          <w:szCs w:val="28"/>
        </w:rPr>
        <w:t xml:space="preserve">пени открытия клапана </w:t>
      </w:r>
      <w:r w:rsidR="00CA3D4A" w:rsidRPr="0001523B">
        <w:rPr>
          <w:rStyle w:val="FontStyle16"/>
          <w:b/>
          <w:sz w:val="28"/>
          <w:szCs w:val="28"/>
          <w:lang w:val="en-US"/>
        </w:rPr>
        <w:t>HI</w:t>
      </w:r>
      <w:r w:rsidRPr="0001523B">
        <w:rPr>
          <w:rStyle w:val="FontStyle16"/>
          <w:b/>
          <w:sz w:val="28"/>
          <w:szCs w:val="28"/>
        </w:rPr>
        <w:t>-5.</w:t>
      </w:r>
      <w:r w:rsidR="009D0A12" w:rsidRPr="0001523B">
        <w:rPr>
          <w:rStyle w:val="FontStyle16"/>
          <w:sz w:val="28"/>
          <w:szCs w:val="28"/>
        </w:rPr>
        <w:t xml:space="preserve"> Нагрев транспорти</w:t>
      </w:r>
      <w:r w:rsidRPr="0001523B">
        <w:rPr>
          <w:rStyle w:val="FontStyle16"/>
          <w:sz w:val="28"/>
          <w:szCs w:val="28"/>
        </w:rPr>
        <w:t>рующего щ</w:t>
      </w:r>
      <w:r w:rsidR="009D0A12" w:rsidRPr="0001523B">
        <w:rPr>
          <w:rStyle w:val="FontStyle16"/>
          <w:sz w:val="28"/>
          <w:szCs w:val="28"/>
        </w:rPr>
        <w:t>ё</w:t>
      </w:r>
      <w:r w:rsidRPr="0001523B">
        <w:rPr>
          <w:rStyle w:val="FontStyle16"/>
          <w:sz w:val="28"/>
          <w:szCs w:val="28"/>
        </w:rPr>
        <w:t>лока</w:t>
      </w:r>
      <w:r w:rsidR="00CA3D4A" w:rsidRPr="0001523B">
        <w:rPr>
          <w:rStyle w:val="FontStyle16"/>
          <w:sz w:val="28"/>
          <w:szCs w:val="28"/>
        </w:rPr>
        <w:t xml:space="preserve"> в загрузочной циркуляции до за</w:t>
      </w:r>
      <w:r w:rsidRPr="0001523B">
        <w:rPr>
          <w:rStyle w:val="FontStyle16"/>
          <w:sz w:val="28"/>
          <w:szCs w:val="28"/>
        </w:rPr>
        <w:t>данной темпер</w:t>
      </w:r>
      <w:r w:rsidR="002A02B5" w:rsidRPr="0001523B">
        <w:rPr>
          <w:rStyle w:val="FontStyle16"/>
          <w:sz w:val="28"/>
          <w:szCs w:val="28"/>
        </w:rPr>
        <w:t>атуры производится с помощью ре</w:t>
      </w:r>
      <w:r w:rsidRPr="0001523B">
        <w:rPr>
          <w:rStyle w:val="FontStyle16"/>
          <w:sz w:val="28"/>
          <w:szCs w:val="28"/>
        </w:rPr>
        <w:t xml:space="preserve">гулятора </w:t>
      </w:r>
      <w:r w:rsidRPr="0001523B">
        <w:rPr>
          <w:rStyle w:val="FontStyle14"/>
          <w:i w:val="0"/>
          <w:sz w:val="28"/>
          <w:szCs w:val="28"/>
          <w:lang w:val="en-US"/>
        </w:rPr>
        <w:t>TRC</w:t>
      </w:r>
      <w:r w:rsidRPr="0001523B">
        <w:rPr>
          <w:rStyle w:val="FontStyle14"/>
          <w:i w:val="0"/>
          <w:sz w:val="28"/>
          <w:szCs w:val="28"/>
        </w:rPr>
        <w:t>-6</w:t>
      </w:r>
      <w:r w:rsidRPr="0001523B">
        <w:rPr>
          <w:rStyle w:val="FontStyle14"/>
          <w:b w:val="0"/>
          <w:i w:val="0"/>
          <w:sz w:val="28"/>
          <w:szCs w:val="28"/>
        </w:rPr>
        <w:t>,</w:t>
      </w:r>
      <w:r w:rsidRPr="0001523B">
        <w:rPr>
          <w:rStyle w:val="FontStyle14"/>
          <w:i w:val="0"/>
          <w:sz w:val="28"/>
          <w:szCs w:val="28"/>
        </w:rPr>
        <w:t xml:space="preserve"> </w:t>
      </w:r>
      <w:r w:rsidRPr="0001523B">
        <w:rPr>
          <w:rStyle w:val="FontStyle16"/>
          <w:sz w:val="28"/>
          <w:szCs w:val="28"/>
        </w:rPr>
        <w:t xml:space="preserve">воздействующего на подачу пара в </w:t>
      </w:r>
      <w:r w:rsidRPr="0001523B">
        <w:rPr>
          <w:rStyle w:val="FontStyle16"/>
          <w:b/>
          <w:sz w:val="28"/>
          <w:szCs w:val="28"/>
        </w:rPr>
        <w:t xml:space="preserve">подогреватель </w:t>
      </w:r>
      <w:r w:rsidRPr="0001523B">
        <w:rPr>
          <w:rStyle w:val="FontStyle14"/>
          <w:i w:val="0"/>
          <w:sz w:val="28"/>
          <w:szCs w:val="28"/>
        </w:rPr>
        <w:t xml:space="preserve">2. </w:t>
      </w:r>
      <w:r w:rsidR="009D0A12" w:rsidRPr="0001523B">
        <w:rPr>
          <w:rStyle w:val="FontStyle16"/>
          <w:sz w:val="28"/>
          <w:szCs w:val="28"/>
        </w:rPr>
        <w:t>В транспортирующей циркуля</w:t>
      </w:r>
      <w:r w:rsidRPr="0001523B">
        <w:rPr>
          <w:rStyle w:val="FontStyle16"/>
          <w:sz w:val="28"/>
          <w:szCs w:val="28"/>
        </w:rPr>
        <w:t xml:space="preserve">ции контролируется давление </w:t>
      </w:r>
      <w:r w:rsidRPr="0001523B">
        <w:rPr>
          <w:rStyle w:val="FontStyle14"/>
          <w:i w:val="0"/>
          <w:sz w:val="28"/>
          <w:szCs w:val="28"/>
          <w:lang w:val="en-US"/>
        </w:rPr>
        <w:t>PIA</w:t>
      </w:r>
      <w:r w:rsidRPr="0001523B">
        <w:rPr>
          <w:rStyle w:val="FontStyle14"/>
          <w:i w:val="0"/>
          <w:sz w:val="28"/>
          <w:szCs w:val="28"/>
        </w:rPr>
        <w:t>-</w:t>
      </w:r>
      <w:r w:rsidR="009D0A12" w:rsidRPr="0001523B">
        <w:rPr>
          <w:rStyle w:val="FontStyle16"/>
          <w:sz w:val="28"/>
          <w:szCs w:val="28"/>
        </w:rPr>
        <w:t>7, расход щёло</w:t>
      </w:r>
      <w:r w:rsidRPr="0001523B">
        <w:rPr>
          <w:rStyle w:val="FontStyle16"/>
          <w:sz w:val="28"/>
          <w:szCs w:val="28"/>
        </w:rPr>
        <w:t xml:space="preserve">ка </w:t>
      </w:r>
      <w:r w:rsidRPr="0001523B">
        <w:rPr>
          <w:rStyle w:val="FontStyle14"/>
          <w:i w:val="0"/>
          <w:sz w:val="28"/>
          <w:szCs w:val="28"/>
          <w:lang w:val="en-US"/>
        </w:rPr>
        <w:t>FIA</w:t>
      </w:r>
      <w:r w:rsidRPr="0001523B">
        <w:rPr>
          <w:rStyle w:val="FontStyle14"/>
          <w:i w:val="0"/>
          <w:sz w:val="28"/>
          <w:szCs w:val="28"/>
        </w:rPr>
        <w:t xml:space="preserve">-8 </w:t>
      </w:r>
      <w:r w:rsidRPr="0001523B">
        <w:rPr>
          <w:rStyle w:val="FontStyle16"/>
          <w:sz w:val="28"/>
          <w:szCs w:val="28"/>
        </w:rPr>
        <w:t xml:space="preserve">с сигнализацией предельных значений </w:t>
      </w:r>
      <w:r w:rsidRPr="0001523B">
        <w:rPr>
          <w:rStyle w:val="FontStyle11"/>
          <w:b w:val="0"/>
          <w:i w:val="0"/>
          <w:sz w:val="28"/>
          <w:szCs w:val="28"/>
        </w:rPr>
        <w:t>и</w:t>
      </w:r>
      <w:r w:rsidRPr="0001523B">
        <w:rPr>
          <w:rStyle w:val="FontStyle11"/>
          <w:i w:val="0"/>
          <w:sz w:val="28"/>
          <w:szCs w:val="28"/>
        </w:rPr>
        <w:t xml:space="preserve"> </w:t>
      </w:r>
      <w:r w:rsidRPr="0001523B">
        <w:rPr>
          <w:rStyle w:val="FontStyle16"/>
          <w:sz w:val="28"/>
          <w:szCs w:val="28"/>
        </w:rPr>
        <w:t>температура щ</w:t>
      </w:r>
      <w:r w:rsidR="009D0A12" w:rsidRPr="0001523B">
        <w:rPr>
          <w:rStyle w:val="FontStyle16"/>
          <w:sz w:val="28"/>
          <w:szCs w:val="28"/>
        </w:rPr>
        <w:t>ё</w:t>
      </w:r>
      <w:r w:rsidRPr="0001523B">
        <w:rPr>
          <w:rStyle w:val="FontStyle16"/>
          <w:sz w:val="28"/>
          <w:szCs w:val="28"/>
        </w:rPr>
        <w:t xml:space="preserve">лока до подогревателя </w:t>
      </w:r>
      <w:r w:rsidR="009D0A12" w:rsidRPr="0001523B">
        <w:rPr>
          <w:rStyle w:val="FontStyle14"/>
          <w:i w:val="0"/>
          <w:sz w:val="28"/>
          <w:szCs w:val="28"/>
          <w:lang w:val="en-US"/>
        </w:rPr>
        <w:t>TR</w:t>
      </w:r>
      <w:r w:rsidR="009D0A12" w:rsidRPr="0001523B">
        <w:rPr>
          <w:rStyle w:val="FontStyle14"/>
          <w:i w:val="0"/>
          <w:sz w:val="28"/>
          <w:szCs w:val="28"/>
        </w:rPr>
        <w:t>-</w:t>
      </w:r>
      <w:r w:rsidRPr="0001523B">
        <w:rPr>
          <w:rStyle w:val="FontStyle14"/>
          <w:i w:val="0"/>
          <w:sz w:val="28"/>
          <w:szCs w:val="28"/>
        </w:rPr>
        <w:t>12</w:t>
      </w:r>
      <w:r w:rsidR="009D0A12" w:rsidRPr="0001523B">
        <w:rPr>
          <w:rStyle w:val="FontStyle14"/>
          <w:b w:val="0"/>
          <w:i w:val="0"/>
          <w:sz w:val="28"/>
          <w:szCs w:val="28"/>
        </w:rPr>
        <w:t>.</w:t>
      </w:r>
      <w:r w:rsidR="009D0A12" w:rsidRPr="0001523B">
        <w:rPr>
          <w:rStyle w:val="FontStyle16"/>
          <w:sz w:val="28"/>
          <w:szCs w:val="28"/>
        </w:rPr>
        <w:t>. При уменьшении рас</w:t>
      </w:r>
      <w:r w:rsidR="002A02B5" w:rsidRPr="0001523B">
        <w:rPr>
          <w:rStyle w:val="FontStyle16"/>
          <w:sz w:val="28"/>
          <w:szCs w:val="28"/>
        </w:rPr>
        <w:t>хода щёлока ниже</w:t>
      </w:r>
      <w:r w:rsidRPr="0001523B">
        <w:rPr>
          <w:rStyle w:val="FontStyle16"/>
          <w:sz w:val="28"/>
          <w:szCs w:val="28"/>
        </w:rPr>
        <w:t xml:space="preserve"> допустимого предела шабер разгрузочного устройства котла останавливается.</w:t>
      </w:r>
    </w:p>
    <w:p w:rsidR="009974DA" w:rsidRPr="0001523B" w:rsidRDefault="009974DA" w:rsidP="0001523B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 xml:space="preserve">Уровень жидкости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123E16" w:rsidRPr="0001523B">
        <w:rPr>
          <w:rStyle w:val="FontStyle11"/>
          <w:b w:val="0"/>
          <w:i w:val="0"/>
          <w:sz w:val="28"/>
          <w:szCs w:val="28"/>
        </w:rPr>
        <w:t>цилиндрическом сите загру</w:t>
      </w:r>
      <w:r w:rsidRPr="0001523B">
        <w:rPr>
          <w:rStyle w:val="FontStyle11"/>
          <w:b w:val="0"/>
          <w:i w:val="0"/>
          <w:sz w:val="28"/>
          <w:szCs w:val="28"/>
        </w:rPr>
        <w:t>зочного устройств</w:t>
      </w:r>
      <w:r w:rsidR="00123E16" w:rsidRPr="0001523B">
        <w:rPr>
          <w:rStyle w:val="FontStyle11"/>
          <w:b w:val="0"/>
          <w:i w:val="0"/>
          <w:sz w:val="28"/>
          <w:szCs w:val="28"/>
        </w:rPr>
        <w:t>а котла контролируется и поддер</w:t>
      </w:r>
      <w:r w:rsidRPr="0001523B">
        <w:rPr>
          <w:rStyle w:val="FontStyle11"/>
          <w:b w:val="0"/>
          <w:i w:val="0"/>
          <w:sz w:val="28"/>
          <w:szCs w:val="28"/>
        </w:rPr>
        <w:t xml:space="preserve">живается постоянным регулятором </w:t>
      </w:r>
      <w:r w:rsidR="00123E16" w:rsidRPr="0001523B">
        <w:rPr>
          <w:rStyle w:val="FontStyle17"/>
          <w:b/>
          <w:sz w:val="28"/>
          <w:szCs w:val="28"/>
          <w:lang w:val="en-US"/>
        </w:rPr>
        <w:t>LI</w:t>
      </w:r>
      <w:r w:rsidRPr="0001523B">
        <w:rPr>
          <w:rStyle w:val="FontStyle17"/>
          <w:b/>
          <w:sz w:val="28"/>
          <w:szCs w:val="28"/>
        </w:rPr>
        <w:t>СА-9</w:t>
      </w:r>
      <w:r w:rsidRPr="0001523B">
        <w:rPr>
          <w:rStyle w:val="FontStyle17"/>
          <w:sz w:val="28"/>
          <w:szCs w:val="28"/>
        </w:rPr>
        <w:t>.</w:t>
      </w:r>
    </w:p>
    <w:p w:rsidR="009974DA" w:rsidRPr="0001523B" w:rsidRDefault="009974DA" w:rsidP="0001523B">
      <w:pPr>
        <w:pStyle w:val="Style6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В верхнюю часть котла подается острый пар высокого давлен</w:t>
      </w:r>
      <w:r w:rsidR="00123E16" w:rsidRPr="0001523B">
        <w:rPr>
          <w:rStyle w:val="FontStyle11"/>
          <w:b w:val="0"/>
          <w:i w:val="0"/>
          <w:sz w:val="28"/>
          <w:szCs w:val="28"/>
        </w:rPr>
        <w:t>ия для дальнейшего нагрева в па</w:t>
      </w:r>
      <w:r w:rsidRPr="0001523B">
        <w:rPr>
          <w:rStyle w:val="FontStyle11"/>
          <w:b w:val="0"/>
          <w:i w:val="0"/>
          <w:sz w:val="28"/>
          <w:szCs w:val="28"/>
        </w:rPr>
        <w:t xml:space="preserve">ровой фазе пропитанной щепы. Нагрев щепы до заданной температуры осуществляется с помощью регулятора </w:t>
      </w:r>
      <w:r w:rsidRPr="0001523B">
        <w:rPr>
          <w:rStyle w:val="FontStyle14"/>
          <w:i w:val="0"/>
          <w:sz w:val="28"/>
          <w:szCs w:val="28"/>
          <w:lang w:val="en-US"/>
        </w:rPr>
        <w:t>TRC</w:t>
      </w:r>
      <w:r w:rsidRPr="0001523B">
        <w:rPr>
          <w:rStyle w:val="FontStyle14"/>
          <w:i w:val="0"/>
          <w:sz w:val="28"/>
          <w:szCs w:val="28"/>
        </w:rPr>
        <w:t>-14</w:t>
      </w:r>
      <w:r w:rsidRPr="0001523B">
        <w:rPr>
          <w:rStyle w:val="FontStyle14"/>
          <w:b w:val="0"/>
          <w:i w:val="0"/>
          <w:sz w:val="28"/>
          <w:szCs w:val="28"/>
        </w:rPr>
        <w:t xml:space="preserve"> </w:t>
      </w:r>
      <w:r w:rsidRPr="0001523B">
        <w:rPr>
          <w:rStyle w:val="FontStyle11"/>
          <w:b w:val="0"/>
          <w:i w:val="0"/>
          <w:sz w:val="28"/>
          <w:szCs w:val="28"/>
        </w:rPr>
        <w:t>путем изменения расхода пара в верхнюю часть котла.</w:t>
      </w:r>
    </w:p>
    <w:p w:rsidR="009974DA" w:rsidRPr="0001523B" w:rsidRDefault="009974DA" w:rsidP="0001523B">
      <w:pPr>
        <w:pStyle w:val="Style6"/>
        <w:widowControl/>
        <w:spacing w:line="360" w:lineRule="auto"/>
        <w:ind w:firstLine="709"/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</w:pPr>
      <w:r w:rsidRPr="0001523B">
        <w:rPr>
          <w:rStyle w:val="FontStyle15"/>
          <w:i w:val="0"/>
          <w:spacing w:val="0"/>
          <w:sz w:val="28"/>
          <w:szCs w:val="28"/>
        </w:rPr>
        <w:t xml:space="preserve">Для </w:t>
      </w:r>
      <w:r w:rsidRPr="0001523B">
        <w:rPr>
          <w:rStyle w:val="FontStyle14"/>
          <w:b w:val="0"/>
          <w:i w:val="0"/>
          <w:sz w:val="28"/>
          <w:szCs w:val="28"/>
        </w:rPr>
        <w:t xml:space="preserve">поддержания постоянного давления </w:t>
      </w:r>
      <w:r w:rsidR="00C602D7" w:rsidRPr="0001523B">
        <w:rPr>
          <w:rStyle w:val="FontStyle11"/>
          <w:b w:val="0"/>
          <w:i w:val="0"/>
          <w:sz w:val="28"/>
          <w:szCs w:val="28"/>
        </w:rPr>
        <w:t>предус</w:t>
      </w:r>
      <w:r w:rsidRPr="0001523B">
        <w:rPr>
          <w:rStyle w:val="FontStyle11"/>
          <w:b w:val="0"/>
          <w:i w:val="0"/>
          <w:sz w:val="28"/>
          <w:szCs w:val="28"/>
        </w:rPr>
        <w:t xml:space="preserve">матривается регулятор </w:t>
      </w:r>
      <w:r w:rsidR="00C602D7" w:rsidRPr="0001523B">
        <w:rPr>
          <w:rStyle w:val="FontStyle14"/>
          <w:i w:val="0"/>
          <w:sz w:val="28"/>
          <w:szCs w:val="28"/>
          <w:lang w:val="en-US"/>
        </w:rPr>
        <w:t>PRC</w:t>
      </w:r>
      <w:r w:rsidR="00C602D7" w:rsidRPr="0001523B">
        <w:rPr>
          <w:rStyle w:val="FontStyle14"/>
          <w:i w:val="0"/>
          <w:sz w:val="28"/>
          <w:szCs w:val="28"/>
        </w:rPr>
        <w:t>-16</w:t>
      </w:r>
      <w:r w:rsidR="00C602D7" w:rsidRPr="0001523B">
        <w:rPr>
          <w:rStyle w:val="FontStyle15"/>
          <w:i w:val="0"/>
          <w:spacing w:val="0"/>
          <w:sz w:val="28"/>
          <w:szCs w:val="28"/>
        </w:rPr>
        <w:t xml:space="preserve">, </w:t>
      </w:r>
      <w:r w:rsidRPr="0001523B">
        <w:rPr>
          <w:rStyle w:val="FontStyle14"/>
          <w:b w:val="0"/>
          <w:i w:val="0"/>
          <w:sz w:val="28"/>
          <w:szCs w:val="28"/>
        </w:rPr>
        <w:t xml:space="preserve">осуществляющий сброс </w:t>
      </w:r>
      <w:r w:rsidRPr="0001523B">
        <w:rPr>
          <w:rStyle w:val="FontStyle15"/>
          <w:i w:val="0"/>
          <w:spacing w:val="0"/>
          <w:sz w:val="28"/>
          <w:szCs w:val="28"/>
        </w:rPr>
        <w:t xml:space="preserve">парогазовой </w:t>
      </w:r>
      <w:r w:rsidRPr="0001523B">
        <w:rPr>
          <w:rStyle w:val="FontStyle11"/>
          <w:b w:val="0"/>
          <w:i w:val="0"/>
          <w:sz w:val="28"/>
          <w:szCs w:val="28"/>
        </w:rPr>
        <w:t xml:space="preserve">смеси из </w:t>
      </w:r>
      <w:r w:rsidRPr="0001523B">
        <w:rPr>
          <w:rStyle w:val="FontStyle14"/>
          <w:b w:val="0"/>
          <w:i w:val="0"/>
          <w:sz w:val="28"/>
          <w:szCs w:val="28"/>
        </w:rPr>
        <w:t xml:space="preserve">верхней часты котла в </w:t>
      </w:r>
      <w:r w:rsidR="00C602D7" w:rsidRPr="0001523B">
        <w:rPr>
          <w:rStyle w:val="FontStyle11"/>
          <w:b w:val="0"/>
          <w:i w:val="0"/>
          <w:sz w:val="28"/>
          <w:szCs w:val="28"/>
        </w:rPr>
        <w:t>пропарочную камеру</w:t>
      </w:r>
      <w:r w:rsidRPr="0001523B">
        <w:rPr>
          <w:rStyle w:val="FontStyle11"/>
          <w:b w:val="0"/>
          <w:i w:val="0"/>
          <w:sz w:val="28"/>
          <w:szCs w:val="28"/>
        </w:rPr>
        <w:t xml:space="preserve">. </w:t>
      </w:r>
      <w:r w:rsidRPr="0001523B">
        <w:rPr>
          <w:rStyle w:val="FontStyle14"/>
          <w:b w:val="0"/>
          <w:i w:val="0"/>
          <w:sz w:val="28"/>
          <w:szCs w:val="28"/>
        </w:rPr>
        <w:t>Пр</w:t>
      </w:r>
      <w:r w:rsidR="00C602D7" w:rsidRPr="0001523B">
        <w:rPr>
          <w:rStyle w:val="FontStyle14"/>
          <w:b w:val="0"/>
          <w:i w:val="0"/>
          <w:sz w:val="28"/>
          <w:szCs w:val="28"/>
        </w:rPr>
        <w:t>и</w:t>
      </w:r>
      <w:r w:rsidRPr="0001523B">
        <w:rPr>
          <w:rStyle w:val="FontStyle14"/>
          <w:b w:val="0"/>
          <w:i w:val="0"/>
          <w:sz w:val="28"/>
          <w:szCs w:val="28"/>
        </w:rPr>
        <w:t xml:space="preserve"> </w:t>
      </w:r>
      <w:r w:rsidR="00C602D7" w:rsidRPr="0001523B">
        <w:rPr>
          <w:rStyle w:val="FontStyle16"/>
          <w:sz w:val="28"/>
          <w:szCs w:val="28"/>
        </w:rPr>
        <w:t>этом</w:t>
      </w:r>
      <w:r w:rsidRPr="0001523B">
        <w:rPr>
          <w:rStyle w:val="FontStyle16"/>
          <w:sz w:val="28"/>
          <w:szCs w:val="28"/>
        </w:rPr>
        <w:t xml:space="preserve"> </w:t>
      </w:r>
      <w:r w:rsidRPr="0001523B">
        <w:rPr>
          <w:rStyle w:val="FontStyle14"/>
          <w:b w:val="0"/>
          <w:i w:val="0"/>
          <w:sz w:val="28"/>
          <w:szCs w:val="28"/>
        </w:rPr>
        <w:t>давление обычно</w:t>
      </w:r>
      <w:r w:rsidR="00C602D7" w:rsidRPr="0001523B">
        <w:rPr>
          <w:rStyle w:val="FontStyle14"/>
          <w:b w:val="0"/>
          <w:i w:val="0"/>
          <w:sz w:val="28"/>
          <w:szCs w:val="28"/>
        </w:rPr>
        <w:t xml:space="preserve">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поддерживаетс</w:t>
      </w:r>
      <w:r w:rsidR="00C602D7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я на 0,05...0,10 МПа выше давле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ния насыщенног</w:t>
      </w:r>
      <w:r w:rsidR="00C602D7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о пара, соответствующего задава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емой температуре в паровой фазе, чтобы не допустить вскипания</w:t>
      </w:r>
      <w:r w:rsidR="00C602D7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 щелока внутри котла. Если в ус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тановке возникают</w:t>
      </w:r>
      <w:r w:rsidR="00C602D7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 ситуации, когда количество ней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тральных газов и пара недостаточно для достижения желаемого давле</w:t>
      </w:r>
      <w:r w:rsidR="00C602D7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ния, то включается в работу вто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рой регулятор давления</w:t>
      </w:r>
      <w:r w:rsidR="00682062" w:rsidRPr="0001523B">
        <w:rPr>
          <w:rStyle w:val="FontStyle14"/>
          <w:i w:val="0"/>
          <w:sz w:val="28"/>
          <w:szCs w:val="28"/>
        </w:rPr>
        <w:t xml:space="preserve"> </w:t>
      </w:r>
      <w:r w:rsidR="00682062" w:rsidRPr="0001523B">
        <w:rPr>
          <w:rStyle w:val="FontStyle14"/>
          <w:i w:val="0"/>
          <w:sz w:val="28"/>
          <w:szCs w:val="28"/>
          <w:lang w:val="en-US"/>
        </w:rPr>
        <w:t>PRC</w:t>
      </w:r>
      <w:r w:rsidR="00682062" w:rsidRPr="0001523B">
        <w:rPr>
          <w:rStyle w:val="FontStyle14"/>
          <w:i w:val="0"/>
          <w:sz w:val="28"/>
          <w:szCs w:val="28"/>
        </w:rPr>
        <w:t>-17</w:t>
      </w:r>
      <w:r w:rsidRPr="0001523B">
        <w:rPr>
          <w:rStyle w:val="FontStyle17"/>
          <w:sz w:val="28"/>
          <w:szCs w:val="28"/>
        </w:rPr>
        <w:t xml:space="preserve">.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Этот регулятор за счет подачи через</w:t>
      </w:r>
      <w:r w:rsidR="00682062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регулирующий клапан сжатого воздуха от </w:t>
      </w:r>
      <w:r w:rsidRPr="0001523B">
        <w:rPr>
          <w:rStyle w:val="FontStyle18"/>
          <w:rFonts w:ascii="Times New Roman" w:hAnsi="Times New Roman" w:cs="Times New Roman"/>
          <w:b/>
          <w:spacing w:val="0"/>
          <w:sz w:val="28"/>
          <w:szCs w:val="28"/>
        </w:rPr>
        <w:t>компрессора 7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 поднимает давление вверху котла до требуемого значения. Обычно давление в воздушном резе</w:t>
      </w:r>
      <w:r w:rsidR="00682062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рвуаре компрессора поддерживает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ся на 0,2,..0,3 МПа выше, чем давление в котле. Следует отметить</w:t>
      </w:r>
      <w:r w:rsidR="007075DC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, что подача воздуха от компрес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сора должна производиться как можно реже, так как воздух оказ</w:t>
      </w:r>
      <w:r w:rsidR="00682062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ывает негативное влияние на про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цессы пропитки,</w:t>
      </w:r>
      <w:r w:rsidR="00682062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 нагрева и варки щепы. Кроме ре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гуляторов </w:t>
      </w:r>
      <w:r w:rsidRPr="0001523B">
        <w:rPr>
          <w:rStyle w:val="FontStyle17"/>
          <w:b/>
          <w:sz w:val="28"/>
          <w:szCs w:val="28"/>
          <w:lang w:val="en-US"/>
        </w:rPr>
        <w:t>PRC</w:t>
      </w:r>
      <w:r w:rsidRPr="0001523B">
        <w:rPr>
          <w:rStyle w:val="FontStyle17"/>
          <w:b/>
          <w:sz w:val="28"/>
          <w:szCs w:val="28"/>
        </w:rPr>
        <w:t>-16</w:t>
      </w:r>
      <w:r w:rsidRPr="0001523B">
        <w:rPr>
          <w:rStyle w:val="FontStyle17"/>
          <w:sz w:val="28"/>
          <w:szCs w:val="28"/>
        </w:rPr>
        <w:t xml:space="preserve">, </w:t>
      </w:r>
      <w:r w:rsidRPr="0001523B">
        <w:rPr>
          <w:rStyle w:val="FontStyle17"/>
          <w:b/>
          <w:sz w:val="28"/>
          <w:szCs w:val="28"/>
          <w:lang w:val="en-US"/>
        </w:rPr>
        <w:t>PIC</w:t>
      </w:r>
      <w:r w:rsidRPr="0001523B">
        <w:rPr>
          <w:rStyle w:val="FontStyle17"/>
          <w:b/>
          <w:sz w:val="28"/>
          <w:szCs w:val="28"/>
        </w:rPr>
        <w:t>-17</w:t>
      </w:r>
      <w:r w:rsidRPr="0001523B">
        <w:rPr>
          <w:rStyle w:val="FontStyle17"/>
          <w:sz w:val="28"/>
          <w:szCs w:val="28"/>
        </w:rPr>
        <w:t xml:space="preserve">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давление вверху котла контролируется манометрическим датчиком</w:t>
      </w:r>
      <w:r w:rsidR="00682062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01523B">
        <w:rPr>
          <w:rStyle w:val="FontStyle18"/>
          <w:rFonts w:ascii="Times New Roman" w:hAnsi="Times New Roman" w:cs="Times New Roman"/>
          <w:b/>
          <w:spacing w:val="0"/>
          <w:sz w:val="28"/>
          <w:szCs w:val="28"/>
        </w:rPr>
        <w:t>Р</w:t>
      </w:r>
      <w:r w:rsidR="00682062" w:rsidRPr="0001523B">
        <w:rPr>
          <w:rStyle w:val="FontStyle18"/>
          <w:rFonts w:ascii="Times New Roman" w:hAnsi="Times New Roman" w:cs="Times New Roman"/>
          <w:b/>
          <w:spacing w:val="0"/>
          <w:sz w:val="28"/>
          <w:szCs w:val="28"/>
          <w:lang w:val="en-US"/>
        </w:rPr>
        <w:t>I</w:t>
      </w:r>
      <w:r w:rsidR="00682062" w:rsidRPr="0001523B">
        <w:rPr>
          <w:rStyle w:val="FontStyle18"/>
          <w:rFonts w:ascii="Times New Roman" w:hAnsi="Times New Roman" w:cs="Times New Roman"/>
          <w:b/>
          <w:spacing w:val="0"/>
          <w:sz w:val="28"/>
          <w:szCs w:val="28"/>
        </w:rPr>
        <w:t>-18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.</w:t>
      </w:r>
    </w:p>
    <w:p w:rsidR="009974DA" w:rsidRPr="0001523B" w:rsidRDefault="009974DA" w:rsidP="0001523B">
      <w:pPr>
        <w:pStyle w:val="Style8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Уровень щеп</w:t>
      </w:r>
      <w:r w:rsidR="00682062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ы в паровой фазе котла контроли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руется радиоактивной измерительной системой </w:t>
      </w:r>
      <w:r w:rsidRPr="0001523B">
        <w:rPr>
          <w:rStyle w:val="FontStyle17"/>
          <w:b/>
          <w:sz w:val="28"/>
          <w:szCs w:val="28"/>
          <w:lang w:val="en-US"/>
        </w:rPr>
        <w:t>LRA</w:t>
      </w:r>
      <w:r w:rsidRPr="0001523B">
        <w:rPr>
          <w:rStyle w:val="FontStyle17"/>
          <w:b/>
          <w:sz w:val="28"/>
          <w:szCs w:val="28"/>
        </w:rPr>
        <w:t>-19</w:t>
      </w:r>
      <w:r w:rsidR="008B5599" w:rsidRPr="0001523B">
        <w:rPr>
          <w:rStyle w:val="FontStyle17"/>
          <w:sz w:val="28"/>
          <w:szCs w:val="28"/>
        </w:rPr>
        <w:t xml:space="preserve">,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непре</w:t>
      </w:r>
      <w:r w:rsidR="008B5599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рывно фиксирующей границу разде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ла паровой и твердой фаз в верхней части котла. Для пре</w:t>
      </w:r>
      <w:r w:rsidR="008B5599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дупреждения перегрузки шнека за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грузочного устройства котла предусмотрен радиоактивный сигнализатор верхне</w:t>
      </w:r>
      <w:r w:rsidR="008B5599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го допустимого пре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дела уровня щепы в котле </w:t>
      </w:r>
      <w:r w:rsidRPr="0001523B">
        <w:rPr>
          <w:rStyle w:val="FontStyle17"/>
          <w:b/>
          <w:sz w:val="28"/>
          <w:szCs w:val="28"/>
          <w:lang w:val="en-US"/>
        </w:rPr>
        <w:t>LA</w:t>
      </w:r>
      <w:r w:rsidRPr="0001523B">
        <w:rPr>
          <w:rStyle w:val="FontStyle17"/>
          <w:b/>
          <w:sz w:val="28"/>
          <w:szCs w:val="28"/>
        </w:rPr>
        <w:t>-20</w:t>
      </w:r>
      <w:r w:rsidR="008B5599" w:rsidRPr="0001523B">
        <w:rPr>
          <w:rStyle w:val="FontStyle17"/>
          <w:sz w:val="28"/>
          <w:szCs w:val="28"/>
        </w:rPr>
        <w:t>.</w:t>
      </w:r>
    </w:p>
    <w:p w:rsidR="009974DA" w:rsidRPr="0001523B" w:rsidRDefault="009974DA" w:rsidP="0001523B">
      <w:pPr>
        <w:pStyle w:val="Style6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Из зоны паровой фазы щепа поступает в зону жидкостной фа</w:t>
      </w:r>
      <w:r w:rsidR="00F062A9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зы, где продолжается ее дальней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шая варка. Уровень жидкости в котле поддерживается ниже уровня щепы. Разница между уровнями щепы и щ</w:t>
      </w:r>
      <w:r w:rsidR="008B5599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ё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лока должна находиться в пределах 1,0..1,</w:t>
      </w:r>
      <w:r w:rsidR="008A0029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5</w:t>
      </w:r>
      <w:r w:rsidR="008B5599"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м.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 Управление уровнем жидкости в котле может быть реализовано по каскадной схеме, </w:t>
      </w:r>
      <w:r w:rsidR="008B5599" w:rsidRPr="0001523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этом </w:t>
      </w:r>
      <w:r w:rsidRPr="0001523B">
        <w:rPr>
          <w:rStyle w:val="FontStyle14"/>
          <w:b w:val="0"/>
          <w:i w:val="0"/>
          <w:sz w:val="28"/>
          <w:szCs w:val="28"/>
        </w:rPr>
        <w:t>случае выход</w:t>
      </w:r>
      <w:r w:rsidRPr="0001523B">
        <w:rPr>
          <w:rStyle w:val="FontStyle14"/>
          <w:i w:val="0"/>
          <w:sz w:val="28"/>
          <w:szCs w:val="28"/>
        </w:rPr>
        <w:t xml:space="preserve"> </w:t>
      </w:r>
      <w:r w:rsidRPr="0001523B">
        <w:rPr>
          <w:rStyle w:val="FontStyle14"/>
          <w:b w:val="0"/>
          <w:i w:val="0"/>
          <w:sz w:val="28"/>
          <w:szCs w:val="28"/>
        </w:rPr>
        <w:t>с</w:t>
      </w:r>
      <w:r w:rsidRPr="0001523B">
        <w:rPr>
          <w:rStyle w:val="FontStyle14"/>
          <w:i w:val="0"/>
          <w:sz w:val="28"/>
          <w:szCs w:val="28"/>
        </w:rPr>
        <w:t xml:space="preserve"> </w:t>
      </w:r>
      <w:r w:rsidRPr="0001523B">
        <w:rPr>
          <w:rStyle w:val="FontStyle14"/>
          <w:b w:val="0"/>
          <w:i w:val="0"/>
          <w:sz w:val="28"/>
          <w:szCs w:val="28"/>
        </w:rPr>
        <w:t>регуля</w:t>
      </w:r>
      <w:r w:rsidR="008B5599" w:rsidRPr="0001523B">
        <w:rPr>
          <w:rStyle w:val="FontStyle14"/>
          <w:b w:val="0"/>
          <w:i w:val="0"/>
          <w:sz w:val="28"/>
          <w:szCs w:val="28"/>
        </w:rPr>
        <w:t xml:space="preserve">тора </w:t>
      </w:r>
      <w:r w:rsidRPr="0001523B">
        <w:rPr>
          <w:rStyle w:val="FontStyle12"/>
          <w:sz w:val="28"/>
          <w:szCs w:val="28"/>
        </w:rPr>
        <w:t xml:space="preserve">уровня жидкости в котле </w:t>
      </w:r>
      <w:r w:rsidR="008B5599" w:rsidRPr="0001523B">
        <w:rPr>
          <w:rStyle w:val="FontStyle14"/>
          <w:i w:val="0"/>
          <w:sz w:val="28"/>
          <w:szCs w:val="28"/>
          <w:lang w:val="en-US"/>
        </w:rPr>
        <w:t>LI</w:t>
      </w:r>
      <w:r w:rsidRPr="0001523B">
        <w:rPr>
          <w:rStyle w:val="FontStyle14"/>
          <w:i w:val="0"/>
          <w:sz w:val="28"/>
          <w:szCs w:val="28"/>
        </w:rPr>
        <w:t xml:space="preserve">С-22 </w:t>
      </w:r>
      <w:r w:rsidRPr="0001523B">
        <w:rPr>
          <w:rStyle w:val="FontStyle12"/>
          <w:sz w:val="28"/>
          <w:szCs w:val="28"/>
        </w:rPr>
        <w:t xml:space="preserve">подается в качестве задания регулятору </w:t>
      </w:r>
      <w:r w:rsidRPr="0001523B">
        <w:rPr>
          <w:rStyle w:val="FontStyle14"/>
          <w:i w:val="0"/>
          <w:sz w:val="28"/>
          <w:szCs w:val="28"/>
          <w:lang w:val="en-US"/>
        </w:rPr>
        <w:t>FIC</w:t>
      </w:r>
      <w:r w:rsidRPr="0001523B">
        <w:rPr>
          <w:rStyle w:val="FontStyle14"/>
          <w:i w:val="0"/>
          <w:sz w:val="28"/>
          <w:szCs w:val="28"/>
        </w:rPr>
        <w:t xml:space="preserve">-23 </w:t>
      </w:r>
      <w:r w:rsidR="008B5599" w:rsidRPr="0001523B">
        <w:rPr>
          <w:rStyle w:val="FontStyle12"/>
          <w:sz w:val="28"/>
          <w:szCs w:val="28"/>
        </w:rPr>
        <w:t>расхода щело</w:t>
      </w:r>
      <w:r w:rsidRPr="0001523B">
        <w:rPr>
          <w:rStyle w:val="FontStyle12"/>
          <w:sz w:val="28"/>
          <w:szCs w:val="28"/>
        </w:rPr>
        <w:t xml:space="preserve">ка, отбираемого из котла в верхний </w:t>
      </w:r>
      <w:r w:rsidRPr="0001523B">
        <w:rPr>
          <w:rStyle w:val="FontStyle12"/>
          <w:b/>
          <w:sz w:val="28"/>
          <w:szCs w:val="28"/>
        </w:rPr>
        <w:t>испарительный циклон</w:t>
      </w:r>
      <w:r w:rsidR="008A0029" w:rsidRPr="0001523B">
        <w:rPr>
          <w:rStyle w:val="FontStyle12"/>
          <w:b/>
          <w:sz w:val="28"/>
          <w:szCs w:val="28"/>
        </w:rPr>
        <w:t xml:space="preserve"> 8</w:t>
      </w:r>
      <w:r w:rsidR="008A0029" w:rsidRPr="0001523B">
        <w:rPr>
          <w:rStyle w:val="FontStyle12"/>
          <w:sz w:val="28"/>
          <w:szCs w:val="28"/>
        </w:rPr>
        <w:t>.</w:t>
      </w:r>
    </w:p>
    <w:p w:rsidR="009974DA" w:rsidRPr="0001523B" w:rsidRDefault="009974DA" w:rsidP="0001523B">
      <w:pPr>
        <w:pStyle w:val="Style4"/>
        <w:widowControl/>
        <w:spacing w:line="360" w:lineRule="auto"/>
        <w:ind w:firstLine="709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01523B">
        <w:rPr>
          <w:rStyle w:val="FontStyle12"/>
          <w:sz w:val="28"/>
          <w:szCs w:val="28"/>
        </w:rPr>
        <w:t>Окончательный нагрев щепы в жидкой фазе до температуры варки производ</w:t>
      </w:r>
      <w:r w:rsidR="0066075C" w:rsidRPr="0001523B">
        <w:rPr>
          <w:rStyle w:val="FontStyle12"/>
          <w:sz w:val="28"/>
          <w:szCs w:val="28"/>
        </w:rPr>
        <w:t>ится в зоне варочной циркуляции</w:t>
      </w:r>
      <w:r w:rsidRPr="0001523B">
        <w:rPr>
          <w:rStyle w:val="FontStyle12"/>
          <w:sz w:val="28"/>
          <w:szCs w:val="28"/>
        </w:rPr>
        <w:t>. Щелок из котла</w:t>
      </w:r>
      <w:r w:rsidR="00F062A9" w:rsidRPr="0001523B">
        <w:rPr>
          <w:rStyle w:val="FontStyle12"/>
          <w:sz w:val="28"/>
          <w:szCs w:val="28"/>
        </w:rPr>
        <w:t xml:space="preserve"> </w:t>
      </w:r>
      <w:r w:rsidRPr="0001523B">
        <w:rPr>
          <w:rStyle w:val="FontStyle12"/>
          <w:sz w:val="28"/>
          <w:szCs w:val="28"/>
        </w:rPr>
        <w:t xml:space="preserve">отбирается через периферийные сита, нагревается в поверхностном </w:t>
      </w:r>
      <w:r w:rsidRPr="0001523B">
        <w:rPr>
          <w:rStyle w:val="FontStyle12"/>
          <w:b/>
          <w:sz w:val="28"/>
          <w:szCs w:val="28"/>
        </w:rPr>
        <w:t>подогревателе</w:t>
      </w:r>
      <w:r w:rsidRPr="0001523B">
        <w:rPr>
          <w:rStyle w:val="FontStyle12"/>
          <w:sz w:val="28"/>
          <w:szCs w:val="28"/>
        </w:rPr>
        <w:t xml:space="preserve"> </w:t>
      </w:r>
      <w:r w:rsidRPr="0001523B">
        <w:rPr>
          <w:rStyle w:val="FontStyle14"/>
          <w:i w:val="0"/>
          <w:sz w:val="28"/>
          <w:szCs w:val="28"/>
        </w:rPr>
        <w:t xml:space="preserve">3 </w:t>
      </w:r>
      <w:r w:rsidR="008A0029" w:rsidRPr="0001523B">
        <w:rPr>
          <w:rStyle w:val="FontStyle12"/>
          <w:sz w:val="28"/>
          <w:szCs w:val="28"/>
        </w:rPr>
        <w:t>до заданной тем</w:t>
      </w:r>
      <w:r w:rsidRPr="0001523B">
        <w:rPr>
          <w:rStyle w:val="FontStyle12"/>
          <w:sz w:val="28"/>
          <w:szCs w:val="28"/>
        </w:rPr>
        <w:t>пературы и возвращается в зону по центральной трубе. Заданные температуры щелока на выходе из теплообменник</w:t>
      </w:r>
      <w:r w:rsidR="008A0029" w:rsidRPr="0001523B">
        <w:rPr>
          <w:rStyle w:val="FontStyle12"/>
          <w:sz w:val="28"/>
          <w:szCs w:val="28"/>
        </w:rPr>
        <w:t>а и расход щелока в нагреватель</w:t>
      </w:r>
      <w:r w:rsidRPr="0001523B">
        <w:rPr>
          <w:rStyle w:val="FontStyle12"/>
          <w:sz w:val="28"/>
          <w:szCs w:val="28"/>
        </w:rPr>
        <w:t xml:space="preserve">ной циркуляции поддерживаются регуляторами </w:t>
      </w:r>
      <w:r w:rsidRPr="0001523B">
        <w:rPr>
          <w:rStyle w:val="FontStyle14"/>
          <w:i w:val="0"/>
          <w:sz w:val="28"/>
          <w:szCs w:val="28"/>
          <w:lang w:val="en-US"/>
        </w:rPr>
        <w:t>TRC</w:t>
      </w:r>
      <w:r w:rsidRPr="0001523B">
        <w:rPr>
          <w:rStyle w:val="FontStyle14"/>
          <w:i w:val="0"/>
          <w:sz w:val="28"/>
          <w:szCs w:val="28"/>
        </w:rPr>
        <w:t xml:space="preserve">-25 </w:t>
      </w:r>
      <w:r w:rsidRPr="0001523B">
        <w:rPr>
          <w:rStyle w:val="FontStyle12"/>
          <w:sz w:val="28"/>
          <w:szCs w:val="28"/>
        </w:rPr>
        <w:t xml:space="preserve">и </w:t>
      </w:r>
      <w:r w:rsidRPr="0001523B">
        <w:rPr>
          <w:rStyle w:val="FontStyle14"/>
          <w:i w:val="0"/>
          <w:sz w:val="28"/>
          <w:szCs w:val="28"/>
          <w:lang w:val="en-US"/>
        </w:rPr>
        <w:t>FIC</w:t>
      </w:r>
      <w:r w:rsidRPr="0001523B">
        <w:rPr>
          <w:rStyle w:val="FontStyle14"/>
          <w:i w:val="0"/>
          <w:sz w:val="28"/>
          <w:szCs w:val="28"/>
        </w:rPr>
        <w:t>-26.</w:t>
      </w:r>
    </w:p>
    <w:p w:rsidR="009974DA" w:rsidRPr="0001523B" w:rsidRDefault="003B3F7E" w:rsidP="0001523B">
      <w:pPr>
        <w:pStyle w:val="Style4"/>
        <w:widowControl/>
        <w:spacing w:line="360" w:lineRule="auto"/>
        <w:ind w:firstLine="709"/>
        <w:rPr>
          <w:rStyle w:val="FontStyle14"/>
          <w:i w:val="0"/>
          <w:iCs w:val="0"/>
          <w:sz w:val="28"/>
          <w:szCs w:val="28"/>
        </w:rPr>
      </w:pPr>
      <w:r w:rsidRPr="0001523B">
        <w:rPr>
          <w:rStyle w:val="FontStyle12"/>
          <w:sz w:val="28"/>
          <w:szCs w:val="28"/>
        </w:rPr>
        <w:t>Промывка</w:t>
      </w:r>
      <w:r w:rsidR="009974DA" w:rsidRPr="0001523B">
        <w:rPr>
          <w:rStyle w:val="FontStyle12"/>
          <w:sz w:val="28"/>
          <w:szCs w:val="28"/>
        </w:rPr>
        <w:t xml:space="preserve"> целлюлозной массы осуществляется </w:t>
      </w:r>
      <w:r w:rsidRPr="0001523B">
        <w:rPr>
          <w:rStyle w:val="FontStyle12"/>
          <w:sz w:val="28"/>
          <w:szCs w:val="28"/>
        </w:rPr>
        <w:t>промывным</w:t>
      </w:r>
      <w:r w:rsidR="009974DA" w:rsidRPr="0001523B">
        <w:rPr>
          <w:rStyle w:val="FontStyle12"/>
          <w:sz w:val="28"/>
          <w:szCs w:val="28"/>
        </w:rPr>
        <w:t xml:space="preserve"> щ</w:t>
      </w:r>
      <w:r w:rsidRPr="0001523B">
        <w:rPr>
          <w:rStyle w:val="FontStyle12"/>
          <w:sz w:val="28"/>
          <w:szCs w:val="28"/>
        </w:rPr>
        <w:t>ё</w:t>
      </w:r>
      <w:r w:rsidR="009974DA" w:rsidRPr="0001523B">
        <w:rPr>
          <w:rStyle w:val="FontStyle12"/>
          <w:sz w:val="28"/>
          <w:szCs w:val="28"/>
        </w:rPr>
        <w:t>локом, движущимся вверх по котлу от са</w:t>
      </w:r>
      <w:r w:rsidRPr="0001523B">
        <w:rPr>
          <w:rStyle w:val="FontStyle12"/>
          <w:sz w:val="28"/>
          <w:szCs w:val="28"/>
        </w:rPr>
        <w:t>м</w:t>
      </w:r>
      <w:r w:rsidR="009974DA" w:rsidRPr="0001523B">
        <w:rPr>
          <w:rStyle w:val="FontStyle12"/>
          <w:sz w:val="28"/>
          <w:szCs w:val="28"/>
        </w:rPr>
        <w:t>ой нижней части котла до зоны отбора щелока в испар</w:t>
      </w:r>
      <w:r w:rsidRPr="0001523B">
        <w:rPr>
          <w:rStyle w:val="FontStyle12"/>
          <w:sz w:val="28"/>
          <w:szCs w:val="28"/>
        </w:rPr>
        <w:t>ительные циклоны. Нагрев промыв</w:t>
      </w:r>
      <w:r w:rsidR="009974DA" w:rsidRPr="0001523B">
        <w:rPr>
          <w:rStyle w:val="FontStyle12"/>
          <w:sz w:val="28"/>
          <w:szCs w:val="28"/>
        </w:rPr>
        <w:t xml:space="preserve">ного щелока до температуры </w:t>
      </w:r>
      <w:r w:rsidR="009974DA" w:rsidRPr="0001523B">
        <w:rPr>
          <w:rStyle w:val="FontStyle13"/>
          <w:b w:val="0"/>
          <w:spacing w:val="0"/>
          <w:sz w:val="28"/>
          <w:szCs w:val="28"/>
        </w:rPr>
        <w:t>125... 135 °С</w:t>
      </w:r>
      <w:r w:rsidR="009974DA" w:rsidRPr="0001523B">
        <w:rPr>
          <w:rStyle w:val="FontStyle13"/>
          <w:spacing w:val="0"/>
          <w:sz w:val="28"/>
          <w:szCs w:val="28"/>
        </w:rPr>
        <w:t xml:space="preserve"> </w:t>
      </w:r>
      <w:r w:rsidR="009974DA" w:rsidRPr="0001523B">
        <w:rPr>
          <w:rStyle w:val="FontStyle12"/>
          <w:sz w:val="28"/>
          <w:szCs w:val="28"/>
        </w:rPr>
        <w:t xml:space="preserve">производится </w:t>
      </w:r>
      <w:r w:rsidR="009974DA" w:rsidRPr="0001523B">
        <w:rPr>
          <w:rStyle w:val="FontStyle13"/>
          <w:b w:val="0"/>
          <w:spacing w:val="0"/>
          <w:sz w:val="28"/>
          <w:szCs w:val="28"/>
        </w:rPr>
        <w:t>в</w:t>
      </w:r>
      <w:r w:rsidR="009974DA" w:rsidRPr="0001523B">
        <w:rPr>
          <w:rStyle w:val="FontStyle13"/>
          <w:spacing w:val="0"/>
          <w:sz w:val="28"/>
          <w:szCs w:val="28"/>
        </w:rPr>
        <w:t xml:space="preserve"> </w:t>
      </w:r>
      <w:r w:rsidR="009974DA" w:rsidRPr="0001523B">
        <w:rPr>
          <w:rStyle w:val="FontStyle12"/>
          <w:b/>
          <w:sz w:val="28"/>
          <w:szCs w:val="28"/>
        </w:rPr>
        <w:t xml:space="preserve">подогревателе </w:t>
      </w:r>
      <w:r w:rsidR="009974DA" w:rsidRPr="0001523B">
        <w:rPr>
          <w:rStyle w:val="FontStyle13"/>
          <w:spacing w:val="0"/>
          <w:sz w:val="28"/>
          <w:szCs w:val="28"/>
        </w:rPr>
        <w:t>нижней про</w:t>
      </w:r>
      <w:r w:rsidR="009974DA" w:rsidRPr="0001523B">
        <w:rPr>
          <w:rStyle w:val="FontStyle12"/>
          <w:b/>
          <w:sz w:val="28"/>
          <w:szCs w:val="28"/>
        </w:rPr>
        <w:t>мывной циркуляции</w:t>
      </w:r>
      <w:r w:rsidR="009974DA" w:rsidRPr="0001523B">
        <w:rPr>
          <w:rStyle w:val="FontStyle12"/>
          <w:sz w:val="28"/>
          <w:szCs w:val="28"/>
        </w:rPr>
        <w:t xml:space="preserve"> </w:t>
      </w:r>
      <w:r w:rsidR="009974DA" w:rsidRPr="0001523B">
        <w:rPr>
          <w:rStyle w:val="FontStyle14"/>
          <w:i w:val="0"/>
          <w:sz w:val="28"/>
          <w:szCs w:val="28"/>
        </w:rPr>
        <w:t xml:space="preserve">4. </w:t>
      </w:r>
      <w:r w:rsidR="009974DA" w:rsidRPr="0001523B">
        <w:rPr>
          <w:rStyle w:val="FontStyle12"/>
          <w:sz w:val="28"/>
          <w:szCs w:val="28"/>
        </w:rPr>
        <w:t xml:space="preserve">Заданная температура щелока </w:t>
      </w:r>
      <w:r w:rsidR="009974DA" w:rsidRPr="0001523B">
        <w:rPr>
          <w:rStyle w:val="FontStyle13"/>
          <w:b w:val="0"/>
          <w:spacing w:val="0"/>
          <w:sz w:val="28"/>
          <w:szCs w:val="28"/>
        </w:rPr>
        <w:t xml:space="preserve">на </w:t>
      </w:r>
      <w:r w:rsidR="009974DA" w:rsidRPr="0001523B">
        <w:rPr>
          <w:rStyle w:val="FontStyle12"/>
          <w:sz w:val="28"/>
          <w:szCs w:val="28"/>
        </w:rPr>
        <w:t>выходе из подо</w:t>
      </w:r>
      <w:r w:rsidR="00373201" w:rsidRPr="0001523B">
        <w:rPr>
          <w:rStyle w:val="FontStyle12"/>
          <w:sz w:val="28"/>
          <w:szCs w:val="28"/>
        </w:rPr>
        <w:t>гревателя поддерживается регуля</w:t>
      </w:r>
      <w:r w:rsidR="009974DA" w:rsidRPr="0001523B">
        <w:rPr>
          <w:rStyle w:val="FontStyle12"/>
          <w:sz w:val="28"/>
          <w:szCs w:val="28"/>
        </w:rPr>
        <w:t xml:space="preserve">тором </w:t>
      </w:r>
      <w:r w:rsidR="009974DA" w:rsidRPr="0001523B">
        <w:rPr>
          <w:rStyle w:val="FontStyle14"/>
          <w:i w:val="0"/>
          <w:sz w:val="28"/>
          <w:szCs w:val="28"/>
          <w:lang w:val="en-US"/>
        </w:rPr>
        <w:t>TRC</w:t>
      </w:r>
      <w:r w:rsidR="009974DA" w:rsidRPr="0001523B">
        <w:rPr>
          <w:rStyle w:val="FontStyle14"/>
          <w:i w:val="0"/>
          <w:sz w:val="28"/>
          <w:szCs w:val="28"/>
        </w:rPr>
        <w:t xml:space="preserve">-23 </w:t>
      </w:r>
      <w:r w:rsidR="009974DA" w:rsidRPr="0001523B">
        <w:rPr>
          <w:rStyle w:val="FontStyle12"/>
          <w:sz w:val="28"/>
          <w:szCs w:val="28"/>
        </w:rPr>
        <w:t xml:space="preserve">за счет изменения расхода пара </w:t>
      </w:r>
      <w:r w:rsidR="009974DA" w:rsidRPr="0001523B">
        <w:rPr>
          <w:rStyle w:val="FontStyle13"/>
          <w:b w:val="0"/>
          <w:spacing w:val="0"/>
          <w:sz w:val="28"/>
          <w:szCs w:val="28"/>
        </w:rPr>
        <w:t>в</w:t>
      </w:r>
      <w:r w:rsidR="009974DA" w:rsidRPr="0001523B">
        <w:rPr>
          <w:rStyle w:val="FontStyle13"/>
          <w:spacing w:val="0"/>
          <w:sz w:val="28"/>
          <w:szCs w:val="28"/>
        </w:rPr>
        <w:t xml:space="preserve"> </w:t>
      </w:r>
      <w:r w:rsidR="009974DA" w:rsidRPr="0001523B">
        <w:rPr>
          <w:rStyle w:val="FontStyle12"/>
          <w:sz w:val="28"/>
          <w:szCs w:val="28"/>
        </w:rPr>
        <w:t xml:space="preserve">подогреватель. </w:t>
      </w:r>
      <w:r w:rsidR="00373201" w:rsidRPr="0001523B">
        <w:rPr>
          <w:rStyle w:val="FontStyle12"/>
          <w:sz w:val="28"/>
          <w:szCs w:val="28"/>
        </w:rPr>
        <w:t>Расход циркулирующего щелока ре</w:t>
      </w:r>
      <w:r w:rsidR="009974DA" w:rsidRPr="0001523B">
        <w:rPr>
          <w:rStyle w:val="FontStyle12"/>
          <w:sz w:val="28"/>
          <w:szCs w:val="28"/>
        </w:rPr>
        <w:t xml:space="preserve">гулируется расходомером </w:t>
      </w:r>
      <w:r w:rsidR="009974DA" w:rsidRPr="0001523B">
        <w:rPr>
          <w:rStyle w:val="FontStyle14"/>
          <w:i w:val="0"/>
          <w:sz w:val="28"/>
          <w:szCs w:val="28"/>
          <w:lang w:val="en-US"/>
        </w:rPr>
        <w:t>FIC</w:t>
      </w:r>
      <w:r w:rsidR="009974DA" w:rsidRPr="0001523B">
        <w:rPr>
          <w:rStyle w:val="FontStyle14"/>
          <w:i w:val="0"/>
          <w:sz w:val="28"/>
          <w:szCs w:val="28"/>
        </w:rPr>
        <w:t>-34.</w:t>
      </w:r>
    </w:p>
    <w:p w:rsidR="009974DA" w:rsidRPr="0001523B" w:rsidRDefault="009974DA" w:rsidP="0001523B">
      <w:pPr>
        <w:pStyle w:val="Style6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01523B">
        <w:rPr>
          <w:rStyle w:val="FontStyle12"/>
          <w:sz w:val="28"/>
          <w:szCs w:val="28"/>
        </w:rPr>
        <w:t>Промывной</w:t>
      </w:r>
      <w:r w:rsidR="00373201" w:rsidRPr="0001523B">
        <w:rPr>
          <w:rStyle w:val="FontStyle12"/>
          <w:sz w:val="28"/>
          <w:szCs w:val="28"/>
        </w:rPr>
        <w:t xml:space="preserve"> щ</w:t>
      </w:r>
      <w:r w:rsidR="00B3613A" w:rsidRPr="0001523B">
        <w:rPr>
          <w:rStyle w:val="FontStyle12"/>
          <w:sz w:val="28"/>
          <w:szCs w:val="28"/>
        </w:rPr>
        <w:t>ё</w:t>
      </w:r>
      <w:r w:rsidR="00373201" w:rsidRPr="0001523B">
        <w:rPr>
          <w:rStyle w:val="FontStyle12"/>
          <w:sz w:val="28"/>
          <w:szCs w:val="28"/>
        </w:rPr>
        <w:t xml:space="preserve">лок </w:t>
      </w:r>
      <w:r w:rsidRPr="0001523B">
        <w:rPr>
          <w:rStyle w:val="FontStyle12"/>
          <w:sz w:val="28"/>
          <w:szCs w:val="28"/>
        </w:rPr>
        <w:t>подается через донные и горизо</w:t>
      </w:r>
      <w:r w:rsidR="00373201" w:rsidRPr="0001523B">
        <w:rPr>
          <w:rStyle w:val="FontStyle12"/>
          <w:sz w:val="28"/>
          <w:szCs w:val="28"/>
        </w:rPr>
        <w:t>н</w:t>
      </w:r>
      <w:r w:rsidRPr="0001523B">
        <w:rPr>
          <w:rStyle w:val="FontStyle12"/>
          <w:sz w:val="28"/>
          <w:szCs w:val="28"/>
        </w:rPr>
        <w:t>тальные спры</w:t>
      </w:r>
      <w:r w:rsidR="00373201" w:rsidRPr="0001523B">
        <w:rPr>
          <w:rStyle w:val="FontStyle12"/>
          <w:sz w:val="28"/>
          <w:szCs w:val="28"/>
        </w:rPr>
        <w:t>ски в нижнюю часть котла и в ли</w:t>
      </w:r>
      <w:r w:rsidRPr="0001523B">
        <w:rPr>
          <w:rStyle w:val="FontStyle12"/>
          <w:sz w:val="28"/>
          <w:szCs w:val="28"/>
        </w:rPr>
        <w:t>нию выдувки через</w:t>
      </w:r>
      <w:r w:rsidR="00373201" w:rsidRPr="0001523B">
        <w:rPr>
          <w:rStyle w:val="FontStyle12"/>
          <w:sz w:val="28"/>
          <w:szCs w:val="28"/>
        </w:rPr>
        <w:t xml:space="preserve"> </w:t>
      </w:r>
      <w:r w:rsidRPr="0001523B">
        <w:rPr>
          <w:rStyle w:val="FontStyle12"/>
          <w:sz w:val="28"/>
          <w:szCs w:val="28"/>
        </w:rPr>
        <w:t xml:space="preserve">дистанционно управляемый клапан </w:t>
      </w:r>
      <w:r w:rsidRPr="0001523B">
        <w:rPr>
          <w:rStyle w:val="FontStyle14"/>
          <w:i w:val="0"/>
          <w:sz w:val="28"/>
          <w:szCs w:val="28"/>
          <w:lang w:val="en-US"/>
        </w:rPr>
        <w:t>HI</w:t>
      </w:r>
      <w:r w:rsidRPr="0001523B">
        <w:rPr>
          <w:rStyle w:val="FontStyle14"/>
          <w:i w:val="0"/>
          <w:sz w:val="28"/>
          <w:szCs w:val="28"/>
        </w:rPr>
        <w:t xml:space="preserve">-35. </w:t>
      </w:r>
      <w:r w:rsidRPr="0001523B">
        <w:rPr>
          <w:rStyle w:val="FontStyle12"/>
          <w:sz w:val="28"/>
          <w:szCs w:val="28"/>
        </w:rPr>
        <w:t xml:space="preserve">Количество промывного щелока регулируется регуляторами расхода </w:t>
      </w:r>
      <w:r w:rsidRPr="0001523B">
        <w:rPr>
          <w:rStyle w:val="FontStyle14"/>
          <w:i w:val="0"/>
          <w:sz w:val="28"/>
          <w:szCs w:val="28"/>
          <w:lang w:val="en-US"/>
        </w:rPr>
        <w:t>FIC</w:t>
      </w:r>
      <w:r w:rsidRPr="0001523B">
        <w:rPr>
          <w:rStyle w:val="FontStyle14"/>
          <w:i w:val="0"/>
          <w:sz w:val="28"/>
          <w:szCs w:val="28"/>
        </w:rPr>
        <w:t xml:space="preserve">-36, </w:t>
      </w:r>
      <w:r w:rsidRPr="0001523B">
        <w:rPr>
          <w:rStyle w:val="FontStyle14"/>
          <w:i w:val="0"/>
          <w:sz w:val="28"/>
          <w:szCs w:val="28"/>
          <w:lang w:val="en-US"/>
        </w:rPr>
        <w:t>FIC</w:t>
      </w:r>
      <w:r w:rsidRPr="0001523B">
        <w:rPr>
          <w:rStyle w:val="FontStyle14"/>
          <w:i w:val="0"/>
          <w:sz w:val="28"/>
          <w:szCs w:val="28"/>
        </w:rPr>
        <w:t>-37</w:t>
      </w:r>
    </w:p>
    <w:p w:rsidR="009974DA" w:rsidRPr="0001523B" w:rsidRDefault="009974DA" w:rsidP="0001523B">
      <w:pPr>
        <w:pStyle w:val="Style4"/>
        <w:widowControl/>
        <w:spacing w:line="360" w:lineRule="auto"/>
        <w:ind w:firstLine="709"/>
        <w:rPr>
          <w:rStyle w:val="FontStyle14"/>
          <w:i w:val="0"/>
          <w:sz w:val="28"/>
          <w:szCs w:val="28"/>
        </w:rPr>
      </w:pPr>
      <w:r w:rsidRPr="0001523B">
        <w:rPr>
          <w:rStyle w:val="FontStyle12"/>
          <w:sz w:val="28"/>
          <w:szCs w:val="28"/>
        </w:rPr>
        <w:t>Выгрузка масс</w:t>
      </w:r>
      <w:r w:rsidR="00D43516" w:rsidRPr="0001523B">
        <w:rPr>
          <w:rStyle w:val="FontStyle12"/>
          <w:sz w:val="28"/>
          <w:szCs w:val="28"/>
        </w:rPr>
        <w:t>ы из нижней части варочного кот</w:t>
      </w:r>
      <w:r w:rsidRPr="0001523B">
        <w:rPr>
          <w:rStyle w:val="FontStyle12"/>
          <w:sz w:val="28"/>
          <w:szCs w:val="28"/>
        </w:rPr>
        <w:t>ла осуществля</w:t>
      </w:r>
      <w:r w:rsidR="00D43516" w:rsidRPr="0001523B">
        <w:rPr>
          <w:rStyle w:val="FontStyle12"/>
          <w:sz w:val="28"/>
          <w:szCs w:val="28"/>
        </w:rPr>
        <w:t>ется с помощью шабера разгрузоч</w:t>
      </w:r>
      <w:r w:rsidRPr="0001523B">
        <w:rPr>
          <w:rStyle w:val="FontStyle12"/>
          <w:sz w:val="28"/>
          <w:szCs w:val="28"/>
        </w:rPr>
        <w:t>ного устройства.</w:t>
      </w:r>
      <w:r w:rsidR="00D43516" w:rsidRPr="0001523B">
        <w:rPr>
          <w:rStyle w:val="FontStyle12"/>
          <w:sz w:val="28"/>
          <w:szCs w:val="28"/>
        </w:rPr>
        <w:t xml:space="preserve"> Число оборотов шабера регулиру</w:t>
      </w:r>
      <w:r w:rsidRPr="0001523B">
        <w:rPr>
          <w:rStyle w:val="FontStyle12"/>
          <w:sz w:val="28"/>
          <w:szCs w:val="28"/>
        </w:rPr>
        <w:t xml:space="preserve">ется электронным регулятором </w:t>
      </w:r>
      <w:r w:rsidRPr="0001523B">
        <w:rPr>
          <w:rStyle w:val="FontStyle14"/>
          <w:i w:val="0"/>
          <w:sz w:val="28"/>
          <w:szCs w:val="28"/>
          <w:lang w:val="en-US"/>
        </w:rPr>
        <w:t>SIC</w:t>
      </w:r>
      <w:r w:rsidRPr="0001523B">
        <w:rPr>
          <w:rStyle w:val="FontStyle14"/>
          <w:i w:val="0"/>
          <w:sz w:val="28"/>
          <w:szCs w:val="28"/>
        </w:rPr>
        <w:t xml:space="preserve">-38 </w:t>
      </w:r>
      <w:r w:rsidRPr="0001523B">
        <w:rPr>
          <w:rStyle w:val="FontStyle12"/>
          <w:sz w:val="28"/>
          <w:szCs w:val="28"/>
        </w:rPr>
        <w:t xml:space="preserve">в пределах </w:t>
      </w:r>
      <w:r w:rsidRPr="0001523B">
        <w:rPr>
          <w:rStyle w:val="FontStyle13"/>
          <w:b w:val="0"/>
          <w:spacing w:val="0"/>
          <w:sz w:val="28"/>
          <w:szCs w:val="28"/>
        </w:rPr>
        <w:t>3,0...6,0</w:t>
      </w:r>
      <w:r w:rsidRPr="0001523B">
        <w:rPr>
          <w:rStyle w:val="FontStyle13"/>
          <w:spacing w:val="0"/>
          <w:sz w:val="28"/>
          <w:szCs w:val="28"/>
        </w:rPr>
        <w:t xml:space="preserve"> </w:t>
      </w:r>
      <w:r w:rsidRPr="0001523B">
        <w:rPr>
          <w:rStyle w:val="FontStyle12"/>
          <w:sz w:val="28"/>
          <w:szCs w:val="28"/>
        </w:rPr>
        <w:t>об/мин, что позволяет и</w:t>
      </w:r>
      <w:r w:rsidR="00D43516" w:rsidRPr="0001523B">
        <w:rPr>
          <w:rStyle w:val="FontStyle12"/>
          <w:sz w:val="28"/>
          <w:szCs w:val="28"/>
        </w:rPr>
        <w:t>зменять концент</w:t>
      </w:r>
      <w:r w:rsidRPr="0001523B">
        <w:rPr>
          <w:rStyle w:val="FontStyle12"/>
          <w:sz w:val="28"/>
          <w:szCs w:val="28"/>
        </w:rPr>
        <w:t xml:space="preserve">рацию </w:t>
      </w:r>
      <w:r w:rsidRPr="0001523B">
        <w:rPr>
          <w:rStyle w:val="FontStyle13"/>
          <w:b w:val="0"/>
          <w:spacing w:val="0"/>
          <w:sz w:val="28"/>
          <w:szCs w:val="28"/>
        </w:rPr>
        <w:t>и</w:t>
      </w:r>
      <w:r w:rsidRPr="0001523B">
        <w:rPr>
          <w:rStyle w:val="FontStyle13"/>
          <w:spacing w:val="0"/>
          <w:sz w:val="28"/>
          <w:szCs w:val="28"/>
        </w:rPr>
        <w:t xml:space="preserve"> </w:t>
      </w:r>
      <w:r w:rsidRPr="0001523B">
        <w:rPr>
          <w:rStyle w:val="FontStyle12"/>
          <w:sz w:val="28"/>
          <w:szCs w:val="28"/>
        </w:rPr>
        <w:t>коли</w:t>
      </w:r>
      <w:r w:rsidR="00D43516" w:rsidRPr="0001523B">
        <w:rPr>
          <w:rStyle w:val="FontStyle12"/>
          <w:sz w:val="28"/>
          <w:szCs w:val="28"/>
        </w:rPr>
        <w:t>чество выдуваемой массы. Для уп</w:t>
      </w:r>
      <w:r w:rsidRPr="0001523B">
        <w:rPr>
          <w:rStyle w:val="FontStyle12"/>
          <w:sz w:val="28"/>
          <w:szCs w:val="28"/>
        </w:rPr>
        <w:t xml:space="preserve">равления расходом </w:t>
      </w:r>
      <w:r w:rsidRPr="0001523B">
        <w:rPr>
          <w:rStyle w:val="FontStyle13"/>
          <w:b w:val="0"/>
          <w:spacing w:val="0"/>
          <w:sz w:val="28"/>
          <w:szCs w:val="28"/>
        </w:rPr>
        <w:t>и</w:t>
      </w:r>
      <w:r w:rsidRPr="0001523B">
        <w:rPr>
          <w:rStyle w:val="FontStyle13"/>
          <w:spacing w:val="0"/>
          <w:sz w:val="28"/>
          <w:szCs w:val="28"/>
        </w:rPr>
        <w:t xml:space="preserve"> </w:t>
      </w:r>
      <w:r w:rsidR="00D43516" w:rsidRPr="0001523B">
        <w:rPr>
          <w:rStyle w:val="FontStyle12"/>
          <w:sz w:val="28"/>
          <w:szCs w:val="28"/>
        </w:rPr>
        <w:t>концентрацией массы в ли</w:t>
      </w:r>
      <w:r w:rsidRPr="0001523B">
        <w:rPr>
          <w:rStyle w:val="FontStyle12"/>
          <w:sz w:val="28"/>
          <w:szCs w:val="28"/>
        </w:rPr>
        <w:t xml:space="preserve">ниях выдувки </w:t>
      </w:r>
      <w:r w:rsidR="00D43516" w:rsidRPr="0001523B">
        <w:rPr>
          <w:rStyle w:val="FontStyle12"/>
          <w:sz w:val="28"/>
          <w:szCs w:val="28"/>
        </w:rPr>
        <w:t>используются регуляторы с элект</w:t>
      </w:r>
      <w:r w:rsidRPr="0001523B">
        <w:rPr>
          <w:rStyle w:val="FontStyle12"/>
          <w:sz w:val="28"/>
          <w:szCs w:val="28"/>
        </w:rPr>
        <w:t xml:space="preserve">ромагнитными расходомерами </w:t>
      </w:r>
      <w:r w:rsidRPr="0001523B">
        <w:rPr>
          <w:rStyle w:val="FontStyle14"/>
          <w:i w:val="0"/>
          <w:sz w:val="28"/>
          <w:szCs w:val="28"/>
          <w:lang w:val="en-US"/>
        </w:rPr>
        <w:t>FRC</w:t>
      </w:r>
      <w:r w:rsidRPr="0001523B">
        <w:rPr>
          <w:rStyle w:val="FontStyle14"/>
          <w:i w:val="0"/>
          <w:sz w:val="28"/>
          <w:szCs w:val="28"/>
        </w:rPr>
        <w:t xml:space="preserve">-39, </w:t>
      </w:r>
      <w:r w:rsidRPr="0001523B">
        <w:rPr>
          <w:rStyle w:val="FontStyle14"/>
          <w:i w:val="0"/>
          <w:sz w:val="28"/>
          <w:szCs w:val="28"/>
          <w:lang w:val="en-US"/>
        </w:rPr>
        <w:t>FRC</w:t>
      </w:r>
      <w:r w:rsidRPr="0001523B">
        <w:rPr>
          <w:rStyle w:val="FontStyle14"/>
          <w:i w:val="0"/>
          <w:sz w:val="28"/>
          <w:szCs w:val="28"/>
        </w:rPr>
        <w:t xml:space="preserve">-40 </w:t>
      </w:r>
      <w:r w:rsidRPr="0001523B">
        <w:rPr>
          <w:rStyle w:val="FontStyle12"/>
          <w:sz w:val="28"/>
          <w:szCs w:val="28"/>
        </w:rPr>
        <w:t xml:space="preserve">и измерители концентрации массы </w:t>
      </w:r>
      <w:r w:rsidRPr="0001523B">
        <w:rPr>
          <w:rStyle w:val="FontStyle14"/>
          <w:i w:val="0"/>
          <w:sz w:val="28"/>
          <w:szCs w:val="28"/>
          <w:lang w:val="en-US"/>
        </w:rPr>
        <w:t>QR</w:t>
      </w:r>
      <w:r w:rsidRPr="0001523B">
        <w:rPr>
          <w:rStyle w:val="FontStyle14"/>
          <w:i w:val="0"/>
          <w:sz w:val="28"/>
          <w:szCs w:val="28"/>
        </w:rPr>
        <w:t xml:space="preserve">-41, </w:t>
      </w:r>
      <w:r w:rsidRPr="0001523B">
        <w:rPr>
          <w:rStyle w:val="FontStyle14"/>
          <w:i w:val="0"/>
          <w:sz w:val="28"/>
          <w:szCs w:val="28"/>
          <w:lang w:val="en-US"/>
        </w:rPr>
        <w:t>QR</w:t>
      </w:r>
      <w:r w:rsidRPr="0001523B">
        <w:rPr>
          <w:rStyle w:val="FontStyle14"/>
          <w:i w:val="0"/>
          <w:sz w:val="28"/>
          <w:szCs w:val="28"/>
        </w:rPr>
        <w:t>-42.</w:t>
      </w:r>
    </w:p>
    <w:p w:rsidR="009974DA" w:rsidRPr="0001523B" w:rsidRDefault="009974DA" w:rsidP="0001523B">
      <w:pPr>
        <w:pStyle w:val="Style4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01523B">
        <w:rPr>
          <w:rStyle w:val="FontStyle12"/>
          <w:sz w:val="28"/>
          <w:szCs w:val="28"/>
        </w:rPr>
        <w:t xml:space="preserve">Для оперативного </w:t>
      </w:r>
      <w:r w:rsidR="00D43516" w:rsidRPr="0001523B">
        <w:rPr>
          <w:rStyle w:val="FontStyle12"/>
          <w:sz w:val="28"/>
          <w:szCs w:val="28"/>
        </w:rPr>
        <w:t>контроля температурного ре</w:t>
      </w:r>
      <w:r w:rsidRPr="0001523B">
        <w:rPr>
          <w:rStyle w:val="FontStyle12"/>
          <w:sz w:val="28"/>
          <w:szCs w:val="28"/>
        </w:rPr>
        <w:t>жима варки це</w:t>
      </w:r>
      <w:r w:rsidR="00B3613A" w:rsidRPr="0001523B">
        <w:rPr>
          <w:rStyle w:val="FontStyle12"/>
          <w:sz w:val="28"/>
          <w:szCs w:val="28"/>
        </w:rPr>
        <w:t>ллюлозы устанавливается ряд тем</w:t>
      </w:r>
      <w:r w:rsidRPr="0001523B">
        <w:rPr>
          <w:rStyle w:val="FontStyle12"/>
          <w:sz w:val="28"/>
          <w:szCs w:val="28"/>
        </w:rPr>
        <w:t>пературных да</w:t>
      </w:r>
      <w:r w:rsidR="00D43516" w:rsidRPr="0001523B">
        <w:rPr>
          <w:rStyle w:val="FontStyle12"/>
          <w:sz w:val="28"/>
          <w:szCs w:val="28"/>
        </w:rPr>
        <w:t>тчиков в различных точках по вы</w:t>
      </w:r>
      <w:r w:rsidRPr="0001523B">
        <w:rPr>
          <w:rStyle w:val="FontStyle12"/>
          <w:sz w:val="28"/>
          <w:szCs w:val="28"/>
        </w:rPr>
        <w:t>соте котла.</w:t>
      </w:r>
    </w:p>
    <w:p w:rsidR="009974DA" w:rsidRPr="0001523B" w:rsidRDefault="009974DA" w:rsidP="0001523B">
      <w:pPr>
        <w:pStyle w:val="Style4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01523B">
        <w:rPr>
          <w:rStyle w:val="FontStyle12"/>
          <w:sz w:val="28"/>
          <w:szCs w:val="28"/>
        </w:rPr>
        <w:t>Все теплообменники оснащаются регуляторами уровня конденсата в конденсационных горшках.</w:t>
      </w:r>
    </w:p>
    <w:p w:rsidR="00123E16" w:rsidRPr="0001523B" w:rsidRDefault="00123E16" w:rsidP="0001523B">
      <w:pPr>
        <w:pStyle w:val="Style4"/>
        <w:widowControl/>
        <w:spacing w:line="360" w:lineRule="auto"/>
        <w:ind w:firstLine="709"/>
        <w:rPr>
          <w:rStyle w:val="FontStyle25"/>
          <w:rFonts w:ascii="Times New Roman" w:hAnsi="Times New Roman" w:cs="Times New Roman"/>
          <w:i w:val="0"/>
          <w:sz w:val="28"/>
          <w:szCs w:val="28"/>
        </w:rPr>
      </w:pPr>
      <w:r w:rsidRPr="0001523B">
        <w:rPr>
          <w:rStyle w:val="FontStyle16"/>
          <w:sz w:val="28"/>
          <w:szCs w:val="28"/>
        </w:rPr>
        <w:t xml:space="preserve">Контроль стационарности движения щепы по варочному котлу и обнаружение «зависаний» щепы и массы на циркуляционных </w:t>
      </w:r>
      <w:r w:rsidRPr="0001523B">
        <w:rPr>
          <w:rStyle w:val="FontStyle24"/>
          <w:rFonts w:ascii="Times New Roman" w:hAnsi="Times New Roman" w:cs="Times New Roman"/>
          <w:sz w:val="28"/>
          <w:szCs w:val="28"/>
        </w:rPr>
        <w:t xml:space="preserve">ситах, </w:t>
      </w:r>
      <w:r w:rsidRPr="0001523B">
        <w:rPr>
          <w:rStyle w:val="FontStyle16"/>
          <w:sz w:val="28"/>
          <w:szCs w:val="28"/>
        </w:rPr>
        <w:t>ситах отбора щелока в испарительные циклоны осуществляется с помощью изм</w:t>
      </w:r>
      <w:r w:rsidR="00D43516" w:rsidRPr="0001523B">
        <w:rPr>
          <w:rStyle w:val="FontStyle16"/>
          <w:sz w:val="28"/>
          <w:szCs w:val="28"/>
        </w:rPr>
        <w:t>ерений перепадов давлений датчи</w:t>
      </w:r>
      <w:r w:rsidRPr="0001523B">
        <w:rPr>
          <w:rStyle w:val="FontStyle16"/>
          <w:sz w:val="28"/>
          <w:szCs w:val="28"/>
        </w:rPr>
        <w:t xml:space="preserve">ками </w:t>
      </w:r>
      <w:r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  <w:lang w:val="en-US"/>
        </w:rPr>
        <w:t>DPIA</w:t>
      </w:r>
      <w:r w:rsidRPr="0001523B">
        <w:rPr>
          <w:rStyle w:val="FontStyle15"/>
          <w:b/>
          <w:i w:val="0"/>
          <w:spacing w:val="0"/>
          <w:sz w:val="28"/>
          <w:szCs w:val="28"/>
        </w:rPr>
        <w:t xml:space="preserve">-49, </w:t>
      </w:r>
      <w:r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  <w:lang w:val="en-US"/>
        </w:rPr>
        <w:t>DPIA</w:t>
      </w:r>
      <w:r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 xml:space="preserve">-50, </w:t>
      </w:r>
      <w:r w:rsidRPr="0001523B">
        <w:rPr>
          <w:rStyle w:val="FontStyle15"/>
          <w:b/>
          <w:i w:val="0"/>
          <w:spacing w:val="0"/>
          <w:sz w:val="28"/>
          <w:szCs w:val="28"/>
          <w:lang w:val="en-US"/>
        </w:rPr>
        <w:t>DPIA</w:t>
      </w:r>
      <w:r w:rsidRPr="0001523B">
        <w:rPr>
          <w:rStyle w:val="FontStyle15"/>
          <w:b/>
          <w:i w:val="0"/>
          <w:spacing w:val="0"/>
          <w:sz w:val="28"/>
          <w:szCs w:val="28"/>
        </w:rPr>
        <w:t xml:space="preserve">-51, </w:t>
      </w:r>
      <w:r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  <w:lang w:val="en-US"/>
        </w:rPr>
        <w:t>DPIA</w:t>
      </w:r>
      <w:r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-</w:t>
      </w:r>
      <w:r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  <w:lang w:val="en-US"/>
        </w:rPr>
        <w:t>S</w:t>
      </w:r>
      <w:r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2</w:t>
      </w:r>
      <w:r w:rsidRPr="0001523B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1523B">
        <w:rPr>
          <w:rStyle w:val="FontStyle16"/>
          <w:sz w:val="28"/>
          <w:szCs w:val="28"/>
        </w:rPr>
        <w:t>на этих ситах. Суммарный расход пара высокого давления на подогрев щел</w:t>
      </w:r>
      <w:r w:rsidR="00D43516" w:rsidRPr="0001523B">
        <w:rPr>
          <w:rStyle w:val="FontStyle16"/>
          <w:sz w:val="28"/>
          <w:szCs w:val="28"/>
        </w:rPr>
        <w:t>ока в теплообменниках зон нагре</w:t>
      </w:r>
      <w:r w:rsidRPr="0001523B">
        <w:rPr>
          <w:rStyle w:val="FontStyle16"/>
          <w:sz w:val="28"/>
          <w:szCs w:val="28"/>
        </w:rPr>
        <w:t>вательных цирк</w:t>
      </w:r>
      <w:r w:rsidR="00D43516" w:rsidRPr="0001523B">
        <w:rPr>
          <w:rStyle w:val="FontStyle16"/>
          <w:sz w:val="28"/>
          <w:szCs w:val="28"/>
        </w:rPr>
        <w:t>уляции контролируется расходоме</w:t>
      </w:r>
      <w:r w:rsidRPr="0001523B">
        <w:rPr>
          <w:rStyle w:val="FontStyle16"/>
          <w:sz w:val="28"/>
          <w:szCs w:val="28"/>
        </w:rPr>
        <w:t xml:space="preserve">ром </w:t>
      </w:r>
      <w:r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  <w:lang w:val="en-US"/>
        </w:rPr>
        <w:t>FR</w:t>
      </w:r>
      <w:r w:rsidR="00D43516"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-</w:t>
      </w:r>
      <w:r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58.</w:t>
      </w:r>
    </w:p>
    <w:p w:rsidR="00123E16" w:rsidRPr="0001523B" w:rsidRDefault="00B3613A" w:rsidP="0001523B">
      <w:pPr>
        <w:pStyle w:val="Style4"/>
        <w:widowControl/>
        <w:spacing w:line="360" w:lineRule="auto"/>
        <w:ind w:firstLine="709"/>
        <w:rPr>
          <w:rStyle w:val="FontStyle20"/>
          <w:rFonts w:ascii="Times New Roman" w:hAnsi="Times New Roman" w:cs="Times New Roman"/>
          <w:spacing w:val="0"/>
          <w:sz w:val="28"/>
          <w:szCs w:val="28"/>
        </w:rPr>
      </w:pPr>
      <w:r w:rsidRPr="0001523B">
        <w:rPr>
          <w:rStyle w:val="FontStyle16"/>
          <w:sz w:val="28"/>
          <w:szCs w:val="28"/>
        </w:rPr>
        <w:t>В</w:t>
      </w:r>
      <w:r w:rsidR="00123E16" w:rsidRPr="0001523B">
        <w:rPr>
          <w:rStyle w:val="FontStyle16"/>
          <w:sz w:val="28"/>
          <w:szCs w:val="28"/>
        </w:rPr>
        <w:t>ыдуваемая из котла масса по одной из двух лин</w:t>
      </w:r>
      <w:r w:rsidRPr="0001523B">
        <w:rPr>
          <w:rStyle w:val="FontStyle16"/>
          <w:sz w:val="28"/>
          <w:szCs w:val="28"/>
        </w:rPr>
        <w:t>и</w:t>
      </w:r>
      <w:r w:rsidR="00123E16" w:rsidRPr="0001523B">
        <w:rPr>
          <w:rStyle w:val="FontStyle16"/>
          <w:sz w:val="28"/>
          <w:szCs w:val="28"/>
        </w:rPr>
        <w:t xml:space="preserve">й обычно </w:t>
      </w:r>
      <w:r w:rsidRPr="0001523B">
        <w:rPr>
          <w:rStyle w:val="FontStyle16"/>
          <w:sz w:val="28"/>
          <w:szCs w:val="28"/>
        </w:rPr>
        <w:t>направляется либо в выдувной ре</w:t>
      </w:r>
      <w:r w:rsidR="00123E16" w:rsidRPr="0001523B">
        <w:rPr>
          <w:rStyle w:val="FontStyle16"/>
          <w:sz w:val="28"/>
          <w:szCs w:val="28"/>
        </w:rPr>
        <w:t xml:space="preserve">зервуар, либо в </w:t>
      </w:r>
      <w:r w:rsidR="00123E16" w:rsidRPr="0001523B">
        <w:rPr>
          <w:rStyle w:val="FontStyle16"/>
          <w:b/>
          <w:sz w:val="28"/>
          <w:szCs w:val="28"/>
        </w:rPr>
        <w:t>диффузор</w:t>
      </w:r>
      <w:r w:rsidR="00123E16" w:rsidRPr="0001523B">
        <w:rPr>
          <w:rStyle w:val="FontStyle16"/>
          <w:sz w:val="28"/>
          <w:szCs w:val="28"/>
        </w:rPr>
        <w:t xml:space="preserve"> </w:t>
      </w:r>
      <w:r w:rsidR="00123E16"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9</w:t>
      </w:r>
      <w:r w:rsidR="00123E16" w:rsidRPr="0001523B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3E16" w:rsidRPr="0001523B">
        <w:rPr>
          <w:rStyle w:val="FontStyle16"/>
          <w:sz w:val="28"/>
          <w:szCs w:val="28"/>
        </w:rPr>
        <w:t>для дальнейшей про</w:t>
      </w:r>
      <w:r w:rsidRPr="0001523B">
        <w:rPr>
          <w:rStyle w:val="FontStyle16"/>
          <w:sz w:val="28"/>
          <w:szCs w:val="28"/>
        </w:rPr>
        <w:t>мывки</w:t>
      </w:r>
      <w:r w:rsidR="00123E16" w:rsidRPr="0001523B">
        <w:rPr>
          <w:rStyle w:val="FontStyle19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123E16" w:rsidRPr="0001523B">
        <w:rPr>
          <w:rStyle w:val="FontStyle16"/>
          <w:sz w:val="28"/>
          <w:szCs w:val="28"/>
        </w:rPr>
        <w:t>На рис. 1</w:t>
      </w:r>
      <w:r w:rsidR="00123E16"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.83 </w:t>
      </w:r>
      <w:r w:rsidR="00123E16" w:rsidRPr="0001523B">
        <w:rPr>
          <w:rStyle w:val="FontStyle16"/>
          <w:sz w:val="28"/>
          <w:szCs w:val="28"/>
        </w:rPr>
        <w:t>показан уста</w:t>
      </w:r>
      <w:r w:rsidRPr="0001523B">
        <w:rPr>
          <w:rStyle w:val="FontStyle16"/>
          <w:sz w:val="28"/>
          <w:szCs w:val="28"/>
        </w:rPr>
        <w:t>новленный</w:t>
      </w:r>
      <w:r w:rsidR="00123E16" w:rsidRPr="0001523B">
        <w:rPr>
          <w:rStyle w:val="FontStyle16"/>
          <w:sz w:val="28"/>
          <w:szCs w:val="28"/>
        </w:rPr>
        <w:t xml:space="preserve"> на </w:t>
      </w:r>
      <w:r w:rsidR="00123E16" w:rsidRPr="0001523B">
        <w:rPr>
          <w:rStyle w:val="FontStyle16"/>
          <w:b/>
          <w:sz w:val="28"/>
          <w:szCs w:val="28"/>
        </w:rPr>
        <w:t xml:space="preserve">поддиффузорной </w:t>
      </w:r>
      <w:r w:rsidRPr="0001523B">
        <w:rPr>
          <w:rStyle w:val="FontStyle16"/>
          <w:b/>
          <w:sz w:val="28"/>
          <w:szCs w:val="28"/>
        </w:rPr>
        <w:t>ё</w:t>
      </w:r>
      <w:r w:rsidR="00123E16" w:rsidRPr="0001523B">
        <w:rPr>
          <w:rStyle w:val="FontStyle16"/>
          <w:b/>
          <w:sz w:val="28"/>
          <w:szCs w:val="28"/>
        </w:rPr>
        <w:t>мкости</w:t>
      </w:r>
      <w:r w:rsidR="00123E16" w:rsidRPr="0001523B">
        <w:rPr>
          <w:rStyle w:val="FontStyle16"/>
          <w:sz w:val="28"/>
          <w:szCs w:val="28"/>
        </w:rPr>
        <w:t xml:space="preserve"> </w:t>
      </w:r>
      <w:r w:rsidR="00123E16"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10</w:t>
      </w:r>
      <w:r w:rsidR="00123E16" w:rsidRPr="0001523B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3E16" w:rsidRPr="0001523B">
        <w:rPr>
          <w:rStyle w:val="FontStyle16"/>
          <w:sz w:val="28"/>
          <w:szCs w:val="28"/>
        </w:rPr>
        <w:t>двухступенча</w:t>
      </w:r>
      <w:r w:rsidRPr="0001523B">
        <w:rPr>
          <w:rStyle w:val="FontStyle16"/>
          <w:sz w:val="28"/>
          <w:szCs w:val="28"/>
        </w:rPr>
        <w:t>тый промывной диффузор, работаю</w:t>
      </w:r>
      <w:r w:rsidR="00123E16" w:rsidRPr="0001523B">
        <w:rPr>
          <w:rStyle w:val="FontStyle16"/>
          <w:sz w:val="28"/>
          <w:szCs w:val="28"/>
        </w:rPr>
        <w:t>щий под атмосферным давлением. Промывной щ</w:t>
      </w:r>
      <w:r w:rsidRPr="0001523B">
        <w:rPr>
          <w:rStyle w:val="FontStyle16"/>
          <w:sz w:val="28"/>
          <w:szCs w:val="28"/>
        </w:rPr>
        <w:t>ёлок</w:t>
      </w:r>
      <w:r w:rsidR="00123E16" w:rsidRPr="0001523B">
        <w:rPr>
          <w:rStyle w:val="FontStyle1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3E16" w:rsidRPr="0001523B">
        <w:rPr>
          <w:rStyle w:val="FontStyle16"/>
          <w:sz w:val="28"/>
          <w:szCs w:val="28"/>
        </w:rPr>
        <w:t xml:space="preserve">с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первой</w:t>
      </w:r>
      <w:r w:rsidR="00123E16" w:rsidRPr="0001523B">
        <w:rPr>
          <w:rStyle w:val="FontStyle16"/>
          <w:sz w:val="28"/>
          <w:szCs w:val="28"/>
        </w:rPr>
        <w:t xml:space="preserve"> ступени промывки д</w:t>
      </w:r>
      <w:r w:rsidRPr="0001523B">
        <w:rPr>
          <w:rStyle w:val="FontStyle16"/>
          <w:sz w:val="28"/>
          <w:szCs w:val="28"/>
        </w:rPr>
        <w:t>иффузора направ</w:t>
      </w:r>
      <w:r w:rsidR="00123E16" w:rsidRPr="0001523B">
        <w:rPr>
          <w:rStyle w:val="FontStyle16"/>
          <w:sz w:val="28"/>
          <w:szCs w:val="28"/>
        </w:rPr>
        <w:t xml:space="preserve">ляется </w:t>
      </w:r>
      <w:r w:rsidRPr="0001523B">
        <w:rPr>
          <w:rStyle w:val="FontStyle16"/>
          <w:sz w:val="28"/>
          <w:szCs w:val="28"/>
        </w:rPr>
        <w:t>в</w:t>
      </w:r>
      <w:r w:rsidR="00123E16" w:rsidRPr="0001523B">
        <w:rPr>
          <w:rStyle w:val="FontStyle16"/>
          <w:sz w:val="28"/>
          <w:szCs w:val="28"/>
        </w:rPr>
        <w:t xml:space="preserve"> бак </w:t>
      </w:r>
      <w:r w:rsidR="00123E16" w:rsidRPr="0001523B">
        <w:rPr>
          <w:rStyle w:val="FontStyle16"/>
          <w:b/>
          <w:sz w:val="28"/>
          <w:szCs w:val="28"/>
        </w:rPr>
        <w:t xml:space="preserve">фильтрата </w:t>
      </w:r>
      <w:r w:rsidR="00123E16" w:rsidRPr="0001523B">
        <w:rPr>
          <w:rStyle w:val="FontStyle25"/>
          <w:rFonts w:ascii="Times New Roman" w:hAnsi="Times New Roman" w:cs="Times New Roman"/>
          <w:b/>
          <w:i w:val="0"/>
          <w:sz w:val="28"/>
          <w:szCs w:val="28"/>
        </w:rPr>
        <w:t>11</w:t>
      </w:r>
      <w:r w:rsidR="00123E16" w:rsidRPr="0001523B">
        <w:rPr>
          <w:rStyle w:val="FontStyle25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123E16" w:rsidRPr="0001523B">
        <w:rPr>
          <w:rStyle w:val="FontStyle16"/>
          <w:sz w:val="28"/>
          <w:szCs w:val="28"/>
        </w:rPr>
        <w:t>Основное количество фильтр</w:t>
      </w:r>
      <w:r w:rsidRPr="0001523B">
        <w:rPr>
          <w:rStyle w:val="FontStyle16"/>
          <w:sz w:val="28"/>
          <w:szCs w:val="28"/>
        </w:rPr>
        <w:t>а</w:t>
      </w:r>
      <w:r w:rsidR="00123E16" w:rsidRPr="0001523B">
        <w:rPr>
          <w:rStyle w:val="FontStyle16"/>
          <w:sz w:val="28"/>
          <w:szCs w:val="28"/>
        </w:rPr>
        <w:t>та из бак</w:t>
      </w:r>
      <w:r w:rsidRPr="0001523B">
        <w:rPr>
          <w:rStyle w:val="FontStyle16"/>
          <w:sz w:val="28"/>
          <w:szCs w:val="28"/>
        </w:rPr>
        <w:t>а используется для промывки цел</w:t>
      </w:r>
      <w:r w:rsidR="00123E16" w:rsidRPr="0001523B">
        <w:rPr>
          <w:rStyle w:val="FontStyle16"/>
          <w:sz w:val="28"/>
          <w:szCs w:val="28"/>
        </w:rPr>
        <w:t>люл</w:t>
      </w:r>
      <w:r w:rsidRPr="0001523B">
        <w:rPr>
          <w:rStyle w:val="FontStyle16"/>
          <w:sz w:val="28"/>
          <w:szCs w:val="28"/>
        </w:rPr>
        <w:t>озы</w:t>
      </w:r>
      <w:r w:rsidR="00123E16" w:rsidRPr="0001523B">
        <w:rPr>
          <w:rStyle w:val="FontStyle16"/>
          <w:sz w:val="28"/>
          <w:szCs w:val="28"/>
        </w:rPr>
        <w:t xml:space="preserve"> в варо</w:t>
      </w:r>
      <w:r w:rsidRPr="0001523B">
        <w:rPr>
          <w:rStyle w:val="FontStyle16"/>
          <w:sz w:val="28"/>
          <w:szCs w:val="28"/>
        </w:rPr>
        <w:t>чном котле. Небольшая часть смешивает</w:t>
      </w:r>
      <w:r w:rsidR="00123E16" w:rsidRPr="0001523B">
        <w:rPr>
          <w:rStyle w:val="FontStyle16"/>
          <w:sz w:val="28"/>
          <w:szCs w:val="28"/>
        </w:rPr>
        <w:t>ся с крепким черным щ</w:t>
      </w:r>
      <w:r w:rsidRPr="0001523B">
        <w:rPr>
          <w:rStyle w:val="FontStyle16"/>
          <w:sz w:val="28"/>
          <w:szCs w:val="28"/>
        </w:rPr>
        <w:t>ё</w:t>
      </w:r>
      <w:r w:rsidR="00123E16" w:rsidRPr="0001523B">
        <w:rPr>
          <w:rStyle w:val="FontStyle16"/>
          <w:sz w:val="28"/>
          <w:szCs w:val="28"/>
        </w:rPr>
        <w:t>локом из нижнего</w:t>
      </w:r>
      <w:r w:rsidR="00123E16"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 испарительного циклона я направляете 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>на</w:t>
      </w:r>
      <w:r w:rsidR="00123E16"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01523B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>выпарку.</w:t>
      </w:r>
    </w:p>
    <w:p w:rsidR="007075DC" w:rsidRPr="0001523B" w:rsidRDefault="00123E16" w:rsidP="0001523B">
      <w:pPr>
        <w:pStyle w:val="Style9"/>
        <w:widowControl/>
        <w:spacing w:line="360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</w:rPr>
      </w:pPr>
      <w:r w:rsidRPr="0001523B">
        <w:rPr>
          <w:rStyle w:val="FontStyle24"/>
          <w:rFonts w:ascii="Times New Roman" w:hAnsi="Times New Roman" w:cs="Times New Roman"/>
          <w:sz w:val="28"/>
          <w:szCs w:val="28"/>
        </w:rPr>
        <w:t xml:space="preserve">Для 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успешного </w:t>
      </w:r>
      <w:r w:rsidRPr="0001523B">
        <w:rPr>
          <w:rStyle w:val="FontStyle24"/>
          <w:rFonts w:ascii="Times New Roman" w:hAnsi="Times New Roman" w:cs="Times New Roman"/>
          <w:sz w:val="28"/>
          <w:szCs w:val="28"/>
        </w:rPr>
        <w:t xml:space="preserve">управления 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варочными котлами необходимо понимание </w:t>
      </w:r>
      <w:r w:rsidRPr="0001523B">
        <w:rPr>
          <w:rStyle w:val="FontStyle24"/>
          <w:rFonts w:ascii="Times New Roman" w:hAnsi="Times New Roman" w:cs="Times New Roman"/>
          <w:sz w:val="28"/>
          <w:szCs w:val="28"/>
        </w:rPr>
        <w:t xml:space="preserve">взаимосвязи </w:t>
      </w:r>
      <w:r w:rsidR="00B3613A" w:rsidRPr="0001523B">
        <w:rPr>
          <w:rStyle w:val="FontStyle22"/>
          <w:rFonts w:ascii="Times New Roman" w:hAnsi="Times New Roman" w:cs="Times New Roman"/>
          <w:sz w:val="28"/>
          <w:szCs w:val="28"/>
        </w:rPr>
        <w:t>мно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гочисленных параметров </w:t>
      </w:r>
      <w:r w:rsidRPr="0001523B">
        <w:rPr>
          <w:rStyle w:val="FontStyle24"/>
          <w:rFonts w:ascii="Times New Roman" w:hAnsi="Times New Roman" w:cs="Times New Roman"/>
          <w:sz w:val="28"/>
          <w:szCs w:val="28"/>
        </w:rPr>
        <w:t xml:space="preserve">технологического </w:t>
      </w:r>
      <w:r w:rsidRPr="0001523B">
        <w:rPr>
          <w:rStyle w:val="FontStyle23"/>
          <w:rFonts w:ascii="Times New Roman" w:hAnsi="Times New Roman" w:cs="Times New Roman"/>
          <w:spacing w:val="0"/>
          <w:sz w:val="28"/>
          <w:szCs w:val="28"/>
        </w:rPr>
        <w:t>режи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ма, знание теоретических основ </w:t>
      </w:r>
      <w:r w:rsidRPr="0001523B">
        <w:rPr>
          <w:rStyle w:val="FontStyle24"/>
          <w:rFonts w:ascii="Times New Roman" w:hAnsi="Times New Roman" w:cs="Times New Roman"/>
          <w:sz w:val="28"/>
          <w:szCs w:val="28"/>
        </w:rPr>
        <w:t xml:space="preserve">непрерывной </w:t>
      </w:r>
      <w:r w:rsidR="00B3613A" w:rsidRPr="0001523B">
        <w:rPr>
          <w:rStyle w:val="FontStyle22"/>
          <w:rFonts w:ascii="Times New Roman" w:hAnsi="Times New Roman" w:cs="Times New Roman"/>
          <w:sz w:val="28"/>
          <w:szCs w:val="28"/>
        </w:rPr>
        <w:t>вар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>ки целлюлозы,</w:t>
      </w:r>
      <w:r w:rsidR="00B3613A"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 опыт работы. Поэтому обслужива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ющий персонал </w:t>
      </w:r>
      <w:r w:rsidR="00B3613A" w:rsidRPr="0001523B">
        <w:rPr>
          <w:rStyle w:val="FontStyle22"/>
          <w:rFonts w:ascii="Times New Roman" w:hAnsi="Times New Roman" w:cs="Times New Roman"/>
          <w:sz w:val="28"/>
          <w:szCs w:val="28"/>
        </w:rPr>
        <w:t>-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 операторы варщики </w:t>
      </w:r>
      <w:r w:rsidR="00B3613A" w:rsidRPr="0001523B">
        <w:rPr>
          <w:rStyle w:val="FontStyle22"/>
          <w:rFonts w:ascii="Times New Roman" w:hAnsi="Times New Roman" w:cs="Times New Roman"/>
          <w:sz w:val="28"/>
          <w:szCs w:val="28"/>
        </w:rPr>
        <w:t>-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 xml:space="preserve"> должны иметь техническое образование и высокую </w:t>
      </w:r>
      <w:r w:rsidRPr="0001523B">
        <w:rPr>
          <w:rStyle w:val="FontStyle24"/>
          <w:rFonts w:ascii="Times New Roman" w:hAnsi="Times New Roman" w:cs="Times New Roman"/>
          <w:sz w:val="28"/>
          <w:szCs w:val="28"/>
        </w:rPr>
        <w:t>квали</w:t>
      </w:r>
      <w:r w:rsidRPr="0001523B">
        <w:rPr>
          <w:rStyle w:val="FontStyle22"/>
          <w:rFonts w:ascii="Times New Roman" w:hAnsi="Times New Roman" w:cs="Times New Roman"/>
          <w:sz w:val="28"/>
          <w:szCs w:val="28"/>
        </w:rPr>
        <w:t>фикацию.</w:t>
      </w:r>
    </w:p>
    <w:p w:rsidR="00143602" w:rsidRDefault="00143602" w:rsidP="0001523B">
      <w:pPr>
        <w:pStyle w:val="Style9"/>
        <w:widowControl/>
        <w:spacing w:line="360" w:lineRule="auto"/>
        <w:ind w:firstLine="709"/>
        <w:rPr>
          <w:rStyle w:val="FontStyle22"/>
          <w:rFonts w:ascii="Times New Roman" w:hAnsi="Times New Roman" w:cs="Times New Roman"/>
          <w:b/>
          <w:sz w:val="28"/>
          <w:szCs w:val="28"/>
        </w:rPr>
      </w:pPr>
    </w:p>
    <w:p w:rsidR="00AE3E36" w:rsidRDefault="0001523B" w:rsidP="0001523B">
      <w:pPr>
        <w:pStyle w:val="Style9"/>
        <w:widowControl/>
        <w:spacing w:line="360" w:lineRule="auto"/>
        <w:ind w:firstLine="709"/>
        <w:rPr>
          <w:rStyle w:val="FontStyle22"/>
          <w:rFonts w:ascii="Times New Roman" w:hAnsi="Times New Roman" w:cs="Times New Roman"/>
          <w:b/>
          <w:sz w:val="28"/>
          <w:szCs w:val="28"/>
        </w:rPr>
      </w:pPr>
      <w:r>
        <w:rPr>
          <w:rStyle w:val="FontStyle22"/>
          <w:rFonts w:ascii="Times New Roman" w:hAnsi="Times New Roman" w:cs="Times New Roman"/>
          <w:b/>
          <w:sz w:val="28"/>
          <w:szCs w:val="28"/>
        </w:rPr>
        <w:br w:type="page"/>
      </w:r>
      <w:r w:rsidR="00E34D58">
        <w:rPr>
          <w:rStyle w:val="FontStyle22"/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266.25pt">
            <v:imagedata r:id="rId8" o:title=""/>
          </v:shape>
        </w:pict>
      </w:r>
    </w:p>
    <w:p w:rsidR="002575CE" w:rsidRPr="0001523B" w:rsidRDefault="002575CE" w:rsidP="0001523B">
      <w:pPr>
        <w:pStyle w:val="Style9"/>
        <w:widowControl/>
        <w:spacing w:line="360" w:lineRule="auto"/>
        <w:ind w:firstLine="709"/>
        <w:rPr>
          <w:rStyle w:val="FontStyle22"/>
          <w:rFonts w:ascii="Times New Roman" w:hAnsi="Times New Roman" w:cs="Times New Roman"/>
          <w:b/>
          <w:sz w:val="28"/>
          <w:szCs w:val="28"/>
        </w:rPr>
      </w:pPr>
    </w:p>
    <w:p w:rsidR="000310DC" w:rsidRPr="0001523B" w:rsidRDefault="000310DC" w:rsidP="0001523B">
      <w:pPr>
        <w:pStyle w:val="Style9"/>
        <w:widowControl/>
        <w:numPr>
          <w:ilvl w:val="1"/>
          <w:numId w:val="1"/>
        </w:numPr>
        <w:spacing w:line="360" w:lineRule="auto"/>
        <w:ind w:left="0" w:firstLine="709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01523B">
        <w:rPr>
          <w:rStyle w:val="FontStyle22"/>
          <w:rFonts w:ascii="Times New Roman" w:hAnsi="Times New Roman" w:cs="Times New Roman"/>
          <w:b/>
          <w:sz w:val="28"/>
          <w:szCs w:val="28"/>
        </w:rPr>
        <w:t>Выбор параметров, подлежащих контролю и управлению</w:t>
      </w:r>
    </w:p>
    <w:p w:rsidR="003E4FF6" w:rsidRPr="0001523B" w:rsidRDefault="003E4FF6" w:rsidP="0001523B">
      <w:pPr>
        <w:pStyle w:val="Style9"/>
        <w:widowControl/>
        <w:spacing w:line="360" w:lineRule="auto"/>
        <w:ind w:firstLine="709"/>
        <w:rPr>
          <w:rStyle w:val="FontStyle22"/>
          <w:rFonts w:ascii="Times New Roman" w:hAnsi="Times New Roman" w:cs="Times New Roman"/>
          <w:sz w:val="28"/>
          <w:szCs w:val="28"/>
        </w:rPr>
      </w:pPr>
    </w:p>
    <w:p w:rsidR="000310DC" w:rsidRPr="0001523B" w:rsidRDefault="009F54BA" w:rsidP="0001523B">
      <w:pPr>
        <w:pStyle w:val="Style9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523B">
        <w:rPr>
          <w:rStyle w:val="FontStyle16"/>
          <w:sz w:val="28"/>
          <w:szCs w:val="28"/>
        </w:rPr>
        <w:t xml:space="preserve">Необходимо осуществлять контроль </w:t>
      </w:r>
      <w:r w:rsidRPr="0001523B">
        <w:rPr>
          <w:rStyle w:val="FontStyle16"/>
          <w:b/>
          <w:sz w:val="28"/>
          <w:szCs w:val="28"/>
        </w:rPr>
        <w:t>уровня щёлока</w:t>
      </w:r>
      <w:r w:rsidRPr="0001523B">
        <w:rPr>
          <w:rStyle w:val="FontStyle16"/>
          <w:sz w:val="28"/>
          <w:szCs w:val="28"/>
        </w:rPr>
        <w:t xml:space="preserve"> в </w:t>
      </w:r>
      <w:r w:rsidR="00B86BFD" w:rsidRPr="0001523B">
        <w:rPr>
          <w:rStyle w:val="FontStyle16"/>
          <w:sz w:val="28"/>
          <w:szCs w:val="28"/>
        </w:rPr>
        <w:t xml:space="preserve">пропиточной </w:t>
      </w:r>
      <w:r w:rsidR="00AA0C27" w:rsidRPr="0001523B">
        <w:rPr>
          <w:rStyle w:val="FontStyle16"/>
          <w:sz w:val="28"/>
          <w:szCs w:val="28"/>
        </w:rPr>
        <w:t>колонне</w:t>
      </w:r>
      <w:r w:rsidR="00B86BFD" w:rsidRPr="0001523B">
        <w:rPr>
          <w:rStyle w:val="FontStyle16"/>
          <w:sz w:val="28"/>
          <w:szCs w:val="28"/>
        </w:rPr>
        <w:t>, он должен быть достаточным, чтобы накрыть щепу в начале варки, в то же для глубокой жидкостной пропитки щепы варочным щёлоком производится под высоким давлением.</w:t>
      </w:r>
      <w:r w:rsidR="00AA0C27" w:rsidRPr="0001523B">
        <w:rPr>
          <w:rStyle w:val="FontStyle16"/>
          <w:sz w:val="28"/>
          <w:szCs w:val="28"/>
        </w:rPr>
        <w:t xml:space="preserve"> Продолжительность пропитки щепы зависит от производительности варочной установки, а так же от уровня щепы в пропиточной колонне.</w:t>
      </w:r>
      <w:r w:rsidR="00B86BFD" w:rsidRPr="0001523B">
        <w:rPr>
          <w:rStyle w:val="FontStyle16"/>
          <w:sz w:val="28"/>
          <w:szCs w:val="28"/>
        </w:rPr>
        <w:t xml:space="preserve"> Уровень в </w:t>
      </w:r>
      <w:r w:rsidR="00AA0C27" w:rsidRPr="0001523B">
        <w:rPr>
          <w:rStyle w:val="FontStyle16"/>
          <w:sz w:val="28"/>
          <w:szCs w:val="28"/>
        </w:rPr>
        <w:t>колонне</w:t>
      </w:r>
      <w:r w:rsidR="00B86BFD" w:rsidRPr="0001523B">
        <w:rPr>
          <w:rStyle w:val="FontStyle16"/>
          <w:sz w:val="28"/>
          <w:szCs w:val="28"/>
        </w:rPr>
        <w:t xml:space="preserve"> должен измеряться уровнемером с дистанционным представлением результатов измерений.</w:t>
      </w:r>
    </w:p>
    <w:p w:rsidR="00D9133F" w:rsidRPr="0001523B" w:rsidRDefault="00D9133F" w:rsidP="0001523B">
      <w:pPr>
        <w:pStyle w:val="Style6"/>
        <w:widowControl/>
        <w:spacing w:line="360" w:lineRule="auto"/>
        <w:ind w:firstLine="709"/>
        <w:rPr>
          <w:rStyle w:val="FontStyle18"/>
          <w:rFonts w:ascii="Times New Roman" w:hAnsi="Times New Roman" w:cs="Times New Roman"/>
          <w:spacing w:val="0"/>
          <w:sz w:val="28"/>
          <w:szCs w:val="28"/>
        </w:rPr>
      </w:pPr>
      <w:r w:rsidRPr="0001523B">
        <w:rPr>
          <w:rStyle w:val="FontStyle15"/>
          <w:i w:val="0"/>
          <w:spacing w:val="0"/>
          <w:sz w:val="28"/>
          <w:szCs w:val="28"/>
        </w:rPr>
        <w:t xml:space="preserve">Для </w:t>
      </w:r>
      <w:r w:rsidRPr="0001523B">
        <w:rPr>
          <w:rStyle w:val="FontStyle14"/>
          <w:b w:val="0"/>
          <w:i w:val="0"/>
          <w:sz w:val="28"/>
          <w:szCs w:val="28"/>
        </w:rPr>
        <w:t xml:space="preserve">поддержания постоянного давления </w:t>
      </w:r>
      <w:r w:rsidRPr="0001523B">
        <w:rPr>
          <w:rStyle w:val="FontStyle11"/>
          <w:b w:val="0"/>
          <w:i w:val="0"/>
          <w:sz w:val="28"/>
          <w:szCs w:val="28"/>
        </w:rPr>
        <w:t>предусматривается регулятор</w:t>
      </w:r>
      <w:r w:rsidRPr="0001523B">
        <w:rPr>
          <w:rStyle w:val="FontStyle15"/>
          <w:i w:val="0"/>
          <w:spacing w:val="0"/>
          <w:sz w:val="28"/>
          <w:szCs w:val="28"/>
        </w:rPr>
        <w:t xml:space="preserve">, </w:t>
      </w:r>
      <w:r w:rsidRPr="0001523B">
        <w:rPr>
          <w:rStyle w:val="FontStyle14"/>
          <w:b w:val="0"/>
          <w:i w:val="0"/>
          <w:sz w:val="28"/>
          <w:szCs w:val="28"/>
        </w:rPr>
        <w:t xml:space="preserve">осуществляющий сброс </w:t>
      </w:r>
      <w:r w:rsidRPr="0001523B">
        <w:rPr>
          <w:rStyle w:val="FontStyle15"/>
          <w:i w:val="0"/>
          <w:spacing w:val="0"/>
          <w:sz w:val="28"/>
          <w:szCs w:val="28"/>
        </w:rPr>
        <w:t xml:space="preserve">парогазовой </w:t>
      </w:r>
      <w:r w:rsidRPr="0001523B">
        <w:rPr>
          <w:rStyle w:val="FontStyle11"/>
          <w:b w:val="0"/>
          <w:i w:val="0"/>
          <w:sz w:val="28"/>
          <w:szCs w:val="28"/>
        </w:rPr>
        <w:t xml:space="preserve">смеси из </w:t>
      </w:r>
      <w:r w:rsidRPr="0001523B">
        <w:rPr>
          <w:rStyle w:val="FontStyle14"/>
          <w:b w:val="0"/>
          <w:i w:val="0"/>
          <w:sz w:val="28"/>
          <w:szCs w:val="28"/>
        </w:rPr>
        <w:t xml:space="preserve">верхней часты котла в </w:t>
      </w:r>
      <w:r w:rsidRPr="0001523B">
        <w:rPr>
          <w:rStyle w:val="FontStyle11"/>
          <w:b w:val="0"/>
          <w:i w:val="0"/>
          <w:sz w:val="28"/>
          <w:szCs w:val="28"/>
        </w:rPr>
        <w:t xml:space="preserve">пропарочную камеру.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Если в установке возникают ситуации, когда количество нейтральных газов и пара недостаточно для достижения желаемого давления, то включается в работу второй регулятор давления</w:t>
      </w:r>
      <w:r w:rsidRPr="0001523B">
        <w:rPr>
          <w:rStyle w:val="FontStyle14"/>
          <w:i w:val="0"/>
          <w:sz w:val="28"/>
          <w:szCs w:val="28"/>
        </w:rPr>
        <w:t xml:space="preserve">.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>Этот регулятор за счет подачи через регулирующий клапан сжатого воздуха от компрессора</w:t>
      </w:r>
      <w:r w:rsidR="0001523B">
        <w:rPr>
          <w:rStyle w:val="FontStyle18"/>
          <w:rFonts w:ascii="Times New Roman" w:hAnsi="Times New Roman" w:cs="Times New Roman"/>
          <w:b/>
          <w:spacing w:val="0"/>
          <w:sz w:val="28"/>
          <w:szCs w:val="28"/>
        </w:rPr>
        <w:t xml:space="preserve"> 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поднимает давление вверху котла до требуемого значения. Обычно </w:t>
      </w:r>
      <w:r w:rsidRPr="0001523B">
        <w:rPr>
          <w:rStyle w:val="FontStyle18"/>
          <w:rFonts w:ascii="Times New Roman" w:hAnsi="Times New Roman" w:cs="Times New Roman"/>
          <w:b/>
          <w:spacing w:val="0"/>
          <w:sz w:val="28"/>
          <w:szCs w:val="28"/>
        </w:rPr>
        <w:t>давление в воздушном резервуаре компрессора</w:t>
      </w:r>
      <w:r w:rsidRPr="0001523B">
        <w:rPr>
          <w:rStyle w:val="FontStyle18"/>
          <w:rFonts w:ascii="Times New Roman" w:hAnsi="Times New Roman" w:cs="Times New Roman"/>
          <w:spacing w:val="0"/>
          <w:sz w:val="28"/>
          <w:szCs w:val="28"/>
        </w:rPr>
        <w:t xml:space="preserve"> поддерживается на 0,2,..0,3 МПа выше, чем давление в котле. Следует отметить, что подача воздуха от компрессора должна производиться как можно реже, так как воздух оказывает негативное влияние на процессы пропитки, нагрева и варки щепы. Кроме регуляторов давление вверху котла контролируется манометрическим датчиком.</w:t>
      </w:r>
    </w:p>
    <w:p w:rsidR="007075DC" w:rsidRPr="0001523B" w:rsidRDefault="00203BFD" w:rsidP="0001523B">
      <w:pPr>
        <w:pStyle w:val="Style6"/>
        <w:widowControl/>
        <w:spacing w:line="360" w:lineRule="auto"/>
        <w:ind w:firstLine="709"/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</w:pPr>
      <w:r w:rsidRPr="0001523B"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  <w:t xml:space="preserve">Необходимо контролировать </w:t>
      </w:r>
      <w:r w:rsidRPr="0001523B">
        <w:rPr>
          <w:rStyle w:val="FontStyle18"/>
          <w:rFonts w:ascii="Times New Roman" w:hAnsi="Times New Roman" w:cs="Times New Roman"/>
          <w:b/>
          <w:bCs/>
          <w:iCs/>
          <w:spacing w:val="0"/>
          <w:sz w:val="28"/>
          <w:szCs w:val="28"/>
        </w:rPr>
        <w:t>температуру пропарки щепы</w:t>
      </w:r>
      <w:r w:rsidRPr="0001523B"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  <w:t xml:space="preserve"> в пропарочной камере до температуры 125…135</w:t>
      </w:r>
      <w:r w:rsidR="00244E5E" w:rsidRPr="0001523B"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  <w:fldChar w:fldCharType="begin"/>
      </w:r>
      <w:r w:rsidR="00244E5E" w:rsidRPr="0001523B"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  <w:instrText xml:space="preserve"> QUOTE </w:instrText>
      </w:r>
      <w:r w:rsidR="00E34D58">
        <w:rPr>
          <w:position w:val="-6"/>
          <w:sz w:val="28"/>
          <w:szCs w:val="28"/>
        </w:rPr>
        <w:pict>
          <v:shape id="_x0000_i1026" type="#_x0000_t75" style="width:15.75pt;height:18pt">
            <v:imagedata r:id="rId9" o:title="" chromakey="white"/>
          </v:shape>
        </w:pict>
      </w:r>
      <w:r w:rsidR="00244E5E" w:rsidRPr="0001523B"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  <w:instrText xml:space="preserve"> </w:instrText>
      </w:r>
      <w:r w:rsidR="00244E5E" w:rsidRPr="0001523B"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  <w:fldChar w:fldCharType="separate"/>
      </w:r>
      <w:r w:rsidR="00E34D58">
        <w:rPr>
          <w:position w:val="-6"/>
          <w:sz w:val="28"/>
          <w:szCs w:val="28"/>
        </w:rPr>
        <w:pict>
          <v:shape id="_x0000_i1027" type="#_x0000_t75" style="width:15.75pt;height:18pt">
            <v:imagedata r:id="rId9" o:title="" chromakey="white"/>
          </v:shape>
        </w:pict>
      </w:r>
      <w:r w:rsidR="00244E5E" w:rsidRPr="0001523B"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  <w:fldChar w:fldCharType="end"/>
      </w:r>
      <w:r w:rsidRPr="0001523B">
        <w:rPr>
          <w:rStyle w:val="FontStyle18"/>
          <w:rFonts w:ascii="Times New Roman" w:hAnsi="Times New Roman" w:cs="Times New Roman"/>
          <w:bCs/>
          <w:iCs/>
          <w:spacing w:val="0"/>
          <w:sz w:val="28"/>
          <w:szCs w:val="28"/>
        </w:rPr>
        <w:t xml:space="preserve"> Это необходимо для увеличения интенсивности процесса диффузии растворённых органических веществ из внутренних каналов и пор волокон.</w:t>
      </w:r>
    </w:p>
    <w:p w:rsidR="007075DC" w:rsidRPr="0001523B" w:rsidRDefault="00F062A9" w:rsidP="0001523B">
      <w:pPr>
        <w:pStyle w:val="Style9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523B">
        <w:rPr>
          <w:rStyle w:val="FontStyle16"/>
          <w:sz w:val="28"/>
          <w:szCs w:val="28"/>
        </w:rPr>
        <w:t xml:space="preserve">Количество щепы, подаваемой из колонны в котел, регулируется изменением числа оборотов шабера разгрузочного устройства </w:t>
      </w:r>
      <w:r w:rsidRPr="0001523B">
        <w:rPr>
          <w:rStyle w:val="FontStyle11"/>
          <w:b w:val="0"/>
          <w:i w:val="0"/>
          <w:sz w:val="28"/>
          <w:szCs w:val="28"/>
        </w:rPr>
        <w:t>и</w:t>
      </w:r>
      <w:r w:rsidRPr="0001523B">
        <w:rPr>
          <w:rStyle w:val="FontStyle11"/>
          <w:i w:val="0"/>
          <w:sz w:val="28"/>
          <w:szCs w:val="28"/>
        </w:rPr>
        <w:t xml:space="preserve"> </w:t>
      </w:r>
      <w:r w:rsidRPr="0001523B">
        <w:rPr>
          <w:rStyle w:val="FontStyle16"/>
          <w:sz w:val="28"/>
          <w:szCs w:val="28"/>
        </w:rPr>
        <w:t xml:space="preserve">изменением </w:t>
      </w:r>
      <w:r w:rsidRPr="0001523B">
        <w:rPr>
          <w:rStyle w:val="FontStyle16"/>
          <w:b/>
          <w:sz w:val="28"/>
          <w:szCs w:val="28"/>
        </w:rPr>
        <w:t>расхода щёлока</w:t>
      </w:r>
      <w:r w:rsidRPr="0001523B">
        <w:rPr>
          <w:rStyle w:val="FontStyle16"/>
          <w:sz w:val="28"/>
          <w:szCs w:val="28"/>
        </w:rPr>
        <w:t xml:space="preserve"> через спрыски. Задаваемое число оборотов шабера </w:t>
      </w:r>
      <w:r w:rsidRPr="0001523B">
        <w:rPr>
          <w:rStyle w:val="FontStyle11"/>
          <w:b w:val="0"/>
          <w:i w:val="0"/>
          <w:sz w:val="28"/>
          <w:szCs w:val="28"/>
        </w:rPr>
        <w:t>и</w:t>
      </w:r>
      <w:r w:rsidRPr="0001523B">
        <w:rPr>
          <w:rStyle w:val="FontStyle11"/>
          <w:i w:val="0"/>
          <w:sz w:val="28"/>
          <w:szCs w:val="28"/>
        </w:rPr>
        <w:t xml:space="preserve"> </w:t>
      </w:r>
      <w:r w:rsidRPr="0001523B">
        <w:rPr>
          <w:rStyle w:val="FontStyle16"/>
          <w:sz w:val="28"/>
          <w:szCs w:val="28"/>
        </w:rPr>
        <w:t>расход щёлока на спрыски поддерживаются соответствующими регуляторами. При уменьшении расхода щёлока ниже допустимого предела шабер разгрузочного устройства котла останавливается.</w:t>
      </w:r>
      <w:r w:rsidR="007075DC" w:rsidRPr="0001523B">
        <w:rPr>
          <w:rStyle w:val="FontStyle16"/>
          <w:sz w:val="28"/>
          <w:szCs w:val="28"/>
        </w:rPr>
        <w:t xml:space="preserve"> Необходимо осуществлять контроль расхода щёлока для получения целлюлозы нужного качества.</w:t>
      </w:r>
    </w:p>
    <w:p w:rsidR="002575CE" w:rsidRDefault="002575CE" w:rsidP="0001523B">
      <w:pPr>
        <w:pStyle w:val="Style9"/>
        <w:widowControl/>
        <w:spacing w:line="360" w:lineRule="auto"/>
        <w:ind w:firstLine="709"/>
        <w:rPr>
          <w:rStyle w:val="FontStyle22"/>
          <w:rFonts w:ascii="Times New Roman" w:hAnsi="Times New Roman" w:cs="Times New Roman"/>
          <w:b/>
          <w:sz w:val="28"/>
          <w:szCs w:val="28"/>
        </w:rPr>
      </w:pPr>
    </w:p>
    <w:p w:rsidR="000310DC" w:rsidRDefault="000310DC" w:rsidP="0001523B">
      <w:pPr>
        <w:pStyle w:val="Style9"/>
        <w:widowControl/>
        <w:spacing w:line="360" w:lineRule="auto"/>
        <w:ind w:firstLine="709"/>
        <w:rPr>
          <w:rStyle w:val="FontStyle22"/>
          <w:rFonts w:ascii="Times New Roman" w:hAnsi="Times New Roman" w:cs="Times New Roman"/>
          <w:b/>
          <w:sz w:val="28"/>
          <w:szCs w:val="28"/>
        </w:rPr>
      </w:pPr>
      <w:r w:rsidRPr="0001523B">
        <w:rPr>
          <w:rStyle w:val="FontStyle22"/>
          <w:rFonts w:ascii="Times New Roman" w:hAnsi="Times New Roman" w:cs="Times New Roman"/>
          <w:b/>
          <w:sz w:val="28"/>
          <w:szCs w:val="28"/>
        </w:rPr>
        <w:t>1.</w:t>
      </w:r>
      <w:r w:rsidR="0066075C" w:rsidRPr="0001523B">
        <w:rPr>
          <w:rStyle w:val="FontStyle22"/>
          <w:rFonts w:ascii="Times New Roman" w:hAnsi="Times New Roman" w:cs="Times New Roman"/>
          <w:b/>
          <w:sz w:val="28"/>
          <w:szCs w:val="28"/>
        </w:rPr>
        <w:t>3</w:t>
      </w:r>
      <w:r w:rsidRPr="0001523B">
        <w:rPr>
          <w:rStyle w:val="FontStyle22"/>
          <w:rFonts w:ascii="Times New Roman" w:hAnsi="Times New Roman" w:cs="Times New Roman"/>
          <w:b/>
          <w:sz w:val="28"/>
          <w:szCs w:val="28"/>
        </w:rPr>
        <w:t xml:space="preserve"> Таблица контролируемых параметров</w:t>
      </w:r>
    </w:p>
    <w:p w:rsidR="0001523B" w:rsidRPr="0001523B" w:rsidRDefault="0001523B" w:rsidP="0001523B">
      <w:pPr>
        <w:pStyle w:val="Style9"/>
        <w:widowControl/>
        <w:spacing w:line="360" w:lineRule="auto"/>
        <w:ind w:firstLine="709"/>
        <w:rPr>
          <w:rStyle w:val="FontStyle22"/>
          <w:rFonts w:ascii="Times New Roman" w:hAnsi="Times New Roman" w:cs="Times New Roman"/>
          <w:b/>
          <w:sz w:val="28"/>
          <w:szCs w:val="28"/>
        </w:rPr>
      </w:pPr>
    </w:p>
    <w:p w:rsidR="000310DC" w:rsidRPr="0001523B" w:rsidRDefault="000310DC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Таблица 1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 xml:space="preserve">Контролируемые параметры процесса непрерывной варки целлюлозы в двухсосудном варочном котле типа </w:t>
      </w:r>
      <w:r w:rsidRPr="0001523B">
        <w:rPr>
          <w:sz w:val="28"/>
          <w:szCs w:val="28"/>
          <w:lang w:val="en-US"/>
        </w:rPr>
        <w:t>Kamur</w:t>
      </w:r>
      <w:r w:rsidRPr="0001523B">
        <w:rPr>
          <w:sz w:val="28"/>
          <w:szCs w:val="28"/>
        </w:rPr>
        <w:t xml:space="preserve"> с парожидкостной фазой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559"/>
        <w:gridCol w:w="1843"/>
        <w:gridCol w:w="1559"/>
        <w:gridCol w:w="1843"/>
      </w:tblGrid>
      <w:tr w:rsidR="000310DC" w:rsidRPr="0001523B" w:rsidTr="0001523B">
        <w:trPr>
          <w:trHeight w:val="847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Измеряемый параметр</w:t>
            </w:r>
          </w:p>
        </w:tc>
        <w:tc>
          <w:tcPr>
            <w:tcW w:w="1559" w:type="dxa"/>
            <w:vMerge w:val="restart"/>
            <w:vAlign w:val="center"/>
          </w:tcPr>
          <w:p w:rsidR="000310DC" w:rsidRPr="0001523B" w:rsidRDefault="000310DC" w:rsidP="0001523B">
            <w:r w:rsidRPr="0001523B">
              <w:t>Особенности измеряемого параметра, характеристика измеряемой среды</w:t>
            </w:r>
          </w:p>
        </w:tc>
        <w:tc>
          <w:tcPr>
            <w:tcW w:w="1843" w:type="dxa"/>
            <w:vMerge w:val="restart"/>
            <w:vAlign w:val="center"/>
          </w:tcPr>
          <w:p w:rsidR="000310DC" w:rsidRPr="0001523B" w:rsidRDefault="000310DC" w:rsidP="0001523B">
            <w:r w:rsidRPr="0001523B">
              <w:t>Характеристика окружающей среды</w:t>
            </w:r>
          </w:p>
        </w:tc>
        <w:tc>
          <w:tcPr>
            <w:tcW w:w="1559" w:type="dxa"/>
            <w:vMerge w:val="restart"/>
            <w:vAlign w:val="center"/>
          </w:tcPr>
          <w:p w:rsidR="000310DC" w:rsidRPr="0001523B" w:rsidRDefault="000310DC" w:rsidP="0001523B">
            <w:r w:rsidRPr="0001523B">
              <w:t>Требования к точности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Требования к абсолютной погрешности</w:t>
            </w:r>
          </w:p>
        </w:tc>
      </w:tr>
      <w:tr w:rsidR="000310DC" w:rsidRPr="0001523B" w:rsidTr="0001523B">
        <w:trPr>
          <w:trHeight w:val="828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пределы измерения</w:t>
            </w:r>
          </w:p>
        </w:tc>
        <w:tc>
          <w:tcPr>
            <w:tcW w:w="1559" w:type="dxa"/>
            <w:vMerge/>
            <w:vAlign w:val="center"/>
          </w:tcPr>
          <w:p w:rsidR="000310DC" w:rsidRPr="0001523B" w:rsidRDefault="000310DC" w:rsidP="0001523B"/>
        </w:tc>
        <w:tc>
          <w:tcPr>
            <w:tcW w:w="1843" w:type="dxa"/>
            <w:vMerge/>
            <w:vAlign w:val="center"/>
          </w:tcPr>
          <w:p w:rsidR="000310DC" w:rsidRPr="0001523B" w:rsidRDefault="000310DC" w:rsidP="0001523B"/>
        </w:tc>
        <w:tc>
          <w:tcPr>
            <w:tcW w:w="1559" w:type="dxa"/>
            <w:vMerge/>
            <w:vAlign w:val="center"/>
          </w:tcPr>
          <w:p w:rsidR="000310DC" w:rsidRPr="0001523B" w:rsidRDefault="000310DC" w:rsidP="0001523B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0310DC" w:rsidRPr="0001523B" w:rsidRDefault="000310DC" w:rsidP="0001523B"/>
        </w:tc>
      </w:tr>
      <w:tr w:rsidR="000310DC" w:rsidRPr="0001523B" w:rsidTr="0001523B">
        <w:trPr>
          <w:trHeight w:val="551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2</w:t>
            </w:r>
          </w:p>
        </w:tc>
        <w:tc>
          <w:tcPr>
            <w:tcW w:w="1559" w:type="dxa"/>
            <w:vAlign w:val="center"/>
          </w:tcPr>
          <w:p w:rsidR="000310DC" w:rsidRPr="0001523B" w:rsidRDefault="000310DC" w:rsidP="0001523B">
            <w:r w:rsidRPr="0001523B">
              <w:t>3</w:t>
            </w:r>
          </w:p>
        </w:tc>
        <w:tc>
          <w:tcPr>
            <w:tcW w:w="1843" w:type="dxa"/>
            <w:vAlign w:val="center"/>
          </w:tcPr>
          <w:p w:rsidR="000310DC" w:rsidRPr="0001523B" w:rsidRDefault="000310DC" w:rsidP="0001523B">
            <w:r w:rsidRPr="0001523B">
              <w:t>4</w:t>
            </w:r>
          </w:p>
        </w:tc>
        <w:tc>
          <w:tcPr>
            <w:tcW w:w="1559" w:type="dxa"/>
            <w:vAlign w:val="center"/>
          </w:tcPr>
          <w:p w:rsidR="000310DC" w:rsidRPr="0001523B" w:rsidRDefault="000310DC" w:rsidP="0001523B">
            <w:r w:rsidRPr="0001523B"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6</w:t>
            </w:r>
          </w:p>
        </w:tc>
      </w:tr>
      <w:tr w:rsidR="000310DC" w:rsidRPr="0001523B" w:rsidTr="0001523B">
        <w:trPr>
          <w:trHeight w:val="128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0310DC" w:rsidP="0001523B">
            <w:pPr>
              <w:rPr>
                <w:lang w:val="en-US"/>
              </w:rPr>
            </w:pPr>
            <w:r w:rsidRPr="0001523B">
              <w:t>Уровень столба щелока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E34D58" w:rsidP="0001523B">
            <w:pPr>
              <w:rPr>
                <w:lang w:val="en-US"/>
              </w:rPr>
            </w:pPr>
            <w:r>
              <w:pict>
                <v:shape id="_x0000_i1028" type="#_x0000_t75" style="width:41.25pt;height:15pt">
                  <v:imagedata r:id="rId10" o:title="" chromakey="white"/>
                </v:shape>
              </w:pict>
            </w:r>
          </w:p>
          <w:p w:rsidR="000310DC" w:rsidRPr="0001523B" w:rsidRDefault="000310DC" w:rsidP="0001523B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Пропиточная к</w:t>
            </w:r>
            <w:r w:rsidR="00AA0C27" w:rsidRPr="0001523B">
              <w:t>олонна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 xml:space="preserve">Варочный цех 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9"/>
              </w:rPr>
              <w:pict>
                <v:shape id="_x0000_i1029" type="#_x0000_t75" style="width:71.25pt;height:15pt">
                  <v:imagedata r:id="rId11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9"/>
              </w:rPr>
              <w:pict>
                <v:shape id="_x0000_i1030" type="#_x0000_t75" style="width:71.25pt;height:15pt">
                  <v:imagedata r:id="rId11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10DC" w:rsidRPr="0001523B" w:rsidRDefault="00E34D58" w:rsidP="0001523B">
            <w:pPr>
              <w:rPr>
                <w:lang w:val="en-US"/>
              </w:rPr>
            </w:pPr>
            <w:r>
              <w:pict>
                <v:shape id="_x0000_i1031" type="#_x0000_t75" style="width:60pt;height:15pt">
                  <v:imagedata r:id="rId12" o:title="" chromakey="white"/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32" type="#_x0000_t75" style="width:120pt;height:27pt">
                  <v:imagedata r:id="rId13" o:title="" chromakey="white"/>
                </v:shape>
              </w:pict>
            </w:r>
          </w:p>
        </w:tc>
      </w:tr>
      <w:tr w:rsidR="000310DC" w:rsidRPr="0001523B" w:rsidTr="0001523B">
        <w:trPr>
          <w:trHeight w:val="126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Давление в воздушном резервуаре компрессора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33" type="#_x0000_t75" style="width:66pt;height:15pt">
                  <v:imagedata r:id="rId14" o:title="" chromakey="white"/>
                </v:shape>
              </w:pic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Компрессор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 xml:space="preserve">Варочный цех 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9"/>
              </w:rPr>
              <w:pict>
                <v:shape id="_x0000_i1034" type="#_x0000_t75" style="width:71.25pt;height:15pt">
                  <v:imagedata r:id="rId11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9"/>
              </w:rPr>
              <w:pict>
                <v:shape id="_x0000_i1035" type="#_x0000_t75" style="width:71.25pt;height:15pt">
                  <v:imagedata r:id="rId11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36" type="#_x0000_t75" style="width:60.75pt;height:15pt">
                  <v:imagedata r:id="rId15" o:title="" chromakey="white"/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37" type="#_x0000_t75" style="width:142.5pt;height:27pt">
                  <v:imagedata r:id="rId16" o:title="" chromakey="white"/>
                </v:shape>
              </w:pict>
            </w:r>
          </w:p>
        </w:tc>
      </w:tr>
      <w:tr w:rsidR="000310DC" w:rsidRPr="0001523B" w:rsidTr="0001523B">
        <w:trPr>
          <w:trHeight w:val="134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Температура пропарки щепы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38" type="#_x0000_t75" style="width:62.25pt;height:15pt">
                  <v:imagedata r:id="rId17" o:title="" chromakey="white"/>
                </v:shape>
              </w:pic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Пропарочная камера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 xml:space="preserve">Варочный цех 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9"/>
              </w:rPr>
              <w:pict>
                <v:shape id="_x0000_i1039" type="#_x0000_t75" style="width:71.25pt;height:15pt">
                  <v:imagedata r:id="rId11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9"/>
              </w:rPr>
              <w:pict>
                <v:shape id="_x0000_i1040" type="#_x0000_t75" style="width:71.25pt;height:15pt">
                  <v:imagedata r:id="rId11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41" type="#_x0000_t75" style="width:52.5pt;height:15pt">
                  <v:imagedata r:id="rId18" o:title="" chromakey="white"/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42" type="#_x0000_t75" style="width:114pt;height:27pt">
                  <v:imagedata r:id="rId19" o:title="" chromakey="white"/>
                </v:shape>
              </w:pict>
            </w:r>
          </w:p>
        </w:tc>
      </w:tr>
      <w:tr w:rsidR="000310DC" w:rsidRPr="0001523B" w:rsidTr="0001523B">
        <w:trPr>
          <w:trHeight w:val="136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Расход щелока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43" type="#_x0000_t75" style="width:49.5pt;height:18.75pt">
                  <v:imagedata r:id="rId20" o:title="" chromakey="white"/>
                </v:shape>
              </w:pic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>Варочный котёл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310DC" w:rsidRPr="0001523B" w:rsidRDefault="000310DC" w:rsidP="0001523B">
            <w:r w:rsidRPr="0001523B">
              <w:t xml:space="preserve">Варочный цех 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9"/>
              </w:rPr>
              <w:pict>
                <v:shape id="_x0000_i1044" type="#_x0000_t75" style="width:71.25pt;height:15pt">
                  <v:imagedata r:id="rId11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9"/>
              </w:rPr>
              <w:pict>
                <v:shape id="_x0000_i1045" type="#_x0000_t75" style="width:71.25pt;height:15pt">
                  <v:imagedata r:id="rId11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46" type="#_x0000_t75" style="width:52.5pt;height:15pt">
                  <v:imagedata r:id="rId21" o:title="" chromakey="white"/>
                </v:shape>
              </w:pic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0DC" w:rsidRPr="0001523B" w:rsidRDefault="00E34D58" w:rsidP="0001523B">
            <w:r>
              <w:pict>
                <v:shape id="_x0000_i1047" type="#_x0000_t75" style="width:138.75pt;height:27pt">
                  <v:imagedata r:id="rId22" o:title="" chromakey="white"/>
                </v:shape>
              </w:pict>
            </w:r>
          </w:p>
        </w:tc>
      </w:tr>
    </w:tbl>
    <w:p w:rsidR="006E3543" w:rsidRPr="0001523B" w:rsidRDefault="006E3543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6075C" w:rsidRDefault="00891CD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1523B">
        <w:rPr>
          <w:rFonts w:ascii="Times New Roman" w:hAnsi="Times New Roman"/>
          <w:b/>
          <w:sz w:val="28"/>
          <w:szCs w:val="28"/>
        </w:rPr>
        <w:t xml:space="preserve">1.4 </w:t>
      </w:r>
      <w:r w:rsidR="00FC5FA0" w:rsidRPr="0001523B">
        <w:rPr>
          <w:rFonts w:ascii="Times New Roman" w:hAnsi="Times New Roman"/>
          <w:b/>
          <w:sz w:val="28"/>
          <w:szCs w:val="28"/>
        </w:rPr>
        <w:t>Описание подобранных средств измерения</w:t>
      </w:r>
    </w:p>
    <w:p w:rsidR="0001523B" w:rsidRPr="0001523B" w:rsidRDefault="0001523B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C5FA0" w:rsidRPr="0001523B" w:rsidRDefault="006E3543" w:rsidP="0001523B">
      <w:pPr>
        <w:pStyle w:val="a7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Сформулируем измерительную задачу: требуется измерить уровень столба щелока от 0 до 12м в пропиточной колонне. Измеряемую величину следует регистрировать, то есть определять дистанционно, и предусмотреть унифицированный выходной сигнал для использования в системе управления. Предел допускаемой основной погрешности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48" type="#_x0000_t75" style="width:72.75pt;height:18.75pt">
            <v:imagedata r:id="rId2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49" type="#_x0000_t75" style="width:72.75pt;height:18.75pt">
            <v:imagedata r:id="rId2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6E3543" w:rsidRPr="0001523B" w:rsidRDefault="006E3543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К средствам измерения, которые могут применяться в ЦБП, и соответствуют указанным требованиям,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можно отнести:</w:t>
      </w:r>
    </w:p>
    <w:p w:rsidR="006E3543" w:rsidRPr="0001523B" w:rsidRDefault="006E3543" w:rsidP="0001523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Буйковый уровнемер;</w:t>
      </w:r>
    </w:p>
    <w:p w:rsidR="00B85EDD" w:rsidRPr="0001523B" w:rsidRDefault="00B85EDD" w:rsidP="0001523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Поплавковый уровнемер;</w:t>
      </w:r>
    </w:p>
    <w:p w:rsidR="006E3543" w:rsidRPr="0001523B" w:rsidRDefault="006E3543" w:rsidP="0001523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Пьезоэлектрический уровнемер;</w:t>
      </w:r>
    </w:p>
    <w:p w:rsidR="006E3543" w:rsidRPr="0001523B" w:rsidRDefault="006E3543" w:rsidP="0001523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Мембранный датчик.</w:t>
      </w:r>
    </w:p>
    <w:p w:rsidR="006E3543" w:rsidRDefault="006E3543" w:rsidP="0001523B">
      <w:pPr>
        <w:ind w:firstLine="709"/>
        <w:rPr>
          <w:b/>
          <w:sz w:val="28"/>
          <w:szCs w:val="28"/>
        </w:rPr>
      </w:pPr>
      <w:r w:rsidRPr="0001523B">
        <w:rPr>
          <w:sz w:val="28"/>
          <w:szCs w:val="28"/>
        </w:rPr>
        <w:t xml:space="preserve">Для дистанционного измерения уровней применяются датчики манометров и дифманометров системы ГСП, которые имеют стандартные пневматические и электрические аналоговые сигналы. Эти датчики работают с пневматическими или электрическими аналоговыми приборами. Основными типами манометрических и дифманометрических датчиков ГСП, используемых в ЦБП для преобразования уровня в стандартные сигналы, являются мембранные и сильфонные датчики. Поэтому выбираем </w:t>
      </w:r>
      <w:r w:rsidRPr="0001523B">
        <w:rPr>
          <w:b/>
          <w:sz w:val="28"/>
          <w:szCs w:val="28"/>
        </w:rPr>
        <w:t>преобразователь измерительный разности давлений Сапфир-22М-ДД, модель 2450.</w:t>
      </w:r>
    </w:p>
    <w:p w:rsidR="00FC5FA0" w:rsidRPr="0001523B" w:rsidRDefault="002868E9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Принцип действия</w:t>
      </w:r>
    </w:p>
    <w:p w:rsidR="002868E9" w:rsidRPr="0001523B" w:rsidRDefault="002868E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Преобразователь состоит из мембранного тензопреобразователя, который размещён внутри корпуса и отделён от измеряемой среды металлическими гофрированными мембранами. Внутренние полости заполнены кремнийорганической жидкостью. Фланцы уплотнены прокладками. Измеряемая разность давлений воздействует на мембраны и через жидкость воздействует на мембрану тензопреобразователя, вызывая изменений сопротивления тензорезисторов.</w:t>
      </w:r>
    </w:p>
    <w:p w:rsidR="00FC5FA0" w:rsidRPr="0001523B" w:rsidRDefault="002868E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Измерительные блоки выдерживают одностороннюю перегрузку рабочим избыточным давлением. Электрический сигнал от тензопреобразователя передаётся из измерительного блока в электронное устройство по проводам через гермоввод.</w:t>
      </w:r>
    </w:p>
    <w:p w:rsidR="00FC5FA0" w:rsidRPr="0001523B" w:rsidRDefault="00FC5FA0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Характеристика</w:t>
      </w:r>
    </w:p>
    <w:p w:rsidR="002868E9" w:rsidRDefault="002868E9" w:rsidP="0001523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Предел допускаемой основной погрешности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50" type="#_x0000_t75" style="width:67.5pt;height:18.75pt">
            <v:imagedata r:id="rId2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51" type="#_x0000_t75" style="width:67.5pt;height:18.75pt">
            <v:imagedata r:id="rId2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2868E9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43pt;height:33.75pt">
            <v:imagedata r:id="rId25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2868E9" w:rsidRPr="0001523B" w:rsidRDefault="002868E9" w:rsidP="0001523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Верхний предел измерения 1,6МПа;</w:t>
      </w:r>
    </w:p>
    <w:p w:rsidR="002868E9" w:rsidRPr="0001523B" w:rsidRDefault="002868E9" w:rsidP="0001523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Выходной сигнал 0-5мА;</w:t>
      </w:r>
    </w:p>
    <w:p w:rsidR="00FC5FA0" w:rsidRPr="0001523B" w:rsidRDefault="002868E9" w:rsidP="0001523B">
      <w:pPr>
        <w:pStyle w:val="a7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Работает при температуре от +5 до +50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53" type="#_x0000_t75" style="width:12.75pt;height:18.75pt">
            <v:imagedata r:id="rId2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54" type="#_x0000_t75" style="width:12.75pt;height:18.75pt">
            <v:imagedata r:id="rId2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FC5FA0" w:rsidRPr="0001523B" w:rsidRDefault="00FC5FA0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Область применения</w:t>
      </w:r>
    </w:p>
    <w:p w:rsidR="00FC5FA0" w:rsidRPr="0001523B" w:rsidRDefault="002868E9" w:rsidP="0001523B">
      <w:pPr>
        <w:ind w:firstLine="709"/>
        <w:rPr>
          <w:b/>
          <w:sz w:val="28"/>
          <w:szCs w:val="28"/>
        </w:rPr>
      </w:pPr>
      <w:r w:rsidRPr="0001523B">
        <w:rPr>
          <w:sz w:val="28"/>
          <w:szCs w:val="28"/>
        </w:rPr>
        <w:t>Преобразователи предназначены для работы в системах автоматического контроля, регулирования и управления технологическими процессами и обеспечивают непрерывное преобразование значения измеряемого параметра – давления избыточного, абсолютного, разрежения, разности давлений нейтральных и агрессивных сред в унифицированный токовый выходной сигнал дистанционной передачи.</w:t>
      </w:r>
    </w:p>
    <w:p w:rsidR="002868E9" w:rsidRPr="0001523B" w:rsidRDefault="00FC5FA0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Правила установки в объекте</w:t>
      </w:r>
    </w:p>
    <w:p w:rsidR="002868E9" w:rsidRPr="0001523B" w:rsidRDefault="002868E9" w:rsidP="0001523B">
      <w:pPr>
        <w:pStyle w:val="a7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Преобразователи нельзя устанавливать во взрывоопасных помещениях;</w:t>
      </w:r>
    </w:p>
    <w:p w:rsidR="002868E9" w:rsidRPr="0001523B" w:rsidRDefault="002868E9" w:rsidP="0001523B">
      <w:pPr>
        <w:pStyle w:val="a7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Места установки преобразователей должны обеспечивать удобные условия для обслуживания и демонтажа;</w:t>
      </w:r>
    </w:p>
    <w:p w:rsidR="002868E9" w:rsidRPr="0001523B" w:rsidRDefault="002868E9" w:rsidP="0001523B">
      <w:pPr>
        <w:pStyle w:val="a7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Температура и относительная влажность окружающего воздуха должны соответствовать допустимым значениям;</w:t>
      </w:r>
    </w:p>
    <w:p w:rsidR="002868E9" w:rsidRPr="0001523B" w:rsidRDefault="002868E9" w:rsidP="0001523B">
      <w:pPr>
        <w:pStyle w:val="a7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Среда, окружающая преобразователь, не должна содержать примесей, вызывающих коррозию его деталей;</w:t>
      </w:r>
    </w:p>
    <w:p w:rsidR="002868E9" w:rsidRPr="0001523B" w:rsidRDefault="002868E9" w:rsidP="0001523B">
      <w:pPr>
        <w:pStyle w:val="a7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Параметры вибрации не должны превышать допустимых значений;</w:t>
      </w:r>
    </w:p>
    <w:p w:rsidR="002868E9" w:rsidRPr="0001523B" w:rsidRDefault="002868E9" w:rsidP="0001523B">
      <w:pPr>
        <w:pStyle w:val="a7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Преобразователь может быть смонтирован в любом положении, удобном для обслуживания. Но предпочтительным является расположение подвода давления снизу, чтобы уменьшить возможность засорения преобразователя.</w:t>
      </w:r>
    </w:p>
    <w:p w:rsidR="001001E5" w:rsidRPr="0001523B" w:rsidRDefault="001001E5" w:rsidP="0001523B">
      <w:pPr>
        <w:pStyle w:val="a7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Сформулируем измерительную задачу: требуется измерить давление в компрессоре от 1,3 до 1,6МПа при температуре окружающей среды 35-40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55" type="#_x0000_t75" style="width:18.75pt;height:18.75pt">
            <v:imagedata r:id="rId2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56" type="#_x0000_t75" style="width:18.75pt;height:18.75pt">
            <v:imagedata r:id="rId2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Измеряемую величину следует регистрировать, то есть определять дистанционно, и предусмотреть унифицированный выходной сигнал для использования в системе управления. Предел допускаемой основной погрешности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057" type="#_x0000_t75" style="width:72.75pt;height:21pt">
            <v:imagedata r:id="rId2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058" type="#_x0000_t75" style="width:72.75pt;height:21pt">
            <v:imagedata r:id="rId2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1001E5" w:rsidRPr="0001523B" w:rsidRDefault="001001E5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С этой задачей могут справиться следующие средства измерения:</w:t>
      </w:r>
    </w:p>
    <w:p w:rsidR="001001E5" w:rsidRPr="0001523B" w:rsidRDefault="001001E5" w:rsidP="0001523B">
      <w:pPr>
        <w:pStyle w:val="a7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Магнитоупругие манометры;</w:t>
      </w:r>
    </w:p>
    <w:p w:rsidR="001001E5" w:rsidRPr="0001523B" w:rsidRDefault="001001E5" w:rsidP="0001523B">
      <w:pPr>
        <w:pStyle w:val="a7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Пьезоэлектрические манометры.</w:t>
      </w:r>
    </w:p>
    <w:p w:rsidR="001001E5" w:rsidRPr="0001523B" w:rsidRDefault="008C015B" w:rsidP="0001523B">
      <w:pPr>
        <w:pStyle w:val="a7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Тензометрические датчики.</w:t>
      </w:r>
    </w:p>
    <w:p w:rsidR="001001E5" w:rsidRPr="0001523B" w:rsidRDefault="001001E5" w:rsidP="0001523B">
      <w:pPr>
        <w:ind w:firstLine="709"/>
        <w:rPr>
          <w:b/>
          <w:sz w:val="28"/>
          <w:szCs w:val="28"/>
        </w:rPr>
      </w:pPr>
      <w:r w:rsidRPr="0001523B">
        <w:rPr>
          <w:sz w:val="28"/>
          <w:szCs w:val="28"/>
        </w:rPr>
        <w:t>Вследствие того, что основная приведённая погрешность магнитоупругих преобразователей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 xml:space="preserve">составляет 3-5%.Выбираем </w:t>
      </w:r>
      <w:r w:rsidRPr="0001523B">
        <w:rPr>
          <w:b/>
          <w:sz w:val="28"/>
          <w:szCs w:val="28"/>
        </w:rPr>
        <w:t>преобразователь измерительный абсолютного давления Сапфир-22М-Да, модель 2050.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Принцип действия</w:t>
      </w:r>
    </w:p>
    <w:p w:rsidR="00CD5E0C" w:rsidRPr="0001523B" w:rsidRDefault="00CD5E0C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Основан на воздействии измеряемого давления (разности давления) на мембраны измерительного блока (для модели 2050 на мембрану тензопреобразователя), что вызывает деформацию упругого чувствительного элемента и изменение сопротивления тензорезисторов тензопреобразователя. Это изменение преобразуется в электрический сигнал, который передается от тензопреобразователя из измерительного блока в электронный преобразователь, и далее в виде стандартного токового унифицированного сигнала [(0-5), (0-20)или (4-20)] мА.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Характеристика</w:t>
      </w:r>
    </w:p>
    <w:p w:rsidR="007C66A4" w:rsidRDefault="007C66A4" w:rsidP="0001523B">
      <w:pPr>
        <w:pStyle w:val="a7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01523B">
        <w:rPr>
          <w:iCs/>
          <w:sz w:val="28"/>
          <w:szCs w:val="28"/>
        </w:rPr>
        <w:t xml:space="preserve">Предел допускаемой основной погрешности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59" type="#_x0000_t75" style="width:67.5pt;height:18.75pt">
            <v:imagedata r:id="rId2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60" type="#_x0000_t75" style="width:67.5pt;height:18.75pt">
            <v:imagedata r:id="rId2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7C66A4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50.5pt;height:36pt">
            <v:imagedata r:id="rId29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7C66A4" w:rsidRPr="0001523B" w:rsidRDefault="007C66A4" w:rsidP="0001523B">
      <w:pPr>
        <w:pStyle w:val="a7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Верхний предел измерения 1,6МПа;</w:t>
      </w:r>
    </w:p>
    <w:p w:rsidR="007C66A4" w:rsidRPr="0001523B" w:rsidRDefault="007C66A4" w:rsidP="0001523B">
      <w:pPr>
        <w:pStyle w:val="a7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Выходной сигнал 0-5мА;</w:t>
      </w:r>
    </w:p>
    <w:p w:rsidR="007C66A4" w:rsidRPr="0001523B" w:rsidRDefault="007C66A4" w:rsidP="0001523B">
      <w:pPr>
        <w:pStyle w:val="a7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Работает при температуре от +1 до +80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62" type="#_x0000_t75" style="width:12.75pt;height:18.75pt">
            <v:imagedata r:id="rId2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63" type="#_x0000_t75" style="width:12.75pt;height:18.75pt">
            <v:imagedata r:id="rId2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743DCE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Область применения</w:t>
      </w:r>
    </w:p>
    <w:p w:rsidR="00544912" w:rsidRPr="0001523B" w:rsidRDefault="00BC35B9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Предназначен для работы в системах автоматического контроля, регулирования и управления технологическими процессами и обеспечивают непрерывное преобразование значения измеряемого параметра</w:t>
      </w:r>
      <w:r w:rsidR="00A3436E" w:rsidRPr="0001523B">
        <w:rPr>
          <w:rFonts w:ascii="Times New Roman" w:hAnsi="Times New Roman"/>
          <w:sz w:val="28"/>
          <w:szCs w:val="28"/>
        </w:rPr>
        <w:t>- давления избыточного, абсолютного, разрежения, разности давлений нейтральных и агрессивных сред в унифицированный токовый выходной сигнал дистанционной передачи.</w:t>
      </w:r>
    </w:p>
    <w:p w:rsidR="005F3F36" w:rsidRDefault="005F3F36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44912" w:rsidRPr="0001523B" w:rsidRDefault="002575CE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44912" w:rsidRPr="0001523B">
        <w:rPr>
          <w:rFonts w:ascii="Times New Roman" w:hAnsi="Times New Roman"/>
          <w:sz w:val="28"/>
          <w:szCs w:val="28"/>
        </w:rPr>
        <w:t>Достоинства</w:t>
      </w:r>
      <w:r w:rsidR="00137ACE" w:rsidRPr="0001523B">
        <w:rPr>
          <w:rFonts w:ascii="Times New Roman" w:hAnsi="Times New Roman"/>
          <w:sz w:val="28"/>
          <w:szCs w:val="28"/>
        </w:rPr>
        <w:t xml:space="preserve"> и недостатки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118"/>
        <w:gridCol w:w="4111"/>
      </w:tblGrid>
      <w:tr w:rsidR="00137ACE" w:rsidRPr="0001523B" w:rsidTr="0001523B">
        <w:tc>
          <w:tcPr>
            <w:tcW w:w="1701" w:type="dxa"/>
          </w:tcPr>
          <w:p w:rsidR="00137ACE" w:rsidRPr="0001523B" w:rsidRDefault="00137ACE" w:rsidP="0001523B">
            <w:r w:rsidRPr="0001523B">
              <w:t>Неисправность</w:t>
            </w:r>
          </w:p>
        </w:tc>
        <w:tc>
          <w:tcPr>
            <w:tcW w:w="3118" w:type="dxa"/>
          </w:tcPr>
          <w:p w:rsidR="00137ACE" w:rsidRPr="0001523B" w:rsidRDefault="00137ACE" w:rsidP="0001523B">
            <w:r w:rsidRPr="0001523B">
              <w:t>Причина</w:t>
            </w:r>
          </w:p>
        </w:tc>
        <w:tc>
          <w:tcPr>
            <w:tcW w:w="4111" w:type="dxa"/>
          </w:tcPr>
          <w:p w:rsidR="00137ACE" w:rsidRPr="0001523B" w:rsidRDefault="00137ACE" w:rsidP="0001523B">
            <w:r w:rsidRPr="0001523B">
              <w:t>Способ устранения</w:t>
            </w:r>
          </w:p>
        </w:tc>
      </w:tr>
      <w:tr w:rsidR="00137ACE" w:rsidRPr="0001523B" w:rsidTr="0001523B">
        <w:tc>
          <w:tcPr>
            <w:tcW w:w="1701" w:type="dxa"/>
          </w:tcPr>
          <w:p w:rsidR="00137ACE" w:rsidRPr="0001523B" w:rsidRDefault="00137ACE" w:rsidP="0001523B">
            <w:r w:rsidRPr="0001523B">
              <w:t>Отсутствует выходной сигнал</w:t>
            </w:r>
          </w:p>
        </w:tc>
        <w:tc>
          <w:tcPr>
            <w:tcW w:w="3118" w:type="dxa"/>
          </w:tcPr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Нет напряжения на входе прибора</w:t>
            </w:r>
          </w:p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Нарушена цепь нагрузки (обрыв цепи)</w:t>
            </w:r>
          </w:p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Неисправность электронного устройства преобразователя</w:t>
            </w:r>
          </w:p>
          <w:p w:rsidR="00137ACE" w:rsidRPr="0001523B" w:rsidRDefault="00137ACE" w:rsidP="0001523B">
            <w:r w:rsidRPr="0001523B">
              <w:rPr>
                <w:lang w:eastAsia="ru-RU"/>
              </w:rPr>
              <w:t>Отсутствует герметичность в соединениях отборов давлений</w:t>
            </w:r>
          </w:p>
        </w:tc>
        <w:tc>
          <w:tcPr>
            <w:tcW w:w="4111" w:type="dxa"/>
          </w:tcPr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Проверить и восстановить напряжение питания</w:t>
            </w:r>
          </w:p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Проверить и устранить обрыв цепи</w:t>
            </w:r>
          </w:p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Изменяя сопротивление тензорезистора, проверить изменение выходного сигнала электронного устройства в пределах 0—20 мА (по заводской инструкции)</w:t>
            </w:r>
          </w:p>
          <w:p w:rsidR="00137ACE" w:rsidRPr="0001523B" w:rsidRDefault="00137ACE" w:rsidP="0001523B">
            <w:r w:rsidRPr="0001523B">
              <w:rPr>
                <w:lang w:eastAsia="ru-RU"/>
              </w:rPr>
              <w:t>Заменить прокладки и подтянуть соединения; проверить утечки обмыливанием соединений</w:t>
            </w:r>
          </w:p>
        </w:tc>
      </w:tr>
      <w:tr w:rsidR="00137ACE" w:rsidRPr="0001523B" w:rsidTr="0001523B">
        <w:tc>
          <w:tcPr>
            <w:tcW w:w="1701" w:type="dxa"/>
          </w:tcPr>
          <w:p w:rsidR="00137ACE" w:rsidRPr="0001523B" w:rsidRDefault="00137ACE" w:rsidP="0001523B">
            <w:r w:rsidRPr="0001523B">
              <w:t>Большая погрешность измерений, нестабильность выходного сигнала</w:t>
            </w:r>
          </w:p>
        </w:tc>
        <w:tc>
          <w:tcPr>
            <w:tcW w:w="3118" w:type="dxa"/>
          </w:tcPr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Нет герметичности в сальниках вентилей или монтажного фланца</w:t>
            </w:r>
          </w:p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Нет герметичности фланца или пробки фланца измерительного блока</w:t>
            </w:r>
          </w:p>
          <w:p w:rsidR="00137ACE" w:rsidRPr="0001523B" w:rsidRDefault="00137ACE" w:rsidP="0001523B">
            <w:r w:rsidRPr="0001523B">
              <w:rPr>
                <w:lang w:eastAsia="ru-RU"/>
              </w:rPr>
              <w:t>Отсутствует контакт на перемычках «диапазон» и «нуль»</w:t>
            </w:r>
            <w:r w:rsidR="0001523B">
              <w:rPr>
                <w:lang w:eastAsia="ru-RU"/>
              </w:rPr>
              <w:t xml:space="preserve"> </w:t>
            </w:r>
            <w:r w:rsidRPr="0001523B">
              <w:rPr>
                <w:lang w:eastAsia="ru-RU"/>
              </w:rPr>
              <w:t>преобразователя</w:t>
            </w:r>
          </w:p>
        </w:tc>
        <w:tc>
          <w:tcPr>
            <w:tcW w:w="4111" w:type="dxa"/>
          </w:tcPr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Подтянуть или заменить сальники, проверить отсутствие утечек</w:t>
            </w:r>
          </w:p>
          <w:p w:rsidR="00137ACE" w:rsidRPr="0001523B" w:rsidRDefault="00137ACE" w:rsidP="0001523B">
            <w:pPr>
              <w:rPr>
                <w:lang w:eastAsia="ru-RU"/>
              </w:rPr>
            </w:pPr>
            <w:r w:rsidRPr="0001523B">
              <w:rPr>
                <w:lang w:eastAsia="ru-RU"/>
              </w:rPr>
              <w:t>Подтянуть или заменить уплотнительные кольца; проверить утечки</w:t>
            </w:r>
          </w:p>
          <w:p w:rsidR="00137ACE" w:rsidRPr="0001523B" w:rsidRDefault="00137ACE" w:rsidP="0001523B">
            <w:r w:rsidRPr="0001523B">
              <w:rPr>
                <w:lang w:eastAsia="ru-RU"/>
              </w:rPr>
              <w:t>Снять крышку и одну из перемычек, зачистить ее контакты. Установить перемычку</w:t>
            </w:r>
            <w:r w:rsidR="0001523B">
              <w:rPr>
                <w:lang w:eastAsia="ru-RU"/>
              </w:rPr>
              <w:t xml:space="preserve"> </w:t>
            </w:r>
            <w:r w:rsidRPr="0001523B">
              <w:rPr>
                <w:lang w:eastAsia="ru-RU"/>
              </w:rPr>
              <w:t>на место. Снять и зачистить следующую перемычку</w:t>
            </w:r>
          </w:p>
        </w:tc>
      </w:tr>
    </w:tbl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Правила установки в объекте</w:t>
      </w:r>
    </w:p>
    <w:p w:rsidR="00A3436E" w:rsidRPr="0001523B" w:rsidRDefault="00A3436E" w:rsidP="0001523B">
      <w:pPr>
        <w:pStyle w:val="a7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Преобразователи нельзя устанавливать во взрывоопасных помещениях;</w:t>
      </w:r>
    </w:p>
    <w:p w:rsidR="00A3436E" w:rsidRPr="0001523B" w:rsidRDefault="00A3436E" w:rsidP="0001523B">
      <w:pPr>
        <w:pStyle w:val="a7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Места установки преобразователей должны обеспечивать удобные условия для обслуживания и демонтажа;</w:t>
      </w:r>
    </w:p>
    <w:p w:rsidR="00A3436E" w:rsidRPr="0001523B" w:rsidRDefault="00A3436E" w:rsidP="0001523B">
      <w:pPr>
        <w:pStyle w:val="a7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Температура и относительная влажность окружающего воздуха должны соответствовать допустимым значениям;</w:t>
      </w:r>
    </w:p>
    <w:p w:rsidR="00A3436E" w:rsidRPr="0001523B" w:rsidRDefault="00A3436E" w:rsidP="0001523B">
      <w:pPr>
        <w:pStyle w:val="a7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Среда, окружающая преобразователь, не должна содержать примесей, вызывающих коррозию его деталей;</w:t>
      </w:r>
    </w:p>
    <w:p w:rsidR="00A3436E" w:rsidRPr="0001523B" w:rsidRDefault="00A3436E" w:rsidP="0001523B">
      <w:pPr>
        <w:pStyle w:val="a7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Параметры вибрации не должны превышать допустимых значений;</w:t>
      </w:r>
    </w:p>
    <w:p w:rsidR="00544912" w:rsidRPr="0001523B" w:rsidRDefault="00A3436E" w:rsidP="0001523B">
      <w:pPr>
        <w:pStyle w:val="a7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Преобразователь может быть смонтирован в любом положении, удобном для обслуживания. Но предпочтительным является расположение подвода давления снизу, чтобы уменьшить возможность засорения преобразователя.</w:t>
      </w:r>
    </w:p>
    <w:p w:rsidR="00A3436E" w:rsidRPr="0001523B" w:rsidRDefault="00A3436E" w:rsidP="0001523B">
      <w:pPr>
        <w:pStyle w:val="a7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Сформулируем измерительную задачу: требуется измерить температуру пропарки щепы от 110-120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64" type="#_x0000_t75" style="width:12.75pt;height:18.75pt">
            <v:imagedata r:id="rId2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65" type="#_x0000_t75" style="width:12.75pt;height:18.75pt">
            <v:imagedata r:id="rId2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в пропарочной камере. Измеряемую величину следует регистрировать, то есть определять дистанционно, и предусмотреть унифицированный выходной сигнал для использования в системе управления. Предел допускаемой основной погрешности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66" type="#_x0000_t75" style="width:62.25pt;height:18.75pt">
            <v:imagedata r:id="rId30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67" type="#_x0000_t75" style="width:62.25pt;height:18.75pt">
            <v:imagedata r:id="rId30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A3436E" w:rsidRPr="0001523B" w:rsidRDefault="00A3436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К средствам измерения, которые могут определять указанную температуру дистанционно (по принципу действия) и контактно (то есть с наибольшей чувствительностью) можно отнести:</w:t>
      </w:r>
    </w:p>
    <w:p w:rsidR="00A3436E" w:rsidRPr="0001523B" w:rsidRDefault="00A3436E" w:rsidP="0001523B">
      <w:pPr>
        <w:pStyle w:val="a7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манометрические термометры (дистанция до 60м);</w:t>
      </w:r>
    </w:p>
    <w:p w:rsidR="00A3436E" w:rsidRPr="0001523B" w:rsidRDefault="00A3436E" w:rsidP="0001523B">
      <w:pPr>
        <w:pStyle w:val="a7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термометры электрического сопротивления (ТЭС) (проводниковые и полупроводниковые с измерительными унифицирующими преобразователями (для унификации измерительного сигнала) и приборами (для регистрации);</w:t>
      </w:r>
    </w:p>
    <w:p w:rsidR="00A3436E" w:rsidRPr="0001523B" w:rsidRDefault="00A3436E" w:rsidP="0001523B">
      <w:pPr>
        <w:pStyle w:val="a7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термоэлектрические термометры с измерительными унифицирующими преобразователями (для унификации измерительного сигнала) и приборами (для регистрации).</w:t>
      </w:r>
    </w:p>
    <w:p w:rsidR="00A3436E" w:rsidRPr="0001523B" w:rsidRDefault="00A3436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ТЭС из платины (как наиболее стабильные и точные) являются датчиками температуры с наименьшей погрешностью в заданном диапазоне температур и способные дистанционно регистрировать величину.</w:t>
      </w:r>
    </w:p>
    <w:p w:rsidR="00A3436E" w:rsidRPr="0001523B" w:rsidRDefault="00A3436E" w:rsidP="0001523B">
      <w:pPr>
        <w:ind w:firstLine="709"/>
        <w:rPr>
          <w:b/>
          <w:sz w:val="28"/>
          <w:szCs w:val="28"/>
        </w:rPr>
      </w:pPr>
      <w:r w:rsidRPr="0001523B">
        <w:rPr>
          <w:sz w:val="28"/>
          <w:szCs w:val="28"/>
        </w:rPr>
        <w:t xml:space="preserve">Поэтому для данной задачи выбираем </w:t>
      </w:r>
      <w:r w:rsidRPr="0001523B">
        <w:rPr>
          <w:b/>
          <w:sz w:val="28"/>
          <w:szCs w:val="28"/>
        </w:rPr>
        <w:t>термопреобразователь сопротивления с унифицированным токовым выходом взрывозащищённый ТСПУ 014.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Принцип действия</w:t>
      </w:r>
    </w:p>
    <w:p w:rsidR="00544912" w:rsidRPr="0001523B" w:rsidRDefault="00A3436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Измерение температуры данным прибором основано на свойствах проводников и полупроводников изменять своё активное электрическое сопротивление при изменении из температуры.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Характеристика</w:t>
      </w:r>
    </w:p>
    <w:p w:rsidR="00A3436E" w:rsidRDefault="00A3436E" w:rsidP="0001523B">
      <w:pPr>
        <w:pStyle w:val="a7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Предел допускаемой основной приведённой погрешности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68" type="#_x0000_t75" style="width:67.5pt;height:18.75pt">
            <v:imagedata r:id="rId2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69" type="#_x0000_t75" style="width:67.5pt;height:18.75pt">
            <v:imagedata r:id="rId2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A3436E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24.25pt;height:33.75pt">
            <v:imagedata r:id="rId31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A3436E" w:rsidRPr="0001523B" w:rsidRDefault="00A3436E" w:rsidP="0001523B">
      <w:pPr>
        <w:pStyle w:val="a7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Выдача информации о значении температуры в виде сигнала постоянного тока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71" type="#_x0000_t75" style="width:57.75pt;height:18.75pt">
            <v:imagedata r:id="rId3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72" type="#_x0000_t75" style="width:57.75pt;height:18.75pt">
            <v:imagedata r:id="rId3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A3436E" w:rsidRPr="0001523B" w:rsidRDefault="00A3436E" w:rsidP="0001523B">
      <w:pPr>
        <w:pStyle w:val="a7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Диапазоны измеряемых температур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73" type="#_x0000_t75" style="width:60pt;height:18.75pt">
            <v:imagedata r:id="rId3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74" type="#_x0000_t75" style="width:60pt;height:18.75pt">
            <v:imagedata r:id="rId3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A3436E" w:rsidRPr="0001523B" w:rsidRDefault="00A3436E" w:rsidP="0001523B">
      <w:pPr>
        <w:pStyle w:val="a7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Средняя наработка на отказ не менее 100000ч</w:t>
      </w:r>
    </w:p>
    <w:p w:rsidR="00544912" w:rsidRPr="0001523B" w:rsidRDefault="00A3436E" w:rsidP="0001523B">
      <w:pPr>
        <w:pStyle w:val="a7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Средний срок службы 8 лет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Область применения</w:t>
      </w:r>
    </w:p>
    <w:p w:rsidR="00544912" w:rsidRPr="0001523B" w:rsidRDefault="00A70CDA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Для измерения температуры газообразных и жидких сред в диапазоне от - 50 до 200 ° С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Правила установки в объекте</w:t>
      </w:r>
    </w:p>
    <w:p w:rsidR="000D5B8B" w:rsidRPr="0001523B" w:rsidRDefault="000D5B8B" w:rsidP="0001523B">
      <w:pPr>
        <w:pStyle w:val="a7"/>
        <w:numPr>
          <w:ilvl w:val="0"/>
          <w:numId w:val="1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Диаметр погружаемой части защитной арматуры 8; 10мм;</w:t>
      </w:r>
    </w:p>
    <w:p w:rsidR="000D5B8B" w:rsidRPr="0001523B" w:rsidRDefault="000D5B8B" w:rsidP="0001523B">
      <w:pPr>
        <w:pStyle w:val="a7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Длина погружаемой части защитной арматуры 80-400мм;</w:t>
      </w:r>
    </w:p>
    <w:p w:rsidR="000D5B8B" w:rsidRPr="0001523B" w:rsidRDefault="000D5B8B" w:rsidP="0001523B">
      <w:pPr>
        <w:pStyle w:val="a7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Датчики температур следует погружать как можно глубже в измеряемую среду;</w:t>
      </w:r>
    </w:p>
    <w:p w:rsidR="000D5B8B" w:rsidRPr="0001523B" w:rsidRDefault="000D5B8B" w:rsidP="0001523B">
      <w:pPr>
        <w:pStyle w:val="a7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Датчик устанавливают в месте наибольшей скорости движения среды и против направления её движения;</w:t>
      </w:r>
    </w:p>
    <w:p w:rsidR="000D5B8B" w:rsidRPr="0001523B" w:rsidRDefault="000D5B8B" w:rsidP="0001523B">
      <w:pPr>
        <w:pStyle w:val="a7"/>
        <w:numPr>
          <w:ilvl w:val="0"/>
          <w:numId w:val="12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Трубопровод или объект исследования в месте установки датчика тщательно теплоизолируют, защищая головку датчика от воздействия температуры окружающей среды.</w:t>
      </w:r>
    </w:p>
    <w:p w:rsidR="000D5B8B" w:rsidRPr="0001523B" w:rsidRDefault="000D5B8B" w:rsidP="0001523B">
      <w:pPr>
        <w:pStyle w:val="a7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Сформулируем измерительную задачу: требуется измерить расход щелока в варочном котле до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36"/>
          <w:sz w:val="28"/>
          <w:szCs w:val="28"/>
        </w:rPr>
        <w:pict>
          <v:shape id="_x0000_i1075" type="#_x0000_t75" style="width:59.25pt;height:36pt">
            <v:imagedata r:id="rId3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36"/>
          <w:sz w:val="28"/>
          <w:szCs w:val="28"/>
        </w:rPr>
        <w:pict>
          <v:shape id="_x0000_i1076" type="#_x0000_t75" style="width:59.25pt;height:36pt">
            <v:imagedata r:id="rId3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при температуре окружающей среды 35-40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77" type="#_x0000_t75" style="width:15.75pt;height:18.75pt">
            <v:imagedata r:id="rId35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78" type="#_x0000_t75" style="width:15.75pt;height:18.75pt">
            <v:imagedata r:id="rId35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Требования к погрешности измерения расхода самые жесткие, то есть следует выбирать наиболее точные и быстродействующие средства измерения. Измеряемую величину следует регистрировать, то есть определять дистанционно, и предусмотреть унифицированный выходной сигнал для использования в системе управления. Предел допускаемой основной погрешности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79" type="#_x0000_t75" style="width:62.25pt;height:18.75pt">
            <v:imagedata r:id="rId3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80" type="#_x0000_t75" style="width:62.25pt;height:18.75pt">
            <v:imagedata r:id="rId3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0D5B8B" w:rsidRPr="0001523B" w:rsidRDefault="000D5B8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К средствам измерения, которые могут справиться с поставленной задачей, можно отнести:</w:t>
      </w:r>
    </w:p>
    <w:p w:rsidR="000D5B8B" w:rsidRPr="0001523B" w:rsidRDefault="000D5B8B" w:rsidP="0001523B">
      <w:pPr>
        <w:pStyle w:val="a7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Расходомеры переменного перепада давления;</w:t>
      </w:r>
    </w:p>
    <w:p w:rsidR="000D5B8B" w:rsidRPr="0001523B" w:rsidRDefault="000D5B8B" w:rsidP="0001523B">
      <w:pPr>
        <w:pStyle w:val="a7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Расходомеры постоянного перепада давления;</w:t>
      </w:r>
    </w:p>
    <w:p w:rsidR="000D5B8B" w:rsidRPr="0001523B" w:rsidRDefault="000D5B8B" w:rsidP="0001523B">
      <w:pPr>
        <w:pStyle w:val="a7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Электромагнитные расходомеры.</w:t>
      </w:r>
    </w:p>
    <w:p w:rsidR="000D5B8B" w:rsidRPr="0001523B" w:rsidRDefault="000D5B8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На ЦБП измерения количества и расхода веществ осложняются тем, что в средах присутствуют взвешенные твёрдые частицы. Это приводит к загрязнению первичных измерительных преобразователей, устанавливаемых в потоке. Поэтому, кроме наиболее простых и удовлетворительных по метрологическим характеристикам расходомеров постоянно и переменного перепада давлений для воды и пара, наиболее широкое применение нашли электромагнитные расходомеры.</w:t>
      </w:r>
    </w:p>
    <w:p w:rsidR="000D5B8B" w:rsidRPr="0001523B" w:rsidRDefault="000D5B8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Поэтому для данной задачи выбираем </w:t>
      </w:r>
      <w:r w:rsidRPr="0001523B">
        <w:rPr>
          <w:b/>
          <w:sz w:val="28"/>
          <w:szCs w:val="28"/>
        </w:rPr>
        <w:t>электромагнитный расходомер МР400</w:t>
      </w:r>
      <w:r w:rsidRPr="0001523B">
        <w:rPr>
          <w:sz w:val="28"/>
          <w:szCs w:val="28"/>
        </w:rPr>
        <w:t>.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Принцип действия</w:t>
      </w:r>
    </w:p>
    <w:p w:rsidR="000D5B8B" w:rsidRPr="0001523B" w:rsidRDefault="000D5B8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Принцип действия ЭМР МР400 основан на измерении ЭДС индукции в элетропроводящей жидкости, движущейся в магнитном поле, создаваемым элетромагнитом.</w:t>
      </w:r>
    </w:p>
    <w:p w:rsidR="000D5B8B" w:rsidRPr="0001523B" w:rsidRDefault="000D5B8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ЭДС, наведённая в жидкости и зависящая от скорости потока, с помощью электродов подаётся в измеритель, где вычисляется объём жидкости, прошедшей через сечение трубопровода за единицу времени.</w:t>
      </w:r>
    </w:p>
    <w:p w:rsidR="000D5B8B" w:rsidRPr="0001523B" w:rsidRDefault="000D5B8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ЭМР состоит из первичного преобразователя расхода электромагнитного и микропроцессорного измерительного блока (ИБ).</w:t>
      </w:r>
    </w:p>
    <w:p w:rsidR="000D5B8B" w:rsidRPr="0001523B" w:rsidRDefault="000D5B8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ППРЭ представляет собой датчик в виде отрезка трубопровода из немагнитного материала с обмотками электромагнита и электродами для съёма измерительного сигнала. ЭДС, пропорциональная расходу, в измерителе преобразуется в текущее среднее значение объёмного расхода, а также в значение объёма нарастающим итогом.</w:t>
      </w:r>
    </w:p>
    <w:p w:rsidR="000D5B8B" w:rsidRPr="0001523B" w:rsidRDefault="000D5B8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ППРЭ практически не препятствуют потоку жидкости.</w:t>
      </w:r>
    </w:p>
    <w:p w:rsidR="000D5B8B" w:rsidRPr="0001523B" w:rsidRDefault="000D5B8B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Значение объёма и время наработки прибора нарастающим итогом, а также все установленные параметры записываются в перепрограммируемое постоянное запоминающее устройство (ППЗУ). Все данные, записанные в ППЗУ, сохраняются даже при отсутствии напряжения питания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Характеристика</w:t>
      </w:r>
    </w:p>
    <w:p w:rsidR="00891CD2" w:rsidRDefault="00891CD2" w:rsidP="0001523B">
      <w:pPr>
        <w:pStyle w:val="a7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Предел допускаемой относительной погрешности измерения среднего объёмного расхода, объёма жидкости (в диапазоне расходов) по импульсному, токовому, </w:t>
      </w:r>
      <w:r w:rsidRPr="0001523B">
        <w:rPr>
          <w:sz w:val="28"/>
          <w:szCs w:val="28"/>
          <w:lang w:val="en-US"/>
        </w:rPr>
        <w:t>RS</w:t>
      </w:r>
      <w:r w:rsidRPr="0001523B">
        <w:rPr>
          <w:sz w:val="28"/>
          <w:szCs w:val="28"/>
        </w:rPr>
        <w:t xml:space="preserve"> выходам и индикатору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81" type="#_x0000_t75" style="width:60pt;height:18.75pt">
            <v:imagedata r:id="rId3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82" type="#_x0000_t75" style="width:60pt;height:18.75pt">
            <v:imagedata r:id="rId3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91CD2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13.75pt;height:33.75pt">
            <v:imagedata r:id="rId38" o:title="" chromakey="white"/>
          </v:shape>
        </w:pic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</w:p>
    <w:p w:rsidR="000D5B8B" w:rsidRPr="0001523B" w:rsidRDefault="000D5B8B" w:rsidP="0001523B">
      <w:pPr>
        <w:pStyle w:val="a7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Наибольшее давление в трубопроводе 2,5МПа</w:t>
      </w:r>
    </w:p>
    <w:p w:rsidR="0010006B" w:rsidRPr="0001523B" w:rsidRDefault="000D5B8B" w:rsidP="0001523B">
      <w:pPr>
        <w:pStyle w:val="a7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Наименьшая удельная проводимость жидкости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41"/>
          <w:sz w:val="28"/>
          <w:szCs w:val="28"/>
        </w:rPr>
        <w:pict>
          <v:shape id="_x0000_i1084" type="#_x0000_t75" style="width:87.75pt;height:36pt">
            <v:imagedata r:id="rId39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41"/>
          <w:sz w:val="28"/>
          <w:szCs w:val="28"/>
        </w:rPr>
        <w:pict>
          <v:shape id="_x0000_i1085" type="#_x0000_t75" style="width:87.75pt;height:36pt">
            <v:imagedata r:id="rId39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0D5B8B" w:rsidRPr="0001523B" w:rsidRDefault="000D5B8B" w:rsidP="0001523B">
      <w:pPr>
        <w:pStyle w:val="a7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Наибольшая температура жидкости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086" type="#_x0000_t75" style="width:36pt;height:18.75pt">
            <v:imagedata r:id="rId40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087" type="#_x0000_t75" style="width:36pt;height:18.75pt">
            <v:imagedata r:id="rId40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0D5B8B" w:rsidRPr="0001523B" w:rsidRDefault="000D5B8B" w:rsidP="0001523B">
      <w:pPr>
        <w:pStyle w:val="a7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Питание расходомера однофазная сеть переменного тока (31-40) или (187-242)В, (41-51)Гц</w:t>
      </w:r>
    </w:p>
    <w:p w:rsidR="000D5B8B" w:rsidRPr="0001523B" w:rsidRDefault="000D5B8B" w:rsidP="0001523B">
      <w:pPr>
        <w:pStyle w:val="a7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Потребляемая мощность не более 10ВА</w:t>
      </w:r>
    </w:p>
    <w:p w:rsidR="000D5B8B" w:rsidRPr="0001523B" w:rsidRDefault="000D5B8B" w:rsidP="0001523B">
      <w:pPr>
        <w:pStyle w:val="a7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Средняя норма наработки на отказ 75000ч</w:t>
      </w:r>
    </w:p>
    <w:p w:rsidR="000D5B8B" w:rsidRPr="0001523B" w:rsidRDefault="000D5B8B" w:rsidP="0001523B">
      <w:pPr>
        <w:pStyle w:val="a7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Средний срок службы 12лет</w:t>
      </w:r>
    </w:p>
    <w:p w:rsidR="000D5B8B" w:rsidRPr="0001523B" w:rsidRDefault="000D5B8B" w:rsidP="0001523B">
      <w:pPr>
        <w:pStyle w:val="a7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Выдаёт результат измерения</w:t>
      </w:r>
    </w:p>
    <w:p w:rsidR="000D5B8B" w:rsidRPr="0001523B" w:rsidRDefault="000D5B8B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- в виде импульсов с нормированным весом,</w:t>
      </w:r>
    </w:p>
    <w:p w:rsidR="000D5B8B" w:rsidRPr="0001523B" w:rsidRDefault="000D5B8B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- с помощью последовательного интерфейса </w:t>
      </w:r>
      <w:r w:rsidRPr="0001523B">
        <w:rPr>
          <w:sz w:val="28"/>
          <w:szCs w:val="28"/>
          <w:lang w:val="en-US"/>
        </w:rPr>
        <w:t>RS</w:t>
      </w:r>
      <w:r w:rsidRPr="0001523B">
        <w:rPr>
          <w:sz w:val="28"/>
          <w:szCs w:val="28"/>
        </w:rPr>
        <w:t>232 (в том числе с использованием модема по телефонной линии связи),</w:t>
      </w:r>
    </w:p>
    <w:p w:rsidR="000D5B8B" w:rsidRPr="0001523B" w:rsidRDefault="000D5B8B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- на индикатор – исполнение МР400-К (исполнение без индикатора МА400-Э),</w:t>
      </w:r>
    </w:p>
    <w:p w:rsidR="000D5B8B" w:rsidRPr="0001523B" w:rsidRDefault="000D5B8B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- в виде нормированного токового сигнала (по заказу)</w:t>
      </w:r>
    </w:p>
    <w:p w:rsidR="00544912" w:rsidRPr="0001523B" w:rsidRDefault="00EC43FA" w:rsidP="0001523B">
      <w:pPr>
        <w:pStyle w:val="Style9"/>
        <w:widowControl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 xml:space="preserve">Диапазон измерения расхода от 0,028 до 763,02 </w:t>
      </w:r>
      <w:r w:rsidR="00891CD2" w:rsidRPr="0001523B">
        <w:rPr>
          <w:rFonts w:ascii="Times New Roman" w:hAnsi="Times New Roman"/>
          <w:sz w:val="28"/>
          <w:szCs w:val="28"/>
        </w:rPr>
        <w:t>м</w:t>
      </w:r>
      <w:r w:rsidR="00891CD2" w:rsidRPr="0001523B">
        <w:rPr>
          <w:rFonts w:ascii="Times New Roman" w:hAnsi="Times New Roman"/>
          <w:sz w:val="28"/>
          <w:szCs w:val="28"/>
          <w:vertAlign w:val="superscript"/>
        </w:rPr>
        <w:t>3</w:t>
      </w:r>
      <w:r w:rsidRPr="0001523B">
        <w:rPr>
          <w:rFonts w:ascii="Times New Roman" w:hAnsi="Times New Roman"/>
          <w:sz w:val="28"/>
          <w:szCs w:val="28"/>
        </w:rPr>
        <w:t>/ч.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Область применения</w:t>
      </w:r>
    </w:p>
    <w:p w:rsidR="00544912" w:rsidRPr="0001523B" w:rsidRDefault="00891CD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Электромагнитный расходомер МР400 предназначен для измерения среднего объёмного расхода и объёма различных электропроводящих жидкостей в широком диапазоне температур</w:t>
      </w:r>
    </w:p>
    <w:p w:rsidR="008C015B" w:rsidRPr="0001523B" w:rsidRDefault="008C015B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5A0F" w:rsidRPr="0001523B" w:rsidRDefault="00891CD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Достоинства и недостатки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385A0F" w:rsidRPr="0001523B" w:rsidTr="0001523B">
        <w:tc>
          <w:tcPr>
            <w:tcW w:w="3969" w:type="dxa"/>
          </w:tcPr>
          <w:p w:rsidR="00385A0F" w:rsidRPr="0001523B" w:rsidRDefault="00385A0F" w:rsidP="0001523B">
            <w:r w:rsidRPr="0001523B">
              <w:t>Достоинства</w:t>
            </w:r>
          </w:p>
        </w:tc>
        <w:tc>
          <w:tcPr>
            <w:tcW w:w="5103" w:type="dxa"/>
          </w:tcPr>
          <w:p w:rsidR="00385A0F" w:rsidRPr="0001523B" w:rsidRDefault="00385A0F" w:rsidP="0001523B">
            <w:r w:rsidRPr="0001523B">
              <w:t>Недостатки</w:t>
            </w:r>
          </w:p>
        </w:tc>
      </w:tr>
      <w:tr w:rsidR="00385A0F" w:rsidRPr="0001523B" w:rsidTr="0001523B">
        <w:tc>
          <w:tcPr>
            <w:tcW w:w="3969" w:type="dxa"/>
          </w:tcPr>
          <w:p w:rsidR="00385A0F" w:rsidRPr="0001523B" w:rsidRDefault="00385A0F" w:rsidP="0001523B">
            <w:r w:rsidRPr="0001523B">
              <w:t>- Широкий диапазон измеряемых расходов;</w:t>
            </w:r>
          </w:p>
          <w:p w:rsidR="00385A0F" w:rsidRPr="0001523B" w:rsidRDefault="00385A0F" w:rsidP="0001523B">
            <w:r w:rsidRPr="0001523B">
              <w:t>- Линейная шкала и малые погрешности измерений;</w:t>
            </w:r>
          </w:p>
          <w:p w:rsidR="00385A0F" w:rsidRPr="0001523B" w:rsidRDefault="00385A0F" w:rsidP="0001523B">
            <w:r w:rsidRPr="0001523B">
              <w:t>- Высокое быстродействие;</w:t>
            </w:r>
          </w:p>
          <w:p w:rsidR="00385A0F" w:rsidRPr="0001523B" w:rsidRDefault="00385A0F" w:rsidP="0001523B">
            <w:r w:rsidRPr="0001523B">
              <w:t>- Возможность измерения расхода различных сред вплоть до пульп и жидких металлов;</w:t>
            </w:r>
          </w:p>
          <w:p w:rsidR="00385A0F" w:rsidRPr="0001523B" w:rsidRDefault="00385A0F" w:rsidP="0001523B">
            <w:r w:rsidRPr="0001523B">
              <w:t>- Отсутствие внутри преобразователей выступающих частей, сужений или изменения профиля сечения канала исключает их засорение, застаивание измеряемых веществ.</w:t>
            </w:r>
          </w:p>
        </w:tc>
        <w:tc>
          <w:tcPr>
            <w:tcW w:w="5103" w:type="dxa"/>
          </w:tcPr>
          <w:p w:rsidR="00385A0F" w:rsidRPr="0001523B" w:rsidRDefault="00385A0F" w:rsidP="0001523B">
            <w:r w:rsidRPr="0001523B">
              <w:t>- Очень важно использовать типы и модификации расходомеров, предназначенные для конкретных условий. В первую очередь это связано с выбором материала покрытия внутренней поверхности трубопровода датчика, в противном случае происходит «снос» покрытия.</w:t>
            </w:r>
          </w:p>
          <w:p w:rsidR="00385A0F" w:rsidRPr="0001523B" w:rsidRDefault="00385A0F" w:rsidP="0001523B">
            <w:r w:rsidRPr="0001523B">
              <w:t>-Следует поддерживать стабильность чувствительности расходомеров по времени. При изменении расхода массы со временем происходит засмоление электродов датчика. Это приводит к уменьшению чувствительности расходомеров</w:t>
            </w:r>
          </w:p>
        </w:tc>
      </w:tr>
    </w:tbl>
    <w:p w:rsidR="002575CE" w:rsidRDefault="002575CE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1523B">
        <w:rPr>
          <w:rFonts w:ascii="Times New Roman" w:hAnsi="Times New Roman"/>
          <w:sz w:val="28"/>
          <w:szCs w:val="28"/>
        </w:rPr>
        <w:t>Правила установки в объекте</w:t>
      </w:r>
    </w:p>
    <w:p w:rsidR="00EC43FA" w:rsidRPr="0001523B" w:rsidRDefault="00EC43FA" w:rsidP="0001523B">
      <w:pPr>
        <w:pStyle w:val="a7"/>
        <w:numPr>
          <w:ilvl w:val="0"/>
          <w:numId w:val="2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-Не устанавливать датчик после источника помех потока жидкости;</w:t>
      </w:r>
    </w:p>
    <w:p w:rsidR="00EC43FA" w:rsidRPr="0001523B" w:rsidRDefault="008632D6" w:rsidP="0001523B">
      <w:pPr>
        <w:pStyle w:val="a7"/>
        <w:numPr>
          <w:ilvl w:val="0"/>
          <w:numId w:val="2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-</w:t>
      </w:r>
      <w:r w:rsidR="00EC43FA" w:rsidRPr="0001523B">
        <w:rPr>
          <w:sz w:val="28"/>
          <w:szCs w:val="28"/>
          <w:lang w:eastAsia="ru-RU"/>
        </w:rPr>
        <w:t>Регулировочную арматуру помещать за индукционным датчиком, чтобы предупредить турбулентности в жидкости и падение давления ниже атмосферного;</w:t>
      </w:r>
    </w:p>
    <w:p w:rsidR="00EC43FA" w:rsidRPr="0001523B" w:rsidRDefault="008632D6" w:rsidP="0001523B">
      <w:pPr>
        <w:pStyle w:val="a7"/>
        <w:numPr>
          <w:ilvl w:val="0"/>
          <w:numId w:val="2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-</w:t>
      </w:r>
      <w:r w:rsidR="00EC43FA" w:rsidRPr="0001523B">
        <w:rPr>
          <w:sz w:val="28"/>
          <w:szCs w:val="28"/>
          <w:lang w:eastAsia="ru-RU"/>
        </w:rPr>
        <w:t>Датчик должен быть постоянно заполнен жидкостью;</w:t>
      </w:r>
    </w:p>
    <w:p w:rsidR="00EC43FA" w:rsidRPr="0001523B" w:rsidRDefault="008632D6" w:rsidP="0001523B">
      <w:pPr>
        <w:pStyle w:val="a7"/>
        <w:numPr>
          <w:ilvl w:val="0"/>
          <w:numId w:val="2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 xml:space="preserve">- </w:t>
      </w:r>
      <w:r w:rsidR="00EC43FA" w:rsidRPr="0001523B">
        <w:rPr>
          <w:sz w:val="28"/>
          <w:szCs w:val="28"/>
          <w:lang w:eastAsia="ru-RU"/>
        </w:rPr>
        <w:t>Ось электродов датчика должна быть приблизительно горизонтальна;</w:t>
      </w:r>
    </w:p>
    <w:p w:rsidR="00EC43FA" w:rsidRPr="0001523B" w:rsidRDefault="00EC43FA" w:rsidP="0001523B">
      <w:pPr>
        <w:pStyle w:val="a7"/>
        <w:numPr>
          <w:ilvl w:val="0"/>
          <w:numId w:val="2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В случае, когда у жидкости тенденция создавать осадки внутри индукционного датчика, рекомендуем установить обходную трубу, чтобы была возможность очистить датчик и особенно электроды;</w:t>
      </w:r>
    </w:p>
    <w:p w:rsidR="00EC43FA" w:rsidRPr="0001523B" w:rsidRDefault="00EC43FA" w:rsidP="0001523B">
      <w:pPr>
        <w:pStyle w:val="a7"/>
        <w:numPr>
          <w:ilvl w:val="0"/>
          <w:numId w:val="2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 xml:space="preserve">Датчик, преобразователь и сигнальные кабели нельзя помещать вблизи сильных </w:t>
      </w:r>
      <w:r w:rsidR="00891CD2" w:rsidRPr="0001523B">
        <w:rPr>
          <w:sz w:val="28"/>
          <w:szCs w:val="28"/>
          <w:lang w:eastAsia="ru-RU"/>
        </w:rPr>
        <w:t>электромагнитных</w:t>
      </w:r>
      <w:r w:rsidRPr="0001523B">
        <w:rPr>
          <w:sz w:val="28"/>
          <w:szCs w:val="28"/>
          <w:lang w:eastAsia="ru-RU"/>
        </w:rPr>
        <w:t xml:space="preserve"> полей;</w:t>
      </w:r>
    </w:p>
    <w:p w:rsidR="00544912" w:rsidRPr="0001523B" w:rsidRDefault="00EC43FA" w:rsidP="0001523B">
      <w:pPr>
        <w:pStyle w:val="a7"/>
        <w:numPr>
          <w:ilvl w:val="0"/>
          <w:numId w:val="2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Индукционный датчик нельзя применять как монтажное приспособление при сварке трубопроводов и фланцев;</w:t>
      </w:r>
    </w:p>
    <w:p w:rsidR="00544912" w:rsidRPr="0001523B" w:rsidRDefault="00544912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C015B" w:rsidRDefault="008C015B" w:rsidP="0001523B">
      <w:pPr>
        <w:pStyle w:val="1"/>
        <w:numPr>
          <w:ilvl w:val="1"/>
          <w:numId w:val="20"/>
        </w:numPr>
        <w:spacing w:before="0"/>
        <w:ind w:left="0" w:firstLine="709"/>
        <w:rPr>
          <w:rFonts w:ascii="Times New Roman" w:hAnsi="Times New Roman"/>
          <w:color w:val="auto"/>
        </w:rPr>
      </w:pPr>
      <w:r w:rsidRPr="0001523B">
        <w:rPr>
          <w:rFonts w:ascii="Times New Roman" w:hAnsi="Times New Roman"/>
          <w:color w:val="auto"/>
        </w:rPr>
        <w:t>Спецификация на средства контроля</w:t>
      </w:r>
    </w:p>
    <w:p w:rsidR="0001523B" w:rsidRDefault="0001523B" w:rsidP="0001523B">
      <w:pPr>
        <w:ind w:firstLine="709"/>
        <w:rPr>
          <w:sz w:val="28"/>
          <w:szCs w:val="28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Таблица 2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701"/>
        <w:gridCol w:w="850"/>
      </w:tblGrid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>
            <w:r w:rsidRPr="0001523B">
              <w:t>Позиция</w:t>
            </w:r>
          </w:p>
        </w:tc>
        <w:tc>
          <w:tcPr>
            <w:tcW w:w="4536" w:type="dxa"/>
            <w:vAlign w:val="center"/>
          </w:tcPr>
          <w:p w:rsidR="008C015B" w:rsidRPr="0001523B" w:rsidRDefault="008C015B" w:rsidP="0001523B">
            <w:r w:rsidRPr="0001523B">
              <w:t>Наименование и техническая характеристика</w:t>
            </w:r>
          </w:p>
        </w:tc>
        <w:tc>
          <w:tcPr>
            <w:tcW w:w="1276" w:type="dxa"/>
            <w:vAlign w:val="center"/>
          </w:tcPr>
          <w:p w:rsidR="008C015B" w:rsidRPr="0001523B" w:rsidRDefault="008C015B" w:rsidP="0001523B">
            <w:r w:rsidRPr="0001523B">
              <w:t>Тип, марка</w:t>
            </w:r>
          </w:p>
        </w:tc>
        <w:tc>
          <w:tcPr>
            <w:tcW w:w="1701" w:type="dxa"/>
            <w:vAlign w:val="center"/>
          </w:tcPr>
          <w:p w:rsidR="008C015B" w:rsidRPr="0001523B" w:rsidRDefault="008C015B" w:rsidP="0001523B">
            <w:r w:rsidRPr="0001523B">
              <w:t>Завод-изготовитель</w:t>
            </w:r>
          </w:p>
        </w:tc>
        <w:tc>
          <w:tcPr>
            <w:tcW w:w="850" w:type="dxa"/>
            <w:vAlign w:val="center"/>
          </w:tcPr>
          <w:p w:rsidR="008C015B" w:rsidRPr="0001523B" w:rsidRDefault="008C015B" w:rsidP="0001523B">
            <w:r w:rsidRPr="0001523B">
              <w:t>Количество</w:t>
            </w:r>
          </w:p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>Приборы и средства автоматизации</w:t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8C015B" w:rsidP="0001523B"/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>
            <w:pPr>
              <w:rPr>
                <w:lang w:val="en-US"/>
              </w:rPr>
            </w:pPr>
            <w:r w:rsidRPr="0001523B">
              <w:rPr>
                <w:lang w:val="en-US"/>
              </w:rPr>
              <w:t>LRA-2</w:t>
            </w:r>
          </w:p>
        </w:tc>
        <w:tc>
          <w:tcPr>
            <w:tcW w:w="4536" w:type="dxa"/>
          </w:tcPr>
          <w:p w:rsidR="008C015B" w:rsidRPr="0001523B" w:rsidRDefault="008C015B" w:rsidP="0001523B">
            <w:r w:rsidRPr="0001523B">
              <w:t>Контроль уровня щелока в пропиточной колонне.</w:t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8C015B" w:rsidP="0001523B"/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>Температура 35-40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11"/>
              </w:rPr>
              <w:pict>
                <v:shape id="_x0000_i1088" type="#_x0000_t75" style="width:10.5pt;height:16.5pt">
                  <v:imagedata r:id="rId41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11"/>
              </w:rPr>
              <w:pict>
                <v:shape id="_x0000_i1089" type="#_x0000_t75" style="width:10.5pt;height:16.5pt">
                  <v:imagedata r:id="rId41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8C015B" w:rsidP="0001523B"/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8C015B" w:rsidRPr="0001523B" w:rsidRDefault="008C015B" w:rsidP="0001523B">
            <w:r w:rsidRPr="0001523B">
              <w:t>Преобразователь измерительный разности давлений.</w:t>
            </w:r>
          </w:p>
        </w:tc>
        <w:tc>
          <w:tcPr>
            <w:tcW w:w="1276" w:type="dxa"/>
          </w:tcPr>
          <w:p w:rsidR="008C015B" w:rsidRPr="0001523B" w:rsidRDefault="008C015B" w:rsidP="0001523B">
            <w:r w:rsidRPr="0001523B">
              <w:t>«Сапфир-22М-ДД»</w:t>
            </w:r>
          </w:p>
        </w:tc>
        <w:tc>
          <w:tcPr>
            <w:tcW w:w="1701" w:type="dxa"/>
          </w:tcPr>
          <w:p w:rsidR="008C015B" w:rsidRPr="0001523B" w:rsidRDefault="008C015B" w:rsidP="0001523B">
            <w:r w:rsidRPr="0001523B">
              <w:t>Рязанский</w:t>
            </w:r>
          </w:p>
          <w:p w:rsidR="008C015B" w:rsidRPr="0001523B" w:rsidRDefault="008C015B" w:rsidP="0001523B">
            <w:r w:rsidRPr="0001523B">
              <w:t>завод</w:t>
            </w:r>
          </w:p>
        </w:tc>
        <w:tc>
          <w:tcPr>
            <w:tcW w:w="850" w:type="dxa"/>
          </w:tcPr>
          <w:p w:rsidR="008C015B" w:rsidRPr="0001523B" w:rsidRDefault="008C015B" w:rsidP="0001523B">
            <w:r w:rsidRPr="0001523B">
              <w:t>1</w:t>
            </w:r>
          </w:p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 xml:space="preserve">Выход 0-5мА. Приведённая погрешность 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11"/>
              </w:rPr>
              <w:pict>
                <v:shape id="_x0000_i1090" type="#_x0000_t75" style="width:57.75pt;height:16.5pt">
                  <v:imagedata r:id="rId42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11"/>
              </w:rPr>
              <w:pict>
                <v:shape id="_x0000_i1091" type="#_x0000_t75" style="width:57.75pt;height:16.5pt">
                  <v:imagedata r:id="rId42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276" w:type="dxa"/>
          </w:tcPr>
          <w:p w:rsidR="008C015B" w:rsidRPr="0001523B" w:rsidRDefault="008C015B" w:rsidP="0001523B">
            <w:r w:rsidRPr="0001523B">
              <w:t>Модель 2450</w:t>
            </w:r>
          </w:p>
        </w:tc>
        <w:tc>
          <w:tcPr>
            <w:tcW w:w="1701" w:type="dxa"/>
          </w:tcPr>
          <w:p w:rsidR="008C015B" w:rsidRPr="0001523B" w:rsidRDefault="008C015B" w:rsidP="0001523B">
            <w:r w:rsidRPr="0001523B">
              <w:t>«Теплоприбор»</w:t>
            </w:r>
          </w:p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>
            <w:pPr>
              <w:rPr>
                <w:lang w:val="en-US"/>
              </w:rPr>
            </w:pPr>
            <w:r w:rsidRPr="0001523B">
              <w:rPr>
                <w:lang w:val="en-US"/>
              </w:rPr>
              <w:t>PIC-17</w:t>
            </w:r>
          </w:p>
        </w:tc>
        <w:tc>
          <w:tcPr>
            <w:tcW w:w="4536" w:type="dxa"/>
          </w:tcPr>
          <w:p w:rsidR="008C015B" w:rsidRPr="0001523B" w:rsidRDefault="008C015B" w:rsidP="0001523B">
            <w:r w:rsidRPr="0001523B">
              <w:t>Контроль давления в воздушном резервуаре компрессора.</w:t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8C015B" w:rsidP="0001523B"/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>Давление 1,3-1,6МПа</w:t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8C015B" w:rsidP="0001523B"/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>Преобразователь измерительный абсолютного давления.</w:t>
            </w:r>
          </w:p>
        </w:tc>
        <w:tc>
          <w:tcPr>
            <w:tcW w:w="1276" w:type="dxa"/>
          </w:tcPr>
          <w:p w:rsidR="008C015B" w:rsidRPr="0001523B" w:rsidRDefault="008C015B" w:rsidP="0001523B">
            <w:r w:rsidRPr="0001523B">
              <w:t>«Сапфир-22М-ДА»</w:t>
            </w:r>
          </w:p>
        </w:tc>
        <w:tc>
          <w:tcPr>
            <w:tcW w:w="1701" w:type="dxa"/>
          </w:tcPr>
          <w:p w:rsidR="008C015B" w:rsidRPr="0001523B" w:rsidRDefault="008C015B" w:rsidP="0001523B">
            <w:r w:rsidRPr="0001523B">
              <w:t>Рязанский</w:t>
            </w:r>
          </w:p>
          <w:p w:rsidR="008C015B" w:rsidRPr="0001523B" w:rsidRDefault="008C015B" w:rsidP="0001523B">
            <w:r w:rsidRPr="0001523B">
              <w:t>завод</w:t>
            </w:r>
          </w:p>
        </w:tc>
        <w:tc>
          <w:tcPr>
            <w:tcW w:w="850" w:type="dxa"/>
          </w:tcPr>
          <w:p w:rsidR="008C015B" w:rsidRPr="0001523B" w:rsidRDefault="008C015B" w:rsidP="0001523B">
            <w:r w:rsidRPr="0001523B">
              <w:t>1</w:t>
            </w:r>
          </w:p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 xml:space="preserve">Выход 0-5мА. Приведённая погрешность 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11"/>
              </w:rPr>
              <w:pict>
                <v:shape id="_x0000_i1092" type="#_x0000_t75" style="width:57.75pt;height:16.5pt">
                  <v:imagedata r:id="rId42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11"/>
              </w:rPr>
              <w:pict>
                <v:shape id="_x0000_i1093" type="#_x0000_t75" style="width:57.75pt;height:16.5pt">
                  <v:imagedata r:id="rId42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276" w:type="dxa"/>
          </w:tcPr>
          <w:p w:rsidR="008C015B" w:rsidRPr="0001523B" w:rsidRDefault="008C015B" w:rsidP="0001523B">
            <w:r w:rsidRPr="0001523B">
              <w:t>Модель 2050</w:t>
            </w:r>
          </w:p>
        </w:tc>
        <w:tc>
          <w:tcPr>
            <w:tcW w:w="1701" w:type="dxa"/>
          </w:tcPr>
          <w:p w:rsidR="008C015B" w:rsidRPr="0001523B" w:rsidRDefault="008C015B" w:rsidP="0001523B">
            <w:r w:rsidRPr="0001523B">
              <w:t>«Теплоприбор»</w:t>
            </w:r>
          </w:p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>
            <w:pPr>
              <w:rPr>
                <w:lang w:val="en-US"/>
              </w:rPr>
            </w:pPr>
            <w:r w:rsidRPr="0001523B">
              <w:rPr>
                <w:lang w:val="en-US"/>
              </w:rPr>
              <w:t>TR-43</w:t>
            </w:r>
          </w:p>
        </w:tc>
        <w:tc>
          <w:tcPr>
            <w:tcW w:w="4536" w:type="dxa"/>
          </w:tcPr>
          <w:p w:rsidR="008C015B" w:rsidRPr="0001523B" w:rsidRDefault="008C015B" w:rsidP="0001523B">
            <w:r w:rsidRPr="0001523B">
              <w:t>Контроль температуры в пропарочной камере.</w:t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8C015B" w:rsidP="0001523B"/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>Температура 110-120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11"/>
              </w:rPr>
              <w:pict>
                <v:shape id="_x0000_i1094" type="#_x0000_t75" style="width:10.5pt;height:16.5pt">
                  <v:imagedata r:id="rId41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11"/>
              </w:rPr>
              <w:pict>
                <v:shape id="_x0000_i1095" type="#_x0000_t75" style="width:10.5pt;height:16.5pt">
                  <v:imagedata r:id="rId41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8C015B" w:rsidP="0001523B"/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>Термопреобразователь сопротивления с унифицированным токовым выходом взрывозащищённый</w:t>
            </w:r>
          </w:p>
        </w:tc>
        <w:tc>
          <w:tcPr>
            <w:tcW w:w="1276" w:type="dxa"/>
          </w:tcPr>
          <w:p w:rsidR="008C015B" w:rsidRPr="0001523B" w:rsidRDefault="008C015B" w:rsidP="0001523B">
            <w:r w:rsidRPr="0001523B">
              <w:t>ТСПУ 01</w:t>
            </w:r>
            <w:r w:rsidR="00D90086" w:rsidRPr="0001523B">
              <w:t>4</w:t>
            </w:r>
          </w:p>
        </w:tc>
        <w:tc>
          <w:tcPr>
            <w:tcW w:w="1701" w:type="dxa"/>
          </w:tcPr>
          <w:p w:rsidR="008C015B" w:rsidRPr="0001523B" w:rsidRDefault="008C015B" w:rsidP="0001523B">
            <w:r w:rsidRPr="0001523B">
              <w:t>Московский завод</w:t>
            </w:r>
          </w:p>
        </w:tc>
        <w:tc>
          <w:tcPr>
            <w:tcW w:w="850" w:type="dxa"/>
          </w:tcPr>
          <w:p w:rsidR="008C015B" w:rsidRPr="0001523B" w:rsidRDefault="008C015B" w:rsidP="0001523B">
            <w:r w:rsidRPr="0001523B">
              <w:t>1</w:t>
            </w:r>
          </w:p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 xml:space="preserve">Выход 4-20мА. Приведённая погрешность 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11"/>
              </w:rPr>
              <w:pict>
                <v:shape id="_x0000_i1096" type="#_x0000_t75" style="width:57.75pt;height:16.5pt">
                  <v:imagedata r:id="rId42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11"/>
              </w:rPr>
              <w:pict>
                <v:shape id="_x0000_i1097" type="#_x0000_t75" style="width:57.75pt;height:16.5pt">
                  <v:imagedata r:id="rId42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8C015B" w:rsidP="0001523B">
            <w:r w:rsidRPr="0001523B">
              <w:t>«Термоприбор»</w:t>
            </w:r>
          </w:p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>
            <w:pPr>
              <w:rPr>
                <w:lang w:val="en-US"/>
              </w:rPr>
            </w:pPr>
            <w:r w:rsidRPr="0001523B">
              <w:rPr>
                <w:lang w:val="en-US"/>
              </w:rPr>
              <w:t>FIC-4</w:t>
            </w:r>
          </w:p>
        </w:tc>
        <w:tc>
          <w:tcPr>
            <w:tcW w:w="4536" w:type="dxa"/>
          </w:tcPr>
          <w:p w:rsidR="008C015B" w:rsidRPr="0001523B" w:rsidRDefault="008C015B" w:rsidP="0001523B">
            <w:r w:rsidRPr="0001523B">
              <w:t>Контроль расхода щелока в варочном котле.</w:t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8C015B" w:rsidP="0001523B"/>
        </w:tc>
        <w:tc>
          <w:tcPr>
            <w:tcW w:w="850" w:type="dxa"/>
          </w:tcPr>
          <w:p w:rsidR="008C015B" w:rsidRPr="0001523B" w:rsidRDefault="008C015B" w:rsidP="0001523B"/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>Электромагнитный расходомер</w:t>
            </w:r>
          </w:p>
        </w:tc>
        <w:tc>
          <w:tcPr>
            <w:tcW w:w="1276" w:type="dxa"/>
          </w:tcPr>
          <w:p w:rsidR="008C015B" w:rsidRPr="0001523B" w:rsidRDefault="008C015B" w:rsidP="0001523B">
            <w:r w:rsidRPr="0001523B">
              <w:t>МР400</w:t>
            </w:r>
          </w:p>
        </w:tc>
        <w:tc>
          <w:tcPr>
            <w:tcW w:w="1701" w:type="dxa"/>
          </w:tcPr>
          <w:p w:rsidR="008C015B" w:rsidRPr="0001523B" w:rsidRDefault="00D90086" w:rsidP="0001523B">
            <w:r w:rsidRPr="0001523B">
              <w:t>Санкт-Петербург</w:t>
            </w:r>
          </w:p>
        </w:tc>
        <w:tc>
          <w:tcPr>
            <w:tcW w:w="850" w:type="dxa"/>
          </w:tcPr>
          <w:p w:rsidR="008C015B" w:rsidRPr="0001523B" w:rsidRDefault="00D90086" w:rsidP="0001523B">
            <w:r w:rsidRPr="0001523B">
              <w:t>1</w:t>
            </w:r>
          </w:p>
        </w:tc>
      </w:tr>
      <w:tr w:rsidR="008C015B" w:rsidRPr="0001523B" w:rsidTr="0001523B">
        <w:tc>
          <w:tcPr>
            <w:tcW w:w="709" w:type="dxa"/>
            <w:vAlign w:val="center"/>
          </w:tcPr>
          <w:p w:rsidR="008C015B" w:rsidRPr="0001523B" w:rsidRDefault="008C015B" w:rsidP="0001523B"/>
        </w:tc>
        <w:tc>
          <w:tcPr>
            <w:tcW w:w="4536" w:type="dxa"/>
          </w:tcPr>
          <w:p w:rsidR="008C015B" w:rsidRPr="0001523B" w:rsidRDefault="008C015B" w:rsidP="0001523B">
            <w:r w:rsidRPr="0001523B">
              <w:t xml:space="preserve">Относительная погрешность </w:t>
            </w:r>
            <w:r w:rsidR="00244E5E" w:rsidRPr="0001523B">
              <w:fldChar w:fldCharType="begin"/>
            </w:r>
            <w:r w:rsidR="00244E5E" w:rsidRPr="0001523B">
              <w:instrText xml:space="preserve"> QUOTE </w:instrText>
            </w:r>
            <w:r w:rsidR="00E34D58">
              <w:rPr>
                <w:position w:val="-11"/>
              </w:rPr>
              <w:pict>
                <v:shape id="_x0000_i1098" type="#_x0000_t75" style="width:48.75pt;height:16.5pt">
                  <v:imagedata r:id="rId43" o:title="" chromakey="white"/>
                </v:shape>
              </w:pict>
            </w:r>
            <w:r w:rsidR="00244E5E" w:rsidRPr="0001523B">
              <w:instrText xml:space="preserve"> </w:instrText>
            </w:r>
            <w:r w:rsidR="00244E5E" w:rsidRPr="0001523B">
              <w:fldChar w:fldCharType="separate"/>
            </w:r>
            <w:r w:rsidR="00E34D58">
              <w:rPr>
                <w:position w:val="-11"/>
              </w:rPr>
              <w:pict>
                <v:shape id="_x0000_i1099" type="#_x0000_t75" style="width:48.75pt;height:16.5pt">
                  <v:imagedata r:id="rId43" o:title="" chromakey="white"/>
                </v:shape>
              </w:pict>
            </w:r>
            <w:r w:rsidR="00244E5E" w:rsidRPr="0001523B">
              <w:fldChar w:fldCharType="end"/>
            </w:r>
          </w:p>
        </w:tc>
        <w:tc>
          <w:tcPr>
            <w:tcW w:w="1276" w:type="dxa"/>
          </w:tcPr>
          <w:p w:rsidR="008C015B" w:rsidRPr="0001523B" w:rsidRDefault="008C015B" w:rsidP="0001523B"/>
        </w:tc>
        <w:tc>
          <w:tcPr>
            <w:tcW w:w="1701" w:type="dxa"/>
          </w:tcPr>
          <w:p w:rsidR="008C015B" w:rsidRPr="0001523B" w:rsidRDefault="00D90086" w:rsidP="0001523B">
            <w:r w:rsidRPr="0001523B">
              <w:t>«Взлет»</w:t>
            </w:r>
          </w:p>
        </w:tc>
        <w:tc>
          <w:tcPr>
            <w:tcW w:w="850" w:type="dxa"/>
          </w:tcPr>
          <w:p w:rsidR="008C015B" w:rsidRPr="0001523B" w:rsidRDefault="008C015B" w:rsidP="0001523B"/>
        </w:tc>
      </w:tr>
    </w:tbl>
    <w:p w:rsidR="008C015B" w:rsidRPr="0001523B" w:rsidRDefault="008C015B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C015B" w:rsidRPr="0001523B" w:rsidRDefault="0001523B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1523B">
        <w:rPr>
          <w:rFonts w:ascii="Times New Roman" w:hAnsi="Times New Roman"/>
          <w:b/>
          <w:sz w:val="28"/>
          <w:szCs w:val="28"/>
        </w:rPr>
        <w:t xml:space="preserve">2. </w:t>
      </w:r>
      <w:r w:rsidR="008C015B" w:rsidRPr="0001523B">
        <w:rPr>
          <w:rFonts w:ascii="Times New Roman" w:hAnsi="Times New Roman"/>
          <w:b/>
          <w:sz w:val="28"/>
          <w:szCs w:val="28"/>
        </w:rPr>
        <w:t>Изучение расходомеров переменного перепада давления</w:t>
      </w:r>
    </w:p>
    <w:p w:rsidR="008C015B" w:rsidRPr="0001523B" w:rsidRDefault="008C015B" w:rsidP="0001523B">
      <w:pPr>
        <w:pStyle w:val="a7"/>
        <w:ind w:left="0" w:firstLine="709"/>
        <w:rPr>
          <w:b/>
          <w:sz w:val="28"/>
          <w:szCs w:val="28"/>
        </w:rPr>
      </w:pPr>
    </w:p>
    <w:p w:rsidR="008C015B" w:rsidRPr="0001523B" w:rsidRDefault="0001523B" w:rsidP="0001523B">
      <w:pPr>
        <w:pStyle w:val="a7"/>
        <w:ind w:left="0" w:firstLine="709"/>
        <w:rPr>
          <w:b/>
          <w:bCs/>
          <w:iCs/>
          <w:sz w:val="28"/>
          <w:szCs w:val="28"/>
        </w:rPr>
      </w:pPr>
      <w:r w:rsidRPr="0001523B">
        <w:rPr>
          <w:b/>
          <w:sz w:val="28"/>
          <w:szCs w:val="28"/>
        </w:rPr>
        <w:t xml:space="preserve">2.1 </w:t>
      </w:r>
      <w:r w:rsidR="008C015B" w:rsidRPr="0001523B">
        <w:rPr>
          <w:b/>
          <w:bCs/>
          <w:iCs/>
          <w:sz w:val="28"/>
          <w:szCs w:val="28"/>
        </w:rPr>
        <w:t>Методика расчета РППД</w:t>
      </w:r>
    </w:p>
    <w:p w:rsidR="0001523B" w:rsidRDefault="0001523B" w:rsidP="0001523B">
      <w:pPr>
        <w:ind w:firstLine="709"/>
        <w:rPr>
          <w:sz w:val="28"/>
          <w:szCs w:val="28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На практике существует два типовых случая расчета: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-определение расхода по данным размерам: диаметр трубопровода </w:t>
      </w:r>
      <w:r w:rsidRPr="0001523B">
        <w:rPr>
          <w:sz w:val="28"/>
          <w:szCs w:val="28"/>
          <w:lang w:val="en-US"/>
        </w:rPr>
        <w:t>D</w:t>
      </w:r>
      <w:r w:rsidRPr="0001523B">
        <w:rPr>
          <w:sz w:val="28"/>
          <w:szCs w:val="28"/>
        </w:rPr>
        <w:t xml:space="preserve">, диаметр СУ </w:t>
      </w:r>
      <w:r w:rsidRPr="0001523B">
        <w:rPr>
          <w:sz w:val="28"/>
          <w:szCs w:val="28"/>
          <w:lang w:val="en-US"/>
        </w:rPr>
        <w:t>d</w:t>
      </w:r>
      <w:r w:rsidRPr="0001523B">
        <w:rPr>
          <w:sz w:val="28"/>
          <w:szCs w:val="28"/>
        </w:rPr>
        <w:t>, перепад давления.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-определить диаметр отверстия СУ по заданному </w:t>
      </w:r>
      <w:r w:rsidRPr="0001523B">
        <w:rPr>
          <w:sz w:val="28"/>
          <w:szCs w:val="28"/>
          <w:lang w:val="en-US"/>
        </w:rPr>
        <w:t>max</w:t>
      </w:r>
      <w:r w:rsidRPr="0001523B">
        <w:rPr>
          <w:sz w:val="28"/>
          <w:szCs w:val="28"/>
        </w:rPr>
        <w:t xml:space="preserve"> и </w:t>
      </w:r>
      <w:r w:rsidRPr="0001523B">
        <w:rPr>
          <w:sz w:val="28"/>
          <w:szCs w:val="28"/>
          <w:lang w:val="en-US"/>
        </w:rPr>
        <w:t>min</w:t>
      </w:r>
      <w:r w:rsidRPr="0001523B">
        <w:rPr>
          <w:sz w:val="28"/>
          <w:szCs w:val="28"/>
        </w:rPr>
        <w:t xml:space="preserve"> расходу, диаметру трубопровода и параметрам измеряемой среды: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Задаются исходные данные;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Определяются недостающие данные;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Выбор сужающего устройства, дифманометра и вторичного прибора;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Определение номинального перепада давления дифманометра;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Проверка длины прямого участка за сужающим устройством;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Определение параметров сужающего устройства;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Расчет поправки на шероховатость;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Расчет поправки на неостроту кромки;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Проверка расчета;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Определение погрешности расхода;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Расчет погрешности измерения расхода;</w:t>
      </w:r>
    </w:p>
    <w:p w:rsidR="008C015B" w:rsidRPr="0001523B" w:rsidRDefault="008C015B" w:rsidP="0001523B">
      <w:pPr>
        <w:numPr>
          <w:ilvl w:val="0"/>
          <w:numId w:val="21"/>
        </w:numPr>
        <w:tabs>
          <w:tab w:val="clear" w:pos="1080"/>
        </w:tabs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Погрешность определения показателя адиабаты пара.</w:t>
      </w:r>
    </w:p>
    <w:p w:rsidR="008C015B" w:rsidRDefault="008C015B" w:rsidP="0001523B">
      <w:pPr>
        <w:ind w:firstLine="709"/>
        <w:rPr>
          <w:sz w:val="28"/>
          <w:szCs w:val="28"/>
        </w:rPr>
      </w:pPr>
    </w:p>
    <w:p w:rsidR="008C015B" w:rsidRPr="0001523B" w:rsidRDefault="0001523B" w:rsidP="0001523B">
      <w:pPr>
        <w:ind w:firstLine="709"/>
        <w:rPr>
          <w:b/>
          <w:sz w:val="28"/>
          <w:szCs w:val="28"/>
        </w:rPr>
      </w:pPr>
      <w:r w:rsidRPr="0001523B">
        <w:rPr>
          <w:b/>
          <w:sz w:val="28"/>
          <w:szCs w:val="28"/>
        </w:rPr>
        <w:t xml:space="preserve">2.2 </w:t>
      </w:r>
      <w:r w:rsidR="008C015B" w:rsidRPr="0001523B">
        <w:rPr>
          <w:b/>
          <w:sz w:val="28"/>
          <w:szCs w:val="28"/>
        </w:rPr>
        <w:t>Пример расчета РППД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Задано: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Измеряемая среда – перегретый пар.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Наибольший измеряемый массовый расход: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2"/>
          <w:sz w:val="28"/>
          <w:szCs w:val="28"/>
        </w:rPr>
        <w:pict>
          <v:shape id="_x0000_i1100" type="#_x0000_t75" style="width:144.75pt;height:18.75pt">
            <v:imagedata r:id="rId44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2"/>
          <w:sz w:val="28"/>
          <w:szCs w:val="28"/>
        </w:rPr>
        <w:pict>
          <v:shape id="_x0000_i1101" type="#_x0000_t75" style="width:144.75pt;height:18.75pt">
            <v:imagedata r:id="rId44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Минимальный измеряемый массовый расход: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2"/>
          <w:sz w:val="28"/>
          <w:szCs w:val="28"/>
        </w:rPr>
        <w:pict>
          <v:shape id="_x0000_i1102" type="#_x0000_t75" style="width:95.25pt;height:18.75pt">
            <v:imagedata r:id="rId45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2"/>
          <w:sz w:val="28"/>
          <w:szCs w:val="28"/>
        </w:rPr>
        <w:pict>
          <v:shape id="_x0000_i1103" type="#_x0000_t75" style="width:95.25pt;height:18.75pt">
            <v:imagedata r:id="rId45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Абсолютное давление пара перед сужающим устройством: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02pt;height:22.5pt">
            <v:imagedata r:id="rId46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Температура пара перед сужающим устройством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63pt;height:18.75pt">
            <v:imagedata r:id="rId47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Допустимая потеря давления при расходе, равном</w:t>
      </w:r>
      <w:r w:rsidR="0001523B">
        <w:rPr>
          <w:sz w:val="28"/>
          <w:szCs w:val="28"/>
        </w:rPr>
        <w:t xml:space="preserve">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06" type="#_x0000_t75" style="width:34.5pt;height:18.75pt">
            <v:imagedata r:id="rId4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07" type="#_x0000_t75" style="width:34.5pt;height:18.75pt">
            <v:imagedata r:id="rId4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13.25pt;height:22.5pt">
            <v:imagedata r:id="rId49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Внутренний диаметр трубопровода перед сужающим устройством при температуре 20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09" type="#_x0000_t75" style="width:12.75pt;height:18.75pt">
            <v:imagedata r:id="rId2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10" type="#_x0000_t75" style="width:12.75pt;height:18.75pt">
            <v:imagedata r:id="rId2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84pt;height:18.75pt">
            <v:imagedata r:id="rId50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Абсолютная шероховатость трубопровода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12" type="#_x0000_t75" style="width:46.5pt;height:18.75pt">
            <v:imagedata r:id="rId5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13" type="#_x0000_t75" style="width:46.5pt;height:18.75pt">
            <v:imagedata r:id="rId5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мм за сужающим устройством – колено на расстоянии 2мм.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Материал трубопровода – сталь марки Ст. 20.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Определение недостающих для расчёта данных.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Плотность пара в рабочих условиях 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114" type="#_x0000_t75" style="width:99pt;height:22.5pt">
            <v:imagedata r:id="rId5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115" type="#_x0000_t75" style="width:99pt;height:22.5pt">
            <v:imagedata r:id="rId5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и </w:t>
      </w:r>
      <w:r w:rsidRPr="0001523B">
        <w:rPr>
          <w:rFonts w:ascii="Cambria Math" w:hAnsi="Cambria Math"/>
          <w:sz w:val="28"/>
          <w:szCs w:val="28"/>
        </w:rPr>
        <w:t>𝑡</w:t>
      </w:r>
      <w:r w:rsidRPr="0001523B">
        <w:rPr>
          <w:sz w:val="28"/>
          <w:szCs w:val="28"/>
        </w:rPr>
        <w:t>=510</w:t>
      </w:r>
      <w:r w:rsidRPr="0001523B">
        <w:rPr>
          <w:rFonts w:ascii="Cambria Math" w:hAnsi="Cambria Math"/>
          <w:sz w:val="28"/>
          <w:szCs w:val="28"/>
        </w:rPr>
        <w:t>℃</w:t>
      </w:r>
      <w:r w:rsidRPr="0001523B">
        <w:rPr>
          <w:sz w:val="28"/>
          <w:szCs w:val="28"/>
        </w:rPr>
        <w:t xml:space="preserve"> (приложение 7 Правил):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116" type="#_x0000_t75" style="width:100.5pt;height:22.5pt">
            <v:imagedata r:id="rId53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117" type="#_x0000_t75" style="width:100.5pt;height:22.5pt">
            <v:imagedata r:id="rId53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Поправочный множитель на тепловое расширение материала трубопровода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2"/>
          <w:sz w:val="28"/>
          <w:szCs w:val="28"/>
        </w:rPr>
        <w:pict>
          <v:shape id="_x0000_i1118" type="#_x0000_t75" style="width:15pt;height:18.75pt">
            <v:imagedata r:id="rId5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2"/>
          <w:sz w:val="28"/>
          <w:szCs w:val="28"/>
        </w:rPr>
        <w:pict>
          <v:shape id="_x0000_i1119" type="#_x0000_t75" style="width:15pt;height:18.75pt">
            <v:imagedata r:id="rId5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364.5pt;height:18.75pt">
            <v:imagedata r:id="rId55" o:title="" chromakey="white"/>
          </v:shape>
        </w:pict>
      </w:r>
    </w:p>
    <w:p w:rsidR="008C015B" w:rsidRPr="0001523B" w:rsidRDefault="00244E5E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2"/>
          <w:sz w:val="28"/>
          <w:szCs w:val="28"/>
        </w:rPr>
        <w:pict>
          <v:shape id="_x0000_i1121" type="#_x0000_t75" style="width:102.75pt;height:18.75pt">
            <v:imagedata r:id="rId56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2"/>
          <w:sz w:val="28"/>
          <w:szCs w:val="28"/>
        </w:rPr>
        <w:pict>
          <v:shape id="_x0000_i1122" type="#_x0000_t75" style="width:102.75pt;height:18.75pt">
            <v:imagedata r:id="rId56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–коэффициент линейного теплового расширения материала трубопровода Ст.20.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Внутренний диаметр трубопровода при температуре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23" type="#_x0000_t75" style="width:60pt;height:18.75pt">
            <v:imagedata r:id="rId5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24" type="#_x0000_t75" style="width:60pt;height:18.75pt">
            <v:imagedata r:id="rId5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253.5pt;height:18.75pt">
            <v:imagedata r:id="rId58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Динамическая вязкость пара в рабочих условиях /[1], прил. 25/: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126" type="#_x0000_t75" style="width:99pt;height:22.5pt">
            <v:imagedata r:id="rId52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127" type="#_x0000_t75" style="width:99pt;height:22.5pt">
            <v:imagedata r:id="rId52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,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28" type="#_x0000_t75" style="width:60pt;height:18.75pt">
            <v:imagedata r:id="rId57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29" type="#_x0000_t75" style="width:60pt;height:18.75pt">
            <v:imagedata r:id="rId57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,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130" type="#_x0000_t75" style="width:123pt;height:25.5pt">
            <v:imagedata r:id="rId5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131" type="#_x0000_t75" style="width:123pt;height:25.5pt">
            <v:imagedata r:id="rId5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Показатель адиабаты χ /</w:t>
      </w:r>
      <w:r w:rsidRPr="0001523B">
        <w:rPr>
          <w:sz w:val="28"/>
          <w:szCs w:val="28"/>
          <w:lang w:val="en-US"/>
        </w:rPr>
        <w:t>[1]</w:t>
      </w:r>
      <w:r w:rsidRPr="0001523B">
        <w:rPr>
          <w:sz w:val="28"/>
          <w:szCs w:val="28"/>
        </w:rPr>
        <w:t>, прил. 13/: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76.25pt;height:18.75pt">
            <v:imagedata r:id="rId60" o:title="" chromakey="white"/>
          </v:shape>
        </w:pict>
      </w: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77pt;height:18.75pt">
            <v:imagedata r:id="rId61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384pt;height:57pt">
            <v:imagedata r:id="rId62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Выбор сужающего устройства и дифманометра.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Тип сужающего устройства (пункт 12 Правил [1], РД-50)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Выбираем диафрагму с угловым способом отбора давления. Материал Ст. 08.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Тип и разновидность дифманометра (пункт 12 Правил [1], РД-50).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Выбираем дифманометр мембранный показывающий.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Верхний предел измерений дифманометра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135" type="#_x0000_t75" style="width:29.25pt;height:21pt">
            <v:imagedata r:id="rId6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136" type="#_x0000_t75" style="width:29.25pt;height:21pt">
            <v:imagedata r:id="rId6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(пункт 12 Правил [1], РД-50).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137" type="#_x0000_t75" style="width:129pt;height:21pt">
            <v:imagedata r:id="rId64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138" type="#_x0000_t75" style="width:129pt;height:21pt">
            <v:imagedata r:id="rId64" o:title="" chromakey="white"/>
          </v:shape>
        </w:pict>
      </w:r>
      <w:r w:rsidRPr="0001523B">
        <w:rPr>
          <w:sz w:val="28"/>
          <w:szCs w:val="28"/>
        </w:rPr>
        <w:fldChar w:fldCharType="end"/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Определение номинального перепада давления дифманометра.</w:t>
      </w:r>
    </w:p>
    <w:p w:rsidR="008C015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Допустимая потеря давления при расходе, равном выбранному верхнему пределу измерений дифманометра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139" type="#_x0000_t75" style="width:21pt;height:20.25pt">
            <v:imagedata r:id="rId65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140" type="#_x0000_t75" style="width:21pt;height:20.25pt">
            <v:imagedata r:id="rId65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163 Правил [1], РД-50).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312.75pt;height:37.5pt">
            <v:imagedata r:id="rId66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Вспомогательная величина (формула 165 Правил [1], РД-50)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42" type="#_x0000_t75" style="width:14.25pt;height:18.75pt">
            <v:imagedata r:id="rId6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43" type="#_x0000_t75" style="width:14.25pt;height:18.75pt">
            <v:imagedata r:id="rId6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01523B" w:rsidRPr="0001523B" w:rsidRDefault="0001523B" w:rsidP="0001523B">
      <w:pPr>
        <w:pStyle w:val="a7"/>
        <w:ind w:left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376.5pt;height:42pt">
            <v:imagedata r:id="rId68" o:title="" chromakey="white"/>
          </v:shape>
        </w:pict>
      </w:r>
    </w:p>
    <w:p w:rsidR="008C015B" w:rsidRPr="0001523B" w:rsidRDefault="0001523B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015B" w:rsidRPr="0001523B">
        <w:rPr>
          <w:sz w:val="28"/>
          <w:szCs w:val="28"/>
        </w:rPr>
        <w:t xml:space="preserve">Предельный номинальный перепад давлений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45" type="#_x0000_t75" style="width:21.75pt;height:18.75pt">
            <v:imagedata r:id="rId69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46" type="#_x0000_t75" style="width:21.75pt;height:18.75pt">
            <v:imagedata r:id="rId69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([1], приложение 32).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209.25pt;height:22.5pt">
            <v:imagedata r:id="rId70" o:title="" chromakey="white"/>
          </v:shape>
        </w:pict>
      </w:r>
    </w:p>
    <w:p w:rsidR="008C015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Максимальный перепад давления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48" type="#_x0000_t75" style="width:16.5pt;height:18.75pt">
            <v:imagedata r:id="rId7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49" type="#_x0000_t75" style="width:16.5pt;height:18.75pt">
            <v:imagedata r:id="rId7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34 Правил [1], РД-50).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150" type="#_x0000_t75" style="width:243.75pt;height:22.5pt">
            <v:imagedata r:id="rId72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151" type="#_x0000_t75" style="width:243.75pt;height:22.5pt">
            <v:imagedata r:id="rId72" o:title="" chromakey="white"/>
          </v:shape>
        </w:pict>
      </w:r>
      <w:r w:rsidRPr="0001523B">
        <w:rPr>
          <w:sz w:val="28"/>
          <w:szCs w:val="28"/>
        </w:rPr>
        <w:fldChar w:fldCharType="end"/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Первое приближение для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52" type="#_x0000_t75" style="width:12pt;height:18.75pt">
            <v:imagedata r:id="rId7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53" type="#_x0000_t75" style="width:12pt;height:18.75pt">
            <v:imagedata r:id="rId7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(приложение 32).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65.25pt;height:18.75pt">
            <v:imagedata r:id="rId74" o:title="" chromakey="white"/>
          </v:shape>
        </w:pict>
      </w:r>
    </w:p>
    <w:p w:rsidR="008C015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Максимальное число Рейнольдса (формула 81 Правил):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409.5pt;height:36.75pt">
            <v:imagedata r:id="rId75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Проверка длины прямого участка за сужающим устройством.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Необходимая длина (приложение 5 Правил [1], рис. 2).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Дан график зависимости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35"/>
          <w:sz w:val="28"/>
          <w:szCs w:val="28"/>
        </w:rPr>
        <w:pict>
          <v:shape id="_x0000_i1156" type="#_x0000_t75" style="width:29.25pt;height:35.25pt">
            <v:imagedata r:id="rId7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35"/>
          <w:sz w:val="28"/>
          <w:szCs w:val="28"/>
        </w:rPr>
        <w:pict>
          <v:shape id="_x0000_i1157" type="#_x0000_t75" style="width:29.25pt;height:35.25pt">
            <v:imagedata r:id="rId7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от модуля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58" type="#_x0000_t75" style="width:12pt;height:18.75pt">
            <v:imagedata r:id="rId7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59" type="#_x0000_t75" style="width:12pt;height:18.75pt">
            <v:imagedata r:id="rId7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при взаимном расположении сужающего устройства и местного сопротивления.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60" type="#_x0000_t75" style="width:56.25pt;height:18.75pt">
            <v:imagedata r:id="rId7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61" type="#_x0000_t75" style="width:56.25pt;height:18.75pt">
            <v:imagedata r:id="rId7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,</w:t>
      </w:r>
      <w:r w:rsidR="0001523B">
        <w:rPr>
          <w:sz w:val="28"/>
          <w:szCs w:val="28"/>
        </w:rPr>
        <w:t xml:space="preserve">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62" type="#_x0000_t75" style="width:60.75pt;height:18.75pt">
            <v:imagedata r:id="rId7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63" type="#_x0000_t75" style="width:60.75pt;height:18.75pt">
            <v:imagedata r:id="rId7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,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Имеющаяся длина,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64" type="#_x0000_t75" style="width:13.5pt;height:18.75pt">
            <v:imagedata r:id="rId7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65" type="#_x0000_t75" style="width:13.5pt;height:18.75pt">
            <v:imagedata r:id="rId7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из исходных данных равна 2 м, т.е. </w:t>
      </w: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66" type="#_x0000_t75" style="width:28.5pt;height:18.75pt">
            <v:imagedata r:id="rId80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67" type="#_x0000_t75" style="width:28.5pt;height:18.75pt">
            <v:imagedata r:id="rId80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, так как имеющаяся длина прямого участка больше необходимой, расчёт продолжаем.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Определение параметра сужающего устройства.</w:t>
      </w:r>
    </w:p>
    <w:p w:rsidR="008C015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Коэффициент расширения, определяемый для предельного перпада давления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168" type="#_x0000_t75" style="width:18pt;height:21pt">
            <v:imagedata r:id="rId8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169" type="#_x0000_t75" style="width:18pt;height:21pt">
            <v:imagedata r:id="rId8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(формула 59 Правил РД-50).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94.25pt;height:36.75pt">
            <v:imagedata r:id="rId82" o:title="" chromakey="white"/>
          </v:shape>
        </w:pict>
      </w:r>
    </w:p>
    <w:p w:rsidR="008C015B" w:rsidRPr="0001523B" w:rsidRDefault="0001523B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4D58">
        <w:rPr>
          <w:sz w:val="28"/>
          <w:szCs w:val="28"/>
        </w:rPr>
        <w:pict>
          <v:shape id="_x0000_i1171" type="#_x0000_t75" style="width:325.5pt;height:36pt">
            <v:imagedata r:id="rId83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Вспомогательная величина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26"/>
          <w:sz w:val="28"/>
          <w:szCs w:val="28"/>
        </w:rPr>
        <w:pict>
          <v:shape id="_x0000_i1172" type="#_x0000_t75" style="width:19.5pt;height:28.5pt">
            <v:imagedata r:id="rId8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26"/>
          <w:sz w:val="28"/>
          <w:szCs w:val="28"/>
        </w:rPr>
        <w:pict>
          <v:shape id="_x0000_i1173" type="#_x0000_t75" style="width:19.5pt;height:28.5pt">
            <v:imagedata r:id="rId8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;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6"/>
          <w:sz w:val="28"/>
          <w:szCs w:val="28"/>
        </w:rPr>
        <w:pict>
          <v:shape id="_x0000_i1174" type="#_x0000_t75" style="width:133.5pt;height:29.25pt">
            <v:imagedata r:id="rId85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6"/>
          <w:sz w:val="28"/>
          <w:szCs w:val="28"/>
        </w:rPr>
        <w:pict>
          <v:shape id="_x0000_i1175" type="#_x0000_t75" style="width:133.5pt;height:29.25pt">
            <v:imagedata r:id="rId85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Относительная шероховатость (пункт 5.1.1. Правил РД-50).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3"/>
          <w:sz w:val="28"/>
          <w:szCs w:val="28"/>
        </w:rPr>
        <w:pict>
          <v:shape id="_x0000_i1176" type="#_x0000_t75" style="width:171.75pt;height:27.75pt">
            <v:imagedata r:id="rId86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3"/>
          <w:sz w:val="28"/>
          <w:szCs w:val="28"/>
        </w:rPr>
        <w:pict>
          <v:shape id="_x0000_i1177" type="#_x0000_t75" style="width:171.75pt;height:27.75pt">
            <v:imagedata r:id="rId86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,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Где </w:t>
      </w:r>
      <w:r w:rsidRPr="0001523B">
        <w:rPr>
          <w:sz w:val="28"/>
          <w:szCs w:val="28"/>
          <w:lang w:val="en-US"/>
        </w:rPr>
        <w:t>K</w:t>
      </w:r>
      <w:r w:rsidRPr="0001523B">
        <w:rPr>
          <w:sz w:val="28"/>
          <w:szCs w:val="28"/>
        </w:rPr>
        <w:t xml:space="preserve">-абсолютная шероховатость трубопровода, из исходных данных,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78" type="#_x0000_t75" style="width:46.5pt;height:18.75pt">
            <v:imagedata r:id="rId5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79" type="#_x0000_t75" style="width:46.5pt;height:18.75pt">
            <v:imagedata r:id="rId5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3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Верхняя граница относительной шероховатости (пункт 5.1.1. Правил РД-50).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При модуле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80" type="#_x0000_t75" style="width:62.25pt;height:18.75pt">
            <v:imagedata r:id="rId8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81" type="#_x0000_t75" style="width:62.25pt;height:18.75pt">
            <v:imagedata r:id="rId8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выбираем формулу: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420.75pt;height:27.75pt">
            <v:imagedata r:id="rId88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Так как коэффициент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183" type="#_x0000_t75" style="width:188.25pt;height:26.25pt">
            <v:imagedata r:id="rId89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184" type="#_x0000_t75" style="width:188.25pt;height:26.25pt">
            <v:imagedata r:id="rId89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- необходимо вводить поправочный множитель на шероховатость трубопровода.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Расчёт поправки на шероховатость.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21.определение коэффициента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85" type="#_x0000_t75" style="width:9pt;height:18.75pt">
            <v:imagedata r:id="rId90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86" type="#_x0000_t75" style="width:9pt;height:18.75pt">
            <v:imagedata r:id="rId90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21 Правил)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161.25pt;height:34.5pt">
            <v:imagedata r:id="rId91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Определение коэффициента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88" type="#_x0000_t75" style="width:8.25pt;height:18.75pt">
            <v:imagedata r:id="rId9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89" type="#_x0000_t75" style="width:8.25pt;height:18.75pt">
            <v:imagedata r:id="rId9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21 Правил)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sz w:val="28"/>
          <w:szCs w:val="28"/>
        </w:rPr>
        <w:pict>
          <v:shape id="_x0000_i1190" type="#_x0000_t75" style="width:468pt;height:38.25pt">
            <v:imagedata r:id="rId93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sz w:val="28"/>
          <w:szCs w:val="28"/>
        </w:rPr>
        <w:pict>
          <v:shape id="_x0000_i1191" type="#_x0000_t75" style="width:397.5pt;height:32.25pt">
            <v:imagedata r:id="rId93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Определение коэффициента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92" type="#_x0000_t75" style="width:7.5pt;height:18.75pt">
            <v:imagedata r:id="rId9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193" type="#_x0000_t75" style="width:7.5pt;height:18.75pt">
            <v:imagedata r:id="rId9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21 Правил)</w: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94" type="#_x0000_t75" style="width:402.75pt;height:65.25pt">
            <v:imagedata r:id="rId95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Поправка на шероховатость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195" type="#_x0000_t75" style="width:338.25pt;height:21pt">
            <v:imagedata r:id="rId9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196" type="#_x0000_t75" style="width:338.25pt;height:21pt">
            <v:imagedata r:id="rId9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Расчёт поправки на не остроту кромки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197" type="#_x0000_t75" style="width:24pt;height:21pt">
            <v:imagedata r:id="rId9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198" type="#_x0000_t75" style="width:24pt;height:21pt">
            <v:imagedata r:id="rId9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Определение коэффициента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199" type="#_x0000_t75" style="width:8.25pt;height:18.75pt">
            <v:imagedata r:id="rId9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00" type="#_x0000_t75" style="width:8.25pt;height:18.75pt">
            <v:imagedata r:id="rId9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22 Правил)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5in;height:29.25pt">
            <v:imagedata r:id="rId99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Определение коэффициента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02" type="#_x0000_t75" style="width:7.5pt;height:18.75pt">
            <v:imagedata r:id="rId9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03" type="#_x0000_t75" style="width:7.5pt;height:18.75pt">
            <v:imagedata r:id="rId9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22 Правил)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04" type="#_x0000_t75" style="width:252.75pt;height:18.75pt">
            <v:imagedata r:id="rId100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05" type="#_x0000_t75" style="width:252.75pt;height:18.75pt">
            <v:imagedata r:id="rId100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,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384pt;height:31.5pt">
            <v:imagedata r:id="rId101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Определение коэффициента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07" type="#_x0000_t75" style="width:8.25pt;height:18.75pt">
            <v:imagedata r:id="rId9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08" type="#_x0000_t75" style="width:8.25pt;height:18.75pt">
            <v:imagedata r:id="rId9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22 Правил)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255pt;height:18.75pt">
            <v:imagedata r:id="rId102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357.75pt;height:18.75pt">
            <v:imagedata r:id="rId103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Поправка на не остроту кромки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11" type="#_x0000_t75" style="width:21pt;height:21pt">
            <v:imagedata r:id="rId10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12" type="#_x0000_t75" style="width:21pt;height:21pt">
            <v:imagedata r:id="rId10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(формула 22 Правил)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389.25pt;height:21pt">
            <v:imagedata r:id="rId105" o:title="" chromakey="white"/>
          </v:shape>
        </w:pict>
      </w:r>
    </w:p>
    <w:p w:rsidR="008C015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Коэффициент расхода (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14" type="#_x0000_t75" style="width:15.75pt;height:20.25pt">
            <v:imagedata r:id="rId10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15" type="#_x0000_t75" style="width:15.75pt;height:20.25pt">
            <v:imagedata r:id="rId10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)</w:t>
      </w:r>
      <w:r w:rsidRPr="0001523B">
        <w:rPr>
          <w:sz w:val="28"/>
          <w:szCs w:val="28"/>
          <w:vertAlign w:val="subscript"/>
        </w:rPr>
        <w:t>1</w:t>
      </w:r>
      <w:r w:rsidRPr="0001523B">
        <w:rPr>
          <w:sz w:val="28"/>
          <w:szCs w:val="28"/>
        </w:rPr>
        <w:t>, (формула 20 Правил)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304.5pt;height:60.75pt">
            <v:imagedata r:id="rId107" o:title="" chromakey="white"/>
          </v:shape>
        </w:pict>
      </w:r>
    </w:p>
    <w:p w:rsidR="008C015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299.25pt;height:71.25pt">
            <v:imagedata r:id="rId108" o:title="" chromakey="white"/>
          </v:shape>
        </w:pict>
      </w:r>
    </w:p>
    <w:p w:rsidR="0001523B" w:rsidRPr="0001523B" w:rsidRDefault="0001523B" w:rsidP="0001523B">
      <w:pPr>
        <w:pStyle w:val="a7"/>
        <w:ind w:left="0" w:firstLine="709"/>
        <w:rPr>
          <w:sz w:val="28"/>
          <w:szCs w:val="28"/>
        </w:rPr>
      </w:pP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Вспомогательная величина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18" type="#_x0000_t75" style="width:135pt;height:21pt">
            <v:imagedata r:id="rId109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19" type="#_x0000_t75" style="width:135pt;height:21pt">
            <v:imagedata r:id="rId109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20" type="#_x0000_t75" style="width:233.25pt;height:18.75pt">
            <v:imagedata r:id="rId110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21" type="#_x0000_t75" style="width:233.25pt;height:18.75pt">
            <v:imagedata r:id="rId110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Относительное отклонение:</w:t>
      </w:r>
    </w:p>
    <w:p w:rsidR="0001523B" w:rsidRPr="0001523B" w:rsidRDefault="0001523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277.5pt;height:52.5pt">
            <v:imagedata r:id="rId111" o:title="" chromakey="white"/>
          </v:shape>
        </w:pict>
      </w:r>
    </w:p>
    <w:p w:rsidR="008C015B" w:rsidRPr="0001523B" w:rsidRDefault="0001523B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015B" w:rsidRPr="0001523B">
        <w:rPr>
          <w:sz w:val="28"/>
          <w:szCs w:val="28"/>
        </w:rPr>
        <w:t xml:space="preserve">Так как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23" type="#_x0000_t75" style="width:66pt;height:18.75pt">
            <v:imagedata r:id="rId11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24" type="#_x0000_t75" style="width:66pt;height:18.75pt">
            <v:imagedata r:id="rId11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, то процесс поиска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25" type="#_x0000_t75" style="width:12pt;height:18.75pt">
            <v:imagedata r:id="rId7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26" type="#_x0000_t75" style="width:12pt;height:18.75pt">
            <v:imagedata r:id="rId7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продолжается.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Так как величина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27" type="#_x0000_t75" style="width:12.75pt;height:18.75pt">
            <v:imagedata r:id="rId11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28" type="#_x0000_t75" style="width:12.75pt;height:18.75pt">
            <v:imagedata r:id="rId11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больше чем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38"/>
          <w:sz w:val="28"/>
          <w:szCs w:val="28"/>
        </w:rPr>
        <w:pict>
          <v:shape id="_x0000_i1229" type="#_x0000_t75" style="width:21.75pt;height:35.25pt">
            <v:imagedata r:id="rId11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38"/>
          <w:sz w:val="28"/>
          <w:szCs w:val="28"/>
        </w:rPr>
        <w:pict>
          <v:shape id="_x0000_i1230" type="#_x0000_t75" style="width:21.75pt;height:35.25pt">
            <v:imagedata r:id="rId11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на величину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31" type="#_x0000_t75" style="width:45pt;height:18.75pt">
            <v:imagedata r:id="rId115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32" type="#_x0000_t75" style="width:45pt;height:18.75pt">
            <v:imagedata r:id="rId115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, то на очередном этапе выбираем величину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33" type="#_x0000_t75" style="width:18pt;height:18.75pt">
            <v:imagedata r:id="rId11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34" type="#_x0000_t75" style="width:18pt;height:18.75pt">
            <v:imagedata r:id="rId11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меньшую, чем 0,56.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Выбор модуля</w:t>
      </w:r>
      <w:r w:rsidR="0001523B">
        <w:rPr>
          <w:sz w:val="28"/>
          <w:szCs w:val="28"/>
        </w:rPr>
        <w:t xml:space="preserve">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35" type="#_x0000_t75" style="width:18pt;height:18.75pt">
            <v:imagedata r:id="rId11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36" type="#_x0000_t75" style="width:18pt;height:18.75pt">
            <v:imagedata r:id="rId11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37" type="#_x0000_t75" style="width:80.25pt;height:18.75pt">
            <v:imagedata r:id="rId117" o:title="" chromakey="white"/>
          </v:shape>
        </w:pic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38" type="#_x0000_t75" style="width:156.75pt;height:18.75pt">
            <v:imagedata r:id="rId118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39" type="#_x0000_t75" style="width:156.75pt;height:18.75pt">
            <v:imagedata r:id="rId118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Коэффициент расширения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40" type="#_x0000_t75" style="width:19.5pt;height:21pt">
            <v:imagedata r:id="rId119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41" type="#_x0000_t75" style="width:19.5pt;height:21pt">
            <v:imagedata r:id="rId119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01523B" w:rsidRPr="0001523B" w:rsidRDefault="0001523B" w:rsidP="0001523B">
      <w:pPr>
        <w:pStyle w:val="a7"/>
        <w:ind w:left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336.75pt;height:52.5pt">
            <v:imagedata r:id="rId120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Поправка на шероховатость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43" type="#_x0000_t75" style="width:22.5pt;height:21pt">
            <v:imagedata r:id="rId12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44" type="#_x0000_t75" style="width:22.5pt;height:21pt">
            <v:imagedata r:id="rId12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21 Правил)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110.25pt;height:21pt">
            <v:imagedata r:id="rId122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6" type="#_x0000_t75" style="width:258pt;height:21pt">
            <v:imagedata r:id="rId123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Поправка на не остроту кромки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47" type="#_x0000_t75" style="width:21pt;height:21pt">
            <v:imagedata r:id="rId12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48" type="#_x0000_t75" style="width:21pt;height:21pt">
            <v:imagedata r:id="rId12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22 Правил)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49" type="#_x0000_t75" style="width:394.5pt;height:21pt">
            <v:imagedata r:id="rId125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50" type="#_x0000_t75" style="width:394.5pt;height:21pt">
            <v:imagedata r:id="rId125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Коэффициент расхода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51" type="#_x0000_t75" style="width:33.75pt;height:20.25pt">
            <v:imagedata r:id="rId12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52" type="#_x0000_t75" style="width:33.75pt;height:20.25pt">
            <v:imagedata r:id="rId12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20 Правил)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355.5pt;height:84.75pt">
            <v:imagedata r:id="rId127" o:title="" chromakey="white"/>
          </v:shape>
        </w:pict>
      </w:r>
    </w:p>
    <w:p w:rsidR="008C015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Вспомогательная величина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54" type="#_x0000_t75" style="width:13.5pt;height:18.75pt">
            <v:imagedata r:id="rId12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55" type="#_x0000_t75" style="width:13.5pt;height:18.75pt">
            <v:imagedata r:id="rId12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56" type="#_x0000_t75" style="width:360.75pt;height:21pt">
            <v:imagedata r:id="rId12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57" type="#_x0000_t75" style="width:360.75pt;height:21pt">
            <v:imagedata r:id="rId12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Default="0001523B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015B" w:rsidRPr="0001523B">
        <w:rPr>
          <w:sz w:val="28"/>
          <w:szCs w:val="28"/>
        </w:rPr>
        <w:t>Относительное отклонение:</w: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38"/>
          <w:sz w:val="28"/>
          <w:szCs w:val="28"/>
        </w:rPr>
        <w:pict>
          <v:shape id="_x0000_i1258" type="#_x0000_t75" style="width:349.5pt;height:42pt">
            <v:imagedata r:id="rId130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38"/>
          <w:sz w:val="28"/>
          <w:szCs w:val="28"/>
        </w:rPr>
        <w:pict>
          <v:shape id="_x0000_i1259" type="#_x0000_t75" style="width:349.5pt;height:42pt">
            <v:imagedata r:id="rId130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Так как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60" type="#_x0000_t75" style="width:66pt;height:18.75pt">
            <v:imagedata r:id="rId11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61" type="#_x0000_t75" style="width:66pt;height:18.75pt">
            <v:imagedata r:id="rId11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, то процесс поиска модуля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62" type="#_x0000_t75" style="width:12pt;height:18.75pt">
            <v:imagedata r:id="rId7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63" type="#_x0000_t75" style="width:12pt;height:18.75pt">
            <v:imagedata r:id="rId7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продолжаем. Принимаем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64" type="#_x0000_t75" style="width:96.75pt;height:18.75pt">
            <v:imagedata r:id="rId13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65" type="#_x0000_t75" style="width:96.75pt;height:18.75pt">
            <v:imagedata r:id="rId13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66" type="#_x0000_t75" style="width:172.5pt;height:18.75pt">
            <v:imagedata r:id="rId132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67" type="#_x0000_t75" style="width:172.5pt;height:18.75pt">
            <v:imagedata r:id="rId132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Коэффициент расширения 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68" type="#_x0000_t75" style="width:78pt;height:18.75pt">
            <v:imagedata r:id="rId13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69" type="#_x0000_t75" style="width:78pt;height:18.75pt">
            <v:imagedata r:id="rId13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. Определяем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70" type="#_x0000_t75" style="width:18pt;height:21pt">
            <v:imagedata r:id="rId13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71" type="#_x0000_t75" style="width:18pt;height:21pt">
            <v:imagedata r:id="rId13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72" type="#_x0000_t75" style="width:354.75pt;height:36pt">
            <v:imagedata r:id="rId135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Поправка на шероховатость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73" type="#_x0000_t75" style="width:22.5pt;height:21pt">
            <v:imagedata r:id="rId13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74" type="#_x0000_t75" style="width:22.5pt;height:21pt">
            <v:imagedata r:id="rId13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75" type="#_x0000_t75" style="width:110.25pt;height:21pt">
            <v:imagedata r:id="rId137" o:title="" chromakey="white"/>
          </v:shape>
        </w:pic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76" type="#_x0000_t75" style="width:266.25pt;height:21pt">
            <v:imagedata r:id="rId138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77" type="#_x0000_t75" style="width:266.25pt;height:21pt">
            <v:imagedata r:id="rId138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Поправка на не остроту кромки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78" type="#_x0000_t75" style="width:21pt;height:21pt">
            <v:imagedata r:id="rId139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79" type="#_x0000_t75" style="width:21pt;height:21pt">
            <v:imagedata r:id="rId139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80" type="#_x0000_t75" style="width:426pt;height:21pt">
            <v:imagedata r:id="rId140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81" type="#_x0000_t75" style="width:426pt;height:21pt">
            <v:imagedata r:id="rId140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Коэффициент расхода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82" type="#_x0000_t75" style="width:33.75pt;height:20.25pt">
            <v:imagedata r:id="rId14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83" type="#_x0000_t75" style="width:33.75pt;height:20.25pt">
            <v:imagedata r:id="rId14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sz w:val="28"/>
          <w:szCs w:val="28"/>
        </w:rPr>
        <w:pict>
          <v:shape id="_x0000_i1284" type="#_x0000_t75" style="width:468pt;height:65.25pt">
            <v:imagedata r:id="rId142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sz w:val="28"/>
          <w:szCs w:val="28"/>
        </w:rPr>
        <w:pict>
          <v:shape id="_x0000_i1285" type="#_x0000_t75" style="width:388.5pt;height:54pt">
            <v:imagedata r:id="rId142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Вспомогательная величина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86" type="#_x0000_t75" style="width:13.5pt;height:18.75pt">
            <v:imagedata r:id="rId14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87" type="#_x0000_t75" style="width:13.5pt;height:18.75pt">
            <v:imagedata r:id="rId14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88" type="#_x0000_t75" style="width:369pt;height:21pt">
            <v:imagedata r:id="rId144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89" type="#_x0000_t75" style="width:369pt;height:21pt">
            <v:imagedata r:id="rId144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Относительное отклонение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90" type="#_x0000_t75" style="width:13.5pt;height:18.75pt">
            <v:imagedata r:id="rId145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91" type="#_x0000_t75" style="width:13.5pt;height:18.75pt">
            <v:imagedata r:id="rId145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: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38"/>
          <w:sz w:val="28"/>
          <w:szCs w:val="28"/>
        </w:rPr>
        <w:pict>
          <v:shape id="_x0000_i1292" type="#_x0000_t75" style="width:345pt;height:42pt">
            <v:imagedata r:id="rId146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38"/>
          <w:sz w:val="28"/>
          <w:szCs w:val="28"/>
        </w:rPr>
        <w:pict>
          <v:shape id="_x0000_i1293" type="#_x0000_t75" style="width:345pt;height:42pt">
            <v:imagedata r:id="rId146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01523B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015B" w:rsidRPr="0001523B">
        <w:rPr>
          <w:sz w:val="28"/>
          <w:szCs w:val="28"/>
        </w:rPr>
        <w:t xml:space="preserve">Так как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94" type="#_x0000_t75" style="width:66pt;height:18.75pt">
            <v:imagedata r:id="rId14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95" type="#_x0000_t75" style="width:66pt;height:18.75pt">
            <v:imagedata r:id="rId14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, то выбор значений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296" type="#_x0000_t75" style="width:78pt;height:18.75pt">
            <v:imagedata r:id="rId13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297" type="#_x0000_t75" style="width:78pt;height:18.75pt">
            <v:imagedata r:id="rId13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298" type="#_x0000_t75" style="width:77.25pt;height:21pt">
            <v:imagedata r:id="rId14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299" type="#_x0000_t75" style="width:77.25pt;height:21pt">
            <v:imagedata r:id="rId14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считается окончательным.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Минимальное число Рейнольдса (формула 81 Правил)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3"/>
          <w:sz w:val="28"/>
          <w:szCs w:val="28"/>
        </w:rPr>
        <w:pict>
          <v:shape id="_x0000_i1300" type="#_x0000_t75" style="width:273pt;height:27.75pt">
            <v:imagedata r:id="rId14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3"/>
          <w:sz w:val="28"/>
          <w:szCs w:val="28"/>
        </w:rPr>
        <w:pict>
          <v:shape id="_x0000_i1301" type="#_x0000_t75" style="width:273pt;height:27.75pt">
            <v:imagedata r:id="rId14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Минимальное число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02" type="#_x0000_t75" style="width:35.25pt;height:18.75pt">
            <v:imagedata r:id="rId150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03" type="#_x0000_t75" style="width:35.25pt;height:18.75pt">
            <v:imagedata r:id="rId150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04" type="#_x0000_t75" style="width:48pt;height:18.75pt">
            <v:imagedata r:id="rId15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05" type="#_x0000_t75" style="width:48pt;height:18.75pt">
            <v:imagedata r:id="rId15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06" type="#_x0000_t75" style="width:156.75pt;height:18.75pt">
            <v:imagedata r:id="rId15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07" type="#_x0000_t75" style="width:156.75pt;height:18.75pt">
            <v:imagedata r:id="rId15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8C015B" w:rsidRPr="0001523B" w:rsidRDefault="00244E5E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08" type="#_x0000_t75" style="width:102.75pt;height:18.75pt">
            <v:imagedata r:id="rId153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09" type="#_x0000_t75" style="width:102.75pt;height:18.75pt">
            <v:imagedata r:id="rId153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,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так как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10" type="#_x0000_t75" style="width:210.75pt;height:18.75pt">
            <v:imagedata r:id="rId15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11" type="#_x0000_t75" style="width:210.75pt;height:18.75pt">
            <v:imagedata r:id="rId15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Поправочный множитель на тепловое расширение материала диафрагмы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12" type="#_x0000_t75" style="width:14.25pt;height:18.75pt">
            <v:imagedata r:id="rId155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13" type="#_x0000_t75" style="width:14.25pt;height:18.75pt">
            <v:imagedata r:id="rId155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(пункт 5.1.1. Правил)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14" type="#_x0000_t75" style="width:262.5pt;height:18.75pt">
            <v:imagedata r:id="rId156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15" type="#_x0000_t75" style="width:262.5pt;height:18.75pt">
            <v:imagedata r:id="rId156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Диаметр отверстия диафрагмы при температуре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16" type="#_x0000_t75" style="width:28.5pt;height:18.75pt">
            <v:imagedata r:id="rId15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17" type="#_x0000_t75" style="width:28.5pt;height:18.75pt">
            <v:imagedata r:id="rId15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(формула 167 Правил):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4"/>
          <w:sz w:val="28"/>
          <w:szCs w:val="28"/>
        </w:rPr>
        <w:pict>
          <v:shape id="_x0000_i1318" type="#_x0000_t75" style="width:280.5pt;height:28.5pt">
            <v:imagedata r:id="rId158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4"/>
          <w:sz w:val="28"/>
          <w:szCs w:val="28"/>
        </w:rPr>
        <w:pict>
          <v:shape id="_x0000_i1319" type="#_x0000_t75" style="width:280.5pt;height:28.5pt">
            <v:imagedata r:id="rId158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01523B" w:rsidRDefault="0001523B" w:rsidP="0001523B">
      <w:pPr>
        <w:ind w:firstLine="709"/>
        <w:rPr>
          <w:sz w:val="28"/>
          <w:szCs w:val="28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Проверка расчёта.</w:t>
      </w:r>
    </w:p>
    <w:p w:rsidR="008C015B" w:rsidRPr="0001523B" w:rsidRDefault="008C015B" w:rsidP="0001523B">
      <w:pPr>
        <w:pStyle w:val="a7"/>
        <w:numPr>
          <w:ilvl w:val="0"/>
          <w:numId w:val="24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Расход, соответствующий предельному номинальному перепаду давления (формула 13 Правил):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320" type="#_x0000_t75" style="width:277.5pt;height:23.25pt">
            <v:imagedata r:id="rId159" o:title="" chromakey="white"/>
          </v:shape>
        </w:pic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sz w:val="28"/>
          <w:szCs w:val="28"/>
        </w:rPr>
        <w:pict>
          <v:shape id="_x0000_i1321" type="#_x0000_t75" style="width:468pt;height:60.75pt">
            <v:imagedata r:id="rId160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sz w:val="28"/>
          <w:szCs w:val="28"/>
        </w:rPr>
        <w:pict>
          <v:shape id="_x0000_i1322" type="#_x0000_t75" style="width:365.25pt;height:47.25pt">
            <v:imagedata r:id="rId160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pStyle w:val="a7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Отношение</w:t>
      </w:r>
      <w:r w:rsidR="0001523B">
        <w:rPr>
          <w:sz w:val="28"/>
          <w:szCs w:val="28"/>
        </w:rPr>
        <w:t xml:space="preserve">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323" type="#_x0000_t75" style="width:12pt;height:26.25pt">
            <v:imagedata r:id="rId16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324" type="#_x0000_t75" style="width:12pt;height:26.25pt">
            <v:imagedata r:id="rId16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(определяется по рис 8 Правил стр.52),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25" type="#_x0000_t75" style="width:75pt;height:18.75pt">
            <v:imagedata r:id="rId16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26" type="#_x0000_t75" style="width:75pt;height:18.75pt">
            <v:imagedata r:id="rId16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и кривая 1 для диафрагмы имеет</w:t>
      </w:r>
      <w:r w:rsidR="0001523B">
        <w:rPr>
          <w:sz w:val="28"/>
          <w:szCs w:val="28"/>
        </w:rPr>
        <w:t xml:space="preserve">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327" type="#_x0000_t75" style="width:58.5pt;height:26.25pt">
            <v:imagedata r:id="rId16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328" type="#_x0000_t75" style="width:58.5pt;height:26.25pt">
            <v:imagedata r:id="rId16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8C015B" w:rsidP="0001523B">
      <w:pPr>
        <w:pStyle w:val="a7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Действительная потеря давления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29" type="#_x0000_t75" style="width:12.75pt;height:18.75pt">
            <v:imagedata r:id="rId16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30" type="#_x0000_t75" style="width:12.75pt;height:18.75pt">
            <v:imagedata r:id="rId16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244E5E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331" type="#_x0000_t75" style="width:226.5pt;height:27.75pt">
            <v:imagedata r:id="rId165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332" type="#_x0000_t75" style="width:226.5pt;height:27.75pt">
            <v:imagedata r:id="rId165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333" type="#_x0000_t75" style="width:182.25pt;height:27.75pt">
            <v:imagedata r:id="rId166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Полученное значение потери давления меньше допустимой величины равной 2,0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334" type="#_x0000_t75" style="width:54pt;height:27.75pt">
            <v:imagedata r:id="rId16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335" type="#_x0000_t75" style="width:54pt;height:27.75pt">
            <v:imagedata r:id="rId16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Отклонение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36" type="#_x0000_t75" style="width:19.5pt;height:18.75pt">
            <v:imagedata r:id="rId16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37" type="#_x0000_t75" style="width:19.5pt;height:18.75pt">
            <v:imagedata r:id="rId16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от заданной величины 250000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338" type="#_x0000_t75" style="width:51.75pt;height:27.75pt">
            <v:imagedata r:id="rId169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339" type="#_x0000_t75" style="width:51.75pt;height:27.75pt">
            <v:imagedata r:id="rId169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меньше допустимой величины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40" type="#_x0000_t75" style="width:53.25pt;height:18.75pt">
            <v:imagedata r:id="rId170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41" type="#_x0000_t75" style="width:53.25pt;height:18.75pt">
            <v:imagedata r:id="rId170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 Следовательно расчет выполнен правильно.</w:t>
      </w:r>
    </w:p>
    <w:p w:rsidR="008C015B" w:rsidRPr="0001523B" w:rsidRDefault="008C015B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Определение погрешности расхода</w:t>
      </w:r>
    </w:p>
    <w:p w:rsidR="008C015B" w:rsidRPr="0001523B" w:rsidRDefault="008C015B" w:rsidP="0001523B">
      <w:pPr>
        <w:pStyle w:val="a7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Определение поправки на число Рейнольдса (формула 90 Правил, пункт 7.2.3 Правил) 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42" type="#_x0000_t75" style="width:1in;height:18.75pt">
            <v:imagedata r:id="rId171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43" type="#_x0000_t75" style="width:1in;height:18.75pt">
            <v:imagedata r:id="rId171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Определение коэффициента расхода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344" type="#_x0000_t75" style="width:15.75pt;height:20.25pt">
            <v:imagedata r:id="rId17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345" type="#_x0000_t75" style="width:15.75pt;height:20.25pt">
            <v:imagedata r:id="rId17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46" type="#_x0000_t75" style="width:56.25pt;height:18.75pt">
            <v:imagedata r:id="rId17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47" type="#_x0000_t75" style="width:56.25pt;height:18.75pt">
            <v:imagedata r:id="rId17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48" type="#_x0000_t75" style="width:323.25pt;height:54.75pt">
            <v:imagedata r:id="rId174" o:title="" chromakey="white"/>
          </v:shape>
        </w:pict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49" type="#_x0000_t75" style="width:5in;height:61.5pt">
            <v:imagedata r:id="rId175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Определение расхода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50" type="#_x0000_t75" style="width:15pt;height:18.75pt">
            <v:imagedata r:id="rId17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51" type="#_x0000_t75" style="width:15pt;height:18.75pt">
            <v:imagedata r:id="rId17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352" type="#_x0000_t75" style="width:15.75pt;height:20.25pt">
            <v:imagedata r:id="rId17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353" type="#_x0000_t75" style="width:15.75pt;height:20.25pt">
            <v:imagedata r:id="rId17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54" type="#_x0000_t75" style="width:56.25pt;height:18.75pt">
            <v:imagedata r:id="rId17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55" type="#_x0000_t75" style="width:56.25pt;height:18.75pt">
            <v:imagedata r:id="rId17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356" type="#_x0000_t75" style="width:313.5pt;height:42pt">
            <v:imagedata r:id="rId177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Определение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57" type="#_x0000_t75" style="width:21.75pt;height:18.75pt">
            <v:imagedata r:id="rId17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58" type="#_x0000_t75" style="width:21.75pt;height:18.75pt">
            <v:imagedata r:id="rId17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59" type="#_x0000_t75" style="width:404.25pt;height:36.75pt">
            <v:imagedata r:id="rId179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Вспомогательная величина С (формула 90 Правил)</w:t>
      </w:r>
    </w:p>
    <w:p w:rsidR="008C015B" w:rsidRPr="0001523B" w:rsidRDefault="00244E5E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360" type="#_x0000_t75" style="width:291.75pt;height:24pt">
            <v:imagedata r:id="rId180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361" type="#_x0000_t75" style="width:291.75pt;height:24pt">
            <v:imagedata r:id="rId180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=</w:t>
      </w: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4"/>
          <w:sz w:val="28"/>
          <w:szCs w:val="28"/>
        </w:rPr>
        <w:pict>
          <v:shape id="_x0000_i1362" type="#_x0000_t75" style="width:396pt;height:27pt">
            <v:imagedata r:id="rId181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4"/>
          <w:sz w:val="28"/>
          <w:szCs w:val="28"/>
        </w:rPr>
        <w:pict>
          <v:shape id="_x0000_i1363" type="#_x0000_t75" style="width:396pt;height:27pt">
            <v:imagedata r:id="rId181" o:title="" chromakey="white"/>
          </v:shape>
        </w:pict>
      </w:r>
      <w:r w:rsidRPr="0001523B">
        <w:rPr>
          <w:sz w:val="28"/>
          <w:szCs w:val="28"/>
        </w:rPr>
        <w:fldChar w:fldCharType="end"/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Вспомогательная величина В</w:t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64" type="#_x0000_t75" style="width:247.5pt;height:33.75pt">
            <v:imagedata r:id="rId182" o:title="" chromakey="white"/>
          </v:shape>
        </w:pict>
      </w: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Вспомогательная величина </w:t>
      </w:r>
      <w:r w:rsidR="00244E5E" w:rsidRPr="0001523B">
        <w:rPr>
          <w:sz w:val="28"/>
          <w:szCs w:val="28"/>
          <w:lang w:val="en-US"/>
        </w:rPr>
        <w:fldChar w:fldCharType="begin"/>
      </w:r>
      <w:r w:rsidR="00244E5E" w:rsidRPr="0001523B">
        <w:rPr>
          <w:sz w:val="28"/>
          <w:szCs w:val="28"/>
          <w:lang w:val="en-US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65" type="#_x0000_t75" style="width:12.75pt;height:18.75pt">
            <v:imagedata r:id="rId183" o:title="" chromakey="white"/>
          </v:shape>
        </w:pict>
      </w:r>
      <w:r w:rsidR="00244E5E" w:rsidRPr="0001523B">
        <w:rPr>
          <w:sz w:val="28"/>
          <w:szCs w:val="28"/>
          <w:lang w:val="en-US"/>
        </w:rPr>
        <w:instrText xml:space="preserve"> </w:instrText>
      </w:r>
      <w:r w:rsidR="00244E5E" w:rsidRPr="0001523B">
        <w:rPr>
          <w:sz w:val="28"/>
          <w:szCs w:val="28"/>
          <w:lang w:val="en-US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66" type="#_x0000_t75" style="width:12.75pt;height:18.75pt">
            <v:imagedata r:id="rId183" o:title="" chromakey="white"/>
          </v:shape>
        </w:pict>
      </w:r>
      <w:r w:rsidR="00244E5E" w:rsidRPr="0001523B">
        <w:rPr>
          <w:sz w:val="28"/>
          <w:szCs w:val="28"/>
          <w:lang w:val="en-US"/>
        </w:rPr>
        <w:fldChar w:fldCharType="end"/>
      </w:r>
    </w:p>
    <w:p w:rsidR="008C015B" w:rsidRDefault="0001523B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4D58">
        <w:rPr>
          <w:sz w:val="28"/>
          <w:szCs w:val="28"/>
        </w:rPr>
        <w:pict>
          <v:shape id="_x0000_i1367" type="#_x0000_t75" style="width:298.5pt;height:40.5pt">
            <v:imagedata r:id="rId184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  <w:lang w:val="en-US"/>
        </w:rPr>
      </w:pP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Вспомогательная величина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68" type="#_x0000_t75" style="width:13.5pt;height:18.75pt">
            <v:imagedata r:id="rId185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69" type="#_x0000_t75" style="width:13.5pt;height:18.75pt">
            <v:imagedata r:id="rId185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370" type="#_x0000_t75" style="width:289.5pt;height:40.5pt">
            <v:imagedata r:id="rId186" o:title="" chromakey="white"/>
          </v:shape>
        </w:pict>
      </w:r>
    </w:p>
    <w:p w:rsidR="0001523B" w:rsidRPr="0001523B" w:rsidRDefault="0001523B" w:rsidP="0001523B">
      <w:pPr>
        <w:pStyle w:val="a7"/>
        <w:ind w:left="0" w:firstLine="709"/>
        <w:rPr>
          <w:sz w:val="28"/>
          <w:szCs w:val="28"/>
          <w:lang w:val="en-US"/>
        </w:rPr>
      </w:pP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Вспомогательная величина </w:t>
      </w:r>
      <w:r w:rsidRPr="0001523B">
        <w:rPr>
          <w:sz w:val="28"/>
          <w:szCs w:val="28"/>
          <w:lang w:val="en-US"/>
        </w:rPr>
        <w:t>S</w: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371" type="#_x0000_t75" style="width:217.5pt;height:38.25pt">
            <v:imagedata r:id="rId187" o:title="" chromakey="white"/>
          </v:shape>
        </w:pict>
      </w:r>
    </w:p>
    <w:p w:rsidR="0001523B" w:rsidRPr="0001523B" w:rsidRDefault="0001523B" w:rsidP="0001523B">
      <w:pPr>
        <w:pStyle w:val="a7"/>
        <w:ind w:left="0" w:firstLine="709"/>
        <w:rPr>
          <w:sz w:val="28"/>
          <w:szCs w:val="28"/>
          <w:lang w:val="en-US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  <w:lang w:val="en-US"/>
        </w:rPr>
        <w:fldChar w:fldCharType="begin"/>
      </w:r>
      <w:r w:rsidRPr="0001523B">
        <w:rPr>
          <w:sz w:val="28"/>
          <w:szCs w:val="28"/>
          <w:lang w:val="en-US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72" type="#_x0000_t75" style="width:171.75pt;height:18.75pt">
            <v:imagedata r:id="rId188" o:title="" chromakey="white"/>
          </v:shape>
        </w:pict>
      </w:r>
      <w:r w:rsidRPr="0001523B">
        <w:rPr>
          <w:sz w:val="28"/>
          <w:szCs w:val="28"/>
          <w:lang w:val="en-US"/>
        </w:rPr>
        <w:instrText xml:space="preserve"> </w:instrText>
      </w:r>
      <w:r w:rsidRPr="0001523B">
        <w:rPr>
          <w:sz w:val="28"/>
          <w:szCs w:val="28"/>
          <w:lang w:val="en-US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73" type="#_x0000_t75" style="width:171.75pt;height:18.75pt">
            <v:imagedata r:id="rId188" o:title="" chromakey="white"/>
          </v:shape>
        </w:pict>
      </w:r>
      <w:r w:rsidRPr="0001523B">
        <w:rPr>
          <w:sz w:val="28"/>
          <w:szCs w:val="28"/>
          <w:lang w:val="en-US"/>
        </w:rPr>
        <w:fldChar w:fldCharType="end"/>
      </w:r>
      <w:r w:rsidR="008C015B" w:rsidRPr="0001523B">
        <w:rPr>
          <w:sz w:val="28"/>
          <w:szCs w:val="28"/>
          <w:lang w:val="en-US"/>
        </w:rPr>
        <w:t>Re</w: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374" type="#_x0000_t75" style="width:309pt;height:64.5pt">
            <v:imagedata r:id="rId189" o:title="" chromakey="white"/>
          </v:shape>
        </w:pict>
      </w:r>
    </w:p>
    <w:p w:rsidR="0001523B" w:rsidRPr="0001523B" w:rsidRDefault="0001523B" w:rsidP="0001523B">
      <w:pPr>
        <w:pStyle w:val="a7"/>
        <w:ind w:left="0" w:firstLine="709"/>
        <w:rPr>
          <w:sz w:val="28"/>
          <w:szCs w:val="28"/>
          <w:lang w:val="en-US"/>
        </w:rPr>
      </w:pP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Коэффициент коррекции на число Рейнольдса (формула 91 Правил)</w: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75" type="#_x0000_t75" style="width:171pt;height:60.75pt">
            <v:imagedata r:id="rId190" o:title="" chromakey="white"/>
          </v:shape>
        </w:pict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376" type="#_x0000_t75" style="width:262.5pt;height:42.75pt">
            <v:imagedata r:id="rId191" o:title="" chromakey="white"/>
          </v:shape>
        </w:pict>
      </w:r>
    </w:p>
    <w:p w:rsidR="0010006B" w:rsidRPr="0001523B" w:rsidRDefault="0010006B" w:rsidP="0001523B">
      <w:pPr>
        <w:pStyle w:val="a7"/>
        <w:ind w:left="0" w:firstLine="709"/>
        <w:rPr>
          <w:sz w:val="28"/>
          <w:szCs w:val="28"/>
        </w:rPr>
      </w:pPr>
    </w:p>
    <w:p w:rsidR="008C015B" w:rsidRDefault="008C015B" w:rsidP="0001523B">
      <w:pPr>
        <w:pStyle w:val="a7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Относительное отклонение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77" type="#_x0000_t75" style="width:15.75pt;height:18.75pt">
            <v:imagedata r:id="rId19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78" type="#_x0000_t75" style="width:15.75pt;height:18.75pt">
            <v:imagedata r:id="rId19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от заданной величины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379" type="#_x0000_t75" style="width:21.75pt;height:21pt">
            <v:imagedata r:id="rId193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380" type="#_x0000_t75" style="width:21.75pt;height:21pt">
            <v:imagedata r:id="rId193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01523B" w:rsidRDefault="0001523B" w:rsidP="0001523B">
      <w:pPr>
        <w:pStyle w:val="a7"/>
        <w:rPr>
          <w:sz w:val="28"/>
          <w:szCs w:val="28"/>
        </w:rPr>
      </w:pPr>
    </w:p>
    <w:p w:rsidR="008C015B" w:rsidRDefault="0001523B" w:rsidP="0001523B">
      <w:pPr>
        <w:pStyle w:val="a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4D58">
        <w:rPr>
          <w:sz w:val="28"/>
          <w:szCs w:val="28"/>
        </w:rPr>
        <w:pict>
          <v:shape id="_x0000_i1381" type="#_x0000_t75" style="width:340.5pt;height:40.5pt">
            <v:imagedata r:id="rId194" o:title="" chromakey="white"/>
          </v:shape>
        </w:pic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Условие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82" type="#_x0000_t75" style="width:66pt;height:18.75pt">
            <v:imagedata r:id="rId14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83" type="#_x0000_t75" style="width:66pt;height:18.75pt">
            <v:imagedata r:id="rId14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удовлетворяется, следовательно расчет выполнен правильно.</w:t>
      </w:r>
    </w:p>
    <w:p w:rsidR="008C015B" w:rsidRPr="0001523B" w:rsidRDefault="008C015B" w:rsidP="0001523B">
      <w:pPr>
        <w:pStyle w:val="a7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Проверка на смещение оси отверстия сужающего устройства относительно оси трубопровода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84" type="#_x0000_t75" style="width:11.25pt;height:18.75pt">
            <v:imagedata r:id="rId195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85" type="#_x0000_t75" style="width:11.25pt;height:18.75pt">
            <v:imagedata r:id="rId195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. Значение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86" type="#_x0000_t75" style="width:11.25pt;height:18.75pt">
            <v:imagedata r:id="rId195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87" type="#_x0000_t75" style="width:11.25pt;height:18.75pt">
            <v:imagedata r:id="rId195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находится в пределах (формула 151 Правил)</w:t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88" type="#_x0000_t75" style="width:154.5pt;height:36pt">
            <v:imagedata r:id="rId196" o:title="" chromakey="white"/>
          </v:shape>
        </w:pict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89" type="#_x0000_t75" style="width:282.75pt;height:36pt">
            <v:imagedata r:id="rId197" o:title="" chromakey="white"/>
          </v:shape>
        </w:pict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90" type="#_x0000_t75" style="width:108pt;height:18.75pt">
            <v:imagedata r:id="rId198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Таким образом, смещение оси сужающего устройства должно быть меньше 1,38 мм.</w:t>
      </w:r>
    </w:p>
    <w:p w:rsidR="008C015B" w:rsidRPr="0001523B" w:rsidRDefault="008C015B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Расчет погрешности измерения расхода</w:t>
      </w:r>
    </w:p>
    <w:p w:rsidR="008C015B" w:rsidRPr="0001523B" w:rsidRDefault="008C015B" w:rsidP="0001523B">
      <w:pPr>
        <w:pStyle w:val="a7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Погрешность коэффициента истечения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91" type="#_x0000_t75" style="width:12pt;height:18.75pt">
            <v:imagedata r:id="rId199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92" type="#_x0000_t75" style="width:12pt;height:18.75pt">
            <v:imagedata r:id="rId199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(таблица 6 Правил)</w:t>
      </w:r>
    </w:p>
    <w:p w:rsidR="008C015B" w:rsidRPr="0001523B" w:rsidRDefault="008C015B" w:rsidP="0001523B">
      <w:pPr>
        <w:pStyle w:val="a7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Погрешность диаметра </w:t>
      </w:r>
      <w:r w:rsidRPr="0001523B">
        <w:rPr>
          <w:sz w:val="28"/>
          <w:szCs w:val="28"/>
          <w:lang w:val="en-US"/>
        </w:rPr>
        <w:t>d</w:t>
      </w:r>
      <w:r w:rsidRPr="0001523B">
        <w:rPr>
          <w:sz w:val="28"/>
          <w:szCs w:val="28"/>
        </w:rPr>
        <w:t xml:space="preserve"> (пункт 8.1.3 Правил) для диафрагм при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393" type="#_x0000_t75" style="width:48.75pt;height:18.75pt">
            <v:imagedata r:id="rId200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394" type="#_x0000_t75" style="width:48.75pt;height:18.75pt">
            <v:imagedata r:id="rId200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95" type="#_x0000_t75" style="width:82.5pt;height:18.75pt">
            <v:imagedata r:id="rId201" o:title="" chromakey="white"/>
          </v:shape>
        </w:pict>
      </w:r>
    </w:p>
    <w:p w:rsidR="008C015B" w:rsidRPr="0001523B" w:rsidRDefault="008C015B" w:rsidP="0001523B">
      <w:pPr>
        <w:pStyle w:val="a7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Погрешность диаметра </w:t>
      </w:r>
      <w:r w:rsidRPr="0001523B">
        <w:rPr>
          <w:sz w:val="28"/>
          <w:szCs w:val="28"/>
          <w:lang w:val="en-US"/>
        </w:rPr>
        <w:t>D</w:t>
      </w:r>
      <w:r w:rsidRPr="0001523B">
        <w:rPr>
          <w:sz w:val="28"/>
          <w:szCs w:val="28"/>
        </w:rPr>
        <w:t xml:space="preserve"> (пункт 8.1.3 Правил) для диафрагм при всех </w:t>
      </w:r>
      <w:r w:rsidRPr="0001523B">
        <w:rPr>
          <w:sz w:val="28"/>
          <w:szCs w:val="28"/>
          <w:lang w:val="en-US"/>
        </w:rPr>
        <w:t>m</w:t>
      </w:r>
    </w:p>
    <w:p w:rsidR="008C015B" w:rsidRPr="0001523B" w:rsidRDefault="00E34D58" w:rsidP="0001523B">
      <w:pPr>
        <w:pStyle w:val="a7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396" type="#_x0000_t75" style="width:74.25pt;height:18.75pt">
            <v:imagedata r:id="rId202" o:title="" chromakey="white"/>
          </v:shape>
        </w:pict>
      </w:r>
    </w:p>
    <w:p w:rsidR="008C015B" w:rsidRDefault="008C015B" w:rsidP="0001523B">
      <w:pPr>
        <w:pStyle w:val="a7"/>
        <w:numPr>
          <w:ilvl w:val="0"/>
          <w:numId w:val="25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Погрешность коэффициента расхода из-за отклонения </w:t>
      </w:r>
      <w:r w:rsidRPr="0001523B">
        <w:rPr>
          <w:sz w:val="28"/>
          <w:szCs w:val="28"/>
          <w:lang w:val="en-US"/>
        </w:rPr>
        <w:t>d</w:t>
      </w:r>
      <w:r w:rsidRPr="0001523B">
        <w:rPr>
          <w:sz w:val="28"/>
          <w:szCs w:val="28"/>
        </w:rPr>
        <w:t xml:space="preserve"> (пункт 8.1.3 Правил)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01523B" w:rsidRPr="0001523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397" type="#_x0000_t75" style="width:363.75pt;height:40.5pt">
            <v:imagedata r:id="rId203" o:title="" chromakey="white"/>
          </v:shape>
        </w:pict>
      </w:r>
    </w:p>
    <w:p w:rsidR="008C015B" w:rsidRDefault="0001523B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C015B" w:rsidRPr="0001523B">
        <w:rPr>
          <w:sz w:val="28"/>
          <w:szCs w:val="28"/>
        </w:rPr>
        <w:t xml:space="preserve">Погрешность коэффициента расхода из-за отклонения </w:t>
      </w:r>
      <w:r w:rsidR="008C015B" w:rsidRPr="0001523B">
        <w:rPr>
          <w:sz w:val="28"/>
          <w:szCs w:val="28"/>
          <w:lang w:val="en-US"/>
        </w:rPr>
        <w:t>D</w:t>
      </w:r>
      <w:r w:rsidR="008C015B" w:rsidRPr="0001523B">
        <w:rPr>
          <w:sz w:val="28"/>
          <w:szCs w:val="28"/>
        </w:rPr>
        <w:t xml:space="preserve"> (пункта 8.1.3. Правил)</w:t>
      </w:r>
    </w:p>
    <w:p w:rsidR="0001523B" w:rsidRPr="0001523B" w:rsidRDefault="0001523B" w:rsidP="0001523B">
      <w:pPr>
        <w:pStyle w:val="a7"/>
        <w:ind w:left="0" w:firstLine="709"/>
        <w:rPr>
          <w:sz w:val="28"/>
          <w:szCs w:val="28"/>
        </w:rPr>
      </w:pPr>
    </w:p>
    <w:p w:rsidR="008C015B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398" type="#_x0000_t75" style="width:276pt;height:37.5pt">
            <v:imagedata r:id="rId204" o:title="" chromakey="white"/>
          </v:shape>
        </w:pict>
      </w:r>
    </w:p>
    <w:p w:rsidR="0001523B" w:rsidRPr="0001523B" w:rsidRDefault="0001523B" w:rsidP="0001523B">
      <w:pPr>
        <w:pStyle w:val="a7"/>
        <w:ind w:left="0" w:firstLine="709"/>
        <w:rPr>
          <w:sz w:val="28"/>
          <w:szCs w:val="28"/>
          <w:lang w:val="en-US"/>
        </w:rPr>
      </w:pP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60.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 xml:space="preserve">Погрешность коэффициента расхода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399" type="#_x0000_t75" style="width:21pt;height:20.25pt">
            <v:imagedata r:id="rId205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400" type="#_x0000_t75" style="width:21pt;height:20.25pt">
            <v:imagedata r:id="rId205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(формула 157 Правил)</w:t>
      </w:r>
    </w:p>
    <w:p w:rsidR="0001523B" w:rsidRPr="0001523B" w:rsidRDefault="0001523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01" type="#_x0000_t75" style="width:345.75pt;height:31.5pt">
            <v:imagedata r:id="rId206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  <w:lang w:val="en-US"/>
        </w:rPr>
      </w:pP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02" type="#_x0000_t75" style="width:312.75pt;height:36.75pt">
            <v:imagedata r:id="rId207" o:title="" chromakey="white"/>
          </v:shape>
        </w:pict>
      </w:r>
    </w:p>
    <w:p w:rsidR="008C015B" w:rsidRDefault="008C015B" w:rsidP="0001523B">
      <w:pPr>
        <w:pStyle w:val="a7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Погрешность коэффициента расхода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03" type="#_x0000_t75" style="width:15pt;height:18.75pt">
            <v:imagedata r:id="rId20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04" type="#_x0000_t75" style="width:15pt;height:18.75pt">
            <v:imagedata r:id="rId20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при определении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405" type="#_x0000_t75" style="width:15.75pt;height:20.25pt">
            <v:imagedata r:id="rId10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406" type="#_x0000_t75" style="width:15.75pt;height:20.25pt">
            <v:imagedata r:id="rId10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по формуле (20) (формула 118 Правил)</w:t>
      </w:r>
    </w:p>
    <w:p w:rsidR="0001523B" w:rsidRPr="0001523B" w:rsidRDefault="0001523B" w:rsidP="0001523B">
      <w:pPr>
        <w:pStyle w:val="a7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07" type="#_x0000_t75" style="width:159pt;height:25.5pt">
            <v:imagedata r:id="rId209" o:title="" chromakey="white"/>
          </v:shape>
        </w:pict>
      </w:r>
    </w:p>
    <w:p w:rsidR="0001523B" w:rsidRPr="0001523B" w:rsidRDefault="0001523B" w:rsidP="0001523B">
      <w:pPr>
        <w:ind w:firstLine="709"/>
        <w:rPr>
          <w:sz w:val="28"/>
          <w:szCs w:val="28"/>
          <w:lang w:val="en-US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где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08" type="#_x0000_t75" style="width:366pt;height:18.75pt">
            <v:imagedata r:id="rId210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09" type="#_x0000_t75" style="width:366pt;height:18.75pt">
            <v:imagedata r:id="rId210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10" type="#_x0000_t75" style="width:359.25pt;height:18.75pt">
            <v:imagedata r:id="rId211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11" type="#_x0000_t75" style="width:278.25pt;height:18.75pt">
            <v:imagedata r:id="rId212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12" type="#_x0000_t75" style="width:70.5pt;height:33.75pt">
            <v:imagedata r:id="rId213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13" type="#_x0000_t75" style="width:180pt;height:34.5pt">
            <v:imagedata r:id="rId214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14" type="#_x0000_t75" style="width:408pt;height:18.75pt">
            <v:imagedata r:id="rId215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Так как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15" type="#_x0000_t75" style="width:36.75pt;height:18.75pt">
            <v:imagedata r:id="rId21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16" type="#_x0000_t75" style="width:36.75pt;height:18.75pt">
            <v:imagedata r:id="rId21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 xml:space="preserve">отрицательна, принимаем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17" type="#_x0000_t75" style="width:36.75pt;height:18.75pt">
            <v:imagedata r:id="rId216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18" type="#_x0000_t75" style="width:36.75pt;height:18.75pt">
            <v:imagedata r:id="rId216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= 0.</w: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19" type="#_x0000_t75" style="width:355.5pt;height:29.25pt">
            <v:imagedata r:id="rId217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20" type="#_x0000_t75" style="width:263.25pt;height:21pt">
            <v:imagedata r:id="rId218" o:title="" chromakey="white"/>
          </v:shape>
        </w:pict>
      </w: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62.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Погрешность поправочного множителя на число Рейнольдса (формула 129 Правил)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421" type="#_x0000_t75" style="width:192pt;height:21pt">
            <v:imagedata r:id="rId21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422" type="#_x0000_t75" style="width:192pt;height:21pt">
            <v:imagedata r:id="rId21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(пункт 6.11.3).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423" type="#_x0000_t75" style="width:209.25pt;height:21pt">
            <v:imagedata r:id="rId220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424" type="#_x0000_t75" style="width:209.25pt;height:21pt">
            <v:imagedata r:id="rId220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63.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Погрешность измерения дифманометра (формула 133 Правил)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25" type="#_x0000_t75" style="width:149.25pt;height:36.75pt">
            <v:imagedata r:id="rId221" o:title="" chromakey="white"/>
          </v:shape>
        </w:pict>
      </w:r>
    </w:p>
    <w:p w:rsidR="00106B7B" w:rsidRPr="0001523B" w:rsidRDefault="00106B7B" w:rsidP="0001523B">
      <w:pPr>
        <w:ind w:firstLine="709"/>
        <w:rPr>
          <w:sz w:val="28"/>
          <w:szCs w:val="28"/>
          <w:lang w:val="en-US"/>
        </w:rPr>
      </w:pP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426" type="#_x0000_t75" style="width:27pt;height:21pt">
            <v:imagedata r:id="rId222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427" type="#_x0000_t75" style="width:27pt;height:21pt">
            <v:imagedata r:id="rId222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– класс точности прибора, </w:t>
      </w: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428" type="#_x0000_t75" style="width:67.5pt;height:21pt">
            <v:imagedata r:id="rId223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429" type="#_x0000_t75" style="width:67.5pt;height:21pt">
            <v:imagedata r:id="rId223" o:title="" chromakey="white"/>
          </v:shape>
        </w:pict>
      </w:r>
      <w:r w:rsidRPr="0001523B">
        <w:rPr>
          <w:sz w:val="28"/>
          <w:szCs w:val="28"/>
        </w:rPr>
        <w:fldChar w:fldCharType="end"/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30" type="#_x0000_t75" style="width:232.5pt;height:36pt">
            <v:imagedata r:id="rId224" o:title="" chromakey="white"/>
          </v:shape>
        </w:pict>
      </w: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64.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Погрешность определения коэффициента расширения (формула 127 Правил)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31" type="#_x0000_t75" style="width:222pt;height:33.75pt">
            <v:imagedata r:id="rId225" o:title="" chromakey="white"/>
          </v:shape>
        </w:pict>
      </w:r>
    </w:p>
    <w:p w:rsidR="00106B7B" w:rsidRPr="0001523B" w:rsidRDefault="00106B7B" w:rsidP="0001523B">
      <w:pPr>
        <w:ind w:firstLine="709"/>
        <w:rPr>
          <w:sz w:val="28"/>
          <w:szCs w:val="28"/>
          <w:lang w:val="en-US"/>
        </w:rPr>
      </w:pP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32" type="#_x0000_t75" style="width:299.25pt;height:33.75pt">
            <v:imagedata r:id="rId226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Так как погрешность расходомера дана с классом точности по расходу, то величина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2"/>
          <w:sz w:val="28"/>
          <w:szCs w:val="28"/>
        </w:rPr>
        <w:pict>
          <v:shape id="_x0000_i1433" type="#_x0000_t75" style="width:20.25pt;height:19.5pt">
            <v:imagedata r:id="rId227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2"/>
          <w:sz w:val="28"/>
          <w:szCs w:val="28"/>
        </w:rPr>
        <w:pict>
          <v:shape id="_x0000_i1434" type="#_x0000_t75" style="width:20.25pt;height:19.5pt">
            <v:imagedata r:id="rId227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заменяется на величину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2"/>
          <w:sz w:val="28"/>
          <w:szCs w:val="28"/>
        </w:rPr>
        <w:pict>
          <v:shape id="_x0000_i1435" type="#_x0000_t75" style="width:28.5pt;height:19.5pt">
            <v:imagedata r:id="rId228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2"/>
          <w:sz w:val="28"/>
          <w:szCs w:val="28"/>
        </w:rPr>
        <w:pict>
          <v:shape id="_x0000_i1436" type="#_x0000_t75" style="width:28.5pt;height:19.5pt">
            <v:imagedata r:id="rId228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,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37" type="#_x0000_t75" style="width:14.25pt;height:18.75pt">
            <v:imagedata r:id="rId22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38" type="#_x0000_t75" style="width:14.25pt;height:18.75pt">
            <v:imagedata r:id="rId22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– погрешность определения показателя адиабаты пара.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Погрешность определения показателя адиабаты.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Половина деления шкалы по </w:t>
      </w:r>
      <w:r w:rsidRPr="0001523B">
        <w:rPr>
          <w:sz w:val="28"/>
          <w:szCs w:val="28"/>
          <w:lang w:val="en-US"/>
        </w:rPr>
        <w:t>X</w:t>
      </w:r>
      <w:r w:rsidRPr="0001523B">
        <w:rPr>
          <w:sz w:val="28"/>
          <w:szCs w:val="28"/>
        </w:rPr>
        <w:t xml:space="preserve"> по отношению к значению </w:t>
      </w:r>
      <w:r w:rsidRPr="0001523B">
        <w:rPr>
          <w:sz w:val="28"/>
          <w:szCs w:val="28"/>
          <w:lang w:val="en-US"/>
        </w:rPr>
        <w:t>X</w:t>
      </w:r>
      <w:r w:rsidRPr="0001523B">
        <w:rPr>
          <w:sz w:val="28"/>
          <w:szCs w:val="28"/>
        </w:rPr>
        <w:t xml:space="preserve"> в рабочих условиях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39" type="#_x0000_t75" style="width:180.75pt;height:36pt">
            <v:imagedata r:id="rId230" o:title="" chromakey="white"/>
          </v:shape>
        </w:pict>
      </w: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Средняя квадратическая погрешность показателя адиабаты (пункт 8.1.1)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40" type="#_x0000_t75" style="width:165.75pt;height:34.5pt">
            <v:imagedata r:id="rId231" o:title="" chromakey="white"/>
          </v:shape>
        </w:pic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41" type="#_x0000_t75" style="width:14.25pt;height:18.75pt">
            <v:imagedata r:id="rId232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42" type="#_x0000_t75" style="width:14.25pt;height:18.75pt">
            <v:imagedata r:id="rId232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- погрешность измерения абсолютного давления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443" type="#_x0000_t75" style="width:160.5pt;height:30.75pt">
            <v:imagedata r:id="rId233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444" type="#_x0000_t75" style="width:160.5pt;height:30.75pt">
            <v:imagedata r:id="rId233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(формула 145 Правил).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445" type="#_x0000_t75" style="width:19.5pt;height:21.75pt">
            <v:imagedata r:id="rId234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446" type="#_x0000_t75" style="width:19.5pt;height:21.75pt">
            <v:imagedata r:id="rId234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-погрешность измерения барометрического давления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447" type="#_x0000_t75" style="width:73.5pt;height:26.25pt">
            <v:imagedata r:id="rId235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448" type="#_x0000_t75" style="width:73.5pt;height:26.25pt">
            <v:imagedata r:id="rId235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01523B">
        <w:rPr>
          <w:sz w:val="28"/>
          <w:szCs w:val="28"/>
        </w:rPr>
        <w:t xml:space="preserve"> </w:t>
      </w:r>
      <w:r w:rsidR="008C015B" w:rsidRPr="0001523B">
        <w:rPr>
          <w:sz w:val="28"/>
          <w:szCs w:val="28"/>
        </w:rPr>
        <w:t>(формула 146 Правил);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49" type="#_x0000_t75" style="width:21.75pt;height:18.75pt">
            <v:imagedata r:id="rId236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50" type="#_x0000_t75" style="width:21.75pt;height:18.75pt">
            <v:imagedata r:id="rId236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- максимальная абсолютная погрешность измерения барометрического давления.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451" type="#_x0000_t75" style="width:206.25pt;height:28.5pt">
            <v:imagedata r:id="rId237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452" type="#_x0000_t75" style="width:206.25pt;height:28.5pt">
            <v:imagedata r:id="rId237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01523B">
        <w:rPr>
          <w:sz w:val="28"/>
          <w:szCs w:val="28"/>
        </w:rPr>
        <w:t xml:space="preserve"> </w:t>
      </w:r>
      <w:r w:rsidR="008C015B" w:rsidRPr="0001523B">
        <w:rPr>
          <w:sz w:val="28"/>
          <w:szCs w:val="28"/>
        </w:rPr>
        <w:t>;</w:t>
      </w: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453" type="#_x0000_t75" style="width:19.5pt;height:21pt">
            <v:imagedata r:id="rId238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454" type="#_x0000_t75" style="width:19.5pt;height:21pt">
            <v:imagedata r:id="rId238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- среднеквадратическая относительная погрешность измерения давления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20"/>
          <w:sz w:val="28"/>
          <w:szCs w:val="28"/>
        </w:rPr>
        <w:pict>
          <v:shape id="_x0000_i1455" type="#_x0000_t75" style="width:123.75pt;height:27pt">
            <v:imagedata r:id="rId23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20"/>
          <w:sz w:val="28"/>
          <w:szCs w:val="28"/>
        </w:rPr>
        <w:pict>
          <v:shape id="_x0000_i1456" type="#_x0000_t75" style="width:123.75pt;height:27pt">
            <v:imagedata r:id="rId23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(формула 142 Правил),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где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457" type="#_x0000_t75" style="width:18pt;height:21pt">
            <v:imagedata r:id="rId240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458" type="#_x0000_t75" style="width:18pt;height:21pt">
            <v:imagedata r:id="rId240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– значение верхнего предела шкалы измерения манометра, 125 кгс/см</w:t>
      </w:r>
      <w:r w:rsidRPr="0001523B">
        <w:rPr>
          <w:sz w:val="28"/>
          <w:szCs w:val="28"/>
          <w:vertAlign w:val="superscript"/>
        </w:rPr>
        <w:t>2</w:t>
      </w:r>
      <w:r w:rsidRPr="0001523B">
        <w:rPr>
          <w:sz w:val="28"/>
          <w:szCs w:val="28"/>
        </w:rPr>
        <w:t>.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59" type="#_x0000_t75" style="width:20.25pt;height:18.75pt">
            <v:imagedata r:id="rId241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60" type="#_x0000_t75" style="width:20.25pt;height:18.75pt">
            <v:imagedata r:id="rId241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- класс точности манометра 1,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тогда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61" type="#_x0000_t75" style="width:186.75pt;height:34.5pt">
            <v:imagedata r:id="rId242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62" type="#_x0000_t75" style="width:317.25pt;height:45pt">
            <v:imagedata r:id="rId243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Окончательно получим значение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63" type="#_x0000_t75" style="width:13.5pt;height:18.75pt">
            <v:imagedata r:id="rId244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64" type="#_x0000_t75" style="width:13.5pt;height:18.75pt">
            <v:imagedata r:id="rId244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, равное:</w: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65" type="#_x0000_t75" style="width:395.25pt;height:36pt">
            <v:imagedata r:id="rId245" o:title="" chromakey="white"/>
          </v:shape>
        </w:pict>
      </w: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65.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Среднеквадратическая относительная погрешность измерения температуры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66" type="#_x0000_t75" style="width:309.75pt;height:36pt">
            <v:imagedata r:id="rId246" o:title="" chromakey="white"/>
          </v:shape>
        </w:pict>
      </w: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67" type="#_x0000_t75" style="width:231pt;height:33.75pt">
            <v:imagedata r:id="rId247" o:title="" chromakey="white"/>
          </v:shape>
        </w:pic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68" type="#_x0000_t75" style="width:14.25pt;height:18.75pt">
            <v:imagedata r:id="rId248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69" type="#_x0000_t75" style="width:14.25pt;height:18.75pt">
            <v:imagedata r:id="rId248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- диапазон шкалы измерений термометра;</w:t>
      </w: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70" type="#_x0000_t75" style="width:12pt;height:18.75pt">
            <v:imagedata r:id="rId24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71" type="#_x0000_t75" style="width:12pt;height:18.75pt">
            <v:imagedata r:id="rId24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- класс точности термометра;</w: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72" type="#_x0000_t75" style="width:134.25pt;height:19.5pt">
            <v:imagedata r:id="rId250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73" type="#_x0000_t75" style="width:251.25pt;height:36pt">
            <v:imagedata r:id="rId251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66.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 xml:space="preserve">Максимальная погрешность определения плотности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74" type="#_x0000_t75" style="width:8.25pt;height:18.75pt">
            <v:imagedata r:id="rId25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75" type="#_x0000_t75" style="width:8.25pt;height:18.75pt">
            <v:imagedata r:id="rId25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 xml:space="preserve">Половина разряда последней значащей цифры, деленная на значение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76" type="#_x0000_t75" style="width:8.25pt;height:18.75pt">
            <v:imagedata r:id="rId25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77" type="#_x0000_t75" style="width:8.25pt;height:18.75pt">
            <v:imagedata r:id="rId25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 xml:space="preserve"> в рабочих условиях.</w: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78" type="#_x0000_t75" style="width:172.5pt;height:36pt">
            <v:imagedata r:id="rId253" o:title="" chromakey="white"/>
          </v:shape>
        </w:pict>
      </w: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67.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 xml:space="preserve">Среднеквадратическая погрешность определения плотности </w:t>
      </w:r>
      <w:r w:rsidR="00244E5E" w:rsidRPr="0001523B">
        <w:rPr>
          <w:sz w:val="28"/>
          <w:szCs w:val="28"/>
        </w:rPr>
        <w:fldChar w:fldCharType="begin"/>
      </w:r>
      <w:r w:rsidR="00244E5E"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79" type="#_x0000_t75" style="width:8.25pt;height:18.75pt">
            <v:imagedata r:id="rId252" o:title="" chromakey="white"/>
          </v:shape>
        </w:pict>
      </w:r>
      <w:r w:rsidR="00244E5E" w:rsidRPr="0001523B">
        <w:rPr>
          <w:sz w:val="28"/>
          <w:szCs w:val="28"/>
        </w:rPr>
        <w:instrText xml:space="preserve"> </w:instrText>
      </w:r>
      <w:r w:rsidR="00244E5E"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80" type="#_x0000_t75" style="width:8.25pt;height:18.75pt">
            <v:imagedata r:id="rId252" o:title="" chromakey="white"/>
          </v:shape>
        </w:pict>
      </w:r>
      <w:r w:rsidR="00244E5E" w:rsidRPr="0001523B">
        <w:rPr>
          <w:sz w:val="28"/>
          <w:szCs w:val="28"/>
        </w:rPr>
        <w:fldChar w:fldCharType="end"/>
      </w:r>
      <w:r w:rsidRPr="0001523B">
        <w:rPr>
          <w:sz w:val="28"/>
          <w:szCs w:val="28"/>
        </w:rPr>
        <w:t>.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81" type="#_x0000_t75" style="width:221.25pt;height:33.75pt">
            <v:imagedata r:id="rId254" o:title="" chromakey="white"/>
          </v:shape>
        </w:pict>
      </w:r>
    </w:p>
    <w:p w:rsidR="00106B7B" w:rsidRPr="0001523B" w:rsidRDefault="00106B7B" w:rsidP="0001523B">
      <w:pPr>
        <w:ind w:firstLine="709"/>
        <w:rPr>
          <w:sz w:val="28"/>
          <w:szCs w:val="28"/>
          <w:lang w:val="en-US"/>
        </w:rPr>
      </w:pP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68.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Средняя квадратическая относительная погрешность измерения расхода.</w:t>
      </w:r>
    </w:p>
    <w:p w:rsidR="008C015B" w:rsidRPr="0001523B" w:rsidRDefault="00106B7B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4D58">
        <w:rPr>
          <w:sz w:val="28"/>
          <w:szCs w:val="28"/>
        </w:rPr>
        <w:pict>
          <v:shape id="_x0000_i1482" type="#_x0000_t75" style="width:378.75pt;height:39pt">
            <v:imagedata r:id="rId255" o:title="" chromakey="white"/>
          </v:shape>
        </w:pict>
      </w:r>
    </w:p>
    <w:p w:rsidR="008C015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83" type="#_x0000_t75" style="width:15pt;height:18.75pt">
            <v:imagedata r:id="rId256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84" type="#_x0000_t75" style="width:15pt;height:18.75pt">
            <v:imagedata r:id="rId256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– среднеквадратическая погрешность коэффициента сжимаемости, определяется по пункту 8.1.12 и приложению 18 Правил.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85" type="#_x0000_t75" style="width:253.5pt;height:36.75pt">
            <v:imagedata r:id="rId257" o:title="" chromakey="white"/>
          </v:shape>
        </w:pic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8C015B" w:rsidRPr="0001523B" w:rsidRDefault="00244E5E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86" type="#_x0000_t75" style="width:34.5pt;height:18.75pt">
            <v:imagedata r:id="rId258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87" type="#_x0000_t75" style="width:34.5pt;height:18.75pt">
            <v:imagedata r:id="rId258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 - максимальная абсолютная погрешность величины </w:t>
      </w: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88" type="#_x0000_t75" style="width:25.5pt;height:18.75pt">
            <v:imagedata r:id="rId25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89" type="#_x0000_t75" style="width:25.5pt;height:18.75pt">
            <v:imagedata r:id="rId25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 xml:space="preserve">, равная половине единицы разряда последней значащей цифры в табличном значении </w:t>
      </w: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1"/>
          <w:sz w:val="28"/>
          <w:szCs w:val="28"/>
        </w:rPr>
        <w:pict>
          <v:shape id="_x0000_i1490" type="#_x0000_t75" style="width:25.5pt;height:18.75pt">
            <v:imagedata r:id="rId259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1"/>
          <w:sz w:val="28"/>
          <w:szCs w:val="28"/>
        </w:rPr>
        <w:pict>
          <v:shape id="_x0000_i1491" type="#_x0000_t75" style="width:25.5pt;height:18.75pt">
            <v:imagedata r:id="rId259" o:title="" chromakey="white"/>
          </v:shape>
        </w:pict>
      </w:r>
      <w:r w:rsidRPr="0001523B">
        <w:rPr>
          <w:sz w:val="28"/>
          <w:szCs w:val="28"/>
        </w:rPr>
        <w:fldChar w:fldCharType="end"/>
      </w:r>
      <w:r w:rsidR="008C015B" w:rsidRPr="0001523B">
        <w:rPr>
          <w:sz w:val="28"/>
          <w:szCs w:val="28"/>
        </w:rPr>
        <w:t>.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92" type="#_x0000_t75" style="width:82.5pt;height:18.75pt">
            <v:imagedata r:id="rId260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93" type="#_x0000_t75" style="width:163.5pt;height:36pt">
            <v:imagedata r:id="rId261" o:title="" chromakey="white"/>
          </v:shape>
        </w:pict>
      </w:r>
    </w:p>
    <w:p w:rsidR="008C015B" w:rsidRPr="0001523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Средняя квадратическая погрешность коэффициента сжимаемости газа определяется по альбому графиков Правил 28-64 (Пункт 30; 123 Правил 28-64)</w:t>
      </w:r>
    </w:p>
    <w:p w:rsidR="008C015B" w:rsidRPr="0001523B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94" type="#_x0000_t75" style="width:57.75pt;height:18.75pt">
            <v:imagedata r:id="rId262" o:title="" chromakey="white"/>
          </v:shape>
        </w:pict>
      </w:r>
    </w:p>
    <w:p w:rsidR="008C015B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495" type="#_x0000_t75" style="width:411.75pt;height:34.5pt">
            <v:imagedata r:id="rId263" o:title="" chromakey="white"/>
          </v:shape>
        </w:pict>
      </w:r>
    </w:p>
    <w:p w:rsidR="008C015B" w:rsidRDefault="008C015B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Предельная относительная погрешность результата измерения расхода</w:t>
      </w:r>
    </w:p>
    <w:p w:rsidR="00106B7B" w:rsidRPr="0001523B" w:rsidRDefault="00106B7B" w:rsidP="0001523B">
      <w:pPr>
        <w:ind w:firstLine="709"/>
        <w:rPr>
          <w:sz w:val="28"/>
          <w:szCs w:val="28"/>
        </w:rPr>
      </w:pPr>
    </w:p>
    <w:p w:rsidR="00DC2E29" w:rsidRDefault="00E34D58" w:rsidP="0001523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496" type="#_x0000_t75" style="width:219.75pt;height:20.25pt">
            <v:imagedata r:id="rId264" o:title="" chromakey="white"/>
          </v:shape>
        </w:pict>
      </w:r>
    </w:p>
    <w:p w:rsidR="00106B7B" w:rsidRDefault="00106B7B" w:rsidP="0001523B">
      <w:pPr>
        <w:ind w:firstLine="709"/>
        <w:rPr>
          <w:sz w:val="28"/>
          <w:szCs w:val="28"/>
        </w:rPr>
      </w:pPr>
    </w:p>
    <w:p w:rsidR="00DC2E29" w:rsidRPr="00106B7B" w:rsidRDefault="00106B7B" w:rsidP="00106B7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06B7B">
        <w:rPr>
          <w:b/>
          <w:sz w:val="28"/>
          <w:szCs w:val="28"/>
        </w:rPr>
        <w:t xml:space="preserve">3. </w:t>
      </w:r>
      <w:r w:rsidR="00DC2E29" w:rsidRPr="00106B7B">
        <w:rPr>
          <w:b/>
          <w:sz w:val="28"/>
          <w:szCs w:val="28"/>
        </w:rPr>
        <w:t>Ориентированный расчёт метрологических характеристик измерительного канала ИИС по метрологическим характеристикам его элемента</w:t>
      </w:r>
    </w:p>
    <w:p w:rsidR="00DC2E29" w:rsidRPr="0001523B" w:rsidRDefault="00DC2E29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Расчет метрологических характеристик ИК ИИС и АСУТП осуществляется на этапе разработки этих систем для обоснования выбора средств измерения (элементов канала) поскольку данные по конкретным условиям отсутствуют.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На этапе проектирования уточняются данные по условиям эксплуатации, и производится уточненный расчет метрологических характеристик каналов.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На этапе опытно – промышленной эксплуатации осуществляется метрологическая эксплуатация и первичная поверка метрологических свойств каналов с целью уточнения их метрологических характеристик, их нормирования и назначения межповерочных интервалов.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Техническая структура измерительного канала:</w:t>
      </w:r>
    </w:p>
    <w:p w:rsidR="00DC2E29" w:rsidRPr="0001523B" w:rsidRDefault="00DC2E29" w:rsidP="0001523B">
      <w:pPr>
        <w:pStyle w:val="a7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термометр сопротивления ТСПУ 014 (ПИП);</w:t>
      </w:r>
    </w:p>
    <w:p w:rsidR="00DC2E29" w:rsidRPr="0001523B" w:rsidRDefault="00DC2E29" w:rsidP="0001523B">
      <w:pPr>
        <w:pStyle w:val="a7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измерительный преобразователь ИПМ 0399/М0</w:t>
      </w:r>
      <w:r w:rsidRPr="0001523B">
        <w:rPr>
          <w:sz w:val="28"/>
          <w:szCs w:val="28"/>
          <w:lang w:eastAsia="ru-RU"/>
        </w:rPr>
        <w:t xml:space="preserve"> (ИП</w:t>
      </w:r>
      <w:r w:rsidRPr="0001523B">
        <w:rPr>
          <w:sz w:val="28"/>
          <w:szCs w:val="28"/>
          <w:vertAlign w:val="subscript"/>
          <w:lang w:val="en-US" w:eastAsia="ru-RU"/>
        </w:rPr>
        <w:t>i</w:t>
      </w:r>
      <w:r w:rsidRPr="0001523B">
        <w:rPr>
          <w:sz w:val="28"/>
          <w:szCs w:val="28"/>
          <w:lang w:eastAsia="ru-RU"/>
        </w:rPr>
        <w:t>);</w:t>
      </w:r>
    </w:p>
    <w:p w:rsidR="00DC2E29" w:rsidRPr="0001523B" w:rsidRDefault="00DC2E29" w:rsidP="0001523B">
      <w:pPr>
        <w:pStyle w:val="a7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дистанционная линия связи (ДЛС);</w:t>
      </w:r>
    </w:p>
    <w:p w:rsidR="00DC2E29" w:rsidRPr="0001523B" w:rsidRDefault="00DC2E29" w:rsidP="0001523B">
      <w:pPr>
        <w:pStyle w:val="a7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аналого – цифровой преобразователь (АЦП);</w:t>
      </w:r>
    </w:p>
    <w:p w:rsidR="00DC2E29" w:rsidRPr="0001523B" w:rsidRDefault="00DC2E29" w:rsidP="0001523B">
      <w:pPr>
        <w:pStyle w:val="a7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процессор.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Исходные данные: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ТСПУ 014</w:t>
      </w:r>
    </w:p>
    <w:p w:rsidR="00DC2E29" w:rsidRPr="0001523B" w:rsidRDefault="00DC2E29" w:rsidP="0001523B">
      <w:pPr>
        <w:ind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>Предел приведенной основной погрешности -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1</w:t>
      </w:r>
      <w:r w:rsidRPr="0001523B">
        <w:rPr>
          <w:sz w:val="28"/>
          <w:szCs w:val="28"/>
          <w:lang w:eastAsia="ru-RU"/>
        </w:rPr>
        <w:t xml:space="preserve"> = ±0,5%;</w:t>
      </w:r>
    </w:p>
    <w:p w:rsidR="00DC2E29" w:rsidRPr="0001523B" w:rsidRDefault="00DC2E29" w:rsidP="0001523B">
      <w:pPr>
        <w:ind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>ИПМ 0399/М0</w:t>
      </w:r>
    </w:p>
    <w:p w:rsidR="00DC2E29" w:rsidRPr="0001523B" w:rsidRDefault="00DC2E29" w:rsidP="0001523B">
      <w:pPr>
        <w:ind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 xml:space="preserve">Предел приведенной основной погрешности – </w:t>
      </w: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02</w:t>
      </w:r>
      <w:r w:rsidRPr="0001523B">
        <w:rPr>
          <w:sz w:val="28"/>
          <w:szCs w:val="28"/>
          <w:lang w:eastAsia="ru-RU"/>
        </w:rPr>
        <w:t xml:space="preserve"> = ±0,2%; влияние изменения температуры окружающей среды γ = ±0,05% на 10</w:t>
      </w:r>
      <w:r w:rsidRPr="0001523B">
        <w:rPr>
          <w:sz w:val="28"/>
          <w:szCs w:val="28"/>
          <w:vertAlign w:val="superscript"/>
          <w:lang w:eastAsia="ru-RU"/>
        </w:rPr>
        <w:t>о</w:t>
      </w:r>
      <w:r w:rsidRPr="0001523B">
        <w:rPr>
          <w:sz w:val="28"/>
          <w:szCs w:val="28"/>
          <w:lang w:eastAsia="ru-RU"/>
        </w:rPr>
        <w:t>С; рабочая температура окружающей среды +35</w:t>
      </w:r>
      <w:r w:rsidRPr="0001523B">
        <w:rPr>
          <w:sz w:val="28"/>
          <w:szCs w:val="28"/>
          <w:vertAlign w:val="superscript"/>
          <w:lang w:eastAsia="ru-RU"/>
        </w:rPr>
        <w:t xml:space="preserve"> о</w:t>
      </w:r>
      <w:r w:rsidRPr="0001523B">
        <w:rPr>
          <w:sz w:val="28"/>
          <w:szCs w:val="28"/>
          <w:lang w:eastAsia="ru-RU"/>
        </w:rPr>
        <w:t>С; номинальная температура среды (20±2)</w:t>
      </w:r>
      <w:r w:rsidRPr="0001523B">
        <w:rPr>
          <w:sz w:val="28"/>
          <w:szCs w:val="28"/>
          <w:vertAlign w:val="superscript"/>
          <w:lang w:eastAsia="ru-RU"/>
        </w:rPr>
        <w:t xml:space="preserve"> о</w:t>
      </w:r>
      <w:r w:rsidRPr="0001523B">
        <w:rPr>
          <w:sz w:val="28"/>
          <w:szCs w:val="28"/>
          <w:lang w:eastAsia="ru-RU"/>
        </w:rPr>
        <w:t>С.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ДЛС</w:t>
      </w:r>
    </w:p>
    <w:p w:rsidR="00DC2E29" w:rsidRPr="0001523B" w:rsidRDefault="00DC2E29" w:rsidP="0001523B">
      <w:pPr>
        <w:ind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>Предел допускаемой относительной погрешности δ</w:t>
      </w:r>
      <w:r w:rsidRPr="0001523B">
        <w:rPr>
          <w:sz w:val="28"/>
          <w:szCs w:val="28"/>
          <w:vertAlign w:val="subscript"/>
        </w:rPr>
        <w:t>2</w:t>
      </w:r>
      <w:r w:rsidRPr="0001523B">
        <w:rPr>
          <w:sz w:val="28"/>
          <w:szCs w:val="28"/>
        </w:rPr>
        <w:t>=</w:t>
      </w:r>
      <w:r w:rsidRPr="0001523B">
        <w:rPr>
          <w:sz w:val="28"/>
          <w:szCs w:val="28"/>
          <w:lang w:eastAsia="ru-RU"/>
        </w:rPr>
        <w:t>±0,5%.</w:t>
      </w:r>
    </w:p>
    <w:p w:rsidR="00DC2E29" w:rsidRPr="0001523B" w:rsidRDefault="00DC2E29" w:rsidP="0001523B">
      <w:pPr>
        <w:ind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АЦП</w:t>
      </w:r>
    </w:p>
    <w:p w:rsidR="00DC2E29" w:rsidRPr="0001523B" w:rsidRDefault="00DC2E29" w:rsidP="0001523B">
      <w:pPr>
        <w:ind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 xml:space="preserve">Класс точности 0,3/0,2, т.е. значения допускаемой относительной погрешности составляет для с=0,3% и для </w:t>
      </w:r>
      <w:r w:rsidRPr="0001523B">
        <w:rPr>
          <w:sz w:val="28"/>
          <w:szCs w:val="28"/>
          <w:lang w:val="en-US"/>
        </w:rPr>
        <w:t>d</w:t>
      </w:r>
      <w:r w:rsidRPr="0001523B">
        <w:rPr>
          <w:sz w:val="28"/>
          <w:szCs w:val="28"/>
        </w:rPr>
        <w:t xml:space="preserve">=0,2%; функция влияния для данного типа АЦП - </w:t>
      </w:r>
      <w:r w:rsidRPr="0001523B">
        <w:rPr>
          <w:sz w:val="28"/>
          <w:szCs w:val="28"/>
          <w:lang w:eastAsia="ru-RU"/>
        </w:rPr>
        <w:t>δ = ±0,2% на 10</w:t>
      </w:r>
      <w:r w:rsidRPr="0001523B">
        <w:rPr>
          <w:sz w:val="28"/>
          <w:szCs w:val="28"/>
          <w:vertAlign w:val="superscript"/>
          <w:lang w:eastAsia="ru-RU"/>
        </w:rPr>
        <w:t>о</w:t>
      </w:r>
      <w:r w:rsidRPr="0001523B">
        <w:rPr>
          <w:sz w:val="28"/>
          <w:szCs w:val="28"/>
          <w:lang w:eastAsia="ru-RU"/>
        </w:rPr>
        <w:t>С.</w:t>
      </w:r>
    </w:p>
    <w:p w:rsidR="00DC2E29" w:rsidRPr="0001523B" w:rsidRDefault="00DC2E29" w:rsidP="0001523B">
      <w:pPr>
        <w:ind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Процессор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Предел допускаемой относительной погрешности δ</w:t>
      </w:r>
      <w:r w:rsidRPr="0001523B">
        <w:rPr>
          <w:sz w:val="28"/>
          <w:szCs w:val="28"/>
          <w:vertAlign w:val="subscript"/>
        </w:rPr>
        <w:t>4</w:t>
      </w:r>
      <w:r w:rsidRPr="0001523B">
        <w:rPr>
          <w:sz w:val="28"/>
          <w:szCs w:val="28"/>
        </w:rPr>
        <w:t>=</w:t>
      </w:r>
      <w:r w:rsidRPr="0001523B">
        <w:rPr>
          <w:sz w:val="28"/>
          <w:szCs w:val="28"/>
          <w:lang w:eastAsia="ru-RU"/>
        </w:rPr>
        <w:t>±0,1%.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Вычисление результирующей погрешности измерительного канала при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  <w:lang w:val="en-US"/>
        </w:rPr>
        <w:t>X</w:t>
      </w:r>
      <w:r w:rsidRPr="0001523B">
        <w:rPr>
          <w:sz w:val="28"/>
          <w:szCs w:val="28"/>
        </w:rPr>
        <w:t>=</w:t>
      </w:r>
      <w:r w:rsidRPr="0001523B">
        <w:rPr>
          <w:sz w:val="28"/>
          <w:szCs w:val="28"/>
          <w:lang w:val="en-US"/>
        </w:rPr>
        <w:t>X</w:t>
      </w:r>
      <w:r w:rsidRPr="0001523B">
        <w:rPr>
          <w:sz w:val="28"/>
          <w:szCs w:val="28"/>
          <w:vertAlign w:val="subscript"/>
          <w:lang w:val="en-US"/>
        </w:rPr>
        <w:t>k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Все погрешности элементов измерительного канала выражаются в единой приведенной форме:</w:t>
      </w:r>
    </w:p>
    <w:p w:rsidR="00DC2E29" w:rsidRPr="0001523B" w:rsidRDefault="00DC2E29" w:rsidP="0001523B">
      <w:pPr>
        <w:pStyle w:val="a7"/>
        <w:numPr>
          <w:ilvl w:val="0"/>
          <w:numId w:val="29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ТСП 0907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>Предел приведенной основной погрешности -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01</w:t>
      </w:r>
      <w:r w:rsidRPr="0001523B">
        <w:rPr>
          <w:sz w:val="28"/>
          <w:szCs w:val="28"/>
          <w:lang w:eastAsia="ru-RU"/>
        </w:rPr>
        <w:t xml:space="preserve"> =</w:t>
      </w:r>
      <w:r w:rsidRPr="0001523B">
        <w:rPr>
          <w:sz w:val="28"/>
          <w:szCs w:val="28"/>
        </w:rPr>
        <w:t xml:space="preserve"> δ</w:t>
      </w:r>
      <w:r w:rsidRPr="0001523B">
        <w:rPr>
          <w:sz w:val="28"/>
          <w:szCs w:val="28"/>
          <w:vertAlign w:val="subscript"/>
        </w:rPr>
        <w:t>01</w:t>
      </w:r>
      <w:r w:rsidRPr="0001523B">
        <w:rPr>
          <w:sz w:val="28"/>
          <w:szCs w:val="28"/>
          <w:lang w:eastAsia="ru-RU"/>
        </w:rPr>
        <w:t>=±0,5%.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При измерении ТСПУ необходимо учитывать дополнительную погрешность его самонагрева от протекающего тока: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val="en-US" w:eastAsia="ru-RU"/>
        </w:rPr>
        <w:t>j</w:t>
      </w:r>
      <w:r w:rsidRPr="0001523B">
        <w:rPr>
          <w:sz w:val="28"/>
          <w:szCs w:val="28"/>
          <w:vertAlign w:val="subscript"/>
          <w:lang w:eastAsia="ru-RU"/>
        </w:rPr>
        <w:t>1</w:t>
      </w:r>
      <w:r w:rsidRPr="0001523B">
        <w:rPr>
          <w:sz w:val="28"/>
          <w:szCs w:val="28"/>
          <w:lang w:eastAsia="ru-RU"/>
        </w:rPr>
        <w:t>=5,77/</w:t>
      </w:r>
      <w:r w:rsidRPr="0001523B">
        <w:rPr>
          <w:sz w:val="28"/>
          <w:szCs w:val="28"/>
          <w:lang w:val="en-US" w:eastAsia="ru-RU"/>
        </w:rPr>
        <w:t>t</w:t>
      </w:r>
      <w:r w:rsidRPr="0001523B">
        <w:rPr>
          <w:sz w:val="28"/>
          <w:szCs w:val="28"/>
          <w:lang w:eastAsia="ru-RU"/>
        </w:rPr>
        <w:t>=5,77/35=0,16%.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Общая погрешность ТСПУ 014: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01</w:t>
      </w:r>
      <w:r w:rsidRPr="0001523B">
        <w:rPr>
          <w:sz w:val="28"/>
          <w:szCs w:val="28"/>
          <w:lang w:eastAsia="ru-RU"/>
        </w:rPr>
        <w:t>=±(0,5+0,16)=0,66%.</w:t>
      </w:r>
    </w:p>
    <w:p w:rsidR="00DC2E29" w:rsidRPr="0001523B" w:rsidRDefault="00DC2E29" w:rsidP="0001523B">
      <w:pPr>
        <w:pStyle w:val="a7"/>
        <w:numPr>
          <w:ilvl w:val="0"/>
          <w:numId w:val="29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НП 002.1П.42.3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 xml:space="preserve">Предел приведенной основной погрешности – </w:t>
      </w: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02</w:t>
      </w:r>
      <w:r w:rsidRPr="0001523B">
        <w:rPr>
          <w:sz w:val="28"/>
          <w:szCs w:val="28"/>
          <w:lang w:eastAsia="ru-RU"/>
        </w:rPr>
        <w:t xml:space="preserve"> =</w:t>
      </w:r>
      <w:r w:rsidRPr="0001523B">
        <w:rPr>
          <w:sz w:val="28"/>
          <w:szCs w:val="28"/>
        </w:rPr>
        <w:t xml:space="preserve"> δ</w:t>
      </w:r>
      <w:r w:rsidRPr="0001523B">
        <w:rPr>
          <w:sz w:val="28"/>
          <w:szCs w:val="28"/>
          <w:vertAlign w:val="subscript"/>
        </w:rPr>
        <w:t>02</w:t>
      </w:r>
      <w:r w:rsidRPr="0001523B">
        <w:rPr>
          <w:sz w:val="28"/>
          <w:szCs w:val="28"/>
          <w:lang w:eastAsia="ru-RU"/>
        </w:rPr>
        <w:t>=±0,2%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Дополнительная погрешность от изменения температуры: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γ</w:t>
      </w:r>
      <w:r w:rsidRPr="0001523B">
        <w:rPr>
          <w:sz w:val="28"/>
          <w:szCs w:val="28"/>
          <w:vertAlign w:val="subscript"/>
          <w:lang w:val="en-US"/>
        </w:rPr>
        <w:t>j</w:t>
      </w:r>
      <w:r w:rsidRPr="0001523B">
        <w:rPr>
          <w:sz w:val="28"/>
          <w:szCs w:val="28"/>
          <w:vertAlign w:val="subscript"/>
        </w:rPr>
        <w:t>2</w:t>
      </w:r>
      <w:r w:rsidRPr="0001523B">
        <w:rPr>
          <w:sz w:val="28"/>
          <w:szCs w:val="28"/>
        </w:rPr>
        <w:t>=±0,05*(35-20)=±0,75%.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 xml:space="preserve">Общая погрешность </w:t>
      </w:r>
      <w:r w:rsidRPr="0001523B">
        <w:rPr>
          <w:sz w:val="28"/>
          <w:szCs w:val="28"/>
        </w:rPr>
        <w:t>ИПМ 0399/М0</w:t>
      </w:r>
      <w:r w:rsidRPr="0001523B">
        <w:rPr>
          <w:sz w:val="28"/>
          <w:szCs w:val="28"/>
          <w:lang w:eastAsia="ru-RU"/>
        </w:rPr>
        <w:t>: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02</w:t>
      </w:r>
      <w:r w:rsidRPr="0001523B">
        <w:rPr>
          <w:sz w:val="28"/>
          <w:szCs w:val="28"/>
          <w:lang w:eastAsia="ru-RU"/>
        </w:rPr>
        <w:t>=±(0,2+0,75)=0,95%.</w:t>
      </w:r>
    </w:p>
    <w:p w:rsidR="00DC2E29" w:rsidRPr="0001523B" w:rsidRDefault="00DC2E29" w:rsidP="0001523B">
      <w:pPr>
        <w:pStyle w:val="a7"/>
        <w:numPr>
          <w:ilvl w:val="0"/>
          <w:numId w:val="29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ДЛС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>Предел приведенной основной погрешности γ</w:t>
      </w:r>
      <w:r w:rsidRPr="0001523B">
        <w:rPr>
          <w:sz w:val="28"/>
          <w:szCs w:val="28"/>
          <w:vertAlign w:val="subscript"/>
        </w:rPr>
        <w:t>03</w:t>
      </w:r>
      <w:r w:rsidRPr="0001523B">
        <w:rPr>
          <w:sz w:val="28"/>
          <w:szCs w:val="28"/>
        </w:rPr>
        <w:t>= δ</w:t>
      </w:r>
      <w:r w:rsidRPr="0001523B">
        <w:rPr>
          <w:sz w:val="28"/>
          <w:szCs w:val="28"/>
          <w:vertAlign w:val="subscript"/>
        </w:rPr>
        <w:t>03</w:t>
      </w:r>
      <w:r w:rsidRPr="0001523B">
        <w:rPr>
          <w:sz w:val="28"/>
          <w:szCs w:val="28"/>
        </w:rPr>
        <w:t>=</w:t>
      </w:r>
      <w:r w:rsidRPr="0001523B">
        <w:rPr>
          <w:sz w:val="28"/>
          <w:szCs w:val="28"/>
          <w:lang w:eastAsia="ru-RU"/>
        </w:rPr>
        <w:t>±0,5%.</w:t>
      </w:r>
    </w:p>
    <w:p w:rsidR="00DC2E29" w:rsidRPr="0001523B" w:rsidRDefault="00DC2E29" w:rsidP="0001523B">
      <w:pPr>
        <w:pStyle w:val="a7"/>
        <w:numPr>
          <w:ilvl w:val="0"/>
          <w:numId w:val="29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АЦП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 xml:space="preserve">Предел приведенной основной погрешности </w:t>
      </w:r>
      <w:r w:rsidRPr="0001523B">
        <w:rPr>
          <w:sz w:val="28"/>
          <w:szCs w:val="28"/>
        </w:rPr>
        <w:t>γ</w:t>
      </w:r>
      <w:r w:rsidRPr="0001523B">
        <w:rPr>
          <w:sz w:val="28"/>
          <w:szCs w:val="28"/>
          <w:vertAlign w:val="subscript"/>
        </w:rPr>
        <w:t>04</w:t>
      </w:r>
      <w:r w:rsidRPr="0001523B">
        <w:rPr>
          <w:sz w:val="28"/>
          <w:szCs w:val="28"/>
        </w:rPr>
        <w:t>= ±С=</w:t>
      </w:r>
      <w:r w:rsidRPr="0001523B">
        <w:rPr>
          <w:sz w:val="28"/>
          <w:szCs w:val="28"/>
          <w:lang w:eastAsia="ru-RU"/>
        </w:rPr>
        <w:t>±0,3%.</w:t>
      </w:r>
    </w:p>
    <w:p w:rsidR="00DC2E29" w:rsidRPr="0001523B" w:rsidRDefault="00DC2E29" w:rsidP="0001523B">
      <w:pPr>
        <w:pStyle w:val="a7"/>
        <w:numPr>
          <w:ilvl w:val="0"/>
          <w:numId w:val="29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Процессор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 xml:space="preserve">Предел </w:t>
      </w:r>
      <w:r w:rsidRPr="0001523B">
        <w:rPr>
          <w:sz w:val="28"/>
          <w:szCs w:val="28"/>
          <w:lang w:eastAsia="ru-RU"/>
        </w:rPr>
        <w:t xml:space="preserve">приведенной основной </w:t>
      </w:r>
      <w:r w:rsidRPr="0001523B">
        <w:rPr>
          <w:sz w:val="28"/>
          <w:szCs w:val="28"/>
        </w:rPr>
        <w:t>погрешности γ</w:t>
      </w:r>
      <w:r w:rsidRPr="0001523B">
        <w:rPr>
          <w:sz w:val="28"/>
          <w:szCs w:val="28"/>
          <w:vertAlign w:val="subscript"/>
        </w:rPr>
        <w:t>05</w:t>
      </w:r>
      <w:r w:rsidRPr="0001523B">
        <w:rPr>
          <w:sz w:val="28"/>
          <w:szCs w:val="28"/>
        </w:rPr>
        <w:t>=</w:t>
      </w:r>
      <w:r w:rsidRPr="0001523B">
        <w:rPr>
          <w:sz w:val="28"/>
          <w:szCs w:val="28"/>
          <w:vertAlign w:val="subscript"/>
        </w:rPr>
        <w:t xml:space="preserve"> </w:t>
      </w:r>
      <w:r w:rsidRPr="0001523B">
        <w:rPr>
          <w:sz w:val="28"/>
          <w:szCs w:val="28"/>
        </w:rPr>
        <w:t>δ</w:t>
      </w:r>
      <w:r w:rsidRPr="0001523B">
        <w:rPr>
          <w:sz w:val="28"/>
          <w:szCs w:val="28"/>
          <w:vertAlign w:val="subscript"/>
        </w:rPr>
        <w:t>05</w:t>
      </w:r>
      <w:r w:rsidRPr="0001523B">
        <w:rPr>
          <w:sz w:val="28"/>
          <w:szCs w:val="28"/>
        </w:rPr>
        <w:t>=</w:t>
      </w:r>
      <w:r w:rsidRPr="0001523B">
        <w:rPr>
          <w:sz w:val="28"/>
          <w:szCs w:val="28"/>
          <w:lang w:eastAsia="ru-RU"/>
        </w:rPr>
        <w:t>±0,1%.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Погрешность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ИК измерения температуры в реальных условиях составит:</w:t>
      </w:r>
    </w:p>
    <w:p w:rsidR="00DC2E29" w:rsidRPr="0001523B" w:rsidRDefault="00244E5E" w:rsidP="0001523B">
      <w:pPr>
        <w:pStyle w:val="a7"/>
        <w:numPr>
          <w:ilvl w:val="0"/>
          <w:numId w:val="30"/>
        </w:numPr>
        <w:ind w:left="0" w:firstLine="709"/>
        <w:rPr>
          <w:sz w:val="28"/>
          <w:szCs w:val="28"/>
          <w:lang w:val="en-US"/>
        </w:rPr>
      </w:pPr>
      <w:r w:rsidRPr="0001523B">
        <w:rPr>
          <w:sz w:val="28"/>
          <w:szCs w:val="28"/>
          <w:lang w:val="en-US"/>
        </w:rPr>
        <w:fldChar w:fldCharType="begin"/>
      </w:r>
      <w:r w:rsidRPr="0001523B">
        <w:rPr>
          <w:sz w:val="28"/>
          <w:szCs w:val="28"/>
          <w:lang w:val="en-US"/>
        </w:rPr>
        <w:instrText xml:space="preserve"> QUOTE </w:instrText>
      </w:r>
      <w:r w:rsidR="00E34D58">
        <w:rPr>
          <w:position w:val="-26"/>
          <w:sz w:val="28"/>
          <w:szCs w:val="28"/>
        </w:rPr>
        <w:pict>
          <v:shape id="_x0000_i1497" type="#_x0000_t75" style="width:371.25pt;height:33.75pt">
            <v:imagedata r:id="rId265" o:title="" chromakey="white"/>
          </v:shape>
        </w:pict>
      </w:r>
      <w:r w:rsidRPr="0001523B">
        <w:rPr>
          <w:sz w:val="28"/>
          <w:szCs w:val="28"/>
          <w:lang w:val="en-US"/>
        </w:rPr>
        <w:instrText xml:space="preserve"> </w:instrText>
      </w:r>
      <w:r w:rsidRPr="0001523B">
        <w:rPr>
          <w:sz w:val="28"/>
          <w:szCs w:val="28"/>
          <w:lang w:val="en-US"/>
        </w:rPr>
        <w:fldChar w:fldCharType="separate"/>
      </w:r>
      <w:r w:rsidR="00E34D58">
        <w:rPr>
          <w:position w:val="-26"/>
          <w:sz w:val="28"/>
          <w:szCs w:val="28"/>
        </w:rPr>
        <w:pict>
          <v:shape id="_x0000_i1498" type="#_x0000_t75" style="width:371.25pt;height:33.75pt">
            <v:imagedata r:id="rId265" o:title="" chromakey="white"/>
          </v:shape>
        </w:pict>
      </w:r>
      <w:r w:rsidRPr="0001523B">
        <w:rPr>
          <w:sz w:val="28"/>
          <w:szCs w:val="28"/>
          <w:lang w:val="en-US"/>
        </w:rPr>
        <w:fldChar w:fldCharType="end"/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(как сумма независимых элементов);</w:t>
      </w:r>
    </w:p>
    <w:p w:rsidR="00DC2E29" w:rsidRPr="0001523B" w:rsidRDefault="00244E5E" w:rsidP="0001523B">
      <w:pPr>
        <w:pStyle w:val="a7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499" type="#_x0000_t75" style="width:319.5pt;height:19.5pt">
            <v:imagedata r:id="rId266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500" type="#_x0000_t75" style="width:319.5pt;height:19.5pt">
            <v:imagedata r:id="rId266" o:title="" chromakey="white"/>
          </v:shape>
        </w:pict>
      </w:r>
      <w:r w:rsidRPr="0001523B">
        <w:rPr>
          <w:sz w:val="28"/>
          <w:szCs w:val="28"/>
        </w:rPr>
        <w:fldChar w:fldCharType="end"/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(как сумма зависимых элементов);</w:t>
      </w:r>
    </w:p>
    <w:p w:rsidR="00DC2E29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Т.о. суммарная результирующая погрешность канала в реальных условиях эксплуатации находится в диапазоне:</w:t>
      </w:r>
    </w:p>
    <w:p w:rsidR="00106B7B" w:rsidRPr="0001523B" w:rsidRDefault="00106B7B" w:rsidP="0001523B">
      <w:pPr>
        <w:pStyle w:val="a7"/>
        <w:ind w:left="0" w:firstLine="709"/>
        <w:rPr>
          <w:sz w:val="28"/>
          <w:szCs w:val="28"/>
          <w:lang w:eastAsia="ru-RU"/>
        </w:rPr>
      </w:pPr>
    </w:p>
    <w:p w:rsidR="00DC2E29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501" type="#_x0000_t75" style="width:129.75pt;height:21pt">
            <v:imagedata r:id="rId267" o:title="" chromakey="white"/>
          </v:shape>
        </w:pict>
      </w:r>
    </w:p>
    <w:p w:rsidR="00106B7B" w:rsidRPr="0001523B" w:rsidRDefault="00106B7B" w:rsidP="0001523B">
      <w:pPr>
        <w:pStyle w:val="a7"/>
        <w:ind w:left="0" w:firstLine="709"/>
        <w:rPr>
          <w:sz w:val="28"/>
          <w:szCs w:val="28"/>
          <w:lang w:eastAsia="ru-RU"/>
        </w:rPr>
      </w:pPr>
    </w:p>
    <w:p w:rsidR="00DC2E29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502" type="#_x0000_t75" style="width:134.25pt;height:18.75pt">
            <v:imagedata r:id="rId268" o:title="" chromakey="white"/>
          </v:shape>
        </w:pic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Конкретное значение погрешности ИК определяется в период опытно – промышленной эксплуатации системы.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Вычисление результирующей погрешности измерительного канала при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  <w:lang w:val="en-US"/>
        </w:rPr>
        <w:t>X</w:t>
      </w:r>
      <w:r w:rsidRPr="0001523B">
        <w:rPr>
          <w:sz w:val="28"/>
          <w:szCs w:val="28"/>
        </w:rPr>
        <w:t>=</w:t>
      </w:r>
      <w:r w:rsidRPr="0001523B">
        <w:rPr>
          <w:sz w:val="28"/>
          <w:szCs w:val="28"/>
          <w:lang w:val="en-US"/>
        </w:rPr>
        <w:t>X</w:t>
      </w:r>
      <w:r w:rsidRPr="0001523B">
        <w:rPr>
          <w:sz w:val="28"/>
          <w:szCs w:val="28"/>
          <w:vertAlign w:val="subscript"/>
          <w:lang w:val="en-US"/>
        </w:rPr>
        <w:t>k</w:t>
      </w:r>
      <w:r w:rsidRPr="0001523B">
        <w:rPr>
          <w:sz w:val="28"/>
          <w:szCs w:val="28"/>
        </w:rPr>
        <w:t>/2</w: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Все погрешности элементов измерительного канала выражаются в единой приведенной форме:</w:t>
      </w:r>
    </w:p>
    <w:p w:rsidR="00DC2E29" w:rsidRPr="0001523B" w:rsidRDefault="00DC2E29" w:rsidP="0001523B">
      <w:pPr>
        <w:pStyle w:val="a7"/>
        <w:numPr>
          <w:ilvl w:val="0"/>
          <w:numId w:val="31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ТСП 0907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>Предел приведенной основной погрешности -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01</w:t>
      </w:r>
      <w:r w:rsidRPr="0001523B">
        <w:rPr>
          <w:sz w:val="28"/>
          <w:szCs w:val="28"/>
          <w:lang w:eastAsia="ru-RU"/>
        </w:rPr>
        <w:t xml:space="preserve"> =</w:t>
      </w:r>
      <w:r w:rsidRPr="0001523B">
        <w:rPr>
          <w:sz w:val="28"/>
          <w:szCs w:val="28"/>
        </w:rPr>
        <w:t xml:space="preserve"> δ</w:t>
      </w:r>
      <w:r w:rsidRPr="0001523B">
        <w:rPr>
          <w:sz w:val="28"/>
          <w:szCs w:val="28"/>
          <w:vertAlign w:val="subscript"/>
        </w:rPr>
        <w:t>01</w:t>
      </w:r>
      <w:r w:rsidRPr="0001523B">
        <w:rPr>
          <w:sz w:val="28"/>
          <w:szCs w:val="28"/>
          <w:lang w:eastAsia="ru-RU"/>
        </w:rPr>
        <w:t>=±0,5%.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При измерении ТСПУ необходимо учитывать дополнительную погрешность его самонагрева от протекающего тока: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val="en-US" w:eastAsia="ru-RU"/>
        </w:rPr>
        <w:t>j</w:t>
      </w:r>
      <w:r w:rsidRPr="0001523B">
        <w:rPr>
          <w:sz w:val="28"/>
          <w:szCs w:val="28"/>
          <w:vertAlign w:val="subscript"/>
          <w:lang w:eastAsia="ru-RU"/>
        </w:rPr>
        <w:t>1</w:t>
      </w:r>
      <w:r w:rsidRPr="0001523B">
        <w:rPr>
          <w:sz w:val="28"/>
          <w:szCs w:val="28"/>
          <w:lang w:eastAsia="ru-RU"/>
        </w:rPr>
        <w:t>=5,77/</w:t>
      </w:r>
      <w:r w:rsidRPr="0001523B">
        <w:rPr>
          <w:sz w:val="28"/>
          <w:szCs w:val="28"/>
          <w:lang w:val="en-US" w:eastAsia="ru-RU"/>
        </w:rPr>
        <w:t>t</w:t>
      </w:r>
      <w:r w:rsidRPr="0001523B">
        <w:rPr>
          <w:sz w:val="28"/>
          <w:szCs w:val="28"/>
          <w:lang w:eastAsia="ru-RU"/>
        </w:rPr>
        <w:t>=5,77/17,5=0,33%.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Общая погрешность ТСПУ 014: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01</w:t>
      </w:r>
      <w:r w:rsidRPr="0001523B">
        <w:rPr>
          <w:sz w:val="28"/>
          <w:szCs w:val="28"/>
          <w:lang w:eastAsia="ru-RU"/>
        </w:rPr>
        <w:t>=±(0,5+0,33)=0,83%.</w:t>
      </w:r>
    </w:p>
    <w:p w:rsidR="00DC2E29" w:rsidRPr="0001523B" w:rsidRDefault="00DC2E29" w:rsidP="0001523B">
      <w:pPr>
        <w:pStyle w:val="a7"/>
        <w:numPr>
          <w:ilvl w:val="0"/>
          <w:numId w:val="31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НП 002.1П.42.3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 xml:space="preserve">Предел приведенной основной погрешности – </w:t>
      </w: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02</w:t>
      </w:r>
      <w:r w:rsidRPr="0001523B">
        <w:rPr>
          <w:sz w:val="28"/>
          <w:szCs w:val="28"/>
          <w:lang w:eastAsia="ru-RU"/>
        </w:rPr>
        <w:t xml:space="preserve"> =</w:t>
      </w:r>
      <w:r w:rsidRPr="0001523B">
        <w:rPr>
          <w:sz w:val="28"/>
          <w:szCs w:val="28"/>
        </w:rPr>
        <w:t xml:space="preserve"> δ</w:t>
      </w:r>
      <w:r w:rsidRPr="0001523B">
        <w:rPr>
          <w:sz w:val="28"/>
          <w:szCs w:val="28"/>
          <w:vertAlign w:val="subscript"/>
        </w:rPr>
        <w:t>02</w:t>
      </w:r>
      <w:r w:rsidRPr="0001523B">
        <w:rPr>
          <w:sz w:val="28"/>
          <w:szCs w:val="28"/>
          <w:lang w:eastAsia="ru-RU"/>
        </w:rPr>
        <w:t>=±0,2%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Дополнительная погрешность от изменения температуры: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γ</w:t>
      </w:r>
      <w:r w:rsidRPr="0001523B">
        <w:rPr>
          <w:sz w:val="28"/>
          <w:szCs w:val="28"/>
          <w:vertAlign w:val="subscript"/>
          <w:lang w:val="en-US"/>
        </w:rPr>
        <w:t>j</w:t>
      </w:r>
      <w:r w:rsidRPr="0001523B">
        <w:rPr>
          <w:sz w:val="28"/>
          <w:szCs w:val="28"/>
          <w:vertAlign w:val="subscript"/>
        </w:rPr>
        <w:t>2</w:t>
      </w:r>
      <w:r w:rsidRPr="0001523B">
        <w:rPr>
          <w:sz w:val="28"/>
          <w:szCs w:val="28"/>
        </w:rPr>
        <w:t>=±0,05*(35-20)=±0,75%.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 xml:space="preserve">Общая погрешность </w:t>
      </w:r>
      <w:r w:rsidRPr="0001523B">
        <w:rPr>
          <w:sz w:val="28"/>
          <w:szCs w:val="28"/>
        </w:rPr>
        <w:t>ИПМ 0399/М0</w:t>
      </w:r>
      <w:r w:rsidRPr="0001523B">
        <w:rPr>
          <w:sz w:val="28"/>
          <w:szCs w:val="28"/>
          <w:lang w:eastAsia="ru-RU"/>
        </w:rPr>
        <w:t>: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γ</w:t>
      </w:r>
      <w:r w:rsidRPr="0001523B">
        <w:rPr>
          <w:sz w:val="28"/>
          <w:szCs w:val="28"/>
          <w:vertAlign w:val="subscript"/>
          <w:lang w:eastAsia="ru-RU"/>
        </w:rPr>
        <w:t>02</w:t>
      </w:r>
      <w:r w:rsidRPr="0001523B">
        <w:rPr>
          <w:sz w:val="28"/>
          <w:szCs w:val="28"/>
          <w:lang w:eastAsia="ru-RU"/>
        </w:rPr>
        <w:t>=±(0,2+0,75)=0,95%.</w:t>
      </w:r>
    </w:p>
    <w:p w:rsidR="00DC2E29" w:rsidRPr="0001523B" w:rsidRDefault="00DC2E29" w:rsidP="0001523B">
      <w:pPr>
        <w:pStyle w:val="a7"/>
        <w:numPr>
          <w:ilvl w:val="0"/>
          <w:numId w:val="31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ДЛС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>Предел приведенной основной погрешности γ</w:t>
      </w:r>
      <w:r w:rsidRPr="0001523B">
        <w:rPr>
          <w:sz w:val="28"/>
          <w:szCs w:val="28"/>
          <w:vertAlign w:val="subscript"/>
        </w:rPr>
        <w:t>03</w:t>
      </w:r>
      <w:r w:rsidRPr="0001523B">
        <w:rPr>
          <w:sz w:val="28"/>
          <w:szCs w:val="28"/>
        </w:rPr>
        <w:t>= δ</w:t>
      </w:r>
      <w:r w:rsidRPr="0001523B">
        <w:rPr>
          <w:sz w:val="28"/>
          <w:szCs w:val="28"/>
          <w:vertAlign w:val="subscript"/>
        </w:rPr>
        <w:t>03</w:t>
      </w:r>
      <w:r w:rsidRPr="0001523B">
        <w:rPr>
          <w:sz w:val="28"/>
          <w:szCs w:val="28"/>
        </w:rPr>
        <w:t>=</w:t>
      </w:r>
      <w:r w:rsidRPr="0001523B">
        <w:rPr>
          <w:sz w:val="28"/>
          <w:szCs w:val="28"/>
          <w:lang w:eastAsia="ru-RU"/>
        </w:rPr>
        <w:t>±0,5%.</w:t>
      </w:r>
    </w:p>
    <w:p w:rsidR="00DC2E29" w:rsidRPr="0001523B" w:rsidRDefault="00DC2E29" w:rsidP="0001523B">
      <w:pPr>
        <w:pStyle w:val="a7"/>
        <w:numPr>
          <w:ilvl w:val="0"/>
          <w:numId w:val="31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АЦП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 xml:space="preserve">Предел приведенной основной погрешности </w:t>
      </w:r>
      <w:r w:rsidRPr="0001523B">
        <w:rPr>
          <w:sz w:val="28"/>
          <w:szCs w:val="28"/>
        </w:rPr>
        <w:t>γ</w:t>
      </w:r>
      <w:r w:rsidRPr="0001523B">
        <w:rPr>
          <w:sz w:val="28"/>
          <w:szCs w:val="28"/>
          <w:vertAlign w:val="subscript"/>
        </w:rPr>
        <w:t>04</w:t>
      </w:r>
      <w:r w:rsidRPr="0001523B">
        <w:rPr>
          <w:sz w:val="28"/>
          <w:szCs w:val="28"/>
        </w:rPr>
        <w:t>= ±(С+</w:t>
      </w:r>
      <w:r w:rsidRPr="0001523B">
        <w:rPr>
          <w:sz w:val="28"/>
          <w:szCs w:val="28"/>
          <w:lang w:val="en-US"/>
        </w:rPr>
        <w:t>d</w:t>
      </w:r>
      <w:r w:rsidRPr="0001523B">
        <w:rPr>
          <w:sz w:val="28"/>
          <w:szCs w:val="28"/>
        </w:rPr>
        <w:t>)=</w:t>
      </w:r>
      <w:r w:rsidRPr="0001523B">
        <w:rPr>
          <w:sz w:val="28"/>
          <w:szCs w:val="28"/>
          <w:lang w:eastAsia="ru-RU"/>
        </w:rPr>
        <w:t>±0,5%.</w:t>
      </w:r>
    </w:p>
    <w:p w:rsidR="00DC2E29" w:rsidRPr="0001523B" w:rsidRDefault="00DC2E29" w:rsidP="0001523B">
      <w:pPr>
        <w:pStyle w:val="a7"/>
        <w:numPr>
          <w:ilvl w:val="0"/>
          <w:numId w:val="31"/>
        </w:numPr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Процессор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</w:rPr>
        <w:t xml:space="preserve">Предел </w:t>
      </w:r>
      <w:r w:rsidRPr="0001523B">
        <w:rPr>
          <w:sz w:val="28"/>
          <w:szCs w:val="28"/>
          <w:lang w:eastAsia="ru-RU"/>
        </w:rPr>
        <w:t xml:space="preserve">приведенной основной </w:t>
      </w:r>
      <w:r w:rsidRPr="0001523B">
        <w:rPr>
          <w:sz w:val="28"/>
          <w:szCs w:val="28"/>
        </w:rPr>
        <w:t>погрешности δ</w:t>
      </w:r>
      <w:r w:rsidRPr="0001523B">
        <w:rPr>
          <w:sz w:val="28"/>
          <w:szCs w:val="28"/>
          <w:vertAlign w:val="subscript"/>
        </w:rPr>
        <w:t>04</w:t>
      </w:r>
      <w:r w:rsidRPr="0001523B">
        <w:rPr>
          <w:sz w:val="28"/>
          <w:szCs w:val="28"/>
        </w:rPr>
        <w:t>=</w:t>
      </w:r>
      <w:r w:rsidRPr="0001523B">
        <w:rPr>
          <w:sz w:val="28"/>
          <w:szCs w:val="28"/>
          <w:lang w:eastAsia="ru-RU"/>
        </w:rPr>
        <w:t>±0,1%.</w:t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t>Погрешность</w:t>
      </w:r>
      <w:r w:rsidR="0001523B">
        <w:rPr>
          <w:sz w:val="28"/>
          <w:szCs w:val="28"/>
        </w:rPr>
        <w:t xml:space="preserve"> </w:t>
      </w:r>
      <w:r w:rsidRPr="0001523B">
        <w:rPr>
          <w:sz w:val="28"/>
          <w:szCs w:val="28"/>
        </w:rPr>
        <w:t>ИК измерения температуры в реальных условиях составит:</w:t>
      </w:r>
    </w:p>
    <w:p w:rsidR="00DC2E29" w:rsidRPr="0001523B" w:rsidRDefault="00244E5E" w:rsidP="0001523B">
      <w:pPr>
        <w:pStyle w:val="a7"/>
        <w:numPr>
          <w:ilvl w:val="0"/>
          <w:numId w:val="30"/>
        </w:numPr>
        <w:ind w:left="0" w:firstLine="709"/>
        <w:rPr>
          <w:sz w:val="28"/>
          <w:szCs w:val="28"/>
          <w:lang w:val="en-US"/>
        </w:rPr>
      </w:pPr>
      <w:r w:rsidRPr="0001523B">
        <w:rPr>
          <w:sz w:val="28"/>
          <w:szCs w:val="28"/>
          <w:lang w:val="en-US"/>
        </w:rPr>
        <w:fldChar w:fldCharType="begin"/>
      </w:r>
      <w:r w:rsidRPr="0001523B">
        <w:rPr>
          <w:sz w:val="28"/>
          <w:szCs w:val="28"/>
          <w:lang w:val="en-US"/>
        </w:rPr>
        <w:instrText xml:space="preserve"> QUOTE </w:instrText>
      </w:r>
      <w:r w:rsidR="00E34D58">
        <w:rPr>
          <w:position w:val="-26"/>
          <w:sz w:val="28"/>
          <w:szCs w:val="28"/>
        </w:rPr>
        <w:pict>
          <v:shape id="_x0000_i1503" type="#_x0000_t75" style="width:371.25pt;height:33.75pt">
            <v:imagedata r:id="rId269" o:title="" chromakey="white"/>
          </v:shape>
        </w:pict>
      </w:r>
      <w:r w:rsidRPr="0001523B">
        <w:rPr>
          <w:sz w:val="28"/>
          <w:szCs w:val="28"/>
          <w:lang w:val="en-US"/>
        </w:rPr>
        <w:instrText xml:space="preserve"> </w:instrText>
      </w:r>
      <w:r w:rsidRPr="0001523B">
        <w:rPr>
          <w:sz w:val="28"/>
          <w:szCs w:val="28"/>
          <w:lang w:val="en-US"/>
        </w:rPr>
        <w:fldChar w:fldCharType="separate"/>
      </w:r>
      <w:r w:rsidR="00E34D58">
        <w:rPr>
          <w:position w:val="-26"/>
          <w:sz w:val="28"/>
          <w:szCs w:val="28"/>
        </w:rPr>
        <w:pict>
          <v:shape id="_x0000_i1504" type="#_x0000_t75" style="width:371.25pt;height:33.75pt">
            <v:imagedata r:id="rId269" o:title="" chromakey="white"/>
          </v:shape>
        </w:pict>
      </w:r>
      <w:r w:rsidRPr="0001523B">
        <w:rPr>
          <w:sz w:val="28"/>
          <w:szCs w:val="28"/>
          <w:lang w:val="en-US"/>
        </w:rPr>
        <w:fldChar w:fldCharType="end"/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(как сумма независимых элементов);</w:t>
      </w:r>
    </w:p>
    <w:p w:rsidR="00DC2E29" w:rsidRPr="0001523B" w:rsidRDefault="00244E5E" w:rsidP="0001523B">
      <w:pPr>
        <w:pStyle w:val="a7"/>
        <w:numPr>
          <w:ilvl w:val="0"/>
          <w:numId w:val="30"/>
        </w:numPr>
        <w:ind w:left="0" w:firstLine="709"/>
        <w:rPr>
          <w:sz w:val="28"/>
          <w:szCs w:val="28"/>
        </w:rPr>
      </w:pPr>
      <w:r w:rsidRPr="0001523B">
        <w:rPr>
          <w:sz w:val="28"/>
          <w:szCs w:val="28"/>
        </w:rPr>
        <w:fldChar w:fldCharType="begin"/>
      </w:r>
      <w:r w:rsidRPr="0001523B">
        <w:rPr>
          <w:sz w:val="28"/>
          <w:szCs w:val="28"/>
        </w:rPr>
        <w:instrText xml:space="preserve"> QUOTE </w:instrText>
      </w:r>
      <w:r w:rsidR="00E34D58">
        <w:rPr>
          <w:position w:val="-15"/>
          <w:sz w:val="28"/>
          <w:szCs w:val="28"/>
        </w:rPr>
        <w:pict>
          <v:shape id="_x0000_i1505" type="#_x0000_t75" style="width:319.5pt;height:19.5pt">
            <v:imagedata r:id="rId270" o:title="" chromakey="white"/>
          </v:shape>
        </w:pict>
      </w:r>
      <w:r w:rsidRPr="0001523B">
        <w:rPr>
          <w:sz w:val="28"/>
          <w:szCs w:val="28"/>
        </w:rPr>
        <w:instrText xml:space="preserve"> </w:instrText>
      </w:r>
      <w:r w:rsidRPr="0001523B">
        <w:rPr>
          <w:sz w:val="28"/>
          <w:szCs w:val="28"/>
        </w:rPr>
        <w:fldChar w:fldCharType="separate"/>
      </w:r>
      <w:r w:rsidR="00E34D58">
        <w:rPr>
          <w:position w:val="-15"/>
          <w:sz w:val="28"/>
          <w:szCs w:val="28"/>
        </w:rPr>
        <w:pict>
          <v:shape id="_x0000_i1506" type="#_x0000_t75" style="width:319.5pt;height:19.5pt">
            <v:imagedata r:id="rId270" o:title="" chromakey="white"/>
          </v:shape>
        </w:pict>
      </w:r>
      <w:r w:rsidRPr="0001523B">
        <w:rPr>
          <w:sz w:val="28"/>
          <w:szCs w:val="28"/>
        </w:rPr>
        <w:fldChar w:fldCharType="end"/>
      </w:r>
    </w:p>
    <w:p w:rsidR="00DC2E29" w:rsidRPr="0001523B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(как сумма зависимых элементов);</w:t>
      </w:r>
    </w:p>
    <w:p w:rsidR="00DC2E29" w:rsidRDefault="00DC2E29" w:rsidP="0001523B">
      <w:pPr>
        <w:pStyle w:val="a7"/>
        <w:ind w:left="0" w:firstLine="709"/>
        <w:rPr>
          <w:sz w:val="28"/>
          <w:szCs w:val="28"/>
          <w:lang w:eastAsia="ru-RU"/>
        </w:rPr>
      </w:pPr>
      <w:r w:rsidRPr="0001523B">
        <w:rPr>
          <w:sz w:val="28"/>
          <w:szCs w:val="28"/>
          <w:lang w:eastAsia="ru-RU"/>
        </w:rPr>
        <w:t>Т.о. суммарная результирующая погрешность канала в реальных условиях эксплуатации находится в диапазоне:</w:t>
      </w:r>
    </w:p>
    <w:p w:rsidR="00106B7B" w:rsidRPr="0001523B" w:rsidRDefault="00106B7B" w:rsidP="0001523B">
      <w:pPr>
        <w:pStyle w:val="a7"/>
        <w:ind w:left="0" w:firstLine="709"/>
        <w:rPr>
          <w:sz w:val="28"/>
          <w:szCs w:val="28"/>
          <w:lang w:eastAsia="ru-RU"/>
        </w:rPr>
      </w:pPr>
    </w:p>
    <w:p w:rsidR="00DC2E29" w:rsidRDefault="00E34D58" w:rsidP="0001523B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507" type="#_x0000_t75" style="width:129.75pt;height:21pt">
            <v:imagedata r:id="rId267" o:title="" chromakey="white"/>
          </v:shape>
        </w:pict>
      </w:r>
    </w:p>
    <w:p w:rsidR="00106B7B" w:rsidRPr="0001523B" w:rsidRDefault="00106B7B" w:rsidP="0001523B">
      <w:pPr>
        <w:pStyle w:val="a7"/>
        <w:ind w:left="0" w:firstLine="709"/>
        <w:rPr>
          <w:sz w:val="28"/>
          <w:szCs w:val="28"/>
          <w:lang w:eastAsia="ru-RU"/>
        </w:rPr>
      </w:pPr>
    </w:p>
    <w:p w:rsidR="00DC2E29" w:rsidRPr="0001523B" w:rsidRDefault="00E34D58" w:rsidP="0001523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508" type="#_x0000_t75" style="width:134.25pt;height:18.75pt">
            <v:imagedata r:id="rId271" o:title="" chromakey="white"/>
          </v:shape>
        </w:pict>
      </w:r>
    </w:p>
    <w:p w:rsidR="00DC2E29" w:rsidRPr="0001523B" w:rsidRDefault="00DC2E29" w:rsidP="0001523B">
      <w:pPr>
        <w:ind w:firstLine="709"/>
        <w:rPr>
          <w:sz w:val="28"/>
          <w:szCs w:val="28"/>
        </w:rPr>
      </w:pPr>
      <w:r w:rsidRPr="0001523B">
        <w:rPr>
          <w:sz w:val="28"/>
          <w:szCs w:val="28"/>
        </w:rPr>
        <w:t>Конкретное значение погрешности ИК определяется в период опытно – промышленной эксплуатации системы.</w:t>
      </w:r>
    </w:p>
    <w:p w:rsidR="00DC2E29" w:rsidRPr="0001523B" w:rsidRDefault="00DC2E29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D0A9F" w:rsidRPr="0001523B" w:rsidRDefault="00106B7B" w:rsidP="00106B7B">
      <w:pPr>
        <w:pStyle w:val="Style9"/>
        <w:widowControl/>
        <w:spacing w:line="360" w:lineRule="auto"/>
        <w:ind w:firstLine="709"/>
        <w:rPr>
          <w:rStyle w:val="FontStyle13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8D0A9F" w:rsidRPr="0001523B">
        <w:rPr>
          <w:rStyle w:val="FontStyle13"/>
          <w:bCs w:val="0"/>
          <w:spacing w:val="0"/>
          <w:sz w:val="28"/>
          <w:szCs w:val="28"/>
        </w:rPr>
        <w:t>4.</w:t>
      </w:r>
      <w:r w:rsidR="008D0A9F" w:rsidRPr="0001523B">
        <w:rPr>
          <w:rStyle w:val="FontStyle13"/>
          <w:spacing w:val="0"/>
          <w:sz w:val="28"/>
          <w:szCs w:val="28"/>
        </w:rPr>
        <w:t xml:space="preserve"> Реферат</w:t>
      </w:r>
      <w:r>
        <w:rPr>
          <w:rStyle w:val="FontStyle13"/>
          <w:spacing w:val="0"/>
          <w:sz w:val="28"/>
          <w:szCs w:val="28"/>
        </w:rPr>
        <w:t xml:space="preserve"> </w:t>
      </w:r>
      <w:r w:rsidR="008D0A9F" w:rsidRPr="0001523B">
        <w:rPr>
          <w:rStyle w:val="FontStyle13"/>
          <w:spacing w:val="0"/>
          <w:sz w:val="28"/>
          <w:szCs w:val="28"/>
        </w:rPr>
        <w:t>На тему: «К</w:t>
      </w:r>
      <w:r>
        <w:rPr>
          <w:rStyle w:val="FontStyle13"/>
          <w:spacing w:val="0"/>
          <w:sz w:val="28"/>
          <w:szCs w:val="28"/>
        </w:rPr>
        <w:t>онцентратомеры механических смесей</w:t>
      </w:r>
      <w:r w:rsidR="008D0A9F" w:rsidRPr="0001523B">
        <w:rPr>
          <w:rStyle w:val="FontStyle13"/>
          <w:spacing w:val="0"/>
          <w:sz w:val="28"/>
          <w:szCs w:val="28"/>
        </w:rPr>
        <w:t>»</w:t>
      </w:r>
    </w:p>
    <w:p w:rsidR="00E4129C" w:rsidRPr="0001523B" w:rsidRDefault="00E4129C" w:rsidP="0001523B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</w:p>
    <w:p w:rsidR="00E4129C" w:rsidRPr="0001523B" w:rsidRDefault="00E4129C" w:rsidP="0001523B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01523B">
        <w:rPr>
          <w:rStyle w:val="FontStyle14"/>
          <w:b w:val="0"/>
          <w:i w:val="0"/>
          <w:sz w:val="28"/>
          <w:szCs w:val="28"/>
        </w:rPr>
        <w:t xml:space="preserve">В целлюлозно-бумажном производстве важнейшей характеристикой перерабатываемых веществ является концентрация твердых частиц, сухих веществ, щепы, целлюлозы и различных наполнителей бумаги или картона, как правило, в </w:t>
      </w:r>
      <w:r w:rsidR="008D0A9F" w:rsidRPr="0001523B">
        <w:rPr>
          <w:rStyle w:val="FontStyle14"/>
          <w:b w:val="0"/>
          <w:i w:val="0"/>
          <w:sz w:val="28"/>
          <w:szCs w:val="28"/>
        </w:rPr>
        <w:t>водных рас</w:t>
      </w:r>
      <w:r w:rsidRPr="0001523B">
        <w:rPr>
          <w:rStyle w:val="FontStyle14"/>
          <w:b w:val="0"/>
          <w:i w:val="0"/>
          <w:sz w:val="28"/>
          <w:szCs w:val="28"/>
        </w:rPr>
        <w:t>творах. Задачи измерения мех</w:t>
      </w:r>
      <w:r w:rsidR="008D0A9F" w:rsidRPr="0001523B">
        <w:rPr>
          <w:rStyle w:val="FontStyle14"/>
          <w:b w:val="0"/>
          <w:i w:val="0"/>
          <w:sz w:val="28"/>
          <w:szCs w:val="28"/>
        </w:rPr>
        <w:t>анических концентраций в раство</w:t>
      </w:r>
      <w:r w:rsidRPr="0001523B">
        <w:rPr>
          <w:rStyle w:val="FontStyle14"/>
          <w:b w:val="0"/>
          <w:i w:val="0"/>
          <w:sz w:val="28"/>
          <w:szCs w:val="28"/>
        </w:rPr>
        <w:t>рах многообразны и сложны. При этом их решения безотлагательны, так как контроль качества технологических процессов и их управление для увеличения производительности и улучшения качества промежуточной и конечной про</w:t>
      </w:r>
      <w:r w:rsidR="008D0A9F" w:rsidRPr="0001523B">
        <w:rPr>
          <w:rStyle w:val="FontStyle14"/>
          <w:b w:val="0"/>
          <w:i w:val="0"/>
          <w:sz w:val="28"/>
          <w:szCs w:val="28"/>
        </w:rPr>
        <w:t>дукции невозможно осу</w:t>
      </w:r>
      <w:r w:rsidR="00667A1B" w:rsidRPr="0001523B">
        <w:rPr>
          <w:rStyle w:val="FontStyle14"/>
          <w:b w:val="0"/>
          <w:i w:val="0"/>
          <w:sz w:val="28"/>
          <w:szCs w:val="28"/>
        </w:rPr>
        <w:t>ществлять</w:t>
      </w:r>
      <w:r w:rsidRPr="0001523B">
        <w:rPr>
          <w:rStyle w:val="FontStyle14"/>
          <w:b w:val="0"/>
          <w:i w:val="0"/>
          <w:sz w:val="28"/>
          <w:szCs w:val="28"/>
        </w:rPr>
        <w:t xml:space="preserve"> без анализа названных технологических параметров. В первую очередь это относится к измерению концентрации всевозможных волокнистых сусп</w:t>
      </w:r>
      <w:r w:rsidR="008D0A9F" w:rsidRPr="0001523B">
        <w:rPr>
          <w:rStyle w:val="FontStyle14"/>
          <w:b w:val="0"/>
          <w:i w:val="0"/>
          <w:sz w:val="28"/>
          <w:szCs w:val="28"/>
        </w:rPr>
        <w:t>ензий, которые образуются в вод</w:t>
      </w:r>
      <w:r w:rsidRPr="0001523B">
        <w:rPr>
          <w:rStyle w:val="FontStyle14"/>
          <w:b w:val="0"/>
          <w:i w:val="0"/>
          <w:sz w:val="28"/>
          <w:szCs w:val="28"/>
        </w:rPr>
        <w:t>ных растворах при производст</w:t>
      </w:r>
      <w:r w:rsidR="008D0A9F" w:rsidRPr="0001523B">
        <w:rPr>
          <w:rStyle w:val="FontStyle14"/>
          <w:b w:val="0"/>
          <w:i w:val="0"/>
          <w:sz w:val="28"/>
          <w:szCs w:val="28"/>
        </w:rPr>
        <w:t>ве и переработке древесной, цел</w:t>
      </w:r>
      <w:r w:rsidRPr="0001523B">
        <w:rPr>
          <w:rStyle w:val="FontStyle14"/>
          <w:b w:val="0"/>
          <w:i w:val="0"/>
          <w:sz w:val="28"/>
          <w:szCs w:val="28"/>
        </w:rPr>
        <w:t>люлозной и бумажной масс в процессе производства щепы, при промывке, сорт</w:t>
      </w:r>
      <w:r w:rsidR="00667A1B" w:rsidRPr="0001523B">
        <w:rPr>
          <w:rStyle w:val="FontStyle14"/>
          <w:b w:val="0"/>
          <w:i w:val="0"/>
          <w:sz w:val="28"/>
          <w:szCs w:val="28"/>
        </w:rPr>
        <w:t>ировании, отбелке, размоле и. т.</w:t>
      </w:r>
      <w:r w:rsidR="008D0A9F" w:rsidRPr="0001523B">
        <w:rPr>
          <w:rStyle w:val="FontStyle14"/>
          <w:b w:val="0"/>
          <w:i w:val="0"/>
          <w:sz w:val="28"/>
          <w:szCs w:val="28"/>
        </w:rPr>
        <w:t>д. Определяю</w:t>
      </w:r>
      <w:r w:rsidRPr="0001523B">
        <w:rPr>
          <w:rStyle w:val="FontStyle14"/>
          <w:b w:val="0"/>
          <w:i w:val="0"/>
          <w:sz w:val="28"/>
          <w:szCs w:val="28"/>
        </w:rPr>
        <w:t>щую роль концентрация б</w:t>
      </w:r>
      <w:r w:rsidR="008D0A9F" w:rsidRPr="0001523B">
        <w:rPr>
          <w:rStyle w:val="FontStyle14"/>
          <w:b w:val="0"/>
          <w:i w:val="0"/>
          <w:sz w:val="28"/>
          <w:szCs w:val="28"/>
        </w:rPr>
        <w:t>умажной массы играет для ритмич</w:t>
      </w:r>
      <w:r w:rsidRPr="0001523B">
        <w:rPr>
          <w:rStyle w:val="FontStyle14"/>
          <w:b w:val="0"/>
          <w:i w:val="0"/>
          <w:sz w:val="28"/>
          <w:szCs w:val="28"/>
        </w:rPr>
        <w:t>ной, бездефектной работы бумаго- и картоноделательных машин. Поэтому измерение концентрации массы особенно важно в массоподготовительных производствах.</w:t>
      </w:r>
    </w:p>
    <w:p w:rsidR="00E4129C" w:rsidRPr="0001523B" w:rsidRDefault="00E4129C" w:rsidP="0001523B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01523B">
        <w:rPr>
          <w:rStyle w:val="FontStyle14"/>
          <w:b w:val="0"/>
          <w:i w:val="0"/>
          <w:sz w:val="28"/>
          <w:szCs w:val="28"/>
        </w:rPr>
        <w:t>Основной характеристик</w:t>
      </w:r>
      <w:r w:rsidR="008D0A9F" w:rsidRPr="0001523B">
        <w:rPr>
          <w:rStyle w:val="FontStyle14"/>
          <w:b w:val="0"/>
          <w:i w:val="0"/>
          <w:sz w:val="28"/>
          <w:szCs w:val="28"/>
        </w:rPr>
        <w:t>ой варочных растворов также слу</w:t>
      </w:r>
      <w:r w:rsidRPr="0001523B">
        <w:rPr>
          <w:rStyle w:val="FontStyle14"/>
          <w:b w:val="0"/>
          <w:i w:val="0"/>
          <w:sz w:val="28"/>
          <w:szCs w:val="28"/>
        </w:rPr>
        <w:t>жит концентрация абсолютно с</w:t>
      </w:r>
      <w:r w:rsidR="008D0A9F" w:rsidRPr="0001523B">
        <w:rPr>
          <w:rStyle w:val="FontStyle14"/>
          <w:b w:val="0"/>
          <w:i w:val="0"/>
          <w:sz w:val="28"/>
          <w:szCs w:val="28"/>
        </w:rPr>
        <w:t>ухих веществ, знание которой не</w:t>
      </w:r>
      <w:r w:rsidRPr="0001523B">
        <w:rPr>
          <w:rStyle w:val="FontStyle14"/>
          <w:b w:val="0"/>
          <w:i w:val="0"/>
          <w:sz w:val="28"/>
          <w:szCs w:val="28"/>
        </w:rPr>
        <w:t>обходимо для их производства и на про</w:t>
      </w:r>
      <w:r w:rsidR="008D0A9F" w:rsidRPr="0001523B">
        <w:rPr>
          <w:rStyle w:val="FontStyle14"/>
          <w:b w:val="0"/>
          <w:i w:val="0"/>
          <w:sz w:val="28"/>
          <w:szCs w:val="28"/>
        </w:rPr>
        <w:t>тяжении всего цикла ре</w:t>
      </w:r>
      <w:r w:rsidRPr="0001523B">
        <w:rPr>
          <w:rStyle w:val="FontStyle14"/>
          <w:b w:val="0"/>
          <w:i w:val="0"/>
          <w:sz w:val="28"/>
          <w:szCs w:val="28"/>
        </w:rPr>
        <w:t>генерации.</w:t>
      </w:r>
    </w:p>
    <w:p w:rsidR="00E4129C" w:rsidRPr="0001523B" w:rsidRDefault="00E4129C" w:rsidP="0001523B">
      <w:pPr>
        <w:pStyle w:val="Style1"/>
        <w:widowControl/>
        <w:spacing w:line="360" w:lineRule="auto"/>
        <w:ind w:firstLine="709"/>
        <w:rPr>
          <w:rStyle w:val="FontStyle14"/>
          <w:b w:val="0"/>
          <w:i w:val="0"/>
          <w:sz w:val="28"/>
          <w:szCs w:val="28"/>
        </w:rPr>
      </w:pPr>
      <w:r w:rsidRPr="0001523B">
        <w:rPr>
          <w:rStyle w:val="FontStyle14"/>
          <w:b w:val="0"/>
          <w:i w:val="0"/>
          <w:sz w:val="28"/>
          <w:szCs w:val="28"/>
        </w:rPr>
        <w:t>Концентрация массы (водной суспензии) определяется содержанием в ней абсолютно</w:t>
      </w:r>
      <w:r w:rsidR="008D0A9F" w:rsidRPr="0001523B">
        <w:rPr>
          <w:rStyle w:val="FontStyle14"/>
          <w:b w:val="0"/>
          <w:i w:val="0"/>
          <w:sz w:val="28"/>
          <w:szCs w:val="28"/>
        </w:rPr>
        <w:t xml:space="preserve"> сухого вещества в массовых про</w:t>
      </w:r>
      <w:r w:rsidRPr="0001523B">
        <w:rPr>
          <w:rStyle w:val="FontStyle14"/>
          <w:b w:val="0"/>
          <w:i w:val="0"/>
          <w:sz w:val="28"/>
          <w:szCs w:val="28"/>
        </w:rPr>
        <w:t>центах. Если в массе содержат</w:t>
      </w:r>
      <w:r w:rsidR="008D0A9F" w:rsidRPr="0001523B">
        <w:rPr>
          <w:rStyle w:val="FontStyle14"/>
          <w:b w:val="0"/>
          <w:i w:val="0"/>
          <w:sz w:val="28"/>
          <w:szCs w:val="28"/>
        </w:rPr>
        <w:t>ся только волокна, то концентра</w:t>
      </w:r>
      <w:r w:rsidRPr="0001523B">
        <w:rPr>
          <w:rStyle w:val="FontStyle14"/>
          <w:b w:val="0"/>
          <w:i w:val="0"/>
          <w:sz w:val="28"/>
          <w:szCs w:val="28"/>
        </w:rPr>
        <w:t xml:space="preserve">ция зависит от их содержания. Концентрация массы ниже </w:t>
      </w:r>
      <w:r w:rsidRPr="0001523B">
        <w:rPr>
          <w:rStyle w:val="FontStyle12"/>
          <w:sz w:val="28"/>
          <w:szCs w:val="28"/>
        </w:rPr>
        <w:t xml:space="preserve">1 % </w:t>
      </w:r>
      <w:r w:rsidRPr="0001523B">
        <w:rPr>
          <w:rStyle w:val="FontStyle14"/>
          <w:b w:val="0"/>
          <w:i w:val="0"/>
          <w:sz w:val="28"/>
          <w:szCs w:val="28"/>
        </w:rPr>
        <w:t>называется слабой, выше — средней, а после 6 % — высокой.</w:t>
      </w:r>
    </w:p>
    <w:p w:rsidR="00E4129C" w:rsidRPr="0001523B" w:rsidRDefault="00E4129C" w:rsidP="0001523B">
      <w:pPr>
        <w:pStyle w:val="Style1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4"/>
          <w:b w:val="0"/>
          <w:i w:val="0"/>
          <w:sz w:val="28"/>
          <w:szCs w:val="28"/>
        </w:rPr>
        <w:t>Как известно, масса пред</w:t>
      </w:r>
      <w:r w:rsidR="008D0A9F" w:rsidRPr="0001523B">
        <w:rPr>
          <w:rStyle w:val="FontStyle14"/>
          <w:b w:val="0"/>
          <w:i w:val="0"/>
          <w:sz w:val="28"/>
          <w:szCs w:val="28"/>
        </w:rPr>
        <w:t>ставляет собой неньютоновую жид</w:t>
      </w:r>
      <w:r w:rsidRPr="0001523B">
        <w:rPr>
          <w:rStyle w:val="FontStyle14"/>
          <w:b w:val="0"/>
          <w:i w:val="0"/>
          <w:sz w:val="28"/>
          <w:szCs w:val="28"/>
        </w:rPr>
        <w:t xml:space="preserve">кость, поведение которой определяется ее реологией. При </w:t>
      </w:r>
      <w:r w:rsidRPr="0001523B">
        <w:rPr>
          <w:rStyle w:val="FontStyle11"/>
          <w:b w:val="0"/>
          <w:i w:val="0"/>
          <w:sz w:val="28"/>
          <w:szCs w:val="28"/>
        </w:rPr>
        <w:t>слабой концентрации волокнистая суспензия может оказывать меньшее сопротивление, чем в</w:t>
      </w:r>
      <w:r w:rsidR="008D0A9F" w:rsidRPr="0001523B">
        <w:rPr>
          <w:rStyle w:val="FontStyle11"/>
          <w:b w:val="0"/>
          <w:i w:val="0"/>
          <w:sz w:val="28"/>
          <w:szCs w:val="28"/>
        </w:rPr>
        <w:t>ода. При переходе к средней кон</w:t>
      </w:r>
      <w:r w:rsidRPr="0001523B">
        <w:rPr>
          <w:rStyle w:val="FontStyle11"/>
          <w:b w:val="0"/>
          <w:i w:val="0"/>
          <w:sz w:val="28"/>
          <w:szCs w:val="28"/>
        </w:rPr>
        <w:t>центрации она становится пс</w:t>
      </w:r>
      <w:r w:rsidR="008D0A9F" w:rsidRPr="0001523B">
        <w:rPr>
          <w:rStyle w:val="FontStyle11"/>
          <w:b w:val="0"/>
          <w:i w:val="0"/>
          <w:sz w:val="28"/>
          <w:szCs w:val="28"/>
        </w:rPr>
        <w:t>евдопластическим веществом с не</w:t>
      </w:r>
      <w:r w:rsidRPr="0001523B">
        <w:rPr>
          <w:rStyle w:val="FontStyle11"/>
          <w:b w:val="0"/>
          <w:i w:val="0"/>
          <w:sz w:val="28"/>
          <w:szCs w:val="28"/>
        </w:rPr>
        <w:t>гомогенной структурой, но благодаря свойству препятствовать турбулентности такая масса хорошо поддается определению концентрации по измерению в ней трения (кажущейся вязкости). Масса высокой концентрации неоднородна, образует пучки и характеризуется повышенной турбулентностью, ее измерение чрезвычайно затруднительно.</w: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Непосредственно конце</w:t>
      </w:r>
      <w:r w:rsidR="008D0A9F" w:rsidRPr="0001523B">
        <w:rPr>
          <w:rStyle w:val="FontStyle11"/>
          <w:b w:val="0"/>
          <w:i w:val="0"/>
          <w:sz w:val="28"/>
          <w:szCs w:val="28"/>
        </w:rPr>
        <w:t>нтрация массы может быть опреде</w:t>
      </w:r>
      <w:r w:rsidRPr="0001523B">
        <w:rPr>
          <w:rStyle w:val="FontStyle11"/>
          <w:b w:val="0"/>
          <w:i w:val="0"/>
          <w:sz w:val="28"/>
          <w:szCs w:val="28"/>
        </w:rPr>
        <w:t>лена только с помощью лабораторного анал</w:t>
      </w:r>
      <w:r w:rsidR="008D0A9F" w:rsidRPr="0001523B">
        <w:rPr>
          <w:rStyle w:val="FontStyle11"/>
          <w:b w:val="0"/>
          <w:i w:val="0"/>
          <w:sz w:val="28"/>
          <w:szCs w:val="28"/>
        </w:rPr>
        <w:t>иза, которым поль</w:t>
      </w:r>
      <w:r w:rsidRPr="0001523B">
        <w:rPr>
          <w:rStyle w:val="FontStyle11"/>
          <w:b w:val="0"/>
          <w:i w:val="0"/>
          <w:sz w:val="28"/>
          <w:szCs w:val="28"/>
        </w:rPr>
        <w:t>зуются и для градуировки и для поверки технических концентратомеров. Так как концентрация массы в производственных условиях в емкостях и трубоп</w:t>
      </w:r>
      <w:r w:rsidR="008D0A9F" w:rsidRPr="0001523B">
        <w:rPr>
          <w:rStyle w:val="FontStyle11"/>
          <w:b w:val="0"/>
          <w:i w:val="0"/>
          <w:sz w:val="28"/>
          <w:szCs w:val="28"/>
        </w:rPr>
        <w:t>роводах неоднородна, то к ее оп</w:t>
      </w:r>
      <w:r w:rsidRPr="0001523B">
        <w:rPr>
          <w:rStyle w:val="FontStyle11"/>
          <w:b w:val="0"/>
          <w:i w:val="0"/>
          <w:sz w:val="28"/>
          <w:szCs w:val="28"/>
        </w:rPr>
        <w:t>ределению необходимо подходить, как к случайной величине, т. е. отбирать несколько проб (до 10 и чем больше, тем лучше) и находить среднее значени</w:t>
      </w:r>
      <w:r w:rsidR="008D0A9F" w:rsidRPr="0001523B">
        <w:rPr>
          <w:rStyle w:val="FontStyle11"/>
          <w:b w:val="0"/>
          <w:i w:val="0"/>
          <w:sz w:val="28"/>
          <w:szCs w:val="28"/>
        </w:rPr>
        <w:t>е (математическое ожидание) кон</w:t>
      </w:r>
      <w:r w:rsidRPr="0001523B">
        <w:rPr>
          <w:rStyle w:val="FontStyle11"/>
          <w:b w:val="0"/>
          <w:i w:val="0"/>
          <w:sz w:val="28"/>
          <w:szCs w:val="28"/>
        </w:rPr>
        <w:t>центрации для конкретного а</w:t>
      </w:r>
      <w:r w:rsidR="008D0A9F" w:rsidRPr="0001523B">
        <w:rPr>
          <w:rStyle w:val="FontStyle11"/>
          <w:b w:val="0"/>
          <w:i w:val="0"/>
          <w:sz w:val="28"/>
          <w:szCs w:val="28"/>
        </w:rPr>
        <w:t>нализа. Массу для пробы надо хо</w:t>
      </w:r>
      <w:r w:rsidRPr="0001523B">
        <w:rPr>
          <w:rStyle w:val="FontStyle11"/>
          <w:b w:val="0"/>
          <w:i w:val="0"/>
          <w:sz w:val="28"/>
          <w:szCs w:val="28"/>
        </w:rPr>
        <w:t>рошо размешивать и отбор делать из разных объемов. Подробно последовательность рекомендуемых операций при лабораторном анализе для поверки концентратомеров механических смесей излагается в работе. Одн</w:t>
      </w:r>
      <w:r w:rsidR="008D0A9F" w:rsidRPr="0001523B">
        <w:rPr>
          <w:rStyle w:val="FontStyle11"/>
          <w:b w:val="0"/>
          <w:i w:val="0"/>
          <w:sz w:val="28"/>
          <w:szCs w:val="28"/>
        </w:rPr>
        <w:t>ако получаемая при этом абсолют</w:t>
      </w:r>
      <w:r w:rsidRPr="0001523B">
        <w:rPr>
          <w:rStyle w:val="FontStyle11"/>
          <w:b w:val="0"/>
          <w:i w:val="0"/>
          <w:sz w:val="28"/>
          <w:szCs w:val="28"/>
        </w:rPr>
        <w:t>ная погрешность анализа, с</w:t>
      </w:r>
      <w:r w:rsidR="008D0A9F" w:rsidRPr="0001523B">
        <w:rPr>
          <w:rStyle w:val="FontStyle11"/>
          <w:b w:val="0"/>
          <w:i w:val="0"/>
          <w:sz w:val="28"/>
          <w:szCs w:val="28"/>
        </w:rPr>
        <w:t>оставляющая ±0,1—0,3%, в настоя</w:t>
      </w:r>
      <w:r w:rsidRPr="0001523B">
        <w:rPr>
          <w:rStyle w:val="FontStyle11"/>
          <w:b w:val="0"/>
          <w:i w:val="0"/>
          <w:sz w:val="28"/>
          <w:szCs w:val="28"/>
        </w:rPr>
        <w:t>щее время метрологически не обеспечивает поверки</w:t>
      </w:r>
      <w:r w:rsidR="008D0A9F" w:rsidRPr="0001523B">
        <w:rPr>
          <w:rStyle w:val="FontStyle11"/>
          <w:b w:val="0"/>
          <w:i w:val="0"/>
          <w:sz w:val="28"/>
          <w:szCs w:val="28"/>
        </w:rPr>
        <w:t xml:space="preserve"> погрешно</w:t>
      </w:r>
      <w:r w:rsidRPr="0001523B">
        <w:rPr>
          <w:rStyle w:val="FontStyle11"/>
          <w:b w:val="0"/>
          <w:i w:val="0"/>
          <w:sz w:val="28"/>
          <w:szCs w:val="28"/>
        </w:rPr>
        <w:t>стей технических концентратом</w:t>
      </w:r>
      <w:r w:rsidR="008D0A9F" w:rsidRPr="0001523B">
        <w:rPr>
          <w:rStyle w:val="FontStyle11"/>
          <w:b w:val="0"/>
          <w:i w:val="0"/>
          <w:sz w:val="28"/>
          <w:szCs w:val="28"/>
        </w:rPr>
        <w:t>еров, что является одной из про</w:t>
      </w:r>
      <w:r w:rsidRPr="0001523B">
        <w:rPr>
          <w:rStyle w:val="FontStyle11"/>
          <w:b w:val="0"/>
          <w:i w:val="0"/>
          <w:sz w:val="28"/>
          <w:szCs w:val="28"/>
        </w:rPr>
        <w:t>блем измерения концентрации массы.</w: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Существующие технические приборы для измерения концентрации массы основаны на косвенных измерениях. Они имеют ограниченные диапазоны определяемых кон</w:t>
      </w:r>
      <w:r w:rsidR="008D0A9F" w:rsidRPr="0001523B">
        <w:rPr>
          <w:rStyle w:val="FontStyle11"/>
          <w:b w:val="0"/>
          <w:i w:val="0"/>
          <w:sz w:val="28"/>
          <w:szCs w:val="28"/>
        </w:rPr>
        <w:t>центраций и суще</w:t>
      </w:r>
      <w:r w:rsidRPr="0001523B">
        <w:rPr>
          <w:rStyle w:val="FontStyle11"/>
          <w:b w:val="0"/>
          <w:i w:val="0"/>
          <w:sz w:val="28"/>
          <w:szCs w:val="28"/>
        </w:rPr>
        <w:t xml:space="preserve">ственные дополнительные </w:t>
      </w:r>
      <w:r w:rsidR="008D0A9F" w:rsidRPr="0001523B">
        <w:rPr>
          <w:rStyle w:val="FontStyle11"/>
          <w:b w:val="0"/>
          <w:i w:val="0"/>
          <w:sz w:val="28"/>
          <w:szCs w:val="28"/>
        </w:rPr>
        <w:t>погрешности из-за влияния сопут</w:t>
      </w:r>
      <w:r w:rsidRPr="0001523B">
        <w:rPr>
          <w:rStyle w:val="FontStyle11"/>
          <w:b w:val="0"/>
          <w:i w:val="0"/>
          <w:sz w:val="28"/>
          <w:szCs w:val="28"/>
        </w:rPr>
        <w:t>ствующих переменных пар</w:t>
      </w:r>
      <w:r w:rsidR="008D0A9F" w:rsidRPr="0001523B">
        <w:rPr>
          <w:rStyle w:val="FontStyle11"/>
          <w:b w:val="0"/>
          <w:i w:val="0"/>
          <w:sz w:val="28"/>
          <w:szCs w:val="28"/>
        </w:rPr>
        <w:t>аметров массы и условий, при ко</w:t>
      </w:r>
      <w:r w:rsidRPr="0001523B">
        <w:rPr>
          <w:rStyle w:val="FontStyle11"/>
          <w:b w:val="0"/>
          <w:i w:val="0"/>
          <w:sz w:val="28"/>
          <w:szCs w:val="28"/>
        </w:rPr>
        <w:t>торых она находится в производственном процессе. К ним относятся: состав массы (ка</w:t>
      </w:r>
      <w:r w:rsidR="008D0A9F" w:rsidRPr="0001523B">
        <w:rPr>
          <w:rStyle w:val="FontStyle11"/>
          <w:b w:val="0"/>
          <w:i w:val="0"/>
          <w:sz w:val="28"/>
          <w:szCs w:val="28"/>
        </w:rPr>
        <w:t>чественный, фракционный и компо</w:t>
      </w:r>
      <w:r w:rsidRPr="0001523B">
        <w:rPr>
          <w:rStyle w:val="FontStyle11"/>
          <w:b w:val="0"/>
          <w:i w:val="0"/>
          <w:sz w:val="28"/>
          <w:szCs w:val="28"/>
        </w:rPr>
        <w:t>зиционный), температура, давление, скорость и характер потока массы, рН среды. В некоторых случаях смолы и клей могут способствовать загрязнению поверхностей преобразователей.</w: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В настоящее время абсолютное большинство применяемых производственных приборов для измерения с</w:t>
      </w:r>
      <w:r w:rsidR="008D0A9F" w:rsidRPr="0001523B">
        <w:rPr>
          <w:rStyle w:val="FontStyle11"/>
          <w:b w:val="0"/>
          <w:i w:val="0"/>
          <w:sz w:val="28"/>
          <w:szCs w:val="28"/>
        </w:rPr>
        <w:t>редней концентра</w:t>
      </w:r>
      <w:r w:rsidRPr="0001523B">
        <w:rPr>
          <w:rStyle w:val="FontStyle11"/>
          <w:b w:val="0"/>
          <w:i w:val="0"/>
          <w:sz w:val="28"/>
          <w:szCs w:val="28"/>
        </w:rPr>
        <w:t>ции массы (1—6%) основаны на эффекте измерения сил трения;</w: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при движении массы по</w:t>
      </w:r>
      <w:r w:rsidR="008D0A9F" w:rsidRPr="0001523B">
        <w:rPr>
          <w:rStyle w:val="FontStyle11"/>
          <w:b w:val="0"/>
          <w:i w:val="0"/>
          <w:sz w:val="28"/>
          <w:szCs w:val="28"/>
        </w:rPr>
        <w:t xml:space="preserve"> открытым и закрытым трубопрово</w:t>
      </w:r>
      <w:r w:rsidRPr="0001523B">
        <w:rPr>
          <w:rStyle w:val="FontStyle11"/>
          <w:b w:val="0"/>
          <w:i w:val="0"/>
          <w:sz w:val="28"/>
          <w:szCs w:val="28"/>
        </w:rPr>
        <w:t>дам возникает сопротивление ее движению, связанное с трением массы о стенки трубопровод</w:t>
      </w:r>
      <w:r w:rsidR="008D0A9F" w:rsidRPr="0001523B">
        <w:rPr>
          <w:rStyle w:val="FontStyle11"/>
          <w:b w:val="0"/>
          <w:i w:val="0"/>
          <w:sz w:val="28"/>
          <w:szCs w:val="28"/>
        </w:rPr>
        <w:t>ов и между слоями волокон и при</w:t>
      </w:r>
      <w:r w:rsidRPr="0001523B">
        <w:rPr>
          <w:rStyle w:val="FontStyle11"/>
          <w:b w:val="0"/>
          <w:i w:val="0"/>
          <w:sz w:val="28"/>
          <w:szCs w:val="28"/>
        </w:rPr>
        <w:t xml:space="preserve">водящее к потере напора в </w:t>
      </w:r>
      <w:r w:rsidR="008D0A9F" w:rsidRPr="0001523B">
        <w:rPr>
          <w:rStyle w:val="FontStyle11"/>
          <w:b w:val="0"/>
          <w:i w:val="0"/>
          <w:sz w:val="28"/>
          <w:szCs w:val="28"/>
        </w:rPr>
        <w:t>трубопроводе, которая служит ме</w:t>
      </w:r>
      <w:r w:rsidRPr="0001523B">
        <w:rPr>
          <w:rStyle w:val="FontStyle11"/>
          <w:b w:val="0"/>
          <w:i w:val="0"/>
          <w:sz w:val="28"/>
          <w:szCs w:val="28"/>
        </w:rPr>
        <w:t>рой концентрации массы;</w:t>
      </w:r>
    </w:p>
    <w:p w:rsidR="00E4129C" w:rsidRPr="0001523B" w:rsidRDefault="00E4129C" w:rsidP="0001523B">
      <w:pPr>
        <w:pStyle w:val="Style1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в массу различными способами помещают вращающийся чувствительный элемент (роторный датчик) разнообразных конструктивных модификаций, ко</w:t>
      </w:r>
      <w:r w:rsidR="008D0A9F" w:rsidRPr="0001523B">
        <w:rPr>
          <w:rStyle w:val="FontStyle11"/>
          <w:b w:val="0"/>
          <w:i w:val="0"/>
          <w:sz w:val="28"/>
          <w:szCs w:val="28"/>
        </w:rPr>
        <w:t>торый при своем движении испыты</w:t>
      </w:r>
      <w:r w:rsidRPr="0001523B">
        <w:rPr>
          <w:rStyle w:val="FontStyle11"/>
          <w:b w:val="0"/>
          <w:i w:val="0"/>
          <w:sz w:val="28"/>
          <w:szCs w:val="28"/>
        </w:rPr>
        <w:t>вает сопротивление, зависящее от поверхностного и внутреннего трения массы и определяющее тормозной момент при заданной круговой скорости вращ</w:t>
      </w:r>
      <w:r w:rsidR="008D0A9F" w:rsidRPr="0001523B">
        <w:rPr>
          <w:rStyle w:val="FontStyle11"/>
          <w:b w:val="0"/>
          <w:i w:val="0"/>
          <w:sz w:val="28"/>
          <w:szCs w:val="28"/>
        </w:rPr>
        <w:t>ения датчика; этот момент харак</w:t>
      </w:r>
      <w:r w:rsidRPr="0001523B">
        <w:rPr>
          <w:rStyle w:val="FontStyle11"/>
          <w:b w:val="0"/>
          <w:i w:val="0"/>
          <w:sz w:val="28"/>
          <w:szCs w:val="28"/>
        </w:rPr>
        <w:t>теризует концентрацию массы;</w:t>
      </w:r>
    </w:p>
    <w:p w:rsidR="00E4129C" w:rsidRPr="0001523B" w:rsidRDefault="00E4129C" w:rsidP="0001523B">
      <w:pPr>
        <w:pStyle w:val="Style6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 xml:space="preserve">в движущуюся по напорным трубопроводам массу </w:t>
      </w:r>
      <w:r w:rsidRPr="0001523B">
        <w:rPr>
          <w:rStyle w:val="FontStyle16"/>
          <w:sz w:val="28"/>
          <w:szCs w:val="28"/>
        </w:rPr>
        <w:t>погру</w:t>
      </w:r>
      <w:r w:rsidRPr="0001523B">
        <w:rPr>
          <w:rStyle w:val="FontStyle11"/>
          <w:b w:val="0"/>
          <w:i w:val="0"/>
          <w:sz w:val="28"/>
          <w:szCs w:val="28"/>
        </w:rPr>
        <w:t xml:space="preserve">жают неподвижный чувствительный элемент (тело специальной конфигурации) — датчик обтекания, на который действуют силы, </w:t>
      </w:r>
      <w:r w:rsidRPr="0001523B">
        <w:rPr>
          <w:rStyle w:val="FontStyle16"/>
          <w:sz w:val="28"/>
          <w:szCs w:val="28"/>
        </w:rPr>
        <w:t>связанные с поверхностным и внутренним трением в массе и являющиеся мерой ее концентрации;</w:t>
      </w:r>
    </w:p>
    <w:p w:rsidR="00E4129C" w:rsidRPr="0001523B" w:rsidRDefault="00E4129C" w:rsidP="0001523B">
      <w:pPr>
        <w:pStyle w:val="Style7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01523B">
        <w:rPr>
          <w:rStyle w:val="FontStyle16"/>
          <w:sz w:val="28"/>
          <w:szCs w:val="28"/>
        </w:rPr>
        <w:t>при перемещении массы обычно высокой концентрации с помощью энергетического обо</w:t>
      </w:r>
      <w:r w:rsidR="008D0A9F" w:rsidRPr="0001523B">
        <w:rPr>
          <w:rStyle w:val="FontStyle16"/>
          <w:sz w:val="28"/>
          <w:szCs w:val="28"/>
        </w:rPr>
        <w:t>рудования (насосов, мешалок) ис</w:t>
      </w:r>
      <w:r w:rsidRPr="0001523B">
        <w:rPr>
          <w:rStyle w:val="FontStyle16"/>
          <w:sz w:val="28"/>
          <w:szCs w:val="28"/>
        </w:rPr>
        <w:t>пользуется зависимость нагр</w:t>
      </w:r>
      <w:r w:rsidR="008D0A9F" w:rsidRPr="0001523B">
        <w:rPr>
          <w:rStyle w:val="FontStyle16"/>
          <w:sz w:val="28"/>
          <w:szCs w:val="28"/>
        </w:rPr>
        <w:t>узки приводных двигателей от по</w:t>
      </w:r>
      <w:r w:rsidRPr="0001523B">
        <w:rPr>
          <w:rStyle w:val="FontStyle16"/>
          <w:sz w:val="28"/>
          <w:szCs w:val="28"/>
        </w:rPr>
        <w:t>верхностного и внутреннего трения массных суспензий, которое определяется концентрацией волокна.</w: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6"/>
          <w:sz w:val="28"/>
          <w:szCs w:val="28"/>
        </w:rPr>
        <w:t xml:space="preserve">Так как само значение составляющих трения зависит не только от концентрации массы, но и от других характеристик массы и условий ее существования, </w:t>
      </w:r>
      <w:r w:rsidR="008D0A9F" w:rsidRPr="0001523B">
        <w:rPr>
          <w:rStyle w:val="FontStyle13"/>
          <w:b w:val="0"/>
          <w:spacing w:val="0"/>
          <w:sz w:val="28"/>
          <w:szCs w:val="28"/>
        </w:rPr>
        <w:t>то показания пер</w:t>
      </w:r>
      <w:r w:rsidRPr="0001523B">
        <w:rPr>
          <w:rStyle w:val="FontStyle13"/>
          <w:b w:val="0"/>
          <w:spacing w:val="0"/>
          <w:sz w:val="28"/>
          <w:szCs w:val="28"/>
        </w:rPr>
        <w:t xml:space="preserve">вичных измерительных преобразователей концентрации массы в большей или меньшей мере </w:t>
      </w:r>
      <w:r w:rsidR="008D0A9F" w:rsidRPr="0001523B">
        <w:rPr>
          <w:rStyle w:val="FontStyle13"/>
          <w:b w:val="0"/>
          <w:spacing w:val="0"/>
          <w:sz w:val="28"/>
          <w:szCs w:val="28"/>
        </w:rPr>
        <w:t>определяются составом, темпера</w:t>
      </w:r>
      <w:r w:rsidRPr="0001523B">
        <w:rPr>
          <w:rStyle w:val="FontStyle13"/>
          <w:b w:val="0"/>
          <w:spacing w:val="0"/>
          <w:sz w:val="28"/>
          <w:szCs w:val="28"/>
        </w:rPr>
        <w:t>турой, давлением и скоростью массы.</w:t>
      </w:r>
    </w:p>
    <w:p w:rsidR="00E4129C" w:rsidRDefault="00E4129C" w:rsidP="0001523B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 xml:space="preserve">На рис.1 </w:t>
      </w:r>
      <w:r w:rsidR="008D0A9F" w:rsidRPr="0001523B">
        <w:rPr>
          <w:rStyle w:val="FontStyle13"/>
          <w:b w:val="0"/>
          <w:spacing w:val="0"/>
          <w:sz w:val="28"/>
          <w:szCs w:val="28"/>
        </w:rPr>
        <w:t>приведены схемы устройств первичных измерительных преобразователей — чувствительных элементов — датчиков концентрации массы роторного типа для открытых емко</w:t>
      </w:r>
      <w:r w:rsidRPr="0001523B">
        <w:rPr>
          <w:rStyle w:val="FontStyle13"/>
          <w:b w:val="0"/>
          <w:spacing w:val="0"/>
          <w:sz w:val="28"/>
          <w:szCs w:val="28"/>
        </w:rPr>
        <w:t xml:space="preserve">стей (рис. 1, </w:t>
      </w:r>
      <w:r w:rsidRPr="0001523B">
        <w:rPr>
          <w:rStyle w:val="FontStyle15"/>
          <w:i w:val="0"/>
          <w:spacing w:val="0"/>
          <w:sz w:val="28"/>
          <w:szCs w:val="28"/>
        </w:rPr>
        <w:t xml:space="preserve">а) </w:t>
      </w:r>
      <w:r w:rsidR="008D0A9F" w:rsidRPr="0001523B">
        <w:rPr>
          <w:rStyle w:val="FontStyle13"/>
          <w:b w:val="0"/>
          <w:spacing w:val="0"/>
          <w:sz w:val="28"/>
          <w:szCs w:val="28"/>
        </w:rPr>
        <w:t>и для напор</w:t>
      </w:r>
      <w:r w:rsidRPr="0001523B">
        <w:rPr>
          <w:rStyle w:val="FontStyle13"/>
          <w:b w:val="0"/>
          <w:spacing w:val="0"/>
          <w:sz w:val="28"/>
          <w:szCs w:val="28"/>
        </w:rPr>
        <w:t>ных трубопроводов (рис. 1,б), а также датчиков обтекания (рис. 1, в).</w:t>
      </w:r>
    </w:p>
    <w:p w:rsidR="00E4129C" w:rsidRPr="0001523B" w:rsidRDefault="00106B7B" w:rsidP="0001523B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>
        <w:rPr>
          <w:rStyle w:val="FontStyle13"/>
          <w:b w:val="0"/>
          <w:spacing w:val="0"/>
          <w:sz w:val="28"/>
          <w:szCs w:val="28"/>
        </w:rPr>
        <w:br w:type="page"/>
      </w:r>
      <w:r w:rsidR="00E34D58">
        <w:rPr>
          <w:noProof/>
          <w:sz w:val="28"/>
          <w:szCs w:val="28"/>
        </w:rPr>
        <w:pict>
          <v:shape id="Рисунок 8" o:spid="_x0000_i1509" type="#_x0000_t75" style="width:273.75pt;height:356.25pt;visibility:visible">
            <v:imagedata r:id="rId272" o:title=""/>
          </v:shape>
        </w:pict>
      </w:r>
    </w:p>
    <w:p w:rsidR="00E4129C" w:rsidRPr="0001523B" w:rsidRDefault="00E4129C" w:rsidP="0001523B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Рис.1. С</w:t>
      </w:r>
      <w:r w:rsidR="008D0A9F" w:rsidRPr="0001523B">
        <w:rPr>
          <w:rStyle w:val="FontStyle13"/>
          <w:b w:val="0"/>
          <w:spacing w:val="0"/>
          <w:sz w:val="28"/>
          <w:szCs w:val="28"/>
        </w:rPr>
        <w:t>хемы устройств первичных измери</w:t>
      </w:r>
      <w:r w:rsidRPr="0001523B">
        <w:rPr>
          <w:rStyle w:val="FontStyle13"/>
          <w:b w:val="0"/>
          <w:spacing w:val="0"/>
          <w:sz w:val="28"/>
          <w:szCs w:val="28"/>
        </w:rPr>
        <w:t>тельных преобразователей</w:t>
      </w:r>
    </w:p>
    <w:p w:rsidR="00667A1B" w:rsidRPr="0001523B" w:rsidRDefault="00667A1B" w:rsidP="0001523B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</w:p>
    <w:p w:rsidR="00E4129C" w:rsidRPr="0001523B" w:rsidRDefault="00E4129C" w:rsidP="0001523B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 xml:space="preserve">Датчики устанавливают </w:t>
      </w:r>
      <w:r w:rsidR="008D0A9F" w:rsidRPr="0001523B">
        <w:rPr>
          <w:rStyle w:val="FontStyle13"/>
          <w:b w:val="0"/>
          <w:spacing w:val="0"/>
          <w:sz w:val="28"/>
          <w:szCs w:val="28"/>
        </w:rPr>
        <w:t>таким образом, чтобы на их пока</w:t>
      </w:r>
      <w:r w:rsidRPr="0001523B">
        <w:rPr>
          <w:rStyle w:val="FontStyle13"/>
          <w:b w:val="0"/>
          <w:spacing w:val="0"/>
          <w:sz w:val="28"/>
          <w:szCs w:val="28"/>
        </w:rPr>
        <w:t>зания не влияла скорость движения массы и ее колебания. С этой целью используются с</w:t>
      </w:r>
      <w:r w:rsidR="008D0A9F" w:rsidRPr="0001523B">
        <w:rPr>
          <w:rStyle w:val="FontStyle13"/>
          <w:b w:val="0"/>
          <w:spacing w:val="0"/>
          <w:sz w:val="28"/>
          <w:szCs w:val="28"/>
        </w:rPr>
        <w:t>пециальные буферные емкости, са</w:t>
      </w:r>
      <w:r w:rsidRPr="0001523B">
        <w:rPr>
          <w:rStyle w:val="FontStyle13"/>
          <w:b w:val="0"/>
          <w:spacing w:val="0"/>
          <w:sz w:val="28"/>
          <w:szCs w:val="28"/>
        </w:rPr>
        <w:t>мотечные линии, отводы от напорных трубопров</w:t>
      </w:r>
      <w:r w:rsidR="008D0A9F" w:rsidRPr="0001523B">
        <w:rPr>
          <w:rStyle w:val="FontStyle13"/>
          <w:b w:val="0"/>
          <w:spacing w:val="0"/>
          <w:sz w:val="28"/>
          <w:szCs w:val="28"/>
        </w:rPr>
        <w:t>одов, специаль</w:t>
      </w:r>
      <w:r w:rsidRPr="0001523B">
        <w:rPr>
          <w:rStyle w:val="FontStyle13"/>
          <w:b w:val="0"/>
          <w:spacing w:val="0"/>
          <w:sz w:val="28"/>
          <w:szCs w:val="28"/>
        </w:rPr>
        <w:t>ные расширения массопроводов и цилиндрические ниши в стенках массопроводов (в</w:t>
      </w:r>
      <w:r w:rsidR="008D0A9F" w:rsidRPr="0001523B">
        <w:rPr>
          <w:rStyle w:val="FontStyle13"/>
          <w:b w:val="0"/>
          <w:spacing w:val="0"/>
          <w:sz w:val="28"/>
          <w:szCs w:val="28"/>
        </w:rPr>
        <w:t xml:space="preserve"> последних для стабилизации ско</w:t>
      </w:r>
      <w:r w:rsidRPr="0001523B">
        <w:rPr>
          <w:rStyle w:val="FontStyle13"/>
          <w:b w:val="0"/>
          <w:spacing w:val="0"/>
          <w:sz w:val="28"/>
          <w:szCs w:val="28"/>
        </w:rPr>
        <w:t>рости движения массы применяются специальные крыльчатки.</w:t>
      </w:r>
    </w:p>
    <w:p w:rsidR="00E4129C" w:rsidRPr="0001523B" w:rsidRDefault="00E4129C" w:rsidP="0001523B">
      <w:pPr>
        <w:pStyle w:val="Style3"/>
        <w:widowControl/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 xml:space="preserve">Структурно (рис.2) известные </w:t>
      </w:r>
      <w:r w:rsidRPr="0001523B">
        <w:rPr>
          <w:rStyle w:val="FontStyle14"/>
          <w:b w:val="0"/>
          <w:i w:val="0"/>
          <w:sz w:val="28"/>
          <w:szCs w:val="28"/>
        </w:rPr>
        <w:t xml:space="preserve">датчики для измерения </w:t>
      </w:r>
      <w:r w:rsidRPr="0001523B">
        <w:rPr>
          <w:rStyle w:val="FontStyle13"/>
          <w:b w:val="0"/>
          <w:spacing w:val="0"/>
          <w:sz w:val="28"/>
          <w:szCs w:val="28"/>
        </w:rPr>
        <w:t xml:space="preserve">концентрации массы состоят из первичных </w:t>
      </w:r>
      <w:r w:rsidRPr="0001523B">
        <w:rPr>
          <w:rStyle w:val="FontStyle14"/>
          <w:b w:val="0"/>
          <w:i w:val="0"/>
          <w:sz w:val="28"/>
          <w:szCs w:val="28"/>
        </w:rPr>
        <w:t>измерительных преобразователей</w:t>
      </w:r>
      <w:r w:rsidRP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5"/>
          <w:i w:val="0"/>
          <w:spacing w:val="0"/>
          <w:sz w:val="28"/>
          <w:szCs w:val="28"/>
        </w:rPr>
        <w:t xml:space="preserve">ПИП, </w:t>
      </w:r>
      <w:r w:rsidRPr="0001523B">
        <w:rPr>
          <w:rStyle w:val="FontStyle13"/>
          <w:b w:val="0"/>
          <w:spacing w:val="0"/>
          <w:sz w:val="28"/>
          <w:szCs w:val="28"/>
        </w:rPr>
        <w:t xml:space="preserve">преобразующих концентрацию в механический сигнал: тормозной момент М, действующий на вал электродвигателя, или усилие </w:t>
      </w:r>
      <w:r w:rsidRPr="0001523B">
        <w:rPr>
          <w:rStyle w:val="FontStyle13"/>
          <w:b w:val="0"/>
          <w:spacing w:val="0"/>
          <w:sz w:val="28"/>
          <w:szCs w:val="28"/>
          <w:lang w:val="en-US"/>
        </w:rPr>
        <w:t>F</w:t>
      </w:r>
      <w:r w:rsidRPr="0001523B">
        <w:rPr>
          <w:rStyle w:val="FontStyle13"/>
          <w:b w:val="0"/>
          <w:spacing w:val="0"/>
          <w:sz w:val="28"/>
          <w:szCs w:val="28"/>
        </w:rPr>
        <w:t>, создаваемое на чувствительных элементах.</w:t>
      </w:r>
    </w:p>
    <w:p w:rsidR="00E4129C" w:rsidRPr="0001523B" w:rsidRDefault="00106B7B" w:rsidP="00106B7B">
      <w:pPr>
        <w:pStyle w:val="Style7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>
        <w:rPr>
          <w:rStyle w:val="FontStyle16"/>
          <w:sz w:val="28"/>
          <w:szCs w:val="28"/>
        </w:rPr>
        <w:br w:type="page"/>
      </w:r>
      <w:r w:rsidR="00E34D58">
        <w:rPr>
          <w:rFonts w:ascii="Times New Roman" w:hAnsi="Times New Roman"/>
          <w:noProof/>
          <w:sz w:val="28"/>
          <w:szCs w:val="28"/>
        </w:rPr>
        <w:pict>
          <v:shape id="Рисунок 15" o:spid="_x0000_i1510" type="#_x0000_t75" style="width:252.75pt;height:94.5pt;visibility:visible">
            <v:imagedata r:id="rId273" o:title=""/>
          </v:shape>
        </w:pic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Рис.2. Структурная схема датчика для измерения концентрации массы</w: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Измерительные преобразователи ИП</w:t>
      </w:r>
      <w:r w:rsidRPr="0001523B">
        <w:rPr>
          <w:rStyle w:val="FontStyle11"/>
          <w:b w:val="0"/>
          <w:i w:val="0"/>
          <w:sz w:val="28"/>
          <w:szCs w:val="28"/>
          <w:vertAlign w:val="subscript"/>
        </w:rPr>
        <w:t>2</w:t>
      </w:r>
      <w:r w:rsidRPr="0001523B">
        <w:rPr>
          <w:rStyle w:val="FontStyle11"/>
          <w:b w:val="0"/>
          <w:i w:val="0"/>
          <w:sz w:val="28"/>
          <w:szCs w:val="28"/>
        </w:rPr>
        <w:t>, ИП</w:t>
      </w:r>
      <w:r w:rsidRPr="0001523B">
        <w:rPr>
          <w:rStyle w:val="FontStyle11"/>
          <w:b w:val="0"/>
          <w:i w:val="0"/>
          <w:sz w:val="28"/>
          <w:szCs w:val="28"/>
          <w:vertAlign w:val="subscript"/>
        </w:rPr>
        <w:t>3</w:t>
      </w:r>
      <w:r w:rsidRPr="0001523B">
        <w:rPr>
          <w:rStyle w:val="FontStyle11"/>
          <w:b w:val="0"/>
          <w:i w:val="0"/>
          <w:sz w:val="28"/>
          <w:szCs w:val="28"/>
        </w:rPr>
        <w:t xml:space="preserve"> предназначены для получения измерительных сигналов, удобных для дистанционной передачи и представления в измерительных приборах. Измерительные преобразователи ИП</w:t>
      </w:r>
      <w:r w:rsidRPr="0001523B">
        <w:rPr>
          <w:rStyle w:val="FontStyle11"/>
          <w:b w:val="0"/>
          <w:i w:val="0"/>
          <w:sz w:val="28"/>
          <w:szCs w:val="28"/>
          <w:vertAlign w:val="subscript"/>
        </w:rPr>
        <w:t>2</w:t>
      </w:r>
      <w:r w:rsidRPr="0001523B">
        <w:rPr>
          <w:rStyle w:val="FontStyle11"/>
          <w:b w:val="0"/>
          <w:i w:val="0"/>
          <w:sz w:val="28"/>
          <w:szCs w:val="28"/>
        </w:rPr>
        <w:t xml:space="preserve"> служат для преобразования сигналов с ПИП в перемещение </w:t>
      </w:r>
      <w:r w:rsidR="00244E5E" w:rsidRPr="0001523B">
        <w:rPr>
          <w:rStyle w:val="FontStyle11"/>
          <w:b w:val="0"/>
          <w:i w:val="0"/>
          <w:sz w:val="28"/>
          <w:szCs w:val="28"/>
        </w:rPr>
        <w:fldChar w:fldCharType="begin"/>
      </w:r>
      <w:r w:rsidR="00244E5E" w:rsidRPr="0001523B">
        <w:rPr>
          <w:rStyle w:val="FontStyle11"/>
          <w:b w:val="0"/>
          <w:i w:val="0"/>
          <w:sz w:val="28"/>
          <w:szCs w:val="28"/>
        </w:rPr>
        <w:instrText xml:space="preserve"> QUOTE </w:instrText>
      </w:r>
      <w:r w:rsidR="00E34D58">
        <w:rPr>
          <w:position w:val="-6"/>
          <w:sz w:val="28"/>
          <w:szCs w:val="28"/>
        </w:rPr>
        <w:pict>
          <v:shape id="_x0000_i1511" type="#_x0000_t75" style="width:12pt;height:15pt">
            <v:imagedata r:id="rId274" o:title="" chromakey="white"/>
          </v:shape>
        </w:pict>
      </w:r>
      <w:r w:rsidR="00244E5E" w:rsidRPr="0001523B">
        <w:rPr>
          <w:rStyle w:val="FontStyle11"/>
          <w:b w:val="0"/>
          <w:i w:val="0"/>
          <w:sz w:val="28"/>
          <w:szCs w:val="28"/>
        </w:rPr>
        <w:instrText xml:space="preserve"> </w:instrText>
      </w:r>
      <w:r w:rsidR="00244E5E" w:rsidRPr="0001523B">
        <w:rPr>
          <w:rStyle w:val="FontStyle11"/>
          <w:b w:val="0"/>
          <w:i w:val="0"/>
          <w:sz w:val="28"/>
          <w:szCs w:val="28"/>
        </w:rPr>
        <w:fldChar w:fldCharType="separate"/>
      </w:r>
      <w:r w:rsidR="00E34D58">
        <w:rPr>
          <w:position w:val="-6"/>
          <w:sz w:val="28"/>
          <w:szCs w:val="28"/>
        </w:rPr>
        <w:pict>
          <v:shape id="_x0000_i1512" type="#_x0000_t75" style="width:12pt;height:15pt">
            <v:imagedata r:id="rId274" o:title="" chromakey="white"/>
          </v:shape>
        </w:pict>
      </w:r>
      <w:r w:rsidR="00244E5E" w:rsidRPr="0001523B">
        <w:rPr>
          <w:rStyle w:val="FontStyle11"/>
          <w:b w:val="0"/>
          <w:i w:val="0"/>
          <w:sz w:val="28"/>
          <w:szCs w:val="28"/>
        </w:rPr>
        <w:fldChar w:fldCharType="end"/>
      </w:r>
      <w:r w:rsidRPr="0001523B">
        <w:rPr>
          <w:rStyle w:val="FontStyle11"/>
          <w:b w:val="0"/>
          <w:i w:val="0"/>
          <w:sz w:val="28"/>
          <w:szCs w:val="28"/>
        </w:rPr>
        <w:t>, осуществляемое системой рычажных передач. В качестве ИП</w:t>
      </w:r>
      <w:r w:rsidRPr="0001523B">
        <w:rPr>
          <w:rStyle w:val="FontStyle11"/>
          <w:b w:val="0"/>
          <w:i w:val="0"/>
          <w:sz w:val="28"/>
          <w:szCs w:val="28"/>
          <w:vertAlign w:val="subscript"/>
        </w:rPr>
        <w:t>3</w:t>
      </w:r>
      <w:r w:rsidRPr="0001523B">
        <w:rPr>
          <w:rStyle w:val="FontStyle11"/>
          <w:b w:val="0"/>
          <w:i w:val="0"/>
          <w:sz w:val="28"/>
          <w:szCs w:val="28"/>
        </w:rPr>
        <w:t xml:space="preserve"> используются дифференциально – трансформаторные преобразователи с выходным сигналом в виде электрического напряжения переменного тока </w:t>
      </w:r>
      <w:r w:rsidRPr="0001523B">
        <w:rPr>
          <w:rStyle w:val="FontStyle11"/>
          <w:b w:val="0"/>
          <w:i w:val="0"/>
          <w:sz w:val="28"/>
          <w:szCs w:val="28"/>
          <w:lang w:val="en-US"/>
        </w:rPr>
        <w:t>U</w:t>
      </w:r>
      <w:r w:rsidRPr="0001523B">
        <w:rPr>
          <w:rStyle w:val="FontStyle11"/>
          <w:b w:val="0"/>
          <w:i w:val="0"/>
          <w:sz w:val="28"/>
          <w:szCs w:val="28"/>
        </w:rPr>
        <w:t>, работающие в комплекте с дифференциально – трансформаторными вторичными приборами типа КПД, КСД.</w:t>
      </w:r>
    </w:p>
    <w:p w:rsidR="00E4129C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В настоящее время к ПИП подключаются стандартные пневмосиловые или электросиловые уравновешивающие преобразователи, которые кроме ИП</w:t>
      </w:r>
      <w:r w:rsidRPr="0001523B">
        <w:rPr>
          <w:rStyle w:val="FontStyle11"/>
          <w:b w:val="0"/>
          <w:i w:val="0"/>
          <w:sz w:val="28"/>
          <w:szCs w:val="28"/>
          <w:vertAlign w:val="subscript"/>
        </w:rPr>
        <w:t>2</w:t>
      </w:r>
      <w:r w:rsidRPr="0001523B">
        <w:rPr>
          <w:rStyle w:val="FontStyle11"/>
          <w:b w:val="0"/>
          <w:i w:val="0"/>
          <w:sz w:val="28"/>
          <w:szCs w:val="28"/>
        </w:rPr>
        <w:t xml:space="preserve"> содержат измерительные преобразователи ИП</w:t>
      </w:r>
      <w:r w:rsidRPr="0001523B">
        <w:rPr>
          <w:rStyle w:val="FontStyle11"/>
          <w:b w:val="0"/>
          <w:i w:val="0"/>
          <w:sz w:val="28"/>
          <w:szCs w:val="28"/>
          <w:vertAlign w:val="subscript"/>
        </w:rPr>
        <w:t>3</w:t>
      </w:r>
      <w:r w:rsidRPr="0001523B">
        <w:rPr>
          <w:rStyle w:val="FontStyle11"/>
          <w:b w:val="0"/>
          <w:i w:val="0"/>
          <w:sz w:val="28"/>
          <w:szCs w:val="28"/>
        </w:rPr>
        <w:t xml:space="preserve"> и обратные преобразователи ОП</w:t>
      </w:r>
      <w:r w:rsidRPr="0001523B">
        <w:rPr>
          <w:rStyle w:val="FontStyle11"/>
          <w:b w:val="0"/>
          <w:i w:val="0"/>
          <w:sz w:val="28"/>
          <w:szCs w:val="28"/>
          <w:vertAlign w:val="subscript"/>
        </w:rPr>
        <w:t>4</w:t>
      </w:r>
      <w:r w:rsidRPr="0001523B">
        <w:rPr>
          <w:rStyle w:val="FontStyle11"/>
          <w:b w:val="0"/>
          <w:i w:val="0"/>
          <w:sz w:val="28"/>
          <w:szCs w:val="28"/>
        </w:rPr>
        <w:t xml:space="preserve">, уравновешивающие измеряемое усилие </w:t>
      </w:r>
      <w:r w:rsidRPr="0001523B">
        <w:rPr>
          <w:rStyle w:val="FontStyle11"/>
          <w:b w:val="0"/>
          <w:i w:val="0"/>
          <w:sz w:val="28"/>
          <w:szCs w:val="28"/>
          <w:lang w:val="en-US"/>
        </w:rPr>
        <w:t>F</w:t>
      </w:r>
      <w:r w:rsidRPr="0001523B">
        <w:rPr>
          <w:rStyle w:val="FontStyle11"/>
          <w:b w:val="0"/>
          <w:i w:val="0"/>
          <w:sz w:val="28"/>
          <w:szCs w:val="28"/>
        </w:rPr>
        <w:t xml:space="preserve"> и осуществляющие его преобразование в стандартные пневматические или электрические аналоговые сигналы. В этом комплекте используются измерительные приборы ГСП типа ПВ или КПУ и КСУ соответственно.</w:t>
      </w:r>
    </w:p>
    <w:p w:rsidR="00106B7B" w:rsidRDefault="00106B7B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</w:p>
    <w:p w:rsidR="00E4129C" w:rsidRPr="0001523B" w:rsidRDefault="00106B7B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>
        <w:rPr>
          <w:rStyle w:val="FontStyle11"/>
          <w:b w:val="0"/>
          <w:i w:val="0"/>
          <w:sz w:val="28"/>
          <w:szCs w:val="28"/>
        </w:rPr>
        <w:br w:type="page"/>
      </w:r>
      <w:r w:rsidR="00E34D58">
        <w:rPr>
          <w:noProof/>
          <w:sz w:val="28"/>
          <w:szCs w:val="28"/>
        </w:rPr>
        <w:pict>
          <v:shape id="Рисунок 16" o:spid="_x0000_i1513" type="#_x0000_t75" style="width:131.25pt;height:184.5pt;visibility:visible">
            <v:imagedata r:id="rId275" o:title=""/>
          </v:shape>
        </w:pic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Рис.3. Микроволновой измеритель концентрации «АКВАР-1401»</w:t>
      </w:r>
    </w:p>
    <w:p w:rsidR="00667A1B" w:rsidRPr="0001523B" w:rsidRDefault="00667A1B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</w:p>
    <w:p w:rsidR="00E4129C" w:rsidRPr="0001523B" w:rsidRDefault="00E4129C" w:rsidP="0001523B">
      <w:pPr>
        <w:pStyle w:val="Style6"/>
        <w:widowControl/>
        <w:spacing w:line="360" w:lineRule="auto"/>
        <w:ind w:firstLine="709"/>
        <w:rPr>
          <w:rStyle w:val="FontStyle15"/>
          <w:i w:val="0"/>
          <w:spacing w:val="0"/>
          <w:sz w:val="28"/>
          <w:szCs w:val="28"/>
        </w:rPr>
      </w:pPr>
      <w:r w:rsidRPr="0001523B">
        <w:rPr>
          <w:rStyle w:val="FontStyle15"/>
          <w:i w:val="0"/>
          <w:spacing w:val="0"/>
          <w:sz w:val="28"/>
          <w:szCs w:val="28"/>
        </w:rPr>
        <w:t xml:space="preserve">Микроволновой измеритель концентрации </w:t>
      </w:r>
      <w:r w:rsidRPr="0001523B">
        <w:rPr>
          <w:rStyle w:val="FontStyle15"/>
          <w:i w:val="0"/>
          <w:spacing w:val="0"/>
          <w:sz w:val="28"/>
          <w:szCs w:val="28"/>
          <w:lang w:eastAsia="en-US"/>
        </w:rPr>
        <w:t xml:space="preserve">"АКВАР-1401" предназначен для непрерывного </w:t>
      </w:r>
      <w:r w:rsidRPr="0001523B">
        <w:rPr>
          <w:rStyle w:val="FontStyle15"/>
          <w:i w:val="0"/>
          <w:spacing w:val="0"/>
          <w:sz w:val="28"/>
          <w:szCs w:val="28"/>
        </w:rPr>
        <w:t>контроля концентрации целлюлозных и макулатурных волокон в технологических потоках массы и поддержания с высокой точностью заданного</w:t>
      </w:r>
      <w:r w:rsidR="0001523B">
        <w:rPr>
          <w:rStyle w:val="FontStyle15"/>
          <w:i w:val="0"/>
          <w:spacing w:val="0"/>
          <w:sz w:val="28"/>
          <w:szCs w:val="28"/>
        </w:rPr>
        <w:t xml:space="preserve"> </w:t>
      </w:r>
      <w:r w:rsidRPr="0001523B">
        <w:rPr>
          <w:rStyle w:val="FontStyle15"/>
          <w:i w:val="0"/>
          <w:spacing w:val="0"/>
          <w:sz w:val="28"/>
          <w:szCs w:val="28"/>
        </w:rPr>
        <w:t>значения концентрации в системах АСУТП бумажного производства.</w:t>
      </w:r>
    </w:p>
    <w:p w:rsidR="00E4129C" w:rsidRPr="0001523B" w:rsidRDefault="00E4129C" w:rsidP="0001523B">
      <w:pPr>
        <w:pStyle w:val="Style6"/>
        <w:widowControl/>
        <w:spacing w:line="360" w:lineRule="auto"/>
        <w:ind w:firstLine="709"/>
        <w:rPr>
          <w:rStyle w:val="FontStyle15"/>
          <w:i w:val="0"/>
          <w:spacing w:val="0"/>
          <w:sz w:val="28"/>
          <w:szCs w:val="28"/>
        </w:rPr>
      </w:pPr>
      <w:r w:rsidRPr="0001523B">
        <w:rPr>
          <w:rStyle w:val="FontStyle15"/>
          <w:i w:val="0"/>
          <w:spacing w:val="0"/>
          <w:sz w:val="28"/>
          <w:szCs w:val="28"/>
        </w:rPr>
        <w:t xml:space="preserve">Принцип действия устройства основан на прецизионном измерении комплексной диэлектрической проницаемости водных суспензий целлюлозных и макулатурных волокон в диапазоне сверхвысоких частот. Физический принцип измерения и алгоритм расчета концентрации разработан специалистами фирмы "АКВАР-СИСТЕМ" </w:t>
      </w:r>
      <w:r w:rsidRPr="0001523B">
        <w:rPr>
          <w:rStyle w:val="FontStyle16"/>
          <w:sz w:val="28"/>
          <w:szCs w:val="28"/>
        </w:rPr>
        <w:t xml:space="preserve">и </w:t>
      </w:r>
      <w:r w:rsidRPr="0001523B">
        <w:rPr>
          <w:rStyle w:val="FontStyle15"/>
          <w:i w:val="0"/>
          <w:spacing w:val="0"/>
          <w:sz w:val="28"/>
          <w:szCs w:val="28"/>
        </w:rPr>
        <w:t>является патентно чистым.</w:t>
      </w:r>
    </w:p>
    <w:p w:rsidR="00E4129C" w:rsidRPr="0001523B" w:rsidRDefault="00E4129C" w:rsidP="0001523B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01523B">
        <w:rPr>
          <w:rStyle w:val="FontStyle16"/>
          <w:sz w:val="28"/>
          <w:szCs w:val="28"/>
        </w:rPr>
        <w:t xml:space="preserve">Электронная часть устройства реализована </w:t>
      </w:r>
      <w:r w:rsidRPr="0001523B">
        <w:rPr>
          <w:rStyle w:val="FontStyle15"/>
          <w:i w:val="0"/>
          <w:spacing w:val="0"/>
          <w:sz w:val="28"/>
          <w:szCs w:val="28"/>
        </w:rPr>
        <w:t xml:space="preserve">с </w:t>
      </w:r>
      <w:r w:rsidRPr="0001523B">
        <w:rPr>
          <w:rStyle w:val="FontStyle16"/>
          <w:sz w:val="28"/>
          <w:szCs w:val="28"/>
        </w:rPr>
        <w:t>использованием микропроцессора и современной элементной базы. Измеренное значение концентрации отображается на цифровом табло.</w: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 xml:space="preserve">С целью интеграции устройства с системами АСУТП, а также автономными регуляторами, оно оснащено цифровым интерфейсом типа </w:t>
      </w:r>
      <w:r w:rsidRPr="0001523B">
        <w:rPr>
          <w:rStyle w:val="FontStyle11"/>
          <w:b w:val="0"/>
          <w:i w:val="0"/>
          <w:sz w:val="28"/>
          <w:szCs w:val="28"/>
          <w:lang w:val="en-US"/>
        </w:rPr>
        <w:t>RS</w:t>
      </w:r>
      <w:r w:rsidRPr="0001523B">
        <w:rPr>
          <w:rStyle w:val="FontStyle11"/>
          <w:b w:val="0"/>
          <w:i w:val="0"/>
          <w:sz w:val="28"/>
          <w:szCs w:val="28"/>
        </w:rPr>
        <w:t xml:space="preserve">-232 (скорость обмена до 57,6 Кбод) и аналоговым интерфейсом типа токовый выход. Калибровка устройства осуществляется </w:t>
      </w:r>
      <w:r w:rsidR="008D0A9F" w:rsidRPr="0001523B">
        <w:rPr>
          <w:rStyle w:val="FontStyle11"/>
          <w:b w:val="0"/>
          <w:i w:val="0"/>
          <w:sz w:val="28"/>
          <w:szCs w:val="28"/>
        </w:rPr>
        <w:t>фирмой-изготовите</w:t>
      </w:r>
      <w:r w:rsidRPr="0001523B">
        <w:rPr>
          <w:rStyle w:val="FontStyle11"/>
          <w:b w:val="0"/>
          <w:i w:val="0"/>
          <w:sz w:val="28"/>
          <w:szCs w:val="28"/>
        </w:rPr>
        <w:t>лем. Разработанное программное обеспечение позволяет оп</w:t>
      </w:r>
      <w:r w:rsidR="008D0A9F" w:rsidRPr="0001523B">
        <w:rPr>
          <w:rStyle w:val="FontStyle11"/>
          <w:b w:val="0"/>
          <w:i w:val="0"/>
          <w:sz w:val="28"/>
          <w:szCs w:val="28"/>
        </w:rPr>
        <w:t>еративно учитывать условия конк</w:t>
      </w:r>
      <w:r w:rsidRPr="0001523B">
        <w:rPr>
          <w:rStyle w:val="FontStyle11"/>
          <w:b w:val="0"/>
          <w:i w:val="0"/>
          <w:sz w:val="28"/>
          <w:szCs w:val="28"/>
        </w:rPr>
        <w:t>ретного производства и вносить соответствующие корректир</w:t>
      </w:r>
      <w:r w:rsidR="008D0A9F" w:rsidRPr="0001523B">
        <w:rPr>
          <w:rStyle w:val="FontStyle11"/>
          <w:b w:val="0"/>
          <w:i w:val="0"/>
          <w:sz w:val="28"/>
          <w:szCs w:val="28"/>
        </w:rPr>
        <w:t>овки в работу измерителя концен</w:t>
      </w:r>
      <w:r w:rsidRPr="0001523B">
        <w:rPr>
          <w:rStyle w:val="FontStyle11"/>
          <w:b w:val="0"/>
          <w:i w:val="0"/>
          <w:sz w:val="28"/>
          <w:szCs w:val="28"/>
        </w:rPr>
        <w:t>трации.</w:t>
      </w:r>
    </w:p>
    <w:p w:rsidR="00E4129C" w:rsidRPr="0001523B" w:rsidRDefault="00E4129C" w:rsidP="0001523B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Микроволновой измеритель концентрации "АКВАР-1401" нашёл широкое применение на предприятиях ЦБП.</w:t>
      </w:r>
    </w:p>
    <w:p w:rsidR="00E4129C" w:rsidRPr="0001523B" w:rsidRDefault="00E4129C" w:rsidP="0001523B">
      <w:pPr>
        <w:pStyle w:val="Style4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01523B">
        <w:rPr>
          <w:rStyle w:val="FontStyle12"/>
          <w:sz w:val="28"/>
          <w:szCs w:val="28"/>
        </w:rPr>
        <w:t>Особенности и преимущества:</w:t>
      </w:r>
    </w:p>
    <w:p w:rsidR="00E4129C" w:rsidRPr="0001523B" w:rsidRDefault="00E4129C" w:rsidP="0001523B">
      <w:pPr>
        <w:pStyle w:val="Style2"/>
        <w:widowControl/>
        <w:numPr>
          <w:ilvl w:val="0"/>
          <w:numId w:val="34"/>
        </w:numPr>
        <w:spacing w:line="360" w:lineRule="auto"/>
        <w:ind w:left="0"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Широкий диапазон измеряемых концентраций;</w:t>
      </w:r>
    </w:p>
    <w:p w:rsidR="00E4129C" w:rsidRPr="0001523B" w:rsidRDefault="00E4129C" w:rsidP="0001523B">
      <w:pPr>
        <w:pStyle w:val="Style2"/>
        <w:widowControl/>
        <w:numPr>
          <w:ilvl w:val="0"/>
          <w:numId w:val="34"/>
        </w:numPr>
        <w:spacing w:line="360" w:lineRule="auto"/>
        <w:ind w:left="0"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Высокая точность и повторяемость измерений;</w:t>
      </w:r>
    </w:p>
    <w:p w:rsidR="00E4129C" w:rsidRPr="0001523B" w:rsidRDefault="00E4129C" w:rsidP="0001523B">
      <w:pPr>
        <w:pStyle w:val="Style2"/>
        <w:widowControl/>
        <w:numPr>
          <w:ilvl w:val="0"/>
          <w:numId w:val="34"/>
        </w:numPr>
        <w:spacing w:line="360" w:lineRule="auto"/>
        <w:ind w:left="0"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Отсутствие механических деталей, препятствующих движению суспензии;</w:t>
      </w:r>
    </w:p>
    <w:p w:rsidR="00E4129C" w:rsidRPr="0001523B" w:rsidRDefault="00E4129C" w:rsidP="0001523B">
      <w:pPr>
        <w:pStyle w:val="Style2"/>
        <w:widowControl/>
        <w:numPr>
          <w:ilvl w:val="0"/>
          <w:numId w:val="34"/>
        </w:numPr>
        <w:spacing w:line="360" w:lineRule="auto"/>
        <w:ind w:left="0"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Некритичность к засорению р</w:t>
      </w:r>
      <w:r w:rsidR="008D0A9F" w:rsidRPr="0001523B">
        <w:rPr>
          <w:rStyle w:val="FontStyle11"/>
          <w:b w:val="0"/>
          <w:i w:val="0"/>
          <w:sz w:val="28"/>
          <w:szCs w:val="28"/>
        </w:rPr>
        <w:t>абочих поверх</w:t>
      </w:r>
      <w:r w:rsidRPr="0001523B">
        <w:rPr>
          <w:rStyle w:val="FontStyle11"/>
          <w:b w:val="0"/>
          <w:i w:val="0"/>
          <w:sz w:val="28"/>
          <w:szCs w:val="28"/>
        </w:rPr>
        <w:t>ностей датчика;</w:t>
      </w:r>
    </w:p>
    <w:p w:rsidR="00E4129C" w:rsidRPr="0001523B" w:rsidRDefault="00E4129C" w:rsidP="0001523B">
      <w:pPr>
        <w:pStyle w:val="Style2"/>
        <w:widowControl/>
        <w:numPr>
          <w:ilvl w:val="0"/>
          <w:numId w:val="34"/>
        </w:numPr>
        <w:spacing w:line="360" w:lineRule="auto"/>
        <w:ind w:left="0"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Независим</w:t>
      </w:r>
      <w:r w:rsidR="008D0A9F" w:rsidRPr="0001523B">
        <w:rPr>
          <w:rStyle w:val="FontStyle11"/>
          <w:b w:val="0"/>
          <w:i w:val="0"/>
          <w:sz w:val="28"/>
          <w:szCs w:val="28"/>
        </w:rPr>
        <w:t>ость показаний измерителя от из</w:t>
      </w:r>
      <w:r w:rsidRPr="0001523B">
        <w:rPr>
          <w:rStyle w:val="FontStyle11"/>
          <w:b w:val="0"/>
          <w:i w:val="0"/>
          <w:sz w:val="28"/>
          <w:szCs w:val="28"/>
        </w:rPr>
        <w:t>менения дав</w:t>
      </w:r>
      <w:r w:rsidR="008D0A9F" w:rsidRPr="0001523B">
        <w:rPr>
          <w:rStyle w:val="FontStyle11"/>
          <w:b w:val="0"/>
          <w:i w:val="0"/>
          <w:sz w:val="28"/>
          <w:szCs w:val="28"/>
        </w:rPr>
        <w:t>ления в трубопроводе и турбулен</w:t>
      </w:r>
      <w:r w:rsidRPr="0001523B">
        <w:rPr>
          <w:rStyle w:val="FontStyle11"/>
          <w:b w:val="0"/>
          <w:i w:val="0"/>
          <w:sz w:val="28"/>
          <w:szCs w:val="28"/>
        </w:rPr>
        <w:t>тности потока;</w:t>
      </w:r>
    </w:p>
    <w:p w:rsidR="00E4129C" w:rsidRPr="0001523B" w:rsidRDefault="00E4129C" w:rsidP="0001523B">
      <w:pPr>
        <w:pStyle w:val="Style2"/>
        <w:widowControl/>
        <w:numPr>
          <w:ilvl w:val="0"/>
          <w:numId w:val="34"/>
        </w:numPr>
        <w:spacing w:line="360" w:lineRule="auto"/>
        <w:ind w:left="0" w:firstLine="709"/>
        <w:rPr>
          <w:rStyle w:val="FontStyle11"/>
          <w:b w:val="0"/>
          <w:i w:val="0"/>
          <w:sz w:val="28"/>
          <w:szCs w:val="28"/>
        </w:rPr>
      </w:pPr>
      <w:r w:rsidRPr="0001523B">
        <w:rPr>
          <w:rStyle w:val="FontStyle11"/>
          <w:b w:val="0"/>
          <w:i w:val="0"/>
          <w:sz w:val="28"/>
          <w:szCs w:val="28"/>
        </w:rPr>
        <w:t>Отсутстви</w:t>
      </w:r>
      <w:r w:rsidR="008D0A9F" w:rsidRPr="0001523B">
        <w:rPr>
          <w:rStyle w:val="FontStyle11"/>
          <w:b w:val="0"/>
          <w:i w:val="0"/>
          <w:sz w:val="28"/>
          <w:szCs w:val="28"/>
        </w:rPr>
        <w:t>е зависимости показаний от сорт</w:t>
      </w:r>
      <w:r w:rsidRPr="0001523B">
        <w:rPr>
          <w:rStyle w:val="FontStyle11"/>
          <w:b w:val="0"/>
          <w:i w:val="0"/>
          <w:sz w:val="28"/>
          <w:szCs w:val="28"/>
        </w:rPr>
        <w:t>ности, помола, цвета и химических добавок в целлюлозных и макулатурных волокнах.</w:t>
      </w:r>
    </w:p>
    <w:p w:rsidR="00E4129C" w:rsidRPr="0001523B" w:rsidRDefault="00E4129C" w:rsidP="0001523B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01523B">
        <w:rPr>
          <w:rStyle w:val="FontStyle12"/>
          <w:sz w:val="28"/>
          <w:szCs w:val="28"/>
        </w:rPr>
        <w:t>Технические характеристики: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Диапазон измерения концентрации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1-6%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Повторяемость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±0.02% (абс.)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Чувствительность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0.005% (абс.)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Время измерения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4 сек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Температура суспензии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="00667A1B" w:rsidRPr="0001523B">
        <w:rPr>
          <w:rStyle w:val="FontStyle13"/>
          <w:b w:val="0"/>
          <w:spacing w:val="0"/>
          <w:sz w:val="28"/>
          <w:szCs w:val="28"/>
        </w:rPr>
        <w:t>+10...+ 50 °</w:t>
      </w:r>
      <w:r w:rsidRPr="0001523B">
        <w:rPr>
          <w:rStyle w:val="FontStyle13"/>
          <w:b w:val="0"/>
          <w:spacing w:val="0"/>
          <w:sz w:val="28"/>
          <w:szCs w:val="28"/>
        </w:rPr>
        <w:t>С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Температура окружающей среды</w:t>
      </w:r>
      <w:r w:rsidR="00667A1B" w:rsidRPr="0001523B">
        <w:rPr>
          <w:rStyle w:val="FontStyle13"/>
          <w:b w:val="0"/>
          <w:spacing w:val="0"/>
          <w:sz w:val="28"/>
          <w:szCs w:val="28"/>
        </w:rPr>
        <w:t xml:space="preserve"> +10...+40 °</w:t>
      </w:r>
      <w:r w:rsidRPr="0001523B">
        <w:rPr>
          <w:rStyle w:val="FontStyle13"/>
          <w:b w:val="0"/>
          <w:spacing w:val="0"/>
          <w:sz w:val="28"/>
          <w:szCs w:val="28"/>
        </w:rPr>
        <w:t>С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Интерфейс:</w:t>
      </w:r>
    </w:p>
    <w:p w:rsidR="00E4129C" w:rsidRPr="0001523B" w:rsidRDefault="00E4129C" w:rsidP="0001523B">
      <w:pPr>
        <w:pStyle w:val="Style4"/>
        <w:widowControl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- цифровой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  <w:lang w:val="en-US"/>
        </w:rPr>
        <w:t>RS</w:t>
      </w:r>
      <w:r w:rsidRPr="0001523B">
        <w:rPr>
          <w:rStyle w:val="FontStyle13"/>
          <w:b w:val="0"/>
          <w:spacing w:val="0"/>
          <w:sz w:val="28"/>
          <w:szCs w:val="28"/>
        </w:rPr>
        <w:t>-232</w:t>
      </w:r>
      <w:r w:rsidRPr="0001523B">
        <w:rPr>
          <w:rStyle w:val="FontStyle13"/>
          <w:b w:val="0"/>
          <w:spacing w:val="0"/>
          <w:sz w:val="28"/>
          <w:szCs w:val="28"/>
          <w:lang w:val="en-US"/>
        </w:rPr>
        <w:t>C</w:t>
      </w:r>
    </w:p>
    <w:p w:rsidR="00E4129C" w:rsidRPr="0001523B" w:rsidRDefault="00E4129C" w:rsidP="0001523B">
      <w:pPr>
        <w:pStyle w:val="Style5"/>
        <w:widowControl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- аналоговый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токовый выход</w:t>
      </w:r>
    </w:p>
    <w:p w:rsidR="00E4129C" w:rsidRPr="0001523B" w:rsidRDefault="00E4129C" w:rsidP="0001523B">
      <w:pPr>
        <w:pStyle w:val="Style5"/>
        <w:widowControl/>
        <w:numPr>
          <w:ilvl w:val="0"/>
          <w:numId w:val="35"/>
        </w:numPr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Диаметр трубопровода, мм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150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Высота датчика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400 мм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Давление в трубопроводе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1.5-6.0 бар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Напряжение питания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220 В (50 Гц)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Потребляемая мощность, не более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20 Вт</w:t>
      </w:r>
    </w:p>
    <w:p w:rsidR="00E4129C" w:rsidRPr="0001523B" w:rsidRDefault="00E4129C" w:rsidP="0001523B">
      <w:pPr>
        <w:pStyle w:val="Style3"/>
        <w:widowControl/>
        <w:numPr>
          <w:ilvl w:val="0"/>
          <w:numId w:val="35"/>
        </w:numPr>
        <w:spacing w:line="360" w:lineRule="auto"/>
        <w:ind w:firstLine="709"/>
        <w:jc w:val="both"/>
        <w:rPr>
          <w:rStyle w:val="FontStyle13"/>
          <w:b w:val="0"/>
          <w:spacing w:val="0"/>
          <w:sz w:val="28"/>
          <w:szCs w:val="28"/>
        </w:rPr>
      </w:pPr>
      <w:r w:rsidRPr="0001523B">
        <w:rPr>
          <w:rStyle w:val="FontStyle13"/>
          <w:b w:val="0"/>
          <w:spacing w:val="0"/>
          <w:sz w:val="28"/>
          <w:szCs w:val="28"/>
        </w:rPr>
        <w:t>Вес, не более</w:t>
      </w:r>
      <w:r w:rsidR="0001523B">
        <w:rPr>
          <w:rStyle w:val="FontStyle13"/>
          <w:b w:val="0"/>
          <w:spacing w:val="0"/>
          <w:sz w:val="28"/>
          <w:szCs w:val="28"/>
        </w:rPr>
        <w:t xml:space="preserve"> </w:t>
      </w:r>
      <w:r w:rsidRPr="0001523B">
        <w:rPr>
          <w:rStyle w:val="FontStyle13"/>
          <w:b w:val="0"/>
          <w:spacing w:val="0"/>
          <w:sz w:val="28"/>
          <w:szCs w:val="28"/>
        </w:rPr>
        <w:t>15 кг</w:t>
      </w:r>
    </w:p>
    <w:p w:rsidR="00E4129C" w:rsidRPr="0001523B" w:rsidRDefault="00E4129C" w:rsidP="0001523B">
      <w:pPr>
        <w:pStyle w:val="Style9"/>
        <w:widowControl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91EB5" w:rsidRDefault="00106B7B" w:rsidP="00106B7B">
      <w:pPr>
        <w:pStyle w:val="Style9"/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06B7B" w:rsidRPr="0001523B" w:rsidRDefault="00106B7B" w:rsidP="00106B7B">
      <w:pPr>
        <w:pStyle w:val="Style9"/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91EB5" w:rsidRPr="0001523B" w:rsidRDefault="00091EB5" w:rsidP="00106B7B">
      <w:pPr>
        <w:pStyle w:val="a7"/>
        <w:numPr>
          <w:ilvl w:val="0"/>
          <w:numId w:val="33"/>
        </w:numPr>
        <w:ind w:left="0" w:firstLine="0"/>
        <w:rPr>
          <w:sz w:val="28"/>
          <w:szCs w:val="28"/>
        </w:rPr>
      </w:pPr>
      <w:r w:rsidRPr="0001523B">
        <w:rPr>
          <w:sz w:val="28"/>
          <w:szCs w:val="28"/>
        </w:rPr>
        <w:t>Кондрашкова Г.А. Технологические измерения и приборы в целлюлозно-бумажной промышленности: Учебник для вузов. – М.: Лесн. пром-сть, 1981.-367с.</w:t>
      </w:r>
    </w:p>
    <w:p w:rsidR="00091EB5" w:rsidRPr="0001523B" w:rsidRDefault="00091EB5" w:rsidP="00106B7B">
      <w:pPr>
        <w:pStyle w:val="a7"/>
        <w:numPr>
          <w:ilvl w:val="0"/>
          <w:numId w:val="33"/>
        </w:numPr>
        <w:ind w:left="0" w:firstLine="0"/>
        <w:rPr>
          <w:sz w:val="28"/>
          <w:szCs w:val="28"/>
        </w:rPr>
      </w:pPr>
      <w:r w:rsidRPr="0001523B">
        <w:rPr>
          <w:sz w:val="28"/>
          <w:szCs w:val="28"/>
        </w:rPr>
        <w:t>Правила измерения расхода газов и жидкостей стандартными сужающими устройствами. Правила 50-213-80. – М.: Изд-во стандартов, 1982.</w:t>
      </w:r>
    </w:p>
    <w:p w:rsidR="00091EB5" w:rsidRPr="00106B7B" w:rsidRDefault="00091EB5" w:rsidP="00106B7B">
      <w:pPr>
        <w:pStyle w:val="a7"/>
        <w:numPr>
          <w:ilvl w:val="0"/>
          <w:numId w:val="33"/>
        </w:numPr>
        <w:ind w:left="0" w:firstLine="0"/>
        <w:rPr>
          <w:sz w:val="28"/>
          <w:szCs w:val="28"/>
        </w:rPr>
      </w:pPr>
      <w:r w:rsidRPr="00106B7B">
        <w:rPr>
          <w:sz w:val="28"/>
          <w:szCs w:val="28"/>
        </w:rPr>
        <w:t>Технологические измерения и приборы ЦБП: Методические указания для выполнения курсового проекта. Часть 2./Сост. И.В. Бондаренкова, И.С. Ковчин, Г.А. Кондрашкова, А.В. Черникова; СПбГТУ РП. СПб., 2002, 25 с.</w:t>
      </w:r>
      <w:bookmarkStart w:id="0" w:name="_GoBack"/>
      <w:bookmarkEnd w:id="0"/>
    </w:p>
    <w:sectPr w:rsidR="00091EB5" w:rsidRPr="00106B7B" w:rsidSect="0001523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B8" w:rsidRDefault="00133CB8" w:rsidP="00DC2E29">
      <w:pPr>
        <w:spacing w:line="240" w:lineRule="auto"/>
      </w:pPr>
      <w:r>
        <w:separator/>
      </w:r>
    </w:p>
  </w:endnote>
  <w:endnote w:type="continuationSeparator" w:id="0">
    <w:p w:rsidR="00133CB8" w:rsidRDefault="00133CB8" w:rsidP="00DC2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B8" w:rsidRDefault="00133CB8" w:rsidP="00DC2E29">
      <w:pPr>
        <w:spacing w:line="240" w:lineRule="auto"/>
      </w:pPr>
      <w:r>
        <w:separator/>
      </w:r>
    </w:p>
  </w:footnote>
  <w:footnote w:type="continuationSeparator" w:id="0">
    <w:p w:rsidR="00133CB8" w:rsidRDefault="00133CB8" w:rsidP="00DC2E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A360E"/>
    <w:lvl w:ilvl="0">
      <w:numFmt w:val="bullet"/>
      <w:lvlText w:val="*"/>
      <w:lvlJc w:val="left"/>
    </w:lvl>
  </w:abstractNum>
  <w:abstractNum w:abstractNumId="1">
    <w:nsid w:val="007E1CF2"/>
    <w:multiLevelType w:val="hybridMultilevel"/>
    <w:tmpl w:val="3ACC21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E27491"/>
    <w:multiLevelType w:val="hybridMultilevel"/>
    <w:tmpl w:val="0F2A0720"/>
    <w:lvl w:ilvl="0" w:tplc="ADA87812">
      <w:start w:val="1"/>
      <w:numFmt w:val="lowerLetter"/>
      <w:lvlText w:val="%1)"/>
      <w:lvlJc w:val="left"/>
      <w:pPr>
        <w:ind w:left="178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">
    <w:nsid w:val="061E6C57"/>
    <w:multiLevelType w:val="hybridMultilevel"/>
    <w:tmpl w:val="572A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419CA"/>
    <w:multiLevelType w:val="multilevel"/>
    <w:tmpl w:val="0E309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</w:rPr>
    </w:lvl>
  </w:abstractNum>
  <w:abstractNum w:abstractNumId="5">
    <w:nsid w:val="06B73ACE"/>
    <w:multiLevelType w:val="hybridMultilevel"/>
    <w:tmpl w:val="57E20B6A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>
    <w:nsid w:val="07283B03"/>
    <w:multiLevelType w:val="hybridMultilevel"/>
    <w:tmpl w:val="92822678"/>
    <w:lvl w:ilvl="0" w:tplc="25A6B0C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251545"/>
    <w:multiLevelType w:val="hybridMultilevel"/>
    <w:tmpl w:val="CFC2E7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6961BAC"/>
    <w:multiLevelType w:val="hybridMultilevel"/>
    <w:tmpl w:val="728AB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A07753"/>
    <w:multiLevelType w:val="multilevel"/>
    <w:tmpl w:val="10FC046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9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5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7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cs="Times New Roman" w:hint="default"/>
      </w:rPr>
    </w:lvl>
  </w:abstractNum>
  <w:abstractNum w:abstractNumId="10">
    <w:nsid w:val="1BDF010A"/>
    <w:multiLevelType w:val="hybridMultilevel"/>
    <w:tmpl w:val="368C1230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>
    <w:nsid w:val="1DB27C1E"/>
    <w:multiLevelType w:val="hybridMultilevel"/>
    <w:tmpl w:val="9DCC134E"/>
    <w:lvl w:ilvl="0" w:tplc="515C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8E5AA8"/>
    <w:multiLevelType w:val="hybridMultilevel"/>
    <w:tmpl w:val="F9DE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44911"/>
    <w:multiLevelType w:val="hybridMultilevel"/>
    <w:tmpl w:val="A290E6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B80455"/>
    <w:multiLevelType w:val="hybridMultilevel"/>
    <w:tmpl w:val="795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1D221A"/>
    <w:multiLevelType w:val="hybridMultilevel"/>
    <w:tmpl w:val="E1F2A8A2"/>
    <w:lvl w:ilvl="0" w:tplc="515C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3F0FA5"/>
    <w:multiLevelType w:val="hybridMultilevel"/>
    <w:tmpl w:val="E01642E2"/>
    <w:lvl w:ilvl="0" w:tplc="076C24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2D164FC1"/>
    <w:multiLevelType w:val="hybridMultilevel"/>
    <w:tmpl w:val="B7F0093C"/>
    <w:lvl w:ilvl="0" w:tplc="A37411F6">
      <w:start w:val="61"/>
      <w:numFmt w:val="decimal"/>
      <w:lvlText w:val="%1."/>
      <w:lvlJc w:val="left"/>
      <w:pPr>
        <w:ind w:left="680" w:hanging="6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B6F19"/>
    <w:multiLevelType w:val="hybridMultilevel"/>
    <w:tmpl w:val="82F6A544"/>
    <w:lvl w:ilvl="0" w:tplc="4022CF40">
      <w:start w:val="50"/>
      <w:numFmt w:val="decimal"/>
      <w:lvlText w:val="%1."/>
      <w:lvlJc w:val="left"/>
      <w:pPr>
        <w:ind w:left="680" w:hanging="6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2F230E41"/>
    <w:multiLevelType w:val="hybridMultilevel"/>
    <w:tmpl w:val="3DA200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2E1134D"/>
    <w:multiLevelType w:val="hybridMultilevel"/>
    <w:tmpl w:val="68F88894"/>
    <w:lvl w:ilvl="0" w:tplc="515C9CD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9541BD4"/>
    <w:multiLevelType w:val="hybridMultilevel"/>
    <w:tmpl w:val="4F62D804"/>
    <w:lvl w:ilvl="0" w:tplc="AFC0E686">
      <w:start w:val="2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F14D91"/>
    <w:multiLevelType w:val="hybridMultilevel"/>
    <w:tmpl w:val="D5C8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C76EF"/>
    <w:multiLevelType w:val="hybridMultilevel"/>
    <w:tmpl w:val="0E1C91A2"/>
    <w:lvl w:ilvl="0" w:tplc="8D4052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2B04EB"/>
    <w:multiLevelType w:val="hybridMultilevel"/>
    <w:tmpl w:val="91CE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760D4D"/>
    <w:multiLevelType w:val="hybridMultilevel"/>
    <w:tmpl w:val="2E7E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858A0"/>
    <w:multiLevelType w:val="hybridMultilevel"/>
    <w:tmpl w:val="7FEC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0F5087"/>
    <w:multiLevelType w:val="hybridMultilevel"/>
    <w:tmpl w:val="DB66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823EC"/>
    <w:multiLevelType w:val="hybridMultilevel"/>
    <w:tmpl w:val="5A280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A08CF"/>
    <w:multiLevelType w:val="hybridMultilevel"/>
    <w:tmpl w:val="E4D6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8715B"/>
    <w:multiLevelType w:val="hybridMultilevel"/>
    <w:tmpl w:val="E5489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CF37B0"/>
    <w:multiLevelType w:val="hybridMultilevel"/>
    <w:tmpl w:val="1AEE607E"/>
    <w:lvl w:ilvl="0" w:tplc="076C24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6B42143"/>
    <w:multiLevelType w:val="hybridMultilevel"/>
    <w:tmpl w:val="0AFA6BBC"/>
    <w:lvl w:ilvl="0" w:tplc="041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3">
    <w:nsid w:val="782F6D06"/>
    <w:multiLevelType w:val="multilevel"/>
    <w:tmpl w:val="B9A463B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8330ED5"/>
    <w:multiLevelType w:val="hybridMultilevel"/>
    <w:tmpl w:val="7A3834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6C2376"/>
    <w:multiLevelType w:val="multilevel"/>
    <w:tmpl w:val="52DAE0A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6">
    <w:nsid w:val="7C20395F"/>
    <w:multiLevelType w:val="hybridMultilevel"/>
    <w:tmpl w:val="5B44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A638F"/>
    <w:multiLevelType w:val="hybridMultilevel"/>
    <w:tmpl w:val="12B028B0"/>
    <w:lvl w:ilvl="0" w:tplc="612E9E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37"/>
  </w:num>
  <w:num w:numId="4">
    <w:abstractNumId w:val="10"/>
  </w:num>
  <w:num w:numId="5">
    <w:abstractNumId w:val="25"/>
  </w:num>
  <w:num w:numId="6">
    <w:abstractNumId w:val="1"/>
  </w:num>
  <w:num w:numId="7">
    <w:abstractNumId w:val="28"/>
  </w:num>
  <w:num w:numId="8">
    <w:abstractNumId w:val="22"/>
  </w:num>
  <w:num w:numId="9">
    <w:abstractNumId w:val="36"/>
  </w:num>
  <w:num w:numId="10">
    <w:abstractNumId w:val="32"/>
  </w:num>
  <w:num w:numId="11">
    <w:abstractNumId w:val="7"/>
  </w:num>
  <w:num w:numId="12">
    <w:abstractNumId w:val="8"/>
  </w:num>
  <w:num w:numId="13">
    <w:abstractNumId w:val="34"/>
  </w:num>
  <w:num w:numId="14">
    <w:abstractNumId w:val="5"/>
  </w:num>
  <w:num w:numId="15">
    <w:abstractNumId w:val="27"/>
  </w:num>
  <w:num w:numId="16">
    <w:abstractNumId w:val="24"/>
  </w:num>
  <w:num w:numId="17">
    <w:abstractNumId w:val="12"/>
  </w:num>
  <w:num w:numId="18">
    <w:abstractNumId w:val="23"/>
  </w:num>
  <w:num w:numId="19">
    <w:abstractNumId w:val="35"/>
  </w:num>
  <w:num w:numId="20">
    <w:abstractNumId w:val="4"/>
  </w:num>
  <w:num w:numId="21">
    <w:abstractNumId w:val="19"/>
  </w:num>
  <w:num w:numId="22">
    <w:abstractNumId w:val="33"/>
  </w:num>
  <w:num w:numId="23">
    <w:abstractNumId w:val="14"/>
  </w:num>
  <w:num w:numId="24">
    <w:abstractNumId w:val="21"/>
  </w:num>
  <w:num w:numId="25">
    <w:abstractNumId w:val="18"/>
  </w:num>
  <w:num w:numId="26">
    <w:abstractNumId w:val="17"/>
  </w:num>
  <w:num w:numId="27">
    <w:abstractNumId w:val="6"/>
  </w:num>
  <w:num w:numId="28">
    <w:abstractNumId w:val="29"/>
  </w:num>
  <w:num w:numId="29">
    <w:abstractNumId w:val="31"/>
  </w:num>
  <w:num w:numId="30">
    <w:abstractNumId w:val="2"/>
  </w:num>
  <w:num w:numId="31">
    <w:abstractNumId w:val="16"/>
  </w:num>
  <w:num w:numId="32">
    <w:abstractNumId w:val="15"/>
  </w:num>
  <w:num w:numId="33">
    <w:abstractNumId w:val="13"/>
  </w:num>
  <w:num w:numId="34">
    <w:abstractNumId w:val="30"/>
  </w:num>
  <w:num w:numId="35">
    <w:abstractNumId w:val="0"/>
    <w:lvlOverride w:ilvl="0">
      <w:lvl w:ilvl="0">
        <w:numFmt w:val="bullet"/>
        <w:lvlText w:val="•"/>
        <w:legacy w:legacy="1" w:legacySpace="0" w:legacyIndent="303"/>
        <w:lvlJc w:val="left"/>
        <w:rPr>
          <w:rFonts w:ascii="Tahoma" w:hAnsi="Tahoma" w:hint="default"/>
        </w:rPr>
      </w:lvl>
    </w:lvlOverride>
  </w:num>
  <w:num w:numId="36">
    <w:abstractNumId w:val="20"/>
  </w:num>
  <w:num w:numId="37">
    <w:abstractNumId w:val="1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10F"/>
    <w:rsid w:val="0001523B"/>
    <w:rsid w:val="0002288D"/>
    <w:rsid w:val="00025B97"/>
    <w:rsid w:val="000310DC"/>
    <w:rsid w:val="00091EB5"/>
    <w:rsid w:val="000D3B16"/>
    <w:rsid w:val="000D5B8B"/>
    <w:rsid w:val="0010006B"/>
    <w:rsid w:val="001001E5"/>
    <w:rsid w:val="00106B7B"/>
    <w:rsid w:val="00123E16"/>
    <w:rsid w:val="00130D5D"/>
    <w:rsid w:val="00133CB8"/>
    <w:rsid w:val="00137ACE"/>
    <w:rsid w:val="00143602"/>
    <w:rsid w:val="001F22F7"/>
    <w:rsid w:val="00203BFD"/>
    <w:rsid w:val="00222046"/>
    <w:rsid w:val="00244E5E"/>
    <w:rsid w:val="002575CE"/>
    <w:rsid w:val="002868E9"/>
    <w:rsid w:val="00290C5F"/>
    <w:rsid w:val="002A02B5"/>
    <w:rsid w:val="002B1F86"/>
    <w:rsid w:val="00331C5A"/>
    <w:rsid w:val="00347E9D"/>
    <w:rsid w:val="00373201"/>
    <w:rsid w:val="00385A0F"/>
    <w:rsid w:val="00392F1F"/>
    <w:rsid w:val="003B3F7E"/>
    <w:rsid w:val="003E4FF6"/>
    <w:rsid w:val="0041655B"/>
    <w:rsid w:val="0043483D"/>
    <w:rsid w:val="00477BDB"/>
    <w:rsid w:val="0049758E"/>
    <w:rsid w:val="004C0705"/>
    <w:rsid w:val="00544912"/>
    <w:rsid w:val="00576E27"/>
    <w:rsid w:val="005F3F36"/>
    <w:rsid w:val="00635DA2"/>
    <w:rsid w:val="0066075C"/>
    <w:rsid w:val="00667A1B"/>
    <w:rsid w:val="00682062"/>
    <w:rsid w:val="006B5554"/>
    <w:rsid w:val="006E3543"/>
    <w:rsid w:val="007075DC"/>
    <w:rsid w:val="00743DCE"/>
    <w:rsid w:val="007B7BCB"/>
    <w:rsid w:val="007C66A4"/>
    <w:rsid w:val="008101F6"/>
    <w:rsid w:val="00843397"/>
    <w:rsid w:val="008632D6"/>
    <w:rsid w:val="00891CD2"/>
    <w:rsid w:val="008A0029"/>
    <w:rsid w:val="008B5599"/>
    <w:rsid w:val="008C015B"/>
    <w:rsid w:val="008D0A9F"/>
    <w:rsid w:val="008D0BF9"/>
    <w:rsid w:val="00932678"/>
    <w:rsid w:val="00937E38"/>
    <w:rsid w:val="009974DA"/>
    <w:rsid w:val="009A310F"/>
    <w:rsid w:val="009D0A12"/>
    <w:rsid w:val="009D28E5"/>
    <w:rsid w:val="009F54BA"/>
    <w:rsid w:val="00A1780F"/>
    <w:rsid w:val="00A2183D"/>
    <w:rsid w:val="00A24020"/>
    <w:rsid w:val="00A3436E"/>
    <w:rsid w:val="00A43022"/>
    <w:rsid w:val="00A67244"/>
    <w:rsid w:val="00A70CDA"/>
    <w:rsid w:val="00A776BC"/>
    <w:rsid w:val="00A86F00"/>
    <w:rsid w:val="00AA0C27"/>
    <w:rsid w:val="00AC6787"/>
    <w:rsid w:val="00AE3E36"/>
    <w:rsid w:val="00B041BA"/>
    <w:rsid w:val="00B3613A"/>
    <w:rsid w:val="00B61E95"/>
    <w:rsid w:val="00B85EDD"/>
    <w:rsid w:val="00B86BFD"/>
    <w:rsid w:val="00BB6D88"/>
    <w:rsid w:val="00BC35B9"/>
    <w:rsid w:val="00C02512"/>
    <w:rsid w:val="00C602D7"/>
    <w:rsid w:val="00C65E57"/>
    <w:rsid w:val="00C87820"/>
    <w:rsid w:val="00C97863"/>
    <w:rsid w:val="00CA3D4A"/>
    <w:rsid w:val="00CC0467"/>
    <w:rsid w:val="00CC735E"/>
    <w:rsid w:val="00CD5E0C"/>
    <w:rsid w:val="00CE7D64"/>
    <w:rsid w:val="00CF7DCD"/>
    <w:rsid w:val="00D43516"/>
    <w:rsid w:val="00D90086"/>
    <w:rsid w:val="00D9133F"/>
    <w:rsid w:val="00D96BA4"/>
    <w:rsid w:val="00DC2E29"/>
    <w:rsid w:val="00E34D58"/>
    <w:rsid w:val="00E4129C"/>
    <w:rsid w:val="00E701A6"/>
    <w:rsid w:val="00EA4B79"/>
    <w:rsid w:val="00EC43FA"/>
    <w:rsid w:val="00F062A9"/>
    <w:rsid w:val="00FC0D6D"/>
    <w:rsid w:val="00FC5FA0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"/>
    <o:shapelayout v:ext="edit">
      <o:idmap v:ext="edit" data="1"/>
    </o:shapelayout>
  </w:shapeDefaults>
  <w:decimalSymbol w:val=","/>
  <w:listSeparator w:val=";"/>
  <w14:defaultImageDpi w14:val="0"/>
  <w15:docId w15:val="{2AF0EA9F-D0EF-424E-A2EF-607D1D11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3B"/>
    <w:pPr>
      <w:spacing w:line="360" w:lineRule="auto"/>
      <w:jc w:val="both"/>
    </w:pPr>
    <w:rPr>
      <w:rFonts w:ascii="Times New Roman" w:hAnsi="Times New Roman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015B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15B"/>
    <w:pPr>
      <w:keepNext/>
      <w:keepLines/>
      <w:numPr>
        <w:ilvl w:val="1"/>
        <w:numId w:val="19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5B"/>
    <w:pPr>
      <w:keepNext/>
      <w:keepLines/>
      <w:numPr>
        <w:ilvl w:val="2"/>
        <w:numId w:val="19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5B"/>
    <w:pPr>
      <w:keepNext/>
      <w:keepLines/>
      <w:numPr>
        <w:ilvl w:val="3"/>
        <w:numId w:val="19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8C015B"/>
    <w:pPr>
      <w:keepNext/>
      <w:keepLines/>
      <w:numPr>
        <w:ilvl w:val="4"/>
        <w:numId w:val="19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5B"/>
    <w:pPr>
      <w:keepNext/>
      <w:keepLines/>
      <w:numPr>
        <w:ilvl w:val="5"/>
        <w:numId w:val="1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5B"/>
    <w:pPr>
      <w:keepNext/>
      <w:keepLines/>
      <w:numPr>
        <w:ilvl w:val="6"/>
        <w:numId w:val="1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5B"/>
    <w:pPr>
      <w:keepNext/>
      <w:keepLines/>
      <w:numPr>
        <w:ilvl w:val="7"/>
        <w:numId w:val="19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5B"/>
    <w:pPr>
      <w:keepNext/>
      <w:keepLines/>
      <w:numPr>
        <w:ilvl w:val="8"/>
        <w:numId w:val="19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C015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8C015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C015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C015B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8C015B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C015B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C015B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C015B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C015B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FontStyle34">
    <w:name w:val="Font Style34"/>
    <w:basedOn w:val="a0"/>
    <w:uiPriority w:val="99"/>
    <w:rsid w:val="009A310F"/>
    <w:rPr>
      <w:rFonts w:ascii="Century Schoolbook" w:hAnsi="Century Schoolbook" w:cs="Century Schoolbook"/>
      <w:sz w:val="28"/>
      <w:szCs w:val="28"/>
    </w:rPr>
  </w:style>
  <w:style w:type="character" w:customStyle="1" w:styleId="FontStyle16">
    <w:name w:val="Font Style16"/>
    <w:basedOn w:val="a0"/>
    <w:uiPriority w:val="99"/>
    <w:rsid w:val="0084339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43397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3">
    <w:name w:val="Style3"/>
    <w:basedOn w:val="a"/>
    <w:uiPriority w:val="99"/>
    <w:rsid w:val="00843397"/>
    <w:pPr>
      <w:widowControl w:val="0"/>
      <w:autoSpaceDE w:val="0"/>
      <w:autoSpaceDN w:val="0"/>
      <w:adjustRightInd w:val="0"/>
      <w:spacing w:line="343" w:lineRule="exact"/>
      <w:jc w:val="right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43397"/>
    <w:pPr>
      <w:widowControl w:val="0"/>
      <w:autoSpaceDE w:val="0"/>
      <w:autoSpaceDN w:val="0"/>
      <w:adjustRightInd w:val="0"/>
      <w:spacing w:line="333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4339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84339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84339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843397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17">
    <w:name w:val="Font Style17"/>
    <w:basedOn w:val="a0"/>
    <w:uiPriority w:val="99"/>
    <w:rsid w:val="0084339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B5554"/>
    <w:pPr>
      <w:widowControl w:val="0"/>
      <w:autoSpaceDE w:val="0"/>
      <w:autoSpaceDN w:val="0"/>
      <w:adjustRightInd w:val="0"/>
      <w:spacing w:line="357" w:lineRule="exact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B5554"/>
    <w:pPr>
      <w:widowControl w:val="0"/>
      <w:autoSpaceDE w:val="0"/>
      <w:autoSpaceDN w:val="0"/>
      <w:adjustRightInd w:val="0"/>
      <w:spacing w:line="359" w:lineRule="exact"/>
      <w:ind w:firstLine="473"/>
    </w:pPr>
    <w:rPr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974DA"/>
    <w:rPr>
      <w:rFonts w:ascii="Cambria" w:hAnsi="Cambria" w:cs="Cambria"/>
      <w:spacing w:val="-10"/>
      <w:sz w:val="30"/>
      <w:szCs w:val="30"/>
    </w:rPr>
  </w:style>
  <w:style w:type="character" w:customStyle="1" w:styleId="FontStyle19">
    <w:name w:val="Font Style19"/>
    <w:basedOn w:val="a0"/>
    <w:uiPriority w:val="99"/>
    <w:rsid w:val="009974DA"/>
    <w:rPr>
      <w:rFonts w:ascii="Cambria" w:hAnsi="Cambria" w:cs="Cambria"/>
      <w:b/>
      <w:bCs/>
      <w:i/>
      <w:iCs/>
      <w:sz w:val="24"/>
      <w:szCs w:val="24"/>
    </w:rPr>
  </w:style>
  <w:style w:type="paragraph" w:customStyle="1" w:styleId="Style7">
    <w:name w:val="Style7"/>
    <w:basedOn w:val="a"/>
    <w:uiPriority w:val="99"/>
    <w:rsid w:val="009974DA"/>
    <w:pPr>
      <w:widowControl w:val="0"/>
      <w:autoSpaceDE w:val="0"/>
      <w:autoSpaceDN w:val="0"/>
      <w:adjustRightInd w:val="0"/>
      <w:spacing w:line="371" w:lineRule="exact"/>
    </w:pPr>
    <w:rPr>
      <w:rFonts w:ascii="Cambria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74DA"/>
    <w:pPr>
      <w:widowControl w:val="0"/>
      <w:autoSpaceDE w:val="0"/>
      <w:autoSpaceDN w:val="0"/>
      <w:adjustRightInd w:val="0"/>
      <w:spacing w:line="391" w:lineRule="exact"/>
      <w:ind w:firstLine="398"/>
    </w:pPr>
    <w:rPr>
      <w:rFonts w:ascii="Cambria" w:hAnsi="Cambr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974DA"/>
    <w:rPr>
      <w:rFonts w:ascii="Cambria" w:hAnsi="Cambria" w:cs="Cambria"/>
      <w:spacing w:val="-20"/>
      <w:sz w:val="32"/>
      <w:szCs w:val="32"/>
    </w:rPr>
  </w:style>
  <w:style w:type="character" w:customStyle="1" w:styleId="FontStyle21">
    <w:name w:val="Font Style21"/>
    <w:basedOn w:val="a0"/>
    <w:uiPriority w:val="99"/>
    <w:rsid w:val="00123E16"/>
    <w:rPr>
      <w:rFonts w:ascii="Century Schoolbook" w:hAnsi="Century Schoolbook" w:cs="Century Schoolbook"/>
      <w:spacing w:val="-10"/>
      <w:sz w:val="26"/>
      <w:szCs w:val="26"/>
    </w:rPr>
  </w:style>
  <w:style w:type="character" w:customStyle="1" w:styleId="FontStyle22">
    <w:name w:val="Font Style22"/>
    <w:basedOn w:val="a0"/>
    <w:uiPriority w:val="99"/>
    <w:rsid w:val="00123E16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123E16"/>
    <w:rPr>
      <w:rFonts w:ascii="Century Schoolbook" w:hAnsi="Century Schoolbook" w:cs="Century Schoolbook"/>
      <w:sz w:val="26"/>
      <w:szCs w:val="26"/>
    </w:rPr>
  </w:style>
  <w:style w:type="character" w:customStyle="1" w:styleId="FontStyle25">
    <w:name w:val="Font Style25"/>
    <w:basedOn w:val="a0"/>
    <w:uiPriority w:val="99"/>
    <w:rsid w:val="00123E16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123E16"/>
    <w:pPr>
      <w:widowControl w:val="0"/>
      <w:autoSpaceDE w:val="0"/>
      <w:autoSpaceDN w:val="0"/>
      <w:adjustRightInd w:val="0"/>
      <w:spacing w:line="350" w:lineRule="exact"/>
      <w:ind w:firstLine="391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23E16"/>
    <w:pPr>
      <w:widowControl w:val="0"/>
      <w:autoSpaceDE w:val="0"/>
      <w:autoSpaceDN w:val="0"/>
      <w:adjustRightInd w:val="0"/>
      <w:spacing w:line="352" w:lineRule="exac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23E16"/>
    <w:pPr>
      <w:widowControl w:val="0"/>
      <w:autoSpaceDE w:val="0"/>
      <w:autoSpaceDN w:val="0"/>
      <w:adjustRightInd w:val="0"/>
      <w:spacing w:line="240" w:lineRule="auto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123E16"/>
    <w:rPr>
      <w:rFonts w:ascii="Century Schoolbook" w:hAnsi="Century Schoolbook" w:cs="Century Schoolbook"/>
      <w:spacing w:val="10"/>
      <w:sz w:val="26"/>
      <w:szCs w:val="26"/>
    </w:rPr>
  </w:style>
  <w:style w:type="paragraph" w:customStyle="1" w:styleId="Style11">
    <w:name w:val="Style11"/>
    <w:basedOn w:val="a"/>
    <w:uiPriority w:val="99"/>
    <w:rsid w:val="00123E16"/>
    <w:pPr>
      <w:widowControl w:val="0"/>
      <w:autoSpaceDE w:val="0"/>
      <w:autoSpaceDN w:val="0"/>
      <w:adjustRightInd w:val="0"/>
      <w:spacing w:line="363" w:lineRule="exact"/>
      <w:ind w:firstLine="281"/>
    </w:pPr>
    <w:rPr>
      <w:rFonts w:ascii="Century Schoolbook" w:hAnsi="Century Schoolbook"/>
      <w:sz w:val="24"/>
      <w:szCs w:val="24"/>
      <w:lang w:eastAsia="ru-RU"/>
    </w:rPr>
  </w:style>
  <w:style w:type="table" w:styleId="a3">
    <w:name w:val="Table Grid"/>
    <w:basedOn w:val="a1"/>
    <w:uiPriority w:val="59"/>
    <w:rsid w:val="00031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0DC"/>
    <w:pPr>
      <w:spacing w:line="240" w:lineRule="auto"/>
    </w:pPr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F22F7"/>
    <w:rPr>
      <w:rFonts w:cs="Times New Roman"/>
      <w:color w:val="808080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0310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7E9D"/>
    <w:pPr>
      <w:ind w:left="720"/>
      <w:contextualSpacing/>
    </w:pPr>
  </w:style>
  <w:style w:type="character" w:customStyle="1" w:styleId="spelle">
    <w:name w:val="spelle"/>
    <w:basedOn w:val="a0"/>
    <w:rsid w:val="00137ACE"/>
    <w:rPr>
      <w:rFonts w:cs="Times New Roman"/>
    </w:rPr>
  </w:style>
  <w:style w:type="character" w:customStyle="1" w:styleId="FontStyle27">
    <w:name w:val="Font Style27"/>
    <w:basedOn w:val="a0"/>
    <w:uiPriority w:val="99"/>
    <w:rsid w:val="008C015B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8">
    <w:name w:val="Font Style28"/>
    <w:basedOn w:val="a0"/>
    <w:uiPriority w:val="99"/>
    <w:rsid w:val="008C015B"/>
    <w:rPr>
      <w:rFonts w:ascii="Century Schoolbook" w:hAnsi="Century Schoolbook" w:cs="Century Schoolbook"/>
      <w:sz w:val="22"/>
      <w:szCs w:val="22"/>
    </w:rPr>
  </w:style>
  <w:style w:type="paragraph" w:customStyle="1" w:styleId="Style2">
    <w:name w:val="Style2"/>
    <w:basedOn w:val="a"/>
    <w:uiPriority w:val="99"/>
    <w:rsid w:val="008C015B"/>
    <w:pPr>
      <w:widowControl w:val="0"/>
      <w:autoSpaceDE w:val="0"/>
      <w:autoSpaceDN w:val="0"/>
      <w:adjustRightInd w:val="0"/>
      <w:spacing w:line="295" w:lineRule="exact"/>
      <w:ind w:firstLine="374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C015B"/>
    <w:pPr>
      <w:widowControl w:val="0"/>
      <w:autoSpaceDE w:val="0"/>
      <w:autoSpaceDN w:val="0"/>
      <w:adjustRightInd w:val="0"/>
      <w:spacing w:line="345" w:lineRule="exact"/>
    </w:pPr>
    <w:rPr>
      <w:rFonts w:ascii="Bookman Old Style" w:hAnsi="Bookman Old Style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8C015B"/>
    <w:pPr>
      <w:spacing w:line="240" w:lineRule="auto"/>
    </w:pPr>
    <w:rPr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8C015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9">
    <w:name w:val="Основний текст Знак"/>
    <w:basedOn w:val="a0"/>
    <w:link w:val="a8"/>
    <w:locked/>
    <w:rsid w:val="008C015B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Emphasis"/>
    <w:basedOn w:val="a0"/>
    <w:uiPriority w:val="20"/>
    <w:qFormat/>
    <w:rsid w:val="008C015B"/>
    <w:rPr>
      <w:rFonts w:cs="Times New Roman"/>
      <w:i/>
      <w:iCs/>
    </w:rPr>
  </w:style>
  <w:style w:type="character" w:styleId="ac">
    <w:name w:val="Strong"/>
    <w:basedOn w:val="a0"/>
    <w:uiPriority w:val="22"/>
    <w:qFormat/>
    <w:rsid w:val="008C015B"/>
    <w:rPr>
      <w:rFonts w:cs="Times New Roman"/>
      <w:b/>
      <w:bCs/>
    </w:rPr>
  </w:style>
  <w:style w:type="character" w:styleId="ad">
    <w:name w:val="Hyperlink"/>
    <w:basedOn w:val="a0"/>
    <w:uiPriority w:val="99"/>
    <w:semiHidden/>
    <w:unhideWhenUsed/>
    <w:rsid w:val="008C015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C015B"/>
    <w:pPr>
      <w:tabs>
        <w:tab w:val="center" w:pos="4677"/>
        <w:tab w:val="right" w:pos="9355"/>
      </w:tabs>
      <w:spacing w:line="240" w:lineRule="auto"/>
    </w:pPr>
  </w:style>
  <w:style w:type="paragraph" w:styleId="af0">
    <w:name w:val="footer"/>
    <w:basedOn w:val="a"/>
    <w:link w:val="af1"/>
    <w:uiPriority w:val="99"/>
    <w:unhideWhenUsed/>
    <w:rsid w:val="008C015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sid w:val="008C015B"/>
    <w:rPr>
      <w:rFonts w:cs="Times New Roman"/>
    </w:rPr>
  </w:style>
  <w:style w:type="paragraph" w:styleId="af2">
    <w:name w:val="No Spacing"/>
    <w:uiPriority w:val="1"/>
    <w:qFormat/>
    <w:rsid w:val="0010006B"/>
    <w:rPr>
      <w:sz w:val="22"/>
      <w:szCs w:val="22"/>
      <w:lang w:eastAsia="en-US"/>
    </w:rPr>
  </w:style>
  <w:style w:type="character" w:customStyle="1" w:styleId="af1">
    <w:name w:val="Нижній колонтитул Знак"/>
    <w:basedOn w:val="a0"/>
    <w:link w:val="af0"/>
    <w:uiPriority w:val="99"/>
    <w:locked/>
    <w:rsid w:val="008C01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63" Type="http://schemas.openxmlformats.org/officeDocument/2006/relationships/image" Target="media/image56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226" Type="http://schemas.openxmlformats.org/officeDocument/2006/relationships/image" Target="media/image219.png"/><Relationship Id="rId268" Type="http://schemas.openxmlformats.org/officeDocument/2006/relationships/image" Target="media/image261.png"/><Relationship Id="rId32" Type="http://schemas.openxmlformats.org/officeDocument/2006/relationships/image" Target="media/image25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5" Type="http://schemas.openxmlformats.org/officeDocument/2006/relationships/webSettings" Target="webSettings.xml"/><Relationship Id="rId181" Type="http://schemas.openxmlformats.org/officeDocument/2006/relationships/image" Target="media/image174.png"/><Relationship Id="rId237" Type="http://schemas.openxmlformats.org/officeDocument/2006/relationships/image" Target="media/image230.png"/><Relationship Id="rId258" Type="http://schemas.openxmlformats.org/officeDocument/2006/relationships/image" Target="media/image251.png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139" Type="http://schemas.openxmlformats.org/officeDocument/2006/relationships/image" Target="media/image132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71" Type="http://schemas.openxmlformats.org/officeDocument/2006/relationships/image" Target="media/image164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227" Type="http://schemas.openxmlformats.org/officeDocument/2006/relationships/image" Target="media/image220.png"/><Relationship Id="rId248" Type="http://schemas.openxmlformats.org/officeDocument/2006/relationships/image" Target="media/image241.png"/><Relationship Id="rId269" Type="http://schemas.openxmlformats.org/officeDocument/2006/relationships/image" Target="media/image262.png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101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5" Type="http://schemas.openxmlformats.org/officeDocument/2006/relationships/image" Target="media/image68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61" Type="http://schemas.openxmlformats.org/officeDocument/2006/relationships/image" Target="media/image154.png"/><Relationship Id="rId182" Type="http://schemas.openxmlformats.org/officeDocument/2006/relationships/image" Target="media/image175.png"/><Relationship Id="rId217" Type="http://schemas.openxmlformats.org/officeDocument/2006/relationships/image" Target="media/image210.png"/><Relationship Id="rId6" Type="http://schemas.openxmlformats.org/officeDocument/2006/relationships/footnotes" Target="footnotes.xml"/><Relationship Id="rId238" Type="http://schemas.openxmlformats.org/officeDocument/2006/relationships/image" Target="media/image231.png"/><Relationship Id="rId259" Type="http://schemas.openxmlformats.org/officeDocument/2006/relationships/image" Target="media/image252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image" Target="media/image263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51" Type="http://schemas.openxmlformats.org/officeDocument/2006/relationships/image" Target="media/image144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28" Type="http://schemas.openxmlformats.org/officeDocument/2006/relationships/image" Target="media/image221.png"/><Relationship Id="rId249" Type="http://schemas.openxmlformats.org/officeDocument/2006/relationships/image" Target="media/image242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260" Type="http://schemas.openxmlformats.org/officeDocument/2006/relationships/image" Target="media/image253.png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141" Type="http://schemas.openxmlformats.org/officeDocument/2006/relationships/image" Target="media/image134.png"/><Relationship Id="rId7" Type="http://schemas.openxmlformats.org/officeDocument/2006/relationships/endnotes" Target="endnotes.xml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8" Type="http://schemas.openxmlformats.org/officeDocument/2006/relationships/image" Target="media/image211.png"/><Relationship Id="rId239" Type="http://schemas.openxmlformats.org/officeDocument/2006/relationships/image" Target="media/image232.png"/><Relationship Id="rId250" Type="http://schemas.openxmlformats.org/officeDocument/2006/relationships/image" Target="media/image243.png"/><Relationship Id="rId271" Type="http://schemas.openxmlformats.org/officeDocument/2006/relationships/image" Target="media/image264.png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31" Type="http://schemas.openxmlformats.org/officeDocument/2006/relationships/image" Target="media/image124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208" Type="http://schemas.openxmlformats.org/officeDocument/2006/relationships/image" Target="media/image201.png"/><Relationship Id="rId229" Type="http://schemas.openxmlformats.org/officeDocument/2006/relationships/image" Target="media/image222.png"/><Relationship Id="rId240" Type="http://schemas.openxmlformats.org/officeDocument/2006/relationships/image" Target="media/image233.png"/><Relationship Id="rId261" Type="http://schemas.openxmlformats.org/officeDocument/2006/relationships/image" Target="media/image254.png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8" Type="http://schemas.openxmlformats.org/officeDocument/2006/relationships/image" Target="media/image1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219" Type="http://schemas.openxmlformats.org/officeDocument/2006/relationships/image" Target="media/image212.png"/><Relationship Id="rId230" Type="http://schemas.openxmlformats.org/officeDocument/2006/relationships/image" Target="media/image223.png"/><Relationship Id="rId251" Type="http://schemas.openxmlformats.org/officeDocument/2006/relationships/image" Target="media/image244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272" Type="http://schemas.openxmlformats.org/officeDocument/2006/relationships/image" Target="media/image265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220" Type="http://schemas.openxmlformats.org/officeDocument/2006/relationships/image" Target="media/image213.png"/><Relationship Id="rId241" Type="http://schemas.openxmlformats.org/officeDocument/2006/relationships/image" Target="media/image234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262" Type="http://schemas.openxmlformats.org/officeDocument/2006/relationships/image" Target="media/image255.png"/><Relationship Id="rId78" Type="http://schemas.openxmlformats.org/officeDocument/2006/relationships/image" Target="media/image71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64" Type="http://schemas.openxmlformats.org/officeDocument/2006/relationships/image" Target="media/image157.png"/><Relationship Id="rId185" Type="http://schemas.openxmlformats.org/officeDocument/2006/relationships/image" Target="media/image178.png"/><Relationship Id="rId9" Type="http://schemas.openxmlformats.org/officeDocument/2006/relationships/image" Target="media/image2.png"/><Relationship Id="rId210" Type="http://schemas.openxmlformats.org/officeDocument/2006/relationships/image" Target="media/image203.png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52" Type="http://schemas.openxmlformats.org/officeDocument/2006/relationships/image" Target="media/image245.png"/><Relationship Id="rId273" Type="http://schemas.openxmlformats.org/officeDocument/2006/relationships/image" Target="media/image266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42" Type="http://schemas.openxmlformats.org/officeDocument/2006/relationships/image" Target="media/image235.png"/><Relationship Id="rId263" Type="http://schemas.openxmlformats.org/officeDocument/2006/relationships/image" Target="media/image256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11" Type="http://schemas.openxmlformats.org/officeDocument/2006/relationships/image" Target="media/image204.png"/><Relationship Id="rId232" Type="http://schemas.openxmlformats.org/officeDocument/2006/relationships/image" Target="media/image225.png"/><Relationship Id="rId253" Type="http://schemas.openxmlformats.org/officeDocument/2006/relationships/image" Target="media/image246.png"/><Relationship Id="rId274" Type="http://schemas.openxmlformats.org/officeDocument/2006/relationships/image" Target="media/image267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222" Type="http://schemas.openxmlformats.org/officeDocument/2006/relationships/image" Target="media/image215.png"/><Relationship Id="rId243" Type="http://schemas.openxmlformats.org/officeDocument/2006/relationships/image" Target="media/image236.png"/><Relationship Id="rId264" Type="http://schemas.openxmlformats.org/officeDocument/2006/relationships/image" Target="media/image257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customXml" Target="../customXml/item1.xml"/><Relationship Id="rId212" Type="http://schemas.openxmlformats.org/officeDocument/2006/relationships/image" Target="media/image205.png"/><Relationship Id="rId233" Type="http://schemas.openxmlformats.org/officeDocument/2006/relationships/image" Target="media/image226.png"/><Relationship Id="rId254" Type="http://schemas.openxmlformats.org/officeDocument/2006/relationships/image" Target="media/image247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75" Type="http://schemas.openxmlformats.org/officeDocument/2006/relationships/image" Target="media/image268.jpe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202" Type="http://schemas.openxmlformats.org/officeDocument/2006/relationships/image" Target="media/image195.png"/><Relationship Id="rId223" Type="http://schemas.openxmlformats.org/officeDocument/2006/relationships/image" Target="media/image216.png"/><Relationship Id="rId244" Type="http://schemas.openxmlformats.org/officeDocument/2006/relationships/image" Target="media/image237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265" Type="http://schemas.openxmlformats.org/officeDocument/2006/relationships/image" Target="media/image258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25" Type="http://schemas.openxmlformats.org/officeDocument/2006/relationships/image" Target="media/image118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13" Type="http://schemas.openxmlformats.org/officeDocument/2006/relationships/image" Target="media/image206.png"/><Relationship Id="rId234" Type="http://schemas.openxmlformats.org/officeDocument/2006/relationships/image" Target="media/image227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55" Type="http://schemas.openxmlformats.org/officeDocument/2006/relationships/image" Target="media/image248.png"/><Relationship Id="rId276" Type="http://schemas.openxmlformats.org/officeDocument/2006/relationships/fontTable" Target="fontTable.xml"/><Relationship Id="rId40" Type="http://schemas.openxmlformats.org/officeDocument/2006/relationships/image" Target="media/image33.png"/><Relationship Id="rId115" Type="http://schemas.openxmlformats.org/officeDocument/2006/relationships/image" Target="media/image108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45" Type="http://schemas.openxmlformats.org/officeDocument/2006/relationships/image" Target="media/image238.png"/><Relationship Id="rId266" Type="http://schemas.openxmlformats.org/officeDocument/2006/relationships/image" Target="media/image259.png"/><Relationship Id="rId30" Type="http://schemas.openxmlformats.org/officeDocument/2006/relationships/image" Target="media/image2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189" Type="http://schemas.openxmlformats.org/officeDocument/2006/relationships/image" Target="media/image182.png"/><Relationship Id="rId3" Type="http://schemas.openxmlformats.org/officeDocument/2006/relationships/styles" Target="styles.xml"/><Relationship Id="rId214" Type="http://schemas.openxmlformats.org/officeDocument/2006/relationships/image" Target="media/image207.png"/><Relationship Id="rId235" Type="http://schemas.openxmlformats.org/officeDocument/2006/relationships/image" Target="media/image228.png"/><Relationship Id="rId256" Type="http://schemas.openxmlformats.org/officeDocument/2006/relationships/image" Target="media/image249.png"/><Relationship Id="rId277" Type="http://schemas.openxmlformats.org/officeDocument/2006/relationships/theme" Target="theme/theme1.xml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179" Type="http://schemas.openxmlformats.org/officeDocument/2006/relationships/image" Target="media/image17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5" Type="http://schemas.openxmlformats.org/officeDocument/2006/relationships/image" Target="media/image218.png"/><Relationship Id="rId246" Type="http://schemas.openxmlformats.org/officeDocument/2006/relationships/image" Target="media/image239.png"/><Relationship Id="rId267" Type="http://schemas.openxmlformats.org/officeDocument/2006/relationships/image" Target="media/image26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94" Type="http://schemas.openxmlformats.org/officeDocument/2006/relationships/image" Target="media/image87.png"/><Relationship Id="rId148" Type="http://schemas.openxmlformats.org/officeDocument/2006/relationships/image" Target="media/image141.png"/><Relationship Id="rId169" Type="http://schemas.openxmlformats.org/officeDocument/2006/relationships/image" Target="media/image162.png"/><Relationship Id="rId4" Type="http://schemas.openxmlformats.org/officeDocument/2006/relationships/settings" Target="settings.xml"/><Relationship Id="rId180" Type="http://schemas.openxmlformats.org/officeDocument/2006/relationships/image" Target="media/image173.png"/><Relationship Id="rId215" Type="http://schemas.openxmlformats.org/officeDocument/2006/relationships/image" Target="media/image208.png"/><Relationship Id="rId236" Type="http://schemas.openxmlformats.org/officeDocument/2006/relationships/image" Target="media/image229.png"/><Relationship Id="rId257" Type="http://schemas.openxmlformats.org/officeDocument/2006/relationships/image" Target="media/image250.png"/><Relationship Id="rId42" Type="http://schemas.openxmlformats.org/officeDocument/2006/relationships/image" Target="media/image35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47" Type="http://schemas.openxmlformats.org/officeDocument/2006/relationships/image" Target="media/image240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53" Type="http://schemas.openxmlformats.org/officeDocument/2006/relationships/image" Target="media/image46.png"/><Relationship Id="rId149" Type="http://schemas.openxmlformats.org/officeDocument/2006/relationships/image" Target="media/image142.png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216" Type="http://schemas.openxmlformats.org/officeDocument/2006/relationships/image" Target="media/image20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36F7-86A4-4273-AAE1-8A764FFF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8263</Words>
  <Characters>47101</Characters>
  <Application>Microsoft Office Word</Application>
  <DocSecurity>0</DocSecurity>
  <Lines>392</Lines>
  <Paragraphs>110</Paragraphs>
  <ScaleCrop>false</ScaleCrop>
  <Company/>
  <LinksUpToDate>false</LinksUpToDate>
  <CharactersWithSpaces>55254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Irina</cp:lastModifiedBy>
  <cp:revision>2</cp:revision>
  <cp:lastPrinted>2009-04-13T18:45:00Z</cp:lastPrinted>
  <dcterms:created xsi:type="dcterms:W3CDTF">2014-08-29T08:19:00Z</dcterms:created>
  <dcterms:modified xsi:type="dcterms:W3CDTF">2014-08-29T08:19:00Z</dcterms:modified>
</cp:coreProperties>
</file>