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099" w:rsidRDefault="008B0099" w:rsidP="001153A2">
      <w:pPr>
        <w:jc w:val="center"/>
        <w:rPr>
          <w:b/>
          <w:sz w:val="28"/>
          <w:szCs w:val="28"/>
        </w:rPr>
      </w:pPr>
    </w:p>
    <w:p w:rsidR="001153A2" w:rsidRPr="00390A4A" w:rsidRDefault="001153A2" w:rsidP="001153A2">
      <w:pPr>
        <w:jc w:val="center"/>
        <w:rPr>
          <w:b/>
          <w:sz w:val="28"/>
          <w:szCs w:val="28"/>
        </w:rPr>
      </w:pPr>
      <w:r w:rsidRPr="00390A4A">
        <w:rPr>
          <w:b/>
          <w:sz w:val="28"/>
          <w:szCs w:val="28"/>
        </w:rPr>
        <w:t>ФЕДЕРАЛЬНОЕ АГЕНТСТВО ПО ОБРАЗОВАНИЮ</w:t>
      </w:r>
    </w:p>
    <w:p w:rsidR="001153A2" w:rsidRPr="00390A4A" w:rsidRDefault="001153A2" w:rsidP="001153A2">
      <w:pPr>
        <w:jc w:val="center"/>
        <w:rPr>
          <w:b/>
          <w:sz w:val="28"/>
          <w:szCs w:val="28"/>
        </w:rPr>
      </w:pPr>
      <w:r w:rsidRPr="00390A4A">
        <w:rPr>
          <w:b/>
          <w:sz w:val="28"/>
          <w:szCs w:val="28"/>
        </w:rPr>
        <w:t>ГОСУДАРСТВЕННОЕ ОБРАЗОВАТЕЛЬНОЕ УЧРЕЖДЕНИЕ ВЫСШЕГО ПРОФЕССИОНАЛЬНОГО ОБРАЗОВАНИЯ</w:t>
      </w:r>
    </w:p>
    <w:p w:rsidR="001153A2" w:rsidRPr="00390A4A" w:rsidRDefault="001153A2" w:rsidP="001153A2">
      <w:pPr>
        <w:jc w:val="center"/>
        <w:rPr>
          <w:b/>
          <w:sz w:val="28"/>
          <w:szCs w:val="28"/>
        </w:rPr>
      </w:pPr>
      <w:r w:rsidRPr="00390A4A">
        <w:rPr>
          <w:b/>
          <w:sz w:val="28"/>
          <w:szCs w:val="28"/>
        </w:rPr>
        <w:t>«РОССИЙСКИЙ ГОСУДАРСТВЕННЫЙ ПЕДАГОГИЧЕСКИЙ УНИВЕРСИТЕТ им.  А.И. ГЕРЦЕНА»</w:t>
      </w:r>
    </w:p>
    <w:p w:rsidR="001153A2" w:rsidRPr="00390A4A" w:rsidRDefault="001153A2" w:rsidP="001153A2">
      <w:pPr>
        <w:jc w:val="center"/>
        <w:rPr>
          <w:sz w:val="28"/>
          <w:szCs w:val="28"/>
        </w:rPr>
      </w:pPr>
    </w:p>
    <w:p w:rsidR="001153A2" w:rsidRPr="00390A4A" w:rsidRDefault="001153A2" w:rsidP="001153A2">
      <w:pPr>
        <w:jc w:val="center"/>
      </w:pPr>
    </w:p>
    <w:p w:rsidR="001153A2" w:rsidRPr="00390A4A" w:rsidRDefault="001153A2" w:rsidP="001153A2">
      <w:pPr>
        <w:jc w:val="center"/>
        <w:rPr>
          <w:b/>
          <w:sz w:val="28"/>
          <w:szCs w:val="28"/>
        </w:rPr>
      </w:pPr>
      <w:r w:rsidRPr="00390A4A">
        <w:rPr>
          <w:sz w:val="28"/>
          <w:szCs w:val="28"/>
        </w:rPr>
        <w:t xml:space="preserve"> </w:t>
      </w:r>
      <w:r w:rsidRPr="00390A4A">
        <w:rPr>
          <w:b/>
          <w:sz w:val="28"/>
          <w:szCs w:val="28"/>
        </w:rPr>
        <w:t>факультет управления</w:t>
      </w:r>
    </w:p>
    <w:p w:rsidR="001153A2" w:rsidRPr="00390A4A" w:rsidRDefault="001153A2" w:rsidP="001153A2">
      <w:pPr>
        <w:jc w:val="center"/>
        <w:rPr>
          <w:sz w:val="28"/>
          <w:szCs w:val="28"/>
        </w:rPr>
      </w:pPr>
    </w:p>
    <w:p w:rsidR="001153A2" w:rsidRPr="00390A4A" w:rsidRDefault="001153A2" w:rsidP="001153A2">
      <w:pPr>
        <w:jc w:val="center"/>
        <w:rPr>
          <w:b/>
        </w:rPr>
      </w:pPr>
      <w:r w:rsidRPr="00390A4A">
        <w:rPr>
          <w:b/>
          <w:sz w:val="28"/>
          <w:szCs w:val="28"/>
        </w:rPr>
        <w:t>Кафедра  социального менеджмента</w:t>
      </w:r>
    </w:p>
    <w:p w:rsidR="001153A2" w:rsidRPr="00390A4A" w:rsidRDefault="001153A2" w:rsidP="001153A2">
      <w:pPr>
        <w:jc w:val="center"/>
      </w:pPr>
    </w:p>
    <w:p w:rsidR="001153A2" w:rsidRPr="00390A4A" w:rsidRDefault="001153A2" w:rsidP="001153A2">
      <w:pPr>
        <w:jc w:val="center"/>
        <w:rPr>
          <w:b/>
          <w:sz w:val="32"/>
          <w:szCs w:val="32"/>
        </w:rPr>
      </w:pPr>
      <w:r w:rsidRPr="00390A4A">
        <w:rPr>
          <w:b/>
          <w:sz w:val="32"/>
          <w:szCs w:val="32"/>
        </w:rPr>
        <w:t>КУРСОВАЯ    РАБОТА</w:t>
      </w:r>
    </w:p>
    <w:p w:rsidR="001153A2" w:rsidRPr="00390A4A" w:rsidRDefault="001153A2" w:rsidP="001153A2">
      <w:pPr>
        <w:jc w:val="center"/>
        <w:rPr>
          <w:b/>
          <w:sz w:val="32"/>
          <w:szCs w:val="32"/>
        </w:rPr>
      </w:pPr>
    </w:p>
    <w:p w:rsidR="001153A2" w:rsidRPr="00AE5FD7" w:rsidRDefault="001153A2" w:rsidP="001153A2">
      <w:pPr>
        <w:jc w:val="center"/>
        <w:rPr>
          <w:b/>
          <w:sz w:val="32"/>
          <w:szCs w:val="32"/>
        </w:rPr>
      </w:pPr>
      <w:r w:rsidRPr="00AE5FD7">
        <w:rPr>
          <w:b/>
          <w:sz w:val="32"/>
          <w:szCs w:val="32"/>
        </w:rPr>
        <w:t>По дисциплине: «Корпоративный менеджмент»</w:t>
      </w:r>
    </w:p>
    <w:p w:rsidR="001153A2" w:rsidRPr="00390A4A" w:rsidRDefault="001153A2" w:rsidP="001153A2">
      <w:pPr>
        <w:jc w:val="center"/>
        <w:rPr>
          <w:b/>
          <w:sz w:val="32"/>
          <w:szCs w:val="32"/>
        </w:rPr>
      </w:pPr>
      <w:r w:rsidRPr="00390A4A">
        <w:rPr>
          <w:b/>
          <w:sz w:val="32"/>
          <w:szCs w:val="32"/>
        </w:rPr>
        <w:t>Тема:  «</w:t>
      </w:r>
      <w:r>
        <w:rPr>
          <w:b/>
          <w:sz w:val="32"/>
          <w:szCs w:val="32"/>
        </w:rPr>
        <w:t>Роль и компетенция генерального директора и правления. Формирование и прекращение полномочий.</w:t>
      </w:r>
      <w:r w:rsidRPr="00390A4A">
        <w:rPr>
          <w:b/>
          <w:sz w:val="32"/>
          <w:szCs w:val="32"/>
        </w:rPr>
        <w:t>»</w:t>
      </w:r>
    </w:p>
    <w:p w:rsidR="001153A2" w:rsidRPr="00390A4A" w:rsidRDefault="001153A2" w:rsidP="001153A2">
      <w:pPr>
        <w:jc w:val="center"/>
        <w:rPr>
          <w:sz w:val="32"/>
          <w:szCs w:val="32"/>
        </w:rPr>
      </w:pPr>
    </w:p>
    <w:p w:rsidR="001153A2" w:rsidRPr="00390A4A" w:rsidRDefault="001153A2" w:rsidP="001153A2">
      <w:pPr>
        <w:jc w:val="center"/>
        <w:rPr>
          <w:b/>
        </w:rPr>
      </w:pPr>
      <w:r w:rsidRPr="00390A4A">
        <w:rPr>
          <w:sz w:val="32"/>
          <w:szCs w:val="32"/>
        </w:rPr>
        <w:t xml:space="preserve"> </w:t>
      </w:r>
    </w:p>
    <w:p w:rsidR="001153A2" w:rsidRPr="00390A4A" w:rsidRDefault="001153A2" w:rsidP="001153A2">
      <w:pPr>
        <w:jc w:val="center"/>
      </w:pPr>
    </w:p>
    <w:p w:rsidR="001153A2" w:rsidRPr="00390A4A" w:rsidRDefault="001153A2" w:rsidP="001153A2">
      <w:pPr>
        <w:jc w:val="center"/>
      </w:pPr>
    </w:p>
    <w:p w:rsidR="001153A2" w:rsidRDefault="001153A2" w:rsidP="001153A2">
      <w:pPr>
        <w:jc w:val="center"/>
        <w:rPr>
          <w:sz w:val="28"/>
          <w:szCs w:val="28"/>
        </w:rPr>
      </w:pPr>
    </w:p>
    <w:p w:rsidR="001153A2" w:rsidRPr="0045470C" w:rsidRDefault="001153A2" w:rsidP="001153A2">
      <w:pPr>
        <w:jc w:val="center"/>
        <w:rPr>
          <w:sz w:val="20"/>
          <w:szCs w:val="20"/>
        </w:rPr>
      </w:pPr>
      <w:r w:rsidRPr="0045470C">
        <w:rPr>
          <w:sz w:val="28"/>
          <w:szCs w:val="28"/>
        </w:rPr>
        <w:t xml:space="preserve"> С</w:t>
      </w:r>
      <w:r w:rsidRPr="0045470C">
        <w:rPr>
          <w:sz w:val="20"/>
          <w:szCs w:val="20"/>
        </w:rPr>
        <w:t>АНКТ-</w:t>
      </w:r>
      <w:r w:rsidRPr="001153A2">
        <w:rPr>
          <w:sz w:val="28"/>
          <w:szCs w:val="28"/>
        </w:rPr>
        <w:t>П</w:t>
      </w:r>
      <w:r w:rsidRPr="0045470C">
        <w:rPr>
          <w:sz w:val="20"/>
          <w:szCs w:val="20"/>
        </w:rPr>
        <w:t>ЕТЕРБУРГ</w:t>
      </w:r>
    </w:p>
    <w:p w:rsidR="001153A2" w:rsidRPr="00390A4A" w:rsidRDefault="001153A2" w:rsidP="001153A2">
      <w:pPr>
        <w:jc w:val="center"/>
        <w:rPr>
          <w:sz w:val="28"/>
          <w:szCs w:val="28"/>
        </w:rPr>
      </w:pPr>
      <w:r w:rsidRPr="0045470C">
        <w:rPr>
          <w:sz w:val="28"/>
          <w:szCs w:val="28"/>
        </w:rPr>
        <w:t>200</w:t>
      </w:r>
      <w:r>
        <w:rPr>
          <w:sz w:val="28"/>
          <w:szCs w:val="28"/>
        </w:rPr>
        <w:t>9</w:t>
      </w:r>
    </w:p>
    <w:p w:rsidR="00AC27C2" w:rsidRDefault="00AC27C2" w:rsidP="00AC27C2">
      <w:pPr>
        <w:spacing w:line="360" w:lineRule="auto"/>
        <w:ind w:firstLine="708"/>
        <w:jc w:val="center"/>
        <w:rPr>
          <w:b/>
          <w:sz w:val="32"/>
          <w:szCs w:val="32"/>
        </w:rPr>
      </w:pPr>
      <w:r>
        <w:rPr>
          <w:b/>
          <w:sz w:val="32"/>
          <w:szCs w:val="32"/>
        </w:rPr>
        <w:br w:type="page"/>
      </w:r>
      <w:r w:rsidRPr="007B3F75">
        <w:rPr>
          <w:b/>
          <w:sz w:val="32"/>
          <w:szCs w:val="32"/>
        </w:rPr>
        <w:t>ОГЛАВЛЕНИЕ</w:t>
      </w:r>
    </w:p>
    <w:p w:rsidR="00AC27C2" w:rsidRPr="007B3F75" w:rsidRDefault="00AC27C2" w:rsidP="00AC27C2">
      <w:pPr>
        <w:spacing w:line="360" w:lineRule="auto"/>
        <w:ind w:firstLine="708"/>
        <w:jc w:val="center"/>
        <w:rPr>
          <w:sz w:val="32"/>
          <w:szCs w:val="32"/>
        </w:rPr>
      </w:pPr>
    </w:p>
    <w:p w:rsidR="00AC27C2" w:rsidRPr="00BD5939" w:rsidRDefault="00AC27C2" w:rsidP="00AC27C2">
      <w:pPr>
        <w:spacing w:line="360" w:lineRule="auto"/>
        <w:ind w:left="1416"/>
        <w:rPr>
          <w:sz w:val="28"/>
          <w:szCs w:val="28"/>
        </w:rPr>
      </w:pPr>
      <w:r w:rsidRPr="00BD17E7">
        <w:rPr>
          <w:b/>
          <w:sz w:val="28"/>
          <w:szCs w:val="28"/>
        </w:rPr>
        <w:t>Введение</w:t>
      </w:r>
      <w:r w:rsidRPr="00BD5939">
        <w:rPr>
          <w:sz w:val="28"/>
          <w:szCs w:val="28"/>
        </w:rPr>
        <w:t>……………………………………………………………3</w:t>
      </w:r>
    </w:p>
    <w:p w:rsidR="00AC27C2" w:rsidRDefault="00AC27C2" w:rsidP="00AC27C2">
      <w:pPr>
        <w:spacing w:line="360" w:lineRule="auto"/>
        <w:rPr>
          <w:b/>
          <w:sz w:val="28"/>
          <w:szCs w:val="28"/>
        </w:rPr>
      </w:pPr>
      <w:r>
        <w:rPr>
          <w:sz w:val="28"/>
          <w:szCs w:val="28"/>
        </w:rPr>
        <w:t xml:space="preserve">Глава </w:t>
      </w:r>
      <w:r>
        <w:rPr>
          <w:sz w:val="28"/>
          <w:szCs w:val="28"/>
          <w:lang w:val="en-US"/>
        </w:rPr>
        <w:t>I</w:t>
      </w:r>
      <w:r w:rsidRPr="00BD5939">
        <w:rPr>
          <w:sz w:val="28"/>
          <w:szCs w:val="28"/>
        </w:rPr>
        <w:t xml:space="preserve">.     </w:t>
      </w:r>
      <w:r>
        <w:rPr>
          <w:b/>
          <w:sz w:val="28"/>
          <w:szCs w:val="28"/>
        </w:rPr>
        <w:t xml:space="preserve">Роль и компетенция генерального директора и   </w:t>
      </w:r>
    </w:p>
    <w:p w:rsidR="00AC27C2" w:rsidRPr="00011527" w:rsidRDefault="00AC27C2" w:rsidP="00AC27C2">
      <w:pPr>
        <w:spacing w:line="360" w:lineRule="auto"/>
        <w:ind w:firstLine="708"/>
        <w:rPr>
          <w:sz w:val="28"/>
          <w:szCs w:val="28"/>
        </w:rPr>
      </w:pPr>
      <w:r>
        <w:rPr>
          <w:b/>
          <w:sz w:val="28"/>
          <w:szCs w:val="28"/>
        </w:rPr>
        <w:t xml:space="preserve">        правления</w:t>
      </w:r>
      <w:r>
        <w:rPr>
          <w:sz w:val="28"/>
          <w:szCs w:val="28"/>
        </w:rPr>
        <w:t>………………………………...........................................4</w:t>
      </w:r>
    </w:p>
    <w:p w:rsidR="00AC27C2" w:rsidRDefault="00AC27C2" w:rsidP="00AC27C2">
      <w:pPr>
        <w:jc w:val="both"/>
        <w:rPr>
          <w:sz w:val="28"/>
          <w:szCs w:val="28"/>
        </w:rPr>
      </w:pPr>
      <w:r>
        <w:rPr>
          <w:sz w:val="28"/>
          <w:szCs w:val="28"/>
        </w:rPr>
        <w:t xml:space="preserve">                  1.1.</w:t>
      </w:r>
      <w:r w:rsidRPr="00BD5939">
        <w:rPr>
          <w:sz w:val="28"/>
          <w:szCs w:val="28"/>
        </w:rPr>
        <w:t xml:space="preserve"> </w:t>
      </w:r>
      <w:r w:rsidRPr="00AC27C2">
        <w:rPr>
          <w:sz w:val="28"/>
          <w:szCs w:val="28"/>
        </w:rPr>
        <w:t xml:space="preserve">Роль исполнительных органов в структуре управления </w:t>
      </w:r>
      <w:r>
        <w:rPr>
          <w:sz w:val="28"/>
          <w:szCs w:val="28"/>
        </w:rPr>
        <w:t xml:space="preserve"> </w:t>
      </w:r>
    </w:p>
    <w:p w:rsidR="00AC27C2" w:rsidRPr="00BD5939" w:rsidRDefault="00AC27C2" w:rsidP="00AC27C2">
      <w:pPr>
        <w:jc w:val="both"/>
        <w:rPr>
          <w:sz w:val="28"/>
          <w:szCs w:val="28"/>
        </w:rPr>
      </w:pPr>
      <w:r>
        <w:rPr>
          <w:sz w:val="28"/>
          <w:szCs w:val="28"/>
        </w:rPr>
        <w:t xml:space="preserve">                         </w:t>
      </w:r>
      <w:r w:rsidRPr="00AC27C2">
        <w:rPr>
          <w:sz w:val="28"/>
          <w:szCs w:val="28"/>
        </w:rPr>
        <w:t>акционерного общества.</w:t>
      </w:r>
      <w:r>
        <w:rPr>
          <w:sz w:val="28"/>
          <w:szCs w:val="28"/>
        </w:rPr>
        <w:t>……………………………………….</w:t>
      </w:r>
      <w:r w:rsidRPr="00BD5939">
        <w:rPr>
          <w:sz w:val="28"/>
          <w:szCs w:val="28"/>
        </w:rPr>
        <w:t>.</w:t>
      </w:r>
      <w:r>
        <w:rPr>
          <w:sz w:val="28"/>
          <w:szCs w:val="28"/>
        </w:rPr>
        <w:t>4</w:t>
      </w:r>
    </w:p>
    <w:p w:rsidR="00AC27C2" w:rsidRPr="00AC27C2" w:rsidRDefault="00AC27C2" w:rsidP="00AC27C2">
      <w:pPr>
        <w:pStyle w:val="2"/>
        <w:spacing w:before="0" w:beforeAutospacing="0" w:after="0" w:afterAutospacing="0" w:line="360" w:lineRule="auto"/>
        <w:ind w:firstLine="709"/>
        <w:jc w:val="left"/>
        <w:rPr>
          <w:b w:val="0"/>
          <w:bCs w:val="0"/>
          <w:sz w:val="28"/>
          <w:szCs w:val="28"/>
        </w:rPr>
      </w:pPr>
      <w:r>
        <w:rPr>
          <w:b w:val="0"/>
          <w:bCs w:val="0"/>
          <w:sz w:val="28"/>
          <w:szCs w:val="28"/>
        </w:rPr>
        <w:t xml:space="preserve">        1.2.  </w:t>
      </w:r>
      <w:r>
        <w:rPr>
          <w:b w:val="0"/>
          <w:sz w:val="28"/>
          <w:szCs w:val="28"/>
        </w:rPr>
        <w:t>Компетенции генерального директора и правления</w:t>
      </w:r>
      <w:r>
        <w:rPr>
          <w:b w:val="0"/>
          <w:bCs w:val="0"/>
          <w:sz w:val="28"/>
          <w:szCs w:val="28"/>
        </w:rPr>
        <w:t>………</w:t>
      </w:r>
      <w:r w:rsidR="00A228E1">
        <w:rPr>
          <w:b w:val="0"/>
          <w:bCs w:val="0"/>
          <w:sz w:val="28"/>
          <w:szCs w:val="28"/>
        </w:rPr>
        <w:t>...</w:t>
      </w:r>
      <w:r>
        <w:rPr>
          <w:b w:val="0"/>
          <w:bCs w:val="0"/>
          <w:sz w:val="28"/>
          <w:szCs w:val="28"/>
        </w:rPr>
        <w:t>.</w:t>
      </w:r>
      <w:r w:rsidR="00A228E1">
        <w:rPr>
          <w:b w:val="0"/>
          <w:bCs w:val="0"/>
          <w:sz w:val="28"/>
          <w:szCs w:val="28"/>
        </w:rPr>
        <w:t>7</w:t>
      </w:r>
    </w:p>
    <w:p w:rsidR="000413F3" w:rsidRDefault="00AC27C2" w:rsidP="00AC27C2">
      <w:pPr>
        <w:pStyle w:val="2"/>
        <w:spacing w:before="0" w:beforeAutospacing="0" w:after="0" w:afterAutospacing="0" w:line="360" w:lineRule="auto"/>
        <w:jc w:val="left"/>
        <w:rPr>
          <w:sz w:val="28"/>
          <w:szCs w:val="28"/>
        </w:rPr>
      </w:pPr>
      <w:r>
        <w:rPr>
          <w:b w:val="0"/>
          <w:sz w:val="28"/>
          <w:szCs w:val="28"/>
        </w:rPr>
        <w:t>Глава</w:t>
      </w:r>
      <w:r w:rsidR="0024325D">
        <w:rPr>
          <w:b w:val="0"/>
          <w:sz w:val="28"/>
          <w:szCs w:val="28"/>
        </w:rPr>
        <w:t xml:space="preserve"> </w:t>
      </w:r>
      <w:r>
        <w:rPr>
          <w:b w:val="0"/>
          <w:sz w:val="28"/>
          <w:szCs w:val="28"/>
          <w:lang w:val="en-US"/>
        </w:rPr>
        <w:t>II</w:t>
      </w:r>
      <w:r w:rsidRPr="00BD5939">
        <w:rPr>
          <w:b w:val="0"/>
          <w:sz w:val="28"/>
          <w:szCs w:val="28"/>
        </w:rPr>
        <w:t>.</w:t>
      </w:r>
      <w:r w:rsidRPr="00BD5939">
        <w:rPr>
          <w:sz w:val="28"/>
          <w:szCs w:val="28"/>
        </w:rPr>
        <w:t xml:space="preserve">      </w:t>
      </w:r>
      <w:r w:rsidR="000413F3">
        <w:rPr>
          <w:sz w:val="28"/>
          <w:szCs w:val="28"/>
        </w:rPr>
        <w:t xml:space="preserve">Формирование и прекращение полномочий исполнительных  </w:t>
      </w:r>
    </w:p>
    <w:p w:rsidR="00AC27C2" w:rsidRPr="00BD5939" w:rsidRDefault="000413F3" w:rsidP="00AC27C2">
      <w:pPr>
        <w:pStyle w:val="2"/>
        <w:spacing w:before="0" w:beforeAutospacing="0" w:after="0" w:afterAutospacing="0" w:line="360" w:lineRule="auto"/>
        <w:jc w:val="left"/>
        <w:rPr>
          <w:b w:val="0"/>
          <w:sz w:val="28"/>
          <w:szCs w:val="28"/>
        </w:rPr>
      </w:pPr>
      <w:r>
        <w:rPr>
          <w:sz w:val="28"/>
          <w:szCs w:val="28"/>
        </w:rPr>
        <w:t xml:space="preserve">                    органов</w:t>
      </w:r>
      <w:r w:rsidRPr="000413F3">
        <w:rPr>
          <w:b w:val="0"/>
          <w:sz w:val="28"/>
          <w:szCs w:val="28"/>
        </w:rPr>
        <w:t>……</w:t>
      </w:r>
      <w:r>
        <w:rPr>
          <w:b w:val="0"/>
          <w:sz w:val="28"/>
          <w:szCs w:val="28"/>
        </w:rPr>
        <w:t>……………………………………………………….</w:t>
      </w:r>
      <w:r w:rsidR="00AC27C2" w:rsidRPr="000413F3">
        <w:rPr>
          <w:b w:val="0"/>
          <w:sz w:val="28"/>
          <w:szCs w:val="28"/>
        </w:rPr>
        <w:t>1</w:t>
      </w:r>
      <w:r w:rsidR="00B66929">
        <w:rPr>
          <w:b w:val="0"/>
          <w:sz w:val="28"/>
          <w:szCs w:val="28"/>
        </w:rPr>
        <w:t>3</w:t>
      </w:r>
      <w:r w:rsidR="00AC27C2" w:rsidRPr="00BD5939">
        <w:rPr>
          <w:b w:val="0"/>
          <w:sz w:val="28"/>
          <w:szCs w:val="28"/>
        </w:rPr>
        <w:t xml:space="preserve">  </w:t>
      </w:r>
      <w:r w:rsidR="00AC27C2">
        <w:rPr>
          <w:sz w:val="28"/>
          <w:szCs w:val="28"/>
        </w:rPr>
        <w:t xml:space="preserve">                        </w:t>
      </w:r>
    </w:p>
    <w:p w:rsidR="00AC27C2" w:rsidRPr="00BD5939" w:rsidRDefault="00AC27C2" w:rsidP="00AC27C2">
      <w:pPr>
        <w:pStyle w:val="2"/>
        <w:spacing w:before="0" w:beforeAutospacing="0" w:after="0" w:afterAutospacing="0" w:line="360" w:lineRule="auto"/>
        <w:jc w:val="left"/>
        <w:rPr>
          <w:b w:val="0"/>
          <w:sz w:val="28"/>
          <w:szCs w:val="28"/>
        </w:rPr>
      </w:pPr>
      <w:r>
        <w:tab/>
      </w:r>
      <w:r>
        <w:tab/>
        <w:t xml:space="preserve"> </w:t>
      </w:r>
      <w:r w:rsidRPr="00BD5939">
        <w:rPr>
          <w:b w:val="0"/>
          <w:sz w:val="28"/>
          <w:szCs w:val="28"/>
        </w:rPr>
        <w:t xml:space="preserve">2.1 . </w:t>
      </w:r>
      <w:r w:rsidR="00B66929">
        <w:rPr>
          <w:b w:val="0"/>
          <w:sz w:val="28"/>
          <w:szCs w:val="28"/>
        </w:rPr>
        <w:t>Формирование и состав исполнительных органов</w:t>
      </w:r>
      <w:r w:rsidR="00B66929" w:rsidRPr="00BD5939">
        <w:rPr>
          <w:b w:val="0"/>
          <w:sz w:val="28"/>
          <w:szCs w:val="28"/>
        </w:rPr>
        <w:t xml:space="preserve"> </w:t>
      </w:r>
      <w:r w:rsidR="00B66929">
        <w:rPr>
          <w:b w:val="0"/>
          <w:sz w:val="28"/>
          <w:szCs w:val="28"/>
        </w:rPr>
        <w:t>...…..…13</w:t>
      </w:r>
    </w:p>
    <w:p w:rsidR="0028598F" w:rsidRDefault="00AC27C2" w:rsidP="00AC27C2">
      <w:pPr>
        <w:pStyle w:val="2"/>
        <w:spacing w:before="0" w:beforeAutospacing="0" w:after="0" w:afterAutospacing="0" w:line="360" w:lineRule="auto"/>
        <w:jc w:val="left"/>
        <w:rPr>
          <w:b w:val="0"/>
          <w:sz w:val="28"/>
          <w:szCs w:val="28"/>
        </w:rPr>
      </w:pPr>
      <w:r>
        <w:rPr>
          <w:b w:val="0"/>
          <w:sz w:val="28"/>
          <w:szCs w:val="28"/>
        </w:rPr>
        <w:t xml:space="preserve">                     </w:t>
      </w:r>
      <w:r w:rsidRPr="00BD5939">
        <w:rPr>
          <w:b w:val="0"/>
          <w:sz w:val="28"/>
          <w:szCs w:val="28"/>
        </w:rPr>
        <w:t xml:space="preserve">2.2. </w:t>
      </w:r>
      <w:r w:rsidR="0028598F" w:rsidRPr="00541271">
        <w:rPr>
          <w:b w:val="0"/>
          <w:sz w:val="28"/>
          <w:szCs w:val="28"/>
        </w:rPr>
        <w:t xml:space="preserve">Полномочия и обязанности исполнительных </w:t>
      </w:r>
      <w:r w:rsidR="0028598F">
        <w:rPr>
          <w:b w:val="0"/>
          <w:sz w:val="28"/>
          <w:szCs w:val="28"/>
        </w:rPr>
        <w:t>органов…….17</w:t>
      </w:r>
    </w:p>
    <w:p w:rsidR="00E02903" w:rsidRDefault="00E02903" w:rsidP="00E02903">
      <w:pPr>
        <w:pStyle w:val="2"/>
        <w:tabs>
          <w:tab w:val="left" w:pos="1455"/>
        </w:tabs>
        <w:spacing w:before="0" w:beforeAutospacing="0" w:after="0" w:afterAutospacing="0" w:line="360" w:lineRule="auto"/>
        <w:jc w:val="left"/>
        <w:rPr>
          <w:b w:val="0"/>
          <w:sz w:val="28"/>
          <w:szCs w:val="28"/>
        </w:rPr>
      </w:pPr>
      <w:r>
        <w:rPr>
          <w:b w:val="0"/>
          <w:sz w:val="28"/>
          <w:szCs w:val="28"/>
        </w:rPr>
        <w:tab/>
        <w:t xml:space="preserve">2.3. </w:t>
      </w:r>
      <w:r w:rsidRPr="00512E88">
        <w:rPr>
          <w:b w:val="0"/>
          <w:sz w:val="28"/>
          <w:szCs w:val="28"/>
        </w:rPr>
        <w:t>Прекращение полномочий исполнительных органов</w:t>
      </w:r>
      <w:r w:rsidR="006E1C58">
        <w:rPr>
          <w:b w:val="0"/>
          <w:sz w:val="28"/>
          <w:szCs w:val="28"/>
        </w:rPr>
        <w:t>……..22</w:t>
      </w:r>
    </w:p>
    <w:p w:rsidR="00AC27C2" w:rsidRDefault="00AC27C2" w:rsidP="00AC27C2">
      <w:pPr>
        <w:pStyle w:val="a4"/>
        <w:spacing w:before="0" w:beforeAutospacing="0" w:after="0" w:afterAutospacing="0" w:line="360" w:lineRule="auto"/>
        <w:jc w:val="both"/>
        <w:rPr>
          <w:sz w:val="28"/>
          <w:szCs w:val="28"/>
        </w:rPr>
      </w:pPr>
      <w:r>
        <w:rPr>
          <w:sz w:val="28"/>
          <w:szCs w:val="28"/>
        </w:rPr>
        <w:tab/>
      </w:r>
      <w:r>
        <w:rPr>
          <w:sz w:val="28"/>
          <w:szCs w:val="28"/>
        </w:rPr>
        <w:tab/>
      </w:r>
      <w:r w:rsidRPr="00BD17E7">
        <w:rPr>
          <w:b/>
          <w:sz w:val="28"/>
          <w:szCs w:val="28"/>
        </w:rPr>
        <w:t>Заключение</w:t>
      </w:r>
      <w:r w:rsidR="00E02903">
        <w:rPr>
          <w:sz w:val="28"/>
          <w:szCs w:val="28"/>
        </w:rPr>
        <w:t xml:space="preserve"> ……………………………………………………….28</w:t>
      </w:r>
    </w:p>
    <w:p w:rsidR="00AC27C2" w:rsidRPr="00877E1B" w:rsidRDefault="00AC27C2" w:rsidP="00AC27C2">
      <w:pPr>
        <w:pStyle w:val="a4"/>
        <w:spacing w:before="0" w:beforeAutospacing="0" w:after="0" w:afterAutospacing="0" w:line="360" w:lineRule="auto"/>
        <w:jc w:val="both"/>
        <w:rPr>
          <w:sz w:val="28"/>
          <w:szCs w:val="28"/>
        </w:rPr>
      </w:pPr>
      <w:r>
        <w:rPr>
          <w:sz w:val="28"/>
          <w:szCs w:val="28"/>
        </w:rPr>
        <w:tab/>
      </w:r>
      <w:r>
        <w:rPr>
          <w:sz w:val="28"/>
          <w:szCs w:val="28"/>
        </w:rPr>
        <w:tab/>
        <w:t>Использован</w:t>
      </w:r>
      <w:r w:rsidR="00E02903">
        <w:rPr>
          <w:sz w:val="28"/>
          <w:szCs w:val="28"/>
        </w:rPr>
        <w:t>ная литература ………………………………………29</w:t>
      </w: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AC27C2">
      <w:pPr>
        <w:rPr>
          <w:sz w:val="32"/>
          <w:szCs w:val="32"/>
        </w:rPr>
      </w:pPr>
    </w:p>
    <w:p w:rsidR="00CF45CE" w:rsidRDefault="00CF45CE" w:rsidP="00F02FFA">
      <w:pPr>
        <w:jc w:val="center"/>
        <w:rPr>
          <w:sz w:val="32"/>
          <w:szCs w:val="32"/>
        </w:rPr>
      </w:pPr>
    </w:p>
    <w:p w:rsidR="00CF45CE" w:rsidRDefault="00CF45CE" w:rsidP="00F02FFA">
      <w:pPr>
        <w:jc w:val="center"/>
        <w:rPr>
          <w:b/>
          <w:sz w:val="32"/>
          <w:szCs w:val="32"/>
        </w:rPr>
      </w:pPr>
      <w:r>
        <w:rPr>
          <w:b/>
          <w:sz w:val="32"/>
          <w:szCs w:val="32"/>
        </w:rPr>
        <w:t>Введение</w:t>
      </w:r>
    </w:p>
    <w:p w:rsidR="00CF45CE" w:rsidRDefault="00CF45CE" w:rsidP="00F02FFA">
      <w:pPr>
        <w:jc w:val="center"/>
        <w:rPr>
          <w:b/>
          <w:sz w:val="32"/>
          <w:szCs w:val="32"/>
        </w:rPr>
      </w:pPr>
    </w:p>
    <w:p w:rsidR="00CF45CE" w:rsidRDefault="00CF45CE" w:rsidP="00CF45CE">
      <w:pPr>
        <w:spacing w:line="360" w:lineRule="auto"/>
        <w:ind w:firstLine="709"/>
        <w:jc w:val="both"/>
        <w:rPr>
          <w:sz w:val="28"/>
          <w:szCs w:val="28"/>
        </w:rPr>
      </w:pPr>
      <w:r>
        <w:rPr>
          <w:b/>
          <w:sz w:val="28"/>
          <w:szCs w:val="28"/>
        </w:rPr>
        <w:t xml:space="preserve">Актуальность темы исследования </w:t>
      </w:r>
      <w:r>
        <w:rPr>
          <w:sz w:val="28"/>
          <w:szCs w:val="28"/>
        </w:rPr>
        <w:t xml:space="preserve">состоит в том, что </w:t>
      </w:r>
      <w:r w:rsidR="00601548">
        <w:rPr>
          <w:sz w:val="28"/>
          <w:szCs w:val="28"/>
        </w:rPr>
        <w:t>генеральный директор и правление являясь исполни</w:t>
      </w:r>
      <w:r w:rsidR="000A2263">
        <w:rPr>
          <w:sz w:val="28"/>
          <w:szCs w:val="28"/>
        </w:rPr>
        <w:t>тельными органами Акционерного О</w:t>
      </w:r>
      <w:r w:rsidR="00601548">
        <w:rPr>
          <w:sz w:val="28"/>
          <w:szCs w:val="28"/>
        </w:rPr>
        <w:t>бщества осуществляют оперативное управления, наиболее важное и сложно контролируемое.</w:t>
      </w:r>
    </w:p>
    <w:p w:rsidR="00CF45CE" w:rsidRDefault="00CF45CE" w:rsidP="00CF45CE">
      <w:pPr>
        <w:spacing w:line="360" w:lineRule="auto"/>
        <w:ind w:firstLine="709"/>
        <w:jc w:val="both"/>
        <w:rPr>
          <w:sz w:val="28"/>
          <w:szCs w:val="28"/>
        </w:rPr>
      </w:pPr>
      <w:r>
        <w:rPr>
          <w:b/>
          <w:sz w:val="28"/>
          <w:szCs w:val="28"/>
        </w:rPr>
        <w:t xml:space="preserve">Объектом исследования </w:t>
      </w:r>
      <w:r w:rsidR="00601548">
        <w:rPr>
          <w:sz w:val="28"/>
          <w:szCs w:val="28"/>
        </w:rPr>
        <w:t>являются исполнительные органы АО</w:t>
      </w:r>
    </w:p>
    <w:p w:rsidR="00CF45CE" w:rsidRDefault="00CF45CE" w:rsidP="00CF45CE">
      <w:pPr>
        <w:spacing w:line="360" w:lineRule="auto"/>
        <w:ind w:firstLine="709"/>
        <w:jc w:val="both"/>
        <w:rPr>
          <w:sz w:val="28"/>
          <w:szCs w:val="28"/>
        </w:rPr>
      </w:pPr>
      <w:r>
        <w:rPr>
          <w:b/>
          <w:sz w:val="28"/>
          <w:szCs w:val="28"/>
        </w:rPr>
        <w:t>Предметом исследования</w:t>
      </w:r>
      <w:r>
        <w:rPr>
          <w:sz w:val="28"/>
          <w:szCs w:val="28"/>
        </w:rPr>
        <w:t xml:space="preserve"> является </w:t>
      </w:r>
      <w:r w:rsidR="0001656B">
        <w:rPr>
          <w:sz w:val="28"/>
          <w:szCs w:val="28"/>
        </w:rPr>
        <w:t>анализ их компетенций и полномочий.</w:t>
      </w:r>
    </w:p>
    <w:p w:rsidR="00CF45CE" w:rsidRDefault="00CF45CE" w:rsidP="00CF45CE">
      <w:pPr>
        <w:spacing w:line="360" w:lineRule="auto"/>
        <w:ind w:firstLine="709"/>
        <w:jc w:val="both"/>
        <w:rPr>
          <w:sz w:val="28"/>
          <w:szCs w:val="28"/>
        </w:rPr>
      </w:pPr>
      <w:r>
        <w:rPr>
          <w:b/>
          <w:sz w:val="28"/>
          <w:szCs w:val="28"/>
        </w:rPr>
        <w:t>Цель</w:t>
      </w:r>
      <w:r>
        <w:rPr>
          <w:sz w:val="28"/>
          <w:szCs w:val="28"/>
        </w:rPr>
        <w:t xml:space="preserve"> данного </w:t>
      </w:r>
      <w:r>
        <w:rPr>
          <w:b/>
          <w:sz w:val="28"/>
          <w:szCs w:val="28"/>
        </w:rPr>
        <w:t xml:space="preserve">исследования </w:t>
      </w:r>
      <w:r>
        <w:rPr>
          <w:sz w:val="28"/>
          <w:szCs w:val="28"/>
        </w:rPr>
        <w:t xml:space="preserve">состоит в изучении </w:t>
      </w:r>
      <w:r w:rsidR="0001656B">
        <w:rPr>
          <w:sz w:val="28"/>
          <w:szCs w:val="28"/>
        </w:rPr>
        <w:t>компетенций генерального директора и правления, формирования и прекращения их полномочий.</w:t>
      </w:r>
    </w:p>
    <w:p w:rsidR="00CF45CE" w:rsidRDefault="00CF45CE" w:rsidP="00CF45CE">
      <w:pPr>
        <w:spacing w:line="360" w:lineRule="auto"/>
        <w:ind w:firstLine="709"/>
        <w:jc w:val="both"/>
        <w:rPr>
          <w:sz w:val="28"/>
          <w:szCs w:val="28"/>
        </w:rPr>
      </w:pPr>
      <w:r>
        <w:rPr>
          <w:sz w:val="28"/>
          <w:szCs w:val="28"/>
        </w:rPr>
        <w:t xml:space="preserve">Для достижения этой цели в курсовом проекте решаются следующие </w:t>
      </w:r>
      <w:r w:rsidRPr="008A7251">
        <w:rPr>
          <w:b/>
          <w:sz w:val="28"/>
          <w:szCs w:val="28"/>
        </w:rPr>
        <w:t>задачи</w:t>
      </w:r>
      <w:r>
        <w:rPr>
          <w:sz w:val="28"/>
          <w:szCs w:val="28"/>
        </w:rPr>
        <w:t>:</w:t>
      </w:r>
    </w:p>
    <w:p w:rsidR="00CF45CE" w:rsidRDefault="00CF45CE" w:rsidP="00CF45CE">
      <w:pPr>
        <w:spacing w:line="360" w:lineRule="auto"/>
        <w:ind w:firstLine="709"/>
        <w:jc w:val="both"/>
        <w:rPr>
          <w:sz w:val="28"/>
          <w:szCs w:val="28"/>
        </w:rPr>
      </w:pPr>
      <w:r>
        <w:rPr>
          <w:sz w:val="28"/>
          <w:szCs w:val="28"/>
        </w:rPr>
        <w:t xml:space="preserve">1. </w:t>
      </w:r>
      <w:r w:rsidR="0001656B">
        <w:rPr>
          <w:sz w:val="28"/>
          <w:szCs w:val="28"/>
        </w:rPr>
        <w:t>Рассмотреть роль исполнительных органов в системе управления</w:t>
      </w:r>
      <w:r>
        <w:rPr>
          <w:sz w:val="28"/>
          <w:szCs w:val="28"/>
        </w:rPr>
        <w:t>.</w:t>
      </w:r>
    </w:p>
    <w:p w:rsidR="00CF45CE" w:rsidRDefault="00CF45CE" w:rsidP="00CF45CE">
      <w:pPr>
        <w:spacing w:line="360" w:lineRule="auto"/>
        <w:ind w:firstLine="709"/>
        <w:jc w:val="both"/>
        <w:rPr>
          <w:sz w:val="28"/>
          <w:szCs w:val="28"/>
        </w:rPr>
      </w:pPr>
      <w:r>
        <w:rPr>
          <w:sz w:val="28"/>
          <w:szCs w:val="28"/>
        </w:rPr>
        <w:t xml:space="preserve">2. </w:t>
      </w:r>
      <w:r w:rsidR="0001656B">
        <w:rPr>
          <w:sz w:val="28"/>
          <w:szCs w:val="28"/>
        </w:rPr>
        <w:t>Изучить компетенции исполнительных органов АО.</w:t>
      </w:r>
    </w:p>
    <w:p w:rsidR="00CF45CE" w:rsidRDefault="00CF45CE" w:rsidP="00CF45CE">
      <w:pPr>
        <w:spacing w:line="360" w:lineRule="auto"/>
        <w:ind w:firstLine="709"/>
        <w:jc w:val="both"/>
        <w:rPr>
          <w:sz w:val="28"/>
          <w:szCs w:val="28"/>
        </w:rPr>
      </w:pPr>
      <w:r>
        <w:rPr>
          <w:sz w:val="28"/>
          <w:szCs w:val="28"/>
        </w:rPr>
        <w:t xml:space="preserve">3. </w:t>
      </w:r>
      <w:r w:rsidR="0001656B">
        <w:rPr>
          <w:sz w:val="28"/>
          <w:szCs w:val="28"/>
        </w:rPr>
        <w:t>Изучить процесс формирования и прекращения их полномочий.</w:t>
      </w:r>
    </w:p>
    <w:p w:rsidR="00CF45CE" w:rsidRDefault="00CF45CE" w:rsidP="00CF45CE">
      <w:pPr>
        <w:spacing w:line="360" w:lineRule="auto"/>
        <w:ind w:firstLine="709"/>
        <w:jc w:val="both"/>
        <w:rPr>
          <w:sz w:val="28"/>
          <w:szCs w:val="28"/>
        </w:rPr>
      </w:pPr>
      <w:r>
        <w:rPr>
          <w:b/>
          <w:sz w:val="28"/>
          <w:szCs w:val="28"/>
        </w:rPr>
        <w:t xml:space="preserve">Эмпирической базой исследования </w:t>
      </w:r>
      <w:r w:rsidRPr="00900882">
        <w:rPr>
          <w:sz w:val="28"/>
          <w:szCs w:val="28"/>
        </w:rPr>
        <w:t>стали результаты анализа литературы.</w:t>
      </w:r>
    </w:p>
    <w:p w:rsidR="00CF45CE" w:rsidRPr="00900882" w:rsidRDefault="00CF45CE" w:rsidP="00CF45CE">
      <w:pPr>
        <w:spacing w:line="360" w:lineRule="auto"/>
        <w:ind w:firstLine="709"/>
        <w:jc w:val="both"/>
        <w:rPr>
          <w:sz w:val="28"/>
          <w:szCs w:val="28"/>
        </w:rPr>
      </w:pPr>
      <w:r>
        <w:rPr>
          <w:b/>
          <w:sz w:val="28"/>
          <w:szCs w:val="28"/>
        </w:rPr>
        <w:t xml:space="preserve">Структура исследования. </w:t>
      </w:r>
      <w:r>
        <w:rPr>
          <w:sz w:val="28"/>
          <w:szCs w:val="28"/>
        </w:rPr>
        <w:t xml:space="preserve"> Поставленные исследовательские задачи потребовали следующей структуры проекта, которая включает: введение, </w:t>
      </w:r>
      <w:r w:rsidR="0001656B">
        <w:rPr>
          <w:sz w:val="28"/>
          <w:szCs w:val="28"/>
        </w:rPr>
        <w:t>две главы</w:t>
      </w:r>
      <w:r>
        <w:rPr>
          <w:sz w:val="28"/>
          <w:szCs w:val="28"/>
        </w:rPr>
        <w:t xml:space="preserve"> и </w:t>
      </w:r>
      <w:r w:rsidR="0001656B">
        <w:rPr>
          <w:sz w:val="28"/>
          <w:szCs w:val="28"/>
        </w:rPr>
        <w:t>пять параграфов</w:t>
      </w:r>
      <w:r>
        <w:rPr>
          <w:sz w:val="28"/>
          <w:szCs w:val="28"/>
        </w:rPr>
        <w:t>, в которых решаются поставленные исследовательские задачи, заключение, список литературы.</w:t>
      </w:r>
    </w:p>
    <w:p w:rsidR="00CF45CE" w:rsidRPr="00CF45CE" w:rsidRDefault="00CF45CE" w:rsidP="00F02FFA">
      <w:pPr>
        <w:jc w:val="center"/>
        <w:rPr>
          <w:b/>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F02FFA">
      <w:pPr>
        <w:jc w:val="center"/>
        <w:rPr>
          <w:sz w:val="32"/>
          <w:szCs w:val="32"/>
        </w:rPr>
      </w:pPr>
    </w:p>
    <w:p w:rsidR="00CF45CE" w:rsidRDefault="00CF45CE" w:rsidP="00AC27C2">
      <w:pPr>
        <w:rPr>
          <w:sz w:val="32"/>
          <w:szCs w:val="32"/>
        </w:rPr>
      </w:pPr>
    </w:p>
    <w:p w:rsidR="00AC27C2" w:rsidRDefault="00AC27C2" w:rsidP="00AC27C2">
      <w:pPr>
        <w:rPr>
          <w:sz w:val="32"/>
          <w:szCs w:val="32"/>
        </w:rPr>
      </w:pPr>
    </w:p>
    <w:p w:rsidR="00F02FFA" w:rsidRPr="00F02FFA" w:rsidRDefault="00F02FFA" w:rsidP="00AC27C2">
      <w:pPr>
        <w:jc w:val="center"/>
        <w:rPr>
          <w:sz w:val="32"/>
          <w:szCs w:val="32"/>
        </w:rPr>
      </w:pPr>
      <w:r w:rsidRPr="00F02FFA">
        <w:rPr>
          <w:sz w:val="32"/>
          <w:szCs w:val="32"/>
        </w:rPr>
        <w:t xml:space="preserve">ГЛАВА </w:t>
      </w:r>
      <w:r w:rsidRPr="00F02FFA">
        <w:rPr>
          <w:sz w:val="32"/>
          <w:szCs w:val="32"/>
          <w:lang w:val="en-US"/>
        </w:rPr>
        <w:t>I</w:t>
      </w:r>
    </w:p>
    <w:p w:rsidR="00F02FFA" w:rsidRDefault="00F02FFA" w:rsidP="00F02FFA">
      <w:pPr>
        <w:jc w:val="center"/>
        <w:rPr>
          <w:b/>
          <w:sz w:val="28"/>
          <w:szCs w:val="28"/>
        </w:rPr>
      </w:pPr>
      <w:r>
        <w:rPr>
          <w:b/>
          <w:sz w:val="28"/>
          <w:szCs w:val="28"/>
        </w:rPr>
        <w:t>РОЛЬ И КОМПЕТЕНЦИЯ ГЕНЕРАЛЬНОГО ДИРЕКТОРА И ПРАВЛЕНИЯ</w:t>
      </w:r>
    </w:p>
    <w:p w:rsidR="00F02FFA" w:rsidRDefault="00F02FFA" w:rsidP="00F02FFA">
      <w:pPr>
        <w:jc w:val="center"/>
        <w:rPr>
          <w:b/>
          <w:sz w:val="28"/>
          <w:szCs w:val="28"/>
        </w:rPr>
      </w:pPr>
    </w:p>
    <w:p w:rsidR="00F02FFA" w:rsidRDefault="00A8753F" w:rsidP="00F02FFA">
      <w:pPr>
        <w:numPr>
          <w:ilvl w:val="1"/>
          <w:numId w:val="2"/>
        </w:numPr>
        <w:ind w:left="0" w:firstLine="720"/>
        <w:jc w:val="both"/>
        <w:rPr>
          <w:b/>
          <w:sz w:val="28"/>
          <w:szCs w:val="28"/>
        </w:rPr>
      </w:pPr>
      <w:r>
        <w:rPr>
          <w:b/>
          <w:sz w:val="28"/>
          <w:szCs w:val="28"/>
        </w:rPr>
        <w:t>Роль исполнительных органов в</w:t>
      </w:r>
      <w:r w:rsidR="00F02FFA">
        <w:rPr>
          <w:b/>
          <w:sz w:val="28"/>
          <w:szCs w:val="28"/>
        </w:rPr>
        <w:t xml:space="preserve"> </w:t>
      </w:r>
      <w:r>
        <w:rPr>
          <w:b/>
          <w:sz w:val="28"/>
          <w:szCs w:val="28"/>
        </w:rPr>
        <w:t xml:space="preserve">структуре </w:t>
      </w:r>
      <w:r w:rsidR="00F02FFA">
        <w:rPr>
          <w:b/>
          <w:sz w:val="28"/>
          <w:szCs w:val="28"/>
        </w:rPr>
        <w:t>управления акционерного общества.</w:t>
      </w:r>
    </w:p>
    <w:p w:rsidR="00F02FFA" w:rsidRDefault="00F02FFA" w:rsidP="000F0389">
      <w:pPr>
        <w:pStyle w:val="a3"/>
        <w:spacing w:before="0" w:beforeAutospacing="0" w:after="0" w:afterAutospacing="0" w:line="360" w:lineRule="auto"/>
        <w:ind w:firstLine="720"/>
        <w:jc w:val="both"/>
        <w:rPr>
          <w:color w:val="000000"/>
          <w:sz w:val="28"/>
          <w:szCs w:val="28"/>
        </w:rPr>
      </w:pPr>
      <w:r w:rsidRPr="00F02FFA">
        <w:rPr>
          <w:color w:val="000000"/>
          <w:sz w:val="28"/>
          <w:szCs w:val="28"/>
        </w:rPr>
        <w:t>Характерной чертой любого акционерного общества следует считать разделение функций владения и управления. Отсюда общая для всех АО принципиальная схема управления. Как самостоятельное юридическое лицо АО является собственником своего имущества. Однако управляют</w:t>
      </w:r>
      <w:r>
        <w:rPr>
          <w:color w:val="000000"/>
          <w:sz w:val="28"/>
          <w:szCs w:val="28"/>
        </w:rPr>
        <w:t xml:space="preserve"> этой собственностью акционеры – </w:t>
      </w:r>
      <w:r w:rsidRPr="00F02FFA">
        <w:rPr>
          <w:color w:val="000000"/>
          <w:sz w:val="28"/>
          <w:szCs w:val="28"/>
        </w:rPr>
        <w:t xml:space="preserve">собственники не имущества, а ценных бумаг (акций). </w:t>
      </w:r>
    </w:p>
    <w:p w:rsidR="00964EFA" w:rsidRDefault="000F0389" w:rsidP="00964EFA">
      <w:pPr>
        <w:pStyle w:val="a3"/>
        <w:spacing w:before="0" w:beforeAutospacing="0" w:after="0" w:afterAutospacing="0" w:line="360" w:lineRule="auto"/>
        <w:ind w:firstLine="720"/>
        <w:jc w:val="both"/>
        <w:rPr>
          <w:sz w:val="28"/>
          <w:szCs w:val="28"/>
        </w:rPr>
      </w:pPr>
      <w:r w:rsidRPr="000F0389">
        <w:rPr>
          <w:color w:val="000000"/>
          <w:sz w:val="28"/>
          <w:szCs w:val="28"/>
        </w:rPr>
        <w:t>В России установлена обязательная трехзвенная система управления: общее собрание акционеров - совет директоров (наблюдательный совет) - исполнительный орган (единоличный или коллегиальный).</w:t>
      </w:r>
    </w:p>
    <w:p w:rsidR="00E860A2" w:rsidRPr="00E860A2" w:rsidRDefault="00964EFA" w:rsidP="00E860A2">
      <w:pPr>
        <w:pStyle w:val="a3"/>
        <w:spacing w:before="0" w:beforeAutospacing="0" w:after="0" w:afterAutospacing="0" w:line="360" w:lineRule="auto"/>
        <w:ind w:firstLine="720"/>
        <w:jc w:val="both"/>
        <w:rPr>
          <w:sz w:val="28"/>
          <w:szCs w:val="28"/>
        </w:rPr>
      </w:pPr>
      <w:r w:rsidRPr="00964EFA">
        <w:rPr>
          <w:color w:val="000000"/>
          <w:sz w:val="28"/>
          <w:szCs w:val="28"/>
        </w:rPr>
        <w:t xml:space="preserve">Высшим органом управления акционерного общества является общее собрание акционеров. </w:t>
      </w:r>
      <w:r w:rsidR="00096F55" w:rsidRPr="00096F55">
        <w:rPr>
          <w:color w:val="000000"/>
          <w:sz w:val="28"/>
          <w:szCs w:val="28"/>
        </w:rPr>
        <w:t xml:space="preserve">Правовое положение совета директоров (наблюдательного совета) как правило, отмечается его роль в качестве контрольного органа. Выполняя функции контроля за хозяйственным управлением фирмой, наблюдательный совет может проверять бухгалтерские книги и все иные документы, а также состояние имущества, наличность, положение дел с ценными бумагами и товарными поставками фирмы. Для этой работы привлекаются как члены совета, так и эксперты по отдельным конкретным вопросам. Правовое положения наблюдательного совета регулируется Главой </w:t>
      </w:r>
      <w:r w:rsidR="00096F55" w:rsidRPr="00096F55">
        <w:rPr>
          <w:color w:val="000000"/>
          <w:sz w:val="28"/>
          <w:szCs w:val="28"/>
          <w:lang w:val="en-US"/>
        </w:rPr>
        <w:t>VIII</w:t>
      </w:r>
      <w:r w:rsidR="00096F55" w:rsidRPr="00096F55">
        <w:rPr>
          <w:color w:val="000000"/>
          <w:sz w:val="28"/>
          <w:szCs w:val="28"/>
        </w:rPr>
        <w:t xml:space="preserve"> Закона «Об акционерных обществах».</w:t>
      </w:r>
      <w:r w:rsidR="00E860A2">
        <w:rPr>
          <w:color w:val="000000"/>
          <w:sz w:val="28"/>
          <w:szCs w:val="28"/>
        </w:rPr>
        <w:t xml:space="preserve"> </w:t>
      </w:r>
      <w:r w:rsidR="00E860A2" w:rsidRPr="00E860A2">
        <w:rPr>
          <w:color w:val="000000"/>
          <w:sz w:val="28"/>
          <w:szCs w:val="28"/>
        </w:rPr>
        <w:t xml:space="preserve">Значение совета директоров заключается в том, что от компетентности членов совета и их добросовестности зависит положение фирмы на рынке. Вместе с тем он не вправе осуществлять функции непосредственного производственного управления. Напрямую, минуя администрацию, он не может отдавать приказы и распоряжения подразделениям корпорации. </w:t>
      </w:r>
    </w:p>
    <w:p w:rsidR="00E860A2" w:rsidRPr="00E860A2" w:rsidRDefault="00E860A2" w:rsidP="00E860A2">
      <w:pPr>
        <w:pStyle w:val="a3"/>
        <w:spacing w:before="0" w:beforeAutospacing="0" w:after="0" w:afterAutospacing="0" w:line="360" w:lineRule="auto"/>
        <w:ind w:firstLine="720"/>
        <w:jc w:val="both"/>
        <w:rPr>
          <w:sz w:val="28"/>
          <w:szCs w:val="28"/>
        </w:rPr>
      </w:pPr>
      <w:r w:rsidRPr="00E860A2">
        <w:rPr>
          <w:color w:val="000000"/>
          <w:sz w:val="28"/>
          <w:szCs w:val="28"/>
        </w:rPr>
        <w:t xml:space="preserve">Российский закон устанавливает, что в компетенцию совета директоров входит решение вопросов общего руководства деятельностью общества, за исключением вопросов, отнесенных к исключительной компетенции общего собрания (ст. 64 Закона). </w:t>
      </w:r>
    </w:p>
    <w:p w:rsidR="00240917" w:rsidRPr="00240917" w:rsidRDefault="00E860A2" w:rsidP="00240917">
      <w:pPr>
        <w:pStyle w:val="a3"/>
        <w:spacing w:before="0" w:beforeAutospacing="0" w:after="0" w:afterAutospacing="0" w:line="360" w:lineRule="auto"/>
        <w:ind w:firstLine="720"/>
        <w:jc w:val="both"/>
        <w:rPr>
          <w:sz w:val="28"/>
          <w:szCs w:val="28"/>
        </w:rPr>
      </w:pPr>
      <w:r w:rsidRPr="00E860A2">
        <w:rPr>
          <w:color w:val="000000"/>
          <w:sz w:val="28"/>
          <w:szCs w:val="28"/>
        </w:rPr>
        <w:t>Говоря о компетенции совета директоров, как части системы управления акционерным обществом нужно подчеркнуть, что к исключительной компетенции совета директоров относится: определение приоритетных направлений деятельности общества; созыв годового и внеочередного общих собраний акционеров общества, за исключением случаев, предусмотренных Законом; утверждение повестки дня общего собрания акционеров; определение даты составления списка акционеров, имеющих право на участие в общем собрании, и другие вопросы, отнесенные к компетенции совета директоров (наблюдательного совета) общества и связанные с подготовкой и проведением общего собрания акционеров; вынесение на решение общего собрания акционеров ряда вопросов, предусмотренных Законом; одобрение крупных сделок, связанных с приобретением и отчуждением обществом имущества и иные вопросы, предусмотренные Законом и уставом общества</w:t>
      </w:r>
      <w:r w:rsidRPr="00240917">
        <w:rPr>
          <w:color w:val="000000"/>
          <w:sz w:val="28"/>
          <w:szCs w:val="28"/>
        </w:rPr>
        <w:t xml:space="preserve">. </w:t>
      </w:r>
      <w:r w:rsidR="00240917" w:rsidRPr="00240917">
        <w:rPr>
          <w:color w:val="000000"/>
          <w:sz w:val="28"/>
          <w:szCs w:val="28"/>
        </w:rPr>
        <w:t xml:space="preserve">Полномочия совета директоров, закрепленные в новой редакции Закона от 7 августа 2001 года, также как и полномочия общего собрания акционеров, не претерпели существенных изменений, по сравнению со старой редакцией Закона от 26 декабря 1995 года. </w:t>
      </w:r>
    </w:p>
    <w:p w:rsidR="00240917" w:rsidRPr="00240917" w:rsidRDefault="00240917" w:rsidP="00240917">
      <w:pPr>
        <w:pStyle w:val="a3"/>
        <w:spacing w:before="0" w:beforeAutospacing="0" w:after="0" w:afterAutospacing="0" w:line="360" w:lineRule="auto"/>
        <w:ind w:firstLine="720"/>
        <w:jc w:val="both"/>
        <w:rPr>
          <w:sz w:val="28"/>
          <w:szCs w:val="28"/>
        </w:rPr>
      </w:pPr>
      <w:r w:rsidRPr="00240917">
        <w:rPr>
          <w:color w:val="000000"/>
          <w:sz w:val="28"/>
          <w:szCs w:val="28"/>
        </w:rPr>
        <w:t xml:space="preserve">Вопросы, отнесенные к исключительной компетенции совета директоров (наблюдательного совета) общества, также, не могут быть переданы на решение исполнительному органу общества. </w:t>
      </w:r>
    </w:p>
    <w:p w:rsidR="00240917" w:rsidRPr="00CF45CE" w:rsidRDefault="00240917" w:rsidP="00240917">
      <w:pPr>
        <w:pStyle w:val="a3"/>
        <w:spacing w:before="0" w:beforeAutospacing="0" w:after="0" w:afterAutospacing="0" w:line="360" w:lineRule="auto"/>
        <w:ind w:firstLine="720"/>
        <w:jc w:val="both"/>
        <w:rPr>
          <w:color w:val="000000"/>
          <w:sz w:val="28"/>
          <w:szCs w:val="28"/>
        </w:rPr>
      </w:pPr>
      <w:r w:rsidRPr="00240917">
        <w:rPr>
          <w:color w:val="000000"/>
          <w:sz w:val="28"/>
          <w:szCs w:val="28"/>
        </w:rPr>
        <w:t xml:space="preserve">Таким образом, совет директоров должен нести главную ответственность за управление делами компании, осуществляя три основные функции: контроль за деятельностью администрации; назначение и консультирование исполнительного органа АО; рассмотрение и принятие важнейших (стратегических) корпоративных экономико-финансовых решений. </w:t>
      </w:r>
      <w:r w:rsidR="009E469A" w:rsidRPr="009E469A">
        <w:rPr>
          <w:color w:val="000000"/>
          <w:sz w:val="28"/>
          <w:szCs w:val="28"/>
        </w:rPr>
        <w:t>Собрание акционеров и совет директоров решают проблемы стратегии фирмы, определяют основные принципиальные направления деятельности. Оперативной работой фирмы управляет исполнительный орган, возглавляющий и реализующий весь производственно-хозяйственный процесс.</w:t>
      </w:r>
    </w:p>
    <w:p w:rsidR="000C5D9E" w:rsidRPr="00CF45CE" w:rsidRDefault="004319D4" w:rsidP="000C5D9E">
      <w:pPr>
        <w:pStyle w:val="a3"/>
        <w:spacing w:before="0" w:beforeAutospacing="0" w:after="0" w:afterAutospacing="0" w:line="360" w:lineRule="auto"/>
        <w:ind w:firstLine="720"/>
        <w:jc w:val="both"/>
        <w:rPr>
          <w:sz w:val="28"/>
          <w:szCs w:val="28"/>
        </w:rPr>
      </w:pPr>
      <w:r w:rsidRPr="004319D4">
        <w:rPr>
          <w:color w:val="000000"/>
          <w:sz w:val="28"/>
          <w:szCs w:val="28"/>
        </w:rPr>
        <w:t>По мнению Российских исследователей Советы директоров на приватизированных предприятиях подбирались генеральным директором и состояли из его подчиненных. Это давало директору возможность противостоять проникновению в фирму "эффективного собственника" и подбирать партнеров, которые не вмешивались в процесс управления, а помогали решать финансовые проблемы, проблемы сбыта и иные традиционными способами. Подбор внутренних членов совета из заводской администрации и "нужных" людей не только делает совет "карманным", но и препятствует осуществлению его функций в силу недостаточной компетенции его членов. В большинстве российских АО совет директоров превращен в мало что значащий формальный орган при генеральном директоре.</w:t>
      </w:r>
      <w:r w:rsidR="000C5D9E" w:rsidRPr="000C5D9E">
        <w:rPr>
          <w:sz w:val="28"/>
          <w:szCs w:val="28"/>
        </w:rPr>
        <w:t xml:space="preserve"> </w:t>
      </w:r>
    </w:p>
    <w:p w:rsidR="00F02FFA" w:rsidRDefault="000C5D9E" w:rsidP="00251E8D">
      <w:pPr>
        <w:pStyle w:val="a3"/>
        <w:spacing w:before="0" w:beforeAutospacing="0" w:after="0" w:afterAutospacing="0" w:line="360" w:lineRule="auto"/>
        <w:ind w:firstLine="720"/>
        <w:jc w:val="both"/>
        <w:rPr>
          <w:sz w:val="28"/>
          <w:szCs w:val="28"/>
        </w:rPr>
      </w:pPr>
      <w:r w:rsidRPr="00251E8D">
        <w:rPr>
          <w:sz w:val="28"/>
          <w:szCs w:val="28"/>
        </w:rPr>
        <w:t xml:space="preserve">Действующий закон «Об акционерных обществах», пытаясь воспрепятствовать всесилию генерального директора, с одной стороны, запрещает совмещение должностей председателя совета директоров и генерального директора, а с другой - члены коллегиального исполнительного органа не могут составлять более одной четвертой в составе совета директоров (ст. 66 Закона). Это очень важные императивные нормы. Они существенно затрудняют подбор генеральным директором членов совета из числа подчиненных лиц (хотя и не исключают такого подбора за счет подчиненных, не входящих в коллегиальный исполнительный орган). Сейчас сложнее стать неограниченным властелином АО, сосредоточив в своих руках управление и капиталом и производством. Сложнее, но возможно. Формальные ограничения очень важны, но они должны быть подкреплены практикой деятельности совета, очевидной экономической неэффективностью сосредоточения всех функций управления в руках одного никому не подчиненного и никем не контролируемого менеджера. </w:t>
      </w:r>
    </w:p>
    <w:p w:rsidR="007B5069" w:rsidRPr="00CF45CE" w:rsidRDefault="007B5069" w:rsidP="007B5069">
      <w:pPr>
        <w:pStyle w:val="a3"/>
        <w:spacing w:before="0" w:beforeAutospacing="0" w:after="0" w:afterAutospacing="0" w:line="360" w:lineRule="auto"/>
        <w:ind w:firstLine="720"/>
        <w:jc w:val="both"/>
        <w:rPr>
          <w:color w:val="000000"/>
          <w:sz w:val="28"/>
          <w:szCs w:val="28"/>
        </w:rPr>
      </w:pPr>
      <w:r>
        <w:rPr>
          <w:i/>
          <w:sz w:val="28"/>
          <w:szCs w:val="28"/>
        </w:rPr>
        <w:t xml:space="preserve">Таким образом, </w:t>
      </w:r>
      <w:r>
        <w:rPr>
          <w:color w:val="000000"/>
          <w:sz w:val="28"/>
          <w:szCs w:val="28"/>
        </w:rPr>
        <w:t>о</w:t>
      </w:r>
      <w:r w:rsidRPr="009E469A">
        <w:rPr>
          <w:color w:val="000000"/>
          <w:sz w:val="28"/>
          <w:szCs w:val="28"/>
        </w:rPr>
        <w:t>перативной работой фирмы управляет исполнительный орган, возглавляющий и реализующий весь производственно-хозяйственный процесс</w:t>
      </w:r>
      <w:r>
        <w:rPr>
          <w:color w:val="000000"/>
          <w:sz w:val="28"/>
          <w:szCs w:val="28"/>
        </w:rPr>
        <w:t>, а подчиняется он совету директоров.</w:t>
      </w:r>
    </w:p>
    <w:p w:rsidR="007B5069" w:rsidRPr="007B5069" w:rsidRDefault="007B5069" w:rsidP="00251E8D">
      <w:pPr>
        <w:pStyle w:val="a3"/>
        <w:spacing w:before="0" w:beforeAutospacing="0" w:after="0" w:afterAutospacing="0" w:line="360" w:lineRule="auto"/>
        <w:ind w:firstLine="720"/>
        <w:jc w:val="both"/>
        <w:rPr>
          <w:i/>
          <w:sz w:val="28"/>
          <w:szCs w:val="28"/>
        </w:rPr>
      </w:pPr>
    </w:p>
    <w:p w:rsidR="00F02FFA" w:rsidRDefault="00F02FFA" w:rsidP="00F02FFA">
      <w:pPr>
        <w:jc w:val="both"/>
        <w:rPr>
          <w:b/>
          <w:sz w:val="28"/>
          <w:szCs w:val="28"/>
        </w:rPr>
      </w:pPr>
    </w:p>
    <w:p w:rsidR="00F02FFA" w:rsidRDefault="00F02FFA" w:rsidP="00F02FFA">
      <w:pPr>
        <w:numPr>
          <w:ilvl w:val="1"/>
          <w:numId w:val="2"/>
        </w:numPr>
        <w:jc w:val="both"/>
        <w:rPr>
          <w:b/>
          <w:sz w:val="28"/>
          <w:szCs w:val="28"/>
        </w:rPr>
      </w:pPr>
      <w:r>
        <w:rPr>
          <w:b/>
          <w:sz w:val="28"/>
          <w:szCs w:val="28"/>
        </w:rPr>
        <w:t>Компетенции генерального директора и правления.</w:t>
      </w:r>
    </w:p>
    <w:p w:rsidR="00F02FFA" w:rsidRPr="00CF45CE" w:rsidRDefault="00F02FFA" w:rsidP="00F02FFA">
      <w:pPr>
        <w:jc w:val="both"/>
        <w:rPr>
          <w:b/>
          <w:sz w:val="28"/>
          <w:szCs w:val="28"/>
        </w:rPr>
      </w:pP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Исполнительные органы общества являются ключевым звеном структуры корпоративного управления, поскольку на них возлагается текущее руководство деятельностью общества, что предполагает реализацию целей, стратегии и политики общества. Именно через его деятельность общество участвует в хозяйственной деятельности, приобретает гражданские права и создает гражданские обязанности.</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Согласно п.1 ст.69 Закона руководство текущей деятельности общества может осуществляться:</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 единоличным исполнительным органом общества (директором, генеральным директором);</w:t>
      </w:r>
    </w:p>
    <w:p w:rsidR="00251E8D" w:rsidRDefault="00251E8D" w:rsidP="00251E8D">
      <w:pPr>
        <w:pStyle w:val="a4"/>
        <w:spacing w:before="0" w:beforeAutospacing="0" w:after="0" w:afterAutospacing="0" w:line="360" w:lineRule="auto"/>
        <w:ind w:firstLine="709"/>
        <w:jc w:val="both"/>
        <w:rPr>
          <w:color w:val="000000"/>
          <w:sz w:val="28"/>
          <w:szCs w:val="28"/>
        </w:rPr>
      </w:pPr>
      <w:r w:rsidRPr="00251E8D">
        <w:rPr>
          <w:sz w:val="28"/>
          <w:szCs w:val="28"/>
        </w:rPr>
        <w:t xml:space="preserve">- </w:t>
      </w:r>
      <w:r w:rsidR="00145215" w:rsidRPr="00251E8D">
        <w:rPr>
          <w:sz w:val="28"/>
          <w:szCs w:val="28"/>
        </w:rPr>
        <w:t>единоличным исполнительным органом общества (директором, генеральным директором)</w:t>
      </w:r>
      <w:r w:rsidR="00145215">
        <w:rPr>
          <w:sz w:val="28"/>
          <w:szCs w:val="28"/>
        </w:rPr>
        <w:t xml:space="preserve"> и </w:t>
      </w:r>
      <w:r w:rsidRPr="00251E8D">
        <w:rPr>
          <w:sz w:val="28"/>
          <w:szCs w:val="28"/>
        </w:rPr>
        <w:t xml:space="preserve">коллегиальным исполнительным органом общества (правлением, дирекцией). </w:t>
      </w:r>
      <w:r w:rsidR="00BE0E45" w:rsidRPr="00BE0E45">
        <w:rPr>
          <w:color w:val="000000"/>
          <w:sz w:val="28"/>
          <w:szCs w:val="28"/>
        </w:rPr>
        <w:t>В этом случае лицо, исполняющее функции единоличного исполнительного органа (директора, генерального директора), осуществляет также функции председателя коллегиального исполнительного органа (правления, дирекции) (ст.69 Закона).</w:t>
      </w:r>
    </w:p>
    <w:p w:rsidR="00EC3D42" w:rsidRPr="00EC3D42" w:rsidRDefault="00EC3D42" w:rsidP="00251E8D">
      <w:pPr>
        <w:pStyle w:val="a4"/>
        <w:spacing w:before="0" w:beforeAutospacing="0" w:after="0" w:afterAutospacing="0" w:line="360" w:lineRule="auto"/>
        <w:ind w:firstLine="709"/>
        <w:jc w:val="both"/>
        <w:rPr>
          <w:sz w:val="28"/>
          <w:szCs w:val="28"/>
        </w:rPr>
      </w:pPr>
      <w:r w:rsidRPr="00EC3D42">
        <w:rPr>
          <w:color w:val="000000"/>
          <w:sz w:val="28"/>
          <w:szCs w:val="28"/>
        </w:rPr>
        <w:t>Говоря другими словами, директор (генеральный директор) может один осуществлять руководство текущей деятельностью общества или же он осуществляет такое руководство совместно с правлением (дирекцией). Вопрос о том, будет ли директор один руководить текущей деятельностью общества или же совместно с правлением, дирекцией, решается собранием акционеров, что и отражается в уставе общества.</w:t>
      </w:r>
    </w:p>
    <w:p w:rsidR="00251E8D" w:rsidRPr="00CF45CE" w:rsidRDefault="00251E8D" w:rsidP="00251E8D">
      <w:pPr>
        <w:pStyle w:val="a4"/>
        <w:spacing w:before="0" w:beforeAutospacing="0" w:after="0" w:afterAutospacing="0" w:line="360" w:lineRule="auto"/>
        <w:ind w:firstLine="709"/>
        <w:jc w:val="both"/>
        <w:rPr>
          <w:sz w:val="28"/>
          <w:szCs w:val="28"/>
        </w:rPr>
      </w:pPr>
      <w:r w:rsidRPr="00251E8D">
        <w:rPr>
          <w:sz w:val="28"/>
          <w:szCs w:val="28"/>
        </w:rPr>
        <w:t xml:space="preserve">Единоличным органом и членом коллегиального органа может быть только дееспособное физическое лицо. По общему правилу закон не запрещает, чтобы таким лицом был иностранный гражданин или лицо без гражданства. </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 xml:space="preserve">Совмещение лицом, осуществляющим функции единоличного исполнительного органа, и членами коллегиального исполнительного органа </w:t>
      </w:r>
      <w:hyperlink r:id="rId7" w:tgtFrame="_blank" w:history="1">
        <w:r w:rsidRPr="00251E8D">
          <w:rPr>
            <w:rStyle w:val="a5"/>
            <w:rFonts w:ascii="Times New Roman" w:hAnsi="Times New Roman" w:cs="Times New Roman"/>
            <w:color w:val="auto"/>
            <w:sz w:val="28"/>
            <w:szCs w:val="28"/>
          </w:rPr>
          <w:t>должностей</w:t>
        </w:r>
      </w:hyperlink>
      <w:r w:rsidRPr="00251E8D">
        <w:rPr>
          <w:sz w:val="28"/>
          <w:szCs w:val="28"/>
        </w:rPr>
        <w:t xml:space="preserve"> в органах управления других организаций допускается только с согласия совета директоров. Однако Закон не содержит механизма реализации данного правила. По-видимому, несоблюдение этой нормы должно служить основанием для прекращения полномочий лица, ее нарушившего.</w:t>
      </w:r>
    </w:p>
    <w:p w:rsidR="00DA67E0" w:rsidRDefault="00251E8D" w:rsidP="00DA67E0">
      <w:pPr>
        <w:pStyle w:val="a3"/>
        <w:spacing w:before="0" w:beforeAutospacing="0" w:after="0" w:afterAutospacing="0" w:line="360" w:lineRule="auto"/>
        <w:ind w:firstLine="709"/>
        <w:jc w:val="both"/>
        <w:rPr>
          <w:color w:val="000000"/>
          <w:sz w:val="28"/>
          <w:szCs w:val="28"/>
        </w:rPr>
      </w:pPr>
      <w:r w:rsidRPr="00251E8D">
        <w:rPr>
          <w:sz w:val="28"/>
          <w:szCs w:val="28"/>
        </w:rPr>
        <w:t>В случае если уставом общества, предусматривается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общества (директора, генерального директора), осуществляет также функции председателя коллегиального исполнительного органа общества (правления, дирекции).</w:t>
      </w:r>
      <w:r w:rsidR="00DA67E0">
        <w:rPr>
          <w:sz w:val="28"/>
          <w:szCs w:val="28"/>
        </w:rPr>
        <w:t xml:space="preserve"> </w:t>
      </w:r>
      <w:r w:rsidR="00DA67E0" w:rsidRPr="00DA67E0">
        <w:rPr>
          <w:color w:val="000000"/>
          <w:sz w:val="28"/>
          <w:szCs w:val="28"/>
        </w:rPr>
        <w:t>Компетенция исполнительного органа определена Законом в самом общем виде: он решает все вопросы руководства текущей деятельностью общества, кроме вопросов, отнесенных к исключительной компетенции общего собрания акционеров или совета директоров (п.2 ст.69 Закона). Компетенция генерального директора и возглавляемого им правления Законом не установлена. Она определяется уставом общества, предусматривающим наличие одновременно единоличного и коллегиального исполнительного органов. Порядок деятельности правления также не установлен Законом. Он определяется уставом или утвержденным советом директоров внутренним документом (положением, регламентом или иным документом). В Законе указано лишь, что проведение заседаний правления или дирекции организует генеральный директор, который подписывает все документы от имени общества и протоколы заседаний коллегиального исполнительного органа. Генеральный директор действует без доверенности от имени общества в соответствии</w:t>
      </w:r>
      <w:r w:rsidR="00DA67E0">
        <w:rPr>
          <w:color w:val="000000"/>
          <w:szCs w:val="20"/>
        </w:rPr>
        <w:t xml:space="preserve"> </w:t>
      </w:r>
      <w:r w:rsidR="00DA67E0" w:rsidRPr="00DA67E0">
        <w:rPr>
          <w:color w:val="000000"/>
          <w:sz w:val="28"/>
          <w:szCs w:val="28"/>
        </w:rPr>
        <w:t xml:space="preserve">с решениями правления или дирекции, принятыми в пределах их компетенции. </w:t>
      </w:r>
    </w:p>
    <w:p w:rsidR="008B6F63" w:rsidRDefault="008B6F63" w:rsidP="00DA67E0">
      <w:pPr>
        <w:pStyle w:val="a3"/>
        <w:spacing w:before="0" w:beforeAutospacing="0" w:after="0" w:afterAutospacing="0" w:line="360" w:lineRule="auto"/>
        <w:ind w:firstLine="709"/>
        <w:jc w:val="both"/>
        <w:rPr>
          <w:color w:val="000000"/>
          <w:sz w:val="28"/>
          <w:szCs w:val="28"/>
        </w:rPr>
      </w:pPr>
      <w:r w:rsidRPr="008B6F63">
        <w:rPr>
          <w:color w:val="000000"/>
          <w:sz w:val="28"/>
          <w:szCs w:val="28"/>
        </w:rPr>
        <w:t>Как отмечает Крапивин О.М. «при прочтении текста закона неизбежно возникает вопрос: что же является текущей деятельностью общества? В этой связи можно было ожидать, что далее по тексту будет все же раскрыто содержание деятельности исполнительного органа общества - его директора или правления. К сожалению, вместо этого приводится краткий фрагмент того, что делает директор, часть его полномочий. 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всех работников общества»</w:t>
      </w:r>
      <w:r>
        <w:rPr>
          <w:rStyle w:val="a7"/>
          <w:color w:val="000000"/>
          <w:sz w:val="28"/>
          <w:szCs w:val="28"/>
        </w:rPr>
        <w:footnoteReference w:id="1"/>
      </w:r>
      <w:r>
        <w:rPr>
          <w:color w:val="000000"/>
          <w:sz w:val="28"/>
          <w:szCs w:val="28"/>
        </w:rPr>
        <w:t>.</w:t>
      </w:r>
    </w:p>
    <w:p w:rsidR="00251E8D" w:rsidRPr="00357DA5" w:rsidRDefault="00357DA5" w:rsidP="00357DA5">
      <w:pPr>
        <w:pStyle w:val="a3"/>
        <w:spacing w:before="0" w:beforeAutospacing="0" w:after="0" w:afterAutospacing="0" w:line="360" w:lineRule="auto"/>
        <w:ind w:firstLine="709"/>
        <w:jc w:val="both"/>
        <w:rPr>
          <w:sz w:val="28"/>
          <w:szCs w:val="28"/>
        </w:rPr>
      </w:pPr>
      <w:r w:rsidRPr="00357DA5">
        <w:rPr>
          <w:sz w:val="28"/>
          <w:szCs w:val="28"/>
        </w:rPr>
        <w:t>И действительно, деятельность исполнительного органа АО регламентирована в действующей редакции Закона в самом общем виде (полномочия, порядок формирования и работы исполнительного органа акционерного общества регламентируются статьями 69 – 70 Закона). Определение его конкретных взаимоотношений с другими органами управления оставлено на усмотрение учредителей или совета директоров. С учетом новизны этой задачи (особенно применительно к генеральному директору и правлению) ее решение представляет определенные трудности.</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Таким образом, распределение компетенции между единоличным и коллегиальным исполнительными органами общества оставлено на усмотрение общества.</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Наряду с указанными органами управление обществом может осуществлять специальный, профессиональный субъект.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 (абз.3 п.1 ст.69 Закона).</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Количественный и персональный состав коллегиального исполнительного органа общества (правления, дирекции) определяется решением общего собрания акционеров или советом директоров (наблюдательным советом) общества, если последнему уставом предоставлено такое право.</w:t>
      </w:r>
    </w:p>
    <w:p w:rsidR="00251E8D" w:rsidRPr="00251E8D" w:rsidRDefault="00251E8D" w:rsidP="00251E8D">
      <w:pPr>
        <w:pStyle w:val="a4"/>
        <w:spacing w:before="0" w:beforeAutospacing="0" w:after="0" w:afterAutospacing="0" w:line="360" w:lineRule="auto"/>
        <w:ind w:firstLine="709"/>
        <w:jc w:val="both"/>
        <w:rPr>
          <w:sz w:val="28"/>
          <w:szCs w:val="28"/>
        </w:rPr>
      </w:pPr>
      <w:r w:rsidRPr="00251E8D">
        <w:rPr>
          <w:sz w:val="28"/>
          <w:szCs w:val="28"/>
        </w:rPr>
        <w:t>Закон не определяет, каким образом избирается коллегиальный исполнительный орган общества, кроме того, закон не указывает на особенности прекращения полномочий его членов. Представляется, что общее собрание акционеров избирает правление (дирекцию) общества. И здесь, как справедливо замечают исследователи, сразу возникает масса вопросов</w:t>
      </w:r>
      <w:r>
        <w:rPr>
          <w:rStyle w:val="a7"/>
          <w:sz w:val="28"/>
          <w:szCs w:val="28"/>
        </w:rPr>
        <w:footnoteReference w:id="2"/>
      </w:r>
      <w:r w:rsidRPr="00251E8D">
        <w:rPr>
          <w:sz w:val="28"/>
          <w:szCs w:val="28"/>
        </w:rPr>
        <w:t>:</w:t>
      </w:r>
    </w:p>
    <w:p w:rsidR="002E4C0F" w:rsidRPr="002E4C0F" w:rsidRDefault="002E4C0F" w:rsidP="002E4C0F">
      <w:pPr>
        <w:pStyle w:val="a4"/>
        <w:spacing w:before="0" w:beforeAutospacing="0" w:after="0" w:afterAutospacing="0" w:line="360" w:lineRule="auto"/>
        <w:ind w:firstLine="709"/>
        <w:jc w:val="both"/>
        <w:rPr>
          <w:sz w:val="28"/>
          <w:szCs w:val="28"/>
        </w:rPr>
      </w:pPr>
      <w:r w:rsidRPr="002E4C0F">
        <w:rPr>
          <w:sz w:val="28"/>
          <w:szCs w:val="28"/>
        </w:rPr>
        <w:t>1) каким должно быть голосование: по каждой кандидатуре отдельно или сразу за весь список?</w:t>
      </w:r>
    </w:p>
    <w:p w:rsidR="002E4C0F" w:rsidRPr="002E4C0F" w:rsidRDefault="002E4C0F" w:rsidP="002E4C0F">
      <w:pPr>
        <w:pStyle w:val="a4"/>
        <w:spacing w:before="0" w:beforeAutospacing="0" w:after="0" w:afterAutospacing="0" w:line="360" w:lineRule="auto"/>
        <w:ind w:firstLine="709"/>
        <w:jc w:val="both"/>
        <w:rPr>
          <w:sz w:val="28"/>
          <w:szCs w:val="28"/>
        </w:rPr>
      </w:pPr>
      <w:r w:rsidRPr="002E4C0F">
        <w:rPr>
          <w:sz w:val="28"/>
          <w:szCs w:val="28"/>
        </w:rPr>
        <w:t>2) какой тип голосования надлежит использовать: прямое или кумулятивное?</w:t>
      </w:r>
    </w:p>
    <w:p w:rsidR="002E4C0F" w:rsidRPr="002E4C0F" w:rsidRDefault="002E4C0F" w:rsidP="002E4C0F">
      <w:pPr>
        <w:pStyle w:val="a4"/>
        <w:spacing w:before="0" w:beforeAutospacing="0" w:after="0" w:afterAutospacing="0" w:line="360" w:lineRule="auto"/>
        <w:ind w:firstLine="709"/>
        <w:jc w:val="both"/>
        <w:rPr>
          <w:sz w:val="28"/>
          <w:szCs w:val="28"/>
        </w:rPr>
      </w:pPr>
      <w:r w:rsidRPr="002E4C0F">
        <w:rPr>
          <w:sz w:val="28"/>
          <w:szCs w:val="28"/>
        </w:rPr>
        <w:t>3) можно ли досрочно прекратить полномочия одного отдельно взятого члена коллегиального исполнительного органа общества или необходимо прекращать полномочия всего органа в целом?</w:t>
      </w:r>
    </w:p>
    <w:p w:rsidR="002E4C0F" w:rsidRPr="002E4C0F" w:rsidRDefault="002E4C0F" w:rsidP="002E4C0F">
      <w:pPr>
        <w:pStyle w:val="a4"/>
        <w:spacing w:before="0" w:beforeAutospacing="0" w:after="0" w:afterAutospacing="0" w:line="360" w:lineRule="auto"/>
        <w:ind w:firstLine="709"/>
        <w:jc w:val="both"/>
        <w:rPr>
          <w:sz w:val="28"/>
          <w:szCs w:val="28"/>
        </w:rPr>
      </w:pPr>
      <w:r w:rsidRPr="002E4C0F">
        <w:rPr>
          <w:sz w:val="28"/>
          <w:szCs w:val="28"/>
        </w:rPr>
        <w:t>Целесообразно ответы на поставленные вопросы дать либо в положении о коллегиальном исполнительном органе общества или же в уставе общества.</w:t>
      </w:r>
    </w:p>
    <w:p w:rsidR="002E4C0F" w:rsidRPr="002E4C0F" w:rsidRDefault="002E4C0F" w:rsidP="002E4C0F">
      <w:pPr>
        <w:pStyle w:val="a4"/>
        <w:spacing w:before="0" w:beforeAutospacing="0" w:after="0" w:afterAutospacing="0" w:line="360" w:lineRule="auto"/>
        <w:ind w:firstLine="709"/>
        <w:jc w:val="both"/>
        <w:rPr>
          <w:sz w:val="28"/>
          <w:szCs w:val="28"/>
        </w:rPr>
      </w:pPr>
      <w:r w:rsidRPr="002E4C0F">
        <w:rPr>
          <w:sz w:val="28"/>
          <w:szCs w:val="28"/>
        </w:rPr>
        <w:t>Прежде чем перейти к рассмотрению компетенции исполнительного органа, заметим, что в юридической литературе констатируется, что положения о компетенции и содержании деятельности исполнительного органа урегулированы крайне скупо, в этой связи, рациональным является подробнейшее освещение данных вопросов в уставе и иных внутренних документах общества.</w:t>
      </w:r>
    </w:p>
    <w:p w:rsidR="002E4C0F" w:rsidRPr="00CF45CE" w:rsidRDefault="002E4C0F" w:rsidP="002E4C0F">
      <w:pPr>
        <w:pStyle w:val="a4"/>
        <w:spacing w:before="0" w:beforeAutospacing="0" w:after="0" w:afterAutospacing="0" w:line="360" w:lineRule="auto"/>
        <w:ind w:firstLine="709"/>
        <w:jc w:val="both"/>
        <w:rPr>
          <w:sz w:val="28"/>
          <w:szCs w:val="28"/>
        </w:rPr>
      </w:pPr>
      <w:r w:rsidRPr="002E4C0F">
        <w:rPr>
          <w:sz w:val="28"/>
          <w:szCs w:val="28"/>
        </w:rPr>
        <w:t>Исполнительный орган осуществляет руководство текущей деятельностью АО, за исключением вопросов, отнесенных к компетенции общего собрания или совета директоров (наблюдательного совета), подотчетен совету директоров (наблюдательному совету) и общему собранию.</w:t>
      </w:r>
    </w:p>
    <w:p w:rsidR="003875F8" w:rsidRP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В Кодексе корпоративного поведения рекомендуется относить к компетенции исполнительного органа наиболее сложных вопросов руководства текущей деятельностью общества, в том числе:</w:t>
      </w:r>
    </w:p>
    <w:p w:rsidR="003875F8" w:rsidRP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 организацию разработки важнейших документов общества - приоритетных направлений деятельности и финансово-хозяйственного плана общества;</w:t>
      </w:r>
    </w:p>
    <w:p w:rsidR="003875F8" w:rsidRP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 утверждение внутренних документов общества по вопросам, отнесенным к компетенции исполнительных органов;</w:t>
      </w:r>
    </w:p>
    <w:p w:rsidR="003875F8" w:rsidRP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 вопросы по взаимодействию общества с дочерними и зависимыми обществами, филиалами и представительствами, а также с иными организациями, на которые общество может оказывать влияние, в том числе:</w:t>
      </w:r>
    </w:p>
    <w:p w:rsidR="003875F8" w:rsidRPr="003875F8" w:rsidRDefault="00B321D0" w:rsidP="003875F8">
      <w:pPr>
        <w:pStyle w:val="a4"/>
        <w:spacing w:before="0" w:beforeAutospacing="0" w:after="0" w:afterAutospacing="0" w:line="360" w:lineRule="auto"/>
        <w:ind w:firstLine="709"/>
        <w:jc w:val="both"/>
        <w:rPr>
          <w:sz w:val="28"/>
          <w:szCs w:val="28"/>
        </w:rPr>
      </w:pPr>
      <w:r>
        <w:rPr>
          <w:sz w:val="28"/>
          <w:szCs w:val="28"/>
        </w:rPr>
        <w:t>-</w:t>
      </w:r>
      <w:r w:rsidR="003875F8" w:rsidRPr="003875F8">
        <w:rPr>
          <w:sz w:val="28"/>
          <w:szCs w:val="28"/>
        </w:rPr>
        <w:t xml:space="preserve"> принятие решений о назначении руководителей филиалов и представительств общества;</w:t>
      </w:r>
    </w:p>
    <w:p w:rsidR="003875F8" w:rsidRPr="003875F8" w:rsidRDefault="00B321D0" w:rsidP="003875F8">
      <w:pPr>
        <w:pStyle w:val="a4"/>
        <w:spacing w:before="0" w:beforeAutospacing="0" w:after="0" w:afterAutospacing="0" w:line="360" w:lineRule="auto"/>
        <w:ind w:firstLine="709"/>
        <w:jc w:val="both"/>
        <w:rPr>
          <w:sz w:val="28"/>
          <w:szCs w:val="28"/>
        </w:rPr>
      </w:pPr>
      <w:r>
        <w:rPr>
          <w:sz w:val="28"/>
          <w:szCs w:val="28"/>
        </w:rPr>
        <w:t>-</w:t>
      </w:r>
      <w:r w:rsidR="003875F8" w:rsidRPr="003875F8">
        <w:rPr>
          <w:sz w:val="28"/>
          <w:szCs w:val="28"/>
        </w:rPr>
        <w:t xml:space="preserve"> принятие решений по вопросам повестки дня общих собраний акционеров дочерних обществ, единственным участником которых является общество (высших органов управления иных организаций, единственным участником которых является общество), кроме случаев, когда принятие таких решений относится к компетенции совета директоров общества;</w:t>
      </w:r>
    </w:p>
    <w:p w:rsidR="003875F8" w:rsidRPr="003875F8" w:rsidRDefault="00B321D0" w:rsidP="003875F8">
      <w:pPr>
        <w:pStyle w:val="a4"/>
        <w:spacing w:before="0" w:beforeAutospacing="0" w:after="0" w:afterAutospacing="0" w:line="360" w:lineRule="auto"/>
        <w:ind w:firstLine="709"/>
        <w:jc w:val="both"/>
        <w:rPr>
          <w:sz w:val="28"/>
          <w:szCs w:val="28"/>
        </w:rPr>
      </w:pPr>
      <w:r>
        <w:rPr>
          <w:sz w:val="28"/>
          <w:szCs w:val="28"/>
        </w:rPr>
        <w:t xml:space="preserve">- </w:t>
      </w:r>
      <w:r w:rsidR="003875F8" w:rsidRPr="003875F8">
        <w:rPr>
          <w:sz w:val="28"/>
          <w:szCs w:val="28"/>
        </w:rPr>
        <w:t>назначение лиц, представляющих общество на общих собраниях акционеров дочерних обществ, единственным участником которых является общество (высших органов управления иных организаций, единственным участником которых является общество), и выдача им инструкций по голосованию;</w:t>
      </w:r>
    </w:p>
    <w:p w:rsidR="003875F8" w:rsidRPr="003875F8" w:rsidRDefault="00B321D0" w:rsidP="003875F8">
      <w:pPr>
        <w:pStyle w:val="a4"/>
        <w:spacing w:before="0" w:beforeAutospacing="0" w:after="0" w:afterAutospacing="0" w:line="360" w:lineRule="auto"/>
        <w:ind w:firstLine="709"/>
        <w:jc w:val="both"/>
        <w:rPr>
          <w:sz w:val="28"/>
          <w:szCs w:val="28"/>
        </w:rPr>
      </w:pPr>
      <w:r>
        <w:rPr>
          <w:sz w:val="28"/>
          <w:szCs w:val="28"/>
        </w:rPr>
        <w:t xml:space="preserve">- </w:t>
      </w:r>
      <w:r w:rsidR="003875F8" w:rsidRPr="003875F8">
        <w:rPr>
          <w:sz w:val="28"/>
          <w:szCs w:val="28"/>
        </w:rPr>
        <w:t>выдвижение кандидатур генерального директора, управляющей организации, управляющего, членов правления, членов советов директоров, а также кандидатур в иные органы управления организаций, участником которых является общество.</w:t>
      </w:r>
    </w:p>
    <w:p w:rsidR="003875F8" w:rsidRP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 утверждение правил внутреннего трудового распорядка, должностных инструкций для всех категорий работников общества, внутреннего документа, регламентирующего наложение взысканий и предоставление поощрений, согласование условий материального вознаграждения и основных условий трудовых договоров с руководителями среднего звена, а также рассмотрение и принятие решений о заключении коллективных договоров и соглашений и др. вопросов.</w:t>
      </w:r>
    </w:p>
    <w:p w:rsidR="003875F8" w:rsidRDefault="003875F8" w:rsidP="003875F8">
      <w:pPr>
        <w:pStyle w:val="a4"/>
        <w:spacing w:before="0" w:beforeAutospacing="0" w:after="0" w:afterAutospacing="0" w:line="360" w:lineRule="auto"/>
        <w:ind w:firstLine="709"/>
        <w:jc w:val="both"/>
        <w:rPr>
          <w:sz w:val="28"/>
          <w:szCs w:val="28"/>
        </w:rPr>
      </w:pPr>
      <w:r w:rsidRPr="003875F8">
        <w:rPr>
          <w:sz w:val="28"/>
          <w:szCs w:val="28"/>
        </w:rPr>
        <w:t>Права и обязанности единоличного исполнительного органа должны быть определены в трудовом договоре с таким лицом; права и обязанности коллегиального органа – в специальном внутреннем документе общества или уставе, а также договоре заключаемым с указанными лицами; права и обязанности с управляющей организацией – в договоре с такой организаций.</w:t>
      </w:r>
    </w:p>
    <w:p w:rsidR="007B5069" w:rsidRPr="007B5069" w:rsidRDefault="007B5069" w:rsidP="003875F8">
      <w:pPr>
        <w:pStyle w:val="a4"/>
        <w:spacing w:before="0" w:beforeAutospacing="0" w:after="0" w:afterAutospacing="0" w:line="360" w:lineRule="auto"/>
        <w:ind w:firstLine="709"/>
        <w:jc w:val="both"/>
        <w:rPr>
          <w:i/>
          <w:sz w:val="28"/>
          <w:szCs w:val="28"/>
        </w:rPr>
      </w:pPr>
      <w:r>
        <w:rPr>
          <w:i/>
          <w:sz w:val="28"/>
          <w:szCs w:val="28"/>
        </w:rPr>
        <w:t xml:space="preserve">Таким образом, </w:t>
      </w:r>
      <w:r w:rsidRPr="007B5069">
        <w:rPr>
          <w:sz w:val="28"/>
          <w:szCs w:val="28"/>
        </w:rPr>
        <w:t>к компетенциям генерального директора и</w:t>
      </w:r>
      <w:r>
        <w:rPr>
          <w:sz w:val="28"/>
          <w:szCs w:val="28"/>
        </w:rPr>
        <w:t xml:space="preserve"> </w:t>
      </w:r>
      <w:r w:rsidRPr="007B5069">
        <w:rPr>
          <w:sz w:val="28"/>
          <w:szCs w:val="28"/>
        </w:rPr>
        <w:t>правления</w:t>
      </w:r>
      <w:r>
        <w:rPr>
          <w:sz w:val="28"/>
          <w:szCs w:val="28"/>
        </w:rPr>
        <w:t xml:space="preserve"> относится принятие решений по текущим функциональным вопросам.</w:t>
      </w:r>
      <w:r>
        <w:rPr>
          <w:i/>
          <w:sz w:val="28"/>
          <w:szCs w:val="28"/>
        </w:rPr>
        <w:t xml:space="preserve"> </w:t>
      </w:r>
    </w:p>
    <w:p w:rsidR="003875F8" w:rsidRPr="003875F8" w:rsidRDefault="003875F8" w:rsidP="002E4C0F">
      <w:pPr>
        <w:pStyle w:val="a4"/>
        <w:spacing w:before="0" w:beforeAutospacing="0" w:after="0" w:afterAutospacing="0" w:line="360" w:lineRule="auto"/>
        <w:ind w:firstLine="709"/>
        <w:jc w:val="both"/>
        <w:rPr>
          <w:sz w:val="28"/>
          <w:szCs w:val="28"/>
        </w:rPr>
      </w:pPr>
    </w:p>
    <w:p w:rsidR="00251E8D" w:rsidRPr="00251E8D" w:rsidRDefault="00251E8D" w:rsidP="00251E8D">
      <w:pPr>
        <w:pStyle w:val="a4"/>
        <w:spacing w:before="0" w:beforeAutospacing="0" w:after="0" w:afterAutospacing="0" w:line="360" w:lineRule="auto"/>
        <w:ind w:firstLine="709"/>
        <w:jc w:val="both"/>
        <w:rPr>
          <w:sz w:val="28"/>
          <w:szCs w:val="28"/>
        </w:rPr>
      </w:pPr>
    </w:p>
    <w:p w:rsidR="00251E8D" w:rsidRDefault="00251E8D" w:rsidP="00F02FFA">
      <w:pPr>
        <w:jc w:val="both"/>
        <w:rPr>
          <w:b/>
          <w:sz w:val="28"/>
          <w:szCs w:val="28"/>
        </w:rPr>
      </w:pPr>
    </w:p>
    <w:p w:rsidR="004E2EED" w:rsidRDefault="004E2EED" w:rsidP="00F02FFA">
      <w:pPr>
        <w:jc w:val="both"/>
        <w:rPr>
          <w:b/>
          <w:sz w:val="28"/>
          <w:szCs w:val="28"/>
        </w:rPr>
      </w:pPr>
    </w:p>
    <w:p w:rsidR="004E2EED" w:rsidRDefault="004E2EED" w:rsidP="00F02FFA">
      <w:pPr>
        <w:jc w:val="both"/>
        <w:rPr>
          <w:b/>
          <w:sz w:val="28"/>
          <w:szCs w:val="28"/>
        </w:rPr>
      </w:pPr>
    </w:p>
    <w:p w:rsidR="004E2EED" w:rsidRDefault="004E2EED" w:rsidP="00F02FFA">
      <w:pPr>
        <w:jc w:val="both"/>
        <w:rPr>
          <w:b/>
          <w:sz w:val="28"/>
          <w:szCs w:val="28"/>
        </w:rPr>
      </w:pPr>
    </w:p>
    <w:p w:rsidR="004E2EED" w:rsidRDefault="004E2EED" w:rsidP="00F02FFA">
      <w:pPr>
        <w:jc w:val="both"/>
        <w:rPr>
          <w:b/>
          <w:sz w:val="28"/>
          <w:szCs w:val="28"/>
        </w:rPr>
      </w:pPr>
    </w:p>
    <w:p w:rsidR="004E2EED" w:rsidRDefault="004E2EED" w:rsidP="00F02FFA">
      <w:pPr>
        <w:jc w:val="both"/>
        <w:rPr>
          <w:b/>
          <w:sz w:val="28"/>
          <w:szCs w:val="28"/>
        </w:rPr>
      </w:pPr>
    </w:p>
    <w:p w:rsidR="004E2EED" w:rsidRDefault="004E2EED" w:rsidP="00F02FFA">
      <w:pPr>
        <w:jc w:val="both"/>
        <w:rPr>
          <w:b/>
          <w:sz w:val="28"/>
          <w:szCs w:val="28"/>
        </w:rPr>
      </w:pPr>
    </w:p>
    <w:p w:rsidR="004E2EED" w:rsidRDefault="004E2EED" w:rsidP="004E2EED">
      <w:pPr>
        <w:jc w:val="center"/>
        <w:rPr>
          <w:sz w:val="32"/>
          <w:szCs w:val="32"/>
        </w:rPr>
      </w:pPr>
      <w:r>
        <w:rPr>
          <w:sz w:val="32"/>
          <w:szCs w:val="32"/>
        </w:rPr>
        <w:t xml:space="preserve">ГЛАВА </w:t>
      </w:r>
      <w:r>
        <w:rPr>
          <w:sz w:val="32"/>
          <w:szCs w:val="32"/>
          <w:lang w:val="en-US"/>
        </w:rPr>
        <w:t>II</w:t>
      </w:r>
    </w:p>
    <w:p w:rsidR="004E2EED" w:rsidRDefault="004E2EED" w:rsidP="004E2EED">
      <w:pPr>
        <w:jc w:val="center"/>
        <w:rPr>
          <w:b/>
          <w:sz w:val="28"/>
          <w:szCs w:val="28"/>
        </w:rPr>
      </w:pPr>
      <w:r>
        <w:rPr>
          <w:b/>
          <w:sz w:val="28"/>
          <w:szCs w:val="28"/>
        </w:rPr>
        <w:t>ФОРМИРОВАНИЕ И ПРЕКРАЩЕНИЕ ПОЛНОМОЧИЙ ИСПОЛНИТЕЛЬНЫХ ОРГАНОВ</w:t>
      </w:r>
    </w:p>
    <w:p w:rsidR="004E2EED" w:rsidRDefault="004E2EED" w:rsidP="004E2EED">
      <w:pPr>
        <w:jc w:val="center"/>
        <w:rPr>
          <w:b/>
          <w:sz w:val="28"/>
          <w:szCs w:val="28"/>
        </w:rPr>
      </w:pPr>
    </w:p>
    <w:p w:rsidR="004E2EED" w:rsidRDefault="004E2EED" w:rsidP="004E2EED">
      <w:pPr>
        <w:jc w:val="both"/>
        <w:rPr>
          <w:b/>
          <w:sz w:val="28"/>
          <w:szCs w:val="28"/>
        </w:rPr>
      </w:pPr>
      <w:r>
        <w:rPr>
          <w:b/>
          <w:sz w:val="28"/>
          <w:szCs w:val="28"/>
        </w:rPr>
        <w:t>2.1. Формирование и состав исполнительных органов.</w:t>
      </w:r>
    </w:p>
    <w:p w:rsidR="004E2EED" w:rsidRPr="004E2EED" w:rsidRDefault="004E2EED" w:rsidP="004E2EED">
      <w:pPr>
        <w:spacing w:line="360" w:lineRule="auto"/>
        <w:ind w:firstLine="709"/>
        <w:jc w:val="both"/>
        <w:rPr>
          <w:sz w:val="28"/>
          <w:szCs w:val="28"/>
        </w:rPr>
      </w:pPr>
      <w:r w:rsidRPr="004E2EED">
        <w:rPr>
          <w:sz w:val="28"/>
          <w:szCs w:val="28"/>
        </w:rPr>
        <w:t xml:space="preserve">Состав исполнительных органов общества должен обеспечивать наиболее эффективное осуществление функций, возложенных на исполнительные органы. Для исполнения обязанностей </w:t>
      </w:r>
      <w:hyperlink r:id="rId8" w:tgtFrame="_blank" w:history="1">
        <w:r w:rsidRPr="004E2EED">
          <w:rPr>
            <w:rStyle w:val="a5"/>
            <w:rFonts w:ascii="Times New Roman" w:hAnsi="Times New Roman" w:cs="Times New Roman"/>
            <w:color w:val="auto"/>
            <w:sz w:val="28"/>
            <w:szCs w:val="28"/>
          </w:rPr>
          <w:t>генерального директора</w:t>
        </w:r>
      </w:hyperlink>
      <w:r w:rsidRPr="004E2EED">
        <w:rPr>
          <w:sz w:val="28"/>
          <w:szCs w:val="28"/>
        </w:rPr>
        <w:t xml:space="preserve"> и члена правления общества физическое лицо должно обладать профессиональной квалификацией, необходимой для руководства текущей деятельностью общества. Это не означает, что генеральный директор и все члены правления должны быть специалистами в сфере деятельности общества, однако желательно, чтобы в состав правления входили лица, имеющие специальные знания в данной сфере.</w:t>
      </w:r>
    </w:p>
    <w:p w:rsidR="004E2EED" w:rsidRPr="004E2EED" w:rsidRDefault="004E2EED" w:rsidP="004E2EED">
      <w:pPr>
        <w:pStyle w:val="a4"/>
        <w:spacing w:before="0" w:beforeAutospacing="0" w:after="0" w:afterAutospacing="0" w:line="360" w:lineRule="auto"/>
        <w:ind w:firstLine="709"/>
        <w:jc w:val="both"/>
        <w:rPr>
          <w:sz w:val="28"/>
          <w:szCs w:val="28"/>
        </w:rPr>
      </w:pPr>
      <w:r w:rsidRPr="004E2EED">
        <w:rPr>
          <w:sz w:val="28"/>
          <w:szCs w:val="28"/>
        </w:rPr>
        <w:t>На должность генерального директора общества желательно назначать лиц, имеющих квалификацию как в сфере деятельности общества, так и в сфере управления.</w:t>
      </w:r>
    </w:p>
    <w:p w:rsidR="004E2EED" w:rsidRPr="004E2EED" w:rsidRDefault="004E2EED" w:rsidP="004E2EED">
      <w:pPr>
        <w:pStyle w:val="a4"/>
        <w:spacing w:before="0" w:beforeAutospacing="0" w:after="0" w:afterAutospacing="0" w:line="360" w:lineRule="auto"/>
        <w:ind w:firstLine="709"/>
        <w:jc w:val="both"/>
        <w:rPr>
          <w:sz w:val="28"/>
          <w:szCs w:val="28"/>
        </w:rPr>
      </w:pPr>
      <w:r w:rsidRPr="004E2EED">
        <w:rPr>
          <w:sz w:val="28"/>
          <w:szCs w:val="28"/>
        </w:rPr>
        <w:t>Конкретные требования к членам правления и генеральному директору общества, в том числе указанные в настоящей главе, рекомендуется установить уставом или иными внутренними документами общества.</w:t>
      </w:r>
    </w:p>
    <w:p w:rsidR="004E2EED" w:rsidRDefault="004E2EED" w:rsidP="004E2EED">
      <w:pPr>
        <w:spacing w:line="360" w:lineRule="auto"/>
        <w:ind w:firstLine="709"/>
        <w:jc w:val="both"/>
        <w:rPr>
          <w:sz w:val="28"/>
          <w:szCs w:val="28"/>
        </w:rPr>
      </w:pPr>
      <w:r w:rsidRPr="004E2EED">
        <w:rPr>
          <w:sz w:val="28"/>
          <w:szCs w:val="28"/>
        </w:rPr>
        <w:t>Генеральный директор и члены правления общества должны действовать в интересах общества. Личностные качества генерального директора и членов правления не должны вызывать сомнений в том, что они будут действовать в интересах общества, поэтому на эти должности рекомендуется назначать лиц, имеющих безупречную репутацию. При этом совершение лицом преступления в сфере экономической деятельности или против государственной власти, интересов государственной службы и службы в органах местного самоуправления, а также административного правонарушения, прежде всего в области предпринимательской деятельности, в области финансов, налогов и сборов, рынка ценных бумаг, является одним из факторов, отрицательно влияющих на его репутацию. Наличие у членов правления и генерального директора общества конфликта интересов, вызванного их участием, членством в органах управления или занятием должностей в иных юридических лицах - конкурентах общества, является основанием сомневаться в том, что они будут действовать исключительно в интересах общества.</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Поэтому в устав общества рекомендуется включить положение о том, что генеральным директором или членом правления общества не может быть назначено (избрано) лицо, являющееся участником, должностным лицом или иным работником юридического лица, конкурирующего с обществом, что также должно быть закреплено в договоре с генеральным директором или членом правления.</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Генеральный директор - это, прежде всего, лицо, которому акционеры доверили руководство текущей деятельностью общества, то есть ежедневное решение вопросов, возникающих в ходе его хозяйственной деятельности. Решение этих вопросов зависит от личных качеств и профессиональной квалификации генерального директора, благодаря которым он и был назначен (избран) на соответствующую должность.</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Однако доверие предполагает большую ответственность. Акционеры вправе ожидать, что генеральный директор проявит свои личные качества и профессиональную квалификацию в ежедневном руководстве обществом. Очевидно, что этому может препятствовать занятость генерального директора на других должностях, а также осуществление им иной деятельности, которая будет отнимать у него значительное время и тем самым препятствовать выполнению им своих обязанностей.</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В этой связи рекомендуется предусмотреть в уставе общества требование, согласно которому генеральный директор не имеет права осуществлять никакую иную деятельность, помимо руководства текущей деятельностью общества. Это положение должно быть указано в договоре, заключаемом с генеральным директором. Исключением из этого правила является членство генерального директора с согласия общества в советах директоров иных юридических лиц, если это необходимо для обеспечения интересов общества, например, в советах директоров дочерних обществ. В любом случае, генеральный директор должен иметь достаточно времени для надлежащего исполнения возложенных на него обязанностей по руководству обществом.</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Члены правления несут ответственность за руководство текущей деятельностью общества. Для эффективного исполнения данной задачи они должны обладать достаточной информацией о текущих проблемах деятельности общества и работать непосредственно с руководителями его среднего звена.</w:t>
      </w:r>
    </w:p>
    <w:p w:rsidR="00EF692F" w:rsidRP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При определении числа членов правления общества следует исходить из того, что количество членов правления должно быть оптимальным для продуктивного и конструктивного обсуждения вопросов, а также для принятия своевременных и взвешенных решений.</w:t>
      </w:r>
    </w:p>
    <w:p w:rsidR="00EF692F" w:rsidRDefault="00EF692F" w:rsidP="00EF692F">
      <w:pPr>
        <w:pStyle w:val="a4"/>
        <w:spacing w:before="0" w:beforeAutospacing="0" w:after="0" w:afterAutospacing="0" w:line="360" w:lineRule="auto"/>
        <w:ind w:firstLine="709"/>
        <w:jc w:val="both"/>
        <w:rPr>
          <w:sz w:val="28"/>
          <w:szCs w:val="28"/>
        </w:rPr>
      </w:pPr>
      <w:r w:rsidRPr="00EF692F">
        <w:rPr>
          <w:sz w:val="28"/>
          <w:szCs w:val="28"/>
        </w:rPr>
        <w:t>Рекомендуется, чтобы принципы формирования правления общества были отражены во внутренних документах общества, утвержденных советом директоров.</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Обществу рекомендуется предусмотреть в своем уставе процедуру назначения новых членов коллегиального исполнительного органа в случае выбытия ранее назначенных, в том числе в случае их смерти или наступления нетрудоспособности.</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В соответствии с законодательством общее собрание акционеров может принять решение о передаче полномочий единоличного исполнительного органа управляющей организации или управляющему.</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Предлагая для утверждения общему собранию акционеров управляющую организацию, совету директоров рекомендуется предоставить акционерам полную информацию об управляющей организации, включая информацию о рисках, связанных с передачей полномочий управляющей организации, а также обосновать необходимость такой передачи.</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Кроме того, важно определить лица, которые от имени управляющей организации будут отчитываться перед советом директоров и общим собранием акционеров общества о проделанной управляющей организацией работе.</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Генеральный директор и члены правления управляющей организации либо управляющий общества должны соответствовать требованиям, предъявляемым к генеральному директору и членам правления общества. Дополнительные требования могут быть предусмотрены внутренними документами общества.</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Для обеспечения интересов общества рекомендуется, чтобы управляющая организация (управляющий) располагала достаточными средствами для компенсации возможных убытков общества и третьих лиц, являющихся результатом ее действий.</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Кроме того, не рекомендуется, чтобы управляющая организация (управляющий) осуществляла аналогичные функции в конкурирующем обществе, равно как и находилась в каких-либо иных имущественных отношениях с обществом, помимо оказания услуг управляющей организации (управляющего).</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Критерии отбора управляющей организации (управляющего) рекомендуется установить в уставе или в иных внутренних документах общества.</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Рекомендуется, чтобы члены правления и генеральный директор избирались в соответствии с прозрачной процедурой, предусматривающей предоставление акционерам полной информации об этих лицах. Акционерам рекомендуется предоставить максимум информации о кандидатах на должности генерального директора и членов правления общества. В частности, рекомендуется, чтобы акционеры получили информацию о возрасте и образовании кандидата, должностях, которые кандидат занимал в течение последних 5 лет, характере его взаимоотношений с обществом, членстве в советах директоров и иных должностях в других организациях, а также сведения о выдвижении на должность генерального директора или другие должности в иных организациях, о характере взаимоотношений с аффилированными лицами и крупными контрагентами общества, а также иные сведения о финансовом положении кандидата или об обстоятельствах, которые могут влиять на выполнение кандидатом его обязанностей.</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Таким образом, совету директоров общества рекомендуется определять перечень сведений о кандидатах на должност</w:t>
      </w:r>
      <w:r w:rsidR="0003007B">
        <w:rPr>
          <w:sz w:val="28"/>
          <w:szCs w:val="28"/>
        </w:rPr>
        <w:t>ь генерального директора и членов</w:t>
      </w:r>
      <w:r w:rsidRPr="00F0452B">
        <w:rPr>
          <w:sz w:val="28"/>
          <w:szCs w:val="28"/>
        </w:rPr>
        <w:t xml:space="preserve"> правления, которые должны быть представлены акционерам. Рекомендуется также предоставлять акционерам информацию об отказе кандидата раскрыть требуемые сведения.</w:t>
      </w:r>
    </w:p>
    <w:p w:rsidR="00F0452B" w:rsidRP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В договор с генеральным директором и членами правления рекомендуется включать максимально подробный перечень прав и обязанностей этих лиц.</w:t>
      </w:r>
    </w:p>
    <w:p w:rsidR="00F0452B" w:rsidRDefault="00F0452B" w:rsidP="00F0452B">
      <w:pPr>
        <w:pStyle w:val="a4"/>
        <w:spacing w:before="0" w:beforeAutospacing="0" w:after="0" w:afterAutospacing="0" w:line="360" w:lineRule="auto"/>
        <w:ind w:firstLine="709"/>
        <w:jc w:val="both"/>
        <w:rPr>
          <w:sz w:val="28"/>
          <w:szCs w:val="28"/>
        </w:rPr>
      </w:pPr>
      <w:r w:rsidRPr="00F0452B">
        <w:rPr>
          <w:sz w:val="28"/>
          <w:szCs w:val="28"/>
        </w:rPr>
        <w:t>В договоре рекомендуется, среди прочего, закрепить основания прекращения договора, а также обязанность данного лица заблаговременно уведомлять общество об увольнении по собственному желанию, процедуру передачи дел вновь назначаемому генеральному директору (члену правления), обязанность не разглашать конфиденциальную и инсайдерскую информацию во время работы в обществе и после увольнения, возможность занятия должностей в иных организациях в период исполнения обязанностей генерального директора (члена правления) общества.</w:t>
      </w:r>
    </w:p>
    <w:p w:rsidR="002E2BA8" w:rsidRDefault="002E2BA8" w:rsidP="00F0452B">
      <w:pPr>
        <w:pStyle w:val="a4"/>
        <w:spacing w:before="0" w:beforeAutospacing="0" w:after="0" w:afterAutospacing="0" w:line="360" w:lineRule="auto"/>
        <w:ind w:firstLine="709"/>
        <w:jc w:val="both"/>
        <w:rPr>
          <w:sz w:val="28"/>
          <w:szCs w:val="28"/>
        </w:rPr>
      </w:pPr>
    </w:p>
    <w:p w:rsidR="002E2BA8" w:rsidRPr="00541271" w:rsidRDefault="002E2BA8" w:rsidP="00F0452B">
      <w:pPr>
        <w:pStyle w:val="a4"/>
        <w:spacing w:before="0" w:beforeAutospacing="0" w:after="0" w:afterAutospacing="0" w:line="360" w:lineRule="auto"/>
        <w:ind w:firstLine="709"/>
        <w:jc w:val="both"/>
        <w:rPr>
          <w:b/>
          <w:sz w:val="28"/>
          <w:szCs w:val="28"/>
        </w:rPr>
      </w:pPr>
      <w:r w:rsidRPr="002E2BA8">
        <w:rPr>
          <w:b/>
          <w:sz w:val="28"/>
          <w:szCs w:val="28"/>
        </w:rPr>
        <w:t>2.2.</w:t>
      </w:r>
      <w:r>
        <w:rPr>
          <w:sz w:val="28"/>
          <w:szCs w:val="28"/>
        </w:rPr>
        <w:t xml:space="preserve"> </w:t>
      </w:r>
      <w:r w:rsidR="00541271" w:rsidRPr="00541271">
        <w:rPr>
          <w:b/>
          <w:sz w:val="28"/>
          <w:szCs w:val="28"/>
        </w:rPr>
        <w:t>Полномочия и о</w:t>
      </w:r>
      <w:r w:rsidRPr="00541271">
        <w:rPr>
          <w:b/>
          <w:sz w:val="28"/>
          <w:szCs w:val="28"/>
        </w:rPr>
        <w:t>бязанности исполнительных органов.</w:t>
      </w:r>
    </w:p>
    <w:p w:rsidR="00F0452B" w:rsidRDefault="002E2BA8" w:rsidP="002E2BA8">
      <w:pPr>
        <w:pStyle w:val="a4"/>
        <w:spacing w:before="0" w:beforeAutospacing="0" w:after="0" w:afterAutospacing="0" w:line="360" w:lineRule="auto"/>
        <w:ind w:firstLine="709"/>
        <w:jc w:val="both"/>
        <w:rPr>
          <w:sz w:val="28"/>
          <w:szCs w:val="28"/>
        </w:rPr>
      </w:pPr>
      <w:r w:rsidRPr="002E2BA8">
        <w:rPr>
          <w:sz w:val="28"/>
          <w:szCs w:val="28"/>
        </w:rPr>
        <w:t>Законодательство требует, чтобы генеральный директор (управляющая организация, управляющий) и члены правления при осуществлении своих прав и исполнении обязанностей действовали в интересах общества добросовестно и разумно. Обязанность указанных лиц действовать добросовестно и разумно в интересах общества означает, что они должны проявлять при осуществлении своих прав и исполнении обязанностей, определенных в уставе, заботливость и осмотрительность, которых следует ожидать от хорошего руководителя в аналогичной ситуации при аналогичных обстоятельствах.</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Деятельность исполнительных органов в интересах общества требует доверия к ним со стороны акционеров и, следовательно, исключения возможности оказания какого-либо постороннего влияния на генерального директора или члена правления с целью спровоцировать его на совершение им действий или принятия решений в ущерб указанным интересам. В этой связи должны быть предприняты все разумные усилия для предотвращения возникновения подобных ситуаций.</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В частности, генеральный директор, член правления, а также их аффилированные лица не должны принимать подарки или получать иные прямые или косвенные выгоды, цель которых заключается в том, чтобы повлиять на деятельность генерального директора или члена правления или на принимаемые ими решения, что должно быть специально отражено во внутренних документах общества (за исключением символических знаков внимания в соответствии с общепринятыми правилами вежливости и сувениров при проведении официальных мероприятий).</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В обязанности членов исполнительных органов общества входит обеспечение деятельности общества в строгом соответствии с законодательством, уставом и иными внутренними документами общества, а также с политикой, проводимой советом директоров общества. Члены исполнительных органов общества обязаны следить за тем, чтобы в своей деятельности общество избегало незаконных действий, выплат или методов работы, и незамедлительно докладывать о таких фактах в письменном виде совету директоров общества. Рекомендуется, чтобы исполнительные органы ежемесячно отчитывались перед советом директоров о своей деятельности.</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Кроме того, исполнительные органы должны так наладить работу в обществе, чтобы система сбора, обработки и предоставления актуальной информации о численных финансовых и материальных показателях деятельности общества служила исполнительным органам для принятия обоснованных управленческих решений.</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Генеральный директор и члены правления не смогут эффективно исполнять свои обязанности, если интересы общества входят в конфликт с их личными интересами. Такой конфликт интересов, например, может возникнуть, если член правления или генеральный директор прямо или косвенно связан с организациями, конкурирующими с обществом, например, в силу владения акциями (паями) таких организаций. В связи с этим, генеральному директору и членам правления следует воздерживаться от совершения действий, которые приведут к возникновению конфликта между их интересами и интересами общества, а в случае возникновения такого конфликта, они обязаны немедленно поставить об этом в известность совет директоров через секретаря общества.</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Генеральный директор (управляющая организация, управляющий) и члены правления не должны разглашать или использовать в личных корыстных интересах и в интересах третьих лиц конфиденциальную и инсайдерскую информацию об обществе.</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Любая информация об обществе, которая имеет существенное значение для него, его акционеров, инвесторов, а также контрагентов по сделкам, может быть оценена в денежном эквиваленте и фактически представляет собой "собственность" общества. Использование конфиденциальной и инсайдерской информации об обществе может причинить обществу и его акционерам значительные убытки.</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В этой связи исполнительные органы должны принимать все необходимые меры для защиты такой информации. Генеральный директор (управляющая организация, управляющий) и члены правления, имеющие доступ к конфиденциальной и инсайдерской информации об обществе, не должны сообщать ее иным лицам, не имеющим доступа к такой информации, а также использовать ее в своих интересах или в интересах других лиц. Эти требования, а также ответственность за их нарушение должны быть отражены в договорах, заключаемых обществом с вышеназванными должностными лицами.</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Исполнительные органы должны учитывать интересы третьих лиц для обеспечения эффективной деятельности общества.</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Главной задачей деятельности исполнительных органов является обеспечение эффективной работы общества. Однако эффективная работа общества требует учета интересов других лиц - работников, контрагентов общества, государства и муниципальных образований, на территории которых находится общество или его обособленные структурные подразделения.</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Исполнительным органам рекомендуется взаимодействовать с профессиональными организациями работников общества (профсоюзами) с целью учета интересов работников.</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Исполнительным органам общества, являющегося градообразующим предприятием, рекомендуется учитывать то влияние, которое могут оказать принятые ими решения на экономику и положение населения соответствующего населенного пункта.</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Исполнительные органы должны создавать атмосферу заинтересованности работников общества в эффективной работе общества.</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Исполнительные органы должны стремиться к тому, чтобы каждый работник дорожил своей работой в обществе, осознавал, что от результатов работы общества в целом зависит его материальное положение.</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При установлении работникам заработной платы и иных выплат следует учитывать производительность труда и другие факторы, влияющие на оплату труда. Обществу рекомендуется разработать критерии определения заработной платы, которые должны регулярно анализироваться, исходя из общих тенденций на рынке труда, и при необходимости пересматриваться.</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В обществе рекомендуется организовать регулярные консультации исполнительных органов с работниками при принятии исполнительными органами решений, напрямую влияющих на условия труда работников. Эти консультации позволят исполнительному органу выяснить мнение работников и учесть его при принятии решения, непосредственно затрагивающего их интересы. Общество должно разработать и утвердить процедуру проведения таких консультаций и порядок их инициирования.</w:t>
      </w:r>
    </w:p>
    <w:p w:rsidR="00187A80" w:rsidRP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О принятых исполнительными органами решениях, которые могут оказать влияние на условия труда, исполнительным органам следует своевременно информировать работников.</w:t>
      </w:r>
    </w:p>
    <w:p w:rsidR="00187A80" w:rsidRDefault="00187A80" w:rsidP="00187A80">
      <w:pPr>
        <w:pStyle w:val="a4"/>
        <w:spacing w:before="0" w:beforeAutospacing="0" w:after="0" w:afterAutospacing="0" w:line="360" w:lineRule="auto"/>
        <w:ind w:firstLine="709"/>
        <w:jc w:val="both"/>
        <w:rPr>
          <w:sz w:val="28"/>
          <w:szCs w:val="28"/>
        </w:rPr>
      </w:pPr>
      <w:r w:rsidRPr="00187A80">
        <w:rPr>
          <w:sz w:val="28"/>
          <w:szCs w:val="28"/>
        </w:rPr>
        <w:t>Кроме того, исполнительные органы должны реализовывать политику общества, направленную на обеспечение здоровья работников и безопасности их труда, анализировать результаты проведения этой политики и, в случае необходимости, предлагать совету директоров меры по ее совершенствованию, если для принятия данных мер необходимо решение совета директоров.</w:t>
      </w:r>
    </w:p>
    <w:p w:rsidR="00C36807" w:rsidRP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Генеральный директор (управляющая организация, управляющий) и члены правления общества несут ответственность за ненадлежащее исполнение своих обязанностей. Одним из эффективных средств обеспечения надлежащего исполнения генеральным директором (</w:t>
      </w:r>
      <w:hyperlink r:id="rId9" w:tgtFrame="_blank" w:history="1">
        <w:r w:rsidRPr="00C36807">
          <w:rPr>
            <w:rStyle w:val="a5"/>
            <w:rFonts w:ascii="Times New Roman" w:hAnsi="Times New Roman" w:cs="Times New Roman"/>
            <w:color w:val="auto"/>
            <w:sz w:val="28"/>
            <w:szCs w:val="28"/>
          </w:rPr>
          <w:t>управляющей организацией</w:t>
        </w:r>
      </w:hyperlink>
      <w:r w:rsidRPr="00C36807">
        <w:rPr>
          <w:sz w:val="28"/>
          <w:szCs w:val="28"/>
        </w:rPr>
        <w:t>, управляющим) и членами правления общества своих обязанностей является предусмотренная законодательством ответственность перед обществом за убытки, причиненные обществу их виновными действиями. Обществу рекомендуется активно использовать право обращаться в суд с требованием о возмещении убытков указанными лицами не только для того, чтобы возместить понесенные им потери, но также и для того, чтобы стимулировать их исполнять свои обязанности надлежащим образом.</w:t>
      </w:r>
    </w:p>
    <w:p w:rsidR="00C36807" w:rsidRP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Вместе с тем необходимо иметь в виду, что разумные и добросовестные действия генерального директора (управляющей организации, управляющего) и членов правления и надлежащее исполнение ими своих обязанностей могут оказаться все же неверными и повлечь за собой негативные материальные последствия для общества.</w:t>
      </w:r>
    </w:p>
    <w:p w:rsidR="00C36807" w:rsidRP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Поскольку одним из оснований ответственности генерального директора (управляющей организации, управляющего), члена правления является вина, то привлечение его к ответственности зависит от того, действовал ли он при исполнении своих обязанностей разумно и добросовестно, то есть проявил ли он заботливость и осмотрительность, которые следует ожидать от хорошего руководителя, и принял ли он все необходимые меры для надлежащего исполнения своих обязанностей. Генеральный директор (управляющая организация, управляющий), член правления считается действующим разумно и добросовестно, если он лично не заинтересован в принятии конкретного решения и внимательно изучил всю информацию, необходимую для принятия решения; при этом иные сопутствующие обстоятельства должны свидетельствовать о том, что он действовал исключительно в интересах общества.</w:t>
      </w:r>
    </w:p>
    <w:p w:rsidR="00C36807" w:rsidRP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Соблюдение данного подхода чрезвычайно важно, поскольку в противном случае исполнительные органы утратят инициативность, которая принципиально необходима для их успешной деятельности.</w:t>
      </w:r>
    </w:p>
    <w:p w:rsidR="00C36807" w:rsidRP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Обществу рекомендуется не только принимать меры к прекращению полномочий виновных в причинении убытков генерального директора, членов правления и к привлечению их к ответственности за нарушение своих обязательств перед обществом, но и за счет собственных средств осуществлять страхование ответственности генерального директора, членов правления, с тем чтобы в случае причинения убытков обществу или третьим лицам действиями этих лиц убытки могли быть возмещены.</w:t>
      </w:r>
    </w:p>
    <w:p w:rsidR="00C36807" w:rsidRDefault="00C36807" w:rsidP="00C36807">
      <w:pPr>
        <w:pStyle w:val="a4"/>
        <w:spacing w:before="0" w:beforeAutospacing="0" w:after="0" w:afterAutospacing="0" w:line="360" w:lineRule="auto"/>
        <w:ind w:firstLine="709"/>
        <w:jc w:val="both"/>
        <w:rPr>
          <w:sz w:val="28"/>
          <w:szCs w:val="28"/>
        </w:rPr>
      </w:pPr>
      <w:r w:rsidRPr="00C36807">
        <w:rPr>
          <w:sz w:val="28"/>
          <w:szCs w:val="28"/>
        </w:rPr>
        <w:t>Внедрение такого механизма позволит не только повысить эффективность гражданско-правовой ответственности, но и привлечь к работе в исполнительных органах компетентных специалистов, которые в противном случае опасались бы предъявления к ним крупных исков.</w:t>
      </w:r>
    </w:p>
    <w:p w:rsidR="00512E88" w:rsidRDefault="00512E88" w:rsidP="00C36807">
      <w:pPr>
        <w:pStyle w:val="a4"/>
        <w:spacing w:before="0" w:beforeAutospacing="0" w:after="0" w:afterAutospacing="0" w:line="360" w:lineRule="auto"/>
        <w:ind w:firstLine="709"/>
        <w:jc w:val="both"/>
        <w:rPr>
          <w:sz w:val="28"/>
          <w:szCs w:val="28"/>
        </w:rPr>
      </w:pPr>
    </w:p>
    <w:p w:rsidR="00512E88" w:rsidRDefault="00512E88" w:rsidP="00512E88">
      <w:pPr>
        <w:pStyle w:val="a4"/>
        <w:spacing w:before="0" w:beforeAutospacing="0" w:after="0" w:afterAutospacing="0" w:line="360" w:lineRule="auto"/>
        <w:ind w:firstLine="709"/>
        <w:jc w:val="both"/>
        <w:rPr>
          <w:b/>
          <w:sz w:val="28"/>
          <w:szCs w:val="28"/>
        </w:rPr>
      </w:pPr>
      <w:r w:rsidRPr="00512E88">
        <w:rPr>
          <w:b/>
          <w:sz w:val="28"/>
          <w:szCs w:val="28"/>
        </w:rPr>
        <w:t>2.3.Прекращение полномочий исполнительных органов.</w:t>
      </w:r>
    </w:p>
    <w:p w:rsidR="00950F57" w:rsidRPr="00950F57" w:rsidRDefault="00CA33EA" w:rsidP="00950F57">
      <w:pPr>
        <w:pStyle w:val="21"/>
        <w:spacing w:line="360" w:lineRule="auto"/>
        <w:ind w:firstLine="709"/>
        <w:rPr>
          <w:rFonts w:ascii="Times New Roman" w:hAnsi="Times New Roman"/>
          <w:sz w:val="28"/>
        </w:rPr>
      </w:pPr>
      <w:r w:rsidRPr="00950F57">
        <w:rPr>
          <w:rFonts w:ascii="Times New Roman" w:hAnsi="Times New Roman"/>
          <w:sz w:val="28"/>
          <w:szCs w:val="28"/>
        </w:rPr>
        <w:t>Закон не устанавливает предельного срока полномочий едино</w:t>
      </w:r>
      <w:r w:rsidRPr="00950F57">
        <w:rPr>
          <w:rFonts w:ascii="Times New Roman" w:hAnsi="Times New Roman"/>
          <w:sz w:val="28"/>
          <w:szCs w:val="28"/>
        </w:rPr>
        <w:softHyphen/>
        <w:t>личного исполнительного органа. Принято считать, что, поскольку на отношения между обществом и единоличным исполнительным орга</w:t>
      </w:r>
      <w:r w:rsidRPr="00950F57">
        <w:rPr>
          <w:rFonts w:ascii="Times New Roman" w:hAnsi="Times New Roman"/>
          <w:sz w:val="28"/>
          <w:szCs w:val="28"/>
        </w:rPr>
        <w:softHyphen/>
        <w:t>ном общества действие законодательства о труде распространяется в части, не противоречащей положениям Закона, то в данном случае применяется норма Трудового кодекса о том, что трудовой договор заключается на срок не более пяти лет.</w:t>
      </w:r>
      <w:r w:rsidR="00950F57" w:rsidRPr="00950F57">
        <w:rPr>
          <w:rFonts w:ascii="Times New Roman" w:hAnsi="Times New Roman"/>
          <w:sz w:val="28"/>
        </w:rPr>
        <w:t xml:space="preserve"> Трудовой договор с руководителем организации заключается на срок, установленный учредительными документами организации или соглашением сторон (ст. 275 ТК РФ). </w:t>
      </w:r>
    </w:p>
    <w:p w:rsidR="00950F57" w:rsidRPr="00950F57" w:rsidRDefault="00950F57" w:rsidP="00950F57">
      <w:pPr>
        <w:spacing w:line="360" w:lineRule="auto"/>
        <w:ind w:firstLine="709"/>
        <w:jc w:val="both"/>
        <w:rPr>
          <w:sz w:val="28"/>
          <w:szCs w:val="20"/>
        </w:rPr>
      </w:pPr>
      <w:r w:rsidRPr="00950F57">
        <w:rPr>
          <w:sz w:val="28"/>
          <w:szCs w:val="20"/>
        </w:rPr>
        <w:t xml:space="preserve">Данная формулировка соответствует законодательству. Срок действия полномочий единоличного исполнительного органа общества ФЗ «Об АО» не установлен, соответственно он может быть избран на любой срок. Срок определяется календарной датой или истечением определенного периода времени, а также указанием на событие, которое должно неизбежно наступить (ст. 190 ГК РФ). </w:t>
      </w:r>
    </w:p>
    <w:p w:rsidR="00950F57" w:rsidRPr="00950F57" w:rsidRDefault="00950F57" w:rsidP="00950F57">
      <w:pPr>
        <w:spacing w:line="360" w:lineRule="auto"/>
        <w:ind w:firstLine="709"/>
        <w:jc w:val="both"/>
        <w:rPr>
          <w:sz w:val="28"/>
          <w:szCs w:val="20"/>
        </w:rPr>
      </w:pPr>
      <w:r w:rsidRPr="00950F57">
        <w:rPr>
          <w:sz w:val="28"/>
          <w:szCs w:val="20"/>
        </w:rPr>
        <w:t>Какой-либо коллизии между нормами ТК РФ и положениями ФЗ «Об АО» не возникает, поскольку в соответствии с абз. 3 п. 3 ст. 69 последнего, на отношения между обществом и единоличным исполнительным органом общества действие законодательства РФ о труде распространяется в части не противоречащей положениям указанного закона.</w:t>
      </w:r>
    </w:p>
    <w:p w:rsidR="00CA33EA" w:rsidRPr="00950F57" w:rsidRDefault="00CA33EA" w:rsidP="00950F57">
      <w:pPr>
        <w:pStyle w:val="a4"/>
        <w:spacing w:before="0" w:beforeAutospacing="0" w:after="0" w:afterAutospacing="0" w:line="360" w:lineRule="auto"/>
        <w:ind w:firstLine="709"/>
        <w:jc w:val="both"/>
        <w:rPr>
          <w:sz w:val="28"/>
          <w:szCs w:val="28"/>
        </w:rPr>
      </w:pPr>
      <w:r w:rsidRPr="00950F57">
        <w:rPr>
          <w:sz w:val="28"/>
          <w:szCs w:val="28"/>
        </w:rPr>
        <w:t xml:space="preserve"> Члены коллегиального исполнительного органа избираются об</w:t>
      </w:r>
      <w:r w:rsidRPr="00950F57">
        <w:rPr>
          <w:sz w:val="28"/>
          <w:szCs w:val="28"/>
        </w:rPr>
        <w:softHyphen/>
        <w:t>щим собранием или советом директоров (наблюдательным советом) общества и не могут быть уволены в порядке, установленном для ра</w:t>
      </w:r>
      <w:r w:rsidRPr="00950F57">
        <w:rPr>
          <w:sz w:val="28"/>
          <w:szCs w:val="28"/>
        </w:rPr>
        <w:softHyphen/>
        <w:t>ботников, состоящих в трудовых отношениях с обществом.</w:t>
      </w:r>
    </w:p>
    <w:p w:rsidR="005766A4" w:rsidRPr="005766A4" w:rsidRDefault="005766A4" w:rsidP="005766A4">
      <w:pPr>
        <w:pStyle w:val="10"/>
        <w:spacing w:line="360" w:lineRule="auto"/>
        <w:ind w:firstLine="709"/>
        <w:jc w:val="both"/>
        <w:rPr>
          <w:sz w:val="28"/>
        </w:rPr>
      </w:pPr>
      <w:r w:rsidRPr="005766A4">
        <w:rPr>
          <w:sz w:val="28"/>
        </w:rPr>
        <w:t>Закон требует предупредить работника о расторжении срочного трудового договора не менее чем за три дня до увольнения. Применительно к акционерным обществам эта норма может быть реализована следующим образом.</w:t>
      </w:r>
    </w:p>
    <w:p w:rsidR="005766A4" w:rsidRPr="00B8165A" w:rsidRDefault="005766A4" w:rsidP="00B8165A">
      <w:pPr>
        <w:pStyle w:val="10"/>
        <w:spacing w:line="360" w:lineRule="auto"/>
        <w:ind w:firstLine="709"/>
        <w:jc w:val="both"/>
        <w:rPr>
          <w:sz w:val="28"/>
          <w:szCs w:val="28"/>
        </w:rPr>
      </w:pPr>
      <w:r w:rsidRPr="00B8165A">
        <w:rPr>
          <w:sz w:val="28"/>
          <w:szCs w:val="28"/>
        </w:rPr>
        <w:t xml:space="preserve">Действующая редакция ФЗ «Об АО» допускает отнесение вопросов заключения и расторжения трудового договора с единоличным исполнительным органом к компетенции совета директоров. Соответственно, совет директоров должен своевременно оповестить единоличный исполнительный орган о предстоящем расторжении трудового договора и возможном увольнении. Направить оповещение можно вместе с сообщением о проведении заседания совета директоров, если оно направляется лицу, исполняющему функции единоличного исполнительного органа. </w:t>
      </w:r>
    </w:p>
    <w:p w:rsidR="00714C75" w:rsidRDefault="00714C75" w:rsidP="00714C75">
      <w:pPr>
        <w:pStyle w:val="a4"/>
        <w:spacing w:before="0" w:beforeAutospacing="0" w:after="0" w:afterAutospacing="0" w:line="360" w:lineRule="auto"/>
        <w:ind w:firstLine="709"/>
        <w:jc w:val="both"/>
        <w:rPr>
          <w:sz w:val="28"/>
          <w:szCs w:val="28"/>
        </w:rPr>
      </w:pPr>
      <w:r w:rsidRPr="00714C75">
        <w:rPr>
          <w:sz w:val="28"/>
          <w:szCs w:val="28"/>
        </w:rPr>
        <w:t>Прекращение полномочий руководителя, работающего по трудовому договору, свидетельствует, скорее, об изменении круга его трудовых обязанностей. В результате такого изменения возникает простой, на время которого работодатель (в лице общего собрания или совета директоров) может перевести руководителя, чьи полномочия прекращены, на работу, не обусловленную трудовым договором (с учетом требований статьи 28 КЗоТ). Если перевод произведен в пределах акционерного общества, он возможен на весь период простоя, то есть до окончания срока договора с руководителем.</w:t>
      </w:r>
      <w:r w:rsidRPr="00714C75">
        <w:rPr>
          <w:sz w:val="28"/>
          <w:szCs w:val="28"/>
        </w:rPr>
        <w:br/>
        <w:t>Расторжение же договора, в соответствии с общими принципами трудового права, должно быть обоснованным. Статья 39 КЗоТ предписывает вносить в трудовую книжку запись о причинах увольнения в точном соответствии с формулировками действующего законодательства и со ссылкой на соответствующую статью, пункт закона. Часть 2 статьи 254 КЗоТ допускает установление для отдельных категорий работников дополнительных оснований прекращения трудового договора в законодательстве. Однако пункт 4 статьи 69 Закона об АО нельзя признать основанием, причиной увольнения. В Законе об АО лишь указывается на тот орган, который в соответствии с уставом акционерного общества вправе расторгать договор с его руководителем.</w:t>
      </w:r>
    </w:p>
    <w:p w:rsidR="00714C75" w:rsidRDefault="00714C75" w:rsidP="00714C75">
      <w:pPr>
        <w:pStyle w:val="a4"/>
        <w:spacing w:before="0" w:beforeAutospacing="0" w:after="0" w:afterAutospacing="0" w:line="360" w:lineRule="auto"/>
        <w:ind w:firstLine="709"/>
        <w:jc w:val="both"/>
        <w:rPr>
          <w:sz w:val="28"/>
          <w:szCs w:val="28"/>
        </w:rPr>
      </w:pPr>
      <w:r w:rsidRPr="00714C75">
        <w:rPr>
          <w:sz w:val="28"/>
          <w:szCs w:val="28"/>
        </w:rPr>
        <w:t>Своеобразие правового положения руководителя акционерного общества заключается и в том, что, являясь наемным работником, в отношении других работников он выступает на стороне работодателя как представитель администрации, то есть в качестве органа, который в соответствии с законом или учредительными документами организации имеет право представлять ее в трудовых отношениях. В отношении же самого руководителя функции работодателя будет осуществлять общее собрание акционеров и совет директоров. Именно они, в силу Закона об АО и устава, формируют волю акционерного общества при заключении договора с его руководителем и формировании условий этого договора (статьи 48, 65, пункт 3 статьи 69), установлении в локальных актах прав и обязанностей руководителя (подпункт 14 статьи 65), досрочном расторжении договора с ним (статьи 48, 65, пункт 4 статьи 69 Закона об АО).</w:t>
      </w:r>
    </w:p>
    <w:p w:rsidR="00714C75" w:rsidRDefault="00714C75" w:rsidP="00714C75">
      <w:pPr>
        <w:pStyle w:val="a4"/>
        <w:spacing w:before="0" w:beforeAutospacing="0" w:after="0" w:afterAutospacing="0" w:line="360" w:lineRule="auto"/>
        <w:ind w:firstLine="709"/>
        <w:jc w:val="both"/>
        <w:rPr>
          <w:sz w:val="28"/>
          <w:szCs w:val="28"/>
        </w:rPr>
      </w:pPr>
      <w:r w:rsidRPr="00714C75">
        <w:rPr>
          <w:sz w:val="28"/>
          <w:szCs w:val="28"/>
        </w:rPr>
        <w:t>Следовательно, даже если признавать пункт 4 статьи 69 Закона об АО дополнительным основанием увольнения, необходимо также признать, что это увольнение по инициативе администрации</w:t>
      </w:r>
      <w:r>
        <w:rPr>
          <w:sz w:val="28"/>
          <w:szCs w:val="28"/>
        </w:rPr>
        <w:t>.</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Досрочное прекращение полномочий исполнительного органа осуществляются по решению общего собрания акционеров, если уставом общества решение этих вопросов не отнесено к компетенции совета директоров (наблюдательного совета) общества.</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xml:space="preserve">В том случае если образование исполнительных органов не отнесено уставом общества к компетенции совета директоров, общее собрание акционеров, общества,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 (абз.1 п.4 ст.69 Закона). Если решение вышеуказанного вопроса отнесено к компетенции совета директоров, последний также вправе в любое время принять решение о досрочном прекращении полномочий исполнительного органа общества. </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xml:space="preserve">И здесь необходимо учитывать, что 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приостановить полномочия исполнительного органа (абз.3 п.4 ст.69 Закона). </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В качестве основания приостановления полномочий исполнительного органа могут быть:</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невыполнение производственного плана;</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убытки;</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грубое нарушение дисциплины или обязанностей;</w:t>
      </w:r>
    </w:p>
    <w:p w:rsidR="00F203AC" w:rsidRPr="00512E88" w:rsidRDefault="00F203AC" w:rsidP="00F203AC">
      <w:pPr>
        <w:pStyle w:val="a4"/>
        <w:spacing w:before="0" w:beforeAutospacing="0" w:after="0" w:afterAutospacing="0" w:line="360" w:lineRule="auto"/>
        <w:ind w:firstLine="709"/>
        <w:jc w:val="both"/>
        <w:rPr>
          <w:sz w:val="28"/>
          <w:szCs w:val="28"/>
        </w:rPr>
      </w:pPr>
      <w:r w:rsidRPr="00512E88">
        <w:rPr>
          <w:sz w:val="28"/>
          <w:szCs w:val="28"/>
        </w:rPr>
        <w:t>- невыполнение решений общего собрания общества и т.д.</w:t>
      </w:r>
    </w:p>
    <w:p w:rsidR="00F203AC" w:rsidRDefault="00F203AC" w:rsidP="00F203AC">
      <w:pPr>
        <w:pStyle w:val="a4"/>
        <w:spacing w:before="0" w:beforeAutospacing="0" w:after="0" w:afterAutospacing="0" w:line="360" w:lineRule="auto"/>
        <w:ind w:firstLine="709"/>
        <w:jc w:val="both"/>
        <w:rPr>
          <w:sz w:val="28"/>
          <w:szCs w:val="28"/>
        </w:rPr>
      </w:pPr>
      <w:r w:rsidRPr="00512E88">
        <w:rPr>
          <w:sz w:val="28"/>
          <w:szCs w:val="28"/>
        </w:rPr>
        <w:t>Одновременно с принятием решения о приостановлении полномочий совет директоров общества обязан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(абз.3 п4 ст.69 Закона). Аналогичное решение о созыве общего собрания должно быть проведено в случае если исполнительный орган не может исполнять свои обязанности.</w:t>
      </w:r>
    </w:p>
    <w:p w:rsidR="00400C8A" w:rsidRPr="00400C8A" w:rsidRDefault="00400C8A" w:rsidP="00400C8A">
      <w:pPr>
        <w:pStyle w:val="a4"/>
        <w:spacing w:before="0" w:beforeAutospacing="0" w:after="0" w:afterAutospacing="0" w:line="360" w:lineRule="auto"/>
        <w:ind w:firstLine="709"/>
        <w:jc w:val="both"/>
        <w:rPr>
          <w:color w:val="000000"/>
          <w:sz w:val="28"/>
          <w:szCs w:val="28"/>
        </w:rPr>
      </w:pPr>
      <w:r w:rsidRPr="00400C8A">
        <w:rPr>
          <w:color w:val="000000"/>
          <w:sz w:val="28"/>
          <w:szCs w:val="28"/>
        </w:rPr>
        <w:t xml:space="preserve">В принципе, понятия досрочное прекращение полномочий и досрочное прекращение трудового договора можно рассматривать как синонимы, однако в решении об увольнении руководителя не лишним будет указать как о досрочном прекращении полномочий, так и о досрочном прекращении трудового договора. Рекомендуется также оставить некоторый временной промежуток (по возможности, конечно) межу датой принятия решения о прекращении полномочий и фактической датой увольнения Генерального директора. Это необходимо, прежде всего, для надлежащей передачи дел Общества новому руководителю, а также для осуществления всех необходимых процедур (оформления и подписания протокола уполномоченного органа, подготовки приказа, заявления в регистрирующий орган и т.п.). После принятия решения о прекращении полномочий руководителя необходимо правильно оформить увольнение в соответствии ТК РФ. Во-первых необходимо передать копию протокола уполномоченного органа или выписку из него в бухгалтерию и кадровую службу Общества. </w:t>
      </w:r>
    </w:p>
    <w:p w:rsidR="00400C8A" w:rsidRPr="00400C8A" w:rsidRDefault="00400C8A" w:rsidP="00400C8A">
      <w:pPr>
        <w:pStyle w:val="a4"/>
        <w:spacing w:before="0" w:beforeAutospacing="0" w:after="0" w:afterAutospacing="0" w:line="360" w:lineRule="auto"/>
        <w:ind w:firstLine="709"/>
        <w:jc w:val="both"/>
        <w:rPr>
          <w:color w:val="000000"/>
          <w:sz w:val="28"/>
          <w:szCs w:val="28"/>
        </w:rPr>
      </w:pPr>
      <w:r w:rsidRPr="00400C8A">
        <w:rPr>
          <w:color w:val="000000"/>
          <w:sz w:val="28"/>
          <w:szCs w:val="28"/>
        </w:rPr>
        <w:t xml:space="preserve">Увольнение руководителя, как и остальных работников, оформляется Приказом (распоряжением) о прекращении действия трудового договора (контракта) с работником (по форме № Т-8, утвержденной Постановлением Госкомстата России от 05.01.2004 № 1). Такой приказ должен быть подписан руководителем. Следовательно, увольняемый руководитель сам подписывает приказ о своем же увольнении. На основании этого приказа кадровая служба делает соответствующие записи в личной карточке, лицевом счете, трудовой книжке. 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При прекращении трудового договора с любым сотрудником, в том числе и с руководителем, у общества возникают определенные обязанности: - в день прекращения трудового договора выдать работнику трудовую книжку и произвести с ним расчет (окончательный расчет производится с использованием формы № Т-61 «Записка-расчет при прекращении действия трудового договора (контракта) с работником», утвержденной Постановлением Госкомстата России от 05.01.2004 № 1). </w:t>
      </w:r>
    </w:p>
    <w:p w:rsidR="00400C8A" w:rsidRDefault="00400C8A" w:rsidP="00F203AC">
      <w:pPr>
        <w:pStyle w:val="a4"/>
        <w:spacing w:before="0" w:beforeAutospacing="0" w:after="0" w:afterAutospacing="0" w:line="360" w:lineRule="auto"/>
        <w:ind w:firstLine="709"/>
        <w:jc w:val="both"/>
        <w:rPr>
          <w:sz w:val="28"/>
          <w:szCs w:val="28"/>
        </w:rPr>
      </w:pPr>
    </w:p>
    <w:p w:rsidR="00F203AC" w:rsidRPr="00714C75" w:rsidRDefault="00F203AC" w:rsidP="00714C75">
      <w:pPr>
        <w:pStyle w:val="a4"/>
        <w:spacing w:before="0" w:beforeAutospacing="0" w:after="0" w:afterAutospacing="0" w:line="360" w:lineRule="auto"/>
        <w:ind w:firstLine="709"/>
        <w:jc w:val="both"/>
        <w:rPr>
          <w:sz w:val="28"/>
          <w:szCs w:val="28"/>
        </w:rPr>
      </w:pPr>
    </w:p>
    <w:p w:rsidR="00512E88" w:rsidRDefault="00512E88" w:rsidP="00512E88">
      <w:pPr>
        <w:rPr>
          <w:rFonts w:ascii="Verdana" w:hAnsi="Verdana"/>
          <w:color w:val="51535E"/>
          <w:sz w:val="17"/>
          <w:szCs w:val="17"/>
        </w:rPr>
      </w:pPr>
      <w:r>
        <w:rPr>
          <w:rFonts w:ascii="Verdana" w:hAnsi="Verdana"/>
          <w:color w:val="51535E"/>
          <w:sz w:val="17"/>
          <w:szCs w:val="17"/>
        </w:rPr>
        <w:br w:type="textWrapping" w:clear="all"/>
      </w:r>
    </w:p>
    <w:p w:rsidR="00512E88" w:rsidRPr="00512E88" w:rsidRDefault="00512E88" w:rsidP="00512E88">
      <w:pPr>
        <w:pStyle w:val="a4"/>
        <w:spacing w:before="0" w:beforeAutospacing="0" w:after="0" w:afterAutospacing="0" w:line="360" w:lineRule="auto"/>
        <w:ind w:firstLine="709"/>
        <w:jc w:val="both"/>
        <w:rPr>
          <w:b/>
          <w:sz w:val="28"/>
          <w:szCs w:val="28"/>
        </w:rPr>
      </w:pPr>
    </w:p>
    <w:p w:rsidR="009946D5" w:rsidRPr="00C36807" w:rsidRDefault="009946D5" w:rsidP="00C36807">
      <w:pPr>
        <w:pStyle w:val="a4"/>
        <w:spacing w:before="0" w:beforeAutospacing="0" w:after="0" w:afterAutospacing="0" w:line="360" w:lineRule="auto"/>
        <w:ind w:firstLine="709"/>
        <w:jc w:val="both"/>
        <w:rPr>
          <w:sz w:val="28"/>
          <w:szCs w:val="28"/>
        </w:rPr>
      </w:pPr>
    </w:p>
    <w:p w:rsidR="00C36807" w:rsidRPr="00187A80" w:rsidRDefault="00C36807" w:rsidP="00187A80">
      <w:pPr>
        <w:pStyle w:val="a4"/>
        <w:spacing w:before="0" w:beforeAutospacing="0" w:after="0" w:afterAutospacing="0" w:line="360" w:lineRule="auto"/>
        <w:ind w:firstLine="709"/>
        <w:jc w:val="both"/>
        <w:rPr>
          <w:sz w:val="28"/>
          <w:szCs w:val="28"/>
        </w:rPr>
      </w:pPr>
    </w:p>
    <w:p w:rsidR="00187A80" w:rsidRPr="002E2BA8" w:rsidRDefault="00187A80" w:rsidP="002E2BA8">
      <w:pPr>
        <w:pStyle w:val="a4"/>
        <w:spacing w:before="0" w:beforeAutospacing="0" w:after="0" w:afterAutospacing="0" w:line="360" w:lineRule="auto"/>
        <w:ind w:firstLine="709"/>
        <w:jc w:val="both"/>
        <w:rPr>
          <w:vanish/>
          <w:sz w:val="28"/>
          <w:szCs w:val="28"/>
        </w:rPr>
      </w:pPr>
    </w:p>
    <w:p w:rsidR="00F0452B" w:rsidRPr="002E2BA8" w:rsidRDefault="00F0452B" w:rsidP="00F0452B">
      <w:pPr>
        <w:shd w:val="clear" w:color="auto" w:fill="F8F8FF"/>
        <w:rPr>
          <w:vanish/>
          <w:sz w:val="28"/>
          <w:szCs w:val="28"/>
        </w:rPr>
      </w:pPr>
    </w:p>
    <w:p w:rsidR="00F0452B" w:rsidRPr="002E2BA8" w:rsidRDefault="00F0452B" w:rsidP="00F0452B">
      <w:pPr>
        <w:shd w:val="clear" w:color="auto" w:fill="F8F8FF"/>
        <w:rPr>
          <w:vanish/>
          <w:sz w:val="28"/>
          <w:szCs w:val="28"/>
        </w:rPr>
      </w:pPr>
    </w:p>
    <w:p w:rsidR="00F0452B" w:rsidRPr="002E2BA8" w:rsidRDefault="00F0452B" w:rsidP="00F0452B">
      <w:pPr>
        <w:shd w:val="clear" w:color="auto" w:fill="F8F8FF"/>
        <w:rPr>
          <w:vanish/>
          <w:sz w:val="28"/>
          <w:szCs w:val="28"/>
        </w:rPr>
      </w:pPr>
    </w:p>
    <w:p w:rsidR="00F0452B" w:rsidRPr="002E2BA8" w:rsidRDefault="00F0452B" w:rsidP="00F0452B">
      <w:pPr>
        <w:shd w:val="clear" w:color="auto" w:fill="F8F8FF"/>
        <w:rPr>
          <w:vanish/>
          <w:sz w:val="28"/>
          <w:szCs w:val="28"/>
        </w:rPr>
      </w:pPr>
    </w:p>
    <w:p w:rsidR="00F0452B" w:rsidRPr="002E2BA8" w:rsidRDefault="00F0452B" w:rsidP="00EF692F">
      <w:pPr>
        <w:pStyle w:val="a4"/>
        <w:spacing w:before="0" w:beforeAutospacing="0" w:after="0" w:afterAutospacing="0" w:line="360" w:lineRule="auto"/>
        <w:ind w:firstLine="709"/>
        <w:jc w:val="both"/>
        <w:rPr>
          <w:sz w:val="28"/>
          <w:szCs w:val="28"/>
        </w:rPr>
      </w:pPr>
    </w:p>
    <w:p w:rsidR="00EF692F" w:rsidRDefault="00EF692F" w:rsidP="004E2EED">
      <w:pPr>
        <w:spacing w:line="360" w:lineRule="auto"/>
        <w:ind w:firstLine="709"/>
        <w:jc w:val="both"/>
        <w:rPr>
          <w:b/>
          <w:sz w:val="28"/>
          <w:szCs w:val="28"/>
        </w:rPr>
      </w:pPr>
    </w:p>
    <w:p w:rsidR="00070283" w:rsidRDefault="00070283" w:rsidP="00E02903">
      <w:pPr>
        <w:spacing w:line="360" w:lineRule="auto"/>
        <w:jc w:val="both"/>
        <w:rPr>
          <w:b/>
          <w:sz w:val="28"/>
          <w:szCs w:val="28"/>
        </w:rPr>
      </w:pPr>
    </w:p>
    <w:p w:rsidR="006E1C58" w:rsidRDefault="006E1C58" w:rsidP="00E02903">
      <w:pPr>
        <w:spacing w:line="360" w:lineRule="auto"/>
        <w:jc w:val="both"/>
        <w:rPr>
          <w:b/>
          <w:sz w:val="28"/>
          <w:szCs w:val="28"/>
        </w:rPr>
      </w:pPr>
    </w:p>
    <w:p w:rsidR="006E1C58" w:rsidRDefault="006E1C58" w:rsidP="00E02903">
      <w:pPr>
        <w:spacing w:line="360" w:lineRule="auto"/>
        <w:jc w:val="both"/>
        <w:rPr>
          <w:b/>
          <w:sz w:val="28"/>
          <w:szCs w:val="28"/>
        </w:rPr>
      </w:pPr>
    </w:p>
    <w:p w:rsidR="006E1C58" w:rsidRDefault="006E1C58" w:rsidP="00E02903">
      <w:pPr>
        <w:spacing w:line="360" w:lineRule="auto"/>
        <w:jc w:val="both"/>
        <w:rPr>
          <w:b/>
          <w:sz w:val="28"/>
          <w:szCs w:val="28"/>
        </w:rPr>
      </w:pPr>
    </w:p>
    <w:p w:rsidR="006E1C58" w:rsidRDefault="006E1C58" w:rsidP="00E02903">
      <w:pPr>
        <w:spacing w:line="360" w:lineRule="auto"/>
        <w:jc w:val="both"/>
        <w:rPr>
          <w:b/>
          <w:sz w:val="28"/>
          <w:szCs w:val="28"/>
        </w:rPr>
      </w:pPr>
    </w:p>
    <w:p w:rsidR="006E1C58" w:rsidRDefault="006E1C58" w:rsidP="00E02903">
      <w:pPr>
        <w:spacing w:line="360" w:lineRule="auto"/>
        <w:jc w:val="both"/>
        <w:rPr>
          <w:b/>
          <w:sz w:val="28"/>
          <w:szCs w:val="28"/>
        </w:rPr>
      </w:pPr>
    </w:p>
    <w:p w:rsidR="006E1C58" w:rsidRDefault="006E1C58" w:rsidP="00E02903">
      <w:pPr>
        <w:spacing w:line="360" w:lineRule="auto"/>
        <w:jc w:val="both"/>
        <w:rPr>
          <w:b/>
          <w:sz w:val="28"/>
          <w:szCs w:val="28"/>
        </w:rPr>
      </w:pPr>
    </w:p>
    <w:p w:rsidR="00070283" w:rsidRDefault="00070283" w:rsidP="00070283">
      <w:pPr>
        <w:spacing w:line="360" w:lineRule="auto"/>
        <w:ind w:firstLine="709"/>
        <w:jc w:val="center"/>
        <w:rPr>
          <w:b/>
          <w:sz w:val="28"/>
          <w:szCs w:val="28"/>
        </w:rPr>
      </w:pPr>
      <w:r>
        <w:rPr>
          <w:b/>
          <w:sz w:val="28"/>
          <w:szCs w:val="28"/>
        </w:rPr>
        <w:t>Заключение</w:t>
      </w:r>
    </w:p>
    <w:p w:rsidR="00641355" w:rsidRDefault="00641355" w:rsidP="00641355">
      <w:pPr>
        <w:spacing w:line="360" w:lineRule="auto"/>
        <w:ind w:firstLine="720"/>
        <w:jc w:val="both"/>
        <w:rPr>
          <w:sz w:val="28"/>
          <w:szCs w:val="28"/>
        </w:rPr>
      </w:pPr>
      <w:r w:rsidRPr="00935267">
        <w:rPr>
          <w:sz w:val="28"/>
          <w:szCs w:val="28"/>
        </w:rPr>
        <w:t>Таким образом</w:t>
      </w:r>
      <w:r>
        <w:rPr>
          <w:sz w:val="28"/>
          <w:szCs w:val="28"/>
        </w:rPr>
        <w:t>,</w:t>
      </w:r>
      <w:r w:rsidRPr="00935267">
        <w:rPr>
          <w:sz w:val="28"/>
          <w:szCs w:val="28"/>
        </w:rPr>
        <w:t xml:space="preserve"> выполнение поставленных </w:t>
      </w:r>
      <w:r>
        <w:rPr>
          <w:sz w:val="28"/>
          <w:szCs w:val="28"/>
        </w:rPr>
        <w:t xml:space="preserve">исследовательских </w:t>
      </w:r>
      <w:r w:rsidRPr="00935267">
        <w:rPr>
          <w:sz w:val="28"/>
          <w:szCs w:val="28"/>
        </w:rPr>
        <w:t xml:space="preserve"> задач</w:t>
      </w:r>
      <w:r>
        <w:rPr>
          <w:sz w:val="28"/>
          <w:szCs w:val="28"/>
        </w:rPr>
        <w:t xml:space="preserve"> позволило получить следующие </w:t>
      </w:r>
      <w:r w:rsidRPr="00935267">
        <w:rPr>
          <w:b/>
          <w:sz w:val="28"/>
          <w:szCs w:val="28"/>
        </w:rPr>
        <w:t>основные результаты исследования</w:t>
      </w:r>
      <w:r>
        <w:rPr>
          <w:sz w:val="28"/>
          <w:szCs w:val="28"/>
        </w:rPr>
        <w:t>:</w:t>
      </w:r>
    </w:p>
    <w:p w:rsidR="00641355" w:rsidRDefault="00641355" w:rsidP="00641355">
      <w:pPr>
        <w:spacing w:line="360" w:lineRule="auto"/>
        <w:ind w:firstLine="720"/>
        <w:jc w:val="both"/>
        <w:rPr>
          <w:sz w:val="28"/>
          <w:szCs w:val="28"/>
        </w:rPr>
      </w:pPr>
      <w:r>
        <w:rPr>
          <w:sz w:val="28"/>
          <w:szCs w:val="28"/>
        </w:rPr>
        <w:t>Генеральный директор и правление играют одну из важнейших ролей с системе управления Акционерным Обществом. Относится к исполнительным органам и подчиняется совету директоров.</w:t>
      </w:r>
    </w:p>
    <w:p w:rsidR="0017099F" w:rsidRDefault="0017099F" w:rsidP="00641355">
      <w:pPr>
        <w:spacing w:line="360" w:lineRule="auto"/>
        <w:ind w:firstLine="720"/>
        <w:jc w:val="both"/>
        <w:rPr>
          <w:sz w:val="28"/>
          <w:szCs w:val="28"/>
        </w:rPr>
      </w:pPr>
      <w:r>
        <w:rPr>
          <w:sz w:val="28"/>
          <w:szCs w:val="28"/>
        </w:rPr>
        <w:t xml:space="preserve">К компетенциям генерального директора и правления относится оперативное управление Акционерным обществом, т.е. </w:t>
      </w:r>
      <w:r w:rsidR="0017530A">
        <w:rPr>
          <w:sz w:val="28"/>
          <w:szCs w:val="28"/>
        </w:rPr>
        <w:t>принятие решений на функциональном уровне. Доверяя управление генеральному директору и/или правлению акционеры выражают высокую степень доверия к ним, но не полностью отдают судьбу Акционерного Общества им в руки, а сохраняют за собой право контроля, а при необходимости и прекращения полномочий исполнительного органа.</w:t>
      </w:r>
    </w:p>
    <w:p w:rsidR="00DD2606" w:rsidRDefault="00DD2606" w:rsidP="00641355">
      <w:pPr>
        <w:spacing w:line="360" w:lineRule="auto"/>
        <w:ind w:firstLine="720"/>
        <w:jc w:val="both"/>
        <w:rPr>
          <w:sz w:val="28"/>
          <w:szCs w:val="28"/>
        </w:rPr>
      </w:pPr>
      <w:r>
        <w:rPr>
          <w:sz w:val="28"/>
          <w:szCs w:val="28"/>
        </w:rPr>
        <w:t xml:space="preserve">Спектр полномочий генерального директора и правления очень широк. Каждое акционерное общество само для себя определяет его конкретно. </w:t>
      </w:r>
    </w:p>
    <w:p w:rsidR="00DD2606" w:rsidRDefault="00DD2606" w:rsidP="00641355">
      <w:pPr>
        <w:spacing w:line="360" w:lineRule="auto"/>
        <w:ind w:firstLine="720"/>
        <w:jc w:val="both"/>
        <w:rPr>
          <w:sz w:val="28"/>
          <w:szCs w:val="28"/>
        </w:rPr>
      </w:pPr>
      <w:r>
        <w:rPr>
          <w:sz w:val="28"/>
          <w:szCs w:val="28"/>
        </w:rPr>
        <w:t xml:space="preserve">Генеральный директор и правление на самом деле имеют очень большую власть, т.к. ближе всех из руководителей к коллективу и партнерам по бизнесу. Во избежании неопределенных моментов, которые могут </w:t>
      </w:r>
      <w:r w:rsidR="00DD549E">
        <w:rPr>
          <w:sz w:val="28"/>
          <w:szCs w:val="28"/>
        </w:rPr>
        <w:t>закончиться конфликтом акционера</w:t>
      </w:r>
      <w:r>
        <w:rPr>
          <w:sz w:val="28"/>
          <w:szCs w:val="28"/>
        </w:rPr>
        <w:t>м следует обращать пристальное внимание на вопросы компетенций, полномочий и прекращения полномочий, особенно досрочном при составлении устава.</w:t>
      </w:r>
    </w:p>
    <w:p w:rsidR="00DD2606" w:rsidRDefault="00DD2606" w:rsidP="00641355">
      <w:pPr>
        <w:spacing w:line="360" w:lineRule="auto"/>
        <w:ind w:firstLine="720"/>
        <w:jc w:val="both"/>
        <w:rPr>
          <w:sz w:val="28"/>
          <w:szCs w:val="28"/>
        </w:rPr>
      </w:pPr>
    </w:p>
    <w:p w:rsidR="00641355" w:rsidRDefault="00641355"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641355">
      <w:pPr>
        <w:spacing w:line="360" w:lineRule="auto"/>
        <w:ind w:firstLine="709"/>
        <w:jc w:val="both"/>
        <w:rPr>
          <w:b/>
          <w:sz w:val="28"/>
          <w:szCs w:val="28"/>
        </w:rPr>
      </w:pPr>
    </w:p>
    <w:p w:rsidR="00CD46B4" w:rsidRDefault="00CD46B4" w:rsidP="00CD46B4">
      <w:pPr>
        <w:spacing w:line="360" w:lineRule="auto"/>
        <w:ind w:firstLine="709"/>
        <w:jc w:val="center"/>
        <w:rPr>
          <w:b/>
          <w:sz w:val="32"/>
          <w:szCs w:val="32"/>
        </w:rPr>
      </w:pPr>
      <w:r>
        <w:rPr>
          <w:b/>
          <w:sz w:val="32"/>
          <w:szCs w:val="32"/>
        </w:rPr>
        <w:t>ЛИТЕРАТУРА</w:t>
      </w:r>
    </w:p>
    <w:p w:rsidR="009025A6" w:rsidRDefault="009025A6" w:rsidP="00CD46B4">
      <w:pPr>
        <w:spacing w:line="360" w:lineRule="auto"/>
        <w:ind w:firstLine="709"/>
        <w:jc w:val="center"/>
        <w:rPr>
          <w:b/>
          <w:sz w:val="32"/>
          <w:szCs w:val="32"/>
        </w:rPr>
      </w:pPr>
    </w:p>
    <w:p w:rsidR="009025A6" w:rsidRDefault="009025A6" w:rsidP="009025A6">
      <w:pPr>
        <w:numPr>
          <w:ilvl w:val="0"/>
          <w:numId w:val="3"/>
        </w:numPr>
        <w:spacing w:line="360" w:lineRule="auto"/>
        <w:ind w:left="709" w:firstLine="0"/>
        <w:jc w:val="both"/>
        <w:rPr>
          <w:sz w:val="28"/>
          <w:szCs w:val="28"/>
        </w:rPr>
      </w:pPr>
      <w:r>
        <w:rPr>
          <w:sz w:val="28"/>
          <w:szCs w:val="28"/>
        </w:rPr>
        <w:t>Гражданский кодекс Российской федерации</w:t>
      </w:r>
    </w:p>
    <w:p w:rsidR="009025A6" w:rsidRDefault="009025A6" w:rsidP="009025A6">
      <w:pPr>
        <w:numPr>
          <w:ilvl w:val="0"/>
          <w:numId w:val="3"/>
        </w:numPr>
        <w:spacing w:line="360" w:lineRule="auto"/>
        <w:ind w:left="709" w:firstLine="0"/>
        <w:jc w:val="both"/>
        <w:rPr>
          <w:sz w:val="28"/>
          <w:szCs w:val="28"/>
        </w:rPr>
      </w:pPr>
      <w:r>
        <w:rPr>
          <w:sz w:val="28"/>
          <w:szCs w:val="28"/>
        </w:rPr>
        <w:t>Федеральный закон «Об Акционерных Обществах»</w:t>
      </w:r>
    </w:p>
    <w:p w:rsidR="00CD46B4" w:rsidRDefault="00CD46B4" w:rsidP="00CD46B4">
      <w:pPr>
        <w:numPr>
          <w:ilvl w:val="0"/>
          <w:numId w:val="3"/>
        </w:numPr>
        <w:spacing w:line="360" w:lineRule="auto"/>
        <w:ind w:left="709" w:firstLine="0"/>
        <w:jc w:val="both"/>
        <w:rPr>
          <w:sz w:val="28"/>
          <w:szCs w:val="28"/>
        </w:rPr>
      </w:pPr>
      <w:r w:rsidRPr="00CD46B4">
        <w:rPr>
          <w:sz w:val="28"/>
          <w:szCs w:val="28"/>
        </w:rPr>
        <w:t>Ионцев М.Г. Акционерные общества. – М.: Ось-89. – 2005</w:t>
      </w:r>
    </w:p>
    <w:p w:rsidR="00CD46B4" w:rsidRDefault="00CD46B4" w:rsidP="00CD46B4">
      <w:pPr>
        <w:numPr>
          <w:ilvl w:val="0"/>
          <w:numId w:val="3"/>
        </w:numPr>
        <w:spacing w:line="360" w:lineRule="auto"/>
        <w:ind w:left="709" w:firstLine="0"/>
        <w:jc w:val="both"/>
        <w:rPr>
          <w:sz w:val="28"/>
          <w:szCs w:val="28"/>
        </w:rPr>
      </w:pPr>
      <w:r w:rsidRPr="00CD46B4">
        <w:rPr>
          <w:sz w:val="28"/>
          <w:szCs w:val="28"/>
        </w:rPr>
        <w:t xml:space="preserve">Крапивин О.М., Власов В.И. Комментарий к закону Российской Федерации «Об акционерных обществах» - М.: Фонд «Правовая культура». </w:t>
      </w:r>
      <w:r w:rsidR="00E05EF8">
        <w:rPr>
          <w:sz w:val="28"/>
          <w:szCs w:val="28"/>
        </w:rPr>
        <w:t>–</w:t>
      </w:r>
      <w:r w:rsidRPr="00CD46B4">
        <w:rPr>
          <w:sz w:val="28"/>
          <w:szCs w:val="28"/>
        </w:rPr>
        <w:t xml:space="preserve"> 2005</w:t>
      </w:r>
    </w:p>
    <w:p w:rsidR="00E510B2" w:rsidRPr="00E510B2" w:rsidRDefault="009E197F" w:rsidP="00E510B2">
      <w:pPr>
        <w:numPr>
          <w:ilvl w:val="0"/>
          <w:numId w:val="3"/>
        </w:numPr>
        <w:spacing w:line="360" w:lineRule="auto"/>
        <w:ind w:left="709" w:firstLine="0"/>
        <w:jc w:val="both"/>
        <w:rPr>
          <w:sz w:val="28"/>
          <w:szCs w:val="28"/>
        </w:rPr>
      </w:pPr>
      <w:hyperlink r:id="rId10" w:anchor="persons#persons" w:tooltip="И. И. Мазур, В. Д. Шапиро, Э. М. Коротков, Н. Г. Ольдерогге" w:history="1">
        <w:r w:rsidR="00E510B2" w:rsidRPr="00E510B2">
          <w:rPr>
            <w:rStyle w:val="a5"/>
            <w:rFonts w:ascii="Times New Roman" w:hAnsi="Times New Roman" w:cs="Times New Roman"/>
            <w:color w:val="auto"/>
            <w:sz w:val="28"/>
            <w:szCs w:val="28"/>
          </w:rPr>
          <w:t xml:space="preserve"> Мазур</w:t>
        </w:r>
        <w:r w:rsidR="00E510B2">
          <w:rPr>
            <w:rStyle w:val="a5"/>
            <w:rFonts w:ascii="Times New Roman" w:hAnsi="Times New Roman" w:cs="Times New Roman"/>
            <w:color w:val="auto"/>
            <w:sz w:val="28"/>
            <w:szCs w:val="28"/>
          </w:rPr>
          <w:t xml:space="preserve"> И.И.,</w:t>
        </w:r>
        <w:r w:rsidR="00E510B2" w:rsidRPr="00E510B2">
          <w:rPr>
            <w:rStyle w:val="a5"/>
            <w:rFonts w:ascii="Times New Roman" w:hAnsi="Times New Roman" w:cs="Times New Roman"/>
            <w:color w:val="auto"/>
            <w:sz w:val="28"/>
            <w:szCs w:val="28"/>
          </w:rPr>
          <w:t xml:space="preserve"> Шапиро</w:t>
        </w:r>
        <w:r w:rsidR="00E510B2" w:rsidRPr="00E510B2">
          <w:t xml:space="preserve"> </w:t>
        </w:r>
        <w:r w:rsidR="00E510B2">
          <w:rPr>
            <w:rStyle w:val="a5"/>
            <w:rFonts w:ascii="Times New Roman" w:hAnsi="Times New Roman" w:cs="Times New Roman"/>
            <w:color w:val="auto"/>
            <w:sz w:val="28"/>
            <w:szCs w:val="28"/>
          </w:rPr>
          <w:t>В.</w:t>
        </w:r>
        <w:r w:rsidR="00E510B2" w:rsidRPr="00E510B2">
          <w:rPr>
            <w:rStyle w:val="a5"/>
            <w:rFonts w:ascii="Times New Roman" w:hAnsi="Times New Roman" w:cs="Times New Roman"/>
            <w:color w:val="auto"/>
            <w:sz w:val="28"/>
            <w:szCs w:val="28"/>
          </w:rPr>
          <w:t>Д.</w:t>
        </w:r>
        <w:r w:rsidR="00E510B2">
          <w:rPr>
            <w:rStyle w:val="a5"/>
            <w:rFonts w:ascii="Times New Roman" w:hAnsi="Times New Roman" w:cs="Times New Roman"/>
            <w:color w:val="auto"/>
            <w:sz w:val="28"/>
            <w:szCs w:val="28"/>
          </w:rPr>
          <w:t>,</w:t>
        </w:r>
        <w:r w:rsidR="00E510B2" w:rsidRPr="00E510B2">
          <w:rPr>
            <w:rStyle w:val="a5"/>
            <w:rFonts w:ascii="Times New Roman" w:hAnsi="Times New Roman" w:cs="Times New Roman"/>
            <w:color w:val="auto"/>
            <w:sz w:val="28"/>
            <w:szCs w:val="28"/>
          </w:rPr>
          <w:t>Коротков</w:t>
        </w:r>
        <w:r w:rsidR="00E510B2" w:rsidRPr="00E510B2">
          <w:t xml:space="preserve"> </w:t>
        </w:r>
        <w:r w:rsidR="00E510B2">
          <w:rPr>
            <w:rStyle w:val="a5"/>
            <w:rFonts w:ascii="Times New Roman" w:hAnsi="Times New Roman" w:cs="Times New Roman"/>
            <w:color w:val="auto"/>
            <w:sz w:val="28"/>
            <w:szCs w:val="28"/>
          </w:rPr>
          <w:t>Э.</w:t>
        </w:r>
        <w:r w:rsidR="00E510B2" w:rsidRPr="00E510B2">
          <w:rPr>
            <w:rStyle w:val="a5"/>
            <w:rFonts w:ascii="Times New Roman" w:hAnsi="Times New Roman" w:cs="Times New Roman"/>
            <w:color w:val="auto"/>
            <w:sz w:val="28"/>
            <w:szCs w:val="28"/>
          </w:rPr>
          <w:t>М.</w:t>
        </w:r>
        <w:r w:rsidR="00E510B2">
          <w:rPr>
            <w:rStyle w:val="a5"/>
            <w:rFonts w:ascii="Times New Roman" w:hAnsi="Times New Roman" w:cs="Times New Roman"/>
            <w:color w:val="auto"/>
            <w:sz w:val="28"/>
            <w:szCs w:val="28"/>
          </w:rPr>
          <w:t xml:space="preserve">, </w:t>
        </w:r>
        <w:r w:rsidR="00E510B2" w:rsidRPr="00E510B2">
          <w:rPr>
            <w:rStyle w:val="a5"/>
            <w:rFonts w:ascii="Times New Roman" w:hAnsi="Times New Roman" w:cs="Times New Roman"/>
            <w:color w:val="auto"/>
            <w:sz w:val="28"/>
            <w:szCs w:val="28"/>
          </w:rPr>
          <w:t>Ольдерогге</w:t>
        </w:r>
      </w:hyperlink>
      <w:r w:rsidR="00E510B2" w:rsidRPr="00E510B2">
        <w:t xml:space="preserve"> </w:t>
      </w:r>
      <w:r w:rsidR="00E510B2">
        <w:rPr>
          <w:sz w:val="28"/>
          <w:szCs w:val="28"/>
        </w:rPr>
        <w:t>Н.</w:t>
      </w:r>
      <w:r w:rsidR="00E510B2" w:rsidRPr="00E510B2">
        <w:rPr>
          <w:sz w:val="28"/>
          <w:szCs w:val="28"/>
        </w:rPr>
        <w:t>Г.</w:t>
      </w:r>
      <w:r w:rsidR="00E510B2">
        <w:rPr>
          <w:sz w:val="28"/>
          <w:szCs w:val="28"/>
        </w:rPr>
        <w:t xml:space="preserve"> </w:t>
      </w:r>
      <w:r w:rsidR="00E510B2" w:rsidRPr="00E510B2">
        <w:rPr>
          <w:kern w:val="36"/>
          <w:sz w:val="28"/>
          <w:szCs w:val="28"/>
        </w:rPr>
        <w:t>Корпоративный менеджмент</w:t>
      </w:r>
      <w:r w:rsidR="00E510B2">
        <w:rPr>
          <w:kern w:val="36"/>
          <w:sz w:val="28"/>
          <w:szCs w:val="28"/>
        </w:rPr>
        <w:t xml:space="preserve"> М6 Омега-Л - 2005</w:t>
      </w:r>
    </w:p>
    <w:p w:rsidR="00E05EF8" w:rsidRDefault="00E05EF8" w:rsidP="00CD46B4">
      <w:pPr>
        <w:numPr>
          <w:ilvl w:val="0"/>
          <w:numId w:val="3"/>
        </w:numPr>
        <w:spacing w:line="360" w:lineRule="auto"/>
        <w:ind w:left="709" w:firstLine="0"/>
        <w:jc w:val="both"/>
        <w:rPr>
          <w:sz w:val="28"/>
          <w:szCs w:val="28"/>
        </w:rPr>
      </w:pPr>
      <w:r w:rsidRPr="00E05EF8">
        <w:rPr>
          <w:sz w:val="28"/>
          <w:szCs w:val="28"/>
        </w:rPr>
        <w:t>Михайленко Ю.А.  Ст. Некоторые проблемы регулирования труда руководителя акционерного общества // Трудовое право.</w:t>
      </w:r>
    </w:p>
    <w:p w:rsidR="00E154A3" w:rsidRDefault="00E154A3" w:rsidP="00CD46B4">
      <w:pPr>
        <w:numPr>
          <w:ilvl w:val="0"/>
          <w:numId w:val="3"/>
        </w:numPr>
        <w:spacing w:line="360" w:lineRule="auto"/>
        <w:ind w:left="709" w:firstLine="0"/>
        <w:jc w:val="both"/>
        <w:rPr>
          <w:sz w:val="28"/>
          <w:szCs w:val="28"/>
        </w:rPr>
      </w:pPr>
      <w:r w:rsidRPr="00E154A3">
        <w:rPr>
          <w:sz w:val="28"/>
          <w:szCs w:val="28"/>
        </w:rPr>
        <w:t>Нуртдинова А.Ф., Чиканова Л.А. Практика применения законодательства о труде. М.: Юрид. лит., 2000</w:t>
      </w:r>
    </w:p>
    <w:p w:rsidR="009025A6" w:rsidRPr="009025A6" w:rsidRDefault="009025A6" w:rsidP="00CD46B4">
      <w:pPr>
        <w:numPr>
          <w:ilvl w:val="0"/>
          <w:numId w:val="3"/>
        </w:numPr>
        <w:spacing w:line="360" w:lineRule="auto"/>
        <w:ind w:left="709" w:firstLine="0"/>
        <w:jc w:val="both"/>
        <w:rPr>
          <w:sz w:val="28"/>
          <w:szCs w:val="28"/>
        </w:rPr>
      </w:pPr>
      <w:r w:rsidRPr="009025A6">
        <w:rPr>
          <w:color w:val="000000"/>
          <w:sz w:val="28"/>
          <w:szCs w:val="28"/>
        </w:rPr>
        <w:t>Орехов С.А., Селезнев В.А. Основы корпоративного управления. М: Маркет ДС - 2008</w:t>
      </w:r>
    </w:p>
    <w:p w:rsidR="00E154A3" w:rsidRPr="0074298B" w:rsidRDefault="009E197F" w:rsidP="00CD46B4">
      <w:pPr>
        <w:numPr>
          <w:ilvl w:val="0"/>
          <w:numId w:val="3"/>
        </w:numPr>
        <w:spacing w:line="360" w:lineRule="auto"/>
        <w:ind w:left="709" w:firstLine="0"/>
        <w:jc w:val="both"/>
        <w:rPr>
          <w:sz w:val="28"/>
          <w:szCs w:val="28"/>
        </w:rPr>
      </w:pPr>
      <w:hyperlink r:id="rId11" w:history="1">
        <w:r w:rsidR="0074298B" w:rsidRPr="0074298B">
          <w:rPr>
            <w:rStyle w:val="a5"/>
            <w:rFonts w:ascii="Times New Roman" w:hAnsi="Times New Roman" w:cs="Times New Roman"/>
            <w:color w:val="auto"/>
            <w:sz w:val="28"/>
            <w:szCs w:val="28"/>
          </w:rPr>
          <w:t>www.allpravo.ru</w:t>
        </w:r>
      </w:hyperlink>
    </w:p>
    <w:p w:rsidR="0074298B" w:rsidRPr="00E05EF8" w:rsidRDefault="0074298B" w:rsidP="00CD46B4">
      <w:pPr>
        <w:numPr>
          <w:ilvl w:val="0"/>
          <w:numId w:val="3"/>
        </w:numPr>
        <w:spacing w:line="360" w:lineRule="auto"/>
        <w:ind w:left="709" w:firstLine="0"/>
        <w:jc w:val="both"/>
        <w:rPr>
          <w:sz w:val="28"/>
          <w:szCs w:val="28"/>
        </w:rPr>
      </w:pPr>
      <w:r>
        <w:rPr>
          <w:sz w:val="28"/>
          <w:szCs w:val="28"/>
        </w:rPr>
        <w:t>www.lawmix.ru</w:t>
      </w:r>
      <w:bookmarkStart w:id="0" w:name="_GoBack"/>
      <w:bookmarkEnd w:id="0"/>
    </w:p>
    <w:sectPr w:rsidR="0074298B" w:rsidRPr="00E05EF8" w:rsidSect="00AC27C2">
      <w:footerReference w:type="even"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614" w:rsidRDefault="00851614">
      <w:r>
        <w:separator/>
      </w:r>
    </w:p>
  </w:endnote>
  <w:endnote w:type="continuationSeparator" w:id="0">
    <w:p w:rsidR="00851614" w:rsidRDefault="0085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58" w:rsidRDefault="006E1C58" w:rsidP="00642D9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E1C58" w:rsidRDefault="006E1C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C58" w:rsidRDefault="006E1C58" w:rsidP="00642D9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B0099">
      <w:rPr>
        <w:rStyle w:val="a9"/>
        <w:noProof/>
      </w:rPr>
      <w:t>2</w:t>
    </w:r>
    <w:r>
      <w:rPr>
        <w:rStyle w:val="a9"/>
      </w:rPr>
      <w:fldChar w:fldCharType="end"/>
    </w:r>
  </w:p>
  <w:p w:rsidR="006E1C58" w:rsidRDefault="006E1C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614" w:rsidRDefault="00851614">
      <w:r>
        <w:separator/>
      </w:r>
    </w:p>
  </w:footnote>
  <w:footnote w:type="continuationSeparator" w:id="0">
    <w:p w:rsidR="00851614" w:rsidRDefault="00851614">
      <w:r>
        <w:continuationSeparator/>
      </w:r>
    </w:p>
  </w:footnote>
  <w:footnote w:id="1">
    <w:p w:rsidR="006E1C58" w:rsidRDefault="006E1C58" w:rsidP="008B6F63">
      <w:pPr>
        <w:pStyle w:val="a6"/>
        <w:jc w:val="both"/>
      </w:pPr>
      <w:r>
        <w:rPr>
          <w:rStyle w:val="a7"/>
        </w:rPr>
        <w:footnoteRef/>
      </w:r>
      <w:r>
        <w:t xml:space="preserve"> </w:t>
      </w:r>
      <w:r w:rsidRPr="008B6F63">
        <w:rPr>
          <w:sz w:val="24"/>
          <w:szCs w:val="24"/>
        </w:rPr>
        <w:t xml:space="preserve">Крапивин О.М., Власов В.И. Комментарий к закону Российской Федерации «Об акционерных обществах» - М.: Фонд «Правовая культура». - </w:t>
      </w:r>
      <w:r>
        <w:rPr>
          <w:sz w:val="24"/>
          <w:szCs w:val="24"/>
        </w:rPr>
        <w:t>2005</w:t>
      </w:r>
      <w:r w:rsidRPr="008B6F63">
        <w:rPr>
          <w:sz w:val="24"/>
          <w:szCs w:val="24"/>
        </w:rPr>
        <w:t>. – с.49.</w:t>
      </w:r>
    </w:p>
  </w:footnote>
  <w:footnote w:id="2">
    <w:p w:rsidR="006E1C58" w:rsidRPr="00251E8D" w:rsidRDefault="006E1C58">
      <w:pPr>
        <w:pStyle w:val="a6"/>
      </w:pPr>
      <w:r w:rsidRPr="00251E8D">
        <w:rPr>
          <w:rStyle w:val="a7"/>
        </w:rPr>
        <w:footnoteRef/>
      </w:r>
      <w:r w:rsidRPr="00251E8D">
        <w:t xml:space="preserve"> </w:t>
      </w:r>
      <w:r w:rsidRPr="00251E8D">
        <w:rPr>
          <w:sz w:val="24"/>
          <w:szCs w:val="24"/>
        </w:rPr>
        <w:t>Ионцев М.Г. Акционерные общества. – М.: Ось-89. – 2005. – с.285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849A2"/>
    <w:multiLevelType w:val="hybridMultilevel"/>
    <w:tmpl w:val="8EF60300"/>
    <w:lvl w:ilvl="0" w:tplc="9D94B87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C2D459C"/>
    <w:multiLevelType w:val="multilevel"/>
    <w:tmpl w:val="CDBC27D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66534C89"/>
    <w:multiLevelType w:val="multilevel"/>
    <w:tmpl w:val="AFA2612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FFA"/>
    <w:rsid w:val="0001656B"/>
    <w:rsid w:val="0003007B"/>
    <w:rsid w:val="000413F3"/>
    <w:rsid w:val="00055FEF"/>
    <w:rsid w:val="00070283"/>
    <w:rsid w:val="00096F55"/>
    <w:rsid w:val="000A2263"/>
    <w:rsid w:val="000B3BD1"/>
    <w:rsid w:val="000C5D9E"/>
    <w:rsid w:val="000F0389"/>
    <w:rsid w:val="001153A2"/>
    <w:rsid w:val="00145215"/>
    <w:rsid w:val="0017099F"/>
    <w:rsid w:val="0017530A"/>
    <w:rsid w:val="00187A80"/>
    <w:rsid w:val="0019160D"/>
    <w:rsid w:val="001F007B"/>
    <w:rsid w:val="00240917"/>
    <w:rsid w:val="0024325D"/>
    <w:rsid w:val="0025151E"/>
    <w:rsid w:val="00251E8D"/>
    <w:rsid w:val="0028598F"/>
    <w:rsid w:val="002E2BA8"/>
    <w:rsid w:val="002E4C0F"/>
    <w:rsid w:val="002F412A"/>
    <w:rsid w:val="00357DA5"/>
    <w:rsid w:val="003875F8"/>
    <w:rsid w:val="003954FE"/>
    <w:rsid w:val="00400C8A"/>
    <w:rsid w:val="004319D4"/>
    <w:rsid w:val="004E2EED"/>
    <w:rsid w:val="004E65B4"/>
    <w:rsid w:val="00512E88"/>
    <w:rsid w:val="00541271"/>
    <w:rsid w:val="005766A4"/>
    <w:rsid w:val="00601548"/>
    <w:rsid w:val="00641355"/>
    <w:rsid w:val="00642D9C"/>
    <w:rsid w:val="006E1C58"/>
    <w:rsid w:val="0070590D"/>
    <w:rsid w:val="00714C75"/>
    <w:rsid w:val="0074298B"/>
    <w:rsid w:val="007B5069"/>
    <w:rsid w:val="008230D4"/>
    <w:rsid w:val="00851614"/>
    <w:rsid w:val="008B0099"/>
    <w:rsid w:val="008B37CC"/>
    <w:rsid w:val="008B6F63"/>
    <w:rsid w:val="009025A6"/>
    <w:rsid w:val="009030E2"/>
    <w:rsid w:val="00950F57"/>
    <w:rsid w:val="00964EFA"/>
    <w:rsid w:val="009946D5"/>
    <w:rsid w:val="009E197F"/>
    <w:rsid w:val="009E469A"/>
    <w:rsid w:val="00A228E1"/>
    <w:rsid w:val="00A72362"/>
    <w:rsid w:val="00A8753F"/>
    <w:rsid w:val="00AC27C2"/>
    <w:rsid w:val="00B321D0"/>
    <w:rsid w:val="00B4723C"/>
    <w:rsid w:val="00B66929"/>
    <w:rsid w:val="00B8165A"/>
    <w:rsid w:val="00BE0E45"/>
    <w:rsid w:val="00C11578"/>
    <w:rsid w:val="00C36807"/>
    <w:rsid w:val="00C60030"/>
    <w:rsid w:val="00C81BA2"/>
    <w:rsid w:val="00CA33EA"/>
    <w:rsid w:val="00CC21F3"/>
    <w:rsid w:val="00CD46B4"/>
    <w:rsid w:val="00CF45CE"/>
    <w:rsid w:val="00CF5C78"/>
    <w:rsid w:val="00D11856"/>
    <w:rsid w:val="00D30636"/>
    <w:rsid w:val="00DA67E0"/>
    <w:rsid w:val="00DC70DA"/>
    <w:rsid w:val="00DD2606"/>
    <w:rsid w:val="00DD549E"/>
    <w:rsid w:val="00E02903"/>
    <w:rsid w:val="00E05EF8"/>
    <w:rsid w:val="00E154A3"/>
    <w:rsid w:val="00E42E2F"/>
    <w:rsid w:val="00E510B2"/>
    <w:rsid w:val="00E860A2"/>
    <w:rsid w:val="00E937EB"/>
    <w:rsid w:val="00EC3D42"/>
    <w:rsid w:val="00EF692F"/>
    <w:rsid w:val="00F02FFA"/>
    <w:rsid w:val="00F0452B"/>
    <w:rsid w:val="00F203AC"/>
    <w:rsid w:val="00F67597"/>
    <w:rsid w:val="00F73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4D17C-450F-443D-8BE5-A7997B62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153A2"/>
    <w:pPr>
      <w:keepNext/>
      <w:spacing w:before="240" w:after="60"/>
      <w:outlineLvl w:val="0"/>
    </w:pPr>
    <w:rPr>
      <w:rFonts w:ascii="Arial" w:hAnsi="Arial" w:cs="Arial"/>
      <w:b/>
      <w:bCs/>
      <w:kern w:val="32"/>
      <w:sz w:val="32"/>
      <w:szCs w:val="32"/>
    </w:rPr>
  </w:style>
  <w:style w:type="paragraph" w:styleId="2">
    <w:name w:val="heading 2"/>
    <w:basedOn w:val="a"/>
    <w:qFormat/>
    <w:rsid w:val="00AC27C2"/>
    <w:pPr>
      <w:spacing w:before="100" w:beforeAutospacing="1" w:after="100" w:afterAutospacing="1"/>
      <w:jc w:val="center"/>
      <w:outlineLvl w:val="1"/>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02FFA"/>
    <w:pPr>
      <w:spacing w:before="100" w:beforeAutospacing="1" w:after="100" w:afterAutospacing="1"/>
    </w:pPr>
  </w:style>
  <w:style w:type="paragraph" w:styleId="a4">
    <w:name w:val="Normal (Web)"/>
    <w:basedOn w:val="a"/>
    <w:rsid w:val="00251E8D"/>
    <w:pPr>
      <w:spacing w:before="100" w:beforeAutospacing="1" w:after="100" w:afterAutospacing="1"/>
    </w:pPr>
  </w:style>
  <w:style w:type="character" w:styleId="a5">
    <w:name w:val="Hyperlink"/>
    <w:basedOn w:val="a0"/>
    <w:rsid w:val="00251E8D"/>
    <w:rPr>
      <w:rFonts w:ascii="Arial" w:hAnsi="Arial" w:cs="Arial" w:hint="default"/>
      <w:strike w:val="0"/>
      <w:dstrike w:val="0"/>
      <w:color w:val="2F6790"/>
      <w:sz w:val="17"/>
      <w:szCs w:val="17"/>
      <w:u w:val="none"/>
      <w:effect w:val="none"/>
    </w:rPr>
  </w:style>
  <w:style w:type="paragraph" w:styleId="a6">
    <w:name w:val="footnote text"/>
    <w:basedOn w:val="a"/>
    <w:semiHidden/>
    <w:rsid w:val="00251E8D"/>
    <w:rPr>
      <w:sz w:val="20"/>
      <w:szCs w:val="20"/>
    </w:rPr>
  </w:style>
  <w:style w:type="character" w:styleId="a7">
    <w:name w:val="footnote reference"/>
    <w:basedOn w:val="a0"/>
    <w:semiHidden/>
    <w:rsid w:val="00251E8D"/>
    <w:rPr>
      <w:vertAlign w:val="superscript"/>
    </w:rPr>
  </w:style>
  <w:style w:type="paragraph" w:customStyle="1" w:styleId="10">
    <w:name w:val="Обычный1"/>
    <w:rsid w:val="005766A4"/>
    <w:rPr>
      <w:sz w:val="24"/>
    </w:rPr>
  </w:style>
  <w:style w:type="paragraph" w:customStyle="1" w:styleId="21">
    <w:name w:val="Основной текст 21"/>
    <w:basedOn w:val="a"/>
    <w:rsid w:val="00950F57"/>
    <w:pPr>
      <w:ind w:firstLine="720"/>
      <w:jc w:val="both"/>
    </w:pPr>
    <w:rPr>
      <w:rFonts w:ascii="Arial" w:hAnsi="Arial"/>
      <w:szCs w:val="20"/>
    </w:rPr>
  </w:style>
  <w:style w:type="paragraph" w:styleId="a8">
    <w:name w:val="footer"/>
    <w:basedOn w:val="a"/>
    <w:rsid w:val="00AC27C2"/>
    <w:pPr>
      <w:tabs>
        <w:tab w:val="center" w:pos="4677"/>
        <w:tab w:val="right" w:pos="9355"/>
      </w:tabs>
    </w:pPr>
  </w:style>
  <w:style w:type="character" w:styleId="a9">
    <w:name w:val="page number"/>
    <w:basedOn w:val="a0"/>
    <w:rsid w:val="00AC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663">
      <w:bodyDiv w:val="1"/>
      <w:marLeft w:val="0"/>
      <w:marRight w:val="0"/>
      <w:marTop w:val="0"/>
      <w:marBottom w:val="0"/>
      <w:divBdr>
        <w:top w:val="none" w:sz="0" w:space="0" w:color="auto"/>
        <w:left w:val="none" w:sz="0" w:space="0" w:color="auto"/>
        <w:bottom w:val="none" w:sz="0" w:space="0" w:color="auto"/>
        <w:right w:val="none" w:sz="0" w:space="0" w:color="auto"/>
      </w:divBdr>
      <w:divsChild>
        <w:div w:id="329984623">
          <w:marLeft w:val="0"/>
          <w:marRight w:val="0"/>
          <w:marTop w:val="0"/>
          <w:marBottom w:val="0"/>
          <w:divBdr>
            <w:top w:val="none" w:sz="0" w:space="0" w:color="auto"/>
            <w:left w:val="none" w:sz="0" w:space="0" w:color="auto"/>
            <w:bottom w:val="none" w:sz="0" w:space="0" w:color="auto"/>
            <w:right w:val="none" w:sz="0" w:space="0" w:color="auto"/>
          </w:divBdr>
        </w:div>
      </w:divsChild>
    </w:div>
    <w:div w:id="227425749">
      <w:bodyDiv w:val="1"/>
      <w:marLeft w:val="0"/>
      <w:marRight w:val="0"/>
      <w:marTop w:val="0"/>
      <w:marBottom w:val="0"/>
      <w:divBdr>
        <w:top w:val="none" w:sz="0" w:space="0" w:color="auto"/>
        <w:left w:val="none" w:sz="0" w:space="0" w:color="auto"/>
        <w:bottom w:val="none" w:sz="0" w:space="0" w:color="auto"/>
        <w:right w:val="none" w:sz="0" w:space="0" w:color="auto"/>
      </w:divBdr>
      <w:divsChild>
        <w:div w:id="397093855">
          <w:marLeft w:val="0"/>
          <w:marRight w:val="0"/>
          <w:marTop w:val="0"/>
          <w:marBottom w:val="0"/>
          <w:divBdr>
            <w:top w:val="none" w:sz="0" w:space="0" w:color="auto"/>
            <w:left w:val="none" w:sz="0" w:space="0" w:color="auto"/>
            <w:bottom w:val="none" w:sz="0" w:space="0" w:color="auto"/>
            <w:right w:val="none" w:sz="0" w:space="0" w:color="auto"/>
          </w:divBdr>
        </w:div>
      </w:divsChild>
    </w:div>
    <w:div w:id="369887265">
      <w:bodyDiv w:val="1"/>
      <w:marLeft w:val="0"/>
      <w:marRight w:val="0"/>
      <w:marTop w:val="0"/>
      <w:marBottom w:val="0"/>
      <w:divBdr>
        <w:top w:val="none" w:sz="0" w:space="0" w:color="auto"/>
        <w:left w:val="none" w:sz="0" w:space="0" w:color="auto"/>
        <w:bottom w:val="none" w:sz="0" w:space="0" w:color="auto"/>
        <w:right w:val="none" w:sz="0" w:space="0" w:color="auto"/>
      </w:divBdr>
      <w:divsChild>
        <w:div w:id="1947812435">
          <w:marLeft w:val="0"/>
          <w:marRight w:val="0"/>
          <w:marTop w:val="0"/>
          <w:marBottom w:val="0"/>
          <w:divBdr>
            <w:top w:val="none" w:sz="0" w:space="0" w:color="auto"/>
            <w:left w:val="none" w:sz="0" w:space="0" w:color="auto"/>
            <w:bottom w:val="none" w:sz="0" w:space="0" w:color="auto"/>
            <w:right w:val="none" w:sz="0" w:space="0" w:color="auto"/>
          </w:divBdr>
        </w:div>
      </w:divsChild>
    </w:div>
    <w:div w:id="430126921">
      <w:bodyDiv w:val="1"/>
      <w:marLeft w:val="0"/>
      <w:marRight w:val="0"/>
      <w:marTop w:val="0"/>
      <w:marBottom w:val="0"/>
      <w:divBdr>
        <w:top w:val="none" w:sz="0" w:space="0" w:color="auto"/>
        <w:left w:val="none" w:sz="0" w:space="0" w:color="auto"/>
        <w:bottom w:val="none" w:sz="0" w:space="0" w:color="auto"/>
        <w:right w:val="none" w:sz="0" w:space="0" w:color="auto"/>
      </w:divBdr>
      <w:divsChild>
        <w:div w:id="278412036">
          <w:marLeft w:val="0"/>
          <w:marRight w:val="0"/>
          <w:marTop w:val="0"/>
          <w:marBottom w:val="0"/>
          <w:divBdr>
            <w:top w:val="none" w:sz="0" w:space="0" w:color="auto"/>
            <w:left w:val="none" w:sz="0" w:space="0" w:color="auto"/>
            <w:bottom w:val="none" w:sz="0" w:space="0" w:color="auto"/>
            <w:right w:val="none" w:sz="0" w:space="0" w:color="auto"/>
          </w:divBdr>
        </w:div>
      </w:divsChild>
    </w:div>
    <w:div w:id="460147558">
      <w:bodyDiv w:val="1"/>
      <w:marLeft w:val="0"/>
      <w:marRight w:val="0"/>
      <w:marTop w:val="0"/>
      <w:marBottom w:val="0"/>
      <w:divBdr>
        <w:top w:val="none" w:sz="0" w:space="0" w:color="auto"/>
        <w:left w:val="none" w:sz="0" w:space="0" w:color="auto"/>
        <w:bottom w:val="none" w:sz="0" w:space="0" w:color="auto"/>
        <w:right w:val="none" w:sz="0" w:space="0" w:color="auto"/>
      </w:divBdr>
      <w:divsChild>
        <w:div w:id="1913810839">
          <w:marLeft w:val="0"/>
          <w:marRight w:val="0"/>
          <w:marTop w:val="0"/>
          <w:marBottom w:val="0"/>
          <w:divBdr>
            <w:top w:val="none" w:sz="0" w:space="0" w:color="auto"/>
            <w:left w:val="none" w:sz="0" w:space="0" w:color="auto"/>
            <w:bottom w:val="none" w:sz="0" w:space="0" w:color="auto"/>
            <w:right w:val="none" w:sz="0" w:space="0" w:color="auto"/>
          </w:divBdr>
        </w:div>
      </w:divsChild>
    </w:div>
    <w:div w:id="471287740">
      <w:bodyDiv w:val="1"/>
      <w:marLeft w:val="0"/>
      <w:marRight w:val="0"/>
      <w:marTop w:val="0"/>
      <w:marBottom w:val="0"/>
      <w:divBdr>
        <w:top w:val="none" w:sz="0" w:space="0" w:color="auto"/>
        <w:left w:val="none" w:sz="0" w:space="0" w:color="auto"/>
        <w:bottom w:val="none" w:sz="0" w:space="0" w:color="auto"/>
        <w:right w:val="none" w:sz="0" w:space="0" w:color="auto"/>
      </w:divBdr>
    </w:div>
    <w:div w:id="477039588">
      <w:bodyDiv w:val="1"/>
      <w:marLeft w:val="0"/>
      <w:marRight w:val="0"/>
      <w:marTop w:val="0"/>
      <w:marBottom w:val="0"/>
      <w:divBdr>
        <w:top w:val="none" w:sz="0" w:space="0" w:color="auto"/>
        <w:left w:val="none" w:sz="0" w:space="0" w:color="auto"/>
        <w:bottom w:val="none" w:sz="0" w:space="0" w:color="auto"/>
        <w:right w:val="none" w:sz="0" w:space="0" w:color="auto"/>
      </w:divBdr>
    </w:div>
    <w:div w:id="613288743">
      <w:bodyDiv w:val="1"/>
      <w:marLeft w:val="0"/>
      <w:marRight w:val="0"/>
      <w:marTop w:val="0"/>
      <w:marBottom w:val="0"/>
      <w:divBdr>
        <w:top w:val="none" w:sz="0" w:space="0" w:color="auto"/>
        <w:left w:val="none" w:sz="0" w:space="0" w:color="auto"/>
        <w:bottom w:val="none" w:sz="0" w:space="0" w:color="auto"/>
        <w:right w:val="none" w:sz="0" w:space="0" w:color="auto"/>
      </w:divBdr>
      <w:divsChild>
        <w:div w:id="359164750">
          <w:marLeft w:val="0"/>
          <w:marRight w:val="0"/>
          <w:marTop w:val="0"/>
          <w:marBottom w:val="0"/>
          <w:divBdr>
            <w:top w:val="none" w:sz="0" w:space="0" w:color="auto"/>
            <w:left w:val="none" w:sz="0" w:space="0" w:color="auto"/>
            <w:bottom w:val="none" w:sz="0" w:space="0" w:color="auto"/>
            <w:right w:val="none" w:sz="0" w:space="0" w:color="auto"/>
          </w:divBdr>
        </w:div>
      </w:divsChild>
    </w:div>
    <w:div w:id="674378535">
      <w:bodyDiv w:val="1"/>
      <w:marLeft w:val="0"/>
      <w:marRight w:val="0"/>
      <w:marTop w:val="0"/>
      <w:marBottom w:val="0"/>
      <w:divBdr>
        <w:top w:val="none" w:sz="0" w:space="0" w:color="auto"/>
        <w:left w:val="none" w:sz="0" w:space="0" w:color="auto"/>
        <w:bottom w:val="none" w:sz="0" w:space="0" w:color="auto"/>
        <w:right w:val="none" w:sz="0" w:space="0" w:color="auto"/>
      </w:divBdr>
      <w:divsChild>
        <w:div w:id="1966813739">
          <w:marLeft w:val="0"/>
          <w:marRight w:val="0"/>
          <w:marTop w:val="0"/>
          <w:marBottom w:val="0"/>
          <w:divBdr>
            <w:top w:val="none" w:sz="0" w:space="0" w:color="auto"/>
            <w:left w:val="none" w:sz="0" w:space="0" w:color="auto"/>
            <w:bottom w:val="none" w:sz="0" w:space="0" w:color="auto"/>
            <w:right w:val="none" w:sz="0" w:space="0" w:color="auto"/>
          </w:divBdr>
          <w:divsChild>
            <w:div w:id="3054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6422">
      <w:bodyDiv w:val="1"/>
      <w:marLeft w:val="0"/>
      <w:marRight w:val="0"/>
      <w:marTop w:val="0"/>
      <w:marBottom w:val="0"/>
      <w:divBdr>
        <w:top w:val="none" w:sz="0" w:space="0" w:color="auto"/>
        <w:left w:val="none" w:sz="0" w:space="0" w:color="auto"/>
        <w:bottom w:val="none" w:sz="0" w:space="0" w:color="auto"/>
        <w:right w:val="none" w:sz="0" w:space="0" w:color="auto"/>
      </w:divBdr>
    </w:div>
    <w:div w:id="1024674060">
      <w:bodyDiv w:val="1"/>
      <w:marLeft w:val="0"/>
      <w:marRight w:val="0"/>
      <w:marTop w:val="0"/>
      <w:marBottom w:val="0"/>
      <w:divBdr>
        <w:top w:val="none" w:sz="0" w:space="0" w:color="auto"/>
        <w:left w:val="none" w:sz="0" w:space="0" w:color="auto"/>
        <w:bottom w:val="none" w:sz="0" w:space="0" w:color="auto"/>
        <w:right w:val="none" w:sz="0" w:space="0" w:color="auto"/>
      </w:divBdr>
      <w:divsChild>
        <w:div w:id="299698688">
          <w:marLeft w:val="0"/>
          <w:marRight w:val="0"/>
          <w:marTop w:val="0"/>
          <w:marBottom w:val="0"/>
          <w:divBdr>
            <w:top w:val="none" w:sz="0" w:space="0" w:color="auto"/>
            <w:left w:val="none" w:sz="0" w:space="0" w:color="auto"/>
            <w:bottom w:val="none" w:sz="0" w:space="0" w:color="auto"/>
            <w:right w:val="none" w:sz="0" w:space="0" w:color="auto"/>
          </w:divBdr>
        </w:div>
      </w:divsChild>
    </w:div>
    <w:div w:id="10306441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939">
          <w:marLeft w:val="0"/>
          <w:marRight w:val="0"/>
          <w:marTop w:val="0"/>
          <w:marBottom w:val="0"/>
          <w:divBdr>
            <w:top w:val="none" w:sz="0" w:space="0" w:color="auto"/>
            <w:left w:val="none" w:sz="0" w:space="0" w:color="auto"/>
            <w:bottom w:val="none" w:sz="0" w:space="0" w:color="auto"/>
            <w:right w:val="none" w:sz="0" w:space="0" w:color="auto"/>
          </w:divBdr>
        </w:div>
      </w:divsChild>
    </w:div>
    <w:div w:id="1065372550">
      <w:bodyDiv w:val="1"/>
      <w:marLeft w:val="0"/>
      <w:marRight w:val="0"/>
      <w:marTop w:val="0"/>
      <w:marBottom w:val="0"/>
      <w:divBdr>
        <w:top w:val="none" w:sz="0" w:space="0" w:color="auto"/>
        <w:left w:val="none" w:sz="0" w:space="0" w:color="auto"/>
        <w:bottom w:val="none" w:sz="0" w:space="0" w:color="auto"/>
        <w:right w:val="none" w:sz="0" w:space="0" w:color="auto"/>
      </w:divBdr>
    </w:div>
    <w:div w:id="1105033464">
      <w:bodyDiv w:val="1"/>
      <w:marLeft w:val="0"/>
      <w:marRight w:val="0"/>
      <w:marTop w:val="0"/>
      <w:marBottom w:val="0"/>
      <w:divBdr>
        <w:top w:val="none" w:sz="0" w:space="0" w:color="auto"/>
        <w:left w:val="none" w:sz="0" w:space="0" w:color="auto"/>
        <w:bottom w:val="none" w:sz="0" w:space="0" w:color="auto"/>
        <w:right w:val="none" w:sz="0" w:space="0" w:color="auto"/>
      </w:divBdr>
    </w:div>
    <w:div w:id="1147892696">
      <w:bodyDiv w:val="1"/>
      <w:marLeft w:val="0"/>
      <w:marRight w:val="0"/>
      <w:marTop w:val="0"/>
      <w:marBottom w:val="0"/>
      <w:divBdr>
        <w:top w:val="none" w:sz="0" w:space="0" w:color="auto"/>
        <w:left w:val="none" w:sz="0" w:space="0" w:color="auto"/>
        <w:bottom w:val="none" w:sz="0" w:space="0" w:color="auto"/>
        <w:right w:val="none" w:sz="0" w:space="0" w:color="auto"/>
      </w:divBdr>
    </w:div>
    <w:div w:id="1363939709">
      <w:bodyDiv w:val="1"/>
      <w:marLeft w:val="0"/>
      <w:marRight w:val="0"/>
      <w:marTop w:val="0"/>
      <w:marBottom w:val="0"/>
      <w:divBdr>
        <w:top w:val="none" w:sz="0" w:space="0" w:color="auto"/>
        <w:left w:val="none" w:sz="0" w:space="0" w:color="auto"/>
        <w:bottom w:val="none" w:sz="0" w:space="0" w:color="auto"/>
        <w:right w:val="none" w:sz="0" w:space="0" w:color="auto"/>
      </w:divBdr>
      <w:divsChild>
        <w:div w:id="868449494">
          <w:marLeft w:val="0"/>
          <w:marRight w:val="0"/>
          <w:marTop w:val="0"/>
          <w:marBottom w:val="0"/>
          <w:divBdr>
            <w:top w:val="none" w:sz="0" w:space="0" w:color="auto"/>
            <w:left w:val="none" w:sz="0" w:space="0" w:color="auto"/>
            <w:bottom w:val="none" w:sz="0" w:space="0" w:color="auto"/>
            <w:right w:val="none" w:sz="0" w:space="0" w:color="auto"/>
          </w:divBdr>
          <w:divsChild>
            <w:div w:id="77140950">
              <w:marLeft w:val="0"/>
              <w:marRight w:val="0"/>
              <w:marTop w:val="0"/>
              <w:marBottom w:val="0"/>
              <w:divBdr>
                <w:top w:val="single" w:sz="6" w:space="4" w:color="000000"/>
                <w:left w:val="single" w:sz="6" w:space="4" w:color="000000"/>
                <w:bottom w:val="single" w:sz="6" w:space="4" w:color="000000"/>
                <w:right w:val="single" w:sz="6" w:space="4" w:color="000000"/>
              </w:divBdr>
            </w:div>
            <w:div w:id="1745763276">
              <w:marLeft w:val="0"/>
              <w:marRight w:val="0"/>
              <w:marTop w:val="0"/>
              <w:marBottom w:val="0"/>
              <w:divBdr>
                <w:top w:val="single" w:sz="6" w:space="4" w:color="000000"/>
                <w:left w:val="single" w:sz="6" w:space="4" w:color="000000"/>
                <w:bottom w:val="single" w:sz="6" w:space="4" w:color="000000"/>
                <w:right w:val="single" w:sz="6" w:space="4" w:color="000000"/>
              </w:divBdr>
            </w:div>
          </w:divsChild>
        </w:div>
      </w:divsChild>
    </w:div>
    <w:div w:id="1437674613">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1">
          <w:marLeft w:val="0"/>
          <w:marRight w:val="0"/>
          <w:marTop w:val="0"/>
          <w:marBottom w:val="0"/>
          <w:divBdr>
            <w:top w:val="none" w:sz="0" w:space="0" w:color="auto"/>
            <w:left w:val="none" w:sz="0" w:space="0" w:color="auto"/>
            <w:bottom w:val="none" w:sz="0" w:space="0" w:color="auto"/>
            <w:right w:val="none" w:sz="0" w:space="0" w:color="auto"/>
          </w:divBdr>
        </w:div>
      </w:divsChild>
    </w:div>
    <w:div w:id="1453744019">
      <w:bodyDiv w:val="1"/>
      <w:marLeft w:val="0"/>
      <w:marRight w:val="0"/>
      <w:marTop w:val="0"/>
      <w:marBottom w:val="0"/>
      <w:divBdr>
        <w:top w:val="none" w:sz="0" w:space="0" w:color="auto"/>
        <w:left w:val="none" w:sz="0" w:space="0" w:color="auto"/>
        <w:bottom w:val="none" w:sz="0" w:space="0" w:color="auto"/>
        <w:right w:val="none" w:sz="0" w:space="0" w:color="auto"/>
      </w:divBdr>
      <w:divsChild>
        <w:div w:id="614751828">
          <w:marLeft w:val="0"/>
          <w:marRight w:val="0"/>
          <w:marTop w:val="0"/>
          <w:marBottom w:val="0"/>
          <w:divBdr>
            <w:top w:val="none" w:sz="0" w:space="0" w:color="auto"/>
            <w:left w:val="none" w:sz="0" w:space="0" w:color="auto"/>
            <w:bottom w:val="none" w:sz="0" w:space="0" w:color="auto"/>
            <w:right w:val="none" w:sz="0" w:space="0" w:color="auto"/>
          </w:divBdr>
        </w:div>
      </w:divsChild>
    </w:div>
    <w:div w:id="1504975844">
      <w:bodyDiv w:val="1"/>
      <w:marLeft w:val="0"/>
      <w:marRight w:val="0"/>
      <w:marTop w:val="0"/>
      <w:marBottom w:val="0"/>
      <w:divBdr>
        <w:top w:val="none" w:sz="0" w:space="0" w:color="auto"/>
        <w:left w:val="none" w:sz="0" w:space="0" w:color="auto"/>
        <w:bottom w:val="none" w:sz="0" w:space="0" w:color="auto"/>
        <w:right w:val="none" w:sz="0" w:space="0" w:color="auto"/>
      </w:divBdr>
      <w:divsChild>
        <w:div w:id="1721172451">
          <w:marLeft w:val="0"/>
          <w:marRight w:val="0"/>
          <w:marTop w:val="0"/>
          <w:marBottom w:val="0"/>
          <w:divBdr>
            <w:top w:val="none" w:sz="0" w:space="0" w:color="auto"/>
            <w:left w:val="none" w:sz="0" w:space="0" w:color="auto"/>
            <w:bottom w:val="none" w:sz="0" w:space="0" w:color="auto"/>
            <w:right w:val="none" w:sz="0" w:space="0" w:color="auto"/>
          </w:divBdr>
        </w:div>
      </w:divsChild>
    </w:div>
    <w:div w:id="1533955078">
      <w:bodyDiv w:val="1"/>
      <w:marLeft w:val="0"/>
      <w:marRight w:val="0"/>
      <w:marTop w:val="0"/>
      <w:marBottom w:val="0"/>
      <w:divBdr>
        <w:top w:val="none" w:sz="0" w:space="0" w:color="auto"/>
        <w:left w:val="none" w:sz="0" w:space="0" w:color="auto"/>
        <w:bottom w:val="none" w:sz="0" w:space="0" w:color="auto"/>
        <w:right w:val="none" w:sz="0" w:space="0" w:color="auto"/>
      </w:divBdr>
    </w:div>
    <w:div w:id="1564873031">
      <w:bodyDiv w:val="1"/>
      <w:marLeft w:val="0"/>
      <w:marRight w:val="0"/>
      <w:marTop w:val="0"/>
      <w:marBottom w:val="0"/>
      <w:divBdr>
        <w:top w:val="none" w:sz="0" w:space="0" w:color="auto"/>
        <w:left w:val="none" w:sz="0" w:space="0" w:color="auto"/>
        <w:bottom w:val="none" w:sz="0" w:space="0" w:color="auto"/>
        <w:right w:val="none" w:sz="0" w:space="0" w:color="auto"/>
      </w:divBdr>
      <w:divsChild>
        <w:div w:id="1306010996">
          <w:marLeft w:val="0"/>
          <w:marRight w:val="0"/>
          <w:marTop w:val="0"/>
          <w:marBottom w:val="0"/>
          <w:divBdr>
            <w:top w:val="none" w:sz="0" w:space="0" w:color="auto"/>
            <w:left w:val="none" w:sz="0" w:space="0" w:color="auto"/>
            <w:bottom w:val="none" w:sz="0" w:space="0" w:color="auto"/>
            <w:right w:val="none" w:sz="0" w:space="0" w:color="auto"/>
          </w:divBdr>
        </w:div>
      </w:divsChild>
    </w:div>
    <w:div w:id="1608150715">
      <w:bodyDiv w:val="1"/>
      <w:marLeft w:val="0"/>
      <w:marRight w:val="0"/>
      <w:marTop w:val="0"/>
      <w:marBottom w:val="0"/>
      <w:divBdr>
        <w:top w:val="none" w:sz="0" w:space="0" w:color="auto"/>
        <w:left w:val="none" w:sz="0" w:space="0" w:color="auto"/>
        <w:bottom w:val="none" w:sz="0" w:space="0" w:color="auto"/>
        <w:right w:val="none" w:sz="0" w:space="0" w:color="auto"/>
      </w:divBdr>
      <w:divsChild>
        <w:div w:id="241111140">
          <w:marLeft w:val="0"/>
          <w:marRight w:val="0"/>
          <w:marTop w:val="0"/>
          <w:marBottom w:val="0"/>
          <w:divBdr>
            <w:top w:val="none" w:sz="0" w:space="0" w:color="auto"/>
            <w:left w:val="none" w:sz="0" w:space="0" w:color="auto"/>
            <w:bottom w:val="none" w:sz="0" w:space="0" w:color="auto"/>
            <w:right w:val="none" w:sz="0" w:space="0" w:color="auto"/>
          </w:divBdr>
        </w:div>
      </w:divsChild>
    </w:div>
    <w:div w:id="1802839401">
      <w:bodyDiv w:val="1"/>
      <w:marLeft w:val="0"/>
      <w:marRight w:val="0"/>
      <w:marTop w:val="0"/>
      <w:marBottom w:val="0"/>
      <w:divBdr>
        <w:top w:val="none" w:sz="0" w:space="0" w:color="auto"/>
        <w:left w:val="none" w:sz="0" w:space="0" w:color="auto"/>
        <w:bottom w:val="none" w:sz="0" w:space="0" w:color="auto"/>
        <w:right w:val="none" w:sz="0" w:space="0" w:color="auto"/>
      </w:divBdr>
      <w:divsChild>
        <w:div w:id="9768156">
          <w:marLeft w:val="0"/>
          <w:marRight w:val="0"/>
          <w:marTop w:val="0"/>
          <w:marBottom w:val="0"/>
          <w:divBdr>
            <w:top w:val="none" w:sz="0" w:space="0" w:color="auto"/>
            <w:left w:val="none" w:sz="0" w:space="0" w:color="auto"/>
            <w:bottom w:val="none" w:sz="0" w:space="0" w:color="auto"/>
            <w:right w:val="none" w:sz="0" w:space="0" w:color="auto"/>
          </w:divBdr>
        </w:div>
      </w:divsChild>
    </w:div>
    <w:div w:id="1880701713">
      <w:bodyDiv w:val="1"/>
      <w:marLeft w:val="0"/>
      <w:marRight w:val="0"/>
      <w:marTop w:val="0"/>
      <w:marBottom w:val="0"/>
      <w:divBdr>
        <w:top w:val="none" w:sz="0" w:space="0" w:color="auto"/>
        <w:left w:val="none" w:sz="0" w:space="0" w:color="auto"/>
        <w:bottom w:val="none" w:sz="0" w:space="0" w:color="auto"/>
        <w:right w:val="none" w:sz="0" w:space="0" w:color="auto"/>
      </w:divBdr>
      <w:divsChild>
        <w:div w:id="421029668">
          <w:marLeft w:val="0"/>
          <w:marRight w:val="0"/>
          <w:marTop w:val="0"/>
          <w:marBottom w:val="0"/>
          <w:divBdr>
            <w:top w:val="none" w:sz="0" w:space="0" w:color="auto"/>
            <w:left w:val="none" w:sz="0" w:space="0" w:color="auto"/>
            <w:bottom w:val="none" w:sz="0" w:space="0" w:color="auto"/>
            <w:right w:val="none" w:sz="0" w:space="0" w:color="auto"/>
          </w:divBdr>
        </w:div>
      </w:divsChild>
    </w:div>
    <w:div w:id="1883707209">
      <w:bodyDiv w:val="1"/>
      <w:marLeft w:val="0"/>
      <w:marRight w:val="0"/>
      <w:marTop w:val="0"/>
      <w:marBottom w:val="0"/>
      <w:divBdr>
        <w:top w:val="none" w:sz="0" w:space="0" w:color="auto"/>
        <w:left w:val="none" w:sz="0" w:space="0" w:color="auto"/>
        <w:bottom w:val="none" w:sz="0" w:space="0" w:color="auto"/>
        <w:right w:val="none" w:sz="0" w:space="0" w:color="auto"/>
      </w:divBdr>
      <w:divsChild>
        <w:div w:id="1819104108">
          <w:marLeft w:val="0"/>
          <w:marRight w:val="0"/>
          <w:marTop w:val="0"/>
          <w:marBottom w:val="0"/>
          <w:divBdr>
            <w:top w:val="none" w:sz="0" w:space="0" w:color="auto"/>
            <w:left w:val="none" w:sz="0" w:space="0" w:color="auto"/>
            <w:bottom w:val="none" w:sz="0" w:space="0" w:color="auto"/>
            <w:right w:val="none" w:sz="0" w:space="0" w:color="auto"/>
          </w:divBdr>
        </w:div>
      </w:divsChild>
    </w:div>
    <w:div w:id="1946036238">
      <w:bodyDiv w:val="1"/>
      <w:marLeft w:val="0"/>
      <w:marRight w:val="0"/>
      <w:marTop w:val="0"/>
      <w:marBottom w:val="0"/>
      <w:divBdr>
        <w:top w:val="none" w:sz="0" w:space="0" w:color="auto"/>
        <w:left w:val="none" w:sz="0" w:space="0" w:color="auto"/>
        <w:bottom w:val="none" w:sz="0" w:space="0" w:color="auto"/>
        <w:right w:val="none" w:sz="0" w:space="0" w:color="auto"/>
      </w:divBdr>
    </w:div>
    <w:div w:id="2054571485">
      <w:bodyDiv w:val="1"/>
      <w:marLeft w:val="0"/>
      <w:marRight w:val="0"/>
      <w:marTop w:val="0"/>
      <w:marBottom w:val="0"/>
      <w:divBdr>
        <w:top w:val="none" w:sz="0" w:space="0" w:color="auto"/>
        <w:left w:val="none" w:sz="0" w:space="0" w:color="auto"/>
        <w:bottom w:val="none" w:sz="0" w:space="0" w:color="auto"/>
        <w:right w:val="none" w:sz="0" w:space="0" w:color="auto"/>
      </w:divBdr>
      <w:divsChild>
        <w:div w:id="21112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uppYE2VtbG1yAgd0YCRXJUWtXG5XkBECk4ecIkYVTmgr3MPR6e0*F3ZM2DpWnSeDCNTQsXvJBz8DQ3cOYn-ZsgJQKSgNOHDAUWL6z14C2yycttT20G-7QjS1T7*gwwii8J8gIkBUlnxxUCJ55x*QavHsb*fUFBfsc4JsRLnGhpsPnLG*311Oz2wRpST20x3AxwxsaCXtWWXjvJf9Q16EzbpYys8SpdaU2UjdmnQh2msDcNxJp9KxmtUpXwqQ6u56ZVKT5jzvfcKW9uNSWfd3x5k*-C1PDQitkR6msnXcwL4ASH1S-OVNzeMux1Cz7jjqpHrDyaeuVhlmOaaLciaWzRrsAcc6T2fzpD0Ag*w7CeSzvb3kaXc8xHYOIRElvJQkzoeeT4WkOA3jAH0CVdaQEiWDw47ReBROn6FQz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lick01.begun.ru/click.jsp?url=uppYE2NkZWQRJmuuuv6N-593hrSNSsvYSV1G*JdWlOqOBK3P6Puo-LQyZoxUt9pVyKVL6SgmxtLoD4MOG8ctPHTvS8fUU6ALukheeedLvEq3dRp2QkTOW49bGzOldiCp8btyvgDYWkWUjc7hcvCk9mXCODaYONMC495LXDIkow2jlDtx0gFaC1Gr0V4g3ur7SU*P9fCjyMvc5Qcedo2O0whnFx4rKZSkuSGBAAzLb75xBvIsJAqKDL4H3p7kt0M2Q6IAzlNa5VNIblmKNlTGjOrevSSBDxP*Rgfdf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prav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zon.ru/context/detail/id/2217077/" TargetMode="External"/><Relationship Id="rId4" Type="http://schemas.openxmlformats.org/officeDocument/2006/relationships/webSettings" Target="webSettings.xml"/><Relationship Id="rId9" Type="http://schemas.openxmlformats.org/officeDocument/2006/relationships/hyperlink" Target="http://click01.begun.ru/click.jsp?url=uppYE8zAwcCcjyfL35vomvoS49HoL669LDgjnd3nrmdxTLVcKwrHDQ52iLaUN3fRqwWyVQ55rPoQuUre8X9xPWnCPpfc3oPyia*4HUlyDLoqdLJK438M58WinKlEmNJL9EVbKwOlkYGkrNeGpMZMSnbCQp0JEoLixmMZWrb1qWSbnvQqlFpfY14wIg4M8ZOVn9kppkVbsvTaYe2djn4rg3Q-j3RLzoKMVW1tzdCsgUwePTEAECI3S1Z*zg9l5a0gG6vc*AINQdDMdyO-RWECAf6fgd2G0Ra1KKxhB*0n1r9CYQV*zA3Q-1nVwfWprGZfL9J8D*dQss2olPst2FgN*CjA7bsGgxLOsvbiGbpvdvDH1dkZldjRiUMnyXuGtSYHE4hkBi-*QI8ZSbCjMkAaNIGKBAIloYvnjSA3GVYMGg*cV6UD*c0SbNEbS9McGMjeDpQYlA4v-b-WcRo694KogZdXkylx05noalaNnimop2dmqPXKDiMNB8xKugKMauEdzDjycknfaYKGHNcYIpJwn5Zr-Ett5KQYB3K9YPUqjnE-qS7LcHJrBe*Ez1yvGCdvHq6IUXDq9MhNEjf2XkcMcA8L7fwGoygG-Nse3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7181</Words>
  <Characters>40935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Computer</Company>
  <LinksUpToDate>false</LinksUpToDate>
  <CharactersWithSpaces>48020</CharactersWithSpaces>
  <SharedDoc>false</SharedDoc>
  <HLinks>
    <vt:vector size="30" baseType="variant">
      <vt:variant>
        <vt:i4>7929904</vt:i4>
      </vt:variant>
      <vt:variant>
        <vt:i4>12</vt:i4>
      </vt:variant>
      <vt:variant>
        <vt:i4>0</vt:i4>
      </vt:variant>
      <vt:variant>
        <vt:i4>5</vt:i4>
      </vt:variant>
      <vt:variant>
        <vt:lpwstr>http://www.allpravo.ru/</vt:lpwstr>
      </vt:variant>
      <vt:variant>
        <vt:lpwstr/>
      </vt:variant>
      <vt:variant>
        <vt:i4>7929914</vt:i4>
      </vt:variant>
      <vt:variant>
        <vt:i4>9</vt:i4>
      </vt:variant>
      <vt:variant>
        <vt:i4>0</vt:i4>
      </vt:variant>
      <vt:variant>
        <vt:i4>5</vt:i4>
      </vt:variant>
      <vt:variant>
        <vt:lpwstr>http://www.ozon.ru/context/detail/id/2217077/</vt:lpwstr>
      </vt:variant>
      <vt:variant>
        <vt:lpwstr>persons#persons</vt:lpwstr>
      </vt:variant>
      <vt:variant>
        <vt:i4>7864358</vt:i4>
      </vt:variant>
      <vt:variant>
        <vt:i4>6</vt:i4>
      </vt:variant>
      <vt:variant>
        <vt:i4>0</vt:i4>
      </vt:variant>
      <vt:variant>
        <vt:i4>5</vt:i4>
      </vt:variant>
      <vt:variant>
        <vt:lpwstr>http://click01.begun.ru/click.jsp?url=uppYE8zAwcCcjyfL35vomvoS49HoL669LDgjnd3nrmdxTLVcKwrHDQ52iLaUN3fRqwWyVQ55rPoQuUre8X9xPWnCPpfc3oPyia*4HUlyDLoqdLJK438M58WinKlEmNJL9EVbKwOlkYGkrNeGpMZMSnbCQp0JEoLixmMZWrb1qWSbnvQqlFpfY14wIg4M8ZOVn9kppkVbsvTaYe2djn4rg3Q-j3RLzoKMVW1tzdCsgUwePTEAECI3S1Z*zg9l5a0gG6vc*AINQdDMdyO-RWECAf6fgd2G0Ra1KKxhB*0n1r9CYQV*zA3Q-1nVwfWprGZfL9J8D*dQss2olPst2FgN*CjA7bsGgxLOsvbiGbpvdvDH1dkZldjRiUMnyXuGtSYHE4hkBi-*QI8ZSbCjMkAaNIGKBAIloYvnjSA3GVYMGg*cV6UD*c0SbNEbS9McGMjeDpQYlA4v-b-WcRo694KogZdXkylx</vt:lpwstr>
      </vt:variant>
      <vt:variant>
        <vt:lpwstr/>
      </vt:variant>
      <vt:variant>
        <vt:i4>3014716</vt:i4>
      </vt:variant>
      <vt:variant>
        <vt:i4>3</vt:i4>
      </vt:variant>
      <vt:variant>
        <vt:i4>0</vt:i4>
      </vt:variant>
      <vt:variant>
        <vt:i4>5</vt:i4>
      </vt:variant>
      <vt:variant>
        <vt:lpwstr>http://click01.begun.ru/click.jsp?url=uppYE2VtbG1yAgd0YCRXJUWtXG5XkBECk4ecIkYVTmgr3MPR6e0*F3ZM2DpWnSeDCNTQsXvJBz8DQ3cOYn-ZsgJQKSgNOHDAUWL6z14C2yycttT20G-7QjS1T7*gwwii8J8gIkBUlnxxUCJ55x*QavHsb*fUFBfsc4JsRLnGhpsPnLG*311Oz2wRpST20x3AxwxsaCXtWWXjvJf9Q16EzbpYys8SpdaU2UjdmnQh2msDcNxJp9KxmtUpXwqQ6u56ZVKT5jzvfcKW9uNSWfd3x5k*-C1PDQitkR6msnXcwL4ASH1S-OVNzeMux1Cz7jjqpHrDyaeuVhlmOaaLciaWzRrsAcc6T2fzpD0Ag*w7CeSzvb3kaXc8xHYOIRElvJQkzoeeT4WkOA3jAH0CVdaQEiWDw47ReBROn6FQzg</vt:lpwstr>
      </vt:variant>
      <vt:variant>
        <vt:lpwstr/>
      </vt:variant>
      <vt:variant>
        <vt:i4>6684778</vt:i4>
      </vt:variant>
      <vt:variant>
        <vt:i4>0</vt:i4>
      </vt:variant>
      <vt:variant>
        <vt:i4>0</vt:i4>
      </vt:variant>
      <vt:variant>
        <vt:i4>5</vt:i4>
      </vt:variant>
      <vt:variant>
        <vt:lpwstr>http://click01.begun.ru/click.jsp?url=uppYE2NkZWQRJmuuuv6N-593hrSNSsvYSV1G*JdWlOqOBK3P6Puo-LQyZoxUt9pVyKVL6SgmxtLoD4MOG8ctPHTvS8fUU6ALukheeedLvEq3dRp2QkTOW49bGzOldiCp8btyvgDYWkWUjc7hcvCk9mXCODaYONMC495LXDIkow2jlDtx0gFaC1Gr0V4g3ur7SU*P9fCjyMvc5Qcedo2O0whnFx4rKZSkuSGBAAzLb75xBvIsJAqKDL4H3p7kt0M2Q6IAzlNa5VNIblmKNlTGjOrevSSBDxP*Rgfd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User</dc:creator>
  <cp:keywords/>
  <dc:description/>
  <cp:lastModifiedBy>admin</cp:lastModifiedBy>
  <cp:revision>2</cp:revision>
  <dcterms:created xsi:type="dcterms:W3CDTF">2014-05-17T03:26:00Z</dcterms:created>
  <dcterms:modified xsi:type="dcterms:W3CDTF">2014-05-17T03:26:00Z</dcterms:modified>
</cp:coreProperties>
</file>