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3F8" w:rsidRDefault="005753F8" w:rsidP="005753F8">
      <w:pPr>
        <w:widowControl w:val="0"/>
        <w:suppressAutoHyphens/>
        <w:spacing w:line="360" w:lineRule="auto"/>
        <w:ind w:firstLine="709"/>
        <w:contextualSpacing/>
        <w:jc w:val="center"/>
        <w:rPr>
          <w:bCs/>
          <w:sz w:val="28"/>
          <w:szCs w:val="28"/>
        </w:rPr>
      </w:pPr>
      <w:r>
        <w:rPr>
          <w:bCs/>
          <w:sz w:val="28"/>
          <w:szCs w:val="28"/>
        </w:rPr>
        <w:t>Министерство Образования и Науки Российской федерации</w:t>
      </w:r>
    </w:p>
    <w:p w:rsidR="005753F8" w:rsidRDefault="005753F8" w:rsidP="005753F8">
      <w:pPr>
        <w:widowControl w:val="0"/>
        <w:suppressAutoHyphens/>
        <w:spacing w:line="360" w:lineRule="auto"/>
        <w:ind w:firstLine="709"/>
        <w:contextualSpacing/>
        <w:jc w:val="center"/>
        <w:rPr>
          <w:bCs/>
          <w:sz w:val="28"/>
          <w:szCs w:val="28"/>
        </w:rPr>
      </w:pPr>
      <w:r>
        <w:rPr>
          <w:bCs/>
          <w:sz w:val="28"/>
          <w:szCs w:val="28"/>
        </w:rPr>
        <w:t>Федеральное агентство по образованию</w:t>
      </w:r>
    </w:p>
    <w:p w:rsidR="005753F8" w:rsidRDefault="005753F8" w:rsidP="005753F8">
      <w:pPr>
        <w:widowControl w:val="0"/>
        <w:suppressAutoHyphens/>
        <w:spacing w:line="360" w:lineRule="auto"/>
        <w:ind w:firstLine="709"/>
        <w:contextualSpacing/>
        <w:jc w:val="center"/>
        <w:rPr>
          <w:bCs/>
          <w:sz w:val="28"/>
          <w:szCs w:val="28"/>
        </w:rPr>
      </w:pPr>
    </w:p>
    <w:p w:rsidR="005753F8" w:rsidRDefault="005753F8" w:rsidP="005753F8">
      <w:pPr>
        <w:widowControl w:val="0"/>
        <w:suppressAutoHyphens/>
        <w:spacing w:line="360" w:lineRule="auto"/>
        <w:ind w:firstLine="709"/>
        <w:contextualSpacing/>
        <w:jc w:val="center"/>
        <w:rPr>
          <w:bCs/>
          <w:sz w:val="28"/>
          <w:szCs w:val="28"/>
        </w:rPr>
      </w:pPr>
      <w:r>
        <w:rPr>
          <w:bCs/>
          <w:sz w:val="28"/>
          <w:szCs w:val="28"/>
        </w:rPr>
        <w:t>БАЙКАЛЬСКИЙ ГУМАНИТАРНЫЙ ИНСТИТУТ</w:t>
      </w:r>
    </w:p>
    <w:p w:rsidR="005753F8" w:rsidRDefault="005753F8" w:rsidP="005753F8">
      <w:pPr>
        <w:widowControl w:val="0"/>
        <w:suppressAutoHyphens/>
        <w:spacing w:line="360" w:lineRule="auto"/>
        <w:ind w:firstLine="709"/>
        <w:contextualSpacing/>
        <w:jc w:val="center"/>
        <w:rPr>
          <w:bCs/>
          <w:sz w:val="28"/>
          <w:szCs w:val="28"/>
        </w:rPr>
      </w:pPr>
    </w:p>
    <w:p w:rsidR="005753F8" w:rsidRDefault="005753F8" w:rsidP="005753F8">
      <w:pPr>
        <w:widowControl w:val="0"/>
        <w:suppressAutoHyphens/>
        <w:spacing w:line="360" w:lineRule="auto"/>
        <w:ind w:firstLine="709"/>
        <w:contextualSpacing/>
        <w:jc w:val="center"/>
        <w:rPr>
          <w:bCs/>
          <w:sz w:val="28"/>
          <w:szCs w:val="28"/>
        </w:rPr>
      </w:pPr>
    </w:p>
    <w:p w:rsidR="005753F8" w:rsidRDefault="005753F8" w:rsidP="005753F8">
      <w:pPr>
        <w:widowControl w:val="0"/>
        <w:suppressAutoHyphens/>
        <w:spacing w:line="360" w:lineRule="auto"/>
        <w:ind w:firstLine="709"/>
        <w:contextualSpacing/>
        <w:jc w:val="center"/>
        <w:rPr>
          <w:bCs/>
          <w:sz w:val="28"/>
          <w:szCs w:val="28"/>
        </w:rPr>
      </w:pPr>
    </w:p>
    <w:p w:rsidR="005753F8" w:rsidRDefault="005753F8" w:rsidP="005753F8">
      <w:pPr>
        <w:widowControl w:val="0"/>
        <w:suppressAutoHyphens/>
        <w:spacing w:line="360" w:lineRule="auto"/>
        <w:ind w:firstLine="709"/>
        <w:contextualSpacing/>
        <w:jc w:val="center"/>
        <w:rPr>
          <w:bCs/>
          <w:sz w:val="28"/>
          <w:szCs w:val="28"/>
        </w:rPr>
      </w:pPr>
    </w:p>
    <w:p w:rsidR="005753F8" w:rsidRDefault="005753F8" w:rsidP="005753F8">
      <w:pPr>
        <w:widowControl w:val="0"/>
        <w:suppressAutoHyphens/>
        <w:spacing w:line="360" w:lineRule="auto"/>
        <w:ind w:firstLine="709"/>
        <w:contextualSpacing/>
        <w:jc w:val="center"/>
        <w:rPr>
          <w:bCs/>
          <w:sz w:val="28"/>
          <w:szCs w:val="28"/>
        </w:rPr>
      </w:pPr>
    </w:p>
    <w:p w:rsidR="005753F8" w:rsidRDefault="005753F8" w:rsidP="005753F8">
      <w:pPr>
        <w:widowControl w:val="0"/>
        <w:suppressAutoHyphens/>
        <w:spacing w:line="360" w:lineRule="auto"/>
        <w:ind w:firstLine="709"/>
        <w:contextualSpacing/>
        <w:jc w:val="center"/>
        <w:rPr>
          <w:bCs/>
          <w:sz w:val="44"/>
          <w:szCs w:val="44"/>
        </w:rPr>
      </w:pPr>
      <w:r>
        <w:rPr>
          <w:bCs/>
          <w:sz w:val="44"/>
          <w:szCs w:val="44"/>
        </w:rPr>
        <w:t>Курсовая работа «Финансовая несостоятельность предприятия»</w:t>
      </w:r>
    </w:p>
    <w:p w:rsidR="005753F8" w:rsidRDefault="005753F8" w:rsidP="005753F8">
      <w:pPr>
        <w:widowControl w:val="0"/>
        <w:suppressAutoHyphens/>
        <w:spacing w:line="360" w:lineRule="auto"/>
        <w:ind w:firstLine="709"/>
        <w:contextualSpacing/>
        <w:jc w:val="center"/>
        <w:rPr>
          <w:bCs/>
          <w:sz w:val="36"/>
          <w:szCs w:val="36"/>
        </w:rPr>
      </w:pPr>
      <w:r>
        <w:rPr>
          <w:bCs/>
          <w:sz w:val="36"/>
          <w:szCs w:val="36"/>
        </w:rPr>
        <w:t xml:space="preserve">Дисциплина: </w:t>
      </w:r>
      <w:r>
        <w:rPr>
          <w:bCs/>
          <w:sz w:val="36"/>
          <w:szCs w:val="36"/>
          <w:u w:val="single"/>
        </w:rPr>
        <w:t>финансы</w:t>
      </w:r>
    </w:p>
    <w:p w:rsidR="005753F8" w:rsidRDefault="005753F8" w:rsidP="005753F8">
      <w:pPr>
        <w:widowControl w:val="0"/>
        <w:suppressAutoHyphens/>
        <w:spacing w:line="360" w:lineRule="auto"/>
        <w:ind w:firstLine="709"/>
        <w:contextualSpacing/>
        <w:jc w:val="both"/>
        <w:rPr>
          <w:bCs/>
          <w:sz w:val="28"/>
          <w:szCs w:val="28"/>
        </w:rPr>
      </w:pPr>
    </w:p>
    <w:p w:rsidR="005753F8" w:rsidRDefault="005753F8" w:rsidP="005753F8">
      <w:pPr>
        <w:widowControl w:val="0"/>
        <w:suppressAutoHyphens/>
        <w:spacing w:line="360" w:lineRule="auto"/>
        <w:ind w:firstLine="709"/>
        <w:contextualSpacing/>
        <w:jc w:val="both"/>
        <w:rPr>
          <w:bCs/>
          <w:sz w:val="28"/>
          <w:szCs w:val="28"/>
        </w:rPr>
      </w:pPr>
    </w:p>
    <w:p w:rsidR="005753F8" w:rsidRDefault="005753F8" w:rsidP="005753F8">
      <w:pPr>
        <w:widowControl w:val="0"/>
        <w:suppressAutoHyphens/>
        <w:spacing w:line="360" w:lineRule="auto"/>
        <w:ind w:firstLine="709"/>
        <w:contextualSpacing/>
        <w:jc w:val="both"/>
        <w:rPr>
          <w:bCs/>
          <w:sz w:val="28"/>
          <w:szCs w:val="28"/>
        </w:rPr>
      </w:pPr>
    </w:p>
    <w:p w:rsidR="005753F8" w:rsidRDefault="005753F8" w:rsidP="005753F8">
      <w:pPr>
        <w:widowControl w:val="0"/>
        <w:suppressAutoHyphens/>
        <w:spacing w:line="360" w:lineRule="auto"/>
        <w:ind w:firstLine="709"/>
        <w:contextualSpacing/>
        <w:jc w:val="both"/>
        <w:rPr>
          <w:bCs/>
          <w:sz w:val="28"/>
          <w:szCs w:val="28"/>
        </w:rPr>
      </w:pPr>
    </w:p>
    <w:p w:rsidR="005753F8" w:rsidRDefault="005753F8" w:rsidP="005753F8">
      <w:pPr>
        <w:widowControl w:val="0"/>
        <w:suppressAutoHyphens/>
        <w:spacing w:line="360" w:lineRule="auto"/>
        <w:contextualSpacing/>
        <w:jc w:val="both"/>
        <w:rPr>
          <w:bCs/>
          <w:sz w:val="28"/>
          <w:szCs w:val="28"/>
        </w:rPr>
      </w:pPr>
    </w:p>
    <w:p w:rsidR="005753F8" w:rsidRDefault="005753F8" w:rsidP="005753F8">
      <w:pPr>
        <w:widowControl w:val="0"/>
        <w:suppressAutoHyphens/>
        <w:spacing w:line="360" w:lineRule="auto"/>
        <w:contextualSpacing/>
        <w:jc w:val="both"/>
        <w:rPr>
          <w:bCs/>
          <w:sz w:val="28"/>
          <w:szCs w:val="28"/>
        </w:rPr>
      </w:pPr>
    </w:p>
    <w:p w:rsidR="005753F8" w:rsidRDefault="005753F8" w:rsidP="005753F8">
      <w:pPr>
        <w:widowControl w:val="0"/>
        <w:suppressAutoHyphens/>
        <w:spacing w:line="360" w:lineRule="auto"/>
        <w:contextualSpacing/>
        <w:jc w:val="both"/>
        <w:rPr>
          <w:bCs/>
          <w:sz w:val="28"/>
          <w:szCs w:val="28"/>
        </w:rPr>
      </w:pPr>
    </w:p>
    <w:p w:rsidR="005753F8" w:rsidRDefault="005753F8" w:rsidP="005753F8">
      <w:pPr>
        <w:widowControl w:val="0"/>
        <w:suppressAutoHyphens/>
        <w:spacing w:line="360" w:lineRule="auto"/>
        <w:ind w:firstLine="709"/>
        <w:contextualSpacing/>
        <w:jc w:val="both"/>
        <w:rPr>
          <w:bCs/>
          <w:sz w:val="28"/>
          <w:szCs w:val="28"/>
        </w:rPr>
      </w:pPr>
      <w:r>
        <w:rPr>
          <w:bCs/>
          <w:sz w:val="28"/>
          <w:szCs w:val="28"/>
        </w:rPr>
        <w:t>Исполнитель</w:t>
      </w:r>
    </w:p>
    <w:p w:rsidR="005753F8" w:rsidRDefault="005753F8" w:rsidP="005753F8">
      <w:pPr>
        <w:widowControl w:val="0"/>
        <w:suppressAutoHyphens/>
        <w:spacing w:line="360" w:lineRule="auto"/>
        <w:ind w:firstLine="709"/>
        <w:contextualSpacing/>
        <w:jc w:val="both"/>
        <w:rPr>
          <w:bCs/>
          <w:sz w:val="28"/>
          <w:szCs w:val="28"/>
        </w:rPr>
      </w:pPr>
      <w:r>
        <w:rPr>
          <w:bCs/>
          <w:sz w:val="28"/>
          <w:szCs w:val="28"/>
        </w:rPr>
        <w:t xml:space="preserve">студентка группы К-Фз/09                                                         </w:t>
      </w:r>
      <w:r>
        <w:rPr>
          <w:sz w:val="28"/>
          <w:szCs w:val="28"/>
        </w:rPr>
        <w:t>Горбунова Н.А.</w:t>
      </w:r>
    </w:p>
    <w:p w:rsidR="005753F8" w:rsidRDefault="005753F8" w:rsidP="005753F8">
      <w:pPr>
        <w:widowControl w:val="0"/>
        <w:suppressAutoHyphens/>
        <w:spacing w:line="360" w:lineRule="auto"/>
        <w:ind w:firstLine="709"/>
        <w:contextualSpacing/>
        <w:jc w:val="both"/>
        <w:rPr>
          <w:bCs/>
          <w:sz w:val="28"/>
          <w:szCs w:val="28"/>
        </w:rPr>
      </w:pPr>
    </w:p>
    <w:p w:rsidR="005753F8" w:rsidRDefault="005753F8" w:rsidP="005753F8">
      <w:pPr>
        <w:widowControl w:val="0"/>
        <w:suppressAutoHyphens/>
        <w:spacing w:line="360" w:lineRule="auto"/>
        <w:ind w:firstLine="709"/>
        <w:contextualSpacing/>
        <w:jc w:val="both"/>
        <w:rPr>
          <w:bCs/>
          <w:sz w:val="28"/>
          <w:szCs w:val="28"/>
        </w:rPr>
      </w:pPr>
      <w:r>
        <w:rPr>
          <w:bCs/>
          <w:sz w:val="28"/>
          <w:szCs w:val="28"/>
        </w:rPr>
        <w:t>Руководитель:                                                                              Савватеева И.В.</w:t>
      </w:r>
    </w:p>
    <w:p w:rsidR="005753F8" w:rsidRDefault="005753F8" w:rsidP="005753F8">
      <w:pPr>
        <w:widowControl w:val="0"/>
        <w:suppressAutoHyphens/>
        <w:spacing w:line="360" w:lineRule="auto"/>
        <w:contextualSpacing/>
        <w:jc w:val="both"/>
        <w:rPr>
          <w:bCs/>
          <w:sz w:val="28"/>
          <w:szCs w:val="28"/>
        </w:rPr>
      </w:pPr>
    </w:p>
    <w:p w:rsidR="005753F8" w:rsidRDefault="005753F8" w:rsidP="005753F8">
      <w:pPr>
        <w:widowControl w:val="0"/>
        <w:suppressAutoHyphens/>
        <w:spacing w:line="360" w:lineRule="auto"/>
        <w:ind w:firstLine="709"/>
        <w:contextualSpacing/>
        <w:jc w:val="both"/>
        <w:rPr>
          <w:bCs/>
          <w:sz w:val="28"/>
          <w:szCs w:val="28"/>
        </w:rPr>
      </w:pPr>
    </w:p>
    <w:p w:rsidR="005753F8" w:rsidRDefault="005753F8" w:rsidP="005753F8">
      <w:pPr>
        <w:widowControl w:val="0"/>
        <w:suppressAutoHyphens/>
        <w:spacing w:line="360" w:lineRule="auto"/>
        <w:ind w:firstLine="709"/>
        <w:contextualSpacing/>
        <w:jc w:val="both"/>
        <w:rPr>
          <w:bCs/>
          <w:sz w:val="28"/>
          <w:szCs w:val="28"/>
        </w:rPr>
      </w:pPr>
    </w:p>
    <w:p w:rsidR="005753F8" w:rsidRDefault="005753F8" w:rsidP="005753F8">
      <w:pPr>
        <w:widowControl w:val="0"/>
        <w:suppressAutoHyphens/>
        <w:spacing w:line="360" w:lineRule="auto"/>
        <w:ind w:firstLine="709"/>
        <w:contextualSpacing/>
        <w:jc w:val="both"/>
        <w:rPr>
          <w:bCs/>
          <w:sz w:val="28"/>
          <w:szCs w:val="28"/>
        </w:rPr>
      </w:pPr>
    </w:p>
    <w:p w:rsidR="00D560CA" w:rsidRPr="005753F8" w:rsidRDefault="005753F8" w:rsidP="005753F8">
      <w:pPr>
        <w:widowControl w:val="0"/>
        <w:suppressAutoHyphens/>
        <w:spacing w:line="360" w:lineRule="auto"/>
        <w:ind w:firstLine="709"/>
        <w:contextualSpacing/>
        <w:jc w:val="center"/>
        <w:rPr>
          <w:bCs/>
          <w:sz w:val="28"/>
          <w:szCs w:val="28"/>
        </w:rPr>
      </w:pPr>
      <w:r>
        <w:rPr>
          <w:bCs/>
          <w:sz w:val="28"/>
          <w:szCs w:val="28"/>
        </w:rPr>
        <w:t>Иркутск 2011</w:t>
      </w:r>
    </w:p>
    <w:p w:rsidR="00D560CA" w:rsidRPr="00D560CA" w:rsidRDefault="00D560CA" w:rsidP="00D560CA">
      <w:pPr>
        <w:rPr>
          <w:sz w:val="28"/>
          <w:szCs w:val="28"/>
        </w:rPr>
      </w:pPr>
    </w:p>
    <w:p w:rsidR="00D560CA" w:rsidRPr="00D560CA" w:rsidRDefault="00D560CA" w:rsidP="00D560CA">
      <w:pPr>
        <w:jc w:val="center"/>
        <w:rPr>
          <w:sz w:val="28"/>
          <w:szCs w:val="28"/>
        </w:rPr>
      </w:pPr>
      <w:r>
        <w:rPr>
          <w:sz w:val="28"/>
          <w:szCs w:val="28"/>
        </w:rPr>
        <w:t>СОДЕРЖАНИЕ</w:t>
      </w:r>
    </w:p>
    <w:p w:rsidR="00D560CA" w:rsidRPr="00D560CA" w:rsidRDefault="00D560CA" w:rsidP="00D560CA">
      <w:pPr>
        <w:rPr>
          <w:sz w:val="28"/>
          <w:szCs w:val="28"/>
        </w:rPr>
      </w:pPr>
    </w:p>
    <w:p w:rsidR="00D560CA" w:rsidRPr="00D560CA" w:rsidRDefault="00D560CA" w:rsidP="00D560CA">
      <w:pPr>
        <w:spacing w:line="360" w:lineRule="auto"/>
        <w:contextualSpacing/>
        <w:rPr>
          <w:sz w:val="28"/>
          <w:szCs w:val="28"/>
        </w:rPr>
      </w:pPr>
      <w:r>
        <w:rPr>
          <w:sz w:val="28"/>
          <w:szCs w:val="28"/>
        </w:rPr>
        <w:t>ВВЕДЕНИЕ……………………………………………………………………</w:t>
      </w:r>
      <w:r w:rsidR="005753F8">
        <w:rPr>
          <w:sz w:val="28"/>
          <w:szCs w:val="28"/>
        </w:rPr>
        <w:t>………..</w:t>
      </w:r>
      <w:r>
        <w:rPr>
          <w:sz w:val="28"/>
          <w:szCs w:val="28"/>
        </w:rPr>
        <w:t>…</w:t>
      </w:r>
      <w:r w:rsidR="005753F8">
        <w:rPr>
          <w:sz w:val="28"/>
          <w:szCs w:val="28"/>
        </w:rPr>
        <w:t>3</w:t>
      </w:r>
    </w:p>
    <w:p w:rsidR="00D560CA" w:rsidRPr="00D560CA" w:rsidRDefault="00D560CA" w:rsidP="00D560CA">
      <w:pPr>
        <w:spacing w:line="360" w:lineRule="auto"/>
        <w:contextualSpacing/>
        <w:rPr>
          <w:sz w:val="28"/>
          <w:szCs w:val="28"/>
        </w:rPr>
      </w:pPr>
      <w:r>
        <w:rPr>
          <w:sz w:val="28"/>
          <w:szCs w:val="28"/>
        </w:rPr>
        <w:t>ГЛАВА 1. БАНКРОТСТВО ПРЕДПРИЯТИЙ В УСЛОВИЯХ РЫНОЧНОЙ ЭКОНОМИКИ………………………………………………………………………</w:t>
      </w:r>
      <w:r w:rsidR="005753F8">
        <w:rPr>
          <w:sz w:val="28"/>
          <w:szCs w:val="28"/>
        </w:rPr>
        <w:t>…….7</w:t>
      </w:r>
    </w:p>
    <w:p w:rsidR="00D560CA" w:rsidRPr="00D560CA" w:rsidRDefault="00D560CA" w:rsidP="00D560CA">
      <w:pPr>
        <w:spacing w:line="360" w:lineRule="auto"/>
        <w:ind w:firstLine="284"/>
        <w:contextualSpacing/>
        <w:rPr>
          <w:sz w:val="28"/>
          <w:szCs w:val="28"/>
        </w:rPr>
      </w:pPr>
      <w:r w:rsidRPr="00D560CA">
        <w:rPr>
          <w:sz w:val="28"/>
          <w:szCs w:val="28"/>
        </w:rPr>
        <w:t>1.1 Понятие банкротства и его экономическое содержание</w:t>
      </w:r>
      <w:r>
        <w:rPr>
          <w:sz w:val="28"/>
          <w:szCs w:val="28"/>
        </w:rPr>
        <w:t>…………………...</w:t>
      </w:r>
      <w:r w:rsidR="005753F8">
        <w:rPr>
          <w:sz w:val="28"/>
          <w:szCs w:val="28"/>
        </w:rPr>
        <w:t>........7</w:t>
      </w:r>
    </w:p>
    <w:p w:rsidR="00D560CA" w:rsidRPr="00D560CA" w:rsidRDefault="00D560CA" w:rsidP="00D560CA">
      <w:pPr>
        <w:spacing w:line="360" w:lineRule="auto"/>
        <w:ind w:firstLine="284"/>
        <w:contextualSpacing/>
        <w:rPr>
          <w:sz w:val="28"/>
          <w:szCs w:val="28"/>
        </w:rPr>
      </w:pPr>
      <w:r w:rsidRPr="00D560CA">
        <w:rPr>
          <w:sz w:val="28"/>
          <w:szCs w:val="28"/>
        </w:rPr>
        <w:t>1.2 Причины банкротства</w:t>
      </w:r>
      <w:r>
        <w:rPr>
          <w:sz w:val="28"/>
          <w:szCs w:val="28"/>
        </w:rPr>
        <w:t>………………………………………………………...</w:t>
      </w:r>
      <w:r w:rsidR="005753F8">
        <w:rPr>
          <w:sz w:val="28"/>
          <w:szCs w:val="28"/>
        </w:rPr>
        <w:t>......10</w:t>
      </w:r>
    </w:p>
    <w:p w:rsidR="00D560CA" w:rsidRPr="00D560CA" w:rsidRDefault="00D560CA" w:rsidP="00D560CA">
      <w:pPr>
        <w:spacing w:line="360" w:lineRule="auto"/>
        <w:contextualSpacing/>
        <w:rPr>
          <w:sz w:val="28"/>
          <w:szCs w:val="28"/>
        </w:rPr>
      </w:pPr>
      <w:r>
        <w:rPr>
          <w:sz w:val="28"/>
          <w:szCs w:val="28"/>
        </w:rPr>
        <w:t>ГЛАВА 2. АНАЛИЗ БАНКРОТСТВА И ЕГО ВЛИЯНИЕ НА ЭКОНОМИКУ РОССИИ…………………………………………………………………………</w:t>
      </w:r>
      <w:r w:rsidR="005753F8">
        <w:rPr>
          <w:sz w:val="28"/>
          <w:szCs w:val="28"/>
        </w:rPr>
        <w:t>……….16</w:t>
      </w:r>
    </w:p>
    <w:p w:rsidR="00D560CA" w:rsidRPr="00D560CA" w:rsidRDefault="00D560CA" w:rsidP="00D560CA">
      <w:pPr>
        <w:spacing w:line="360" w:lineRule="auto"/>
        <w:ind w:firstLine="284"/>
        <w:contextualSpacing/>
        <w:rPr>
          <w:sz w:val="28"/>
          <w:szCs w:val="28"/>
        </w:rPr>
      </w:pPr>
      <w:r w:rsidRPr="00D560CA">
        <w:rPr>
          <w:sz w:val="28"/>
          <w:szCs w:val="28"/>
        </w:rPr>
        <w:t>2.1 Процедура банкротства в соответствии с российским законодательством</w:t>
      </w:r>
      <w:r w:rsidR="005753F8">
        <w:rPr>
          <w:sz w:val="28"/>
          <w:szCs w:val="28"/>
        </w:rPr>
        <w:t>…...16</w:t>
      </w:r>
    </w:p>
    <w:p w:rsidR="00D560CA" w:rsidRPr="00D560CA" w:rsidRDefault="00D560CA" w:rsidP="00D560CA">
      <w:pPr>
        <w:spacing w:line="360" w:lineRule="auto"/>
        <w:ind w:firstLine="284"/>
        <w:contextualSpacing/>
        <w:rPr>
          <w:sz w:val="28"/>
          <w:szCs w:val="28"/>
        </w:rPr>
      </w:pPr>
      <w:r w:rsidRPr="00D560CA">
        <w:rPr>
          <w:sz w:val="28"/>
          <w:szCs w:val="28"/>
        </w:rPr>
        <w:t>2.2 Анализ процесса банкротства предприятий в России</w:t>
      </w:r>
      <w:r>
        <w:rPr>
          <w:sz w:val="28"/>
          <w:szCs w:val="28"/>
        </w:rPr>
        <w:t>……………</w:t>
      </w:r>
      <w:r w:rsidR="005753F8">
        <w:rPr>
          <w:sz w:val="28"/>
          <w:szCs w:val="28"/>
        </w:rPr>
        <w:t>…………….19</w:t>
      </w:r>
    </w:p>
    <w:p w:rsidR="00D560CA" w:rsidRPr="00D560CA" w:rsidRDefault="00D560CA" w:rsidP="00D560CA">
      <w:pPr>
        <w:spacing w:line="360" w:lineRule="auto"/>
        <w:ind w:firstLine="284"/>
        <w:contextualSpacing/>
        <w:rPr>
          <w:sz w:val="28"/>
          <w:szCs w:val="28"/>
        </w:rPr>
      </w:pPr>
      <w:r w:rsidRPr="00D560CA">
        <w:rPr>
          <w:sz w:val="28"/>
          <w:szCs w:val="28"/>
        </w:rPr>
        <w:t>2.3 Последствия от криминальных банкротств на экономику государства</w:t>
      </w:r>
      <w:r>
        <w:rPr>
          <w:sz w:val="28"/>
          <w:szCs w:val="28"/>
        </w:rPr>
        <w:t>…</w:t>
      </w:r>
      <w:r w:rsidR="005753F8">
        <w:rPr>
          <w:sz w:val="28"/>
          <w:szCs w:val="28"/>
        </w:rPr>
        <w:t>…….21</w:t>
      </w:r>
    </w:p>
    <w:p w:rsidR="00D560CA" w:rsidRPr="00D560CA" w:rsidRDefault="00D560CA" w:rsidP="00D560CA">
      <w:pPr>
        <w:spacing w:line="360" w:lineRule="auto"/>
        <w:contextualSpacing/>
        <w:rPr>
          <w:sz w:val="28"/>
          <w:szCs w:val="28"/>
        </w:rPr>
      </w:pPr>
      <w:r>
        <w:rPr>
          <w:sz w:val="28"/>
          <w:szCs w:val="28"/>
        </w:rPr>
        <w:t>ГЛАВА 3. МЕТОДИКА КОЛИЧЕСТВЕННОЙ ОЦЕНКИ РИСКА БАНКРОТСТВА ПРЕДПРИЯТИЙ…………………………………………</w:t>
      </w:r>
      <w:r w:rsidR="005753F8">
        <w:rPr>
          <w:sz w:val="28"/>
          <w:szCs w:val="28"/>
        </w:rPr>
        <w:t>………………………………26</w:t>
      </w:r>
    </w:p>
    <w:p w:rsidR="00D560CA" w:rsidRPr="00D560CA" w:rsidRDefault="00D560CA" w:rsidP="00D560CA">
      <w:pPr>
        <w:spacing w:line="360" w:lineRule="auto"/>
        <w:ind w:firstLine="284"/>
        <w:contextualSpacing/>
        <w:rPr>
          <w:sz w:val="28"/>
          <w:szCs w:val="28"/>
        </w:rPr>
      </w:pPr>
      <w:r w:rsidRPr="00D560CA">
        <w:rPr>
          <w:sz w:val="28"/>
          <w:szCs w:val="28"/>
        </w:rPr>
        <w:t>3.1 Оценка риска банкротства предприятий на примере Иркутской области</w:t>
      </w:r>
      <w:r w:rsidR="005753F8">
        <w:rPr>
          <w:sz w:val="28"/>
          <w:szCs w:val="28"/>
        </w:rPr>
        <w:t>…….26</w:t>
      </w:r>
    </w:p>
    <w:p w:rsidR="00D560CA" w:rsidRDefault="00D560CA" w:rsidP="00D560CA">
      <w:pPr>
        <w:spacing w:line="360" w:lineRule="auto"/>
        <w:contextualSpacing/>
        <w:rPr>
          <w:sz w:val="28"/>
          <w:szCs w:val="28"/>
        </w:rPr>
      </w:pPr>
      <w:r>
        <w:rPr>
          <w:sz w:val="28"/>
          <w:szCs w:val="28"/>
        </w:rPr>
        <w:t>ЗАКЛЮЧЕНИЕ……………………………………………………………………</w:t>
      </w:r>
      <w:r w:rsidR="005753F8">
        <w:rPr>
          <w:sz w:val="28"/>
          <w:szCs w:val="28"/>
        </w:rPr>
        <w:t>……..30</w:t>
      </w:r>
    </w:p>
    <w:p w:rsidR="00D560CA" w:rsidRPr="00D560CA" w:rsidRDefault="00D560CA" w:rsidP="00D560CA">
      <w:pPr>
        <w:spacing w:line="360" w:lineRule="auto"/>
        <w:contextualSpacing/>
        <w:rPr>
          <w:sz w:val="28"/>
          <w:szCs w:val="28"/>
        </w:rPr>
      </w:pPr>
      <w:r>
        <w:rPr>
          <w:sz w:val="28"/>
          <w:szCs w:val="28"/>
        </w:rPr>
        <w:t>СПИСОК ЛИТЕРАТУРЫ…………………………………………………………</w:t>
      </w:r>
      <w:r w:rsidR="005753F8">
        <w:rPr>
          <w:sz w:val="28"/>
          <w:szCs w:val="28"/>
        </w:rPr>
        <w:t>…….33</w:t>
      </w:r>
    </w:p>
    <w:p w:rsidR="00D560CA" w:rsidRDefault="00D560CA" w:rsidP="00D560CA">
      <w:pPr>
        <w:spacing w:line="360" w:lineRule="auto"/>
        <w:contextualSpacing/>
        <w:rPr>
          <w:sz w:val="28"/>
          <w:szCs w:val="28"/>
        </w:rPr>
      </w:pPr>
      <w:r w:rsidRPr="00D560CA">
        <w:rPr>
          <w:sz w:val="28"/>
          <w:szCs w:val="28"/>
        </w:rPr>
        <w:t xml:space="preserve"> </w:t>
      </w:r>
    </w:p>
    <w:p w:rsidR="00D560CA" w:rsidRDefault="00D560CA" w:rsidP="00D560CA">
      <w:pPr>
        <w:rPr>
          <w:sz w:val="28"/>
          <w:szCs w:val="28"/>
        </w:rPr>
      </w:pPr>
    </w:p>
    <w:p w:rsidR="00D560CA" w:rsidRDefault="00D560CA" w:rsidP="00D560CA">
      <w:pPr>
        <w:rPr>
          <w:sz w:val="28"/>
          <w:szCs w:val="28"/>
        </w:rPr>
      </w:pPr>
    </w:p>
    <w:p w:rsidR="00D560CA" w:rsidRDefault="00D560CA" w:rsidP="00D560CA">
      <w:pPr>
        <w:rPr>
          <w:sz w:val="28"/>
          <w:szCs w:val="28"/>
        </w:rPr>
      </w:pPr>
    </w:p>
    <w:p w:rsidR="00D560CA" w:rsidRDefault="00D560CA" w:rsidP="00D560CA">
      <w:pPr>
        <w:rPr>
          <w:sz w:val="28"/>
          <w:szCs w:val="28"/>
        </w:rPr>
      </w:pPr>
    </w:p>
    <w:p w:rsidR="00D560CA" w:rsidRDefault="00D560CA" w:rsidP="00D560CA">
      <w:pPr>
        <w:rPr>
          <w:sz w:val="28"/>
          <w:szCs w:val="28"/>
        </w:rPr>
      </w:pPr>
    </w:p>
    <w:p w:rsidR="00D560CA" w:rsidRDefault="00D560CA" w:rsidP="00D560CA">
      <w:pPr>
        <w:rPr>
          <w:sz w:val="28"/>
          <w:szCs w:val="28"/>
        </w:rPr>
      </w:pPr>
    </w:p>
    <w:p w:rsidR="00D560CA" w:rsidRDefault="00D560CA" w:rsidP="00D560CA">
      <w:pPr>
        <w:rPr>
          <w:sz w:val="28"/>
          <w:szCs w:val="28"/>
        </w:rPr>
      </w:pPr>
    </w:p>
    <w:p w:rsidR="00D560CA" w:rsidRDefault="00D560CA" w:rsidP="00D560CA">
      <w:pPr>
        <w:rPr>
          <w:sz w:val="28"/>
          <w:szCs w:val="28"/>
        </w:rPr>
      </w:pPr>
    </w:p>
    <w:p w:rsidR="00D560CA" w:rsidRDefault="00D560CA" w:rsidP="00D560CA">
      <w:pPr>
        <w:rPr>
          <w:sz w:val="28"/>
          <w:szCs w:val="28"/>
        </w:rPr>
      </w:pPr>
    </w:p>
    <w:p w:rsidR="00D560CA" w:rsidRDefault="00D560CA" w:rsidP="00D560CA">
      <w:pPr>
        <w:rPr>
          <w:sz w:val="28"/>
          <w:szCs w:val="28"/>
        </w:rPr>
      </w:pPr>
    </w:p>
    <w:p w:rsidR="00D560CA" w:rsidRDefault="00D560CA" w:rsidP="00D560CA">
      <w:pPr>
        <w:rPr>
          <w:sz w:val="28"/>
          <w:szCs w:val="28"/>
        </w:rPr>
      </w:pPr>
    </w:p>
    <w:p w:rsidR="00D560CA" w:rsidRDefault="00D560CA" w:rsidP="00D560CA">
      <w:pPr>
        <w:rPr>
          <w:sz w:val="28"/>
          <w:szCs w:val="28"/>
        </w:rPr>
      </w:pPr>
    </w:p>
    <w:p w:rsidR="00D560CA" w:rsidRDefault="00D560CA" w:rsidP="00D560CA">
      <w:pPr>
        <w:rPr>
          <w:sz w:val="28"/>
          <w:szCs w:val="28"/>
        </w:rPr>
      </w:pPr>
    </w:p>
    <w:p w:rsidR="00D560CA" w:rsidRDefault="00D560CA" w:rsidP="00D560CA">
      <w:pPr>
        <w:rPr>
          <w:sz w:val="28"/>
          <w:szCs w:val="28"/>
        </w:rPr>
      </w:pPr>
    </w:p>
    <w:p w:rsidR="00D560CA" w:rsidRDefault="00D560CA" w:rsidP="00D560CA">
      <w:pPr>
        <w:rPr>
          <w:sz w:val="28"/>
          <w:szCs w:val="28"/>
        </w:rPr>
      </w:pPr>
    </w:p>
    <w:p w:rsidR="00D560CA" w:rsidRDefault="00D560CA" w:rsidP="00D560CA">
      <w:pPr>
        <w:rPr>
          <w:sz w:val="28"/>
          <w:szCs w:val="28"/>
        </w:rPr>
      </w:pPr>
    </w:p>
    <w:p w:rsidR="00D560CA" w:rsidRDefault="00D560CA" w:rsidP="00D560CA">
      <w:pPr>
        <w:rPr>
          <w:sz w:val="28"/>
          <w:szCs w:val="28"/>
        </w:rPr>
      </w:pPr>
    </w:p>
    <w:p w:rsidR="00D560CA" w:rsidRDefault="00D560CA" w:rsidP="00D560CA">
      <w:pPr>
        <w:rPr>
          <w:sz w:val="28"/>
          <w:szCs w:val="28"/>
        </w:rPr>
      </w:pPr>
    </w:p>
    <w:p w:rsidR="002800EA" w:rsidRPr="00D560CA" w:rsidRDefault="002800EA" w:rsidP="00D560CA">
      <w:pPr>
        <w:rPr>
          <w:sz w:val="28"/>
          <w:szCs w:val="28"/>
        </w:rPr>
      </w:pPr>
    </w:p>
    <w:p w:rsidR="00D560CA" w:rsidRPr="00D560CA" w:rsidRDefault="002800EA" w:rsidP="002800EA">
      <w:pPr>
        <w:jc w:val="center"/>
        <w:rPr>
          <w:sz w:val="28"/>
          <w:szCs w:val="28"/>
        </w:rPr>
      </w:pPr>
      <w:r>
        <w:rPr>
          <w:sz w:val="28"/>
          <w:szCs w:val="28"/>
        </w:rPr>
        <w:t>ВВЕДЕНИЕ</w:t>
      </w:r>
    </w:p>
    <w:p w:rsidR="00D560CA" w:rsidRPr="00D560CA" w:rsidRDefault="00D560CA" w:rsidP="00D560CA">
      <w:pPr>
        <w:rPr>
          <w:sz w:val="28"/>
          <w:szCs w:val="28"/>
        </w:rPr>
      </w:pPr>
    </w:p>
    <w:p w:rsidR="00D560CA" w:rsidRPr="00D560CA" w:rsidRDefault="00D560CA" w:rsidP="002800EA">
      <w:pPr>
        <w:spacing w:line="360" w:lineRule="auto"/>
        <w:ind w:firstLine="851"/>
        <w:contextualSpacing/>
        <w:jc w:val="both"/>
        <w:rPr>
          <w:sz w:val="28"/>
          <w:szCs w:val="28"/>
        </w:rPr>
      </w:pPr>
      <w:r w:rsidRPr="00D560CA">
        <w:rPr>
          <w:sz w:val="28"/>
          <w:szCs w:val="28"/>
        </w:rPr>
        <w:t>На мой взгляд, тема банкротства наиболее актуальна на сегодняшний день. Неотъемлемой чертой предпринимательства в рыночной экономике является риск, связанный с возможностью банкротства предприятия. Риск распространяется не только на лицо или фирму, которые понесли убытки как результат своей хозяйственной деятельности, но и на лиц, предоставивших им средства в той или иной форме (через покупку акций, коммерческий или денежный кредит). Очевидно, чем раньше будет обнаружена тенденция, ведущая предприятие к банкротству, и, соответственно, чем раньше будут предприняты определенные процедуры по спасению предприятия, тем больше вероятность выхода компании из кризиса.</w:t>
      </w:r>
    </w:p>
    <w:p w:rsidR="00D560CA" w:rsidRPr="00D560CA" w:rsidRDefault="00D560CA" w:rsidP="002800EA">
      <w:pPr>
        <w:spacing w:line="360" w:lineRule="auto"/>
        <w:ind w:firstLine="851"/>
        <w:contextualSpacing/>
        <w:jc w:val="both"/>
        <w:rPr>
          <w:sz w:val="28"/>
          <w:szCs w:val="28"/>
        </w:rPr>
      </w:pPr>
      <w:r w:rsidRPr="00D560CA">
        <w:rPr>
          <w:sz w:val="28"/>
          <w:szCs w:val="28"/>
        </w:rPr>
        <w:t>В то время как институт банкротства давно и с успехом работает за рубежом, в нашей стране эта проблема стала актуальной только сравнительно недавно.</w:t>
      </w:r>
    </w:p>
    <w:p w:rsidR="00D560CA" w:rsidRPr="00D560CA" w:rsidRDefault="00D560CA" w:rsidP="002800EA">
      <w:pPr>
        <w:spacing w:line="360" w:lineRule="auto"/>
        <w:ind w:firstLine="851"/>
        <w:contextualSpacing/>
        <w:jc w:val="both"/>
        <w:rPr>
          <w:sz w:val="28"/>
          <w:szCs w:val="28"/>
        </w:rPr>
      </w:pPr>
      <w:r w:rsidRPr="00D560CA">
        <w:rPr>
          <w:sz w:val="28"/>
          <w:szCs w:val="28"/>
        </w:rPr>
        <w:t>Не вызывает сомнений тот факт, что основной целью института банкротства является попытка минимизировать потери экономики в целом: либо путем вывода «терпящего бедствие» предприятия из кризиса, либо, по возможности, максимальным удовлетворением требований кредиторов.</w:t>
      </w:r>
    </w:p>
    <w:p w:rsidR="00D560CA" w:rsidRPr="00D560CA" w:rsidRDefault="00D560CA" w:rsidP="002800EA">
      <w:pPr>
        <w:spacing w:line="360" w:lineRule="auto"/>
        <w:ind w:firstLine="851"/>
        <w:contextualSpacing/>
        <w:jc w:val="both"/>
        <w:rPr>
          <w:sz w:val="28"/>
          <w:szCs w:val="28"/>
        </w:rPr>
      </w:pPr>
      <w:r w:rsidRPr="00D560CA">
        <w:rPr>
          <w:sz w:val="28"/>
          <w:szCs w:val="28"/>
        </w:rPr>
        <w:t>Однако, на практике, эти цели часто подменяются другими, направленными на передел собственности, либо на ликвидацию конкурента.</w:t>
      </w:r>
    </w:p>
    <w:p w:rsidR="00D560CA" w:rsidRPr="00D560CA" w:rsidRDefault="00D560CA" w:rsidP="002800EA">
      <w:pPr>
        <w:spacing w:line="360" w:lineRule="auto"/>
        <w:ind w:firstLine="851"/>
        <w:contextualSpacing/>
        <w:jc w:val="both"/>
        <w:rPr>
          <w:sz w:val="28"/>
          <w:szCs w:val="28"/>
        </w:rPr>
      </w:pPr>
      <w:r w:rsidRPr="00D560CA">
        <w:rPr>
          <w:sz w:val="28"/>
          <w:szCs w:val="28"/>
        </w:rPr>
        <w:t>Все вышесказанное дает основание считать, что необходима глубокая научно-методическая проработка процедур и механизмов, направленных на прогнозирование банкротства предприятия на ранних стадиях, а также направления развития событий.</w:t>
      </w:r>
    </w:p>
    <w:p w:rsidR="00D560CA" w:rsidRPr="00D560CA" w:rsidRDefault="00D560CA" w:rsidP="002800EA">
      <w:pPr>
        <w:spacing w:line="360" w:lineRule="auto"/>
        <w:ind w:firstLine="851"/>
        <w:contextualSpacing/>
        <w:jc w:val="both"/>
        <w:rPr>
          <w:sz w:val="28"/>
          <w:szCs w:val="28"/>
        </w:rPr>
      </w:pPr>
      <w:r w:rsidRPr="00D560CA">
        <w:rPr>
          <w:sz w:val="28"/>
          <w:szCs w:val="28"/>
        </w:rPr>
        <w:t>Проблема прогнозирования банкротства предприятий широко исследовались зарубежными учеными (Альтман, Бивер, Аргенти, Тафлер и др.)</w:t>
      </w:r>
      <w:r w:rsidR="00C21AA3">
        <w:rPr>
          <w:sz w:val="28"/>
          <w:szCs w:val="28"/>
        </w:rPr>
        <w:t>.</w:t>
      </w:r>
      <w:r w:rsidRPr="00D560CA">
        <w:rPr>
          <w:sz w:val="28"/>
          <w:szCs w:val="28"/>
        </w:rPr>
        <w:t xml:space="preserve"> Как уже отмечалось, </w:t>
      </w:r>
      <w:r w:rsidR="00C21AA3">
        <w:rPr>
          <w:sz w:val="28"/>
          <w:szCs w:val="28"/>
        </w:rPr>
        <w:t xml:space="preserve"> </w:t>
      </w:r>
      <w:r w:rsidRPr="00D560CA">
        <w:rPr>
          <w:sz w:val="28"/>
          <w:szCs w:val="28"/>
        </w:rPr>
        <w:t>данная проблема достаточно нова для России, однако можно отметить работы и отечественных экономистов (Р.С. Сайфуллин и Г.Г. Кадыков, О.П. Зайцева, В.В. Ковалев, А.П. Ковалев, В.Г. Белолипецкий и др.). Эти работы дают богатый теоретический и методический материал для дальнейших исследований. Однако, очевидна необходимость углубления исследований по данной тематике, в частности, в сфере адаптации зарубежных методик к современным российским реалиям, а также разработка методики, направленной на прогнозирование передела собственности, либо ликвидации предприятия.</w:t>
      </w:r>
    </w:p>
    <w:p w:rsidR="00D560CA" w:rsidRPr="00D560CA" w:rsidRDefault="00D560CA" w:rsidP="002800EA">
      <w:pPr>
        <w:spacing w:line="360" w:lineRule="auto"/>
        <w:ind w:firstLine="851"/>
        <w:contextualSpacing/>
        <w:jc w:val="both"/>
        <w:rPr>
          <w:sz w:val="28"/>
          <w:szCs w:val="28"/>
        </w:rPr>
      </w:pPr>
      <w:r w:rsidRPr="00D560CA">
        <w:rPr>
          <w:sz w:val="28"/>
          <w:szCs w:val="28"/>
        </w:rPr>
        <w:t>Отмеченные обстоятельства обусловили выбор темы и целей данной курсовой работы.</w:t>
      </w:r>
    </w:p>
    <w:p w:rsidR="00D560CA" w:rsidRPr="00D560CA" w:rsidRDefault="00D560CA" w:rsidP="002800EA">
      <w:pPr>
        <w:spacing w:line="360" w:lineRule="auto"/>
        <w:ind w:firstLine="851"/>
        <w:contextualSpacing/>
        <w:jc w:val="both"/>
        <w:rPr>
          <w:sz w:val="28"/>
          <w:szCs w:val="28"/>
        </w:rPr>
      </w:pPr>
      <w:r w:rsidRPr="00D560CA">
        <w:rPr>
          <w:sz w:val="28"/>
          <w:szCs w:val="28"/>
        </w:rPr>
        <w:t>Цели и задачи курсовой работы. Основными целями курсовой работы являются:</w:t>
      </w:r>
    </w:p>
    <w:p w:rsidR="00D560CA" w:rsidRPr="00D560CA" w:rsidRDefault="00D560CA" w:rsidP="002800EA">
      <w:pPr>
        <w:spacing w:line="360" w:lineRule="auto"/>
        <w:ind w:firstLine="851"/>
        <w:contextualSpacing/>
        <w:jc w:val="both"/>
        <w:rPr>
          <w:sz w:val="28"/>
          <w:szCs w:val="28"/>
        </w:rPr>
      </w:pPr>
      <w:r w:rsidRPr="00D560CA">
        <w:rPr>
          <w:sz w:val="28"/>
          <w:szCs w:val="28"/>
        </w:rPr>
        <w:t>• разработка модели прогнозирования неплатежеспособности предприятия;</w:t>
      </w:r>
    </w:p>
    <w:p w:rsidR="00D560CA" w:rsidRPr="00D560CA" w:rsidRDefault="00D560CA" w:rsidP="002800EA">
      <w:pPr>
        <w:spacing w:line="360" w:lineRule="auto"/>
        <w:ind w:firstLine="851"/>
        <w:contextualSpacing/>
        <w:jc w:val="both"/>
        <w:rPr>
          <w:sz w:val="28"/>
          <w:szCs w:val="28"/>
        </w:rPr>
      </w:pPr>
      <w:r w:rsidRPr="00D560CA">
        <w:rPr>
          <w:sz w:val="28"/>
          <w:szCs w:val="28"/>
        </w:rPr>
        <w:t>• разработка подходов к прогнозированию развития процедуры банкротства (передел собственности, ликвидация или продолжение хозяйствования);</w:t>
      </w:r>
    </w:p>
    <w:p w:rsidR="00D560CA" w:rsidRPr="00D560CA" w:rsidRDefault="00D560CA" w:rsidP="002800EA">
      <w:pPr>
        <w:spacing w:line="360" w:lineRule="auto"/>
        <w:ind w:firstLine="851"/>
        <w:contextualSpacing/>
        <w:jc w:val="both"/>
        <w:rPr>
          <w:sz w:val="28"/>
          <w:szCs w:val="28"/>
        </w:rPr>
      </w:pPr>
      <w:r w:rsidRPr="00D560CA">
        <w:rPr>
          <w:sz w:val="28"/>
          <w:szCs w:val="28"/>
        </w:rPr>
        <w:t>• формирование предложений по совершенствованию законодательной базы, направленной на повышение эффективности применения процедур банкротства.</w:t>
      </w:r>
    </w:p>
    <w:p w:rsidR="00D560CA" w:rsidRPr="00D560CA" w:rsidRDefault="00D560CA" w:rsidP="002800EA">
      <w:pPr>
        <w:spacing w:line="360" w:lineRule="auto"/>
        <w:ind w:firstLine="851"/>
        <w:contextualSpacing/>
        <w:jc w:val="both"/>
        <w:rPr>
          <w:sz w:val="28"/>
          <w:szCs w:val="28"/>
        </w:rPr>
      </w:pPr>
      <w:r w:rsidRPr="00D560CA">
        <w:rPr>
          <w:sz w:val="28"/>
          <w:szCs w:val="28"/>
        </w:rPr>
        <w:t>В соответствие с этим, курсовая работа направлена на решение следующих задач:</w:t>
      </w:r>
    </w:p>
    <w:p w:rsidR="00D560CA" w:rsidRPr="00D560CA" w:rsidRDefault="00D560CA" w:rsidP="002800EA">
      <w:pPr>
        <w:spacing w:line="360" w:lineRule="auto"/>
        <w:ind w:firstLine="851"/>
        <w:contextualSpacing/>
        <w:jc w:val="both"/>
        <w:rPr>
          <w:sz w:val="28"/>
          <w:szCs w:val="28"/>
        </w:rPr>
      </w:pPr>
      <w:r w:rsidRPr="00D560CA">
        <w:rPr>
          <w:sz w:val="28"/>
          <w:szCs w:val="28"/>
        </w:rPr>
        <w:t>• определение задач, поставленных перед методами прогнозирования банкротства;</w:t>
      </w:r>
    </w:p>
    <w:p w:rsidR="00D560CA" w:rsidRPr="00D560CA" w:rsidRDefault="00D560CA" w:rsidP="002800EA">
      <w:pPr>
        <w:spacing w:line="360" w:lineRule="auto"/>
        <w:ind w:firstLine="851"/>
        <w:contextualSpacing/>
        <w:jc w:val="both"/>
        <w:rPr>
          <w:sz w:val="28"/>
          <w:szCs w:val="28"/>
        </w:rPr>
      </w:pPr>
      <w:r w:rsidRPr="00D560CA">
        <w:rPr>
          <w:sz w:val="28"/>
          <w:szCs w:val="28"/>
        </w:rPr>
        <w:t>• анализ существующих методов прогнозирования неплатежеспособности предприятия;</w:t>
      </w:r>
    </w:p>
    <w:p w:rsidR="00D560CA" w:rsidRPr="00D560CA" w:rsidRDefault="00D560CA" w:rsidP="002800EA">
      <w:pPr>
        <w:spacing w:line="360" w:lineRule="auto"/>
        <w:ind w:firstLine="851"/>
        <w:contextualSpacing/>
        <w:jc w:val="both"/>
        <w:rPr>
          <w:sz w:val="28"/>
          <w:szCs w:val="28"/>
        </w:rPr>
      </w:pPr>
      <w:r w:rsidRPr="00D560CA">
        <w:rPr>
          <w:sz w:val="28"/>
          <w:szCs w:val="28"/>
        </w:rPr>
        <w:t>• выявление тенденций, характерных для предприятия - потенциального банкрота;</w:t>
      </w:r>
    </w:p>
    <w:p w:rsidR="00D560CA" w:rsidRPr="00D560CA" w:rsidRDefault="00D560CA" w:rsidP="002800EA">
      <w:pPr>
        <w:spacing w:line="360" w:lineRule="auto"/>
        <w:ind w:firstLine="851"/>
        <w:contextualSpacing/>
        <w:jc w:val="both"/>
        <w:rPr>
          <w:sz w:val="28"/>
          <w:szCs w:val="28"/>
        </w:rPr>
      </w:pPr>
      <w:r w:rsidRPr="00D560CA">
        <w:rPr>
          <w:sz w:val="28"/>
          <w:szCs w:val="28"/>
        </w:rPr>
        <w:t>• установление критерия, позволяющего сравнить различные методы прогнозирования;</w:t>
      </w:r>
    </w:p>
    <w:p w:rsidR="00D560CA" w:rsidRPr="00D560CA" w:rsidRDefault="00D560CA" w:rsidP="002800EA">
      <w:pPr>
        <w:spacing w:line="360" w:lineRule="auto"/>
        <w:ind w:firstLine="851"/>
        <w:contextualSpacing/>
        <w:jc w:val="both"/>
        <w:rPr>
          <w:sz w:val="28"/>
          <w:szCs w:val="28"/>
        </w:rPr>
      </w:pPr>
      <w:r w:rsidRPr="00D560CA">
        <w:rPr>
          <w:sz w:val="28"/>
          <w:szCs w:val="28"/>
        </w:rPr>
        <w:t>• выявление целей, преследуемых «агрессором» при захвате предприятия через процедуру банкротства;</w:t>
      </w:r>
    </w:p>
    <w:p w:rsidR="00D560CA" w:rsidRPr="00D560CA" w:rsidRDefault="00D560CA" w:rsidP="002800EA">
      <w:pPr>
        <w:spacing w:line="360" w:lineRule="auto"/>
        <w:ind w:firstLine="851"/>
        <w:contextualSpacing/>
        <w:jc w:val="both"/>
        <w:rPr>
          <w:sz w:val="28"/>
          <w:szCs w:val="28"/>
        </w:rPr>
      </w:pPr>
      <w:r w:rsidRPr="00D560CA">
        <w:rPr>
          <w:sz w:val="28"/>
          <w:szCs w:val="28"/>
        </w:rPr>
        <w:t>В качестве объекта исследования рассматривались процедура банкротства, а также методы его прогнозирования.</w:t>
      </w:r>
    </w:p>
    <w:p w:rsidR="00D560CA" w:rsidRPr="00D560CA" w:rsidRDefault="00D560CA" w:rsidP="002800EA">
      <w:pPr>
        <w:spacing w:line="360" w:lineRule="auto"/>
        <w:ind w:firstLine="851"/>
        <w:contextualSpacing/>
        <w:jc w:val="both"/>
        <w:rPr>
          <w:sz w:val="28"/>
          <w:szCs w:val="28"/>
        </w:rPr>
      </w:pPr>
      <w:r w:rsidRPr="00D560CA">
        <w:rPr>
          <w:sz w:val="28"/>
          <w:szCs w:val="28"/>
        </w:rPr>
        <w:t xml:space="preserve">Для проведения исследований применялись методы статистического, регрессионного и корреляционного анализа </w:t>
      </w:r>
    </w:p>
    <w:p w:rsidR="00D560CA" w:rsidRPr="00D560CA" w:rsidRDefault="00D560CA" w:rsidP="002800EA">
      <w:pPr>
        <w:spacing w:line="360" w:lineRule="auto"/>
        <w:ind w:firstLine="851"/>
        <w:contextualSpacing/>
        <w:jc w:val="both"/>
        <w:rPr>
          <w:sz w:val="28"/>
          <w:szCs w:val="28"/>
        </w:rPr>
      </w:pPr>
      <w:r w:rsidRPr="00D560CA">
        <w:rPr>
          <w:sz w:val="28"/>
          <w:szCs w:val="28"/>
        </w:rPr>
        <w:t>Теоретической и методологической основой работы являются научные исследования зарубежных и отечественных авторов по проблемам прогнозирования банкротства.</w:t>
      </w:r>
    </w:p>
    <w:p w:rsidR="00D560CA" w:rsidRPr="00D560CA" w:rsidRDefault="00D560CA" w:rsidP="002800EA">
      <w:pPr>
        <w:spacing w:line="360" w:lineRule="auto"/>
        <w:ind w:firstLine="851"/>
        <w:contextualSpacing/>
        <w:jc w:val="both"/>
        <w:rPr>
          <w:sz w:val="28"/>
          <w:szCs w:val="28"/>
        </w:rPr>
      </w:pPr>
      <w:r w:rsidRPr="00D560CA">
        <w:rPr>
          <w:sz w:val="28"/>
          <w:szCs w:val="28"/>
        </w:rPr>
        <w:t>Нормативно-правовую основу курсового исследования составили Законы РФ, законодательные и нормативные акты Правительства РФ, а также другие материалы, связанные с исследуемой проблемой.</w:t>
      </w:r>
    </w:p>
    <w:p w:rsidR="00D560CA" w:rsidRPr="00D560CA" w:rsidRDefault="00D560CA" w:rsidP="002800EA">
      <w:pPr>
        <w:spacing w:line="360" w:lineRule="auto"/>
        <w:ind w:firstLine="851"/>
        <w:contextualSpacing/>
        <w:jc w:val="both"/>
        <w:rPr>
          <w:sz w:val="28"/>
          <w:szCs w:val="28"/>
        </w:rPr>
      </w:pPr>
      <w:r w:rsidRPr="00D560CA">
        <w:rPr>
          <w:sz w:val="28"/>
          <w:szCs w:val="28"/>
        </w:rPr>
        <w:t>Эмпирической базой работы послужили официальные данные Госкомстата России, а также данные отчетности ряда предприятий.</w:t>
      </w:r>
    </w:p>
    <w:p w:rsidR="00D560CA" w:rsidRPr="00D560CA" w:rsidRDefault="00D560CA" w:rsidP="002800EA">
      <w:pPr>
        <w:spacing w:line="360" w:lineRule="auto"/>
        <w:ind w:firstLine="851"/>
        <w:contextualSpacing/>
        <w:jc w:val="both"/>
        <w:rPr>
          <w:sz w:val="28"/>
          <w:szCs w:val="28"/>
        </w:rPr>
      </w:pPr>
      <w:r w:rsidRPr="00D560CA">
        <w:rPr>
          <w:sz w:val="28"/>
          <w:szCs w:val="28"/>
        </w:rPr>
        <w:t>Возникновение проблемы восстановления платежеспособности предприятия в российской экономике напрямую связано с введением правового регулирования деятельности хозяйствующих субъектов, характеризуемой явлениями финансовой несостоятельности (банкротства). Потребность такого регулирования отвечает интересам как государства - в создании правового поля для осуществления мер оздоровления структур, не адаптируемых или плохо адаптированных в условиях рыночной экономики, так и собственников - в осуществлении возможностей развития в условиях реальной конкуренции.</w:t>
      </w:r>
    </w:p>
    <w:p w:rsidR="00D560CA" w:rsidRPr="00D560CA" w:rsidRDefault="00D560CA" w:rsidP="002800EA">
      <w:pPr>
        <w:spacing w:line="360" w:lineRule="auto"/>
        <w:ind w:firstLine="851"/>
        <w:contextualSpacing/>
        <w:jc w:val="both"/>
        <w:rPr>
          <w:sz w:val="28"/>
          <w:szCs w:val="28"/>
        </w:rPr>
      </w:pPr>
      <w:r w:rsidRPr="00D560CA">
        <w:rPr>
          <w:sz w:val="28"/>
          <w:szCs w:val="28"/>
        </w:rPr>
        <w:t>Ликвидация безнадежно неплатежеспособных предприятий является положительной мерой, которая выводит неэффективное предприятие из числа действующих. Процедура банкротства часто является положительной мерой и для предприятия-должника. Она позволяет ему погасить свои обязательства за счет оставшегося имущества и затем, освободившись от долгов, начать новое дело. Вместе с тем признание предприятия-должника банкротом имеет и целый ряд негативных последствий, так как затронутыми оказываются права и интересы работников предприятия-должника, его партнеров, кредиторов и других лиц, что, в свою очередь, порождает значительные социальные издержки и требует законодательного регулирования.</w:t>
      </w:r>
    </w:p>
    <w:p w:rsidR="00D560CA" w:rsidRPr="00D560CA" w:rsidRDefault="00D560CA" w:rsidP="002800EA">
      <w:pPr>
        <w:spacing w:line="360" w:lineRule="auto"/>
        <w:ind w:firstLine="851"/>
        <w:contextualSpacing/>
        <w:jc w:val="both"/>
        <w:rPr>
          <w:sz w:val="28"/>
          <w:szCs w:val="28"/>
        </w:rPr>
      </w:pPr>
      <w:r w:rsidRPr="00D560CA">
        <w:rPr>
          <w:sz w:val="28"/>
          <w:szCs w:val="28"/>
        </w:rPr>
        <w:t>Несостоятельность (банкротство) - одна из старейших экономических и юридических категорий, известных. Институт банкротства всегда выступал в качестве одного из ключевых регуляторов экономических процессов в обществе, обеспечивал стабильность и устойчивость хозяйственного оборота. Социальная и экономическая важность этого института вызывают необходимость разработки специального законодательства, способного обеспечить адекватное правовое регулирование комплекса вопросов, связанных с банкротством. На сегодняшний день соответствующие отрасли законодательства существуют во всех странах с рыночной экономикой. Угроза банкротства побуждает не только предприятия, но и органы государственного управления принимать меры по восстановлению активного баланса и улучшению деятельности предприятий. Законодательством предусмотрен комплекс мер по восстановлению платежеспособности должника, направленных на предотвращение массовых банкротств.</w:t>
      </w:r>
    </w:p>
    <w:p w:rsidR="00D560CA" w:rsidRPr="00D560CA" w:rsidRDefault="00D560CA" w:rsidP="002800EA">
      <w:pPr>
        <w:spacing w:line="360" w:lineRule="auto"/>
        <w:ind w:firstLine="851"/>
        <w:contextualSpacing/>
        <w:jc w:val="both"/>
        <w:rPr>
          <w:sz w:val="28"/>
          <w:szCs w:val="28"/>
        </w:rPr>
      </w:pPr>
      <w:r w:rsidRPr="00D560CA">
        <w:rPr>
          <w:sz w:val="28"/>
          <w:szCs w:val="28"/>
        </w:rPr>
        <w:t>Необходимо, однако, отметить, что проблемы диагностики, профилактики хозяйственных связей, проектирования, инноваций, направленные на упреждение кризисов в работе предприятия, в целом зачастую остаются за пределами государственного влияния и нуждаются в повышенном внимании общества.</w:t>
      </w:r>
    </w:p>
    <w:p w:rsidR="00D560CA" w:rsidRPr="00D560CA" w:rsidRDefault="00D560CA" w:rsidP="002800EA">
      <w:pPr>
        <w:spacing w:line="360" w:lineRule="auto"/>
        <w:ind w:firstLine="851"/>
        <w:contextualSpacing/>
        <w:jc w:val="both"/>
        <w:rPr>
          <w:sz w:val="28"/>
          <w:szCs w:val="28"/>
        </w:rPr>
      </w:pPr>
      <w:r w:rsidRPr="00D560CA">
        <w:rPr>
          <w:sz w:val="28"/>
          <w:szCs w:val="28"/>
        </w:rPr>
        <w:t>В работе содержится анализ норм действующего законодательства, регулирующего институт банкротства; раскрываются внешние и внутренние причины возникновения несостоятельности предприятия; содержится перечень мероприятий, направленных на восстановление платежеспособности предприятия и его санации; приводится примерная программа финансового оздоровления предприятия.</w:t>
      </w:r>
    </w:p>
    <w:p w:rsidR="00D560CA" w:rsidRDefault="00D560CA" w:rsidP="00D560CA">
      <w:pPr>
        <w:rPr>
          <w:sz w:val="28"/>
          <w:szCs w:val="28"/>
        </w:rPr>
      </w:pPr>
      <w:r w:rsidRPr="00D560CA">
        <w:rPr>
          <w:sz w:val="28"/>
          <w:szCs w:val="28"/>
        </w:rPr>
        <w:t xml:space="preserve"> </w:t>
      </w:r>
    </w:p>
    <w:p w:rsidR="00C21AA3" w:rsidRDefault="00C21AA3" w:rsidP="00D560CA">
      <w:pPr>
        <w:rPr>
          <w:sz w:val="28"/>
          <w:szCs w:val="28"/>
        </w:rPr>
      </w:pPr>
    </w:p>
    <w:p w:rsidR="00C21AA3" w:rsidRDefault="00C21AA3" w:rsidP="00D560CA">
      <w:pPr>
        <w:rPr>
          <w:sz w:val="28"/>
          <w:szCs w:val="28"/>
        </w:rPr>
      </w:pPr>
    </w:p>
    <w:p w:rsidR="00C21AA3" w:rsidRDefault="00C21AA3" w:rsidP="00D560CA">
      <w:pPr>
        <w:rPr>
          <w:sz w:val="28"/>
          <w:szCs w:val="28"/>
        </w:rPr>
      </w:pPr>
    </w:p>
    <w:p w:rsidR="00C21AA3" w:rsidRDefault="00C21AA3" w:rsidP="00D560CA">
      <w:pPr>
        <w:rPr>
          <w:sz w:val="28"/>
          <w:szCs w:val="28"/>
        </w:rPr>
      </w:pPr>
    </w:p>
    <w:p w:rsidR="00C21AA3" w:rsidRDefault="00C21AA3" w:rsidP="00D560CA">
      <w:pPr>
        <w:rPr>
          <w:sz w:val="28"/>
          <w:szCs w:val="28"/>
        </w:rPr>
      </w:pPr>
    </w:p>
    <w:p w:rsidR="00C21AA3" w:rsidRDefault="00C21AA3" w:rsidP="00D560CA">
      <w:pPr>
        <w:rPr>
          <w:sz w:val="28"/>
          <w:szCs w:val="28"/>
        </w:rPr>
      </w:pPr>
    </w:p>
    <w:p w:rsidR="00C21AA3" w:rsidRDefault="00C21AA3" w:rsidP="00D560CA">
      <w:pPr>
        <w:rPr>
          <w:sz w:val="28"/>
          <w:szCs w:val="28"/>
        </w:rPr>
      </w:pPr>
    </w:p>
    <w:p w:rsidR="00C21AA3" w:rsidRDefault="00C21AA3" w:rsidP="00D560CA">
      <w:pPr>
        <w:rPr>
          <w:sz w:val="28"/>
          <w:szCs w:val="28"/>
        </w:rPr>
      </w:pPr>
    </w:p>
    <w:p w:rsidR="00C21AA3" w:rsidRDefault="00C21AA3" w:rsidP="00D560CA">
      <w:pPr>
        <w:rPr>
          <w:sz w:val="28"/>
          <w:szCs w:val="28"/>
        </w:rPr>
      </w:pPr>
    </w:p>
    <w:p w:rsidR="00C21AA3" w:rsidRDefault="00C21AA3" w:rsidP="00D560CA">
      <w:pPr>
        <w:rPr>
          <w:sz w:val="28"/>
          <w:szCs w:val="28"/>
        </w:rPr>
      </w:pPr>
    </w:p>
    <w:p w:rsidR="00C21AA3" w:rsidRDefault="00C21AA3" w:rsidP="00D560CA">
      <w:pPr>
        <w:rPr>
          <w:sz w:val="28"/>
          <w:szCs w:val="28"/>
        </w:rPr>
      </w:pPr>
    </w:p>
    <w:p w:rsidR="00C21AA3" w:rsidRDefault="00C21AA3" w:rsidP="00D560CA">
      <w:pPr>
        <w:rPr>
          <w:sz w:val="28"/>
          <w:szCs w:val="28"/>
        </w:rPr>
      </w:pPr>
    </w:p>
    <w:p w:rsidR="00C21AA3" w:rsidRDefault="00C21AA3" w:rsidP="00D560CA">
      <w:pPr>
        <w:rPr>
          <w:sz w:val="28"/>
          <w:szCs w:val="28"/>
        </w:rPr>
      </w:pPr>
    </w:p>
    <w:p w:rsidR="00C21AA3" w:rsidRDefault="00C21AA3" w:rsidP="00D560CA">
      <w:pPr>
        <w:rPr>
          <w:sz w:val="28"/>
          <w:szCs w:val="28"/>
        </w:rPr>
      </w:pPr>
    </w:p>
    <w:p w:rsidR="00C21AA3" w:rsidRDefault="00C21AA3" w:rsidP="00D560CA">
      <w:pPr>
        <w:rPr>
          <w:sz w:val="28"/>
          <w:szCs w:val="28"/>
        </w:rPr>
      </w:pPr>
    </w:p>
    <w:p w:rsidR="00C21AA3" w:rsidRDefault="00C21AA3" w:rsidP="00D560CA">
      <w:pPr>
        <w:rPr>
          <w:sz w:val="28"/>
          <w:szCs w:val="28"/>
        </w:rPr>
      </w:pPr>
    </w:p>
    <w:p w:rsidR="00C21AA3" w:rsidRDefault="00C21AA3" w:rsidP="00D560CA">
      <w:pPr>
        <w:rPr>
          <w:sz w:val="28"/>
          <w:szCs w:val="28"/>
        </w:rPr>
      </w:pPr>
    </w:p>
    <w:p w:rsidR="00C21AA3" w:rsidRDefault="00C21AA3" w:rsidP="00D560CA">
      <w:pPr>
        <w:rPr>
          <w:sz w:val="28"/>
          <w:szCs w:val="28"/>
        </w:rPr>
      </w:pPr>
    </w:p>
    <w:p w:rsidR="00C21AA3" w:rsidRDefault="00C21AA3" w:rsidP="00D560CA">
      <w:pPr>
        <w:rPr>
          <w:sz w:val="28"/>
          <w:szCs w:val="28"/>
        </w:rPr>
      </w:pPr>
    </w:p>
    <w:p w:rsidR="00C21AA3" w:rsidRPr="00D560CA" w:rsidRDefault="00C21AA3" w:rsidP="00D560CA">
      <w:pPr>
        <w:rPr>
          <w:sz w:val="28"/>
          <w:szCs w:val="28"/>
        </w:rPr>
      </w:pPr>
    </w:p>
    <w:p w:rsidR="00D560CA" w:rsidRPr="00D560CA" w:rsidRDefault="00C21AA3" w:rsidP="00C21AA3">
      <w:pPr>
        <w:spacing w:line="360" w:lineRule="auto"/>
        <w:ind w:firstLine="851"/>
        <w:contextualSpacing/>
        <w:jc w:val="center"/>
        <w:rPr>
          <w:sz w:val="28"/>
          <w:szCs w:val="28"/>
        </w:rPr>
      </w:pPr>
      <w:r>
        <w:rPr>
          <w:sz w:val="28"/>
          <w:szCs w:val="28"/>
        </w:rPr>
        <w:t>ГЛАВА 1. БАНКРОТСТВО ПРЕДПРИЯТИЙ В УСЛОВИЯХ РЫНОЧНОЙ ЭКОНОМИКИ</w:t>
      </w:r>
    </w:p>
    <w:p w:rsidR="00D560CA" w:rsidRPr="00D560CA" w:rsidRDefault="00D560CA" w:rsidP="00C21AA3">
      <w:pPr>
        <w:spacing w:line="360" w:lineRule="auto"/>
        <w:ind w:firstLine="851"/>
        <w:contextualSpacing/>
        <w:jc w:val="center"/>
        <w:rPr>
          <w:sz w:val="28"/>
          <w:szCs w:val="28"/>
        </w:rPr>
      </w:pPr>
    </w:p>
    <w:p w:rsidR="00D560CA" w:rsidRPr="00D560CA" w:rsidRDefault="00D560CA" w:rsidP="00C21AA3">
      <w:pPr>
        <w:spacing w:line="360" w:lineRule="auto"/>
        <w:ind w:firstLine="851"/>
        <w:contextualSpacing/>
        <w:jc w:val="center"/>
        <w:rPr>
          <w:sz w:val="28"/>
          <w:szCs w:val="28"/>
        </w:rPr>
      </w:pPr>
      <w:r w:rsidRPr="00D560CA">
        <w:rPr>
          <w:sz w:val="28"/>
          <w:szCs w:val="28"/>
        </w:rPr>
        <w:t>1.1 Понятие банкротства</w:t>
      </w:r>
      <w:r w:rsidR="00C21AA3">
        <w:rPr>
          <w:sz w:val="28"/>
          <w:szCs w:val="28"/>
        </w:rPr>
        <w:t xml:space="preserve"> и его экономическое содержание</w:t>
      </w:r>
    </w:p>
    <w:p w:rsidR="00D560CA" w:rsidRPr="00D560CA" w:rsidRDefault="00D560CA" w:rsidP="00C21AA3">
      <w:pPr>
        <w:spacing w:line="360" w:lineRule="auto"/>
        <w:ind w:firstLine="851"/>
        <w:contextualSpacing/>
        <w:jc w:val="both"/>
        <w:rPr>
          <w:sz w:val="28"/>
          <w:szCs w:val="28"/>
        </w:rPr>
      </w:pPr>
    </w:p>
    <w:p w:rsidR="00D560CA" w:rsidRPr="00D560CA" w:rsidRDefault="00D560CA" w:rsidP="00C21AA3">
      <w:pPr>
        <w:spacing w:line="360" w:lineRule="auto"/>
        <w:ind w:firstLine="851"/>
        <w:contextualSpacing/>
        <w:jc w:val="both"/>
        <w:rPr>
          <w:sz w:val="28"/>
          <w:szCs w:val="28"/>
        </w:rPr>
      </w:pPr>
      <w:r w:rsidRPr="00D560CA">
        <w:rPr>
          <w:sz w:val="28"/>
          <w:szCs w:val="28"/>
        </w:rPr>
        <w:t>Законодательство о несостоятельности (банкротстве)   представляет собой достаточно сложный комплекс правовых норм, которые содержатся в целом ряде нормативных актов.</w:t>
      </w:r>
    </w:p>
    <w:p w:rsidR="00D560CA" w:rsidRPr="00D560CA" w:rsidRDefault="00D560CA" w:rsidP="00C21AA3">
      <w:pPr>
        <w:spacing w:line="360" w:lineRule="auto"/>
        <w:ind w:firstLine="851"/>
        <w:contextualSpacing/>
        <w:jc w:val="both"/>
        <w:rPr>
          <w:sz w:val="28"/>
          <w:szCs w:val="28"/>
        </w:rPr>
      </w:pPr>
      <w:r w:rsidRPr="00D560CA">
        <w:rPr>
          <w:sz w:val="28"/>
          <w:szCs w:val="28"/>
        </w:rPr>
        <w:t>26 октября 2002 г. вступил в силу новый (третий по счету) Федеральный закон № 127-ФЗ «О не</w:t>
      </w:r>
      <w:r w:rsidR="00C21AA3">
        <w:rPr>
          <w:sz w:val="28"/>
          <w:szCs w:val="28"/>
        </w:rPr>
        <w:t xml:space="preserve">состоятельности (банкротстве)» </w:t>
      </w:r>
      <w:r w:rsidRPr="00D560CA">
        <w:rPr>
          <w:sz w:val="28"/>
          <w:szCs w:val="28"/>
        </w:rPr>
        <w:t>.</w:t>
      </w:r>
    </w:p>
    <w:p w:rsidR="00D560CA" w:rsidRPr="00D560CA" w:rsidRDefault="00D560CA" w:rsidP="00C21AA3">
      <w:pPr>
        <w:spacing w:line="360" w:lineRule="auto"/>
        <w:ind w:firstLine="851"/>
        <w:contextualSpacing/>
        <w:jc w:val="both"/>
        <w:rPr>
          <w:sz w:val="28"/>
          <w:szCs w:val="28"/>
        </w:rPr>
      </w:pPr>
      <w:r w:rsidRPr="00D560CA">
        <w:rPr>
          <w:sz w:val="28"/>
          <w:szCs w:val="28"/>
        </w:rPr>
        <w:t>Согласно ст.3 Закона о несостоятельности к признакам банкротства относят следующие: юридическое лицо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им в течение трех месяцев с даты, когда они должны были быть исполнены.</w:t>
      </w:r>
    </w:p>
    <w:p w:rsidR="00D560CA" w:rsidRPr="00D560CA" w:rsidRDefault="00D560CA" w:rsidP="00C21AA3">
      <w:pPr>
        <w:spacing w:line="360" w:lineRule="auto"/>
        <w:ind w:firstLine="851"/>
        <w:contextualSpacing/>
        <w:jc w:val="both"/>
        <w:rPr>
          <w:sz w:val="28"/>
          <w:szCs w:val="28"/>
        </w:rPr>
      </w:pPr>
      <w:r w:rsidRPr="00D560CA">
        <w:rPr>
          <w:sz w:val="28"/>
          <w:szCs w:val="28"/>
        </w:rPr>
        <w:t>Таким образом, современное понятие «несостоятельности (банкротства)» можно охарактеризовать следующими признаками:</w:t>
      </w:r>
    </w:p>
    <w:p w:rsidR="00D560CA" w:rsidRPr="00D560CA" w:rsidRDefault="00D560CA" w:rsidP="00C21AA3">
      <w:pPr>
        <w:spacing w:line="360" w:lineRule="auto"/>
        <w:ind w:firstLine="851"/>
        <w:contextualSpacing/>
        <w:jc w:val="both"/>
        <w:rPr>
          <w:sz w:val="28"/>
          <w:szCs w:val="28"/>
        </w:rPr>
      </w:pPr>
      <w:r w:rsidRPr="00D560CA">
        <w:rPr>
          <w:sz w:val="28"/>
          <w:szCs w:val="28"/>
        </w:rPr>
        <w:t>•</w:t>
      </w:r>
      <w:r w:rsidRPr="00D560CA">
        <w:rPr>
          <w:sz w:val="28"/>
          <w:szCs w:val="28"/>
        </w:rPr>
        <w:tab/>
        <w:t>неспособность должника удовлетворить в полном объеме требования кредиторов по денежным обязательствам, т.е. неспособность рассчитаться по долгам со всеми кредиторами;</w:t>
      </w:r>
    </w:p>
    <w:p w:rsidR="00D560CA" w:rsidRPr="00D560CA" w:rsidRDefault="00D560CA" w:rsidP="00C21AA3">
      <w:pPr>
        <w:spacing w:line="360" w:lineRule="auto"/>
        <w:ind w:firstLine="851"/>
        <w:contextualSpacing/>
        <w:jc w:val="both"/>
        <w:rPr>
          <w:sz w:val="28"/>
          <w:szCs w:val="28"/>
        </w:rPr>
      </w:pPr>
      <w:r w:rsidRPr="00D560CA">
        <w:rPr>
          <w:sz w:val="28"/>
          <w:szCs w:val="28"/>
        </w:rPr>
        <w:t>•</w:t>
      </w:r>
      <w:r w:rsidRPr="00D560CA">
        <w:rPr>
          <w:sz w:val="28"/>
          <w:szCs w:val="28"/>
        </w:rPr>
        <w:tab/>
        <w:t>неспособность должника уплатить обязательные платежи - налоги, сборы и иные обязательные взносы в бюджет соответствующего уровня и во внебюджетные фонды в порядке и на условиях, которые определяются законодательством Российской Федерации;</w:t>
      </w:r>
    </w:p>
    <w:p w:rsidR="00D560CA" w:rsidRPr="00D560CA" w:rsidRDefault="00D560CA" w:rsidP="00C21AA3">
      <w:pPr>
        <w:spacing w:line="360" w:lineRule="auto"/>
        <w:ind w:firstLine="851"/>
        <w:contextualSpacing/>
        <w:jc w:val="both"/>
        <w:rPr>
          <w:sz w:val="28"/>
          <w:szCs w:val="28"/>
        </w:rPr>
      </w:pPr>
      <w:r w:rsidRPr="00D560CA">
        <w:rPr>
          <w:sz w:val="28"/>
          <w:szCs w:val="28"/>
        </w:rPr>
        <w:t>•</w:t>
      </w:r>
      <w:r w:rsidRPr="00D560CA">
        <w:rPr>
          <w:sz w:val="28"/>
          <w:szCs w:val="28"/>
        </w:rPr>
        <w:tab/>
        <w:t>состояние неплатежеспособности должника трансформируется в несостоятельность (банкротство) только после того как арбитражный суд констатирует наличие признаков неплатежеспособности должника, являющихся достаточным основанием для применения к нему процедур, предусмотренных Законом.</w:t>
      </w:r>
    </w:p>
    <w:p w:rsidR="00D560CA" w:rsidRPr="00D560CA" w:rsidRDefault="00D560CA" w:rsidP="00C21AA3">
      <w:pPr>
        <w:spacing w:line="360" w:lineRule="auto"/>
        <w:ind w:firstLine="851"/>
        <w:contextualSpacing/>
        <w:jc w:val="both"/>
        <w:rPr>
          <w:sz w:val="28"/>
          <w:szCs w:val="28"/>
        </w:rPr>
      </w:pPr>
      <w:r w:rsidRPr="00D560CA">
        <w:rPr>
          <w:sz w:val="28"/>
          <w:szCs w:val="28"/>
        </w:rPr>
        <w:t>В соответствии с п.2 ст. 4 Закона, для определения наличия признаков банкротства должника учитываются:</w:t>
      </w:r>
    </w:p>
    <w:p w:rsidR="00D560CA" w:rsidRPr="00D560CA" w:rsidRDefault="00D560CA" w:rsidP="00C21AA3">
      <w:pPr>
        <w:spacing w:line="360" w:lineRule="auto"/>
        <w:ind w:firstLine="851"/>
        <w:contextualSpacing/>
        <w:jc w:val="both"/>
        <w:rPr>
          <w:sz w:val="28"/>
          <w:szCs w:val="28"/>
        </w:rPr>
      </w:pPr>
      <w:r w:rsidRPr="00D560CA">
        <w:rPr>
          <w:sz w:val="28"/>
          <w:szCs w:val="28"/>
        </w:rPr>
        <w:t>•</w:t>
      </w:r>
      <w:r w:rsidRPr="00D560CA">
        <w:rPr>
          <w:sz w:val="28"/>
          <w:szCs w:val="28"/>
        </w:rPr>
        <w:tab/>
        <w:t>размер денежных обязательств, в том числе размер задолженности за переданные товары, выполненные работы и оказанные услуги, суммы займа с учетом процентов, подлежащих уплате должником, размер задолженности, возникшей вследствие неосновательного обогащения, и размер задолженности, возникшей вследствие причинения вреда имуществу кредиторов, за исключением обязательств перед гражданами, перед которыми должник несет ответственность за причинение вреда жизни или здоровью, обязательств по выплате выходных пособий и оплате труда лиц, работающих по трудовому договору, обязательств по выплате вознаграждения по авторским договорам, а также обязательств перед учредителями (участниками) должника, вытекающих из такого участия;</w:t>
      </w:r>
    </w:p>
    <w:p w:rsidR="00D560CA" w:rsidRPr="00D560CA" w:rsidRDefault="00D560CA" w:rsidP="00C21AA3">
      <w:pPr>
        <w:spacing w:line="360" w:lineRule="auto"/>
        <w:ind w:firstLine="851"/>
        <w:contextualSpacing/>
        <w:jc w:val="both"/>
        <w:rPr>
          <w:sz w:val="28"/>
          <w:szCs w:val="28"/>
        </w:rPr>
      </w:pPr>
      <w:r w:rsidRPr="00D560CA">
        <w:rPr>
          <w:sz w:val="28"/>
          <w:szCs w:val="28"/>
        </w:rPr>
        <w:t>•</w:t>
      </w:r>
      <w:r w:rsidRPr="00D560CA">
        <w:rPr>
          <w:sz w:val="28"/>
          <w:szCs w:val="28"/>
        </w:rPr>
        <w:tab/>
        <w:t>размер обязательных платежей без учета установленных законодательством РФ штрафов (пеней) и иных финансовых санкций.</w:t>
      </w:r>
    </w:p>
    <w:p w:rsidR="00D560CA" w:rsidRPr="00D560CA" w:rsidRDefault="00D560CA" w:rsidP="00C21AA3">
      <w:pPr>
        <w:spacing w:line="360" w:lineRule="auto"/>
        <w:ind w:firstLine="851"/>
        <w:contextualSpacing/>
        <w:jc w:val="both"/>
        <w:rPr>
          <w:sz w:val="28"/>
          <w:szCs w:val="28"/>
        </w:rPr>
      </w:pPr>
      <w:r w:rsidRPr="00D560CA">
        <w:rPr>
          <w:sz w:val="28"/>
          <w:szCs w:val="28"/>
        </w:rPr>
        <w:t>При этом важно подчеркнуть, что подлежащие применению за неисполнение или ненадлежащее исполнение обязательства неустойки (штрафы, пени), проценты за просрочку платежа, убытки, подлежащие возмещению за неисполнение обязательства, а также иные имущественные и (или) финансовые санкции, в том числе за неисполнение обязанности по уплате обязательных платежей, не учитываются при определении наличия признаков банкротства должника.</w:t>
      </w:r>
    </w:p>
    <w:p w:rsidR="00D560CA" w:rsidRPr="00D560CA" w:rsidRDefault="00D560CA" w:rsidP="00C21AA3">
      <w:pPr>
        <w:spacing w:line="360" w:lineRule="auto"/>
        <w:ind w:firstLine="851"/>
        <w:contextualSpacing/>
        <w:jc w:val="both"/>
        <w:rPr>
          <w:sz w:val="28"/>
          <w:szCs w:val="28"/>
        </w:rPr>
      </w:pPr>
      <w:r w:rsidRPr="00D560CA">
        <w:rPr>
          <w:sz w:val="28"/>
          <w:szCs w:val="28"/>
        </w:rPr>
        <w:t>В соответствии со ст.7 Закона, правом на обращение в арбитражный суд с заявлением о признании должника банкротом обладают должник, конкурсный кредитор, уполномоченные органы по истечении тридцати дней с даты направления (предъявления к исполнению) исполнительного документа в службу судебных приставов и его копии должнику .</w:t>
      </w:r>
    </w:p>
    <w:p w:rsidR="00D560CA" w:rsidRPr="00D560CA" w:rsidRDefault="00D560CA" w:rsidP="00C21AA3">
      <w:pPr>
        <w:spacing w:line="360" w:lineRule="auto"/>
        <w:ind w:firstLine="851"/>
        <w:contextualSpacing/>
        <w:jc w:val="both"/>
        <w:rPr>
          <w:sz w:val="28"/>
          <w:szCs w:val="28"/>
        </w:rPr>
      </w:pPr>
      <w:r w:rsidRPr="00D560CA">
        <w:rPr>
          <w:sz w:val="28"/>
          <w:szCs w:val="28"/>
        </w:rPr>
        <w:t>Неизбежное в условиях формирования рыночной экономики реформирование предприятий предполагает создание в обществе законодательных предпосылок для развития эффективных взаимоотношений между предприятиями-заемщиками и заимодавцами, должниками и кредиторами. Одна из таких предпосылок - наличие законодательства о банкротстве, реализация которого должна способствовать предупреждению случаев банкротства, оздоровлению всей системы финансовых взаимоотношений между предпринимателями, а в случае признания должника банкротом - сведению к минимуму отрицательных последствий банкротства для обеих сторон, осуществлению всех необходимых процедур в цивилизованной форме.</w:t>
      </w:r>
    </w:p>
    <w:p w:rsidR="00D560CA" w:rsidRPr="00D560CA" w:rsidRDefault="00D560CA" w:rsidP="00C21AA3">
      <w:pPr>
        <w:spacing w:line="360" w:lineRule="auto"/>
        <w:ind w:firstLine="851"/>
        <w:contextualSpacing/>
        <w:jc w:val="both"/>
        <w:rPr>
          <w:sz w:val="28"/>
          <w:szCs w:val="28"/>
        </w:rPr>
      </w:pPr>
      <w:r w:rsidRPr="00D560CA">
        <w:rPr>
          <w:sz w:val="28"/>
          <w:szCs w:val="28"/>
        </w:rPr>
        <w:t>Для определения наличия признаков банкротства должника принимается во внимание размер денежных обязательств, в том числе размер задолженности за переданные товары, выполненные работы и оказанные услуги, суммы займа с учетом процентов, подлежащих уплате должником, за исключением обязательств перед гражданами, перед которыми должник несет ответственность за причинение вреда жизни и здоровью, обязательств по выплате авторского вознаграждения, а также обязательств перед учредителями (участниками) должника юридического лица, вытекающих из такого участия. Подлежащие уплате за неисполнение или ненадлежащее исполнение денежного обязательства неустойки (штрафы, пеня) не учитываются при определении размера денежных обязательств. Размер обязательных платежей принимается во внимание без учета установленных законодательством Российской Федерации штрафов (пени) и иных финансовых (экономических) санкций.</w:t>
      </w:r>
    </w:p>
    <w:p w:rsidR="00D560CA" w:rsidRPr="00D560CA" w:rsidRDefault="00D560CA" w:rsidP="00C21AA3">
      <w:pPr>
        <w:spacing w:line="360" w:lineRule="auto"/>
        <w:ind w:firstLine="851"/>
        <w:contextualSpacing/>
        <w:jc w:val="both"/>
        <w:rPr>
          <w:sz w:val="28"/>
          <w:szCs w:val="28"/>
        </w:rPr>
      </w:pPr>
      <w:r w:rsidRPr="00D560CA">
        <w:rPr>
          <w:sz w:val="28"/>
          <w:szCs w:val="28"/>
        </w:rPr>
        <w:t>Дело о банкротстве может быть возбуждено арбитражным судом при условии, что требования к должнику - юридическому лицу в совокупности составляют не менее ста тысяч рублей, к должнику - гражданину - не менее десяти тысяч рублей, а также имеются признаки банкротства Правом на обращение в арбитражный суд с заявлением о признании должника банкротом в связи с неисполнением денежных обязательств обладают должник, кредитор и прокурор, а в случае неисполнения обязанности по уплате обязательных платежей также налоговые и иные уполномоченные в соответствии с федеральным законом органы.</w:t>
      </w:r>
    </w:p>
    <w:p w:rsidR="00D560CA" w:rsidRPr="00D560CA" w:rsidRDefault="00D560CA" w:rsidP="00C21AA3">
      <w:pPr>
        <w:spacing w:line="360" w:lineRule="auto"/>
        <w:ind w:firstLine="851"/>
        <w:contextualSpacing/>
        <w:jc w:val="both"/>
        <w:rPr>
          <w:sz w:val="28"/>
          <w:szCs w:val="28"/>
        </w:rPr>
      </w:pPr>
      <w:r w:rsidRPr="00D560CA">
        <w:rPr>
          <w:sz w:val="28"/>
          <w:szCs w:val="28"/>
        </w:rPr>
        <w:t>Таким образом, современное российское законодательство о банкротстве преследует две основных цели (для достижения каждой из которых выработаны особые средства).</w:t>
      </w:r>
    </w:p>
    <w:p w:rsidR="00D560CA" w:rsidRPr="00D560CA" w:rsidRDefault="00D560CA" w:rsidP="00C21AA3">
      <w:pPr>
        <w:spacing w:line="360" w:lineRule="auto"/>
        <w:ind w:firstLine="851"/>
        <w:contextualSpacing/>
        <w:jc w:val="both"/>
        <w:rPr>
          <w:sz w:val="28"/>
          <w:szCs w:val="28"/>
        </w:rPr>
      </w:pPr>
      <w:r w:rsidRPr="00D560CA">
        <w:rPr>
          <w:sz w:val="28"/>
          <w:szCs w:val="28"/>
        </w:rPr>
        <w:t>Во-первых, необходимо изъять из гражданского оборота субъектов, не способных функционировать, принося прибыль и добросовестно исполняя свои обязательства перед контрагентами. Ликвидация таких субъектов способна только оздоровить экономику.</w:t>
      </w:r>
    </w:p>
    <w:p w:rsidR="00D560CA" w:rsidRPr="00D560CA" w:rsidRDefault="00D560CA" w:rsidP="00C21AA3">
      <w:pPr>
        <w:spacing w:line="360" w:lineRule="auto"/>
        <w:ind w:firstLine="851"/>
        <w:contextualSpacing/>
        <w:jc w:val="both"/>
        <w:rPr>
          <w:sz w:val="28"/>
          <w:szCs w:val="28"/>
        </w:rPr>
      </w:pPr>
      <w:r w:rsidRPr="00D560CA">
        <w:rPr>
          <w:sz w:val="28"/>
          <w:szCs w:val="28"/>
        </w:rPr>
        <w:t>Закон призван осуществить ликвидацию таких юридических лиц, во-первых, быстро (чтобы они не успели причинить более значительных убытков кредиторам); во-вторых, с соблюдением баланса интересов, как должника, так и кредиторов и государства.</w:t>
      </w:r>
    </w:p>
    <w:p w:rsidR="00D560CA" w:rsidRPr="00D560CA" w:rsidRDefault="00D560CA" w:rsidP="00C21AA3">
      <w:pPr>
        <w:spacing w:line="360" w:lineRule="auto"/>
        <w:ind w:firstLine="851"/>
        <w:contextualSpacing/>
        <w:jc w:val="both"/>
        <w:rPr>
          <w:sz w:val="28"/>
          <w:szCs w:val="28"/>
        </w:rPr>
      </w:pPr>
      <w:r w:rsidRPr="00D560CA">
        <w:rPr>
          <w:sz w:val="28"/>
          <w:szCs w:val="28"/>
        </w:rPr>
        <w:t>Во-вторых, закон должен помочь восстановлению финансового положения должника, испытывающего временные трудности, обладающего значительным финансовым потенциалом.</w:t>
      </w:r>
    </w:p>
    <w:p w:rsidR="00D560CA" w:rsidRPr="00D560CA" w:rsidRDefault="00D560CA" w:rsidP="00D560CA">
      <w:pPr>
        <w:rPr>
          <w:sz w:val="28"/>
          <w:szCs w:val="28"/>
        </w:rPr>
      </w:pPr>
    </w:p>
    <w:p w:rsidR="00D560CA" w:rsidRPr="00D560CA" w:rsidRDefault="00C21AA3" w:rsidP="00C21AA3">
      <w:pPr>
        <w:jc w:val="center"/>
        <w:rPr>
          <w:sz w:val="28"/>
          <w:szCs w:val="28"/>
        </w:rPr>
      </w:pPr>
      <w:r>
        <w:rPr>
          <w:sz w:val="28"/>
          <w:szCs w:val="28"/>
        </w:rPr>
        <w:t>1.2 Причины банкротства</w:t>
      </w:r>
    </w:p>
    <w:p w:rsidR="00D560CA" w:rsidRPr="00D560CA" w:rsidRDefault="00D560CA" w:rsidP="00D560CA">
      <w:pPr>
        <w:rPr>
          <w:sz w:val="28"/>
          <w:szCs w:val="28"/>
        </w:rPr>
      </w:pPr>
    </w:p>
    <w:p w:rsidR="00D560CA" w:rsidRPr="00D560CA" w:rsidRDefault="00D560CA" w:rsidP="00C21AA3">
      <w:pPr>
        <w:spacing w:line="360" w:lineRule="auto"/>
        <w:ind w:firstLine="851"/>
        <w:contextualSpacing/>
        <w:jc w:val="both"/>
        <w:rPr>
          <w:sz w:val="28"/>
          <w:szCs w:val="28"/>
        </w:rPr>
      </w:pPr>
      <w:r w:rsidRPr="00D560CA">
        <w:rPr>
          <w:sz w:val="28"/>
          <w:szCs w:val="28"/>
        </w:rPr>
        <w:t>В условиях плановой экономики, когда все вокруг принадлежало одному собственнику - государству, понятие "банкрот" было для нас чем-то весьма отвлеченным. Государство в случае финансовой несостоятельности того или иного предприятия просто перераспределяло финансовые ресурсы от одного хозяйственного субъекта к другому.</w:t>
      </w:r>
    </w:p>
    <w:p w:rsidR="00D560CA" w:rsidRPr="00D560CA" w:rsidRDefault="00D560CA" w:rsidP="00C21AA3">
      <w:pPr>
        <w:spacing w:line="360" w:lineRule="auto"/>
        <w:ind w:firstLine="851"/>
        <w:contextualSpacing/>
        <w:jc w:val="both"/>
        <w:rPr>
          <w:sz w:val="28"/>
          <w:szCs w:val="28"/>
        </w:rPr>
      </w:pPr>
      <w:r w:rsidRPr="00D560CA">
        <w:rPr>
          <w:sz w:val="28"/>
          <w:szCs w:val="28"/>
        </w:rPr>
        <w:t>Ситуация совершенно изменилась, когда мы приступили к строительству цивилизованного рынка. Проблема неспособности предприятия платить по своим обязательствам стала весьма актуальной. Массовые взаимные неплатежи, долги по заработной плате - все это реалии сегодняшнего дня.</w:t>
      </w:r>
    </w:p>
    <w:p w:rsidR="00D560CA" w:rsidRPr="00D560CA" w:rsidRDefault="00D560CA" w:rsidP="00C21AA3">
      <w:pPr>
        <w:spacing w:line="360" w:lineRule="auto"/>
        <w:ind w:firstLine="851"/>
        <w:contextualSpacing/>
        <w:jc w:val="both"/>
        <w:rPr>
          <w:sz w:val="28"/>
          <w:szCs w:val="28"/>
        </w:rPr>
      </w:pPr>
      <w:r w:rsidRPr="00D560CA">
        <w:rPr>
          <w:sz w:val="28"/>
          <w:szCs w:val="28"/>
        </w:rPr>
        <w:t>Следует уяснить существующие объективные условия для массовой несостоятельности предприятий различных организационно-правовых форм собственности и всего народно-хозяйственного комплекса РФ. Они порождены, прежде всего, непродуманностью экономической концепции и стратегии развития хозяйства в условиях рыночных отношений, низким качественным потенциалом управленческих кадров, а также явились следствием:</w:t>
      </w:r>
    </w:p>
    <w:p w:rsidR="00D560CA" w:rsidRPr="00D560CA" w:rsidRDefault="00D560CA" w:rsidP="00C21AA3">
      <w:pPr>
        <w:spacing w:line="360" w:lineRule="auto"/>
        <w:ind w:firstLine="851"/>
        <w:contextualSpacing/>
        <w:jc w:val="both"/>
        <w:rPr>
          <w:sz w:val="28"/>
          <w:szCs w:val="28"/>
        </w:rPr>
      </w:pPr>
      <w:r w:rsidRPr="00D560CA">
        <w:rPr>
          <w:sz w:val="28"/>
          <w:szCs w:val="28"/>
        </w:rPr>
        <w:t>•</w:t>
      </w:r>
      <w:r w:rsidRPr="00D560CA">
        <w:rPr>
          <w:sz w:val="28"/>
          <w:szCs w:val="28"/>
        </w:rPr>
        <w:tab/>
        <w:t>разрыва экономических связей между странами СНГ и субъектами РФ;</w:t>
      </w:r>
    </w:p>
    <w:p w:rsidR="00D560CA" w:rsidRPr="00D560CA" w:rsidRDefault="00D560CA" w:rsidP="00C21AA3">
      <w:pPr>
        <w:spacing w:line="360" w:lineRule="auto"/>
        <w:ind w:firstLine="851"/>
        <w:contextualSpacing/>
        <w:jc w:val="both"/>
        <w:rPr>
          <w:sz w:val="28"/>
          <w:szCs w:val="28"/>
        </w:rPr>
      </w:pPr>
      <w:r w:rsidRPr="00D560CA">
        <w:rPr>
          <w:sz w:val="28"/>
          <w:szCs w:val="28"/>
        </w:rPr>
        <w:t>•</w:t>
      </w:r>
      <w:r w:rsidRPr="00D560CA">
        <w:rPr>
          <w:sz w:val="28"/>
          <w:szCs w:val="28"/>
        </w:rPr>
        <w:tab/>
        <w:t>необоснованности и поспешности проведения приватизации;</w:t>
      </w:r>
    </w:p>
    <w:p w:rsidR="00D560CA" w:rsidRPr="00D560CA" w:rsidRDefault="00D560CA" w:rsidP="00C21AA3">
      <w:pPr>
        <w:spacing w:line="360" w:lineRule="auto"/>
        <w:ind w:firstLine="851"/>
        <w:contextualSpacing/>
        <w:jc w:val="both"/>
        <w:rPr>
          <w:sz w:val="28"/>
          <w:szCs w:val="28"/>
        </w:rPr>
      </w:pPr>
      <w:r w:rsidRPr="00D560CA">
        <w:rPr>
          <w:sz w:val="28"/>
          <w:szCs w:val="28"/>
        </w:rPr>
        <w:t>•</w:t>
      </w:r>
      <w:r w:rsidRPr="00D560CA">
        <w:rPr>
          <w:sz w:val="28"/>
          <w:szCs w:val="28"/>
        </w:rPr>
        <w:tab/>
        <w:t>замедленного развития организационно-правовых основ развития экономики;</w:t>
      </w:r>
    </w:p>
    <w:p w:rsidR="00D560CA" w:rsidRPr="00D560CA" w:rsidRDefault="00D560CA" w:rsidP="00C21AA3">
      <w:pPr>
        <w:spacing w:line="360" w:lineRule="auto"/>
        <w:ind w:firstLine="851"/>
        <w:contextualSpacing/>
        <w:jc w:val="both"/>
        <w:rPr>
          <w:sz w:val="28"/>
          <w:szCs w:val="28"/>
        </w:rPr>
      </w:pPr>
      <w:r w:rsidRPr="00D560CA">
        <w:rPr>
          <w:sz w:val="28"/>
          <w:szCs w:val="28"/>
        </w:rPr>
        <w:t>•</w:t>
      </w:r>
      <w:r w:rsidRPr="00D560CA">
        <w:rPr>
          <w:sz w:val="28"/>
          <w:szCs w:val="28"/>
        </w:rPr>
        <w:tab/>
        <w:t>наличия социально-психологических стереотипов, не воспринимающих необходимость перехода к рыночным отношениям;</w:t>
      </w:r>
    </w:p>
    <w:p w:rsidR="00D560CA" w:rsidRPr="00D560CA" w:rsidRDefault="00D560CA" w:rsidP="00C21AA3">
      <w:pPr>
        <w:spacing w:line="360" w:lineRule="auto"/>
        <w:ind w:firstLine="851"/>
        <w:contextualSpacing/>
        <w:jc w:val="both"/>
        <w:rPr>
          <w:sz w:val="28"/>
          <w:szCs w:val="28"/>
        </w:rPr>
      </w:pPr>
      <w:r w:rsidRPr="00D560CA">
        <w:rPr>
          <w:sz w:val="28"/>
          <w:szCs w:val="28"/>
        </w:rPr>
        <w:t>•</w:t>
      </w:r>
      <w:r w:rsidRPr="00D560CA">
        <w:rPr>
          <w:sz w:val="28"/>
          <w:szCs w:val="28"/>
        </w:rPr>
        <w:tab/>
        <w:t>неудовлетворительного финансово-экономического положения в стране и субъектах РФ;</w:t>
      </w:r>
    </w:p>
    <w:p w:rsidR="00D560CA" w:rsidRPr="00D560CA" w:rsidRDefault="00D560CA" w:rsidP="00C21AA3">
      <w:pPr>
        <w:spacing w:line="360" w:lineRule="auto"/>
        <w:ind w:firstLine="851"/>
        <w:contextualSpacing/>
        <w:jc w:val="both"/>
        <w:rPr>
          <w:sz w:val="28"/>
          <w:szCs w:val="28"/>
        </w:rPr>
      </w:pPr>
      <w:r w:rsidRPr="00D560CA">
        <w:rPr>
          <w:sz w:val="28"/>
          <w:szCs w:val="28"/>
        </w:rPr>
        <w:t>•</w:t>
      </w:r>
      <w:r w:rsidRPr="00D560CA">
        <w:rPr>
          <w:sz w:val="28"/>
          <w:szCs w:val="28"/>
        </w:rPr>
        <w:tab/>
        <w:t>затухающих темпов инновационных процессов;</w:t>
      </w:r>
    </w:p>
    <w:p w:rsidR="00D560CA" w:rsidRPr="00D560CA" w:rsidRDefault="00D560CA" w:rsidP="00C21AA3">
      <w:pPr>
        <w:spacing w:line="360" w:lineRule="auto"/>
        <w:ind w:firstLine="851"/>
        <w:contextualSpacing/>
        <w:jc w:val="both"/>
        <w:rPr>
          <w:sz w:val="28"/>
          <w:szCs w:val="28"/>
        </w:rPr>
      </w:pPr>
      <w:r w:rsidRPr="00D560CA">
        <w:rPr>
          <w:sz w:val="28"/>
          <w:szCs w:val="28"/>
        </w:rPr>
        <w:t>•</w:t>
      </w:r>
      <w:r w:rsidRPr="00D560CA">
        <w:rPr>
          <w:sz w:val="28"/>
          <w:szCs w:val="28"/>
        </w:rPr>
        <w:tab/>
        <w:t>высоких темпы инфляционных процессов.</w:t>
      </w:r>
    </w:p>
    <w:p w:rsidR="00D560CA" w:rsidRPr="00D560CA" w:rsidRDefault="00D560CA" w:rsidP="00C21AA3">
      <w:pPr>
        <w:spacing w:line="360" w:lineRule="auto"/>
        <w:ind w:firstLine="851"/>
        <w:contextualSpacing/>
        <w:jc w:val="both"/>
        <w:rPr>
          <w:sz w:val="28"/>
          <w:szCs w:val="28"/>
        </w:rPr>
      </w:pPr>
      <w:r w:rsidRPr="00D560CA">
        <w:rPr>
          <w:sz w:val="28"/>
          <w:szCs w:val="28"/>
        </w:rPr>
        <w:t>Переход к рынку означает тяжелый структурный кризис экономики. Огромное количество предприятий становится ненужными. Не нужна их продукция, их оборудование. Этот кризис развивается лавинообразно: по цепочке начинают сворачивать производство поставщики и потребители предприятия. Рынок создаёт и новые ниши, но чтобы их занять, приспособится к новым условиям, нужны инвестиции. Но механизмов аккумуляции инвестиций, адекватных рыночным условиям, нет, и создание их - вопрос времени. В стране возникает явление так называемого "штопора кризиса": одновременно все производители из-за неопределённости конъюнктуры сбрасывают производство. В это же время появляются иностранные конкуренты, имеющие стабильные источники доходов и надёжные каналы инвестиций. В итоге кризис продолжает углубляться. Финансовая несостоятельность, неспособность оплатить свои долги становится массовым явлением. Одно разоряющееся предприятие тянет за собой другие.</w:t>
      </w:r>
    </w:p>
    <w:p w:rsidR="00D560CA" w:rsidRPr="00D560CA" w:rsidRDefault="00D560CA" w:rsidP="00C21AA3">
      <w:pPr>
        <w:spacing w:line="360" w:lineRule="auto"/>
        <w:ind w:firstLine="851"/>
        <w:contextualSpacing/>
        <w:jc w:val="both"/>
        <w:rPr>
          <w:sz w:val="28"/>
          <w:szCs w:val="28"/>
        </w:rPr>
      </w:pPr>
      <w:r w:rsidRPr="00D560CA">
        <w:rPr>
          <w:sz w:val="28"/>
          <w:szCs w:val="28"/>
        </w:rPr>
        <w:t>Банкротство - это цивилизованная форма недопущения физической остановки производства. Предприятие может формально существовать долго, накапливая долги и увеличивая число кредиторов. Необходимо наведение порядка до наступления безнадежного положения, когда денег не дают даже на текущую деятельность. И в таком положении оказалась большая часть российских предприятий.</w:t>
      </w:r>
    </w:p>
    <w:p w:rsidR="00D560CA" w:rsidRPr="00D560CA" w:rsidRDefault="00D560CA" w:rsidP="00C21AA3">
      <w:pPr>
        <w:spacing w:line="360" w:lineRule="auto"/>
        <w:ind w:firstLine="851"/>
        <w:contextualSpacing/>
        <w:jc w:val="both"/>
        <w:rPr>
          <w:sz w:val="28"/>
          <w:szCs w:val="28"/>
        </w:rPr>
      </w:pPr>
      <w:r w:rsidRPr="00D560CA">
        <w:rPr>
          <w:sz w:val="28"/>
          <w:szCs w:val="28"/>
        </w:rPr>
        <w:t>Введение процедур банкротства позволяет отсечь заведомо больные сегменты экономики. Но главное, возникает юридически закреплённая возможность организовать спасение и оздоровление предприятий, не вписавшихся в рынок.</w:t>
      </w:r>
    </w:p>
    <w:p w:rsidR="00D560CA" w:rsidRPr="00D560CA" w:rsidRDefault="00D560CA" w:rsidP="00C21AA3">
      <w:pPr>
        <w:spacing w:line="360" w:lineRule="auto"/>
        <w:ind w:firstLine="851"/>
        <w:contextualSpacing/>
        <w:jc w:val="both"/>
        <w:rPr>
          <w:sz w:val="28"/>
          <w:szCs w:val="28"/>
        </w:rPr>
      </w:pPr>
      <w:r w:rsidRPr="00D560CA">
        <w:rPr>
          <w:sz w:val="28"/>
          <w:szCs w:val="28"/>
        </w:rPr>
        <w:t>Эффективность антикризисного управления во многом зависит от радикально направленных действий арбитражного управляющего, который назначается арбитражным судом и которому передаются функции внешнего управления имуществом должника. Основанием для назначения внешнего управления имуществом должника является наличие реальной возможности восстановить платежеспособность предприятия-должника с целью продолжения его деятельности путем реализации части его имущества и осуществления других организационных и экономических мероприятий.</w:t>
      </w:r>
    </w:p>
    <w:p w:rsidR="00D560CA" w:rsidRPr="00D560CA" w:rsidRDefault="00D560CA" w:rsidP="00C21AA3">
      <w:pPr>
        <w:spacing w:line="360" w:lineRule="auto"/>
        <w:ind w:firstLine="851"/>
        <w:contextualSpacing/>
        <w:jc w:val="both"/>
        <w:rPr>
          <w:sz w:val="28"/>
          <w:szCs w:val="28"/>
        </w:rPr>
      </w:pPr>
      <w:r w:rsidRPr="00D560CA">
        <w:rPr>
          <w:sz w:val="28"/>
          <w:szCs w:val="28"/>
        </w:rPr>
        <w:t>План внешнего управления может предусматривать следующие меры по восстановлению платежеспособности должника:</w:t>
      </w:r>
    </w:p>
    <w:p w:rsidR="00D560CA" w:rsidRPr="00D560CA" w:rsidRDefault="00D560CA" w:rsidP="00C21AA3">
      <w:pPr>
        <w:spacing w:line="360" w:lineRule="auto"/>
        <w:ind w:firstLine="851"/>
        <w:contextualSpacing/>
        <w:jc w:val="both"/>
        <w:rPr>
          <w:sz w:val="28"/>
          <w:szCs w:val="28"/>
        </w:rPr>
      </w:pPr>
      <w:r w:rsidRPr="00D560CA">
        <w:rPr>
          <w:sz w:val="28"/>
          <w:szCs w:val="28"/>
        </w:rPr>
        <w:t>•</w:t>
      </w:r>
      <w:r w:rsidRPr="00D560CA">
        <w:rPr>
          <w:sz w:val="28"/>
          <w:szCs w:val="28"/>
        </w:rPr>
        <w:tab/>
        <w:t>перепрофилирование производства;</w:t>
      </w:r>
    </w:p>
    <w:p w:rsidR="00D560CA" w:rsidRPr="00D560CA" w:rsidRDefault="00D560CA" w:rsidP="00C21AA3">
      <w:pPr>
        <w:spacing w:line="360" w:lineRule="auto"/>
        <w:ind w:firstLine="851"/>
        <w:contextualSpacing/>
        <w:jc w:val="both"/>
        <w:rPr>
          <w:sz w:val="28"/>
          <w:szCs w:val="28"/>
        </w:rPr>
      </w:pPr>
      <w:r w:rsidRPr="00D560CA">
        <w:rPr>
          <w:sz w:val="28"/>
          <w:szCs w:val="28"/>
        </w:rPr>
        <w:t>•</w:t>
      </w:r>
      <w:r w:rsidRPr="00D560CA">
        <w:rPr>
          <w:sz w:val="28"/>
          <w:szCs w:val="28"/>
        </w:rPr>
        <w:tab/>
        <w:t>закрытие нерентабельных производств;</w:t>
      </w:r>
    </w:p>
    <w:p w:rsidR="00D560CA" w:rsidRPr="00D560CA" w:rsidRDefault="00D560CA" w:rsidP="00C21AA3">
      <w:pPr>
        <w:spacing w:line="360" w:lineRule="auto"/>
        <w:ind w:firstLine="851"/>
        <w:contextualSpacing/>
        <w:jc w:val="both"/>
        <w:rPr>
          <w:sz w:val="28"/>
          <w:szCs w:val="28"/>
        </w:rPr>
      </w:pPr>
      <w:r w:rsidRPr="00D560CA">
        <w:rPr>
          <w:sz w:val="28"/>
          <w:szCs w:val="28"/>
        </w:rPr>
        <w:t>•</w:t>
      </w:r>
      <w:r w:rsidRPr="00D560CA">
        <w:rPr>
          <w:sz w:val="28"/>
          <w:szCs w:val="28"/>
        </w:rPr>
        <w:tab/>
        <w:t>ликвидация дебиторской задолженности;</w:t>
      </w:r>
    </w:p>
    <w:p w:rsidR="00D560CA" w:rsidRPr="00D560CA" w:rsidRDefault="00D560CA" w:rsidP="00C21AA3">
      <w:pPr>
        <w:spacing w:line="360" w:lineRule="auto"/>
        <w:ind w:firstLine="851"/>
        <w:contextualSpacing/>
        <w:jc w:val="both"/>
        <w:rPr>
          <w:sz w:val="28"/>
          <w:szCs w:val="28"/>
        </w:rPr>
      </w:pPr>
      <w:r w:rsidRPr="00D560CA">
        <w:rPr>
          <w:sz w:val="28"/>
          <w:szCs w:val="28"/>
        </w:rPr>
        <w:t>•</w:t>
      </w:r>
      <w:r w:rsidRPr="00D560CA">
        <w:rPr>
          <w:sz w:val="28"/>
          <w:szCs w:val="28"/>
        </w:rPr>
        <w:tab/>
        <w:t>продажа части имущества должника;</w:t>
      </w:r>
    </w:p>
    <w:p w:rsidR="00D560CA" w:rsidRPr="00D560CA" w:rsidRDefault="00D560CA" w:rsidP="00C21AA3">
      <w:pPr>
        <w:spacing w:line="360" w:lineRule="auto"/>
        <w:ind w:firstLine="851"/>
        <w:contextualSpacing/>
        <w:jc w:val="both"/>
        <w:rPr>
          <w:sz w:val="28"/>
          <w:szCs w:val="28"/>
        </w:rPr>
      </w:pPr>
      <w:r w:rsidRPr="00D560CA">
        <w:rPr>
          <w:sz w:val="28"/>
          <w:szCs w:val="28"/>
        </w:rPr>
        <w:t>•</w:t>
      </w:r>
      <w:r w:rsidRPr="00D560CA">
        <w:rPr>
          <w:sz w:val="28"/>
          <w:szCs w:val="28"/>
        </w:rPr>
        <w:tab/>
        <w:t>уступка прав требования должника;</w:t>
      </w:r>
    </w:p>
    <w:p w:rsidR="00D560CA" w:rsidRPr="00D560CA" w:rsidRDefault="00D560CA" w:rsidP="00C21AA3">
      <w:pPr>
        <w:spacing w:line="360" w:lineRule="auto"/>
        <w:ind w:firstLine="851"/>
        <w:contextualSpacing/>
        <w:jc w:val="both"/>
        <w:rPr>
          <w:sz w:val="28"/>
          <w:szCs w:val="28"/>
        </w:rPr>
      </w:pPr>
      <w:r w:rsidRPr="00D560CA">
        <w:rPr>
          <w:sz w:val="28"/>
          <w:szCs w:val="28"/>
        </w:rPr>
        <w:t>•</w:t>
      </w:r>
      <w:r w:rsidRPr="00D560CA">
        <w:rPr>
          <w:sz w:val="28"/>
          <w:szCs w:val="28"/>
        </w:rPr>
        <w:tab/>
        <w:t>исполнение обязательств должника собственником имущества должника - унитарного предприятия или третьим лицом (третьими лицами);</w:t>
      </w:r>
    </w:p>
    <w:p w:rsidR="00D560CA" w:rsidRPr="00D560CA" w:rsidRDefault="00D560CA" w:rsidP="00C21AA3">
      <w:pPr>
        <w:spacing w:line="360" w:lineRule="auto"/>
        <w:ind w:firstLine="851"/>
        <w:contextualSpacing/>
        <w:jc w:val="both"/>
        <w:rPr>
          <w:sz w:val="28"/>
          <w:szCs w:val="28"/>
        </w:rPr>
      </w:pPr>
      <w:r w:rsidRPr="00D560CA">
        <w:rPr>
          <w:sz w:val="28"/>
          <w:szCs w:val="28"/>
        </w:rPr>
        <w:t>•</w:t>
      </w:r>
      <w:r w:rsidRPr="00D560CA">
        <w:rPr>
          <w:sz w:val="28"/>
          <w:szCs w:val="28"/>
        </w:rPr>
        <w:tab/>
        <w:t>продажа предприятия (бизнеса) должника.</w:t>
      </w:r>
    </w:p>
    <w:p w:rsidR="00D560CA" w:rsidRPr="00D560CA" w:rsidRDefault="00D560CA" w:rsidP="00C21AA3">
      <w:pPr>
        <w:spacing w:line="360" w:lineRule="auto"/>
        <w:ind w:firstLine="851"/>
        <w:contextualSpacing/>
        <w:jc w:val="both"/>
        <w:rPr>
          <w:sz w:val="28"/>
          <w:szCs w:val="28"/>
        </w:rPr>
      </w:pPr>
      <w:r w:rsidRPr="00D560CA">
        <w:rPr>
          <w:sz w:val="28"/>
          <w:szCs w:val="28"/>
        </w:rPr>
        <w:t>Продажа части имущества должника может быть осуществлена после инвентаризации и оценки посредством проведения открытых торгов. Таким же образом осуществляется уступка прав требования должника.</w:t>
      </w:r>
    </w:p>
    <w:p w:rsidR="00D560CA" w:rsidRPr="00D560CA" w:rsidRDefault="00D560CA" w:rsidP="00C21AA3">
      <w:pPr>
        <w:spacing w:line="360" w:lineRule="auto"/>
        <w:ind w:firstLine="851"/>
        <w:contextualSpacing/>
        <w:jc w:val="both"/>
        <w:rPr>
          <w:sz w:val="28"/>
          <w:szCs w:val="28"/>
        </w:rPr>
      </w:pPr>
      <w:r w:rsidRPr="00D560CA">
        <w:rPr>
          <w:sz w:val="28"/>
          <w:szCs w:val="28"/>
        </w:rPr>
        <w:t>Исполнение обязательств должника третьим лицом допускается при условии, если такое исполнение одновременно погашает требования всех конкурсных кредиторов в соответствии с реестром требований кредиторов.</w:t>
      </w:r>
    </w:p>
    <w:p w:rsidR="00D560CA" w:rsidRPr="00D560CA" w:rsidRDefault="00D560CA" w:rsidP="00C21AA3">
      <w:pPr>
        <w:spacing w:line="360" w:lineRule="auto"/>
        <w:ind w:firstLine="851"/>
        <w:contextualSpacing/>
        <w:jc w:val="both"/>
        <w:rPr>
          <w:sz w:val="28"/>
          <w:szCs w:val="28"/>
        </w:rPr>
      </w:pPr>
      <w:r w:rsidRPr="00D560CA">
        <w:rPr>
          <w:sz w:val="28"/>
          <w:szCs w:val="28"/>
        </w:rPr>
        <w:t>При продаже предприятия (бизнеса) должника отчуждаются все виды имущества, предназначенного для осуществления предпринимательской деятельности должника, включая земельные участки, здания, сооружения, оборудование, инвентарь, сырье, продукцию, права требования, а также права на обозначения, индивидуализирующие должника, его продукцию, работы и услуги (фирменное наименование, товарные знаки, знаки обслуживания), другие исключительные права, принадлежащие должнику, за исключением прав и обязанностей, которые не могут быть переданы другим лицам.</w:t>
      </w:r>
    </w:p>
    <w:p w:rsidR="00D560CA" w:rsidRPr="00D560CA" w:rsidRDefault="00D560CA" w:rsidP="00C21AA3">
      <w:pPr>
        <w:spacing w:line="360" w:lineRule="auto"/>
        <w:ind w:firstLine="851"/>
        <w:contextualSpacing/>
        <w:jc w:val="both"/>
        <w:rPr>
          <w:sz w:val="28"/>
          <w:szCs w:val="28"/>
        </w:rPr>
      </w:pPr>
      <w:r w:rsidRPr="00D560CA">
        <w:rPr>
          <w:sz w:val="28"/>
          <w:szCs w:val="28"/>
        </w:rPr>
        <w:t>Важно отметить, что при продаже предприятия денежные обязательства и обязательные платежи должника на дату принятия арбитражным судом заявления о признании должника банкротом не включаются в состав предприятия. Все трудовые договоры (контракты), действующие на момент продажи предприятия, сохраняют силу, при этом права и обязанности работодателя переходят к покупателю предприятия.</w:t>
      </w:r>
    </w:p>
    <w:p w:rsidR="00D560CA" w:rsidRPr="00D560CA" w:rsidRDefault="00D560CA" w:rsidP="00C21AA3">
      <w:pPr>
        <w:spacing w:line="360" w:lineRule="auto"/>
        <w:ind w:firstLine="851"/>
        <w:contextualSpacing/>
        <w:jc w:val="both"/>
        <w:rPr>
          <w:sz w:val="28"/>
          <w:szCs w:val="28"/>
        </w:rPr>
      </w:pPr>
      <w:r w:rsidRPr="00D560CA">
        <w:rPr>
          <w:sz w:val="28"/>
          <w:szCs w:val="28"/>
        </w:rPr>
        <w:t>Продажа предприятия производится путем проведения открытых торгов. Сумма, вырученная от продажи предприятия, включается в состав имущества должника и используется для погашения требований кредиторов.</w:t>
      </w:r>
    </w:p>
    <w:p w:rsidR="00D560CA" w:rsidRPr="00D560CA" w:rsidRDefault="00D560CA" w:rsidP="00C21AA3">
      <w:pPr>
        <w:spacing w:line="360" w:lineRule="auto"/>
        <w:ind w:firstLine="851"/>
        <w:contextualSpacing/>
        <w:jc w:val="both"/>
        <w:rPr>
          <w:sz w:val="28"/>
          <w:szCs w:val="28"/>
        </w:rPr>
      </w:pPr>
      <w:r w:rsidRPr="00D560CA">
        <w:rPr>
          <w:sz w:val="28"/>
          <w:szCs w:val="28"/>
        </w:rPr>
        <w:t>Данный механизм позволяет эффективно осуществлять смену собственника предприятия, сохраняя его как единый социально-экономический комплекс. В этом отношении продажа части имущества должника, особенно если это необходимое технологическое оборудование, может привести к невозможности осуществления производственного процесса, а, следовательно, к прекращению выпуска продукции и росту безработицы. Однако продажа бизнеса должника требует значительных капиталовложений, что в сегодняшних условиях общего кризиса и спада инвестиций представляется затруднительным.</w:t>
      </w:r>
    </w:p>
    <w:p w:rsidR="00D560CA" w:rsidRPr="00D560CA" w:rsidRDefault="00D560CA" w:rsidP="00C21AA3">
      <w:pPr>
        <w:spacing w:line="360" w:lineRule="auto"/>
        <w:ind w:firstLine="851"/>
        <w:contextualSpacing/>
        <w:jc w:val="both"/>
        <w:rPr>
          <w:sz w:val="28"/>
          <w:szCs w:val="28"/>
        </w:rPr>
      </w:pPr>
      <w:r w:rsidRPr="00D560CA">
        <w:rPr>
          <w:sz w:val="28"/>
          <w:szCs w:val="28"/>
        </w:rPr>
        <w:t>Оптимальным вариантом для предприятия-должника представляется привлечение в качестве акционеров своих непосредственных поставщиков и потребителей продукции. Это позволяет создать эффективную взаимосвязанную систему хозяйствования, где участники заинтересованы в поддержании стабильности и финансовой устойчивости всей системы и ее элементов, так как это напрямую связано с их собственным положением. Данный принцип широко используется многими успешными западными корпорациями.</w:t>
      </w:r>
    </w:p>
    <w:p w:rsidR="00D560CA" w:rsidRPr="00D560CA" w:rsidRDefault="00D560CA" w:rsidP="00C21AA3">
      <w:pPr>
        <w:spacing w:line="360" w:lineRule="auto"/>
        <w:ind w:firstLine="851"/>
        <w:contextualSpacing/>
        <w:jc w:val="both"/>
        <w:rPr>
          <w:sz w:val="28"/>
          <w:szCs w:val="28"/>
        </w:rPr>
      </w:pPr>
      <w:r w:rsidRPr="00D560CA">
        <w:rPr>
          <w:sz w:val="28"/>
          <w:szCs w:val="28"/>
        </w:rPr>
        <w:t>Рассматривая различные способы восстановления финансового состояния предприятий, следует отметить возможность проведения реструктуризации задолженности по обязательным платежам в бюджет. В соответствии с принятым порядком процедура реструктуризации является добровольным делом предприятия-должника при угрозе принятия мер, предусмотренных законодательством о банкротстве. Однако опыт показывает, что, несмотря на вполне весомую пользу для государства и для самих предприятий, применение процедуры реструктуризации массовым явлением не стало. Предприятия не торопятся заключать договоры реструктуризации, надеясь на дальнейшее ослабление требований государства по отношению к ним. Угроза банкротства тоже мало кого пугает, так как все понимают, что массового банкротства государство допустить не может. Один из возможных выходов из этого положения - изменение сложившейся практики реструктуризации задолженности в сторону обязательного, командного применения процедуры реструктуризации по иниц</w:t>
      </w:r>
      <w:r w:rsidR="00C21AA3">
        <w:rPr>
          <w:sz w:val="28"/>
          <w:szCs w:val="28"/>
        </w:rPr>
        <w:t>иативе государственных органов.</w:t>
      </w:r>
    </w:p>
    <w:p w:rsidR="00D560CA" w:rsidRPr="00D560CA" w:rsidRDefault="00D560CA" w:rsidP="00C21AA3">
      <w:pPr>
        <w:spacing w:line="360" w:lineRule="auto"/>
        <w:ind w:firstLine="851"/>
        <w:contextualSpacing/>
        <w:jc w:val="both"/>
        <w:rPr>
          <w:sz w:val="28"/>
          <w:szCs w:val="28"/>
        </w:rPr>
      </w:pPr>
      <w:r w:rsidRPr="00D560CA">
        <w:rPr>
          <w:sz w:val="28"/>
          <w:szCs w:val="28"/>
        </w:rPr>
        <w:t>Таким образом, назрела острая необходимость инвентаризации взаимной задолженности. Если предприятия готовы начать "новую жизнь", то имеются все основания полагать, что накопленные долги являются главным фактором, сдерживающим энергию развития. Многим предприятиям также требуется переориентировать производство с учетом спроса на их продукцию.</w:t>
      </w:r>
    </w:p>
    <w:p w:rsidR="00D560CA" w:rsidRPr="00D560CA" w:rsidRDefault="00D560CA" w:rsidP="00C21AA3">
      <w:pPr>
        <w:spacing w:line="360" w:lineRule="auto"/>
        <w:ind w:firstLine="851"/>
        <w:contextualSpacing/>
        <w:jc w:val="both"/>
        <w:rPr>
          <w:sz w:val="28"/>
          <w:szCs w:val="28"/>
        </w:rPr>
      </w:pPr>
      <w:r w:rsidRPr="00D560CA">
        <w:rPr>
          <w:sz w:val="28"/>
          <w:szCs w:val="28"/>
        </w:rPr>
        <w:t>Балансы предприятий необходимо "расчистить" от накопленных неплатежей, поскольку во многих случаях происходит самовозрастание задолженности из-за преобладания в ее структуре штрафов и пени и искажение финансового состояния предприятий. Кроме того, неплатежи возникают из-за искусственного завышения цен, возникающего как реакция "естественных монополий" на уже имеющиеся неплатежи покупателей. Рост всех видов неплатежей в значительной мере обусловлен несовершенством складывающейся под воздействием мировых цен и конкуренции импортных товаров системы относительных цен в отраслях российской экономики.</w:t>
      </w:r>
    </w:p>
    <w:p w:rsidR="00D560CA" w:rsidRPr="00D560CA" w:rsidRDefault="00D560CA" w:rsidP="00C21AA3">
      <w:pPr>
        <w:spacing w:line="360" w:lineRule="auto"/>
        <w:ind w:firstLine="851"/>
        <w:contextualSpacing/>
        <w:jc w:val="both"/>
        <w:rPr>
          <w:sz w:val="28"/>
          <w:szCs w:val="28"/>
        </w:rPr>
      </w:pPr>
      <w:r w:rsidRPr="00D560CA">
        <w:rPr>
          <w:sz w:val="28"/>
          <w:szCs w:val="28"/>
        </w:rPr>
        <w:t>Однако это не единственная мера в отношении отдельно взятой организации, так как нет гарантии от повторного накопления долгов.</w:t>
      </w:r>
    </w:p>
    <w:p w:rsidR="00D560CA" w:rsidRPr="00D560CA" w:rsidRDefault="00D560CA" w:rsidP="00C21AA3">
      <w:pPr>
        <w:spacing w:line="360" w:lineRule="auto"/>
        <w:ind w:firstLine="851"/>
        <w:contextualSpacing/>
        <w:jc w:val="both"/>
        <w:rPr>
          <w:sz w:val="28"/>
          <w:szCs w:val="28"/>
        </w:rPr>
      </w:pPr>
      <w:r w:rsidRPr="00D560CA">
        <w:rPr>
          <w:sz w:val="28"/>
          <w:szCs w:val="28"/>
        </w:rPr>
        <w:t>В настоящее время при наличии развитого рынка капиталов, возможно, провести весь цикл процедур по "расчистке" балансов: от их разделения до рекапитализации. Однако без участия государственных органов данную проблему решить невозможно.</w:t>
      </w:r>
    </w:p>
    <w:p w:rsidR="00D560CA" w:rsidRPr="00D560CA" w:rsidRDefault="00D560CA" w:rsidP="00C21AA3">
      <w:pPr>
        <w:spacing w:line="360" w:lineRule="auto"/>
        <w:ind w:firstLine="851"/>
        <w:contextualSpacing/>
        <w:jc w:val="both"/>
        <w:rPr>
          <w:sz w:val="28"/>
          <w:szCs w:val="28"/>
        </w:rPr>
      </w:pPr>
      <w:r w:rsidRPr="00D560CA">
        <w:rPr>
          <w:sz w:val="28"/>
          <w:szCs w:val="28"/>
        </w:rPr>
        <w:t>Таким образом, подводя итог, можно сказать, что сегодняшнее тяжелое финансовое состояние многих российских предприятий явилось следствием как объективных, так и субъективных причин. Банкротство - один из легальных механизмов обновления и реформирования наших предприятий; это механизм развития путем эффективного перераспределения собственности. Банкротство далеко не всегда означает ликвидацию предприятия.</w:t>
      </w:r>
    </w:p>
    <w:p w:rsidR="00D560CA" w:rsidRPr="00D560CA" w:rsidRDefault="00D560CA" w:rsidP="00C21AA3">
      <w:pPr>
        <w:spacing w:line="360" w:lineRule="auto"/>
        <w:ind w:firstLine="851"/>
        <w:contextualSpacing/>
        <w:jc w:val="both"/>
        <w:rPr>
          <w:sz w:val="28"/>
          <w:szCs w:val="28"/>
        </w:rPr>
      </w:pPr>
      <w:r w:rsidRPr="00D560CA">
        <w:rPr>
          <w:sz w:val="28"/>
          <w:szCs w:val="28"/>
        </w:rPr>
        <w:t>Безусловно, необходимо принимать все меры по предотвращению кризисной ситуации. Если же предприятие оказалось в долговой яме, необходимо предпринимать комплексные усилия по восстановлению платежеспособности, эффективно используя законодательные процедуры банкротства и методы антикризисного управления. Конкретный перечень мероприятий будет зависеть от целесообразности и возможности санации должника, масштаба кризиса и значимости данного предприятия.</w:t>
      </w:r>
    </w:p>
    <w:p w:rsidR="00D560CA" w:rsidRDefault="00D560CA" w:rsidP="00D560CA">
      <w:pPr>
        <w:rPr>
          <w:sz w:val="28"/>
          <w:szCs w:val="28"/>
        </w:rPr>
      </w:pPr>
      <w:r w:rsidRPr="00D560CA">
        <w:rPr>
          <w:sz w:val="28"/>
          <w:szCs w:val="28"/>
        </w:rPr>
        <w:t xml:space="preserve"> </w:t>
      </w:r>
    </w:p>
    <w:p w:rsidR="00C21AA3" w:rsidRDefault="00C21AA3" w:rsidP="00D560CA">
      <w:pPr>
        <w:rPr>
          <w:sz w:val="28"/>
          <w:szCs w:val="28"/>
        </w:rPr>
      </w:pPr>
    </w:p>
    <w:p w:rsidR="00C21AA3" w:rsidRDefault="00C21AA3" w:rsidP="00D560CA">
      <w:pPr>
        <w:rPr>
          <w:sz w:val="28"/>
          <w:szCs w:val="28"/>
        </w:rPr>
      </w:pPr>
    </w:p>
    <w:p w:rsidR="00C21AA3" w:rsidRDefault="00C21AA3" w:rsidP="00D560CA">
      <w:pPr>
        <w:rPr>
          <w:sz w:val="28"/>
          <w:szCs w:val="28"/>
        </w:rPr>
      </w:pPr>
    </w:p>
    <w:p w:rsidR="00C21AA3" w:rsidRDefault="00C21AA3" w:rsidP="00D560CA">
      <w:pPr>
        <w:rPr>
          <w:sz w:val="28"/>
          <w:szCs w:val="28"/>
        </w:rPr>
      </w:pPr>
    </w:p>
    <w:p w:rsidR="00C21AA3" w:rsidRDefault="00C21AA3" w:rsidP="00D560CA">
      <w:pPr>
        <w:rPr>
          <w:sz w:val="28"/>
          <w:szCs w:val="28"/>
        </w:rPr>
      </w:pPr>
    </w:p>
    <w:p w:rsidR="00C21AA3" w:rsidRDefault="00C21AA3" w:rsidP="00D560CA">
      <w:pPr>
        <w:rPr>
          <w:sz w:val="28"/>
          <w:szCs w:val="28"/>
        </w:rPr>
      </w:pPr>
    </w:p>
    <w:p w:rsidR="00C21AA3" w:rsidRDefault="00C21AA3" w:rsidP="00D560CA">
      <w:pPr>
        <w:rPr>
          <w:sz w:val="28"/>
          <w:szCs w:val="28"/>
        </w:rPr>
      </w:pPr>
    </w:p>
    <w:p w:rsidR="00C21AA3" w:rsidRDefault="00C21AA3" w:rsidP="00D560CA">
      <w:pPr>
        <w:rPr>
          <w:sz w:val="28"/>
          <w:szCs w:val="28"/>
        </w:rPr>
      </w:pPr>
    </w:p>
    <w:p w:rsidR="00C21AA3" w:rsidRDefault="00C21AA3" w:rsidP="00D560CA">
      <w:pPr>
        <w:rPr>
          <w:sz w:val="28"/>
          <w:szCs w:val="28"/>
        </w:rPr>
      </w:pPr>
    </w:p>
    <w:p w:rsidR="00C21AA3" w:rsidRDefault="00C21AA3" w:rsidP="00D560CA">
      <w:pPr>
        <w:rPr>
          <w:sz w:val="28"/>
          <w:szCs w:val="28"/>
        </w:rPr>
      </w:pPr>
    </w:p>
    <w:p w:rsidR="00C21AA3" w:rsidRDefault="00C21AA3" w:rsidP="00D560CA">
      <w:pPr>
        <w:rPr>
          <w:sz w:val="28"/>
          <w:szCs w:val="28"/>
        </w:rPr>
      </w:pPr>
    </w:p>
    <w:p w:rsidR="00C21AA3" w:rsidRDefault="00C21AA3" w:rsidP="00D560CA">
      <w:pPr>
        <w:rPr>
          <w:sz w:val="28"/>
          <w:szCs w:val="28"/>
        </w:rPr>
      </w:pPr>
    </w:p>
    <w:p w:rsidR="00C21AA3" w:rsidRDefault="00C21AA3" w:rsidP="00D560CA">
      <w:pPr>
        <w:rPr>
          <w:sz w:val="28"/>
          <w:szCs w:val="28"/>
        </w:rPr>
      </w:pPr>
    </w:p>
    <w:p w:rsidR="00C21AA3" w:rsidRDefault="00C21AA3" w:rsidP="00D560CA">
      <w:pPr>
        <w:rPr>
          <w:sz w:val="28"/>
          <w:szCs w:val="28"/>
        </w:rPr>
      </w:pPr>
    </w:p>
    <w:p w:rsidR="00C21AA3" w:rsidRDefault="00C21AA3" w:rsidP="00D560CA">
      <w:pPr>
        <w:rPr>
          <w:sz w:val="28"/>
          <w:szCs w:val="28"/>
        </w:rPr>
      </w:pPr>
    </w:p>
    <w:p w:rsidR="00C21AA3" w:rsidRDefault="00C21AA3" w:rsidP="00D560CA">
      <w:pPr>
        <w:rPr>
          <w:sz w:val="28"/>
          <w:szCs w:val="28"/>
        </w:rPr>
      </w:pPr>
    </w:p>
    <w:p w:rsidR="00C21AA3" w:rsidRDefault="00C21AA3" w:rsidP="00D560CA">
      <w:pPr>
        <w:rPr>
          <w:sz w:val="28"/>
          <w:szCs w:val="28"/>
        </w:rPr>
      </w:pPr>
    </w:p>
    <w:p w:rsidR="00C21AA3" w:rsidRDefault="00C21AA3" w:rsidP="00D560CA">
      <w:pPr>
        <w:rPr>
          <w:sz w:val="28"/>
          <w:szCs w:val="28"/>
        </w:rPr>
      </w:pPr>
    </w:p>
    <w:p w:rsidR="00C21AA3" w:rsidRDefault="00C21AA3" w:rsidP="00D560CA">
      <w:pPr>
        <w:rPr>
          <w:sz w:val="28"/>
          <w:szCs w:val="28"/>
        </w:rPr>
      </w:pPr>
    </w:p>
    <w:p w:rsidR="00C21AA3" w:rsidRDefault="00C21AA3" w:rsidP="00D560CA">
      <w:pPr>
        <w:rPr>
          <w:sz w:val="28"/>
          <w:szCs w:val="28"/>
        </w:rPr>
      </w:pPr>
    </w:p>
    <w:p w:rsidR="00C21AA3" w:rsidRDefault="00C21AA3" w:rsidP="00D560CA">
      <w:pPr>
        <w:rPr>
          <w:sz w:val="28"/>
          <w:szCs w:val="28"/>
        </w:rPr>
      </w:pPr>
    </w:p>
    <w:p w:rsidR="00C21AA3" w:rsidRDefault="00C21AA3" w:rsidP="00D560CA">
      <w:pPr>
        <w:rPr>
          <w:sz w:val="28"/>
          <w:szCs w:val="28"/>
        </w:rPr>
      </w:pPr>
    </w:p>
    <w:p w:rsidR="00C21AA3" w:rsidRDefault="00C21AA3" w:rsidP="00D560CA">
      <w:pPr>
        <w:rPr>
          <w:sz w:val="28"/>
          <w:szCs w:val="28"/>
        </w:rPr>
      </w:pPr>
    </w:p>
    <w:p w:rsidR="00C21AA3" w:rsidRPr="00D560CA" w:rsidRDefault="00C21AA3" w:rsidP="00D560CA">
      <w:pPr>
        <w:rPr>
          <w:sz w:val="28"/>
          <w:szCs w:val="28"/>
        </w:rPr>
      </w:pPr>
    </w:p>
    <w:p w:rsidR="00D560CA" w:rsidRPr="00D560CA" w:rsidRDefault="00C21AA3" w:rsidP="00C21AA3">
      <w:pPr>
        <w:spacing w:line="360" w:lineRule="auto"/>
        <w:ind w:firstLine="851"/>
        <w:contextualSpacing/>
        <w:jc w:val="center"/>
        <w:rPr>
          <w:sz w:val="28"/>
          <w:szCs w:val="28"/>
        </w:rPr>
      </w:pPr>
      <w:r>
        <w:rPr>
          <w:sz w:val="28"/>
          <w:szCs w:val="28"/>
        </w:rPr>
        <w:t>ГЛАВА 2. АНАЛИЗ БАНКРОТСТВА И ЕГО ВЛИЯНИЕ НА ЭКОНОМИКУ РОССИИ</w:t>
      </w:r>
    </w:p>
    <w:p w:rsidR="00D560CA" w:rsidRPr="00D560CA" w:rsidRDefault="00D560CA" w:rsidP="00C21AA3">
      <w:pPr>
        <w:spacing w:line="360" w:lineRule="auto"/>
        <w:ind w:firstLine="851"/>
        <w:contextualSpacing/>
        <w:jc w:val="center"/>
        <w:rPr>
          <w:sz w:val="28"/>
          <w:szCs w:val="28"/>
        </w:rPr>
      </w:pPr>
    </w:p>
    <w:p w:rsidR="00D560CA" w:rsidRPr="00D560CA" w:rsidRDefault="00D560CA" w:rsidP="00C21AA3">
      <w:pPr>
        <w:spacing w:line="360" w:lineRule="auto"/>
        <w:ind w:firstLine="851"/>
        <w:contextualSpacing/>
        <w:jc w:val="center"/>
        <w:rPr>
          <w:sz w:val="28"/>
          <w:szCs w:val="28"/>
        </w:rPr>
      </w:pPr>
      <w:r w:rsidRPr="00D560CA">
        <w:rPr>
          <w:sz w:val="28"/>
          <w:szCs w:val="28"/>
        </w:rPr>
        <w:t>2.1 Процедура банкротства в соответствии</w:t>
      </w:r>
      <w:r w:rsidR="00C21AA3">
        <w:rPr>
          <w:sz w:val="28"/>
          <w:szCs w:val="28"/>
        </w:rPr>
        <w:t xml:space="preserve"> с российским законодательством</w:t>
      </w:r>
    </w:p>
    <w:p w:rsidR="00D560CA" w:rsidRPr="00D560CA" w:rsidRDefault="00D560CA" w:rsidP="00C21AA3">
      <w:pPr>
        <w:spacing w:line="360" w:lineRule="auto"/>
        <w:ind w:firstLine="851"/>
        <w:contextualSpacing/>
        <w:jc w:val="center"/>
        <w:rPr>
          <w:sz w:val="28"/>
          <w:szCs w:val="28"/>
        </w:rPr>
      </w:pPr>
    </w:p>
    <w:p w:rsidR="00D560CA" w:rsidRPr="00D560CA" w:rsidRDefault="00D560CA" w:rsidP="00C21AA3">
      <w:pPr>
        <w:spacing w:line="360" w:lineRule="auto"/>
        <w:ind w:firstLine="851"/>
        <w:contextualSpacing/>
        <w:jc w:val="both"/>
        <w:rPr>
          <w:sz w:val="28"/>
          <w:szCs w:val="28"/>
        </w:rPr>
      </w:pPr>
      <w:r w:rsidRPr="00D560CA">
        <w:rPr>
          <w:sz w:val="28"/>
          <w:szCs w:val="28"/>
        </w:rPr>
        <w:t>Несостоятельность (банкротство) - признанная арбитражным судом или объявленная должником неспособность должника в полном объеме удовлетворить требования кредитора по денежным обязательствам и (или) исполнить обязанность по уплате обязательных платежей.</w:t>
      </w:r>
    </w:p>
    <w:p w:rsidR="00D560CA" w:rsidRPr="00D560CA" w:rsidRDefault="00D560CA" w:rsidP="00C21AA3">
      <w:pPr>
        <w:spacing w:line="360" w:lineRule="auto"/>
        <w:ind w:firstLine="851"/>
        <w:contextualSpacing/>
        <w:jc w:val="both"/>
        <w:rPr>
          <w:sz w:val="28"/>
          <w:szCs w:val="28"/>
        </w:rPr>
      </w:pPr>
      <w:r w:rsidRPr="00D560CA">
        <w:rPr>
          <w:sz w:val="28"/>
          <w:szCs w:val="28"/>
        </w:rPr>
        <w:t>Признаками банкротства является: неспособность должника в течение 3-х месяцев удовлетворить требования кредитора по денежным обязательствам или исполнить обязанности по уплате обязательных платежей (штрафы, пеня при этом не учитываются), при этом на день обращения в суд задолженность юридического лица должна быть не менее 500 минимальных заработных плата гражданина - не менее 100 минимальных заработных плат, при этом у гражданина сумма обязательств должна превышать стоимость принадлежащего ему имущества.</w:t>
      </w:r>
    </w:p>
    <w:p w:rsidR="00D560CA" w:rsidRPr="00D560CA" w:rsidRDefault="00D560CA" w:rsidP="00C21AA3">
      <w:pPr>
        <w:spacing w:line="360" w:lineRule="auto"/>
        <w:ind w:firstLine="851"/>
        <w:contextualSpacing/>
        <w:jc w:val="both"/>
        <w:rPr>
          <w:sz w:val="28"/>
          <w:szCs w:val="28"/>
        </w:rPr>
      </w:pPr>
      <w:r w:rsidRPr="00D560CA">
        <w:rPr>
          <w:sz w:val="28"/>
          <w:szCs w:val="28"/>
        </w:rPr>
        <w:t>Закон обязывает должника обратиться в суд с иском о признании его банкротом в случаях: принятия общим собранием учредителей или собственником решения об обращении в суд с заявлением должника; когда удовлетворение требований одного или нескольких кредиторов приводит к невозможности исполнения денежных обязательств должника в полном объеме перед другими кредиторами; если стоимость имущества ликвидируемого по решению учредителей или собственника должника - юридического лица недостаточна для удовлетворения требований кредиторов.</w:t>
      </w:r>
    </w:p>
    <w:p w:rsidR="00D560CA" w:rsidRPr="00D560CA" w:rsidRDefault="00D560CA" w:rsidP="00C21AA3">
      <w:pPr>
        <w:spacing w:line="360" w:lineRule="auto"/>
        <w:ind w:firstLine="851"/>
        <w:contextualSpacing/>
        <w:jc w:val="both"/>
        <w:rPr>
          <w:sz w:val="28"/>
          <w:szCs w:val="28"/>
        </w:rPr>
      </w:pPr>
      <w:r w:rsidRPr="00D560CA">
        <w:rPr>
          <w:sz w:val="28"/>
          <w:szCs w:val="28"/>
        </w:rPr>
        <w:t>Арбитражные суды возбуждают дело о банкротстве на основании надлежаще оформленного искового заявления прокурора, кредитора или должника при наличии установленных законом признаков банкротства, причем кредиторы имеют право объединить свои требования и подать одно заявление, подписанное кредиторами.</w:t>
      </w:r>
    </w:p>
    <w:p w:rsidR="00D560CA" w:rsidRPr="00D560CA" w:rsidRDefault="00D560CA" w:rsidP="00C21AA3">
      <w:pPr>
        <w:spacing w:line="360" w:lineRule="auto"/>
        <w:ind w:firstLine="851"/>
        <w:contextualSpacing/>
        <w:jc w:val="both"/>
        <w:rPr>
          <w:sz w:val="28"/>
          <w:szCs w:val="28"/>
        </w:rPr>
      </w:pPr>
      <w:r w:rsidRPr="00D560CA">
        <w:rPr>
          <w:sz w:val="28"/>
          <w:szCs w:val="28"/>
        </w:rPr>
        <w:t>Закон устанавливает следующие процедуры банкротства для юридических лиц:</w:t>
      </w:r>
    </w:p>
    <w:p w:rsidR="00D560CA" w:rsidRPr="00D560CA" w:rsidRDefault="00D560CA" w:rsidP="00C21AA3">
      <w:pPr>
        <w:spacing w:line="360" w:lineRule="auto"/>
        <w:ind w:firstLine="851"/>
        <w:contextualSpacing/>
        <w:jc w:val="both"/>
        <w:rPr>
          <w:sz w:val="28"/>
          <w:szCs w:val="28"/>
        </w:rPr>
      </w:pPr>
      <w:r w:rsidRPr="00D560CA">
        <w:rPr>
          <w:sz w:val="28"/>
          <w:szCs w:val="28"/>
        </w:rPr>
        <w:t>- наблюдение вводится с момента принятия судом заявления о признании должника банкротом, в ходе которого арбитражный управляющий - лицо, имеющее лицензию арбитражного управляющего, зарегистрированный в качестве предпринимателя без образования юридического лица и зарегистрированный в арбитражном суде как арбитражный управляющий, обязан провести анализ финансового состояния должника для определения достаточности имущества должника для покрытия судебных расходов, расходов на выплату вознаграждения арбитражному управляющему, а также возможности или невозможности восстановления платежеспособности должника, созывает собрание кредиторов, которое решает вопрос о применении определенной процедуры банкротства, утверждения кандидатуры арбитражного управляющего, составляет реестр кредиторов. С момента введения наблюдения приостанавливаются исполнительные производства в отношении должника, а имущественные требования могут быть предъявлены только арбитражному управляющему, сделки по распоряжению имуществом органы управления могут совершать только с согласия арбитражного управляющего, приостанавливается деятельность органов управления должников по вопросам реорганизации, участия в уставном капитале вновь создаваемых юридических лиц, выплате дивидендов, размещении эмиссионных ценных бумаг и т.д. Срок наблюдения от 3 до 5 месяцев.</w:t>
      </w:r>
    </w:p>
    <w:p w:rsidR="00D560CA" w:rsidRPr="00D560CA" w:rsidRDefault="00D560CA" w:rsidP="00C21AA3">
      <w:pPr>
        <w:spacing w:line="360" w:lineRule="auto"/>
        <w:ind w:firstLine="851"/>
        <w:contextualSpacing/>
        <w:jc w:val="both"/>
        <w:rPr>
          <w:sz w:val="28"/>
          <w:szCs w:val="28"/>
        </w:rPr>
      </w:pPr>
      <w:r w:rsidRPr="00D560CA">
        <w:rPr>
          <w:sz w:val="28"/>
          <w:szCs w:val="28"/>
        </w:rPr>
        <w:t>- внешнее управление - действия арбитражного управляющего по восстановлению платежеспособности должника. Срок внешнего управления до 12 месяцев и может быть продлен еще на 6 месяцев. На период внешнего управления устанавливается мораторий на удовлетворение требований кредиторов, имевших место на день возбуждения судом дела о банкротстве (текущие обязательства исполняются в общем порядке), прекращаются полномочия органов управления должника, снимаются ранее принятые меры по обеспечению требований кредиторов, руководитель должника отстраняется от осуществления распорядительных функций.</w:t>
      </w:r>
    </w:p>
    <w:p w:rsidR="00D560CA" w:rsidRPr="00D560CA" w:rsidRDefault="00D560CA" w:rsidP="00C21AA3">
      <w:pPr>
        <w:spacing w:line="360" w:lineRule="auto"/>
        <w:ind w:firstLine="851"/>
        <w:contextualSpacing/>
        <w:jc w:val="both"/>
        <w:rPr>
          <w:sz w:val="28"/>
          <w:szCs w:val="28"/>
        </w:rPr>
      </w:pPr>
      <w:r w:rsidRPr="00D560CA">
        <w:rPr>
          <w:sz w:val="28"/>
          <w:szCs w:val="28"/>
        </w:rPr>
        <w:t>Закон устанавливает упрощенные процедуры банкротства:</w:t>
      </w:r>
    </w:p>
    <w:p w:rsidR="00D560CA" w:rsidRPr="00D560CA" w:rsidRDefault="00D560CA" w:rsidP="00C21AA3">
      <w:pPr>
        <w:spacing w:line="360" w:lineRule="auto"/>
        <w:ind w:firstLine="851"/>
        <w:contextualSpacing/>
        <w:jc w:val="both"/>
        <w:rPr>
          <w:sz w:val="28"/>
          <w:szCs w:val="28"/>
        </w:rPr>
      </w:pPr>
      <w:r w:rsidRPr="00D560CA">
        <w:rPr>
          <w:sz w:val="28"/>
          <w:szCs w:val="28"/>
        </w:rPr>
        <w:t>•</w:t>
      </w:r>
      <w:r w:rsidRPr="00D560CA">
        <w:rPr>
          <w:sz w:val="28"/>
          <w:szCs w:val="28"/>
        </w:rPr>
        <w:tab/>
        <w:t>банкротство ликвидируемого должника - упрощенная процедура банкротства, при котором сразу открывается конкурсное производство причем, конкурсным управляющим может быть назначен председатель ликвидационной комиссии, а кредиторам предоставляется 1 месяц для предъявления своих требований к ликвидируемому должнику;</w:t>
      </w:r>
    </w:p>
    <w:p w:rsidR="00D560CA" w:rsidRPr="00D560CA" w:rsidRDefault="00D560CA" w:rsidP="00C21AA3">
      <w:pPr>
        <w:spacing w:line="360" w:lineRule="auto"/>
        <w:ind w:firstLine="851"/>
        <w:contextualSpacing/>
        <w:jc w:val="both"/>
        <w:rPr>
          <w:sz w:val="28"/>
          <w:szCs w:val="28"/>
        </w:rPr>
      </w:pPr>
      <w:r w:rsidRPr="00D560CA">
        <w:rPr>
          <w:sz w:val="28"/>
          <w:szCs w:val="28"/>
        </w:rPr>
        <w:t>•</w:t>
      </w:r>
      <w:r w:rsidRPr="00D560CA">
        <w:rPr>
          <w:sz w:val="28"/>
          <w:szCs w:val="28"/>
        </w:rPr>
        <w:tab/>
        <w:t>банкротство отсутствующего должника - суд в 2-х недельный срок принимает решение о признании его банкротом и об открытии конкурсного производства; при обнаружении имущества такого предприятия в ходе конкурсного производства сумма от его реализации направляется на покрытие судебных расходов, выплату вознаграждения конкурсному управляющему и на удовлетворение требований кредиторов.</w:t>
      </w:r>
    </w:p>
    <w:p w:rsidR="00D560CA" w:rsidRPr="00D560CA" w:rsidRDefault="00D560CA" w:rsidP="00C21AA3">
      <w:pPr>
        <w:spacing w:line="360" w:lineRule="auto"/>
        <w:ind w:firstLine="851"/>
        <w:contextualSpacing/>
        <w:jc w:val="both"/>
        <w:rPr>
          <w:sz w:val="28"/>
          <w:szCs w:val="28"/>
        </w:rPr>
      </w:pPr>
      <w:r w:rsidRPr="00D560CA">
        <w:rPr>
          <w:sz w:val="28"/>
          <w:szCs w:val="28"/>
        </w:rPr>
        <w:t>Проведение государственной политики по предупреждению банкротства и обеспечению условий реализации процедур банкротства осуществляет Федеральная служба РФ по делам о несостоятельности и финансовому оздоровлению, которая действует на основании Положения, утвержденного постановлением Правительства РФ N 537 от 1.06.98г. Служба осуществляет лицензирование конкурсных управляющих, их подготовку, представляет по запросу суда заключения о наличии признаков фиктивного банкротства, представляет интересы кредиторов по платежам в федеральный бюджет и внебюджетные фонды, и иные функции.</w:t>
      </w:r>
    </w:p>
    <w:p w:rsidR="00D560CA" w:rsidRPr="00D560CA" w:rsidRDefault="00D560CA" w:rsidP="00C21AA3">
      <w:pPr>
        <w:spacing w:line="360" w:lineRule="auto"/>
        <w:ind w:firstLine="851"/>
        <w:contextualSpacing/>
        <w:jc w:val="both"/>
        <w:rPr>
          <w:sz w:val="28"/>
          <w:szCs w:val="28"/>
        </w:rPr>
      </w:pPr>
      <w:r w:rsidRPr="00D560CA">
        <w:rPr>
          <w:sz w:val="28"/>
          <w:szCs w:val="28"/>
        </w:rPr>
        <w:t>В целях предупреждения банкротства Федеральная служба по не состоятельности (банкротству) ежегодно до 15 марта направляет предприятиям, включенных в перечень организаций подлежащих финансовому мониторингу уведомление о проведении мониторинга и сроках предоставления службе необходимых для этого документов. В такой перечень включаются организации, входящие в число 100 крупнейших компаний РФ по рыночной стоимости; организаций с численностью свыше 10 000 человек; субъектов естественных монополий; градообразующих предприятий, имеющих фактическую численность свыше 1 000 человек (распоряжение ФСДН № 13-р от 13.03.99 г.)</w:t>
      </w:r>
    </w:p>
    <w:p w:rsidR="00D560CA" w:rsidRPr="00D560CA" w:rsidRDefault="00D560CA" w:rsidP="00C21AA3">
      <w:pPr>
        <w:spacing w:line="360" w:lineRule="auto"/>
        <w:ind w:firstLine="851"/>
        <w:contextualSpacing/>
        <w:jc w:val="both"/>
        <w:rPr>
          <w:sz w:val="28"/>
          <w:szCs w:val="28"/>
        </w:rPr>
      </w:pPr>
      <w:r w:rsidRPr="00D560CA">
        <w:rPr>
          <w:sz w:val="28"/>
          <w:szCs w:val="28"/>
        </w:rPr>
        <w:t>Совет по делам о несостоятельности (банкротстве), в задачи которого входит отслеживание процессор в социально-экономической сфере организаций области координацию действий органов власти и управления при инициировании процедур банкротства, выявление организаций с признаками банкротства, выработка предложений по судебной санации, подготовка предложений по кандидатурам арбитражных управляющих.</w:t>
      </w:r>
    </w:p>
    <w:p w:rsidR="00D560CA" w:rsidRPr="00D560CA" w:rsidRDefault="00D560CA" w:rsidP="00C21AA3">
      <w:pPr>
        <w:spacing w:line="360" w:lineRule="auto"/>
        <w:ind w:firstLine="851"/>
        <w:contextualSpacing/>
        <w:jc w:val="both"/>
        <w:rPr>
          <w:sz w:val="28"/>
          <w:szCs w:val="28"/>
        </w:rPr>
      </w:pPr>
      <w:r w:rsidRPr="00D560CA">
        <w:rPr>
          <w:sz w:val="28"/>
          <w:szCs w:val="28"/>
        </w:rPr>
        <w:t>Указом Президента № 199 от 14.02.96 г. установлена обязанность судебных приставов обращать взыскание на недвижимость по исполнительным листам только в третью очередь (после не участвующих в производстве имущества и готовой продукции) и после уведомления ФСДН, и ГНИ, ФСДН имеет возможность возбудить в суде дело о банкротстве предприятия-должника при получении уведомления.</w:t>
      </w:r>
    </w:p>
    <w:p w:rsidR="00D560CA" w:rsidRPr="00D560CA" w:rsidRDefault="00D560CA" w:rsidP="00C21AA3">
      <w:pPr>
        <w:spacing w:line="360" w:lineRule="auto"/>
        <w:ind w:firstLine="851"/>
        <w:contextualSpacing/>
        <w:jc w:val="both"/>
        <w:rPr>
          <w:sz w:val="28"/>
          <w:szCs w:val="28"/>
        </w:rPr>
      </w:pPr>
    </w:p>
    <w:p w:rsidR="00D560CA" w:rsidRPr="00D560CA" w:rsidRDefault="00D560CA" w:rsidP="00C21AA3">
      <w:pPr>
        <w:spacing w:line="360" w:lineRule="auto"/>
        <w:ind w:firstLine="851"/>
        <w:contextualSpacing/>
        <w:jc w:val="center"/>
        <w:rPr>
          <w:sz w:val="28"/>
          <w:szCs w:val="28"/>
        </w:rPr>
      </w:pPr>
      <w:r w:rsidRPr="00D560CA">
        <w:rPr>
          <w:sz w:val="28"/>
          <w:szCs w:val="28"/>
        </w:rPr>
        <w:t>2.2 Анализ процесса б</w:t>
      </w:r>
      <w:r w:rsidR="00C21AA3">
        <w:rPr>
          <w:sz w:val="28"/>
          <w:szCs w:val="28"/>
        </w:rPr>
        <w:t>анкротства предприятий в России</w:t>
      </w:r>
    </w:p>
    <w:p w:rsidR="00D560CA" w:rsidRPr="00D560CA" w:rsidRDefault="00D560CA" w:rsidP="00C21AA3">
      <w:pPr>
        <w:spacing w:line="360" w:lineRule="auto"/>
        <w:ind w:firstLine="851"/>
        <w:contextualSpacing/>
        <w:jc w:val="both"/>
        <w:rPr>
          <w:sz w:val="28"/>
          <w:szCs w:val="28"/>
        </w:rPr>
      </w:pPr>
    </w:p>
    <w:p w:rsidR="00D560CA" w:rsidRPr="00D560CA" w:rsidRDefault="00D560CA" w:rsidP="00C21AA3">
      <w:pPr>
        <w:spacing w:line="360" w:lineRule="auto"/>
        <w:ind w:firstLine="851"/>
        <w:contextualSpacing/>
        <w:jc w:val="both"/>
        <w:rPr>
          <w:sz w:val="28"/>
          <w:szCs w:val="28"/>
        </w:rPr>
      </w:pPr>
      <w:r w:rsidRPr="00D560CA">
        <w:rPr>
          <w:sz w:val="28"/>
          <w:szCs w:val="28"/>
        </w:rPr>
        <w:t>Как известно, в настоящее время наряду с традиционными экономическими правонарушениями - хищениями, мошенничеством и другими противозаконными прегрешениями, возникли новые виды корыстных преступлений, которые связаны с сокрытием собственно имущества и так называемых имущественных обязательств от кредиторов. По оценке милицейских аналитиков, наибольшую опасность стали представлять действия современных “комбинаторов от экономики” по умышленному созданию мнимых условий неплатежеспособности предприятий, а также ложному объявлению об их банкротстве, причиняющие крупный ущерб другим собственникам и государству.</w:t>
      </w:r>
    </w:p>
    <w:p w:rsidR="00D560CA" w:rsidRPr="00D560CA" w:rsidRDefault="00D560CA" w:rsidP="00C21AA3">
      <w:pPr>
        <w:spacing w:line="360" w:lineRule="auto"/>
        <w:ind w:firstLine="851"/>
        <w:contextualSpacing/>
        <w:jc w:val="both"/>
        <w:rPr>
          <w:sz w:val="28"/>
          <w:szCs w:val="28"/>
        </w:rPr>
      </w:pPr>
      <w:r w:rsidRPr="00D560CA">
        <w:rPr>
          <w:sz w:val="28"/>
          <w:szCs w:val="28"/>
        </w:rPr>
        <w:t>Сложившаяся на рынке собственности ситуация свидетельствует об активизации криминальных структур, стремящихся получить контроль над действующими производствами и предприятиями. Одним из способов захвата предприятий является криминальное банкротство. Необходимо отметить, что банкротство - это процедура, предусмотренная гражданским законодательством и предназначенная для защиты интересов кредиторов. Однако определенными криминальными структурами данная процедура используется в корыстных целях. О степени же влияния на экономику и безопасность государства процедуры банкротств говорит тот факт, что если за пять лет применения Закона РФ “О несостоятельности (банкротстве) предприятий ” с 19 ноября 1992 до 1997 года в арбитражных судах было рассмотрено всего около 4 тысяч дел о предприятиях-должниках, то в текущем году процедуру банкротства проходят уже свыше 165 тысяч предприятий. Их общая задолженность по реестру составляет 125 миллиардов рублей, из которых 110 млрд. 500 тыс. руб. недополучены бюджетом и внебюджетными фондами. Из этого долга было погашено всего 11 млрд. 900 тыс. руб., однако из этих денег государство получало лишь малую часть. Сумма задолженности в бюджет находящихся в столичной области предприятий-банкротов достигла шести с половиной миллиардов рублей.</w:t>
      </w:r>
    </w:p>
    <w:p w:rsidR="00D560CA" w:rsidRPr="00D560CA" w:rsidRDefault="00D560CA" w:rsidP="00C21AA3">
      <w:pPr>
        <w:spacing w:line="360" w:lineRule="auto"/>
        <w:ind w:firstLine="851"/>
        <w:contextualSpacing/>
        <w:jc w:val="both"/>
        <w:rPr>
          <w:sz w:val="28"/>
          <w:szCs w:val="28"/>
        </w:rPr>
      </w:pPr>
      <w:r w:rsidRPr="00D560CA">
        <w:rPr>
          <w:sz w:val="28"/>
          <w:szCs w:val="28"/>
        </w:rPr>
        <w:t>Не секрет, что наибольшее количество банкротств приходится на предприятия наиболее привлекательных отраслей экономики. В настоящее время к ним следует причислить сельское хозяйство, строительную индустрию, торговлю и пищевую промышленность, оборонный комплекс. Понятно, что недостаточная эффективность правового регулирования экономики используется многими, выражаясь казенным языком, субъектами хозяйствования для решения своих имущественных проблем за счет других собственников, акционеров и государственного бюджета, да еще зачастую - путем умышленного приведения предприятий к пресловутой несостоятельности.</w:t>
      </w:r>
    </w:p>
    <w:p w:rsidR="00D560CA" w:rsidRPr="00D560CA" w:rsidRDefault="00D560CA" w:rsidP="00C21AA3">
      <w:pPr>
        <w:spacing w:line="360" w:lineRule="auto"/>
        <w:ind w:firstLine="851"/>
        <w:contextualSpacing/>
        <w:jc w:val="both"/>
        <w:rPr>
          <w:sz w:val="28"/>
          <w:szCs w:val="28"/>
        </w:rPr>
      </w:pPr>
      <w:r w:rsidRPr="00D560CA">
        <w:rPr>
          <w:sz w:val="28"/>
          <w:szCs w:val="28"/>
        </w:rPr>
        <w:t>Напомню, что чаще всего используются несколько способов банкротства предприятий. Прежде всего, следует отметить такой прием “неправильной экономики”, как создание фиктивной кредиторской задолженности. Руководитель предприятия, зачастую в сговоре с советом директоров или по непосредственному указанию крупных акционеров, заключает заведомо невыгодные или фиктивные договора на выполнение работ либо поставку товаров с фирмами-однодневками. Оформляются документы, подтверждающие выполнение обозначенных в договоре работ или, соответственно, поставку заказанных товаров. Впоследствии же, к чему и стремятся участники “проекта”, возникшая кредиторская задолженность по договорам уступки права требования долга стекается на реально существующую организацию, которая обращается с иском в арбитражный суд о признании предприятия банкротом.</w:t>
      </w:r>
    </w:p>
    <w:p w:rsidR="00D560CA" w:rsidRPr="00D560CA" w:rsidRDefault="00D560CA" w:rsidP="00C21AA3">
      <w:pPr>
        <w:spacing w:line="360" w:lineRule="auto"/>
        <w:ind w:firstLine="851"/>
        <w:contextualSpacing/>
        <w:jc w:val="both"/>
        <w:rPr>
          <w:sz w:val="28"/>
          <w:szCs w:val="28"/>
        </w:rPr>
      </w:pPr>
      <w:r w:rsidRPr="00D560CA">
        <w:rPr>
          <w:sz w:val="28"/>
          <w:szCs w:val="28"/>
        </w:rPr>
        <w:t>Причем, несовершенство правовой базы не позволяет контролировать деятельность арбитражных управляющих при осуществлении процедур банкротства. С введением в действие в 2002 году Закона “О нес</w:t>
      </w:r>
      <w:r w:rsidR="00A70EE8">
        <w:rPr>
          <w:sz w:val="28"/>
          <w:szCs w:val="28"/>
        </w:rPr>
        <w:t xml:space="preserve">остоятельности (банкротстве)”  </w:t>
      </w:r>
      <w:r w:rsidRPr="00D560CA">
        <w:rPr>
          <w:sz w:val="28"/>
          <w:szCs w:val="28"/>
        </w:rPr>
        <w:t xml:space="preserve"> контроль над деятельностью арбитражных управляющих возложен на некоммерческие партнерства - саморегулируемые организации арбитражных управляющих. Со стороны государства контроль над проведением процедур банкротства практически не осуществляется, чем, разумеется, не преминули воспользоваться определенные криминальные структуры. Они, по сути, профессионально занимаются банкротством предприятий и зачастую действуют под прикрытием саморегулируемых организаций арбитражных управляющих</w:t>
      </w:r>
    </w:p>
    <w:p w:rsidR="00D560CA" w:rsidRPr="00D560CA" w:rsidRDefault="00D560CA" w:rsidP="00D560CA">
      <w:pPr>
        <w:rPr>
          <w:sz w:val="28"/>
          <w:szCs w:val="28"/>
        </w:rPr>
      </w:pPr>
    </w:p>
    <w:p w:rsidR="00D560CA" w:rsidRPr="00D560CA" w:rsidRDefault="00D560CA" w:rsidP="00A70EE8">
      <w:pPr>
        <w:spacing w:line="360" w:lineRule="auto"/>
        <w:ind w:firstLine="851"/>
        <w:contextualSpacing/>
        <w:jc w:val="center"/>
        <w:rPr>
          <w:sz w:val="28"/>
          <w:szCs w:val="28"/>
        </w:rPr>
      </w:pPr>
      <w:r w:rsidRPr="00D560CA">
        <w:rPr>
          <w:sz w:val="28"/>
          <w:szCs w:val="28"/>
        </w:rPr>
        <w:t>2.3 Последствия от криминальных банкротств на экономику государства.</w:t>
      </w:r>
    </w:p>
    <w:p w:rsidR="00D560CA" w:rsidRPr="00D560CA" w:rsidRDefault="00D560CA" w:rsidP="00A70EE8">
      <w:pPr>
        <w:spacing w:line="360" w:lineRule="auto"/>
        <w:ind w:firstLine="851"/>
        <w:contextualSpacing/>
        <w:jc w:val="both"/>
        <w:rPr>
          <w:sz w:val="28"/>
          <w:szCs w:val="28"/>
        </w:rPr>
      </w:pPr>
    </w:p>
    <w:p w:rsidR="00D560CA" w:rsidRPr="00D560CA" w:rsidRDefault="00D560CA" w:rsidP="00A70EE8">
      <w:pPr>
        <w:spacing w:line="360" w:lineRule="auto"/>
        <w:ind w:firstLine="851"/>
        <w:contextualSpacing/>
        <w:jc w:val="both"/>
        <w:rPr>
          <w:sz w:val="28"/>
          <w:szCs w:val="28"/>
        </w:rPr>
      </w:pPr>
      <w:r w:rsidRPr="00D560CA">
        <w:rPr>
          <w:sz w:val="28"/>
          <w:szCs w:val="28"/>
        </w:rPr>
        <w:t>В России активно развивается практика захвата крупных предприятий за счет фиктивных банкротств.</w:t>
      </w:r>
    </w:p>
    <w:p w:rsidR="00D560CA" w:rsidRPr="00D560CA" w:rsidRDefault="00D560CA" w:rsidP="00A70EE8">
      <w:pPr>
        <w:spacing w:line="360" w:lineRule="auto"/>
        <w:ind w:firstLine="851"/>
        <w:contextualSpacing/>
        <w:jc w:val="both"/>
        <w:rPr>
          <w:sz w:val="28"/>
          <w:szCs w:val="28"/>
        </w:rPr>
      </w:pPr>
      <w:r w:rsidRPr="00D560CA">
        <w:rPr>
          <w:sz w:val="28"/>
          <w:szCs w:val="28"/>
        </w:rPr>
        <w:t>В недавнем Послании Федеральному собранию президент Владимир Путин заявил: "Что касается банкротства, то в этой сфере необ</w:t>
      </w:r>
      <w:r w:rsidR="00A70EE8">
        <w:rPr>
          <w:sz w:val="28"/>
          <w:szCs w:val="28"/>
        </w:rPr>
        <w:t xml:space="preserve">ходимо срочно навести порядок» </w:t>
      </w:r>
      <w:r w:rsidRPr="00D560CA">
        <w:rPr>
          <w:sz w:val="28"/>
          <w:szCs w:val="28"/>
        </w:rPr>
        <w:t>.</w:t>
      </w:r>
    </w:p>
    <w:p w:rsidR="00D560CA" w:rsidRPr="00D560CA" w:rsidRDefault="00D560CA" w:rsidP="00A70EE8">
      <w:pPr>
        <w:spacing w:line="360" w:lineRule="auto"/>
        <w:ind w:firstLine="851"/>
        <w:contextualSpacing/>
        <w:jc w:val="both"/>
        <w:rPr>
          <w:sz w:val="28"/>
          <w:szCs w:val="28"/>
        </w:rPr>
      </w:pPr>
      <w:r w:rsidRPr="00D560CA">
        <w:rPr>
          <w:sz w:val="28"/>
          <w:szCs w:val="28"/>
        </w:rPr>
        <w:t>Поточное банкротство предприятий уже успело стать доходным бизнесом. Мы обязаны сделать механизм проведения процедуры банкротства и оздоровление предприятий прозрачным, рыночным, а значит, невосприимчивым к коррупции.</w:t>
      </w:r>
    </w:p>
    <w:p w:rsidR="00D560CA" w:rsidRPr="00D560CA" w:rsidRDefault="00D560CA" w:rsidP="00A70EE8">
      <w:pPr>
        <w:spacing w:line="360" w:lineRule="auto"/>
        <w:ind w:firstLine="851"/>
        <w:contextualSpacing/>
        <w:jc w:val="both"/>
        <w:rPr>
          <w:sz w:val="28"/>
          <w:szCs w:val="28"/>
        </w:rPr>
      </w:pPr>
      <w:r w:rsidRPr="00D560CA">
        <w:rPr>
          <w:sz w:val="28"/>
          <w:szCs w:val="28"/>
        </w:rPr>
        <w:t>Сегодня процессы "стихийной" и "полустихийной" приватизации уже завершены. 26 апреля 2002 года вступил в силу новый закон, который определил будущее этих процедур, возможно, на несколько десятилетий вперед. В любом случае приватизация, к которой предъявлялись многочисленные претензии, ушла в прошлое. С развитием цивилизованного рынка ценных бумаг, усилением регулирующей роли ФКЦБ и движением в защиту общепризнанных принципов корпоративного управления связан упадок эры корпоративных компаний которые в своё время бесчинствовали на крупных российских предприятиях.</w:t>
      </w:r>
    </w:p>
    <w:p w:rsidR="00D560CA" w:rsidRPr="00D560CA" w:rsidRDefault="00D560CA" w:rsidP="00A70EE8">
      <w:pPr>
        <w:spacing w:line="360" w:lineRule="auto"/>
        <w:ind w:firstLine="851"/>
        <w:contextualSpacing/>
        <w:jc w:val="both"/>
        <w:rPr>
          <w:sz w:val="28"/>
          <w:szCs w:val="28"/>
        </w:rPr>
      </w:pPr>
      <w:r w:rsidRPr="00D560CA">
        <w:rPr>
          <w:sz w:val="28"/>
          <w:szCs w:val="28"/>
        </w:rPr>
        <w:t>Но все это создало условия для развития в России нового способа захвата контроля над крупными предприятиями и полукриминального передела их активов, так называемую практику фиктивных и криминальных банкротств, шквал которых в последнее время действительно накрыл и крупные и мелкие российские предприятия.</w:t>
      </w:r>
    </w:p>
    <w:p w:rsidR="00D560CA" w:rsidRPr="00D560CA" w:rsidRDefault="00D560CA" w:rsidP="00A70EE8">
      <w:pPr>
        <w:spacing w:line="360" w:lineRule="auto"/>
        <w:ind w:firstLine="851"/>
        <w:contextualSpacing/>
        <w:jc w:val="both"/>
        <w:rPr>
          <w:sz w:val="28"/>
          <w:szCs w:val="28"/>
        </w:rPr>
      </w:pPr>
      <w:r w:rsidRPr="00D560CA">
        <w:rPr>
          <w:sz w:val="28"/>
          <w:szCs w:val="28"/>
        </w:rPr>
        <w:t>Нет сомнений, что в целом институт банкротства призван помочь участникам гражданского оборота с минимальными потерями в законном порядке избавляться от неэффективных участников хозяйственной деятельности. Это, по сути, определенный инструмент постоянного финансово-экономического отбора. Однако в силу ряда факторов зачастую процедура банкротства возбуждается и проводится в отношении экономически привлекательных и финансово абсолютно здоровых предприятий.</w:t>
      </w:r>
    </w:p>
    <w:p w:rsidR="00D560CA" w:rsidRPr="00D560CA" w:rsidRDefault="00D560CA" w:rsidP="00A70EE8">
      <w:pPr>
        <w:spacing w:line="360" w:lineRule="auto"/>
        <w:ind w:firstLine="851"/>
        <w:contextualSpacing/>
        <w:jc w:val="both"/>
        <w:rPr>
          <w:sz w:val="28"/>
          <w:szCs w:val="28"/>
        </w:rPr>
      </w:pPr>
      <w:r w:rsidRPr="00D560CA">
        <w:rPr>
          <w:sz w:val="28"/>
          <w:szCs w:val="28"/>
        </w:rPr>
        <w:t>Этому способствуют те обстоятельства, что в соответствии с действующим законодательством дело о банкротстве может быть возбуждено арбитражным судом, если требования к должнику</w:t>
      </w:r>
      <w:r w:rsidR="00A70EE8">
        <w:rPr>
          <w:sz w:val="28"/>
          <w:szCs w:val="28"/>
        </w:rPr>
        <w:t xml:space="preserve"> </w:t>
      </w:r>
      <w:r w:rsidRPr="00D560CA">
        <w:rPr>
          <w:sz w:val="28"/>
          <w:szCs w:val="28"/>
        </w:rPr>
        <w:t>-</w:t>
      </w:r>
      <w:r w:rsidR="00A70EE8">
        <w:rPr>
          <w:sz w:val="28"/>
          <w:szCs w:val="28"/>
        </w:rPr>
        <w:t xml:space="preserve"> </w:t>
      </w:r>
      <w:r w:rsidRPr="00D560CA">
        <w:rPr>
          <w:sz w:val="28"/>
          <w:szCs w:val="28"/>
        </w:rPr>
        <w:t>юридическому лицу в совокупности составляют не менее пятисот минимальных размеров оплаты труда. Очевидно, что такой порог совокупных требований является достаточно низким, но, с другой стороны, его пересмотр в сторону резкого увеличения не позволит эффективно использовать процедуру банкротства для ликвидации мелких компаний с небольшими долгами, что соответственно может вызвать появление целого класса предприятий - мелких должников.</w:t>
      </w:r>
    </w:p>
    <w:p w:rsidR="00D560CA" w:rsidRPr="00D560CA" w:rsidRDefault="00D560CA" w:rsidP="00A70EE8">
      <w:pPr>
        <w:spacing w:line="360" w:lineRule="auto"/>
        <w:ind w:firstLine="851"/>
        <w:contextualSpacing/>
        <w:jc w:val="both"/>
        <w:rPr>
          <w:sz w:val="28"/>
          <w:szCs w:val="28"/>
        </w:rPr>
      </w:pPr>
      <w:r w:rsidRPr="00D560CA">
        <w:rPr>
          <w:sz w:val="28"/>
          <w:szCs w:val="28"/>
        </w:rPr>
        <w:t>Кроме того, ранее недобросовестные кредиторы, апеллируя к статье 56 Федерального закона "О не</w:t>
      </w:r>
      <w:r w:rsidR="00A70EE8">
        <w:rPr>
          <w:sz w:val="28"/>
          <w:szCs w:val="28"/>
        </w:rPr>
        <w:t>состоятельности (банкротстве)"</w:t>
      </w:r>
      <w:r w:rsidRPr="00D560CA">
        <w:rPr>
          <w:sz w:val="28"/>
          <w:szCs w:val="28"/>
        </w:rPr>
        <w:t>, весьма активно добивались принятия решений о возбуждении арбитражного производства по делам о банкротстве, а также о введении в отношении должника процедуры наблюдения только на основании заявления кредитора, без проведения судебного заседания.</w:t>
      </w:r>
    </w:p>
    <w:p w:rsidR="00D560CA" w:rsidRPr="00D560CA" w:rsidRDefault="00D560CA" w:rsidP="00A70EE8">
      <w:pPr>
        <w:spacing w:line="360" w:lineRule="auto"/>
        <w:ind w:firstLine="851"/>
        <w:contextualSpacing/>
        <w:jc w:val="both"/>
        <w:rPr>
          <w:sz w:val="28"/>
          <w:szCs w:val="28"/>
        </w:rPr>
      </w:pPr>
      <w:r w:rsidRPr="00D560CA">
        <w:rPr>
          <w:sz w:val="28"/>
          <w:szCs w:val="28"/>
        </w:rPr>
        <w:t>12 марта 2001 года Конституционный суд РФ постановлением №4-П признал не соответствующей Конституции России статью 56 Федерального закона "О не</w:t>
      </w:r>
      <w:r w:rsidR="00A70EE8">
        <w:rPr>
          <w:sz w:val="28"/>
          <w:szCs w:val="28"/>
        </w:rPr>
        <w:t xml:space="preserve">состоятельности (банкротстве)" </w:t>
      </w:r>
      <w:r w:rsidRPr="00D560CA">
        <w:rPr>
          <w:sz w:val="28"/>
          <w:szCs w:val="28"/>
        </w:rPr>
        <w:t>, поскольку она позволяет на стадии возбуждения производства по делу о банкротстве только на основании заявления о признании должника банкротом вводить наблюдение без предоставления должнику возможности своевременно заявить свои возражения. Кроме того, не предусматривалось право должника обжаловать определение о принятии заявления о признании должника банкротом, которым в отношении него вводится наблюдение.</w:t>
      </w:r>
    </w:p>
    <w:p w:rsidR="00D560CA" w:rsidRPr="00D560CA" w:rsidRDefault="00D560CA" w:rsidP="00A70EE8">
      <w:pPr>
        <w:spacing w:line="360" w:lineRule="auto"/>
        <w:ind w:firstLine="851"/>
        <w:contextualSpacing/>
        <w:jc w:val="both"/>
        <w:rPr>
          <w:sz w:val="28"/>
          <w:szCs w:val="28"/>
        </w:rPr>
      </w:pPr>
      <w:r w:rsidRPr="00D560CA">
        <w:rPr>
          <w:sz w:val="28"/>
          <w:szCs w:val="28"/>
        </w:rPr>
        <w:t>Тем не менее, одно постановление Конституционного суда РФ, несмотря на весь его позитивный характер, не смогло остановить волну банкротств, поскольку само по себе криминальное банкротство чрезвычайно многолико. Все мы понимаем, что недостаточно просто возбудить процедуру банкротства, что сейчас чаще всего делается с помощью подставных кредиторов, контролирующих часть задолженности предприятия, путем массовой скупки его долгов с дисконтом или путем намеренного фиктивного создания долгов коррумпированным руководством предприятия. Из любой процедуры банкротства для лиц, заинтересованных в нем, прежде всего, необходимо извлечь определенную выгоду, будь то активы, клиенты или рынки сбыта.</w:t>
      </w:r>
    </w:p>
    <w:p w:rsidR="00D560CA" w:rsidRPr="00D560CA" w:rsidRDefault="00D560CA" w:rsidP="00A70EE8">
      <w:pPr>
        <w:spacing w:line="360" w:lineRule="auto"/>
        <w:ind w:firstLine="851"/>
        <w:contextualSpacing/>
        <w:jc w:val="both"/>
        <w:rPr>
          <w:sz w:val="28"/>
          <w:szCs w:val="28"/>
        </w:rPr>
      </w:pPr>
      <w:r w:rsidRPr="00D560CA">
        <w:rPr>
          <w:sz w:val="28"/>
          <w:szCs w:val="28"/>
        </w:rPr>
        <w:t>Для тех, кому не хочется разбирать предприятия по частям либо связываться непосредственно с его активами, существует более экономически элегантный способ, которым является эмиссия акций предприятий в процессе его банкротства, распределяемая целиком и без остатка среди лиц, аффилированных с заинтересованными кредиторами. ФКЦБ пока не выразила своего однозначного мнения по этому вопросу, однако, уже имеются судебные дела, связанные с признанием незаконными подобных эмиссий, проведенных с явно незаконными целями.</w:t>
      </w:r>
    </w:p>
    <w:p w:rsidR="00D560CA" w:rsidRPr="00D560CA" w:rsidRDefault="00D560CA" w:rsidP="00A70EE8">
      <w:pPr>
        <w:spacing w:line="360" w:lineRule="auto"/>
        <w:ind w:firstLine="851"/>
        <w:contextualSpacing/>
        <w:jc w:val="both"/>
        <w:rPr>
          <w:sz w:val="28"/>
          <w:szCs w:val="28"/>
        </w:rPr>
      </w:pPr>
      <w:r w:rsidRPr="00D560CA">
        <w:rPr>
          <w:sz w:val="28"/>
          <w:szCs w:val="28"/>
        </w:rPr>
        <w:t>Действующее законодательство, несмотря на имевшиеся, на практике случаи перехвата управления собственностью путем применения процедур банкротства ее владельцев, не пользуется таким понятием, как криминальное банкротство должника его кредиторами. В Уголовном кодексе содержится три состава, влекущих уголовную ответственность за неправомерные действия при банкротстве (ст. 195-197 УК РФ), однако они, к сожалению, не охватывают рассматриваемой нами ситуации. В русском дореволюционном праве сам термин "банкротство" использовался только для квалификации уголовно наказуемых деяний (преступлений), а для гражданско-правового института примен</w:t>
      </w:r>
      <w:r w:rsidR="00A70EE8">
        <w:rPr>
          <w:sz w:val="28"/>
          <w:szCs w:val="28"/>
        </w:rPr>
        <w:t>ялся термин "несостоятельность"</w:t>
      </w:r>
      <w:r w:rsidRPr="00D560CA">
        <w:rPr>
          <w:sz w:val="28"/>
          <w:szCs w:val="28"/>
        </w:rPr>
        <w:t>.</w:t>
      </w:r>
    </w:p>
    <w:p w:rsidR="00D560CA" w:rsidRPr="00D560CA" w:rsidRDefault="00D560CA" w:rsidP="00A70EE8">
      <w:pPr>
        <w:spacing w:line="360" w:lineRule="auto"/>
        <w:ind w:firstLine="851"/>
        <w:contextualSpacing/>
        <w:jc w:val="both"/>
        <w:rPr>
          <w:sz w:val="28"/>
          <w:szCs w:val="28"/>
        </w:rPr>
      </w:pPr>
      <w:r w:rsidRPr="00D560CA">
        <w:rPr>
          <w:sz w:val="28"/>
          <w:szCs w:val="28"/>
        </w:rPr>
        <w:t>Действующее законодательство не делает различий между этими понятиями.</w:t>
      </w:r>
    </w:p>
    <w:p w:rsidR="00D560CA" w:rsidRPr="00D560CA" w:rsidRDefault="00D560CA" w:rsidP="00A70EE8">
      <w:pPr>
        <w:spacing w:line="360" w:lineRule="auto"/>
        <w:ind w:firstLine="851"/>
        <w:contextualSpacing/>
        <w:jc w:val="both"/>
        <w:rPr>
          <w:sz w:val="28"/>
          <w:szCs w:val="28"/>
        </w:rPr>
      </w:pPr>
      <w:r w:rsidRPr="00D560CA">
        <w:rPr>
          <w:sz w:val="28"/>
          <w:szCs w:val="28"/>
        </w:rPr>
        <w:t>Однако основные признаки криминального банкротства лежат на поверхности - прежде всего, его цель, противоречащая цели восстановления платежеспособности должника, продекларированной в законе о банкротстве.</w:t>
      </w:r>
    </w:p>
    <w:p w:rsidR="00D560CA" w:rsidRPr="00D560CA" w:rsidRDefault="00D560CA" w:rsidP="00A70EE8">
      <w:pPr>
        <w:spacing w:line="360" w:lineRule="auto"/>
        <w:ind w:firstLine="851"/>
        <w:contextualSpacing/>
        <w:jc w:val="both"/>
        <w:rPr>
          <w:sz w:val="28"/>
          <w:szCs w:val="28"/>
        </w:rPr>
      </w:pPr>
      <w:r w:rsidRPr="00D560CA">
        <w:rPr>
          <w:sz w:val="28"/>
          <w:szCs w:val="28"/>
        </w:rPr>
        <w:t>Цель криминального банкротства, проводимого кредиторами предприятия-банкрота, - получение определенной имущественной выгоды в форме приобретения активов предприятия или иных материальных или нематериальных выгод по ценам, не соответствующим реальным рыночным. Достижение этой цели, как правило, осуществляется двумя путями: устранение от управления обществом нежелательных кредиторов с одновременным осуществлением определенной схемы действий, ведущей к установлению контроля над желаемыми активами. Как правило, криминальные банкротства связаны с созданием или приобретением фиктивных долгов различными способами, а также с полным устранением бывшего менеджмента и участников предприятия от управления им.</w:t>
      </w:r>
    </w:p>
    <w:p w:rsidR="00D560CA" w:rsidRPr="00D560CA" w:rsidRDefault="00D560CA" w:rsidP="00A70EE8">
      <w:pPr>
        <w:spacing w:line="360" w:lineRule="auto"/>
        <w:ind w:firstLine="851"/>
        <w:contextualSpacing/>
        <w:jc w:val="both"/>
        <w:rPr>
          <w:sz w:val="28"/>
          <w:szCs w:val="28"/>
        </w:rPr>
      </w:pPr>
      <w:r w:rsidRPr="00D560CA">
        <w:rPr>
          <w:sz w:val="28"/>
          <w:szCs w:val="28"/>
        </w:rPr>
        <w:t>Еще, разумеется, существует ликвидация общества как закономерный финал конкурсного производства, что, конечно, не отвечает основным целям банкротных процедур, направленных, прежде всего на сохранение бизнеса и восстановление платежеспособности должника.</w:t>
      </w:r>
    </w:p>
    <w:p w:rsidR="00D560CA" w:rsidRPr="00D560CA" w:rsidRDefault="00D560CA" w:rsidP="00A70EE8">
      <w:pPr>
        <w:spacing w:line="360" w:lineRule="auto"/>
        <w:ind w:firstLine="851"/>
        <w:contextualSpacing/>
        <w:jc w:val="both"/>
        <w:rPr>
          <w:sz w:val="28"/>
          <w:szCs w:val="28"/>
        </w:rPr>
      </w:pPr>
      <w:r w:rsidRPr="00D560CA">
        <w:rPr>
          <w:sz w:val="28"/>
          <w:szCs w:val="28"/>
        </w:rPr>
        <w:t>Арбитражный процессуальный кодекс РФ допускает приостановление исполнения судебных актов в кассационной инстанции. Однако это касается тех судебных актов, которыми разрешается дело по существу в чью-либо пользу и которые подлежат какому-либо исполнению. Что касается прекращения производства по делу - это есть способ окончания производства без вынесения решения по существу иска. Поэтому полномочия органов, созданных в процессе банкротства - комитета кредиторов, собрания кредиторов и конкурсного управляющего, - прекратились, а все права по управлению обществом перешли к его законно избранным органам управления.</w:t>
      </w:r>
    </w:p>
    <w:p w:rsidR="00D560CA" w:rsidRPr="00D560CA" w:rsidRDefault="00D560CA" w:rsidP="00A70EE8">
      <w:pPr>
        <w:spacing w:line="360" w:lineRule="auto"/>
        <w:ind w:firstLine="851"/>
        <w:contextualSpacing/>
        <w:jc w:val="both"/>
        <w:rPr>
          <w:sz w:val="28"/>
          <w:szCs w:val="28"/>
        </w:rPr>
      </w:pPr>
      <w:r w:rsidRPr="00D560CA">
        <w:rPr>
          <w:sz w:val="28"/>
          <w:szCs w:val="28"/>
        </w:rPr>
        <w:t>Государственная Дума 6 марта 2002 года приняла в первом чтении проект новой редакции Федерального закона "О несостоятельности (банкротстве)", внесенный правительством. Проект устанавливает более прозрачную процедуру банкротства по сравнению с существующей ныне. Так, к компетенции государственного органа по финансовому оздоровлению и банкротству дополнительно отнесены вопросы обеспечения информационной открытости процесса банкротства, осуществления контроля за деятельностью саморегулируемых организаций арбитражных управляющих.</w:t>
      </w:r>
    </w:p>
    <w:p w:rsidR="00D560CA" w:rsidRPr="00D560CA" w:rsidRDefault="00D560CA" w:rsidP="00A70EE8">
      <w:pPr>
        <w:spacing w:line="360" w:lineRule="auto"/>
        <w:ind w:firstLine="851"/>
        <w:contextualSpacing/>
        <w:jc w:val="both"/>
        <w:rPr>
          <w:sz w:val="28"/>
          <w:szCs w:val="28"/>
        </w:rPr>
      </w:pPr>
      <w:r w:rsidRPr="00D560CA">
        <w:rPr>
          <w:sz w:val="28"/>
          <w:szCs w:val="28"/>
        </w:rPr>
        <w:t>Следует отметить также, что проектом новой редакции закона дополнен перечень оснований рассмотрения банкротства фиктивным: фиктивность может быть доказана не только возможностью должника удовлетворить требования кредиторов в полном объеме, но и фактами признания должником необоснованных требований заявителя или непринятием должником мер по оспариванию необоснованных требований заявителя.</w:t>
      </w:r>
    </w:p>
    <w:p w:rsidR="00D560CA" w:rsidRPr="00D560CA" w:rsidRDefault="00D560CA" w:rsidP="00A70EE8">
      <w:pPr>
        <w:spacing w:line="360" w:lineRule="auto"/>
        <w:ind w:firstLine="851"/>
        <w:contextualSpacing/>
        <w:jc w:val="both"/>
        <w:rPr>
          <w:sz w:val="28"/>
          <w:szCs w:val="28"/>
        </w:rPr>
      </w:pPr>
      <w:r w:rsidRPr="00D560CA">
        <w:rPr>
          <w:sz w:val="28"/>
          <w:szCs w:val="28"/>
        </w:rPr>
        <w:t>Представляется целесообразным также включение в проект новой редакции закона норм, устанавливающих запрет принятия собранием кредиторов решения об увеличении уставного капитала должника; четкое определение правомочий собственников (акционеров) должника и третьих лиц по исполнению обязательств должника в целях восстановления его платежеспособности на любой стадии банкротства, запрещение осуществления в процессе внешнего управления мероприятий, направленных не на восстановление платежеспособности должника, а на увеличение кредиторской задолженности и прекращение деятельности должника.</w:t>
      </w:r>
    </w:p>
    <w:p w:rsidR="00D560CA" w:rsidRPr="00D560CA" w:rsidRDefault="00D560CA" w:rsidP="00A70EE8">
      <w:pPr>
        <w:spacing w:line="360" w:lineRule="auto"/>
        <w:ind w:firstLine="851"/>
        <w:contextualSpacing/>
        <w:jc w:val="both"/>
        <w:rPr>
          <w:sz w:val="28"/>
          <w:szCs w:val="28"/>
        </w:rPr>
      </w:pPr>
      <w:r w:rsidRPr="00D560CA">
        <w:rPr>
          <w:sz w:val="28"/>
          <w:szCs w:val="28"/>
        </w:rPr>
        <w:t>Безусловно, влияние криминального банкротства на экономику России очень велико. Если наше правительство не будет бороться с криминальным банкротством с помощью принятия новых законопроектов, экономика окажется на грани развала. По последним сообщениям сейчас достаточно распространены криминальные банкротства и чтобы полностью исключить их из экономики нужно иметь слаженную систему по предупр</w:t>
      </w:r>
      <w:r w:rsidR="00A70EE8">
        <w:rPr>
          <w:sz w:val="28"/>
          <w:szCs w:val="28"/>
        </w:rPr>
        <w:t>еждению криминальных банкротств</w:t>
      </w:r>
      <w:r w:rsidRPr="00D560CA">
        <w:rPr>
          <w:sz w:val="28"/>
          <w:szCs w:val="28"/>
        </w:rPr>
        <w:t>.</w:t>
      </w:r>
    </w:p>
    <w:p w:rsidR="00D560CA" w:rsidRPr="00D560CA" w:rsidRDefault="00A70EE8" w:rsidP="00A70EE8">
      <w:pPr>
        <w:spacing w:line="360" w:lineRule="auto"/>
        <w:ind w:firstLine="851"/>
        <w:contextualSpacing/>
        <w:jc w:val="center"/>
        <w:rPr>
          <w:sz w:val="28"/>
          <w:szCs w:val="28"/>
        </w:rPr>
      </w:pPr>
      <w:r>
        <w:rPr>
          <w:sz w:val="28"/>
          <w:szCs w:val="28"/>
        </w:rPr>
        <w:t>ГЛАВА 3. МЕТОДИКА КОЛИЧЕСТВЕННОЙ ОЦЕНКИ РИСКА БАНКРОТСТВА ПРЕДПРИЯТИЯ</w:t>
      </w:r>
    </w:p>
    <w:p w:rsidR="00D560CA" w:rsidRPr="00D560CA" w:rsidRDefault="00D560CA" w:rsidP="00A70EE8">
      <w:pPr>
        <w:spacing w:line="360" w:lineRule="auto"/>
        <w:ind w:firstLine="851"/>
        <w:contextualSpacing/>
        <w:jc w:val="center"/>
        <w:rPr>
          <w:sz w:val="28"/>
          <w:szCs w:val="28"/>
        </w:rPr>
      </w:pPr>
    </w:p>
    <w:p w:rsidR="00D560CA" w:rsidRPr="00D560CA" w:rsidRDefault="00D560CA" w:rsidP="00A70EE8">
      <w:pPr>
        <w:spacing w:line="360" w:lineRule="auto"/>
        <w:ind w:firstLine="851"/>
        <w:contextualSpacing/>
        <w:jc w:val="center"/>
        <w:rPr>
          <w:sz w:val="28"/>
          <w:szCs w:val="28"/>
        </w:rPr>
      </w:pPr>
      <w:r w:rsidRPr="00D560CA">
        <w:rPr>
          <w:sz w:val="28"/>
          <w:szCs w:val="28"/>
        </w:rPr>
        <w:t>3.1 Оценка риска банкротства предприят</w:t>
      </w:r>
      <w:r w:rsidR="00A70EE8">
        <w:rPr>
          <w:sz w:val="28"/>
          <w:szCs w:val="28"/>
        </w:rPr>
        <w:t>ий на примере Иркутской области</w:t>
      </w:r>
    </w:p>
    <w:p w:rsidR="00D560CA" w:rsidRPr="00D560CA" w:rsidRDefault="00D560CA" w:rsidP="00A70EE8">
      <w:pPr>
        <w:spacing w:line="360" w:lineRule="auto"/>
        <w:ind w:firstLine="851"/>
        <w:contextualSpacing/>
        <w:jc w:val="both"/>
        <w:rPr>
          <w:sz w:val="28"/>
          <w:szCs w:val="28"/>
        </w:rPr>
      </w:pPr>
    </w:p>
    <w:p w:rsidR="00D560CA" w:rsidRPr="00D560CA" w:rsidRDefault="00D560CA" w:rsidP="00A70EE8">
      <w:pPr>
        <w:spacing w:line="360" w:lineRule="auto"/>
        <w:ind w:firstLine="851"/>
        <w:contextualSpacing/>
        <w:jc w:val="both"/>
        <w:rPr>
          <w:sz w:val="28"/>
          <w:szCs w:val="28"/>
        </w:rPr>
      </w:pPr>
      <w:r w:rsidRPr="00D560CA">
        <w:rPr>
          <w:sz w:val="28"/>
          <w:szCs w:val="28"/>
        </w:rPr>
        <w:t>Одной из актуальных проблем, требующих решения, является наиболее ранняя диагностика риска банкротства предприятия. Требования к максимально ранней диагностике вызвано двумя основными причинами: необходимостью иметь достаточный лаг времени для принятия управленческого решения и погашения инерции достижения прежней стратегической или тактической цели у анализируемого предприятия.</w:t>
      </w:r>
    </w:p>
    <w:p w:rsidR="00D560CA" w:rsidRPr="00D560CA" w:rsidRDefault="00D560CA" w:rsidP="00A70EE8">
      <w:pPr>
        <w:spacing w:line="360" w:lineRule="auto"/>
        <w:ind w:firstLine="851"/>
        <w:contextualSpacing/>
        <w:jc w:val="both"/>
        <w:rPr>
          <w:sz w:val="28"/>
          <w:szCs w:val="28"/>
        </w:rPr>
      </w:pPr>
      <w:r w:rsidRPr="00D560CA">
        <w:rPr>
          <w:sz w:val="28"/>
          <w:szCs w:val="28"/>
        </w:rPr>
        <w:t>Перед анализом риска предприятия, который требует большого количества трудовых и финансовых затрат, необходим простой и дешевый экспресс-анализ риска банкротства предприятия.</w:t>
      </w:r>
    </w:p>
    <w:p w:rsidR="00D560CA" w:rsidRPr="00D560CA" w:rsidRDefault="00D560CA" w:rsidP="00A70EE8">
      <w:pPr>
        <w:spacing w:line="360" w:lineRule="auto"/>
        <w:ind w:firstLine="851"/>
        <w:contextualSpacing/>
        <w:jc w:val="both"/>
        <w:rPr>
          <w:sz w:val="28"/>
          <w:szCs w:val="28"/>
        </w:rPr>
      </w:pPr>
      <w:r w:rsidRPr="00D560CA">
        <w:rPr>
          <w:sz w:val="28"/>
          <w:szCs w:val="28"/>
        </w:rPr>
        <w:t>Для проведения более подробного и точного анализа была сформирована база данных из 2040 финансовых отчетов работающих торговых предприятий города Иркутска и Иркутской области.</w:t>
      </w:r>
    </w:p>
    <w:p w:rsidR="00D560CA" w:rsidRPr="00D560CA" w:rsidRDefault="00D560CA" w:rsidP="00A70EE8">
      <w:pPr>
        <w:spacing w:line="360" w:lineRule="auto"/>
        <w:ind w:firstLine="851"/>
        <w:contextualSpacing/>
        <w:jc w:val="both"/>
        <w:rPr>
          <w:sz w:val="28"/>
          <w:szCs w:val="28"/>
        </w:rPr>
      </w:pPr>
      <w:r w:rsidRPr="00D560CA">
        <w:rPr>
          <w:sz w:val="28"/>
          <w:szCs w:val="28"/>
        </w:rPr>
        <w:t>Торговые предприятия были выбраны для анализа по трем основным причинам.</w:t>
      </w:r>
    </w:p>
    <w:p w:rsidR="00D560CA" w:rsidRPr="00D560CA" w:rsidRDefault="00D560CA" w:rsidP="00A70EE8">
      <w:pPr>
        <w:spacing w:line="360" w:lineRule="auto"/>
        <w:ind w:firstLine="851"/>
        <w:contextualSpacing/>
        <w:jc w:val="both"/>
        <w:rPr>
          <w:sz w:val="28"/>
          <w:szCs w:val="28"/>
        </w:rPr>
      </w:pPr>
      <w:r w:rsidRPr="00D560CA">
        <w:rPr>
          <w:sz w:val="28"/>
          <w:szCs w:val="28"/>
        </w:rPr>
        <w:t>Во-первых, в настоящее время они являются наиболее устойчивыми и работоспособными в отличие от предприятий других отраслей.</w:t>
      </w:r>
    </w:p>
    <w:p w:rsidR="00D560CA" w:rsidRPr="00D560CA" w:rsidRDefault="00D560CA" w:rsidP="00A70EE8">
      <w:pPr>
        <w:spacing w:line="360" w:lineRule="auto"/>
        <w:ind w:firstLine="851"/>
        <w:contextualSpacing/>
        <w:jc w:val="both"/>
        <w:rPr>
          <w:sz w:val="28"/>
          <w:szCs w:val="28"/>
        </w:rPr>
      </w:pPr>
      <w:r w:rsidRPr="00D560CA">
        <w:rPr>
          <w:sz w:val="28"/>
          <w:szCs w:val="28"/>
        </w:rPr>
        <w:t>Во-вторых, предприятия торговли являются наиболее быстро развивающимися и обеспечивают рабочими местами более 30% трудоспособного населения и около 80% пенсионеров.</w:t>
      </w:r>
    </w:p>
    <w:p w:rsidR="00D560CA" w:rsidRPr="00D560CA" w:rsidRDefault="00D560CA" w:rsidP="00A70EE8">
      <w:pPr>
        <w:spacing w:line="360" w:lineRule="auto"/>
        <w:ind w:firstLine="851"/>
        <w:contextualSpacing/>
        <w:jc w:val="both"/>
        <w:rPr>
          <w:sz w:val="28"/>
          <w:szCs w:val="28"/>
        </w:rPr>
      </w:pPr>
      <w:r w:rsidRPr="00D560CA">
        <w:rPr>
          <w:sz w:val="28"/>
          <w:szCs w:val="28"/>
        </w:rPr>
        <w:t>В-третьих, они, в отличие от большинства промышленных предприятий, не являются монополистами, а, следовательно, задача формирования репрезентативной выборки и объективного анализа их положения на рынке может быть решена наилучшим образом. Учитывая, что количество ежегодно регистрируемых торговых предприятий приблизительно равно количеству ежегодно ликвидируемых.</w:t>
      </w:r>
    </w:p>
    <w:p w:rsidR="00D560CA" w:rsidRPr="00D560CA" w:rsidRDefault="00D560CA" w:rsidP="00A70EE8">
      <w:pPr>
        <w:spacing w:line="360" w:lineRule="auto"/>
        <w:ind w:firstLine="851"/>
        <w:contextualSpacing/>
        <w:jc w:val="both"/>
        <w:rPr>
          <w:sz w:val="28"/>
          <w:szCs w:val="28"/>
        </w:rPr>
      </w:pPr>
      <w:r w:rsidRPr="00D560CA">
        <w:rPr>
          <w:sz w:val="28"/>
          <w:szCs w:val="28"/>
        </w:rPr>
        <w:t>В результате первичной статистической обработки 2040 финансовых отчетов было отобрано 608 независимых финансовых отчетов, на основе которых и был проведен анализ соответствия результатов оценки степени риска банкротства предприятия действительным положением дел на российских предприятиях.</w:t>
      </w:r>
    </w:p>
    <w:p w:rsidR="00D560CA" w:rsidRPr="00D560CA" w:rsidRDefault="00D560CA" w:rsidP="00A70EE8">
      <w:pPr>
        <w:spacing w:line="360" w:lineRule="auto"/>
        <w:ind w:firstLine="851"/>
        <w:contextualSpacing/>
        <w:jc w:val="both"/>
        <w:rPr>
          <w:sz w:val="28"/>
          <w:szCs w:val="28"/>
        </w:rPr>
      </w:pPr>
      <w:r w:rsidRPr="00D560CA">
        <w:rPr>
          <w:sz w:val="28"/>
          <w:szCs w:val="28"/>
        </w:rPr>
        <w:t>Основные особенности российской экономики: информационная закрытость предприятий, что ведет к неопределенности при инвестировании; мощный налоговый пресс, который заставляет предпринимателей искажать действительные результаты своей деятельности; отсутствие рынка недвижимости, что не дает заработать механизму ипотеки, а, следовательно, приводит к тому, что риск кредитора становится выше, чем внутренний предпринимательский риск. Кроме того, в России иные условия фондоемкости и энергоемкости производства, другая производительность труда.</w:t>
      </w:r>
    </w:p>
    <w:p w:rsidR="00D560CA" w:rsidRPr="00D560CA" w:rsidRDefault="00A70EE8" w:rsidP="00A70EE8">
      <w:pPr>
        <w:spacing w:line="360" w:lineRule="auto"/>
        <w:ind w:firstLine="851"/>
        <w:contextualSpacing/>
        <w:jc w:val="both"/>
        <w:rPr>
          <w:sz w:val="28"/>
          <w:szCs w:val="28"/>
        </w:rPr>
      </w:pPr>
      <w:r>
        <w:rPr>
          <w:sz w:val="28"/>
          <w:szCs w:val="28"/>
        </w:rPr>
        <w:t>В январе-марте 200</w:t>
      </w:r>
      <w:r w:rsidR="00D560CA" w:rsidRPr="00D560CA">
        <w:rPr>
          <w:sz w:val="28"/>
          <w:szCs w:val="28"/>
        </w:rPr>
        <w:t>7 года в городе Иркутске был проведен опрос директоров 80 торговых негосударственных предприятий, в ходе которого задавался следующий вопрос: «С помощью, каких показателей Вы оцениваете состояние своего бизнеса и работу своей фирмы?» Большинство респондентов (96%) оценивают состояние своей фирмы, используя вариации следующих показателей:</w:t>
      </w:r>
    </w:p>
    <w:p w:rsidR="00D560CA" w:rsidRPr="00D560CA" w:rsidRDefault="00D560CA" w:rsidP="00A70EE8">
      <w:pPr>
        <w:spacing w:line="360" w:lineRule="auto"/>
        <w:ind w:firstLine="851"/>
        <w:contextualSpacing/>
        <w:jc w:val="both"/>
        <w:rPr>
          <w:sz w:val="28"/>
          <w:szCs w:val="28"/>
        </w:rPr>
      </w:pPr>
      <w:r w:rsidRPr="00D560CA">
        <w:rPr>
          <w:sz w:val="28"/>
          <w:szCs w:val="28"/>
        </w:rPr>
        <w:t>• сумма прибыли, остающаяся в распоряжении предприятия (чистой прибыли);</w:t>
      </w:r>
    </w:p>
    <w:p w:rsidR="00D560CA" w:rsidRPr="00D560CA" w:rsidRDefault="00D560CA" w:rsidP="00A70EE8">
      <w:pPr>
        <w:spacing w:line="360" w:lineRule="auto"/>
        <w:ind w:firstLine="851"/>
        <w:contextualSpacing/>
        <w:jc w:val="both"/>
        <w:rPr>
          <w:sz w:val="28"/>
          <w:szCs w:val="28"/>
        </w:rPr>
      </w:pPr>
      <w:r w:rsidRPr="00D560CA">
        <w:rPr>
          <w:sz w:val="28"/>
          <w:szCs w:val="28"/>
        </w:rPr>
        <w:t>• выручка от реализации;</w:t>
      </w:r>
    </w:p>
    <w:p w:rsidR="00D560CA" w:rsidRPr="00D560CA" w:rsidRDefault="00D560CA" w:rsidP="00A70EE8">
      <w:pPr>
        <w:spacing w:line="360" w:lineRule="auto"/>
        <w:ind w:firstLine="851"/>
        <w:contextualSpacing/>
        <w:jc w:val="both"/>
        <w:rPr>
          <w:sz w:val="28"/>
          <w:szCs w:val="28"/>
        </w:rPr>
      </w:pPr>
      <w:r w:rsidRPr="00D560CA">
        <w:rPr>
          <w:sz w:val="28"/>
          <w:szCs w:val="28"/>
        </w:rPr>
        <w:t>• затраты на производство и реализацию продукции;</w:t>
      </w:r>
    </w:p>
    <w:p w:rsidR="00D560CA" w:rsidRPr="00D560CA" w:rsidRDefault="00D560CA" w:rsidP="00A70EE8">
      <w:pPr>
        <w:spacing w:line="360" w:lineRule="auto"/>
        <w:ind w:firstLine="851"/>
        <w:contextualSpacing/>
        <w:jc w:val="both"/>
        <w:rPr>
          <w:sz w:val="28"/>
          <w:szCs w:val="28"/>
        </w:rPr>
      </w:pPr>
      <w:r w:rsidRPr="00D560CA">
        <w:rPr>
          <w:sz w:val="28"/>
          <w:szCs w:val="28"/>
        </w:rPr>
        <w:t>• величина оборотного капитала предприятия;</w:t>
      </w:r>
    </w:p>
    <w:p w:rsidR="00D560CA" w:rsidRPr="00D560CA" w:rsidRDefault="00D560CA" w:rsidP="00A70EE8">
      <w:pPr>
        <w:spacing w:line="360" w:lineRule="auto"/>
        <w:ind w:firstLine="851"/>
        <w:contextualSpacing/>
        <w:jc w:val="both"/>
        <w:rPr>
          <w:sz w:val="28"/>
          <w:szCs w:val="28"/>
        </w:rPr>
      </w:pPr>
      <w:r w:rsidRPr="00D560CA">
        <w:rPr>
          <w:sz w:val="28"/>
          <w:szCs w:val="28"/>
        </w:rPr>
        <w:t>• размер собственного капитала и всего капитала предприятия.</w:t>
      </w:r>
    </w:p>
    <w:p w:rsidR="00D560CA" w:rsidRPr="00D560CA" w:rsidRDefault="00D560CA" w:rsidP="00A70EE8">
      <w:pPr>
        <w:spacing w:line="360" w:lineRule="auto"/>
        <w:ind w:firstLine="851"/>
        <w:contextualSpacing/>
        <w:jc w:val="both"/>
        <w:rPr>
          <w:sz w:val="28"/>
          <w:szCs w:val="28"/>
        </w:rPr>
      </w:pPr>
      <w:r w:rsidRPr="00D560CA">
        <w:rPr>
          <w:sz w:val="28"/>
          <w:szCs w:val="28"/>
        </w:rPr>
        <w:t>Для составления модели прогнозирования степени риска банкротства предприятия были сформированы три независимые и случайно выбранные базы финансовых отчетов торговых предприятий города Иркутска и Иркутской области.</w:t>
      </w:r>
    </w:p>
    <w:p w:rsidR="00D560CA" w:rsidRPr="00D560CA" w:rsidRDefault="00D560CA" w:rsidP="00A70EE8">
      <w:pPr>
        <w:spacing w:line="360" w:lineRule="auto"/>
        <w:ind w:firstLine="851"/>
        <w:contextualSpacing/>
        <w:jc w:val="both"/>
        <w:rPr>
          <w:sz w:val="28"/>
          <w:szCs w:val="28"/>
        </w:rPr>
      </w:pPr>
      <w:r w:rsidRPr="00D560CA">
        <w:rPr>
          <w:sz w:val="28"/>
          <w:szCs w:val="28"/>
        </w:rPr>
        <w:t xml:space="preserve">Основная база данных № 1 – это база данных квартальных финансовых отчетов (форма № 1 – «Баланс» и форма № 2 – «Отчет о прибылях и убытках») </w:t>
      </w:r>
      <w:r w:rsidR="00A70EE8">
        <w:rPr>
          <w:sz w:val="28"/>
          <w:szCs w:val="28"/>
        </w:rPr>
        <w:t>16 работающих в начале 2007</w:t>
      </w:r>
      <w:r w:rsidRPr="00D560CA">
        <w:rPr>
          <w:sz w:val="28"/>
          <w:szCs w:val="28"/>
        </w:rPr>
        <w:t xml:space="preserve"> г</w:t>
      </w:r>
      <w:r w:rsidR="00A70EE8">
        <w:rPr>
          <w:sz w:val="28"/>
          <w:szCs w:val="28"/>
        </w:rPr>
        <w:t>ода предприятий за период с 2004 года по 2006</w:t>
      </w:r>
      <w:r w:rsidRPr="00D560CA">
        <w:rPr>
          <w:sz w:val="28"/>
          <w:szCs w:val="28"/>
        </w:rPr>
        <w:t xml:space="preserve"> год.</w:t>
      </w:r>
    </w:p>
    <w:p w:rsidR="00D560CA" w:rsidRPr="00D560CA" w:rsidRDefault="00D560CA" w:rsidP="00A70EE8">
      <w:pPr>
        <w:spacing w:line="360" w:lineRule="auto"/>
        <w:ind w:firstLine="851"/>
        <w:contextualSpacing/>
        <w:jc w:val="both"/>
        <w:rPr>
          <w:sz w:val="28"/>
          <w:szCs w:val="28"/>
        </w:rPr>
      </w:pPr>
      <w:r w:rsidRPr="00D560CA">
        <w:rPr>
          <w:sz w:val="28"/>
          <w:szCs w:val="28"/>
        </w:rPr>
        <w:t>База данных № 2 – это база данных квартальных финансовых отчетов (форма № 1 – «Баланс» и форма № 2 – «Отчет о прибылях и убытка</w:t>
      </w:r>
      <w:r w:rsidR="00A70EE8">
        <w:rPr>
          <w:sz w:val="28"/>
          <w:szCs w:val="28"/>
        </w:rPr>
        <w:t xml:space="preserve">х») 17 работающих в начале 2007 </w:t>
      </w:r>
      <w:r w:rsidRPr="00D560CA">
        <w:rPr>
          <w:sz w:val="28"/>
          <w:szCs w:val="28"/>
        </w:rPr>
        <w:t xml:space="preserve">года предприятии </w:t>
      </w:r>
      <w:r w:rsidR="00A70EE8">
        <w:rPr>
          <w:sz w:val="28"/>
          <w:szCs w:val="28"/>
        </w:rPr>
        <w:t>за период с 200</w:t>
      </w:r>
      <w:r w:rsidRPr="00D560CA">
        <w:rPr>
          <w:sz w:val="28"/>
          <w:szCs w:val="28"/>
        </w:rPr>
        <w:t xml:space="preserve">4 года по </w:t>
      </w:r>
      <w:r w:rsidR="00A70EE8">
        <w:rPr>
          <w:sz w:val="28"/>
          <w:szCs w:val="28"/>
        </w:rPr>
        <w:t>200</w:t>
      </w:r>
      <w:r w:rsidRPr="00D560CA">
        <w:rPr>
          <w:sz w:val="28"/>
          <w:szCs w:val="28"/>
        </w:rPr>
        <w:t>6 год. Данная база была сформирована для сравнения полученных итогов ее анализа с итогами анализа базы № 1.</w:t>
      </w:r>
    </w:p>
    <w:p w:rsidR="00D560CA" w:rsidRPr="00D560CA" w:rsidRDefault="00D560CA" w:rsidP="00A70EE8">
      <w:pPr>
        <w:spacing w:line="360" w:lineRule="auto"/>
        <w:ind w:firstLine="851"/>
        <w:contextualSpacing/>
        <w:jc w:val="both"/>
        <w:rPr>
          <w:sz w:val="28"/>
          <w:szCs w:val="28"/>
        </w:rPr>
      </w:pPr>
      <w:r w:rsidRPr="00D560CA">
        <w:rPr>
          <w:sz w:val="28"/>
          <w:szCs w:val="28"/>
        </w:rPr>
        <w:t xml:space="preserve">Основная база данных № 3 – это база данных квартальных финансовых отчетов (форма № 1 – «Баланс» и форма № 2 – «Отчет о прибылях и убытках») 12 прекративших свою деятельность в конце </w:t>
      </w:r>
      <w:r w:rsidR="00A70EE8">
        <w:rPr>
          <w:sz w:val="28"/>
          <w:szCs w:val="28"/>
        </w:rPr>
        <w:t>200</w:t>
      </w:r>
      <w:r w:rsidRPr="00D560CA">
        <w:rPr>
          <w:sz w:val="28"/>
          <w:szCs w:val="28"/>
        </w:rPr>
        <w:t xml:space="preserve">6 года – начале </w:t>
      </w:r>
      <w:r w:rsidR="00A70EE8">
        <w:rPr>
          <w:sz w:val="28"/>
          <w:szCs w:val="28"/>
        </w:rPr>
        <w:t>200</w:t>
      </w:r>
      <w:r w:rsidRPr="00D560CA">
        <w:rPr>
          <w:sz w:val="28"/>
          <w:szCs w:val="28"/>
        </w:rPr>
        <w:t xml:space="preserve">7 года предприятий за период с </w:t>
      </w:r>
      <w:r w:rsidR="00A70EE8">
        <w:rPr>
          <w:sz w:val="28"/>
          <w:szCs w:val="28"/>
        </w:rPr>
        <w:t>200</w:t>
      </w:r>
      <w:r w:rsidRPr="00D560CA">
        <w:rPr>
          <w:sz w:val="28"/>
          <w:szCs w:val="28"/>
        </w:rPr>
        <w:t xml:space="preserve">4 года по </w:t>
      </w:r>
      <w:r w:rsidR="00A70EE8">
        <w:rPr>
          <w:sz w:val="28"/>
          <w:szCs w:val="28"/>
        </w:rPr>
        <w:t>200</w:t>
      </w:r>
      <w:r w:rsidRPr="00D560CA">
        <w:rPr>
          <w:sz w:val="28"/>
          <w:szCs w:val="28"/>
        </w:rPr>
        <w:t>6 год.</w:t>
      </w:r>
    </w:p>
    <w:p w:rsidR="00D560CA" w:rsidRPr="00D560CA" w:rsidRDefault="00D560CA" w:rsidP="00A70EE8">
      <w:pPr>
        <w:spacing w:line="360" w:lineRule="auto"/>
        <w:ind w:firstLine="851"/>
        <w:contextualSpacing/>
        <w:jc w:val="both"/>
        <w:rPr>
          <w:sz w:val="28"/>
          <w:szCs w:val="28"/>
        </w:rPr>
      </w:pPr>
      <w:r w:rsidRPr="00D560CA">
        <w:rPr>
          <w:sz w:val="28"/>
          <w:szCs w:val="28"/>
        </w:rPr>
        <w:t>В результате проведенного анализа структуры балансов было выявлено, что всего 2% предприятий используют долгосрочные кредиты, 91% используют краткосрочные кредиты, а 7% предприятий вообще не используют заемные средства, 72% предприятий излишне отягощены активами, которые мало используются. Все проанализированные предприятия имеют и дебиторскую и кредиторскую задолженность.</w:t>
      </w:r>
    </w:p>
    <w:p w:rsidR="00D560CA" w:rsidRPr="00D560CA" w:rsidRDefault="00D560CA" w:rsidP="00A70EE8">
      <w:pPr>
        <w:spacing w:line="360" w:lineRule="auto"/>
        <w:ind w:firstLine="851"/>
        <w:contextualSpacing/>
        <w:jc w:val="both"/>
        <w:rPr>
          <w:sz w:val="28"/>
          <w:szCs w:val="28"/>
        </w:rPr>
      </w:pPr>
      <w:r w:rsidRPr="00D560CA">
        <w:rPr>
          <w:sz w:val="28"/>
          <w:szCs w:val="28"/>
        </w:rPr>
        <w:t xml:space="preserve">Для дальнейшего анализа возможности прогнозирования банкротства предприятия на основе факторов, включенных в модель «R», были использованы данные проверок налоговой полиции предприятий Иркутской области по 29 работающим с третьего квартала </w:t>
      </w:r>
      <w:r w:rsidR="00A70EE8">
        <w:rPr>
          <w:sz w:val="28"/>
          <w:szCs w:val="28"/>
        </w:rPr>
        <w:t>200</w:t>
      </w:r>
      <w:r w:rsidRPr="00D560CA">
        <w:rPr>
          <w:sz w:val="28"/>
          <w:szCs w:val="28"/>
        </w:rPr>
        <w:t xml:space="preserve">3 года по четвертый квартал </w:t>
      </w:r>
      <w:r w:rsidR="00A70EE8">
        <w:rPr>
          <w:sz w:val="28"/>
          <w:szCs w:val="28"/>
        </w:rPr>
        <w:t>200</w:t>
      </w:r>
      <w:r w:rsidRPr="00D560CA">
        <w:rPr>
          <w:sz w:val="28"/>
          <w:szCs w:val="28"/>
        </w:rPr>
        <w:t xml:space="preserve">6 года предприятиям и по 21 предприятию, которые работали в третьем квартале </w:t>
      </w:r>
      <w:r w:rsidR="00A70EE8">
        <w:rPr>
          <w:sz w:val="28"/>
          <w:szCs w:val="28"/>
        </w:rPr>
        <w:t>200</w:t>
      </w:r>
      <w:r w:rsidRPr="00D560CA">
        <w:rPr>
          <w:sz w:val="28"/>
          <w:szCs w:val="28"/>
        </w:rPr>
        <w:t xml:space="preserve">3 года и были ликвидированы в первом – четвертом квартале </w:t>
      </w:r>
      <w:r w:rsidR="00A70EE8">
        <w:rPr>
          <w:sz w:val="28"/>
          <w:szCs w:val="28"/>
        </w:rPr>
        <w:t>200</w:t>
      </w:r>
      <w:r w:rsidRPr="00D560CA">
        <w:rPr>
          <w:sz w:val="28"/>
          <w:szCs w:val="28"/>
        </w:rPr>
        <w:t>6 года. Таким образом, был охвачен промежуток времени в 14 кварталов и минимизированы неточности (случайные и преднамеренные) при составлении отчетов для налоговой инспекции и Областного комитета управления статистики. Для определения точности прогноза ликвидации предприятия с помощью анализируемых факторов в налоговой полиции Иркутской области были получены данные по 2040 предприятиям торговли Иркутской области, которые работали или были ликвидированы в течение анализируемых 14 кварталов.</w:t>
      </w:r>
    </w:p>
    <w:p w:rsidR="00D560CA" w:rsidRPr="00D560CA" w:rsidRDefault="00D560CA" w:rsidP="00A70EE8">
      <w:pPr>
        <w:spacing w:line="360" w:lineRule="auto"/>
        <w:ind w:firstLine="851"/>
        <w:contextualSpacing/>
        <w:jc w:val="both"/>
        <w:rPr>
          <w:sz w:val="28"/>
          <w:szCs w:val="28"/>
        </w:rPr>
      </w:pPr>
      <w:r w:rsidRPr="00D560CA">
        <w:rPr>
          <w:sz w:val="28"/>
          <w:szCs w:val="28"/>
        </w:rPr>
        <w:t>Анализ возможности прогнозирования банкротства предприятия с помощью каждого фактора, включенного в модель, проводился следующим образом. Были построены диаграммы, отражающие динамику и характер изменений каждого фактора по каждому из 2040 предприятий и средних значений соответствующих факторов по всем работающим предприятиям анализируемой совокупности. После этого был отслежен характер и величина изменения значений каждого фактора по каждому из 2040 предприятий по отношению к величине и характеру изменения средних значений соответствующих факторов по всей совокупности работающих предприятий.</w:t>
      </w:r>
    </w:p>
    <w:p w:rsidR="00D560CA" w:rsidRPr="00D560CA" w:rsidRDefault="00D560CA" w:rsidP="00A70EE8">
      <w:pPr>
        <w:spacing w:line="360" w:lineRule="auto"/>
        <w:ind w:firstLine="851"/>
        <w:contextualSpacing/>
        <w:jc w:val="both"/>
        <w:rPr>
          <w:sz w:val="28"/>
          <w:szCs w:val="28"/>
        </w:rPr>
      </w:pPr>
      <w:r w:rsidRPr="00D560CA">
        <w:rPr>
          <w:sz w:val="28"/>
          <w:szCs w:val="28"/>
        </w:rPr>
        <w:t>Для определения вероятности банкротства предприятия при прогнозе на какой-либо срок был выполнен сравнительный анализ значений каждого фактора по каждому из 2040 предприятий со средним значением соответствующего фактора по всем работающим предприятиям и со сроком ликвидации анализируемого предприятия в соответствии с отслеживаемым значением.</w:t>
      </w:r>
    </w:p>
    <w:p w:rsidR="00D560CA" w:rsidRPr="00D560CA" w:rsidRDefault="00D560CA" w:rsidP="00A70EE8">
      <w:pPr>
        <w:spacing w:line="360" w:lineRule="auto"/>
        <w:ind w:firstLine="851"/>
        <w:contextualSpacing/>
        <w:jc w:val="both"/>
        <w:rPr>
          <w:sz w:val="28"/>
          <w:szCs w:val="28"/>
        </w:rPr>
      </w:pPr>
      <w:r w:rsidRPr="00D560CA">
        <w:rPr>
          <w:sz w:val="28"/>
          <w:szCs w:val="28"/>
        </w:rPr>
        <w:t>Анализируя динамику значений модели «R» по 2040 предприятиям, можно сделать вывод, что на основании данной модели можно спрогнозировать ликвидацию (банкротство) предприятия за три квартала с вероятностью до 81%.</w:t>
      </w:r>
    </w:p>
    <w:p w:rsidR="00D560CA" w:rsidRPr="00D560CA" w:rsidRDefault="00D560CA" w:rsidP="00A70EE8">
      <w:pPr>
        <w:spacing w:line="360" w:lineRule="auto"/>
        <w:ind w:firstLine="851"/>
        <w:contextualSpacing/>
        <w:jc w:val="both"/>
        <w:rPr>
          <w:sz w:val="28"/>
          <w:szCs w:val="28"/>
        </w:rPr>
      </w:pPr>
      <w:r w:rsidRPr="00D560CA">
        <w:rPr>
          <w:sz w:val="28"/>
          <w:szCs w:val="28"/>
        </w:rPr>
        <w:t>Следовательно, используя данную методику, можно с точностью до 81% определить степень риска банкротства предприятия за три квартала.</w:t>
      </w:r>
    </w:p>
    <w:p w:rsidR="00D560CA" w:rsidRPr="00D560CA" w:rsidRDefault="00D560CA" w:rsidP="00A70EE8">
      <w:pPr>
        <w:spacing w:line="360" w:lineRule="auto"/>
        <w:ind w:firstLine="851"/>
        <w:contextualSpacing/>
        <w:jc w:val="both"/>
        <w:rPr>
          <w:sz w:val="28"/>
          <w:szCs w:val="28"/>
        </w:rPr>
      </w:pPr>
      <w:r w:rsidRPr="00D560CA">
        <w:rPr>
          <w:sz w:val="28"/>
          <w:szCs w:val="28"/>
        </w:rPr>
        <w:t>При невозможности получить информацию по среднеотраслевым значениям факторов за один или несколько (что предпочтительнее) периодов для пофакторного анализа риска банкротства предприятия можно воспользоваться оценкой риска банкротства по приведенной шкале.</w:t>
      </w:r>
      <w:r w:rsidRPr="00D560CA">
        <w:rPr>
          <w:sz w:val="28"/>
          <w:szCs w:val="28"/>
        </w:rPr>
        <w:cr/>
      </w:r>
    </w:p>
    <w:p w:rsidR="00D560CA" w:rsidRDefault="00D560CA" w:rsidP="00D560CA">
      <w:pPr>
        <w:rPr>
          <w:sz w:val="28"/>
          <w:szCs w:val="28"/>
        </w:rPr>
      </w:pPr>
      <w:r w:rsidRPr="00D560CA">
        <w:rPr>
          <w:sz w:val="28"/>
          <w:szCs w:val="28"/>
        </w:rPr>
        <w:t xml:space="preserve"> </w:t>
      </w:r>
    </w:p>
    <w:p w:rsidR="00A70EE8" w:rsidRDefault="00A70EE8" w:rsidP="00D560CA">
      <w:pPr>
        <w:rPr>
          <w:sz w:val="28"/>
          <w:szCs w:val="28"/>
        </w:rPr>
      </w:pPr>
    </w:p>
    <w:p w:rsidR="00A70EE8" w:rsidRDefault="00A70EE8" w:rsidP="00D560CA">
      <w:pPr>
        <w:rPr>
          <w:sz w:val="28"/>
          <w:szCs w:val="28"/>
        </w:rPr>
      </w:pPr>
    </w:p>
    <w:p w:rsidR="00A70EE8" w:rsidRDefault="00A70EE8" w:rsidP="00D560CA">
      <w:pPr>
        <w:rPr>
          <w:sz w:val="28"/>
          <w:szCs w:val="28"/>
        </w:rPr>
      </w:pPr>
    </w:p>
    <w:p w:rsidR="00A70EE8" w:rsidRDefault="00A70EE8" w:rsidP="00D560CA">
      <w:pPr>
        <w:rPr>
          <w:sz w:val="28"/>
          <w:szCs w:val="28"/>
        </w:rPr>
      </w:pPr>
    </w:p>
    <w:p w:rsidR="00A70EE8" w:rsidRDefault="00A70EE8" w:rsidP="00D560CA">
      <w:pPr>
        <w:rPr>
          <w:sz w:val="28"/>
          <w:szCs w:val="28"/>
        </w:rPr>
      </w:pPr>
    </w:p>
    <w:p w:rsidR="00A70EE8" w:rsidRDefault="00A70EE8" w:rsidP="00D560CA">
      <w:pPr>
        <w:rPr>
          <w:sz w:val="28"/>
          <w:szCs w:val="28"/>
        </w:rPr>
      </w:pPr>
    </w:p>
    <w:p w:rsidR="00A70EE8" w:rsidRDefault="00A70EE8" w:rsidP="00D560CA">
      <w:pPr>
        <w:rPr>
          <w:sz w:val="28"/>
          <w:szCs w:val="28"/>
        </w:rPr>
      </w:pPr>
    </w:p>
    <w:p w:rsidR="00A70EE8" w:rsidRDefault="00A70EE8" w:rsidP="00D560CA">
      <w:pPr>
        <w:rPr>
          <w:sz w:val="28"/>
          <w:szCs w:val="28"/>
        </w:rPr>
      </w:pPr>
    </w:p>
    <w:p w:rsidR="00A70EE8" w:rsidRDefault="00A70EE8" w:rsidP="00D560CA">
      <w:pPr>
        <w:rPr>
          <w:sz w:val="28"/>
          <w:szCs w:val="28"/>
        </w:rPr>
      </w:pPr>
    </w:p>
    <w:p w:rsidR="00A70EE8" w:rsidRDefault="00A70EE8" w:rsidP="00D560CA">
      <w:pPr>
        <w:rPr>
          <w:sz w:val="28"/>
          <w:szCs w:val="28"/>
        </w:rPr>
      </w:pPr>
    </w:p>
    <w:p w:rsidR="00A70EE8" w:rsidRPr="00D560CA" w:rsidRDefault="00A70EE8" w:rsidP="00D560CA">
      <w:pPr>
        <w:rPr>
          <w:sz w:val="28"/>
          <w:szCs w:val="28"/>
        </w:rPr>
      </w:pPr>
    </w:p>
    <w:p w:rsidR="00D560CA" w:rsidRPr="00D560CA" w:rsidRDefault="00A70EE8" w:rsidP="00A70EE8">
      <w:pPr>
        <w:jc w:val="center"/>
        <w:rPr>
          <w:sz w:val="28"/>
          <w:szCs w:val="28"/>
        </w:rPr>
      </w:pPr>
      <w:r>
        <w:rPr>
          <w:sz w:val="28"/>
          <w:szCs w:val="28"/>
        </w:rPr>
        <w:t>ЗАКЛЮЧЕНИЕ</w:t>
      </w:r>
    </w:p>
    <w:p w:rsidR="00D560CA" w:rsidRPr="00D560CA" w:rsidRDefault="00D560CA" w:rsidP="00D560CA">
      <w:pPr>
        <w:rPr>
          <w:sz w:val="28"/>
          <w:szCs w:val="28"/>
        </w:rPr>
      </w:pPr>
    </w:p>
    <w:p w:rsidR="00D560CA" w:rsidRPr="00D560CA" w:rsidRDefault="00D560CA" w:rsidP="00A70EE8">
      <w:pPr>
        <w:spacing w:line="360" w:lineRule="auto"/>
        <w:ind w:firstLine="851"/>
        <w:contextualSpacing/>
        <w:jc w:val="both"/>
        <w:rPr>
          <w:sz w:val="28"/>
          <w:szCs w:val="28"/>
        </w:rPr>
      </w:pPr>
      <w:r w:rsidRPr="00D560CA">
        <w:rPr>
          <w:sz w:val="28"/>
          <w:szCs w:val="28"/>
        </w:rPr>
        <w:t>В ходе изучения и изложения в настоящей курсовой работе вопросов связанных с банкротством предприятий, а также мер по устранению опасности банкротства можно сделать следующие выводы.</w:t>
      </w:r>
    </w:p>
    <w:p w:rsidR="00D560CA" w:rsidRPr="00D560CA" w:rsidRDefault="00D560CA" w:rsidP="00A70EE8">
      <w:pPr>
        <w:spacing w:line="360" w:lineRule="auto"/>
        <w:ind w:firstLine="851"/>
        <w:contextualSpacing/>
        <w:jc w:val="both"/>
        <w:rPr>
          <w:sz w:val="28"/>
          <w:szCs w:val="28"/>
        </w:rPr>
      </w:pPr>
      <w:r w:rsidRPr="00D560CA">
        <w:rPr>
          <w:sz w:val="28"/>
          <w:szCs w:val="28"/>
        </w:rPr>
        <w:t>На ранней стадии кризиса предприятие не включается в процедуру банкротства, а речь идет о восстановлении платежеспособности фирмы.</w:t>
      </w:r>
    </w:p>
    <w:p w:rsidR="00D560CA" w:rsidRPr="00D560CA" w:rsidRDefault="00D560CA" w:rsidP="00A70EE8">
      <w:pPr>
        <w:spacing w:line="360" w:lineRule="auto"/>
        <w:ind w:firstLine="851"/>
        <w:contextualSpacing/>
        <w:jc w:val="both"/>
        <w:rPr>
          <w:sz w:val="28"/>
          <w:szCs w:val="28"/>
        </w:rPr>
      </w:pPr>
      <w:r w:rsidRPr="00D560CA">
        <w:rPr>
          <w:sz w:val="28"/>
          <w:szCs w:val="28"/>
        </w:rPr>
        <w:t>Применяя термин «банкротство» мы имеем в виду установление в судебном порядке финансовой несостоятельности предприятия, т.е. его неспособности удовлетворить в установленные сроки, предъявленные к нему требования и выполнить обязательства перед бюджетом.</w:t>
      </w:r>
    </w:p>
    <w:p w:rsidR="00D560CA" w:rsidRPr="00D560CA" w:rsidRDefault="00D560CA" w:rsidP="00A70EE8">
      <w:pPr>
        <w:spacing w:line="360" w:lineRule="auto"/>
        <w:ind w:firstLine="851"/>
        <w:contextualSpacing/>
        <w:jc w:val="both"/>
        <w:rPr>
          <w:sz w:val="28"/>
          <w:szCs w:val="28"/>
        </w:rPr>
      </w:pPr>
      <w:r w:rsidRPr="00D560CA">
        <w:rPr>
          <w:sz w:val="28"/>
          <w:szCs w:val="28"/>
        </w:rPr>
        <w:t>Неизбежное в условиях формирования рыночной экономики реформирование предприятий предполагает создание в обществе законодательных предпосылок для развития эффективных взаимоотношений между предприятиями-заемщиками и заимодавцами, должниками и кредиторами. Одна из таких предпосылок - наличие законодательства о банкротстве, реализация которого должна способствовать предупреждению случаев банкротства, оздоровлению всей системы финансовых взаимоотношений между предпринимателями, а в случае признания должника банкротом - сведению к минимуму отрицательных последствий банкротства для обеих сторон, осуществлению всех необходимых процедур в цивилизованной форме.</w:t>
      </w:r>
    </w:p>
    <w:p w:rsidR="00D560CA" w:rsidRPr="00D560CA" w:rsidRDefault="00D560CA" w:rsidP="00A70EE8">
      <w:pPr>
        <w:spacing w:line="360" w:lineRule="auto"/>
        <w:ind w:firstLine="851"/>
        <w:contextualSpacing/>
        <w:jc w:val="both"/>
        <w:rPr>
          <w:sz w:val="28"/>
          <w:szCs w:val="28"/>
        </w:rPr>
      </w:pPr>
      <w:r w:rsidRPr="00D560CA">
        <w:rPr>
          <w:sz w:val="28"/>
          <w:szCs w:val="28"/>
        </w:rPr>
        <w:t>В настоящее время основным нормативным документом, регламентирующим процедуру банкротства, является Федеральный закон “О несостоятельности (банкротстве)” от 26 октября 2002 года № 271-Ф3.</w:t>
      </w:r>
    </w:p>
    <w:p w:rsidR="00D560CA" w:rsidRPr="00D560CA" w:rsidRDefault="00D560CA" w:rsidP="00A70EE8">
      <w:pPr>
        <w:spacing w:line="360" w:lineRule="auto"/>
        <w:ind w:firstLine="851"/>
        <w:contextualSpacing/>
        <w:jc w:val="both"/>
        <w:rPr>
          <w:sz w:val="28"/>
          <w:szCs w:val="28"/>
        </w:rPr>
      </w:pPr>
      <w:r w:rsidRPr="00D560CA">
        <w:rPr>
          <w:sz w:val="28"/>
          <w:szCs w:val="28"/>
        </w:rPr>
        <w:t>Признаком банкротства юридического лица считается неспособность юридического лица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обязанности не исполнены им в течение трех месяцев с момента наступления даты их исполнения.</w:t>
      </w:r>
    </w:p>
    <w:p w:rsidR="00D560CA" w:rsidRPr="00D560CA" w:rsidRDefault="00D560CA" w:rsidP="00A70EE8">
      <w:pPr>
        <w:spacing w:line="360" w:lineRule="auto"/>
        <w:ind w:firstLine="851"/>
        <w:contextualSpacing/>
        <w:jc w:val="both"/>
        <w:rPr>
          <w:sz w:val="28"/>
          <w:szCs w:val="28"/>
        </w:rPr>
      </w:pPr>
      <w:r w:rsidRPr="00D560CA">
        <w:rPr>
          <w:sz w:val="28"/>
          <w:szCs w:val="28"/>
        </w:rPr>
        <w:t>Закон предусматривает ряд процедур, способствующих восстановлению платежеспособности должника, а именно: досудебную санацию, возможность заключения мирового соглашения на любой стадии процесса; иные меры, которые могут способствовать достижению вышеназванных целей.</w:t>
      </w:r>
    </w:p>
    <w:p w:rsidR="00D560CA" w:rsidRPr="00D560CA" w:rsidRDefault="00D560CA" w:rsidP="00A70EE8">
      <w:pPr>
        <w:spacing w:line="360" w:lineRule="auto"/>
        <w:ind w:firstLine="851"/>
        <w:contextualSpacing/>
        <w:jc w:val="both"/>
        <w:rPr>
          <w:sz w:val="28"/>
          <w:szCs w:val="28"/>
        </w:rPr>
      </w:pPr>
      <w:r w:rsidRPr="00D560CA">
        <w:rPr>
          <w:sz w:val="28"/>
          <w:szCs w:val="28"/>
        </w:rPr>
        <w:t>Сам процесс банкротства состоит из ряда сменяющих друг друга процедур: наблюдения - процедуры банкротства, вводимой с момента принятия арбитражным судом заявления о признании должника банкротом с целью обеспечения сохранности имущества и проведения анализа финансового состояния должника; внешнего управления - процедуры банкротства, которую арбитражный суд на основании решения собрания кредиторов вводит в целях восстановления платежеспособности должника с передачей полномочий управления должником внешнему управляющему; конкурсного производства - процедуры банкротства, проводимой в целях соразмерного удовлетворения требований кредиторов из средств, полученных путем продажи в установленном порядке имущества должника.</w:t>
      </w:r>
    </w:p>
    <w:p w:rsidR="00D560CA" w:rsidRPr="00D560CA" w:rsidRDefault="00D560CA" w:rsidP="00A70EE8">
      <w:pPr>
        <w:spacing w:line="360" w:lineRule="auto"/>
        <w:ind w:firstLine="851"/>
        <w:contextualSpacing/>
        <w:jc w:val="both"/>
        <w:rPr>
          <w:sz w:val="28"/>
          <w:szCs w:val="28"/>
        </w:rPr>
      </w:pPr>
      <w:r w:rsidRPr="00D560CA">
        <w:rPr>
          <w:sz w:val="28"/>
          <w:szCs w:val="28"/>
        </w:rPr>
        <w:t>Следует уяснить существующие объективные условия для массовой несостоятельности предприятий различных организационно-правовых форм собственности и всего народно-хозяйственного комплекса РФ. Они порождены, прежде всего, непродуманностью экономической концепции и стратегии развития хозяйства в условиях рыночных отношений, низким качественным потенциалом управленческих кадров.</w:t>
      </w:r>
    </w:p>
    <w:p w:rsidR="00D560CA" w:rsidRPr="00D560CA" w:rsidRDefault="00D560CA" w:rsidP="00A70EE8">
      <w:pPr>
        <w:spacing w:line="360" w:lineRule="auto"/>
        <w:ind w:firstLine="851"/>
        <w:contextualSpacing/>
        <w:jc w:val="both"/>
        <w:rPr>
          <w:sz w:val="28"/>
          <w:szCs w:val="28"/>
        </w:rPr>
      </w:pPr>
      <w:r w:rsidRPr="00D560CA">
        <w:rPr>
          <w:sz w:val="28"/>
          <w:szCs w:val="28"/>
        </w:rPr>
        <w:t>Введение процедур банкротства позволяет отсечь заведомо больные сегменты экономики. Но главное, возникает юридически закреплённая возможность организовать спасение и оздоровление предприятий, не вписавшихся в рынок, посредством антикризисного управления.</w:t>
      </w:r>
    </w:p>
    <w:p w:rsidR="00D560CA" w:rsidRPr="00D560CA" w:rsidRDefault="00D560CA" w:rsidP="00A70EE8">
      <w:pPr>
        <w:spacing w:line="360" w:lineRule="auto"/>
        <w:ind w:firstLine="851"/>
        <w:contextualSpacing/>
        <w:jc w:val="both"/>
        <w:rPr>
          <w:sz w:val="28"/>
          <w:szCs w:val="28"/>
        </w:rPr>
      </w:pPr>
      <w:r w:rsidRPr="00D560CA">
        <w:rPr>
          <w:sz w:val="28"/>
          <w:szCs w:val="28"/>
        </w:rPr>
        <w:t>Таким образом, банкротство – это один из легальных механизмов обновления и реформирования наших предприятий; это механизм развития путем эффективного перераспределения собственности. Банкротство далеко не всегда означает ликвидацию предприятия. Институт банкротства служит целям устранения из гражданского оборота нерентабельных субъектов, независимо от того, даст ли это государству какую-либо прибыль, и восстановления нормального функционирования потенциально рентабельных, даже если это сопряжено с определенными затратами.</w:t>
      </w:r>
    </w:p>
    <w:p w:rsidR="00D560CA" w:rsidRPr="00D560CA" w:rsidRDefault="00D560CA" w:rsidP="00A70EE8">
      <w:pPr>
        <w:spacing w:line="360" w:lineRule="auto"/>
        <w:ind w:firstLine="851"/>
        <w:contextualSpacing/>
        <w:jc w:val="both"/>
        <w:rPr>
          <w:sz w:val="28"/>
          <w:szCs w:val="28"/>
        </w:rPr>
      </w:pPr>
      <w:r w:rsidRPr="00D560CA">
        <w:rPr>
          <w:sz w:val="28"/>
          <w:szCs w:val="28"/>
        </w:rPr>
        <w:t>Успешное существование предприятия можно рассматривать как сочетание двух факторов: внутренней жизнеспособности и успеха по сравнению с конкурентами. Предприятие, не выполняющее этих условий, оказывается в кризисной ситуации, балансирует на грани краха.</w:t>
      </w:r>
    </w:p>
    <w:p w:rsidR="00D560CA" w:rsidRPr="00D560CA" w:rsidRDefault="00D560CA" w:rsidP="00A70EE8">
      <w:pPr>
        <w:spacing w:line="360" w:lineRule="auto"/>
        <w:ind w:firstLine="851"/>
        <w:contextualSpacing/>
        <w:jc w:val="both"/>
        <w:rPr>
          <w:sz w:val="28"/>
          <w:szCs w:val="28"/>
        </w:rPr>
      </w:pPr>
      <w:r w:rsidRPr="00D560CA">
        <w:rPr>
          <w:sz w:val="28"/>
          <w:szCs w:val="28"/>
        </w:rPr>
        <w:t>Главная цель финансовой работы на предприятии – создание условий для бесперебойного формирования финансовых ресурсов – основы финансовой и хозяйственной деятельности предприятия. От рационального использования ресурсов зависит стабильность всей хозяйственной деятельности предприятия.</w:t>
      </w:r>
    </w:p>
    <w:p w:rsidR="00D560CA" w:rsidRPr="00D560CA" w:rsidRDefault="00D560CA" w:rsidP="00A70EE8">
      <w:pPr>
        <w:spacing w:line="360" w:lineRule="auto"/>
        <w:ind w:firstLine="851"/>
        <w:contextualSpacing/>
        <w:jc w:val="both"/>
        <w:rPr>
          <w:sz w:val="28"/>
          <w:szCs w:val="28"/>
        </w:rPr>
      </w:pPr>
      <w:r w:rsidRPr="00D560CA">
        <w:rPr>
          <w:sz w:val="28"/>
          <w:szCs w:val="28"/>
        </w:rPr>
        <w:t>Финансовое состояние является важнейшей характеристикой финансовой деятельности предприятия. Оно определяет конкурентоспособность предприятия и его потенциал в деловом сотрудничестве, является гарантом эффективной реализации экономических интересов всех участников финансовых отношений как самого предприятия, так и его партнеров.</w:t>
      </w:r>
    </w:p>
    <w:p w:rsidR="00D560CA" w:rsidRPr="00D560CA" w:rsidRDefault="00D560CA" w:rsidP="00A70EE8">
      <w:pPr>
        <w:spacing w:line="360" w:lineRule="auto"/>
        <w:ind w:firstLine="851"/>
        <w:contextualSpacing/>
        <w:jc w:val="both"/>
        <w:rPr>
          <w:sz w:val="28"/>
          <w:szCs w:val="28"/>
        </w:rPr>
      </w:pPr>
      <w:r w:rsidRPr="00D560CA">
        <w:rPr>
          <w:sz w:val="28"/>
          <w:szCs w:val="28"/>
        </w:rPr>
        <w:t>Основными задачами анализа финансового состояния предприятия являются:</w:t>
      </w:r>
    </w:p>
    <w:p w:rsidR="00D560CA" w:rsidRPr="00D560CA" w:rsidRDefault="00D560CA" w:rsidP="00A70EE8">
      <w:pPr>
        <w:spacing w:line="360" w:lineRule="auto"/>
        <w:ind w:firstLine="851"/>
        <w:contextualSpacing/>
        <w:jc w:val="both"/>
        <w:rPr>
          <w:sz w:val="28"/>
          <w:szCs w:val="28"/>
        </w:rPr>
      </w:pPr>
      <w:r w:rsidRPr="00D560CA">
        <w:rPr>
          <w:sz w:val="28"/>
          <w:szCs w:val="28"/>
        </w:rPr>
        <w:t>1. Своевременное выявление и устранение недостатков в финансовой деятельности и поиск резервов улучшения финансового состояния предприятия и его платежеспособности.</w:t>
      </w:r>
    </w:p>
    <w:p w:rsidR="00D560CA" w:rsidRPr="00D560CA" w:rsidRDefault="00D560CA" w:rsidP="00A70EE8">
      <w:pPr>
        <w:spacing w:line="360" w:lineRule="auto"/>
        <w:ind w:firstLine="851"/>
        <w:contextualSpacing/>
        <w:jc w:val="both"/>
        <w:rPr>
          <w:sz w:val="28"/>
          <w:szCs w:val="28"/>
        </w:rPr>
      </w:pPr>
      <w:r w:rsidRPr="00D560CA">
        <w:rPr>
          <w:sz w:val="28"/>
          <w:szCs w:val="28"/>
        </w:rPr>
        <w:t>2. Прогнозирование возможных финансовых результатов, экономической рентабельности, исходя из реальных условий хозяйственной деятельности и наличия собственных и заемных ресурсов.</w:t>
      </w:r>
    </w:p>
    <w:p w:rsidR="00D560CA" w:rsidRPr="00D560CA" w:rsidRDefault="00D560CA" w:rsidP="00A70EE8">
      <w:pPr>
        <w:spacing w:line="360" w:lineRule="auto"/>
        <w:ind w:firstLine="851"/>
        <w:contextualSpacing/>
        <w:jc w:val="both"/>
        <w:rPr>
          <w:sz w:val="28"/>
          <w:szCs w:val="28"/>
        </w:rPr>
      </w:pPr>
      <w:r w:rsidRPr="00D560CA">
        <w:rPr>
          <w:sz w:val="28"/>
          <w:szCs w:val="28"/>
        </w:rPr>
        <w:t>3. Разработка конкретных мероприятий, направленных на более эффективное использование финансовых ресурсов и укрепление финансового состояния предприятия. Устойчивое финансовое состояние не является счастливой случайностью, а итогом умелого, просчитанного управления всей совокупностью производственно–хозяйственных факторов, определяющих результаты деятельности предприятия.</w:t>
      </w:r>
    </w:p>
    <w:p w:rsidR="00DD650E" w:rsidRDefault="00D560CA" w:rsidP="00DD650E">
      <w:pPr>
        <w:rPr>
          <w:sz w:val="28"/>
          <w:szCs w:val="28"/>
        </w:rPr>
      </w:pPr>
      <w:r w:rsidRPr="00D560CA">
        <w:rPr>
          <w:sz w:val="28"/>
          <w:szCs w:val="28"/>
        </w:rPr>
        <w:t xml:space="preserve"> </w:t>
      </w:r>
    </w:p>
    <w:p w:rsidR="00D55F18" w:rsidRDefault="00D55F18" w:rsidP="00DD650E">
      <w:pPr>
        <w:rPr>
          <w:sz w:val="28"/>
          <w:szCs w:val="28"/>
        </w:rPr>
      </w:pPr>
    </w:p>
    <w:p w:rsidR="00D55F18" w:rsidRDefault="00D55F18" w:rsidP="00DD650E">
      <w:pPr>
        <w:rPr>
          <w:sz w:val="28"/>
          <w:szCs w:val="28"/>
        </w:rPr>
      </w:pPr>
    </w:p>
    <w:p w:rsidR="00D55F18" w:rsidRDefault="00D55F18" w:rsidP="00DD650E">
      <w:pPr>
        <w:rPr>
          <w:sz w:val="28"/>
          <w:szCs w:val="28"/>
        </w:rPr>
      </w:pPr>
    </w:p>
    <w:p w:rsidR="00D55F18" w:rsidRDefault="00D55F18" w:rsidP="00DD650E">
      <w:pPr>
        <w:rPr>
          <w:sz w:val="28"/>
          <w:szCs w:val="28"/>
        </w:rPr>
      </w:pPr>
    </w:p>
    <w:p w:rsidR="00D55F18" w:rsidRDefault="00D55F18" w:rsidP="00D55F18">
      <w:pPr>
        <w:keepNext/>
        <w:keepLines/>
        <w:pageBreakBefore/>
        <w:rPr>
          <w:sz w:val="28"/>
          <w:szCs w:val="28"/>
        </w:rPr>
      </w:pPr>
    </w:p>
    <w:p w:rsidR="00D55F18" w:rsidRDefault="00D55F18" w:rsidP="00DD650E">
      <w:pPr>
        <w:rPr>
          <w:sz w:val="28"/>
          <w:szCs w:val="28"/>
        </w:rPr>
      </w:pPr>
    </w:p>
    <w:p w:rsidR="00D55F18" w:rsidRDefault="00D55F18" w:rsidP="00DD650E">
      <w:pPr>
        <w:rPr>
          <w:sz w:val="28"/>
          <w:szCs w:val="28"/>
        </w:rPr>
      </w:pPr>
    </w:p>
    <w:p w:rsidR="00D55F18" w:rsidRDefault="00D55F18" w:rsidP="00DD650E">
      <w:pPr>
        <w:rPr>
          <w:sz w:val="28"/>
          <w:szCs w:val="28"/>
        </w:rPr>
      </w:pPr>
    </w:p>
    <w:p w:rsidR="00DD650E" w:rsidRDefault="00DD650E" w:rsidP="00DD650E">
      <w:pPr>
        <w:rPr>
          <w:sz w:val="28"/>
          <w:szCs w:val="28"/>
        </w:rPr>
      </w:pPr>
    </w:p>
    <w:p w:rsidR="00DD650E" w:rsidRDefault="00DD650E" w:rsidP="00DD650E">
      <w:pPr>
        <w:rPr>
          <w:sz w:val="28"/>
          <w:szCs w:val="28"/>
        </w:rPr>
      </w:pPr>
    </w:p>
    <w:p w:rsidR="00DD650E" w:rsidRDefault="00DD650E" w:rsidP="00DD650E">
      <w:pPr>
        <w:rPr>
          <w:sz w:val="28"/>
          <w:szCs w:val="28"/>
        </w:rPr>
      </w:pPr>
    </w:p>
    <w:p w:rsidR="00DD650E" w:rsidRDefault="00DD650E" w:rsidP="00DD650E">
      <w:pPr>
        <w:jc w:val="center"/>
        <w:rPr>
          <w:sz w:val="28"/>
          <w:szCs w:val="28"/>
        </w:rPr>
      </w:pPr>
    </w:p>
    <w:p w:rsidR="00DD650E" w:rsidRPr="00DD650E" w:rsidRDefault="00DD650E" w:rsidP="00DD650E">
      <w:pPr>
        <w:keepNext/>
        <w:widowControl w:val="0"/>
        <w:spacing w:line="360" w:lineRule="auto"/>
        <w:contextualSpacing/>
        <w:jc w:val="both"/>
        <w:rPr>
          <w:sz w:val="28"/>
          <w:szCs w:val="28"/>
        </w:rPr>
      </w:pPr>
      <w:bookmarkStart w:id="0" w:name="_GoBack"/>
      <w:bookmarkEnd w:id="0"/>
    </w:p>
    <w:sectPr w:rsidR="00DD650E" w:rsidRPr="00DD650E" w:rsidSect="005753F8">
      <w:footerReference w:type="even" r:id="rId8"/>
      <w:footerReference w:type="default" r:id="rId9"/>
      <w:pgSz w:w="11907" w:h="16840" w:code="9"/>
      <w:pgMar w:top="1134" w:right="567" w:bottom="1134" w:left="1134" w:header="720" w:footer="720" w:gutter="0"/>
      <w:cols w:space="720"/>
      <w:vAlign w:val="center"/>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07F" w:rsidRDefault="0072307F" w:rsidP="00A62FD1">
      <w:r>
        <w:separator/>
      </w:r>
    </w:p>
  </w:endnote>
  <w:endnote w:type="continuationSeparator" w:id="0">
    <w:p w:rsidR="0072307F" w:rsidRDefault="0072307F" w:rsidP="00A62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C59" w:rsidRDefault="00F24C59">
    <w:pPr>
      <w:pStyle w:val="a6"/>
      <w:framePr w:wrap="around" w:vAnchor="text" w:hAnchor="margin" w:xAlign="right" w:y="1"/>
      <w:rPr>
        <w:rStyle w:val="a8"/>
      </w:rPr>
    </w:pPr>
    <w:r>
      <w:rPr>
        <w:rStyle w:val="a8"/>
      </w:rPr>
      <w:fldChar w:fldCharType="begin"/>
    </w:r>
    <w:r w:rsidR="004F234E">
      <w:rPr>
        <w:rStyle w:val="a8"/>
      </w:rPr>
      <w:instrText xml:space="preserve">PAGE  </w:instrText>
    </w:r>
    <w:r>
      <w:rPr>
        <w:rStyle w:val="a8"/>
      </w:rPr>
      <w:fldChar w:fldCharType="end"/>
    </w:r>
  </w:p>
  <w:p w:rsidR="00F24C59" w:rsidRDefault="00F24C5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3F8" w:rsidRDefault="005753F8">
    <w:pPr>
      <w:pStyle w:val="a6"/>
      <w:jc w:val="center"/>
    </w:pPr>
    <w:r>
      <w:fldChar w:fldCharType="begin"/>
    </w:r>
    <w:r>
      <w:instrText xml:space="preserve"> PAGE   \* MERGEFORMAT </w:instrText>
    </w:r>
    <w:r>
      <w:fldChar w:fldCharType="separate"/>
    </w:r>
    <w:r>
      <w:rPr>
        <w:noProof/>
      </w:rPr>
      <w:t>2</w:t>
    </w:r>
    <w:r>
      <w:fldChar w:fldCharType="end"/>
    </w:r>
  </w:p>
  <w:p w:rsidR="00F24C59" w:rsidRDefault="00F24C5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07F" w:rsidRDefault="0072307F" w:rsidP="00A62FD1">
      <w:r>
        <w:separator/>
      </w:r>
    </w:p>
  </w:footnote>
  <w:footnote w:type="continuationSeparator" w:id="0">
    <w:p w:rsidR="0072307F" w:rsidRDefault="0072307F" w:rsidP="00A62F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9136E"/>
    <w:multiLevelType w:val="hybridMultilevel"/>
    <w:tmpl w:val="0D1EB3FE"/>
    <w:lvl w:ilvl="0" w:tplc="BB02F1AE">
      <w:numFmt w:val="bullet"/>
      <w:lvlText w:val=""/>
      <w:lvlJc w:val="left"/>
      <w:pPr>
        <w:tabs>
          <w:tab w:val="num" w:pos="2858"/>
        </w:tabs>
        <w:ind w:left="709" w:firstLine="709"/>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22AD7DAE"/>
    <w:multiLevelType w:val="hybridMultilevel"/>
    <w:tmpl w:val="9ADED7E8"/>
    <w:lvl w:ilvl="0" w:tplc="BB02F1AE">
      <w:numFmt w:val="bullet"/>
      <w:lvlText w:val=""/>
      <w:lvlJc w:val="left"/>
      <w:pPr>
        <w:tabs>
          <w:tab w:val="num" w:pos="2858"/>
        </w:tabs>
        <w:ind w:left="709" w:firstLine="709"/>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328F59B6"/>
    <w:multiLevelType w:val="hybridMultilevel"/>
    <w:tmpl w:val="EBD26430"/>
    <w:lvl w:ilvl="0" w:tplc="BB02F1AE">
      <w:numFmt w:val="bullet"/>
      <w:lvlText w:val=""/>
      <w:lvlJc w:val="left"/>
      <w:pPr>
        <w:tabs>
          <w:tab w:val="num" w:pos="2858"/>
        </w:tabs>
        <w:ind w:left="709" w:firstLine="709"/>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9AC3334"/>
    <w:multiLevelType w:val="hybridMultilevel"/>
    <w:tmpl w:val="F8CAFA1E"/>
    <w:lvl w:ilvl="0" w:tplc="BB02F1AE">
      <w:numFmt w:val="bullet"/>
      <w:lvlText w:val=""/>
      <w:lvlJc w:val="left"/>
      <w:pPr>
        <w:tabs>
          <w:tab w:val="num" w:pos="2858"/>
        </w:tabs>
        <w:ind w:left="709" w:firstLine="709"/>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70B405C6"/>
    <w:multiLevelType w:val="hybridMultilevel"/>
    <w:tmpl w:val="7E867FEE"/>
    <w:lvl w:ilvl="0" w:tplc="BB02F1AE">
      <w:numFmt w:val="bullet"/>
      <w:lvlText w:val=""/>
      <w:lvlJc w:val="left"/>
      <w:pPr>
        <w:tabs>
          <w:tab w:val="num" w:pos="2858"/>
        </w:tabs>
        <w:ind w:left="709" w:firstLine="709"/>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rawingGridVerticalSpacing w:val="1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2FD1"/>
    <w:rsid w:val="002800EA"/>
    <w:rsid w:val="0038402C"/>
    <w:rsid w:val="004E01E2"/>
    <w:rsid w:val="004F234E"/>
    <w:rsid w:val="005753F8"/>
    <w:rsid w:val="005F4424"/>
    <w:rsid w:val="0072307F"/>
    <w:rsid w:val="00992A3E"/>
    <w:rsid w:val="00A5205E"/>
    <w:rsid w:val="00A62FD1"/>
    <w:rsid w:val="00A70EE8"/>
    <w:rsid w:val="00B5505C"/>
    <w:rsid w:val="00C21AA3"/>
    <w:rsid w:val="00D55F18"/>
    <w:rsid w:val="00D560CA"/>
    <w:rsid w:val="00DD650E"/>
    <w:rsid w:val="00F24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754AE-126E-468A-B7A7-CA520D4F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FD1"/>
    <w:pPr>
      <w:overflowPunct w:val="0"/>
      <w:autoSpaceDE w:val="0"/>
      <w:autoSpaceDN w:val="0"/>
      <w:adjustRightInd w:val="0"/>
      <w:textAlignment w:val="baseline"/>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A62FD1"/>
    <w:rPr>
      <w:sz w:val="16"/>
    </w:rPr>
  </w:style>
  <w:style w:type="paragraph" w:styleId="a4">
    <w:name w:val="annotation text"/>
    <w:basedOn w:val="a"/>
    <w:link w:val="a5"/>
    <w:semiHidden/>
    <w:rsid w:val="00A62FD1"/>
  </w:style>
  <w:style w:type="character" w:customStyle="1" w:styleId="a5">
    <w:name w:val="Текст примечания Знак"/>
    <w:basedOn w:val="a0"/>
    <w:link w:val="a4"/>
    <w:semiHidden/>
    <w:rsid w:val="00A62FD1"/>
    <w:rPr>
      <w:rFonts w:ascii="Times New Roman" w:eastAsia="Times New Roman" w:hAnsi="Times New Roman" w:cs="Times New Roman"/>
      <w:sz w:val="20"/>
      <w:szCs w:val="20"/>
      <w:lang w:eastAsia="ru-RU"/>
    </w:rPr>
  </w:style>
  <w:style w:type="paragraph" w:styleId="a6">
    <w:name w:val="footer"/>
    <w:basedOn w:val="a"/>
    <w:link w:val="a7"/>
    <w:uiPriority w:val="99"/>
    <w:rsid w:val="00A62FD1"/>
    <w:pPr>
      <w:tabs>
        <w:tab w:val="center" w:pos="4536"/>
        <w:tab w:val="right" w:pos="9072"/>
      </w:tabs>
    </w:pPr>
  </w:style>
  <w:style w:type="character" w:customStyle="1" w:styleId="a7">
    <w:name w:val="Нижний колонтитул Знак"/>
    <w:basedOn w:val="a0"/>
    <w:link w:val="a6"/>
    <w:uiPriority w:val="99"/>
    <w:rsid w:val="00A62FD1"/>
    <w:rPr>
      <w:rFonts w:ascii="Times New Roman" w:eastAsia="Times New Roman" w:hAnsi="Times New Roman" w:cs="Times New Roman"/>
      <w:sz w:val="20"/>
      <w:szCs w:val="20"/>
      <w:lang w:eastAsia="ru-RU"/>
    </w:rPr>
  </w:style>
  <w:style w:type="character" w:styleId="a8">
    <w:name w:val="page number"/>
    <w:basedOn w:val="a0"/>
    <w:semiHidden/>
    <w:rsid w:val="00A62FD1"/>
  </w:style>
  <w:style w:type="paragraph" w:styleId="a9">
    <w:name w:val="Balloon Text"/>
    <w:basedOn w:val="a"/>
    <w:link w:val="aa"/>
    <w:uiPriority w:val="99"/>
    <w:semiHidden/>
    <w:unhideWhenUsed/>
    <w:rsid w:val="00A62FD1"/>
    <w:rPr>
      <w:rFonts w:ascii="Tahoma" w:hAnsi="Tahoma" w:cs="Tahoma"/>
      <w:sz w:val="16"/>
      <w:szCs w:val="16"/>
    </w:rPr>
  </w:style>
  <w:style w:type="character" w:customStyle="1" w:styleId="aa">
    <w:name w:val="Текст выноски Знак"/>
    <w:basedOn w:val="a0"/>
    <w:link w:val="a9"/>
    <w:uiPriority w:val="99"/>
    <w:semiHidden/>
    <w:rsid w:val="00A62FD1"/>
    <w:rPr>
      <w:rFonts w:ascii="Tahoma" w:eastAsia="Times New Roman" w:hAnsi="Tahoma" w:cs="Tahoma"/>
      <w:sz w:val="16"/>
      <w:szCs w:val="16"/>
      <w:lang w:eastAsia="ru-RU"/>
    </w:rPr>
  </w:style>
  <w:style w:type="paragraph" w:styleId="ab">
    <w:name w:val="header"/>
    <w:basedOn w:val="a"/>
    <w:link w:val="ac"/>
    <w:uiPriority w:val="99"/>
    <w:unhideWhenUsed/>
    <w:rsid w:val="00A62FD1"/>
    <w:pPr>
      <w:tabs>
        <w:tab w:val="center" w:pos="4677"/>
        <w:tab w:val="right" w:pos="9355"/>
      </w:tabs>
    </w:pPr>
  </w:style>
  <w:style w:type="character" w:customStyle="1" w:styleId="ac">
    <w:name w:val="Верхний колонтитул Знак"/>
    <w:basedOn w:val="a0"/>
    <w:link w:val="ab"/>
    <w:uiPriority w:val="99"/>
    <w:rsid w:val="00A62FD1"/>
    <w:rPr>
      <w:rFonts w:ascii="Times New Roman" w:eastAsia="Times New Roman" w:hAnsi="Times New Roman" w:cs="Times New Roman"/>
      <w:sz w:val="20"/>
      <w:szCs w:val="20"/>
      <w:lang w:eastAsia="ru-RU"/>
    </w:rPr>
  </w:style>
  <w:style w:type="paragraph" w:styleId="ad">
    <w:name w:val="footnote text"/>
    <w:basedOn w:val="a"/>
    <w:link w:val="ae"/>
    <w:uiPriority w:val="99"/>
    <w:semiHidden/>
    <w:rsid w:val="00D560CA"/>
    <w:pPr>
      <w:overflowPunct/>
      <w:autoSpaceDE/>
      <w:autoSpaceDN/>
      <w:adjustRightInd/>
      <w:textAlignment w:val="auto"/>
    </w:pPr>
  </w:style>
  <w:style w:type="character" w:customStyle="1" w:styleId="ae">
    <w:name w:val="Текст сноски Знак"/>
    <w:basedOn w:val="a0"/>
    <w:link w:val="ad"/>
    <w:uiPriority w:val="99"/>
    <w:semiHidden/>
    <w:rsid w:val="00D560CA"/>
    <w:rPr>
      <w:rFonts w:ascii="Times New Roman" w:eastAsia="Times New Roman" w:hAnsi="Times New Roman" w:cs="Times New Roman"/>
      <w:sz w:val="20"/>
      <w:szCs w:val="20"/>
      <w:lang w:eastAsia="ru-RU"/>
    </w:rPr>
  </w:style>
  <w:style w:type="character" w:styleId="af">
    <w:name w:val="footnote reference"/>
    <w:basedOn w:val="a0"/>
    <w:uiPriority w:val="99"/>
    <w:semiHidden/>
    <w:rsid w:val="00D560C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6AFD2-5C04-4EC3-AB0E-3E83AEC26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8395</Words>
  <Characters>47857</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Клавочка</dc:creator>
  <cp:keywords/>
  <cp:lastModifiedBy>admin</cp:lastModifiedBy>
  <cp:revision>2</cp:revision>
  <dcterms:created xsi:type="dcterms:W3CDTF">2014-05-16T08:12:00Z</dcterms:created>
  <dcterms:modified xsi:type="dcterms:W3CDTF">2014-05-16T08:12:00Z</dcterms:modified>
</cp:coreProperties>
</file>