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6A" w:rsidRPr="00311A8D" w:rsidRDefault="00B1436A" w:rsidP="00311A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B1436A" w:rsidRPr="00311A8D" w:rsidRDefault="00B1436A" w:rsidP="00311A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Саратовский государственный социально-экономический университет</w:t>
      </w:r>
    </w:p>
    <w:p w:rsidR="00B1436A" w:rsidRPr="00311A8D" w:rsidRDefault="00B1436A" w:rsidP="00311A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Кафедра национальной экономики и управления</w:t>
      </w:r>
    </w:p>
    <w:p w:rsidR="00B1436A" w:rsidRPr="00311A8D" w:rsidRDefault="00B1436A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436A" w:rsidRPr="00311A8D" w:rsidRDefault="00B1436A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930" w:rsidRPr="00311A8D" w:rsidRDefault="0063793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930" w:rsidRPr="00311A8D" w:rsidRDefault="0063793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436A" w:rsidRPr="00311A8D" w:rsidRDefault="00B1436A" w:rsidP="00311A8D">
      <w:pPr>
        <w:pStyle w:val="1"/>
        <w:spacing w:line="360" w:lineRule="auto"/>
        <w:ind w:firstLine="709"/>
        <w:rPr>
          <w:b/>
          <w:sz w:val="28"/>
          <w:szCs w:val="36"/>
        </w:rPr>
      </w:pPr>
      <w:r w:rsidRPr="00311A8D">
        <w:rPr>
          <w:b/>
          <w:sz w:val="28"/>
          <w:szCs w:val="36"/>
        </w:rPr>
        <w:t>Отчёт</w:t>
      </w:r>
    </w:p>
    <w:p w:rsidR="00B1436A" w:rsidRPr="00311A8D" w:rsidRDefault="00B1436A" w:rsidP="00311A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A8D">
        <w:rPr>
          <w:rFonts w:ascii="Times New Roman" w:hAnsi="Times New Roman"/>
          <w:b/>
          <w:sz w:val="28"/>
          <w:szCs w:val="28"/>
        </w:rPr>
        <w:t>О производственной практике</w:t>
      </w:r>
    </w:p>
    <w:p w:rsidR="00B1436A" w:rsidRPr="00311A8D" w:rsidRDefault="00B1436A" w:rsidP="00311A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A8D">
        <w:rPr>
          <w:rFonts w:ascii="Times New Roman" w:hAnsi="Times New Roman"/>
          <w:b/>
          <w:sz w:val="28"/>
          <w:szCs w:val="28"/>
        </w:rPr>
        <w:t>(экономической и практики менеджмента)</w:t>
      </w:r>
    </w:p>
    <w:p w:rsidR="00B1436A" w:rsidRPr="00311A8D" w:rsidRDefault="00B1436A" w:rsidP="00311A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A8D">
        <w:rPr>
          <w:rFonts w:ascii="Times New Roman" w:hAnsi="Times New Roman"/>
          <w:b/>
          <w:sz w:val="28"/>
          <w:szCs w:val="28"/>
        </w:rPr>
        <w:t xml:space="preserve">база практики Министерство </w:t>
      </w:r>
      <w:r w:rsidR="00393BD0" w:rsidRPr="00311A8D">
        <w:rPr>
          <w:rFonts w:ascii="Times New Roman" w:hAnsi="Times New Roman"/>
          <w:b/>
          <w:sz w:val="28"/>
          <w:szCs w:val="28"/>
        </w:rPr>
        <w:t>финансов Чеченской Республики</w:t>
      </w:r>
    </w:p>
    <w:p w:rsidR="00B1436A" w:rsidRPr="00311A8D" w:rsidRDefault="00B1436A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36A" w:rsidRPr="00311A8D" w:rsidRDefault="00B1436A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Студента 4 курса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6 группы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факультета экономики и права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специальности 08050465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«Государственное и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муниципальное управление»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специализации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«Региональное управление»</w:t>
      </w:r>
    </w:p>
    <w:p w:rsidR="00B1436A" w:rsidRPr="00311A8D" w:rsidRDefault="004B0554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 xml:space="preserve">Зайтамуловой </w:t>
      </w:r>
      <w:r w:rsidR="00B1436A" w:rsidRPr="00311A8D">
        <w:rPr>
          <w:rFonts w:ascii="Times New Roman" w:hAnsi="Times New Roman"/>
          <w:sz w:val="28"/>
          <w:szCs w:val="28"/>
        </w:rPr>
        <w:t xml:space="preserve"> </w:t>
      </w:r>
      <w:r w:rsidR="00330204" w:rsidRPr="00311A8D">
        <w:rPr>
          <w:rFonts w:ascii="Times New Roman" w:hAnsi="Times New Roman"/>
          <w:sz w:val="28"/>
          <w:szCs w:val="28"/>
        </w:rPr>
        <w:t>Л.Л</w:t>
      </w:r>
      <w:r w:rsidR="00B1436A" w:rsidRPr="00311A8D">
        <w:rPr>
          <w:rFonts w:ascii="Times New Roman" w:hAnsi="Times New Roman"/>
          <w:sz w:val="28"/>
          <w:szCs w:val="28"/>
        </w:rPr>
        <w:t>.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Руководитель: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к.э.н., доцент</w:t>
      </w:r>
    </w:p>
    <w:p w:rsidR="00B1436A" w:rsidRPr="00311A8D" w:rsidRDefault="00B1436A" w:rsidP="00311A8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Жиц Е.И.</w:t>
      </w:r>
    </w:p>
    <w:p w:rsidR="00B1436A" w:rsidRPr="00311A8D" w:rsidRDefault="00B1436A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36A" w:rsidRPr="00311A8D" w:rsidRDefault="00B1436A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36A" w:rsidRPr="00311A8D" w:rsidRDefault="00B1436A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36A" w:rsidRPr="00311A8D" w:rsidRDefault="00B1436A" w:rsidP="00311A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Саратов 2008</w:t>
      </w:r>
    </w:p>
    <w:p w:rsidR="00F34598" w:rsidRPr="00311A8D" w:rsidRDefault="00311A8D" w:rsidP="00311A8D">
      <w:pPr>
        <w:pStyle w:val="a3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34598" w:rsidRPr="00311A8D">
        <w:rPr>
          <w:sz w:val="28"/>
          <w:szCs w:val="28"/>
        </w:rPr>
        <w:t>Содержание</w:t>
      </w:r>
    </w:p>
    <w:p w:rsidR="00311A8D" w:rsidRDefault="00311A8D" w:rsidP="00311A8D">
      <w:pPr>
        <w:pStyle w:val="a3"/>
        <w:tabs>
          <w:tab w:val="left" w:pos="7088"/>
        </w:tabs>
        <w:ind w:firstLine="709"/>
        <w:jc w:val="both"/>
        <w:rPr>
          <w:b w:val="0"/>
          <w:sz w:val="28"/>
          <w:szCs w:val="28"/>
        </w:rPr>
      </w:pPr>
    </w:p>
    <w:p w:rsidR="00E87683" w:rsidRPr="00311A8D" w:rsidRDefault="00E87683" w:rsidP="00311A8D">
      <w:pPr>
        <w:pStyle w:val="a3"/>
        <w:tabs>
          <w:tab w:val="left" w:pos="7088"/>
        </w:tabs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1. </w:t>
      </w:r>
      <w:r w:rsidR="009946E2" w:rsidRPr="00311A8D">
        <w:rPr>
          <w:b w:val="0"/>
          <w:sz w:val="28"/>
          <w:szCs w:val="28"/>
        </w:rPr>
        <w:t>В</w:t>
      </w:r>
      <w:r w:rsidRPr="00311A8D">
        <w:rPr>
          <w:b w:val="0"/>
          <w:sz w:val="28"/>
          <w:szCs w:val="28"/>
        </w:rPr>
        <w:t>ведение_________________</w:t>
      </w:r>
      <w:r w:rsidR="009946E2" w:rsidRPr="00311A8D">
        <w:rPr>
          <w:b w:val="0"/>
          <w:sz w:val="28"/>
          <w:szCs w:val="28"/>
        </w:rPr>
        <w:t>_____________________________</w:t>
      </w:r>
      <w:r w:rsidR="00311A8D">
        <w:rPr>
          <w:b w:val="0"/>
          <w:sz w:val="28"/>
          <w:szCs w:val="28"/>
        </w:rPr>
        <w:t>_____</w:t>
      </w:r>
      <w:r w:rsidR="009946E2" w:rsidRPr="00311A8D">
        <w:rPr>
          <w:b w:val="0"/>
          <w:sz w:val="28"/>
          <w:szCs w:val="28"/>
        </w:rPr>
        <w:t>_</w:t>
      </w:r>
      <w:r w:rsidRPr="00311A8D">
        <w:rPr>
          <w:b w:val="0"/>
          <w:sz w:val="28"/>
          <w:szCs w:val="28"/>
        </w:rPr>
        <w:t>С2-3</w:t>
      </w:r>
    </w:p>
    <w:p w:rsidR="00E87683" w:rsidRPr="00311A8D" w:rsidRDefault="00E87683" w:rsidP="00311A8D">
      <w:pPr>
        <w:pStyle w:val="a3"/>
        <w:numPr>
          <w:ilvl w:val="0"/>
          <w:numId w:val="9"/>
        </w:numPr>
        <w:ind w:left="0" w:firstLine="0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Характеристика деятельности министерства</w:t>
      </w:r>
      <w:r w:rsidR="008C74D0" w:rsidRPr="00311A8D">
        <w:rPr>
          <w:b w:val="0"/>
          <w:sz w:val="28"/>
          <w:szCs w:val="28"/>
        </w:rPr>
        <w:t xml:space="preserve"> финансов</w:t>
      </w:r>
      <w:r w:rsidR="00635027" w:rsidRPr="00311A8D">
        <w:rPr>
          <w:b w:val="0"/>
          <w:sz w:val="28"/>
          <w:szCs w:val="28"/>
        </w:rPr>
        <w:t xml:space="preserve"> Чеченской</w:t>
      </w:r>
      <w:r w:rsidR="00311A8D" w:rsidRPr="00311A8D">
        <w:rPr>
          <w:b w:val="0"/>
          <w:sz w:val="28"/>
          <w:szCs w:val="28"/>
        </w:rPr>
        <w:t xml:space="preserve"> </w:t>
      </w:r>
      <w:r w:rsidR="009946E2" w:rsidRPr="00311A8D">
        <w:rPr>
          <w:b w:val="0"/>
          <w:sz w:val="28"/>
          <w:szCs w:val="28"/>
        </w:rPr>
        <w:t xml:space="preserve">Республики </w:t>
      </w:r>
      <w:r w:rsidR="005325AE" w:rsidRPr="00311A8D">
        <w:rPr>
          <w:b w:val="0"/>
          <w:sz w:val="28"/>
          <w:szCs w:val="28"/>
        </w:rPr>
        <w:t>__________________________________________</w:t>
      </w:r>
      <w:r w:rsidR="00311A8D">
        <w:rPr>
          <w:b w:val="0"/>
          <w:sz w:val="28"/>
          <w:szCs w:val="28"/>
        </w:rPr>
        <w:t>________</w:t>
      </w:r>
      <w:r w:rsidR="005325AE" w:rsidRPr="00311A8D">
        <w:rPr>
          <w:b w:val="0"/>
          <w:sz w:val="28"/>
          <w:szCs w:val="28"/>
        </w:rPr>
        <w:t>___</w:t>
      </w:r>
      <w:r w:rsidRPr="00311A8D">
        <w:rPr>
          <w:b w:val="0"/>
          <w:sz w:val="28"/>
          <w:szCs w:val="28"/>
        </w:rPr>
        <w:t>С4</w:t>
      </w:r>
    </w:p>
    <w:p w:rsidR="0030058A" w:rsidRPr="00311A8D" w:rsidRDefault="004A1719" w:rsidP="00311A8D">
      <w:pPr>
        <w:pStyle w:val="a3"/>
        <w:numPr>
          <w:ilvl w:val="1"/>
          <w:numId w:val="9"/>
        </w:numPr>
        <w:ind w:left="0" w:firstLine="0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.</w:t>
      </w:r>
      <w:r w:rsidR="00CF1FE6" w:rsidRPr="00311A8D">
        <w:rPr>
          <w:b w:val="0"/>
          <w:sz w:val="28"/>
          <w:szCs w:val="28"/>
        </w:rPr>
        <w:t xml:space="preserve"> </w:t>
      </w:r>
      <w:r w:rsidR="0030058A" w:rsidRPr="00311A8D">
        <w:rPr>
          <w:b w:val="0"/>
          <w:sz w:val="28"/>
          <w:szCs w:val="28"/>
        </w:rPr>
        <w:t xml:space="preserve">Содержание положения Министерство финансов Чеченской </w:t>
      </w:r>
      <w:r w:rsidR="006E0585" w:rsidRPr="00311A8D">
        <w:rPr>
          <w:b w:val="0"/>
          <w:sz w:val="28"/>
          <w:szCs w:val="28"/>
        </w:rPr>
        <w:t>Р</w:t>
      </w:r>
      <w:r w:rsidR="0030058A" w:rsidRPr="00311A8D">
        <w:rPr>
          <w:b w:val="0"/>
          <w:sz w:val="28"/>
          <w:szCs w:val="28"/>
        </w:rPr>
        <w:t>еспублики</w:t>
      </w:r>
      <w:r w:rsidR="00AE7A36" w:rsidRPr="00311A8D">
        <w:rPr>
          <w:b w:val="0"/>
          <w:sz w:val="28"/>
          <w:szCs w:val="28"/>
        </w:rPr>
        <w:t>____</w:t>
      </w:r>
      <w:r w:rsidR="00311A8D">
        <w:rPr>
          <w:b w:val="0"/>
          <w:sz w:val="28"/>
          <w:szCs w:val="28"/>
        </w:rPr>
        <w:t>_____</w:t>
      </w:r>
      <w:r w:rsidR="00AE7A36" w:rsidRPr="00311A8D">
        <w:rPr>
          <w:b w:val="0"/>
          <w:sz w:val="28"/>
          <w:szCs w:val="28"/>
        </w:rPr>
        <w:t>_____________</w:t>
      </w:r>
      <w:r w:rsidR="004C0E04" w:rsidRPr="00311A8D">
        <w:rPr>
          <w:b w:val="0"/>
          <w:sz w:val="28"/>
          <w:szCs w:val="28"/>
        </w:rPr>
        <w:t>________________________________</w:t>
      </w:r>
      <w:r w:rsidR="00AE7A36" w:rsidRPr="00311A8D">
        <w:rPr>
          <w:b w:val="0"/>
          <w:sz w:val="28"/>
          <w:szCs w:val="28"/>
        </w:rPr>
        <w:t xml:space="preserve"> С</w:t>
      </w:r>
    </w:p>
    <w:p w:rsidR="00F9294C" w:rsidRPr="00311A8D" w:rsidRDefault="004A1719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1.2. </w:t>
      </w:r>
      <w:r w:rsidR="00F9294C" w:rsidRPr="00311A8D">
        <w:rPr>
          <w:b w:val="0"/>
          <w:sz w:val="28"/>
          <w:szCs w:val="28"/>
        </w:rPr>
        <w:t>Права Министерства</w:t>
      </w:r>
      <w:r w:rsidR="002F380C" w:rsidRPr="00311A8D">
        <w:rPr>
          <w:b w:val="0"/>
          <w:sz w:val="28"/>
          <w:szCs w:val="28"/>
        </w:rPr>
        <w:t xml:space="preserve"> </w:t>
      </w:r>
      <w:r w:rsidR="00311A8D">
        <w:rPr>
          <w:b w:val="0"/>
          <w:sz w:val="28"/>
          <w:szCs w:val="28"/>
        </w:rPr>
        <w:t>__</w:t>
      </w:r>
      <w:r w:rsidR="002F380C" w:rsidRPr="00311A8D">
        <w:rPr>
          <w:b w:val="0"/>
          <w:sz w:val="28"/>
          <w:szCs w:val="28"/>
        </w:rPr>
        <w:t>________________________________________ С</w:t>
      </w:r>
    </w:p>
    <w:p w:rsidR="00214C25" w:rsidRPr="00311A8D" w:rsidRDefault="00214C25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1.3. Организационная структура управления Министерства финансов Чеченской республики</w:t>
      </w:r>
      <w:r w:rsidR="00382A5E" w:rsidRPr="00311A8D">
        <w:rPr>
          <w:b w:val="0"/>
          <w:sz w:val="28"/>
          <w:szCs w:val="28"/>
        </w:rPr>
        <w:t xml:space="preserve"> ____</w:t>
      </w:r>
      <w:r w:rsidR="00311A8D">
        <w:rPr>
          <w:b w:val="0"/>
          <w:sz w:val="28"/>
          <w:szCs w:val="28"/>
        </w:rPr>
        <w:t>__</w:t>
      </w:r>
      <w:r w:rsidR="00382A5E" w:rsidRPr="00311A8D">
        <w:rPr>
          <w:b w:val="0"/>
          <w:sz w:val="28"/>
          <w:szCs w:val="28"/>
        </w:rPr>
        <w:t>_________</w:t>
      </w:r>
      <w:r w:rsidR="004C0E04" w:rsidRPr="00311A8D">
        <w:rPr>
          <w:b w:val="0"/>
          <w:sz w:val="28"/>
          <w:szCs w:val="28"/>
        </w:rPr>
        <w:t>_____________________________</w:t>
      </w:r>
      <w:r w:rsidR="00382A5E" w:rsidRPr="00311A8D">
        <w:rPr>
          <w:b w:val="0"/>
          <w:sz w:val="28"/>
          <w:szCs w:val="28"/>
        </w:rPr>
        <w:t>С</w:t>
      </w:r>
    </w:p>
    <w:p w:rsidR="006E678D" w:rsidRPr="00311A8D" w:rsidRDefault="006E678D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2. Характеристика и организационные особенности бюджетного отдела</w:t>
      </w:r>
    </w:p>
    <w:p w:rsidR="006E678D" w:rsidRPr="00311A8D" w:rsidRDefault="006E678D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Министерства финансов Чеченской Республики</w:t>
      </w:r>
      <w:r w:rsidR="004C0E04" w:rsidRPr="00311A8D">
        <w:rPr>
          <w:b w:val="0"/>
          <w:sz w:val="28"/>
          <w:szCs w:val="28"/>
        </w:rPr>
        <w:t>____________</w:t>
      </w:r>
      <w:r w:rsidR="00311A8D">
        <w:rPr>
          <w:b w:val="0"/>
          <w:sz w:val="28"/>
          <w:szCs w:val="28"/>
        </w:rPr>
        <w:t>_</w:t>
      </w:r>
      <w:r w:rsidR="004C0E04" w:rsidRPr="00311A8D">
        <w:rPr>
          <w:b w:val="0"/>
          <w:sz w:val="28"/>
          <w:szCs w:val="28"/>
        </w:rPr>
        <w:t>_____</w:t>
      </w:r>
      <w:r w:rsidR="00311A8D">
        <w:rPr>
          <w:b w:val="0"/>
          <w:sz w:val="28"/>
          <w:szCs w:val="28"/>
        </w:rPr>
        <w:t>__</w:t>
      </w:r>
      <w:r w:rsidR="004C0E04" w:rsidRPr="00311A8D">
        <w:rPr>
          <w:b w:val="0"/>
          <w:sz w:val="28"/>
          <w:szCs w:val="28"/>
        </w:rPr>
        <w:t>____</w:t>
      </w:r>
      <w:r w:rsidR="003623D6" w:rsidRPr="00311A8D">
        <w:rPr>
          <w:b w:val="0"/>
          <w:sz w:val="28"/>
          <w:szCs w:val="28"/>
        </w:rPr>
        <w:t>С</w:t>
      </w:r>
    </w:p>
    <w:p w:rsidR="00400BD8" w:rsidRPr="00311A8D" w:rsidRDefault="00400BD8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2.1 Основные задачи и функции бюджетного отдела</w:t>
      </w:r>
      <w:r w:rsidR="004C0E04" w:rsidRPr="00311A8D">
        <w:rPr>
          <w:b w:val="0"/>
          <w:sz w:val="28"/>
          <w:szCs w:val="28"/>
        </w:rPr>
        <w:t>_________</w:t>
      </w:r>
      <w:r w:rsidR="00311A8D">
        <w:rPr>
          <w:b w:val="0"/>
          <w:sz w:val="28"/>
          <w:szCs w:val="28"/>
        </w:rPr>
        <w:t>_</w:t>
      </w:r>
      <w:r w:rsidR="004C0E04" w:rsidRPr="00311A8D">
        <w:rPr>
          <w:b w:val="0"/>
          <w:sz w:val="28"/>
          <w:szCs w:val="28"/>
        </w:rPr>
        <w:t>______</w:t>
      </w:r>
      <w:r w:rsidR="00311A8D">
        <w:rPr>
          <w:b w:val="0"/>
          <w:sz w:val="28"/>
          <w:szCs w:val="28"/>
        </w:rPr>
        <w:t>_</w:t>
      </w:r>
      <w:r w:rsidR="004C0E04" w:rsidRPr="00311A8D">
        <w:rPr>
          <w:b w:val="0"/>
          <w:sz w:val="28"/>
          <w:szCs w:val="28"/>
        </w:rPr>
        <w:t>__ С</w:t>
      </w:r>
    </w:p>
    <w:p w:rsidR="0067346F" w:rsidRPr="00311A8D" w:rsidRDefault="0067346F" w:rsidP="00311A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2.2. Права отдела</w:t>
      </w:r>
      <w:r w:rsidR="00905C78" w:rsidRPr="00311A8D">
        <w:rPr>
          <w:rFonts w:ascii="Times New Roman" w:hAnsi="Times New Roman"/>
          <w:sz w:val="28"/>
          <w:szCs w:val="28"/>
        </w:rPr>
        <w:t>_________________</w:t>
      </w:r>
      <w:r w:rsidR="004C0E04" w:rsidRPr="00311A8D">
        <w:rPr>
          <w:rFonts w:ascii="Times New Roman" w:hAnsi="Times New Roman"/>
          <w:sz w:val="28"/>
          <w:szCs w:val="28"/>
        </w:rPr>
        <w:t>________________________</w:t>
      </w:r>
      <w:r w:rsidR="00311A8D">
        <w:rPr>
          <w:rFonts w:ascii="Times New Roman" w:hAnsi="Times New Roman"/>
          <w:sz w:val="28"/>
          <w:szCs w:val="28"/>
        </w:rPr>
        <w:t>__</w:t>
      </w:r>
      <w:r w:rsidR="004C0E04" w:rsidRPr="00311A8D">
        <w:rPr>
          <w:rFonts w:ascii="Times New Roman" w:hAnsi="Times New Roman"/>
          <w:sz w:val="28"/>
          <w:szCs w:val="28"/>
        </w:rPr>
        <w:t>______ С</w:t>
      </w:r>
    </w:p>
    <w:p w:rsidR="00F40E7B" w:rsidRPr="00311A8D" w:rsidRDefault="00F40E7B" w:rsidP="00311A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3. Технологи</w:t>
      </w:r>
      <w:r w:rsidR="00905C78" w:rsidRPr="00311A8D">
        <w:rPr>
          <w:rFonts w:ascii="Times New Roman" w:hAnsi="Times New Roman"/>
          <w:sz w:val="28"/>
          <w:szCs w:val="28"/>
        </w:rPr>
        <w:t>я принятия и исполнения</w:t>
      </w:r>
      <w:r w:rsidR="004C0E04" w:rsidRPr="00311A8D">
        <w:rPr>
          <w:rFonts w:ascii="Times New Roman" w:hAnsi="Times New Roman"/>
          <w:sz w:val="28"/>
          <w:szCs w:val="28"/>
        </w:rPr>
        <w:t xml:space="preserve"> решений________________</w:t>
      </w:r>
      <w:r w:rsidR="00311A8D">
        <w:rPr>
          <w:rFonts w:ascii="Times New Roman" w:hAnsi="Times New Roman"/>
          <w:sz w:val="28"/>
          <w:szCs w:val="28"/>
        </w:rPr>
        <w:t>__</w:t>
      </w:r>
      <w:r w:rsidR="004C0E04" w:rsidRPr="00311A8D">
        <w:rPr>
          <w:rFonts w:ascii="Times New Roman" w:hAnsi="Times New Roman"/>
          <w:sz w:val="28"/>
          <w:szCs w:val="28"/>
        </w:rPr>
        <w:t>_____ С</w:t>
      </w:r>
    </w:p>
    <w:p w:rsidR="00F40E7B" w:rsidRPr="00311A8D" w:rsidRDefault="00F40E7B" w:rsidP="00311A8D">
      <w:pPr>
        <w:pStyle w:val="a3"/>
        <w:numPr>
          <w:ilvl w:val="1"/>
          <w:numId w:val="10"/>
        </w:numPr>
        <w:ind w:left="0" w:firstLine="0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Структуризация процесса </w:t>
      </w:r>
      <w:r w:rsidR="00905C78" w:rsidRPr="00311A8D">
        <w:rPr>
          <w:b w:val="0"/>
          <w:sz w:val="28"/>
          <w:szCs w:val="28"/>
        </w:rPr>
        <w:t>принятия</w:t>
      </w:r>
      <w:r w:rsidR="004C0E04" w:rsidRPr="00311A8D">
        <w:rPr>
          <w:b w:val="0"/>
          <w:sz w:val="28"/>
          <w:szCs w:val="28"/>
        </w:rPr>
        <w:t xml:space="preserve"> управленческих решений______С</w:t>
      </w:r>
    </w:p>
    <w:p w:rsidR="00A46902" w:rsidRPr="00311A8D" w:rsidRDefault="00A46902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3.2. Закон как результат процесса принятия управленческих решений </w:t>
      </w:r>
      <w:r w:rsidR="00311A8D">
        <w:rPr>
          <w:b w:val="0"/>
          <w:sz w:val="28"/>
          <w:szCs w:val="28"/>
        </w:rPr>
        <w:t>___</w:t>
      </w:r>
      <w:r w:rsidR="004A425E" w:rsidRPr="00311A8D">
        <w:rPr>
          <w:b w:val="0"/>
          <w:sz w:val="28"/>
          <w:szCs w:val="28"/>
        </w:rPr>
        <w:t>_С</w:t>
      </w:r>
    </w:p>
    <w:p w:rsidR="007F2470" w:rsidRPr="00311A8D" w:rsidRDefault="00FD7692" w:rsidP="00311A8D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Заключение___________________</w:t>
      </w:r>
      <w:r w:rsidR="005D3E9B" w:rsidRPr="00311A8D">
        <w:rPr>
          <w:rFonts w:ascii="Times New Roman" w:hAnsi="Times New Roman"/>
          <w:sz w:val="28"/>
          <w:szCs w:val="28"/>
        </w:rPr>
        <w:t>____________________________</w:t>
      </w:r>
      <w:r w:rsidR="00311A8D">
        <w:rPr>
          <w:rFonts w:ascii="Times New Roman" w:hAnsi="Times New Roman"/>
          <w:sz w:val="28"/>
          <w:szCs w:val="28"/>
        </w:rPr>
        <w:t>_______</w:t>
      </w:r>
      <w:r w:rsidR="005D3E9B" w:rsidRPr="00311A8D">
        <w:rPr>
          <w:rFonts w:ascii="Times New Roman" w:hAnsi="Times New Roman"/>
          <w:sz w:val="28"/>
          <w:szCs w:val="28"/>
        </w:rPr>
        <w:t>_С</w:t>
      </w:r>
    </w:p>
    <w:p w:rsidR="00E87683" w:rsidRPr="00311A8D" w:rsidRDefault="00E87683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Приложение 1</w:t>
      </w:r>
    </w:p>
    <w:p w:rsidR="00E87683" w:rsidRPr="00311A8D" w:rsidRDefault="00E87683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Приложение 2</w:t>
      </w:r>
    </w:p>
    <w:p w:rsidR="00E87683" w:rsidRPr="00311A8D" w:rsidRDefault="00E87683" w:rsidP="00311A8D">
      <w:pPr>
        <w:pStyle w:val="a3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Приложение 3</w:t>
      </w:r>
    </w:p>
    <w:p w:rsidR="00F34598" w:rsidRPr="00311A8D" w:rsidRDefault="00311A8D" w:rsidP="00311A8D">
      <w:pPr>
        <w:pStyle w:val="a3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34598" w:rsidRPr="00311A8D">
        <w:rPr>
          <w:sz w:val="28"/>
          <w:szCs w:val="28"/>
        </w:rPr>
        <w:t>Введение</w:t>
      </w:r>
    </w:p>
    <w:p w:rsidR="00311A8D" w:rsidRDefault="00311A8D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5A6075" w:rsidRPr="00311A8D" w:rsidRDefault="005A6075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Я, </w:t>
      </w:r>
      <w:r w:rsidR="000D25DF" w:rsidRPr="00311A8D">
        <w:rPr>
          <w:b w:val="0"/>
          <w:sz w:val="28"/>
          <w:szCs w:val="28"/>
        </w:rPr>
        <w:t xml:space="preserve">Зайтамулова Лиза Лечиевна, </w:t>
      </w:r>
      <w:r w:rsidRPr="00311A8D">
        <w:rPr>
          <w:b w:val="0"/>
          <w:sz w:val="28"/>
          <w:szCs w:val="28"/>
        </w:rPr>
        <w:t xml:space="preserve">проходила производственную практику в период с 15 июня по 26 июля 2008года в Министерстве </w:t>
      </w:r>
      <w:r w:rsidR="00F90656" w:rsidRPr="00311A8D">
        <w:rPr>
          <w:b w:val="0"/>
          <w:sz w:val="28"/>
          <w:szCs w:val="28"/>
        </w:rPr>
        <w:t xml:space="preserve">финансов Чеченской Республики </w:t>
      </w:r>
      <w:r w:rsidRPr="00311A8D">
        <w:rPr>
          <w:b w:val="0"/>
          <w:sz w:val="28"/>
          <w:szCs w:val="28"/>
        </w:rPr>
        <w:t>в</w:t>
      </w:r>
      <w:r w:rsidR="00F90656" w:rsidRPr="00311A8D">
        <w:rPr>
          <w:b w:val="0"/>
          <w:sz w:val="28"/>
          <w:szCs w:val="28"/>
        </w:rPr>
        <w:t xml:space="preserve"> бюджетном</w:t>
      </w:r>
      <w:r w:rsidRPr="00311A8D">
        <w:rPr>
          <w:b w:val="0"/>
          <w:sz w:val="28"/>
          <w:szCs w:val="28"/>
        </w:rPr>
        <w:t xml:space="preserve"> отделе в качестве помощника начальника данного отдела.</w:t>
      </w:r>
    </w:p>
    <w:p w:rsidR="005A6075" w:rsidRPr="00311A8D" w:rsidRDefault="005A6075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Месторасположение Министерства:</w:t>
      </w:r>
      <w:r w:rsidR="001E7BD5" w:rsidRPr="00311A8D">
        <w:rPr>
          <w:b w:val="0"/>
          <w:sz w:val="28"/>
          <w:szCs w:val="28"/>
        </w:rPr>
        <w:t xml:space="preserve"> Чеченская республика, город Грозный, ул. Гаражная, 2 «а»</w:t>
      </w:r>
      <w:r w:rsidRPr="00311A8D">
        <w:rPr>
          <w:b w:val="0"/>
          <w:sz w:val="28"/>
          <w:szCs w:val="28"/>
        </w:rPr>
        <w:t>.</w:t>
      </w:r>
    </w:p>
    <w:p w:rsidR="005A6075" w:rsidRPr="00311A8D" w:rsidRDefault="005A6075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Задачами производственной практики являются:</w:t>
      </w:r>
    </w:p>
    <w:p w:rsidR="005A6075" w:rsidRPr="00311A8D" w:rsidRDefault="005A6075" w:rsidP="00311A8D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Ознакомление с основными структурами системы управления: объектом управления, управляемым объектом и субъектно - объектными отношениями;</w:t>
      </w:r>
    </w:p>
    <w:p w:rsidR="005A6075" w:rsidRPr="00311A8D" w:rsidRDefault="005A6075" w:rsidP="00311A8D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Изучение характера взаимодействия субъекта и объекта управления, способов и инструментария управленческих взаимодействий субъекта на управляемый объект;</w:t>
      </w:r>
    </w:p>
    <w:p w:rsidR="005A6075" w:rsidRPr="00311A8D" w:rsidRDefault="005A6075" w:rsidP="00311A8D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Оценка подготовленности субъекта управления к внедрению прогрессивных методов, технологий, инструментов управления;</w:t>
      </w:r>
    </w:p>
    <w:p w:rsidR="005A6075" w:rsidRPr="00311A8D" w:rsidRDefault="005A6075" w:rsidP="00311A8D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Закрепление профессиональных навыков систематизации и обобщения информации о состоянии управляемого объекта. </w:t>
      </w:r>
    </w:p>
    <w:p w:rsidR="005A6075" w:rsidRPr="00311A8D" w:rsidRDefault="005A6075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Целями производственной практики являются:</w:t>
      </w:r>
    </w:p>
    <w:p w:rsidR="005A6075" w:rsidRPr="00311A8D" w:rsidRDefault="005A6075" w:rsidP="00311A8D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Углубление понимания теоретико-методологических основ функционирования системы управления;</w:t>
      </w:r>
    </w:p>
    <w:p w:rsidR="00F34598" w:rsidRPr="00311A8D" w:rsidRDefault="005A6075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Приобретение навыков самостоятельного выявления проблем при анализе определённых ситуаций, нахождения приемлемых способов их решения и оценки, желаемых результатов, профессиональной аргументации правильности собственных выводов и предложений</w:t>
      </w:r>
    </w:p>
    <w:p w:rsidR="005A6075" w:rsidRPr="00311A8D" w:rsidRDefault="005A6075" w:rsidP="00311A8D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при разработке стандартных ситуаций в сфере предстоящей деятельности;</w:t>
      </w:r>
    </w:p>
    <w:p w:rsidR="005A6075" w:rsidRPr="00311A8D" w:rsidRDefault="005A6075" w:rsidP="00311A8D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Развитие умения критически оценивать с разных сторон субъектно-объектные отношения, складывающиеся в управленческом процессе, анализировать многообразие тенденций в развитии управляемого объекта в сфере будущей профессиональной деятельности для выявления и оценки результативности управленческого воздействия.</w:t>
      </w:r>
    </w:p>
    <w:p w:rsidR="003C60A9" w:rsidRPr="00311A8D" w:rsidRDefault="003C60A9" w:rsidP="00311A8D">
      <w:pPr>
        <w:pStyle w:val="a5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 xml:space="preserve">Таким образом, поставленные цели и задачи обусловили следующую структуру отчёта по производственной практике: он состоит из введения; двух глав; заключения. В первой главе даётся характеристика деятельности министерства </w:t>
      </w:r>
      <w:r w:rsidR="001E7BD5" w:rsidRPr="00311A8D">
        <w:rPr>
          <w:rFonts w:ascii="Times New Roman" w:hAnsi="Times New Roman"/>
          <w:sz w:val="28"/>
          <w:szCs w:val="28"/>
        </w:rPr>
        <w:t>финансов</w:t>
      </w:r>
      <w:r w:rsidRPr="00311A8D">
        <w:rPr>
          <w:rFonts w:ascii="Times New Roman" w:hAnsi="Times New Roman"/>
          <w:sz w:val="28"/>
          <w:szCs w:val="28"/>
        </w:rPr>
        <w:t>: функции, задачи, права и ответственность, а также организационная структура управления министерства. Вторая глава освещает деятельность</w:t>
      </w:r>
      <w:r w:rsidR="00972D8E" w:rsidRPr="00311A8D">
        <w:rPr>
          <w:rFonts w:ascii="Times New Roman" w:hAnsi="Times New Roman"/>
          <w:sz w:val="28"/>
          <w:szCs w:val="28"/>
        </w:rPr>
        <w:t xml:space="preserve"> бюджетного</w:t>
      </w:r>
      <w:r w:rsidRPr="00311A8D">
        <w:rPr>
          <w:rFonts w:ascii="Times New Roman" w:hAnsi="Times New Roman"/>
          <w:sz w:val="28"/>
          <w:szCs w:val="28"/>
        </w:rPr>
        <w:t xml:space="preserve"> отдела, задачи, функции и организационную структуру. Содержание отчёта изложено на 34 страницах машинописного текста и содержит также два приложения.</w:t>
      </w:r>
    </w:p>
    <w:p w:rsidR="00D2190E" w:rsidRPr="00311A8D" w:rsidRDefault="00311A8D" w:rsidP="00311A8D">
      <w:pPr>
        <w:pStyle w:val="a3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2190E" w:rsidRPr="00311A8D">
        <w:rPr>
          <w:sz w:val="28"/>
          <w:szCs w:val="28"/>
        </w:rPr>
        <w:t>1. Характеристика деятельности Министерства финансов Чеченской Республики</w:t>
      </w:r>
    </w:p>
    <w:p w:rsidR="00311A8D" w:rsidRDefault="00311A8D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D2190E" w:rsidRPr="00311A8D" w:rsidRDefault="00D2190E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Министерство финансов Чеченской Республики является органом исполнительной власти Чеченской Республики, обеспечивающим проведение единой государственной финансовой политики и осуществляющим общее руководство организацией финансов республики.</w:t>
      </w:r>
    </w:p>
    <w:p w:rsidR="00D2190E" w:rsidRPr="00311A8D" w:rsidRDefault="00D2190E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В своей деятельности Министерство</w:t>
      </w:r>
      <w:r w:rsidR="00734004" w:rsidRPr="00311A8D">
        <w:rPr>
          <w:b w:val="0"/>
          <w:sz w:val="28"/>
          <w:szCs w:val="28"/>
        </w:rPr>
        <w:t xml:space="preserve"> наряду с депараментом финансов г. Грозного, финансовым управлением городов и районв республики входят в единую систему органов государственного упраления Чеченской республики</w:t>
      </w:r>
      <w:r w:rsidRPr="00311A8D">
        <w:rPr>
          <w:b w:val="0"/>
          <w:sz w:val="28"/>
          <w:szCs w:val="28"/>
        </w:rPr>
        <w:t>.</w:t>
      </w:r>
    </w:p>
    <w:p w:rsidR="00D2190E" w:rsidRPr="00311A8D" w:rsidRDefault="00D2190E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Министерство</w:t>
      </w:r>
      <w:r w:rsidR="00DA29D9" w:rsidRPr="00311A8D">
        <w:rPr>
          <w:b w:val="0"/>
          <w:sz w:val="28"/>
          <w:szCs w:val="28"/>
        </w:rPr>
        <w:t xml:space="preserve"> осуществляет кооординацию деятельности департамента финансов и финансовых управлений в городах и районах республики, направляет деятельность финансовых управлений в городах и районах, организует и проводит работу по повышению профессионального уровня работников.</w:t>
      </w:r>
    </w:p>
    <w:p w:rsidR="00DA29D9" w:rsidRPr="00311A8D" w:rsidRDefault="00DA29D9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В своей деятельности министерство финансов руководствуется Конституцией</w:t>
      </w:r>
      <w:r w:rsidR="0014710F" w:rsidRPr="00311A8D">
        <w:rPr>
          <w:b w:val="0"/>
          <w:sz w:val="28"/>
          <w:szCs w:val="28"/>
        </w:rPr>
        <w:t xml:space="preserve"> и законами Чеченской републики, а также указами и распоряжениями президента Чеченской Республики.</w:t>
      </w:r>
    </w:p>
    <w:p w:rsidR="0014710F" w:rsidRPr="00311A8D" w:rsidRDefault="0014710F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Министерство имеет печать с изображением герба Чеченской республики.</w:t>
      </w:r>
    </w:p>
    <w:p w:rsidR="00311A8D" w:rsidRDefault="00311A8D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3277C3" w:rsidRPr="00311A8D" w:rsidRDefault="003277C3" w:rsidP="00311A8D">
      <w:pPr>
        <w:pStyle w:val="a3"/>
        <w:ind w:firstLine="709"/>
        <w:rPr>
          <w:sz w:val="28"/>
          <w:szCs w:val="28"/>
        </w:rPr>
      </w:pPr>
      <w:r w:rsidRPr="00311A8D">
        <w:rPr>
          <w:sz w:val="28"/>
          <w:szCs w:val="28"/>
        </w:rPr>
        <w:t>1.1 Содержание положения Министерство финансов Чеченской республики.</w:t>
      </w:r>
    </w:p>
    <w:p w:rsidR="00311A8D" w:rsidRDefault="00311A8D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3277C3" w:rsidRPr="00311A8D" w:rsidRDefault="003277C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Основные функции Министерства.  </w:t>
      </w:r>
    </w:p>
    <w:p w:rsidR="003277C3" w:rsidRPr="00311A8D" w:rsidRDefault="003277C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Основными функциями Министерства являются:</w:t>
      </w:r>
    </w:p>
    <w:p w:rsidR="003277C3" w:rsidRPr="00311A8D" w:rsidRDefault="003277C3" w:rsidP="00311A8D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Разработка и проведение необходимых мер по финансовому и налоговому стимулированию предпринимательской и другой хозяйственной деятельности;</w:t>
      </w:r>
    </w:p>
    <w:p w:rsidR="00660A83" w:rsidRPr="00311A8D" w:rsidRDefault="005D3DA1" w:rsidP="00311A8D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Составление прогнозов функионрования экономики, определение потребности государственных финансовых ресурсов, подготовка предложений о создании и использовании целевых внебюджетных фондов;</w:t>
      </w:r>
    </w:p>
    <w:p w:rsidR="00937050" w:rsidRPr="00311A8D" w:rsidRDefault="005D3DA1" w:rsidP="00311A8D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Организация работы по составлению проекта республиканского бюджета, </w:t>
      </w:r>
      <w:r w:rsidR="00937050" w:rsidRPr="00311A8D">
        <w:rPr>
          <w:b w:val="0"/>
          <w:sz w:val="28"/>
          <w:szCs w:val="28"/>
        </w:rPr>
        <w:t>разработка проектов нормативов отчислений, сборов и других платежей из федерального бюджета в районные и городские;</w:t>
      </w:r>
    </w:p>
    <w:p w:rsidR="005D3DA1" w:rsidRPr="00311A8D" w:rsidRDefault="00937050" w:rsidP="00311A8D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Обеспечение исполнения, контроля и отчета республиканского бюджета;</w:t>
      </w:r>
    </w:p>
    <w:p w:rsidR="00937050" w:rsidRPr="00311A8D" w:rsidRDefault="00937050" w:rsidP="00311A8D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Установление правил составления, рассмотрения, утверждения и исполнения смет расходов, производимых из бюджета;</w:t>
      </w:r>
    </w:p>
    <w:p w:rsidR="00361A18" w:rsidRPr="00311A8D" w:rsidRDefault="00937050" w:rsidP="00311A8D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Участие в разработке инвестиционной политики и осуществление контроля </w:t>
      </w:r>
      <w:r w:rsidR="00361A18" w:rsidRPr="00311A8D">
        <w:rPr>
          <w:b w:val="0"/>
          <w:sz w:val="28"/>
          <w:szCs w:val="28"/>
        </w:rPr>
        <w:t>за эффективным использованием</w:t>
      </w:r>
      <w:r w:rsidR="0098207E" w:rsidRPr="00311A8D">
        <w:rPr>
          <w:b w:val="0"/>
          <w:sz w:val="28"/>
          <w:szCs w:val="28"/>
        </w:rPr>
        <w:t xml:space="preserve"> средств республиканского бюджета</w:t>
      </w:r>
      <w:r w:rsidR="00361A18" w:rsidRPr="00311A8D">
        <w:rPr>
          <w:b w:val="0"/>
          <w:sz w:val="28"/>
          <w:szCs w:val="28"/>
        </w:rPr>
        <w:t>;</w:t>
      </w:r>
    </w:p>
    <w:p w:rsidR="0098207E" w:rsidRPr="00311A8D" w:rsidRDefault="0098207E" w:rsidP="00311A8D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Организация в министерстве и подведомственных ему учреждениях работы по обеспечению режима секретности.</w:t>
      </w:r>
    </w:p>
    <w:p w:rsidR="00F352B9" w:rsidRPr="00311A8D" w:rsidRDefault="00F352B9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Основные задачи Министерства.</w:t>
      </w:r>
    </w:p>
    <w:p w:rsidR="00F352B9" w:rsidRPr="00311A8D" w:rsidRDefault="00F352B9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Министерство выполняет следующие задачи:</w:t>
      </w:r>
    </w:p>
    <w:p w:rsidR="00F05E1A" w:rsidRPr="00311A8D" w:rsidRDefault="00F05E1A" w:rsidP="00311A8D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F05E1A" w:rsidRPr="00311A8D" w:rsidRDefault="00F05E1A" w:rsidP="00311A8D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С</w:t>
      </w:r>
      <w:r w:rsidR="00CF6BA2" w:rsidRPr="00311A8D">
        <w:rPr>
          <w:b w:val="0"/>
          <w:sz w:val="28"/>
          <w:szCs w:val="28"/>
        </w:rPr>
        <w:t>оставление проекта и исполнение республиканского бюджета;</w:t>
      </w:r>
    </w:p>
    <w:p w:rsidR="00CF6BA2" w:rsidRPr="00311A8D" w:rsidRDefault="00CF6BA2" w:rsidP="00311A8D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Обеспечение устойчивости государственных финансов, эффективность хозяйствования, а также осуществление мер по развитию финансового рынка;</w:t>
      </w:r>
    </w:p>
    <w:p w:rsidR="00CE7134" w:rsidRPr="00311A8D" w:rsidRDefault="00CF6BA2" w:rsidP="00311A8D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Социально</w:t>
      </w:r>
      <w:r w:rsidR="002C5092" w:rsidRPr="00311A8D">
        <w:rPr>
          <w:b w:val="0"/>
          <w:sz w:val="28"/>
          <w:szCs w:val="28"/>
        </w:rPr>
        <w:t xml:space="preserve"> – экономическое развитие Чеченской республики, целевое финансирование общереспубликанских потребностей</w:t>
      </w:r>
      <w:r w:rsidR="00CE7134" w:rsidRPr="00311A8D">
        <w:rPr>
          <w:b w:val="0"/>
          <w:sz w:val="28"/>
          <w:szCs w:val="28"/>
        </w:rPr>
        <w:t>;</w:t>
      </w:r>
    </w:p>
    <w:p w:rsidR="00CE7134" w:rsidRPr="00311A8D" w:rsidRDefault="00CE7134" w:rsidP="00311A8D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CE7134" w:rsidRPr="00311A8D" w:rsidRDefault="00CE7134" w:rsidP="00311A8D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Совершенствование методов финансово – бюджетного планирования, финансирования и отчеетности;</w:t>
      </w:r>
    </w:p>
    <w:p w:rsidR="00CF6BA2" w:rsidRPr="00311A8D" w:rsidRDefault="00CE7134" w:rsidP="00311A8D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Осуществление финансового контроля за использованием средств бюджетных и внебюджетных государственных фондов.</w:t>
      </w:r>
      <w:r w:rsidR="00CF6BA2" w:rsidRPr="00311A8D">
        <w:rPr>
          <w:b w:val="0"/>
          <w:sz w:val="28"/>
          <w:szCs w:val="28"/>
        </w:rPr>
        <w:t xml:space="preserve"> </w:t>
      </w:r>
    </w:p>
    <w:p w:rsidR="00865EF4" w:rsidRPr="00311A8D" w:rsidRDefault="00865EF4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1.2 Права Министерства</w:t>
      </w:r>
    </w:p>
    <w:p w:rsidR="00865EF4" w:rsidRPr="00311A8D" w:rsidRDefault="00865EF4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Министерство для осуществления возложенных на него задач и функций имеет право:</w:t>
      </w:r>
    </w:p>
    <w:p w:rsidR="00865EF4" w:rsidRPr="00311A8D" w:rsidRDefault="00865EF4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получать от республиканских органов исполнительной власти материалы, необход</w:t>
      </w:r>
      <w:r w:rsidR="001F5437" w:rsidRPr="00311A8D">
        <w:rPr>
          <w:b w:val="0"/>
          <w:sz w:val="28"/>
          <w:szCs w:val="28"/>
        </w:rPr>
        <w:t>имые для составления проекта республиканского бюджета;</w:t>
      </w:r>
    </w:p>
    <w:p w:rsidR="001F5437" w:rsidRPr="00311A8D" w:rsidRDefault="001F5437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получать от предприятий, учреждений и организаций материалы, необходимые для осушествления контроля за рациональным и целевым расходованием ассигнований, выделяемых из республиканского бюджета;</w:t>
      </w:r>
    </w:p>
    <w:p w:rsidR="001F5437" w:rsidRPr="00311A8D" w:rsidRDefault="003A4BD3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ограничивать и приостанавливать финансирование предприятий, учреждений и организаций при наличии фактов незаконного расходования ими средств, взыскивать средства, выделяемые из бюджета,</w:t>
      </w:r>
      <w:r w:rsidR="00B811B2" w:rsidRPr="00311A8D">
        <w:rPr>
          <w:b w:val="0"/>
          <w:sz w:val="28"/>
          <w:szCs w:val="28"/>
        </w:rPr>
        <w:t xml:space="preserve"> </w:t>
      </w:r>
      <w:r w:rsidRPr="00311A8D">
        <w:rPr>
          <w:b w:val="0"/>
          <w:sz w:val="28"/>
          <w:szCs w:val="28"/>
        </w:rPr>
        <w:t>используемые не по назначению и налагать штрафы на такие предприятия, организации и учреждения;</w:t>
      </w:r>
    </w:p>
    <w:p w:rsidR="003A4BD3" w:rsidRPr="00311A8D" w:rsidRDefault="004F7816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выдавать при необходимости ссуды из республиканского бюджетана покрытие временных кассовых разрывов по бюджетам районов и городов с погашением этих ссуд в пределах бюджетного года;</w:t>
      </w:r>
    </w:p>
    <w:p w:rsidR="004F7816" w:rsidRPr="00311A8D" w:rsidRDefault="00906E09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проводить документальные ревизии и проверки постулений, сохранности и правильности расходования республиканскими органами исполнительной власти и на местах средств бюджета;</w:t>
      </w:r>
    </w:p>
    <w:p w:rsidR="00906E09" w:rsidRPr="00311A8D" w:rsidRDefault="00906E09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проводить документальные ревизии и проверки финансовой деятельности бюджетных организаций и учреждений, давать обязательные к исполнению указывания по устранению выявленных нарушений;</w:t>
      </w:r>
    </w:p>
    <w:p w:rsidR="00906E09" w:rsidRPr="00311A8D" w:rsidRDefault="00906E09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предоставлять отсрочки и рассрочки платежей по налогам в бюджет </w:t>
      </w:r>
      <w:r w:rsidR="006C5A69" w:rsidRPr="00311A8D">
        <w:rPr>
          <w:b w:val="0"/>
          <w:sz w:val="28"/>
          <w:szCs w:val="28"/>
        </w:rPr>
        <w:t>в порядке, предусмотренном законадательством, с уведомлением о принятых решениях налоговой службы Чеченской республики;</w:t>
      </w:r>
    </w:p>
    <w:p w:rsidR="006C5A69" w:rsidRPr="00311A8D" w:rsidRDefault="006C5A69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получать от республиканских органов исполнительной власти районов и городов Чеченской Республики отчеты об исполнении соответствующих консолидированных бюджетов, запрашивать и получать от республиканских органов исполнительной власти и органов исполнительной власти на местах, предприятий, учреждений и организаций статистические и ине отчетные данные, связанные с исполнением бюджета и государственных внебюджетных фондов;</w:t>
      </w:r>
    </w:p>
    <w:p w:rsidR="00AC6196" w:rsidRPr="00311A8D" w:rsidRDefault="006C5A69" w:rsidP="00311A8D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получать от банков</w:t>
      </w:r>
      <w:r w:rsidR="00882939" w:rsidRPr="00311A8D">
        <w:rPr>
          <w:b w:val="0"/>
          <w:sz w:val="28"/>
          <w:szCs w:val="28"/>
        </w:rPr>
        <w:t xml:space="preserve"> и других кредитных учреждений справки по оерациям и счетам предприятий, учреждений и организаций независимо от их организационно-правовых форм и подчиненности, использующих</w:t>
      </w:r>
      <w:r w:rsidR="003C533D" w:rsidRPr="00311A8D">
        <w:rPr>
          <w:b w:val="0"/>
          <w:sz w:val="28"/>
          <w:szCs w:val="28"/>
        </w:rPr>
        <w:t xml:space="preserve"> средства бюджета и государственных внебюджетных фондов.</w:t>
      </w:r>
    </w:p>
    <w:p w:rsidR="00311A8D" w:rsidRDefault="00311A8D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6C5A69" w:rsidRPr="00311A8D" w:rsidRDefault="00AC6196" w:rsidP="00311A8D">
      <w:pPr>
        <w:pStyle w:val="a3"/>
        <w:ind w:firstLine="709"/>
        <w:rPr>
          <w:sz w:val="28"/>
          <w:szCs w:val="28"/>
        </w:rPr>
      </w:pPr>
      <w:r w:rsidRPr="00311A8D">
        <w:rPr>
          <w:sz w:val="28"/>
          <w:szCs w:val="28"/>
        </w:rPr>
        <w:t>1.3 Организационная структура управления Министерства</w:t>
      </w:r>
      <w:r w:rsidR="0098125A" w:rsidRPr="00311A8D">
        <w:rPr>
          <w:sz w:val="28"/>
          <w:szCs w:val="28"/>
        </w:rPr>
        <w:t xml:space="preserve"> финансов Чеченской республики.</w:t>
      </w:r>
    </w:p>
    <w:p w:rsidR="00311A8D" w:rsidRDefault="00311A8D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AC6196" w:rsidRPr="00311A8D" w:rsidRDefault="000441CD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Министерство финансов Чеченской Республики, в пределах своей компетенции, на основе и во исполнение действующего законодательства издает приказы, распоряжения и инструкции, обязательные для исполнения работниками Министерства.</w:t>
      </w:r>
    </w:p>
    <w:p w:rsidR="001B6ECF" w:rsidRPr="00311A8D" w:rsidRDefault="001B6ECF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В министерство финансов Чеченской Республики образуется Коллегия в составе Министра (председатель коллегии), его заместителей, являющихся членами Коллегии по должности, иных работников структурных подразделений</w:t>
      </w:r>
      <w:r w:rsidR="00F370CE" w:rsidRPr="00311A8D">
        <w:rPr>
          <w:b w:val="0"/>
          <w:sz w:val="28"/>
          <w:szCs w:val="28"/>
        </w:rPr>
        <w:t xml:space="preserve"> Министерства, а также министерств и ведомств в соответствии с распоряжением Правительства Чеченской Республики.</w:t>
      </w:r>
    </w:p>
    <w:p w:rsidR="004550BD" w:rsidRPr="00311A8D" w:rsidRDefault="004550BD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- Коллегия рассматривает основные вопросы организации работы по совершенствованию финансового механизма, составлению проекта и исполнению республиканского бюджета и другие наиболее важные вопросы деятельности Министерства.</w:t>
      </w:r>
    </w:p>
    <w:p w:rsidR="00F352B9" w:rsidRPr="00311A8D" w:rsidRDefault="004550BD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- </w:t>
      </w:r>
      <w:r w:rsidR="00AA6338" w:rsidRPr="00311A8D">
        <w:rPr>
          <w:b w:val="0"/>
          <w:sz w:val="28"/>
          <w:szCs w:val="28"/>
        </w:rPr>
        <w:t>Для рассмотрения предложений о совершенствовании методики финансово-бюджетного планирования и финансирования народного хозяйства в министерстве финансов могут создаваться методологические советы из спкциалистов, работников научных учреждений, представителей других оранизаций.</w:t>
      </w:r>
    </w:p>
    <w:p w:rsidR="0006792B" w:rsidRPr="00311A8D" w:rsidRDefault="0006792B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- Состав научного совета, методологических советов и положения о них утверждаются Министром финансов Чеченской Республики.</w:t>
      </w:r>
    </w:p>
    <w:p w:rsidR="00911306" w:rsidRPr="00311A8D" w:rsidRDefault="00911306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- Расходы на содержание аппарата министерства финансов Чеченской Республики осуществляется за счет средств республиканского бюджета.  </w:t>
      </w:r>
    </w:p>
    <w:p w:rsidR="0006792B" w:rsidRPr="00311A8D" w:rsidRDefault="0006792B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Министерство финансов Чеченской Республики содействует повышению теоретического уровня, качества и практической значимости научных исследований</w:t>
      </w:r>
      <w:r w:rsidR="00911306" w:rsidRPr="00311A8D">
        <w:rPr>
          <w:b w:val="0"/>
          <w:sz w:val="28"/>
          <w:szCs w:val="28"/>
        </w:rPr>
        <w:t xml:space="preserve"> в области финансов, кредита и денежного обращения.</w:t>
      </w:r>
    </w:p>
    <w:p w:rsidR="00BC11CE" w:rsidRPr="00311A8D" w:rsidRDefault="00311A8D" w:rsidP="00311A8D">
      <w:pPr>
        <w:pStyle w:val="a3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BB119E" w:rsidRPr="00311A8D">
        <w:rPr>
          <w:sz w:val="28"/>
          <w:szCs w:val="28"/>
        </w:rPr>
        <w:t>2. Характеристика и организационные особенности бюджетного отдела</w:t>
      </w:r>
    </w:p>
    <w:p w:rsidR="00311A8D" w:rsidRDefault="00311A8D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BB119E" w:rsidRPr="00311A8D" w:rsidRDefault="00BB119E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Министерства финансов Чеченской Республики</w:t>
      </w:r>
    </w:p>
    <w:p w:rsidR="00BB119E" w:rsidRPr="00311A8D" w:rsidRDefault="0019750C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Бюджетный отдел входит в структуру финансового управления. Начальник отдела назначается и освобождается от занимаемой должности по представлению начальник районного финансового управления и Департамент Финансов г. Грозный, Министерством финанов ЧР.</w:t>
      </w:r>
    </w:p>
    <w:p w:rsidR="0019750C" w:rsidRPr="00311A8D" w:rsidRDefault="0019750C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Начальник бюджетного отдела несет пе</w:t>
      </w:r>
      <w:r w:rsidR="009F0861" w:rsidRPr="00311A8D">
        <w:rPr>
          <w:b w:val="0"/>
          <w:sz w:val="28"/>
          <w:szCs w:val="28"/>
        </w:rPr>
        <w:t>рсональную ответсвенность за руководство работой по выполнению возложенных на отдел задач и функций, определяет степень ответственности работников отдела за выполнение должностных обязанностей.</w:t>
      </w:r>
    </w:p>
    <w:p w:rsidR="009F0861" w:rsidRPr="00311A8D" w:rsidRDefault="009F0861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Функции работников отдела определяется начальником отдела и утверждаетсяначальником Райфинуправления.</w:t>
      </w:r>
    </w:p>
    <w:p w:rsidR="00104C7F" w:rsidRPr="00311A8D" w:rsidRDefault="009F0861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Круг служебных обязанностей работников отдела и их должностные характеристики определены в соответствии с квалфикационным справочником специалистов и служащих, а так же задач возложенных на отдел.</w:t>
      </w:r>
    </w:p>
    <w:p w:rsidR="00104C7F" w:rsidRPr="00311A8D" w:rsidRDefault="00104C7F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9F0861" w:rsidRPr="00311A8D" w:rsidRDefault="00104C7F" w:rsidP="00311A8D">
      <w:pPr>
        <w:pStyle w:val="a3"/>
        <w:ind w:firstLine="709"/>
        <w:rPr>
          <w:sz w:val="28"/>
          <w:szCs w:val="28"/>
        </w:rPr>
      </w:pPr>
      <w:r w:rsidRPr="00311A8D">
        <w:rPr>
          <w:sz w:val="28"/>
          <w:szCs w:val="28"/>
        </w:rPr>
        <w:t>2.1 Основные задачи и функции бюджетного отдела</w:t>
      </w:r>
    </w:p>
    <w:p w:rsidR="00311A8D" w:rsidRDefault="00311A8D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7F" w:rsidRPr="00311A8D" w:rsidRDefault="00104C7F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Основными задачами отдела являются:</w:t>
      </w:r>
    </w:p>
    <w:p w:rsidR="00AA6338" w:rsidRPr="00311A8D" w:rsidRDefault="00104C7F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- составление проекта и исполнение бюджета по учреждениям органов управления, финансируемых из уровня республ</w:t>
      </w:r>
      <w:r w:rsidR="00C167D0" w:rsidRPr="00311A8D">
        <w:rPr>
          <w:b w:val="0"/>
          <w:sz w:val="28"/>
          <w:szCs w:val="28"/>
        </w:rPr>
        <w:t>иканского и местного бюджета;</w:t>
      </w:r>
    </w:p>
    <w:p w:rsidR="00104C7F" w:rsidRPr="00311A8D" w:rsidRDefault="00104C7F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- осуществления контроля за целевым использованием бюджетных средств.</w:t>
      </w:r>
    </w:p>
    <w:p w:rsidR="00104C7F" w:rsidRPr="00311A8D" w:rsidRDefault="00104C7F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Для решения возложенных задач отдел выполняет следующие функции:</w:t>
      </w:r>
    </w:p>
    <w:p w:rsidR="00104C7F" w:rsidRPr="00311A8D" w:rsidRDefault="00C167D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- принимает штатные расписания, тарификационные списки, сметы расходов, др. документы, связанные с финансированием органов управления, соцполитики и учреждений здравоохранения;</w:t>
      </w:r>
    </w:p>
    <w:p w:rsidR="00C167D0" w:rsidRPr="00311A8D" w:rsidRDefault="00C167D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- распределяет и доводит до учреждений, лимиты финансирования в пределах контрольных цифр, определенных для этой цели;</w:t>
      </w:r>
    </w:p>
    <w:p w:rsidR="00C167D0" w:rsidRPr="00311A8D" w:rsidRDefault="00C167D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- осуществляет контроль за целевым и экономным использованием бюджетных средств;</w:t>
      </w:r>
    </w:p>
    <w:p w:rsidR="00C167D0" w:rsidRPr="00311A8D" w:rsidRDefault="00C167D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- проводит на местах (в учреждениях) проверки целевого использования бюджетных средств, соблюдения штатной дисциплины, смет расходов на содержание апарата управления и принимает меры по пресечению выявленых нарушений;</w:t>
      </w:r>
    </w:p>
    <w:p w:rsidR="00C167D0" w:rsidRPr="00311A8D" w:rsidRDefault="00C167D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- распределяет обязаности между работниками отдела финансирования учреждений;</w:t>
      </w:r>
    </w:p>
    <w:p w:rsidR="00C167D0" w:rsidRPr="00311A8D" w:rsidRDefault="00C167D0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- рассматривает отчеты об исполнении финансовых планов курируемых уреждениями</w:t>
      </w:r>
      <w:r w:rsidR="00AA288C" w:rsidRPr="00311A8D">
        <w:rPr>
          <w:rFonts w:ascii="Times New Roman" w:hAnsi="Times New Roman"/>
          <w:sz w:val="28"/>
          <w:szCs w:val="28"/>
        </w:rPr>
        <w:t>, в случае необходимости готовит по ним заключения.</w:t>
      </w:r>
    </w:p>
    <w:p w:rsidR="00311A8D" w:rsidRDefault="00311A8D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88C" w:rsidRPr="00311A8D" w:rsidRDefault="00AA288C" w:rsidP="00311A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A8D">
        <w:rPr>
          <w:rFonts w:ascii="Times New Roman" w:hAnsi="Times New Roman"/>
          <w:b/>
          <w:sz w:val="28"/>
          <w:szCs w:val="28"/>
        </w:rPr>
        <w:t>2.2. Права отдела</w:t>
      </w:r>
    </w:p>
    <w:p w:rsidR="00311A8D" w:rsidRDefault="00311A8D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88C" w:rsidRPr="00311A8D" w:rsidRDefault="00AA288C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1. Получать от курируемых учреждений материалы необходимые для составления проекта бюджета;</w:t>
      </w:r>
    </w:p>
    <w:p w:rsidR="00AA288C" w:rsidRPr="00311A8D" w:rsidRDefault="00AA288C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2. получать курируемых учреждений материалы для осуществления финансирования учреждений при наличии фактов незаконного расходования ассигнований, выделенных из городского бюджета;</w:t>
      </w:r>
    </w:p>
    <w:p w:rsidR="00AA288C" w:rsidRPr="00311A8D" w:rsidRDefault="00AA288C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3. вносить предложения о приостановлении финансировани уреждений при наличии фактов незаконного расходования ассигнований, выделенных из городского бюджета;</w:t>
      </w:r>
    </w:p>
    <w:p w:rsidR="00AA288C" w:rsidRPr="00311A8D" w:rsidRDefault="00AA288C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4. вносить предложения по совершенствованию системы бюджетного финансирования, экономии бюджетных средств;</w:t>
      </w:r>
    </w:p>
    <w:p w:rsidR="00AA288C" w:rsidRPr="00311A8D" w:rsidRDefault="00AA288C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5. вносить предложения по совершенствованию структуры</w:t>
      </w:r>
      <w:r w:rsidR="003C7203" w:rsidRPr="00311A8D">
        <w:rPr>
          <w:rFonts w:ascii="Times New Roman" w:hAnsi="Times New Roman"/>
          <w:sz w:val="28"/>
          <w:szCs w:val="28"/>
        </w:rPr>
        <w:t xml:space="preserve"> бюджетных уреждений, сокращению излишних штатных единиц;</w:t>
      </w:r>
    </w:p>
    <w:p w:rsidR="00C81EF3" w:rsidRPr="00311A8D" w:rsidRDefault="003C7203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6. поднимать другие вопросы, направленные на эффективное использование бюджетных средств и их экономно.</w:t>
      </w:r>
    </w:p>
    <w:p w:rsidR="00C81EF3" w:rsidRPr="00311A8D" w:rsidRDefault="00311A8D" w:rsidP="00311A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81EF3" w:rsidRPr="00311A8D">
        <w:rPr>
          <w:rFonts w:ascii="Times New Roman" w:hAnsi="Times New Roman"/>
          <w:b/>
          <w:sz w:val="28"/>
          <w:szCs w:val="28"/>
        </w:rPr>
        <w:t>3. Технология принятия и исполнения решений.</w:t>
      </w:r>
    </w:p>
    <w:p w:rsidR="00311A8D" w:rsidRPr="00311A8D" w:rsidRDefault="00311A8D" w:rsidP="00311A8D">
      <w:pPr>
        <w:pStyle w:val="a3"/>
        <w:ind w:firstLine="709"/>
        <w:rPr>
          <w:sz w:val="28"/>
          <w:szCs w:val="28"/>
        </w:rPr>
      </w:pPr>
    </w:p>
    <w:p w:rsidR="00C81EF3" w:rsidRPr="00311A8D" w:rsidRDefault="00C81EF3" w:rsidP="00311A8D">
      <w:pPr>
        <w:pStyle w:val="a3"/>
        <w:ind w:firstLine="709"/>
        <w:rPr>
          <w:sz w:val="28"/>
          <w:szCs w:val="28"/>
        </w:rPr>
      </w:pPr>
      <w:r w:rsidRPr="00311A8D">
        <w:rPr>
          <w:sz w:val="28"/>
          <w:szCs w:val="28"/>
        </w:rPr>
        <w:t>3.1 Структуризация процесса принятия управленческих решений.</w:t>
      </w:r>
    </w:p>
    <w:p w:rsidR="00311A8D" w:rsidRPr="00311A8D" w:rsidRDefault="00311A8D" w:rsidP="00311A8D">
      <w:pPr>
        <w:pStyle w:val="a3"/>
        <w:ind w:firstLine="709"/>
        <w:rPr>
          <w:sz w:val="28"/>
          <w:szCs w:val="28"/>
        </w:rPr>
      </w:pP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Управленческое решение</w:t>
      </w:r>
      <w:r w:rsidR="00841444" w:rsidRPr="00311A8D">
        <w:rPr>
          <w:b w:val="0"/>
          <w:sz w:val="28"/>
          <w:szCs w:val="28"/>
        </w:rPr>
        <w:t xml:space="preserve"> </w:t>
      </w:r>
      <w:r w:rsidRPr="00311A8D">
        <w:rPr>
          <w:b w:val="0"/>
          <w:sz w:val="28"/>
          <w:szCs w:val="28"/>
        </w:rPr>
        <w:t>- это результат конкретной управленческой деятельности. Выработка и принятие решений</w:t>
      </w:r>
      <w:r w:rsidR="00841444" w:rsidRPr="00311A8D">
        <w:rPr>
          <w:b w:val="0"/>
          <w:sz w:val="28"/>
          <w:szCs w:val="28"/>
        </w:rPr>
        <w:t xml:space="preserve"> </w:t>
      </w:r>
      <w:r w:rsidRPr="00311A8D">
        <w:rPr>
          <w:b w:val="0"/>
          <w:sz w:val="28"/>
          <w:szCs w:val="28"/>
        </w:rPr>
        <w:t>- это творческий процесс в деятельности руководителей любого уровня, включающий:</w:t>
      </w:r>
    </w:p>
    <w:p w:rsidR="00C81EF3" w:rsidRPr="00311A8D" w:rsidRDefault="00C81EF3" w:rsidP="00311A8D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Выработку и постановку цели;</w:t>
      </w:r>
    </w:p>
    <w:p w:rsidR="00C81EF3" w:rsidRPr="00311A8D" w:rsidRDefault="00C81EF3" w:rsidP="00311A8D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Изучение проблемы на основе получаемой информации;</w:t>
      </w:r>
    </w:p>
    <w:p w:rsidR="00C81EF3" w:rsidRPr="00311A8D" w:rsidRDefault="00C81EF3" w:rsidP="00311A8D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Выбор и обоснование критериев эффективности (результативности) и возможных последствий принимаемого решения;</w:t>
      </w:r>
    </w:p>
    <w:p w:rsidR="00C81EF3" w:rsidRPr="00311A8D" w:rsidRDefault="00C81EF3" w:rsidP="00311A8D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Обсуждение со специалистами различных вариантов решения проблемы (задачи);</w:t>
      </w:r>
    </w:p>
    <w:p w:rsidR="00C81EF3" w:rsidRPr="00311A8D" w:rsidRDefault="00C81EF3" w:rsidP="00311A8D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Выбор и формулирование оптимального решения;</w:t>
      </w:r>
    </w:p>
    <w:p w:rsidR="00C81EF3" w:rsidRPr="00311A8D" w:rsidRDefault="00C81EF3" w:rsidP="00311A8D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Принятие решения;</w:t>
      </w:r>
    </w:p>
    <w:p w:rsidR="00C81EF3" w:rsidRPr="00311A8D" w:rsidRDefault="00C81EF3" w:rsidP="00311A8D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Конкретизацию решения для его исполнителей.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Процесс принятия управленческого решения состоит из трёх этапов: подготовка решения; принятие решения; реализация решения.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На этапе подготовки управленческого решения проводится экономический, социальный, политический другой требуемый анализ ситуации на микро и макроуровне, включающий поиск, сбор и обработку информации, а также выявляются и формируются проблемы, требующие решения.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На этапе принятия решения осуществляется разработка и оценка альтернативных решений и курсов действий, проводимых на основе многовариантных расчётов; производится отбор критериев выбора оптимального решения; выбор и принятие наилучшего решения.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На этапе реализации решения принимаются меры для конкретизации решения и доведения его до исполнителей, осуществляется контроль за ходом его выполнения, вносятся необходимые коррективы и даётся оценка полученного результата от выполнения решения.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Каждое управленческое решение имеет свой конкретный результат, поэтому целью управленческой деятельности является нахождение таких форм, методов, средств и инструментов, которые могли бы способствовать достижению оптимального результата в определённых условиях и обстоятельствах.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Принимаемые решения должны основываться на достоверной, текущей и прогнозируемой информации, анализе всех факторов, оказывающих влияние на решении, с учётом предвидения его возможных последствий.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Методы принятия решений, направленных на достижение намеченных целей, могут быть различными:</w:t>
      </w:r>
    </w:p>
    <w:p w:rsidR="00C81EF3" w:rsidRPr="00311A8D" w:rsidRDefault="00C81EF3" w:rsidP="00311A8D">
      <w:pPr>
        <w:pStyle w:val="a3"/>
        <w:numPr>
          <w:ilvl w:val="0"/>
          <w:numId w:val="8"/>
        </w:numPr>
        <w:tabs>
          <w:tab w:val="clear" w:pos="360"/>
          <w:tab w:val="num" w:pos="420"/>
        </w:tabs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Метод, основанный на интуиции управляющего, которая обусловлена наличием у него ранее накопленного опыта и суммы знаний в конкретной области деятельности, что помогает выбрать и принять правильное решение;</w:t>
      </w:r>
    </w:p>
    <w:p w:rsidR="00C81EF3" w:rsidRPr="00311A8D" w:rsidRDefault="00C81EF3" w:rsidP="00311A8D">
      <w:pPr>
        <w:pStyle w:val="a3"/>
        <w:numPr>
          <w:ilvl w:val="0"/>
          <w:numId w:val="8"/>
        </w:numPr>
        <w:tabs>
          <w:tab w:val="clear" w:pos="360"/>
          <w:tab w:val="num" w:pos="420"/>
        </w:tabs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Метод, основанный на понятии «здравого смысла», когда управляющий, принимая решение, обосновывает их последовательными доказательствами, содержание которых  опирается на накопленный им практический опыт;</w:t>
      </w:r>
    </w:p>
    <w:p w:rsidR="00C81EF3" w:rsidRPr="00311A8D" w:rsidRDefault="00C81EF3" w:rsidP="00311A8D">
      <w:pPr>
        <w:pStyle w:val="a3"/>
        <w:numPr>
          <w:ilvl w:val="0"/>
          <w:numId w:val="8"/>
        </w:numPr>
        <w:tabs>
          <w:tab w:val="clear" w:pos="360"/>
          <w:tab w:val="num" w:pos="420"/>
        </w:tabs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Метод, основанный на научно-практическом подходе, предполагающий выбор оптимальных решений на основе переработки больших количеств информации, помогающий обосновать принимаемые решения. Этот метод требует применения современных технических средств и, прежде всего, электронно-вычислительной техники.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Руководитель имеет возможность выбирать решения, но он  несёт и ответственность за их полное исполнение. В системе управления обязательно должен соблюдаться принцип альтернативы принимаемого решения из определенного набора решений. При выборе управленческого решения к нему предъявляются следующие требования: обоснованность решения; оптимальность выбора; правомочность решения; краткость и ясность; конкретность во времени; адресность  к исполнителям; оперативность выполнения. Принятие правильных управленческих решений - это область управленческого искусства. Способность и умение делать это развивается с опытом, приобретённым руководителем на протяжении всей жизни. Совокупность знания и умения составляют компетентность любого руководителя и в зависимости от уровня последнего говорят об эффективно или неэффективно работающем менеджере. 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Технология принятия управленческого решения имеет следующий механизм:</w:t>
      </w:r>
    </w:p>
    <w:p w:rsidR="00C81EF3" w:rsidRPr="00311A8D" w:rsidRDefault="00C81EF3" w:rsidP="00311A8D">
      <w:pPr>
        <w:pStyle w:val="a3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Общее руководство принятия решений.</w:t>
      </w:r>
    </w:p>
    <w:p w:rsidR="00C81EF3" w:rsidRPr="00311A8D" w:rsidRDefault="00C81EF3" w:rsidP="00311A8D">
      <w:pPr>
        <w:pStyle w:val="a3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Правила принятия решений.</w:t>
      </w:r>
    </w:p>
    <w:p w:rsidR="00C81EF3" w:rsidRPr="00311A8D" w:rsidRDefault="00C81EF3" w:rsidP="00311A8D">
      <w:pPr>
        <w:pStyle w:val="a3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Планы в принятии решений.</w:t>
      </w:r>
    </w:p>
    <w:p w:rsidR="00C81EF3" w:rsidRPr="00311A8D" w:rsidRDefault="00C81EF3" w:rsidP="00311A8D">
      <w:pPr>
        <w:pStyle w:val="a3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Принятие двусторонних решений руководителями одного уровня на основе индивидуального взаимодействия.</w:t>
      </w:r>
    </w:p>
    <w:p w:rsidR="00C81EF3" w:rsidRPr="00311A8D" w:rsidRDefault="00C81EF3" w:rsidP="00311A8D">
      <w:pPr>
        <w:pStyle w:val="a3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Целевые группы и их роль в принятии решений (групповое взаимодействие на разных уровнях).</w:t>
      </w:r>
    </w:p>
    <w:p w:rsidR="00C81EF3" w:rsidRPr="00311A8D" w:rsidRDefault="00C81EF3" w:rsidP="00311A8D">
      <w:pPr>
        <w:pStyle w:val="a3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Матричный тип взаимодействия.</w:t>
      </w:r>
    </w:p>
    <w:p w:rsidR="00C81EF3" w:rsidRPr="00311A8D" w:rsidRDefault="00C81EF3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Первые три составляющие обеспечивают вертикальную взаимосвязь между уровнями управления, последние три - горизонтальную связь в координации принимаемых решений.</w:t>
      </w:r>
    </w:p>
    <w:p w:rsidR="00C81EF3" w:rsidRPr="00311A8D" w:rsidRDefault="002A2F4D" w:rsidP="00311A8D">
      <w:pPr>
        <w:pStyle w:val="a3"/>
        <w:numPr>
          <w:ilvl w:val="1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Закон как результат процесса принятия управленческих решений </w:t>
      </w:r>
    </w:p>
    <w:p w:rsidR="002A2F4D" w:rsidRPr="00311A8D" w:rsidRDefault="002A2F4D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На основе  практики нами была </w:t>
      </w:r>
      <w:r w:rsidR="00732799" w:rsidRPr="00311A8D">
        <w:rPr>
          <w:b w:val="0"/>
          <w:sz w:val="28"/>
          <w:szCs w:val="28"/>
        </w:rPr>
        <w:t>рассмотрена определенная база данных, в соответствии с чем мы пришли к ключевой фазе нашей работы – рассмотрение закона « О бюджетном устройстве, бюджетном процессе и межбюджетных отношениях в Чеченской Республике»</w:t>
      </w:r>
      <w:r w:rsidR="00962D4E" w:rsidRPr="00311A8D">
        <w:rPr>
          <w:b w:val="0"/>
          <w:sz w:val="28"/>
          <w:szCs w:val="28"/>
        </w:rPr>
        <w:t>.</w:t>
      </w:r>
    </w:p>
    <w:p w:rsidR="00962D4E" w:rsidRPr="00311A8D" w:rsidRDefault="007B5FF2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Рассмотренный нами закон был</w:t>
      </w:r>
      <w:r w:rsidR="00962D4E" w:rsidRPr="00311A8D">
        <w:rPr>
          <w:b w:val="0"/>
          <w:sz w:val="28"/>
          <w:szCs w:val="28"/>
        </w:rPr>
        <w:t xml:space="preserve"> принят Народным Собранием Парламента Чеченской республики и одобрен Советом Республики 27 июля 2008 года.</w:t>
      </w:r>
    </w:p>
    <w:p w:rsidR="00CA25E8" w:rsidRPr="00311A8D" w:rsidRDefault="00A70AB2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Мы выяснили, что б</w:t>
      </w:r>
      <w:r w:rsidR="00CA25E8" w:rsidRPr="00311A8D">
        <w:rPr>
          <w:b w:val="0"/>
          <w:sz w:val="28"/>
          <w:szCs w:val="28"/>
        </w:rPr>
        <w:t>юджетный кодекс Российской Федерации устанавливает правовые основы функционирования</w:t>
      </w:r>
      <w:r w:rsidR="00F97ADF" w:rsidRPr="00311A8D">
        <w:rPr>
          <w:b w:val="0"/>
          <w:sz w:val="28"/>
          <w:szCs w:val="28"/>
        </w:rPr>
        <w:t xml:space="preserve"> бюджетной системы Чеченской Республики, правовое положение субъектов бюджетных правоотношений, порядок регулирования межбюджетных отношений, а также определяет основы бюджетного процесса </w:t>
      </w:r>
      <w:r w:rsidR="00B722BE" w:rsidRPr="00311A8D">
        <w:rPr>
          <w:b w:val="0"/>
          <w:sz w:val="28"/>
          <w:szCs w:val="28"/>
        </w:rPr>
        <w:t>в Чеченской Республике.</w:t>
      </w:r>
      <w:r w:rsidR="002E515B" w:rsidRPr="00311A8D">
        <w:rPr>
          <w:b w:val="0"/>
          <w:sz w:val="28"/>
          <w:szCs w:val="28"/>
        </w:rPr>
        <w:t xml:space="preserve"> Следует отметить</w:t>
      </w:r>
      <w:r w:rsidR="00FC3CAC" w:rsidRPr="00311A8D">
        <w:rPr>
          <w:b w:val="0"/>
          <w:sz w:val="28"/>
          <w:szCs w:val="28"/>
        </w:rPr>
        <w:t>, такие интересные</w:t>
      </w:r>
      <w:r w:rsidR="002E515B" w:rsidRPr="00311A8D">
        <w:rPr>
          <w:b w:val="0"/>
          <w:sz w:val="28"/>
          <w:szCs w:val="28"/>
        </w:rPr>
        <w:t xml:space="preserve"> факт</w:t>
      </w:r>
      <w:r w:rsidR="00FC3CAC" w:rsidRPr="00311A8D">
        <w:rPr>
          <w:b w:val="0"/>
          <w:sz w:val="28"/>
          <w:szCs w:val="28"/>
        </w:rPr>
        <w:t>ы</w:t>
      </w:r>
      <w:r w:rsidR="002E515B" w:rsidRPr="00311A8D">
        <w:rPr>
          <w:b w:val="0"/>
          <w:sz w:val="28"/>
          <w:szCs w:val="28"/>
        </w:rPr>
        <w:t>, что:</w:t>
      </w:r>
    </w:p>
    <w:p w:rsidR="0004376A" w:rsidRPr="00311A8D" w:rsidRDefault="0004376A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- Закон о бюджете подлежит официальному опубликованию не позднее </w:t>
      </w:r>
      <w:r w:rsidR="002E515B" w:rsidRPr="00311A8D">
        <w:rPr>
          <w:b w:val="0"/>
          <w:sz w:val="28"/>
          <w:szCs w:val="28"/>
        </w:rPr>
        <w:t>пя</w:t>
      </w:r>
      <w:r w:rsidRPr="00311A8D">
        <w:rPr>
          <w:b w:val="0"/>
          <w:sz w:val="28"/>
          <w:szCs w:val="28"/>
        </w:rPr>
        <w:t>ти дней после его подписания в установленном порядке;</w:t>
      </w:r>
    </w:p>
    <w:p w:rsidR="0004376A" w:rsidRPr="00311A8D" w:rsidRDefault="0004376A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- Решение о бюджете подлежит официальному опубликованию не позднее десяти дней после его подписания в установленном порядке.</w:t>
      </w:r>
    </w:p>
    <w:p w:rsidR="00F90656" w:rsidRPr="00311A8D" w:rsidRDefault="00670609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- Формирование расходов бюджетов бюджетной системы Чеченской Республики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Чеченской Республики и органов местного самоуправления.</w:t>
      </w:r>
    </w:p>
    <w:p w:rsidR="00560E23" w:rsidRPr="00311A8D" w:rsidRDefault="00560E23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8D">
        <w:rPr>
          <w:rFonts w:ascii="Times New Roman" w:hAnsi="Times New Roman"/>
          <w:sz w:val="28"/>
          <w:szCs w:val="28"/>
        </w:rPr>
        <w:t>На основании данных, представленных главами администраций муниципальных образований Чеченской Республики, Министерством труда и социального развития Чеченской Республики, отдела статистического управления, по состоянию на 1 июля 2008 года на территории Республики проживает 1</w:t>
      </w:r>
      <w:r w:rsidR="00D40FD2" w:rsidRPr="00311A8D">
        <w:rPr>
          <w:rFonts w:ascii="Times New Roman" w:hAnsi="Times New Roman"/>
          <w:sz w:val="28"/>
          <w:szCs w:val="28"/>
        </w:rPr>
        <w:t>866296 человек, в том числе 4</w:t>
      </w:r>
      <w:r w:rsidRPr="00311A8D">
        <w:rPr>
          <w:rFonts w:ascii="Times New Roman" w:hAnsi="Times New Roman"/>
          <w:sz w:val="28"/>
          <w:szCs w:val="28"/>
        </w:rPr>
        <w:t>72007 детей, на которых пол</w:t>
      </w:r>
      <w:r w:rsidR="00D40FD2" w:rsidRPr="00311A8D">
        <w:rPr>
          <w:rFonts w:ascii="Times New Roman" w:hAnsi="Times New Roman"/>
          <w:sz w:val="28"/>
          <w:szCs w:val="28"/>
        </w:rPr>
        <w:t>ожены выплаты детских пособий, 338112 пенсионеров. На территории насчитывается 56</w:t>
      </w:r>
      <w:r w:rsidRPr="00311A8D">
        <w:rPr>
          <w:rFonts w:ascii="Times New Roman" w:hAnsi="Times New Roman"/>
          <w:sz w:val="28"/>
          <w:szCs w:val="28"/>
        </w:rPr>
        <w:t>0 д</w:t>
      </w:r>
      <w:r w:rsidR="00D40FD2" w:rsidRPr="00311A8D">
        <w:rPr>
          <w:rFonts w:ascii="Times New Roman" w:hAnsi="Times New Roman"/>
          <w:sz w:val="28"/>
          <w:szCs w:val="28"/>
        </w:rPr>
        <w:t>ействующих школ с общим числом 384444 учащихся, 286</w:t>
      </w:r>
      <w:r w:rsidRPr="00311A8D">
        <w:rPr>
          <w:rFonts w:ascii="Times New Roman" w:hAnsi="Times New Roman"/>
          <w:sz w:val="28"/>
          <w:szCs w:val="28"/>
        </w:rPr>
        <w:t xml:space="preserve"> медицинских учреждений, из них 1</w:t>
      </w:r>
      <w:r w:rsidR="00D40FD2" w:rsidRPr="00311A8D">
        <w:rPr>
          <w:rFonts w:ascii="Times New Roman" w:hAnsi="Times New Roman"/>
          <w:sz w:val="28"/>
          <w:szCs w:val="28"/>
        </w:rPr>
        <w:t>75</w:t>
      </w:r>
      <w:r w:rsidRPr="00311A8D">
        <w:rPr>
          <w:rFonts w:ascii="Times New Roman" w:hAnsi="Times New Roman"/>
          <w:sz w:val="28"/>
          <w:szCs w:val="28"/>
        </w:rPr>
        <w:t xml:space="preserve"> поликлиники и фельдшерско-акушерских пункта,</w:t>
      </w:r>
      <w:r w:rsidR="00D40FD2" w:rsidRPr="00311A8D">
        <w:rPr>
          <w:rFonts w:ascii="Times New Roman" w:hAnsi="Times New Roman"/>
          <w:sz w:val="28"/>
          <w:szCs w:val="28"/>
        </w:rPr>
        <w:t>53</w:t>
      </w:r>
      <w:r w:rsidRPr="00311A8D">
        <w:rPr>
          <w:rFonts w:ascii="Times New Roman" w:hAnsi="Times New Roman"/>
          <w:sz w:val="28"/>
          <w:szCs w:val="28"/>
        </w:rPr>
        <w:t xml:space="preserve"> медицинских лечебных стационаров с общим числом </w:t>
      </w:r>
      <w:r w:rsidR="00D40FD2" w:rsidRPr="00311A8D">
        <w:rPr>
          <w:rFonts w:ascii="Times New Roman" w:hAnsi="Times New Roman"/>
          <w:sz w:val="28"/>
          <w:szCs w:val="28"/>
        </w:rPr>
        <w:t>6</w:t>
      </w:r>
      <w:r w:rsidRPr="00311A8D">
        <w:rPr>
          <w:rFonts w:ascii="Times New Roman" w:hAnsi="Times New Roman"/>
          <w:sz w:val="28"/>
          <w:szCs w:val="28"/>
        </w:rPr>
        <w:t xml:space="preserve">675 койкомест. </w:t>
      </w:r>
    </w:p>
    <w:p w:rsidR="004235D5" w:rsidRPr="00311A8D" w:rsidRDefault="00311A8D" w:rsidP="00311A8D">
      <w:pPr>
        <w:pStyle w:val="a3"/>
        <w:ind w:firstLine="709"/>
        <w:rPr>
          <w:sz w:val="28"/>
        </w:rPr>
      </w:pPr>
      <w:r>
        <w:rPr>
          <w:b w:val="0"/>
          <w:sz w:val="28"/>
        </w:rPr>
        <w:br w:type="page"/>
      </w:r>
      <w:r w:rsidR="004235D5" w:rsidRPr="00311A8D">
        <w:rPr>
          <w:sz w:val="28"/>
        </w:rPr>
        <w:t>ПРИЛОЖЕНИЕ 1</w:t>
      </w:r>
    </w:p>
    <w:p w:rsidR="004235D5" w:rsidRPr="00311A8D" w:rsidRDefault="004235D5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4235D5" w:rsidRPr="00311A8D" w:rsidRDefault="00AE0AA6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Финансирование министерства финансов Российской Федерации за период</w:t>
      </w:r>
      <w:r w:rsidR="008343D0" w:rsidRPr="00311A8D">
        <w:rPr>
          <w:b w:val="0"/>
          <w:sz w:val="28"/>
          <w:szCs w:val="28"/>
        </w:rPr>
        <w:t xml:space="preserve"> период январь - ию</w:t>
      </w:r>
      <w:r w:rsidR="00D85412" w:rsidRPr="00311A8D">
        <w:rPr>
          <w:b w:val="0"/>
          <w:sz w:val="28"/>
          <w:szCs w:val="28"/>
        </w:rPr>
        <w:t>нь</w:t>
      </w:r>
      <w:r w:rsidR="008343D0" w:rsidRPr="00311A8D">
        <w:rPr>
          <w:b w:val="0"/>
          <w:sz w:val="28"/>
          <w:szCs w:val="28"/>
        </w:rPr>
        <w:t xml:space="preserve"> 2008</w:t>
      </w:r>
    </w:p>
    <w:p w:rsidR="00CF76A2" w:rsidRDefault="00545699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1A8D">
        <w:rPr>
          <w:rFonts w:ascii="Times New Roman" w:hAnsi="Times New Roman"/>
          <w:sz w:val="28"/>
          <w:szCs w:val="28"/>
        </w:rPr>
        <w:t>На государственное управление и правоохранительные органы Чеченской Республики</w:t>
      </w:r>
      <w:r w:rsidR="00311A8D">
        <w:rPr>
          <w:rFonts w:ascii="Times New Roman" w:hAnsi="Times New Roman"/>
          <w:sz w:val="28"/>
        </w:rPr>
        <w:t xml:space="preserve"> </w:t>
      </w:r>
      <w:r w:rsidR="00CF76A2" w:rsidRPr="00311A8D">
        <w:rPr>
          <w:rFonts w:ascii="Times New Roman" w:hAnsi="Times New Roman"/>
          <w:sz w:val="28"/>
        </w:rPr>
        <w:t>(тыс. рублей)</w:t>
      </w:r>
    </w:p>
    <w:p w:rsidR="00311A8D" w:rsidRPr="00311A8D" w:rsidRDefault="00311A8D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823"/>
        <w:gridCol w:w="1774"/>
        <w:gridCol w:w="1483"/>
        <w:gridCol w:w="2727"/>
      </w:tblGrid>
      <w:tr w:rsidR="00D7313D" w:rsidRPr="00311A8D" w:rsidTr="00CD60D0">
        <w:trPr>
          <w:trHeight w:val="547"/>
        </w:trPr>
        <w:tc>
          <w:tcPr>
            <w:tcW w:w="1547" w:type="dxa"/>
            <w:vMerge w:val="restart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23" w:type="dxa"/>
            <w:vMerge w:val="restart"/>
          </w:tcPr>
          <w:p w:rsidR="00CF76A2" w:rsidRPr="00311A8D" w:rsidRDefault="00CF76A2" w:rsidP="00311A8D">
            <w:pPr>
              <w:tabs>
                <w:tab w:val="left" w:pos="0"/>
                <w:tab w:val="left" w:pos="1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ab/>
              <w:t>Раздел Подраздел</w:t>
            </w:r>
          </w:p>
        </w:tc>
        <w:tc>
          <w:tcPr>
            <w:tcW w:w="3257" w:type="dxa"/>
            <w:gridSpan w:val="2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перечислено</w:t>
            </w:r>
          </w:p>
        </w:tc>
        <w:tc>
          <w:tcPr>
            <w:tcW w:w="2727" w:type="dxa"/>
            <w:vMerge w:val="restart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Получатель: Министерство, ведомство</w:t>
            </w:r>
          </w:p>
        </w:tc>
      </w:tr>
      <w:tr w:rsidR="00D7313D" w:rsidRPr="00311A8D" w:rsidTr="00CD60D0">
        <w:trPr>
          <w:trHeight w:val="90"/>
        </w:trPr>
        <w:tc>
          <w:tcPr>
            <w:tcW w:w="1547" w:type="dxa"/>
            <w:vMerge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Январь - август</w:t>
            </w:r>
          </w:p>
        </w:tc>
        <w:tc>
          <w:tcPr>
            <w:tcW w:w="1483" w:type="dxa"/>
            <w:vMerge w:val="restart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В том числе Июль-август</w:t>
            </w:r>
          </w:p>
        </w:tc>
        <w:tc>
          <w:tcPr>
            <w:tcW w:w="2727" w:type="dxa"/>
            <w:vMerge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13D" w:rsidRPr="00311A8D" w:rsidTr="00CD60D0">
        <w:trPr>
          <w:trHeight w:val="195"/>
        </w:trPr>
        <w:tc>
          <w:tcPr>
            <w:tcW w:w="1547" w:type="dxa"/>
            <w:vMerge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A2" w:rsidRPr="00311A8D" w:rsidTr="00CD60D0">
        <w:tc>
          <w:tcPr>
            <w:tcW w:w="9354" w:type="dxa"/>
            <w:gridSpan w:val="5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На государственное управление и правоохранительные органы Чеченской Республики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83" w:type="dxa"/>
            <w:tcBorders>
              <w:top w:val="nil"/>
            </w:tcBorders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869</w:t>
            </w:r>
          </w:p>
        </w:tc>
        <w:tc>
          <w:tcPr>
            <w:tcW w:w="2727" w:type="dxa"/>
            <w:tcBorders>
              <w:top w:val="nil"/>
            </w:tcBorders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Федеральная миграционная служба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8570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4294</w:t>
            </w: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Министерство Российской Федерации по налогам и сборам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3482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3482</w:t>
            </w: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0105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12853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3235</w:t>
            </w: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Представительство Правительства  РФ в Чеченской Республике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0508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14674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5299</w:t>
            </w: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Прокуратура Российской Федерации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0510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Министерство юстиции Российской Федерации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Представительство Правительства Российской Федерации в ЧР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1808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Федеральная миграционная служба России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3001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6684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Представительство Правительства Российской Федерации в ЧР</w:t>
            </w:r>
          </w:p>
        </w:tc>
      </w:tr>
      <w:tr w:rsidR="00D7313D" w:rsidRPr="00311A8D" w:rsidTr="00CD60D0">
        <w:tc>
          <w:tcPr>
            <w:tcW w:w="154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2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3103</w:t>
            </w:r>
          </w:p>
        </w:tc>
        <w:tc>
          <w:tcPr>
            <w:tcW w:w="1774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8630</w:t>
            </w:r>
          </w:p>
        </w:tc>
        <w:tc>
          <w:tcPr>
            <w:tcW w:w="1483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2727" w:type="dxa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Министерство Российской Федерации по налогам и сборам</w:t>
            </w:r>
          </w:p>
        </w:tc>
      </w:tr>
      <w:tr w:rsidR="00CF76A2" w:rsidRPr="00311A8D" w:rsidTr="00CD60D0">
        <w:tc>
          <w:tcPr>
            <w:tcW w:w="9354" w:type="dxa"/>
            <w:gridSpan w:val="5"/>
          </w:tcPr>
          <w:p w:rsidR="00CF76A2" w:rsidRPr="00311A8D" w:rsidRDefault="00CF76A2" w:rsidP="00311A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A8D">
              <w:rPr>
                <w:rFonts w:ascii="Times New Roman" w:hAnsi="Times New Roman"/>
                <w:sz w:val="20"/>
                <w:szCs w:val="20"/>
              </w:rPr>
              <w:t>Итого             62624          18970</w:t>
            </w:r>
          </w:p>
        </w:tc>
      </w:tr>
    </w:tbl>
    <w:p w:rsidR="00D85412" w:rsidRPr="00084550" w:rsidRDefault="00084550" w:rsidP="00084550">
      <w:pPr>
        <w:pStyle w:val="a3"/>
        <w:ind w:firstLine="709"/>
        <w:rPr>
          <w:sz w:val="28"/>
        </w:rPr>
      </w:pPr>
      <w:r>
        <w:rPr>
          <w:b w:val="0"/>
          <w:sz w:val="28"/>
        </w:rPr>
        <w:br w:type="page"/>
      </w:r>
      <w:r w:rsidR="00D85412" w:rsidRPr="00084550">
        <w:rPr>
          <w:sz w:val="28"/>
        </w:rPr>
        <w:t>ПРИЛОЖЕНИЕ 2</w:t>
      </w:r>
    </w:p>
    <w:p w:rsidR="005A4185" w:rsidRPr="00311A8D" w:rsidRDefault="005A4185" w:rsidP="00311A8D">
      <w:pPr>
        <w:pStyle w:val="a3"/>
        <w:ind w:firstLine="709"/>
        <w:jc w:val="both"/>
        <w:rPr>
          <w:b w:val="0"/>
          <w:sz w:val="28"/>
        </w:rPr>
      </w:pPr>
    </w:p>
    <w:p w:rsidR="00F90656" w:rsidRPr="00311A8D" w:rsidRDefault="0061048D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Назначение прожиточного минимума</w:t>
      </w:r>
    </w:p>
    <w:p w:rsidR="0061048D" w:rsidRPr="00311A8D" w:rsidRDefault="0061048D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1A8D">
        <w:rPr>
          <w:rFonts w:ascii="Times New Roman" w:hAnsi="Times New Roman" w:cs="Times New Roman"/>
          <w:sz w:val="28"/>
          <w:szCs w:val="24"/>
        </w:rPr>
        <w:t>Минимальный набор продуктов питания</w:t>
      </w:r>
    </w:p>
    <w:p w:rsidR="0061048D" w:rsidRPr="00311A8D" w:rsidRDefault="0061048D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65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134"/>
        <w:gridCol w:w="1384"/>
        <w:gridCol w:w="1276"/>
        <w:gridCol w:w="1417"/>
        <w:gridCol w:w="6655"/>
      </w:tblGrid>
      <w:tr w:rsidR="0061048D" w:rsidRPr="00084550" w:rsidTr="00084550">
        <w:trPr>
          <w:trHeight w:val="360"/>
        </w:trPr>
        <w:tc>
          <w:tcPr>
            <w:tcW w:w="4712" w:type="dxa"/>
            <w:vMerge w:val="restart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1134" w:type="dxa"/>
            <w:vMerge w:val="restart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Ед-ца  измер-я </w:t>
            </w:r>
          </w:p>
        </w:tc>
        <w:tc>
          <w:tcPr>
            <w:tcW w:w="4077" w:type="dxa"/>
            <w:gridSpan w:val="3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Объем потребления (в среднем на одного</w:t>
            </w:r>
            <w:r w:rsidR="00084550" w:rsidRPr="00084550">
              <w:rPr>
                <w:rFonts w:ascii="Times New Roman" w:hAnsi="Times New Roman" w:cs="Times New Roman"/>
              </w:rPr>
              <w:t xml:space="preserve"> </w:t>
            </w:r>
            <w:r w:rsidRPr="00084550">
              <w:rPr>
                <w:rFonts w:ascii="Times New Roman" w:hAnsi="Times New Roman" w:cs="Times New Roman"/>
              </w:rPr>
              <w:t xml:space="preserve">человека в год) </w:t>
            </w:r>
          </w:p>
        </w:tc>
        <w:tc>
          <w:tcPr>
            <w:tcW w:w="6655" w:type="dxa"/>
            <w:vMerge w:val="restart"/>
            <w:tcBorders>
              <w:top w:val="nil"/>
            </w:tcBorders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360"/>
        </w:trPr>
        <w:tc>
          <w:tcPr>
            <w:tcW w:w="4712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1048D" w:rsidRPr="00084550" w:rsidRDefault="00084550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Т</w:t>
            </w:r>
            <w:r w:rsidR="0061048D" w:rsidRPr="00084550">
              <w:rPr>
                <w:rFonts w:ascii="Times New Roman" w:hAnsi="Times New Roman" w:cs="Times New Roman"/>
              </w:rPr>
              <w:t>рудоспособное</w:t>
            </w:r>
            <w:r w:rsidRPr="00084550">
              <w:rPr>
                <w:rFonts w:ascii="Times New Roman" w:hAnsi="Times New Roman" w:cs="Times New Roman"/>
              </w:rPr>
              <w:t xml:space="preserve"> </w:t>
            </w:r>
            <w:r w:rsidR="0061048D" w:rsidRPr="00084550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пенсионеры 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48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Хлебные продукты (хлеб и макаронные</w:t>
            </w:r>
            <w:r w:rsidR="00084550" w:rsidRPr="00084550">
              <w:rPr>
                <w:rFonts w:ascii="Times New Roman" w:hAnsi="Times New Roman" w:cs="Times New Roman"/>
              </w:rPr>
              <w:t xml:space="preserve"> </w:t>
            </w:r>
            <w:r w:rsidRPr="00084550">
              <w:rPr>
                <w:rFonts w:ascii="Times New Roman" w:hAnsi="Times New Roman" w:cs="Times New Roman"/>
              </w:rPr>
              <w:t>изделия в пересчете на муку,  мука,</w:t>
            </w:r>
            <w:r w:rsidR="00084550" w:rsidRPr="00084550">
              <w:rPr>
                <w:rFonts w:ascii="Times New Roman" w:hAnsi="Times New Roman" w:cs="Times New Roman"/>
              </w:rPr>
              <w:t xml:space="preserve"> </w:t>
            </w:r>
            <w:r w:rsidRPr="00084550">
              <w:rPr>
                <w:rFonts w:ascii="Times New Roman" w:hAnsi="Times New Roman" w:cs="Times New Roman"/>
              </w:rPr>
              <w:t xml:space="preserve">крупы, бобовые)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кг 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162,9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24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24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Овощи и бахчевые 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24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Фрукты свежие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40,8  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36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Сахар и кондитерские изделия всего в пересчете на сахар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24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Мясопродукты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24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Рыбопродукты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36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Молоко и молокопродукты в пересчете</w:t>
            </w:r>
            <w:r w:rsidR="00084550" w:rsidRPr="00084550">
              <w:rPr>
                <w:rFonts w:ascii="Times New Roman" w:hAnsi="Times New Roman" w:cs="Times New Roman"/>
              </w:rPr>
              <w:t xml:space="preserve"> </w:t>
            </w:r>
            <w:r w:rsidRPr="00084550">
              <w:rPr>
                <w:rFonts w:ascii="Times New Roman" w:hAnsi="Times New Roman" w:cs="Times New Roman"/>
              </w:rPr>
              <w:t xml:space="preserve">на молоко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196,8 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295,1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24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Яйца 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шт 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90      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36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Масло растительное,   маргарин и</w:t>
            </w:r>
            <w:r w:rsidR="00084550" w:rsidRPr="00084550">
              <w:rPr>
                <w:rFonts w:ascii="Times New Roman" w:hAnsi="Times New Roman" w:cs="Times New Roman"/>
              </w:rPr>
              <w:t xml:space="preserve"> </w:t>
            </w:r>
            <w:r w:rsidRPr="00084550">
              <w:rPr>
                <w:rFonts w:ascii="Times New Roman" w:hAnsi="Times New Roman" w:cs="Times New Roman"/>
              </w:rPr>
              <w:t xml:space="preserve">другие жиры 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11,4 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10      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655" w:type="dxa"/>
            <w:vMerge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48D" w:rsidRPr="00084550" w:rsidTr="00084550">
        <w:trPr>
          <w:trHeight w:val="240"/>
        </w:trPr>
        <w:tc>
          <w:tcPr>
            <w:tcW w:w="4712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Прочие продукты (соль, чай, специи)</w:t>
            </w:r>
          </w:p>
        </w:tc>
        <w:tc>
          <w:tcPr>
            <w:tcW w:w="113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 xml:space="preserve">4,9 </w:t>
            </w:r>
          </w:p>
        </w:tc>
        <w:tc>
          <w:tcPr>
            <w:tcW w:w="1276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417" w:type="dxa"/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455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655" w:type="dxa"/>
            <w:vMerge/>
            <w:tcBorders>
              <w:bottom w:val="nil"/>
            </w:tcBorders>
          </w:tcPr>
          <w:p w:rsidR="0061048D" w:rsidRPr="00084550" w:rsidRDefault="0061048D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048D" w:rsidRPr="00084550" w:rsidRDefault="0061048D" w:rsidP="0008455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57D3C" w:rsidRPr="00311A8D" w:rsidRDefault="00A57D3C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1A8D">
        <w:rPr>
          <w:rFonts w:ascii="Times New Roman" w:hAnsi="Times New Roman" w:cs="Times New Roman"/>
          <w:sz w:val="28"/>
          <w:szCs w:val="24"/>
        </w:rPr>
        <w:t>Непродовольственные товары индивидуального пользования</w:t>
      </w:r>
    </w:p>
    <w:p w:rsidR="00A57D3C" w:rsidRPr="00311A8D" w:rsidRDefault="00A57D3C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701"/>
        <w:gridCol w:w="1418"/>
        <w:gridCol w:w="1842"/>
      </w:tblGrid>
      <w:tr w:rsidR="00A57D3C" w:rsidRPr="00311A8D" w:rsidTr="00EB1C05">
        <w:trPr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Наименование товаров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Единица измерения / срок  </w:t>
            </w:r>
            <w:r w:rsidRPr="00084550">
              <w:rPr>
                <w:rFonts w:ascii="Times New Roman" w:hAnsi="Times New Roman"/>
              </w:rPr>
              <w:br/>
              <w:t>износа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Объем потреблен. (в среднем на одного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>человека в год)</w:t>
            </w:r>
          </w:p>
        </w:tc>
      </w:tr>
      <w:tr w:rsidR="00A57D3C" w:rsidRPr="00311A8D" w:rsidTr="00EB1C05">
        <w:trPr>
          <w:cantSplit/>
          <w:trHeight w:val="36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Трудоспособное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Пенсионеры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Дети </w:t>
            </w:r>
          </w:p>
        </w:tc>
      </w:tr>
      <w:tr w:rsidR="00A57D3C" w:rsidRPr="00311A8D" w:rsidTr="00EB1C0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Верхняя пальтовая группа: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3/7,5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3/9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3/2,8 </w:t>
            </w:r>
          </w:p>
        </w:tc>
      </w:tr>
      <w:tr w:rsidR="00A57D3C" w:rsidRPr="00311A8D" w:rsidTr="00EB1C05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Верхняя костюмно-платьевая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 xml:space="preserve">группа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10/4,5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9/5,1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13/2</w:t>
            </w:r>
          </w:p>
        </w:tc>
      </w:tr>
      <w:tr w:rsidR="00A57D3C" w:rsidRPr="00311A8D" w:rsidTr="00EB1C0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Белье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10/2,7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10/2,9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11/1,8 </w:t>
            </w:r>
          </w:p>
        </w:tc>
      </w:tr>
      <w:tr w:rsidR="00A57D3C" w:rsidRPr="00311A8D" w:rsidTr="00EB1C0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Чулочно-носочные изделия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7/1,4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4/2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6/1,3</w:t>
            </w:r>
          </w:p>
        </w:tc>
      </w:tr>
      <w:tr w:rsidR="00A57D3C" w:rsidRPr="00311A8D" w:rsidTr="00EB1C05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Головные уборы и             </w:t>
            </w:r>
            <w:r w:rsidRPr="00084550">
              <w:rPr>
                <w:rFonts w:ascii="Times New Roman" w:hAnsi="Times New Roman"/>
              </w:rPr>
              <w:br/>
              <w:t>галантерейные изделия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4/5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3/6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3/2,8 </w:t>
            </w:r>
          </w:p>
        </w:tc>
      </w:tr>
      <w:tr w:rsidR="00A57D3C" w:rsidRPr="00311A8D" w:rsidTr="00EB1C0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Обувь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пар/лет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6/3,1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6/3,6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7/1,7 </w:t>
            </w:r>
          </w:p>
        </w:tc>
      </w:tr>
      <w:tr w:rsidR="00A57D3C" w:rsidRPr="00311A8D" w:rsidTr="00EB1C0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Школьно-письменные товары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26/1</w:t>
            </w:r>
          </w:p>
        </w:tc>
      </w:tr>
      <w:tr w:rsidR="00A57D3C" w:rsidRPr="00311A8D" w:rsidTr="00EB1C05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Постельное белье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16/7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16/7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16/7</w:t>
            </w:r>
          </w:p>
        </w:tc>
      </w:tr>
      <w:tr w:rsidR="00A57D3C" w:rsidRPr="00311A8D" w:rsidTr="00EB1C05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Товары  культурно-бытового и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 xml:space="preserve">хозяйственного назначения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штук/лет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18/10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18/10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18/10  </w:t>
            </w:r>
          </w:p>
        </w:tc>
      </w:tr>
      <w:tr w:rsidR="00A57D3C" w:rsidRPr="00311A8D" w:rsidTr="00EB1C05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Предметы первой необходимости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>санитарии и лекарства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процент от общей величины расходов на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>непродовольственные товары в месяц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3C" w:rsidRPr="00084550" w:rsidRDefault="00A57D3C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</w:tr>
    </w:tbl>
    <w:p w:rsidR="00A57D3C" w:rsidRPr="00311A8D" w:rsidRDefault="00A57D3C" w:rsidP="00311A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4C56" w:rsidRPr="00311A8D" w:rsidRDefault="00E14C56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1A8D">
        <w:rPr>
          <w:rFonts w:ascii="Times New Roman" w:hAnsi="Times New Roman" w:cs="Times New Roman"/>
          <w:sz w:val="28"/>
          <w:szCs w:val="24"/>
        </w:rPr>
        <w:t>Минимальный набор жилищно-коммунальных и транспортных услуг</w:t>
      </w:r>
    </w:p>
    <w:p w:rsidR="00E14C56" w:rsidRPr="00311A8D" w:rsidRDefault="00E14C56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  <w:gridCol w:w="1559"/>
        <w:gridCol w:w="1843"/>
      </w:tblGrid>
      <w:tr w:rsidR="00E14C56" w:rsidRPr="00084550" w:rsidTr="00EB1C05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Наименование услуг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Объем потребления (в среднем на одного человека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 xml:space="preserve">в год </w:t>
            </w:r>
          </w:p>
        </w:tc>
      </w:tr>
      <w:tr w:rsidR="00E14C56" w:rsidRPr="00084550" w:rsidTr="00EB1C05">
        <w:trPr>
          <w:cantSplit/>
          <w:trHeight w:val="36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Трудоспособное 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Пенсионеры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Дети</w:t>
            </w:r>
          </w:p>
        </w:tc>
      </w:tr>
      <w:tr w:rsidR="00E14C56" w:rsidRPr="00084550" w:rsidTr="00EB1C0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Жилье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кв. м. общ.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20 </w:t>
            </w:r>
          </w:p>
        </w:tc>
      </w:tr>
      <w:tr w:rsidR="00E14C56" w:rsidRPr="00084550" w:rsidTr="00EB1C05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Центральное  отопление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гкал в год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5,4</w:t>
            </w:r>
          </w:p>
        </w:tc>
      </w:tr>
      <w:tr w:rsidR="00E14C56" w:rsidRPr="00084550" w:rsidTr="00EB1C05">
        <w:trPr>
          <w:cantSplit/>
          <w:trHeight w:val="4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Холодное и горячее</w:t>
            </w:r>
            <w:r w:rsidRPr="00084550">
              <w:rPr>
                <w:rFonts w:ascii="Times New Roman" w:hAnsi="Times New Roman"/>
              </w:rPr>
              <w:br/>
              <w:t>водоснабжение      и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 xml:space="preserve">водоотведение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литров в сутки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295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295</w:t>
            </w:r>
          </w:p>
        </w:tc>
      </w:tr>
      <w:tr w:rsidR="00E14C56" w:rsidRPr="00084550" w:rsidTr="00EB1C0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куб. м. в месяц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10</w:t>
            </w:r>
          </w:p>
        </w:tc>
      </w:tr>
      <w:tr w:rsidR="00E14C56" w:rsidRPr="00084550" w:rsidTr="00EB1C0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квт. ч. в месяц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46</w:t>
            </w:r>
          </w:p>
        </w:tc>
      </w:tr>
      <w:tr w:rsidR="00E14C56" w:rsidRPr="00084550" w:rsidTr="00EB1C0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Транспортные услуги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поездок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640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382,2</w:t>
            </w:r>
          </w:p>
        </w:tc>
      </w:tr>
      <w:tr w:rsidR="00E14C56" w:rsidRPr="00084550" w:rsidTr="00EB1C05">
        <w:trPr>
          <w:cantSplit/>
          <w:trHeight w:val="4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Другие виды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% общей величины расходов на услуги в 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56" w:rsidRPr="00084550" w:rsidRDefault="00E14C56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20</w:t>
            </w:r>
          </w:p>
        </w:tc>
      </w:tr>
    </w:tbl>
    <w:p w:rsidR="00E14C56" w:rsidRPr="00084550" w:rsidRDefault="00E14C56" w:rsidP="000845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</w:rPr>
      </w:pPr>
    </w:p>
    <w:p w:rsidR="005631F8" w:rsidRPr="00084550" w:rsidRDefault="00084550" w:rsidP="0008455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631F8" w:rsidRPr="0008455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631F8" w:rsidRPr="00311A8D" w:rsidRDefault="005631F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1A8D">
        <w:rPr>
          <w:rFonts w:ascii="Times New Roman" w:hAnsi="Times New Roman" w:cs="Times New Roman"/>
          <w:sz w:val="28"/>
          <w:szCs w:val="24"/>
        </w:rPr>
        <w:t>Минимальный набор непродовольственных товаров по</w:t>
      </w:r>
      <w:r w:rsidR="00084550">
        <w:rPr>
          <w:rFonts w:ascii="Times New Roman" w:hAnsi="Times New Roman" w:cs="Times New Roman"/>
          <w:sz w:val="28"/>
          <w:szCs w:val="24"/>
        </w:rPr>
        <w:t xml:space="preserve"> </w:t>
      </w:r>
      <w:r w:rsidRPr="00311A8D">
        <w:rPr>
          <w:rFonts w:ascii="Times New Roman" w:hAnsi="Times New Roman" w:cs="Times New Roman"/>
          <w:sz w:val="28"/>
          <w:szCs w:val="24"/>
        </w:rPr>
        <w:t>основным социально-демографическим группам населения</w:t>
      </w:r>
    </w:p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1A8D">
        <w:rPr>
          <w:rFonts w:ascii="Times New Roman" w:hAnsi="Times New Roman" w:cs="Times New Roman"/>
          <w:sz w:val="28"/>
          <w:szCs w:val="24"/>
        </w:rPr>
        <w:t>а) Непродовольственные товары индивидуального пользования</w:t>
      </w:r>
    </w:p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992"/>
        <w:gridCol w:w="1276"/>
        <w:gridCol w:w="1984"/>
        <w:gridCol w:w="1345"/>
      </w:tblGrid>
      <w:tr w:rsidR="001848A8" w:rsidRPr="00311A8D" w:rsidTr="00084550">
        <w:trPr>
          <w:cantSplit/>
          <w:trHeight w:val="360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Наименование товаров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Мужчины трудоспособного возраста</w:t>
            </w: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Мужчины - пенсионеры  </w:t>
            </w:r>
          </w:p>
        </w:tc>
      </w:tr>
      <w:tr w:rsidR="001848A8" w:rsidRPr="00311A8D" w:rsidTr="00084550">
        <w:trPr>
          <w:cantSplit/>
          <w:trHeight w:val="360"/>
        </w:trPr>
        <w:tc>
          <w:tcPr>
            <w:tcW w:w="3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Кол-во (штук)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Срок износа (лет)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Кол-во (штук)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Срок износа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>(лет)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Верхняя пальтовая группа: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куртка с меховой подстежкой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11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куртка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10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пальто (плащ)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8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Верхняя костюмно-платьевая группа: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костюм двойка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7 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сорочка из х/б или смесовой ткани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5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брюки из полушерстяной ткани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6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брюки из джинсовой ткани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джемпер (свитер)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7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спортивный костюм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Белье: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трусы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5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майка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3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2,5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Чулочно-носочные изделия: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носки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7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084550">
        <w:trPr>
          <w:cantSplit/>
          <w:trHeight w:val="3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Головные уборы  и   галантерейные</w:t>
            </w:r>
            <w:r w:rsidR="00084550" w:rsidRPr="00084550">
              <w:rPr>
                <w:rFonts w:ascii="Times New Roman" w:hAnsi="Times New Roman"/>
              </w:rPr>
              <w:t xml:space="preserve"> </w:t>
            </w:r>
            <w:r w:rsidRPr="00084550">
              <w:rPr>
                <w:rFonts w:ascii="Times New Roman" w:hAnsi="Times New Roman"/>
              </w:rPr>
              <w:t xml:space="preserve">изделия: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шапочка из полушерстяной пряжи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8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шарф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7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перчатки трикотажные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5</w:t>
            </w:r>
          </w:p>
        </w:tc>
      </w:tr>
      <w:tr w:rsidR="001848A8" w:rsidRPr="00311A8D" w:rsidTr="00084550">
        <w:trPr>
          <w:cantSplit/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084550">
              <w:rPr>
                <w:rFonts w:ascii="Times New Roman" w:hAnsi="Times New Roman"/>
              </w:rPr>
              <w:t>Обувь: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084550" w:rsidRDefault="001848A8" w:rsidP="000845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1848A8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20C88" w:rsidRPr="00311A8D" w:rsidRDefault="00C20C8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978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694"/>
      </w:tblGrid>
      <w:tr w:rsidR="001848A8" w:rsidRPr="00311A8D" w:rsidTr="00D872F5">
        <w:trPr>
          <w:cantSplit/>
          <w:trHeight w:val="240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Наименование товаров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Дети от 0 - 6 лет 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Кол-во (штук)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Срок износа (лет)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Верхняя пальтовая группа: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куртка с меховой подстежкой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куртка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комбинезон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Верхняя костюмно-платьевая группа: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платье для девочек из полушерстяной ткани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2,5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платье для девочек из х/б ткани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сорочки для мальчиков из х/б или смесовой</w:t>
            </w:r>
            <w:r w:rsidR="00084550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ткани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1,5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брюки для мальчиков из полушерстяной ткани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2,5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брюки для мальчиков из джинсовой ткани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джемпер (свитер)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спортивный костюм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пеленки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ползунки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распашонки, рубашечки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Белье: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трусы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1,5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майки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пижама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Чулочно-носочные изделия: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носки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0,9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колготки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0,9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Головные уборы и галантерейные изделия: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шапочка из полушерстяной</w:t>
            </w:r>
            <w:r w:rsidR="00084550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пряжи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2,5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шарф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варежки (перчатки трикотажные</w:t>
            </w:r>
            <w:r w:rsidR="00C20C88" w:rsidRPr="00C20C88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Обувь: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сапоги зимние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ботинки (полуботинки)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туфли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кроссовки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обувь домашняя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D872F5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обувь резиновая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3697" w:rsidRPr="00311A8D" w:rsidRDefault="00C20C8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978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7"/>
        <w:gridCol w:w="2835"/>
      </w:tblGrid>
      <w:tr w:rsidR="001848A8" w:rsidRPr="00311A8D" w:rsidTr="003C6BDB">
        <w:trPr>
          <w:cantSplit/>
          <w:trHeight w:val="240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Наименование товаров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Дети от 7 - 15 лет </w:t>
            </w:r>
          </w:p>
        </w:tc>
      </w:tr>
      <w:tr w:rsidR="001848A8" w:rsidRPr="00311A8D" w:rsidTr="003C6BDB">
        <w:trPr>
          <w:cantSplit/>
          <w:trHeight w:val="36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Кол-во (штук)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Срок износа (лет)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Верхняя пальтовая группа: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пальто зимнее (куртка с меховой подстежкой)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пальто демисезонное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куртка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Верхняя костюмно-платьевая группа: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платье для девочек из полушерстяной ткани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3 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платье для девочек из х/б ткани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блузка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юбка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сорочки для мальчиков из х/б или смесовой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ткани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брюки для мальчиков из полушерстяной ткани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брюки для мальчиков из джинсовой ткани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 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джемпер (свитер)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спортивный костюм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Белье: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трусы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майки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 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пижама (сорочка)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Чулочно-носочные изделия: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носки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1,9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колготки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1,9 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Головные уборы и галантерейные изделия: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шапочка из полушерстяной пряжи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шарф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перчатки трикотажные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3,3 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Обувь: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сапоги зимние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 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ботинки (полуботинки)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туфли летние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кроссовки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обувь домашняя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обувь резиновая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Школьно-письменные товары: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сумка (рюкзак ученический)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 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тетрадь (12 листов)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  <w:tr w:rsidR="001848A8" w:rsidRPr="00311A8D" w:rsidTr="003C6BDB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авторучка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</w:tr>
    </w:tbl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11A8D">
        <w:rPr>
          <w:rFonts w:ascii="Times New Roman" w:hAnsi="Times New Roman"/>
          <w:sz w:val="28"/>
        </w:rPr>
        <w:t>б) Непродовольственные товары общесемейного пользования</w:t>
      </w:r>
      <w:r w:rsidR="00C20C88">
        <w:rPr>
          <w:rFonts w:ascii="Times New Roman" w:hAnsi="Times New Roman"/>
          <w:sz w:val="28"/>
        </w:rPr>
        <w:t xml:space="preserve"> </w:t>
      </w:r>
      <w:r w:rsidRPr="00311A8D">
        <w:rPr>
          <w:rFonts w:ascii="Times New Roman" w:hAnsi="Times New Roman"/>
          <w:sz w:val="28"/>
        </w:rPr>
        <w:t>на одну среднестатистическую семью (из 5 человек)</w:t>
      </w:r>
    </w:p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7"/>
        <w:gridCol w:w="2835"/>
      </w:tblGrid>
      <w:tr w:rsidR="001848A8" w:rsidRPr="00311A8D" w:rsidTr="00816C88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Кол-во штук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Срок износа (лет) 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Постельное белье: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одеяло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20 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подушка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15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пододеяльник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8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простыня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наволочка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полотенце личное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7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полотенце банное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8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полотенце кухонное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</w:t>
            </w:r>
          </w:p>
        </w:tc>
      </w:tr>
      <w:tr w:rsidR="001848A8" w:rsidRPr="00311A8D" w:rsidTr="00816C88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Товары культурно-бытового и хозяйственного назначения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Посуда: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тарелки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12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кастрюли, сковороды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9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чайник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8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стаканы, чашки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6 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столовые приборы (ложка, вилка, нож)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7 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Бытовые приборы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холодильник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20 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7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стиральная машина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7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электроутюг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швейная машина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25 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светильник бытовой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25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часы всех видов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6 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шкаф для одежды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25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шкаф навесной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шкаф вешалка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зеркало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кровать (диван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22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стол обеденный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15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стол рабочий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25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стул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15</w:t>
            </w:r>
          </w:p>
        </w:tc>
      </w:tr>
      <w:tr w:rsidR="001848A8" w:rsidRPr="00311A8D" w:rsidTr="00816C88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Предметы первой необходимости, санитарии и лекарства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20%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11A8D">
        <w:rPr>
          <w:rFonts w:ascii="Times New Roman" w:hAnsi="Times New Roman"/>
          <w:sz w:val="28"/>
        </w:rPr>
        <w:t>Минимальный набор жилищно-коммунальных и транспортных услуг</w:t>
      </w:r>
    </w:p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337"/>
        <w:gridCol w:w="851"/>
        <w:gridCol w:w="918"/>
        <w:gridCol w:w="1059"/>
        <w:gridCol w:w="917"/>
        <w:gridCol w:w="1276"/>
      </w:tblGrid>
      <w:tr w:rsidR="001848A8" w:rsidRPr="00311A8D" w:rsidTr="007B3026">
        <w:trPr>
          <w:cantSplit/>
          <w:trHeight w:val="36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3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Единица измерения  </w:t>
            </w:r>
          </w:p>
        </w:tc>
        <w:tc>
          <w:tcPr>
            <w:tcW w:w="5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Объем потребления (в среднем на одного человека в год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трудоспособное население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дети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мужчины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женщины </w:t>
            </w: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0 - 6  </w:t>
            </w:r>
            <w:r w:rsidRPr="00C20C88">
              <w:rPr>
                <w:rFonts w:ascii="Times New Roman" w:hAnsi="Times New Roman"/>
              </w:rPr>
              <w:br/>
              <w:t xml:space="preserve">лет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7 - 15 лет  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Жилье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кв.м. общ.</w:t>
            </w:r>
            <w:r w:rsid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площади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20  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Центральное отопление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гкал в 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5,4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5,4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5,4 </w:t>
            </w:r>
          </w:p>
        </w:tc>
      </w:tr>
      <w:tr w:rsidR="001848A8" w:rsidRPr="00311A8D" w:rsidTr="007B3026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Холодное и горячее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 xml:space="preserve">водоснабжение и   </w:t>
            </w:r>
            <w:r w:rsidRPr="00C20C88">
              <w:rPr>
                <w:rFonts w:ascii="Times New Roman" w:hAnsi="Times New Roman"/>
              </w:rPr>
              <w:br/>
              <w:t>водоотведение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литров в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сутки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295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295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295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295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куб.м. в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10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квт.ч. в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46  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46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Транспортные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услуги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поездок в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640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640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600   </w:t>
            </w:r>
          </w:p>
        </w:tc>
      </w:tr>
      <w:tr w:rsidR="001848A8" w:rsidRPr="00311A8D" w:rsidTr="007B3026">
        <w:trPr>
          <w:cantSplit/>
          <w:trHeight w:val="7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Другие виды услуг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% общей</w:t>
            </w:r>
            <w:r w:rsid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величины расходов на</w:t>
            </w:r>
            <w:r w:rsidR="007B3026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услуги в</w:t>
            </w:r>
            <w:r w:rsidR="00C20C88" w:rsidRPr="00C20C88">
              <w:rPr>
                <w:rFonts w:ascii="Times New Roman" w:hAnsi="Times New Roman"/>
              </w:rPr>
              <w:t xml:space="preserve"> </w:t>
            </w:r>
            <w:r w:rsidRPr="00C20C88">
              <w:rPr>
                <w:rFonts w:ascii="Times New Roman" w:hAnsi="Times New Roman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 xml:space="preserve">20  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C20C88" w:rsidRDefault="001848A8" w:rsidP="00C20C8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C20C88">
              <w:rPr>
                <w:rFonts w:ascii="Times New Roman" w:hAnsi="Times New Roman"/>
              </w:rPr>
              <w:t>20</w:t>
            </w:r>
          </w:p>
        </w:tc>
      </w:tr>
    </w:tbl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11A8D">
        <w:rPr>
          <w:rFonts w:ascii="Times New Roman" w:hAnsi="Times New Roman"/>
          <w:sz w:val="28"/>
        </w:rPr>
        <w:t>Химический состав и энергетическая ценность</w:t>
      </w:r>
      <w:r w:rsidR="007B3026">
        <w:rPr>
          <w:rFonts w:ascii="Times New Roman" w:hAnsi="Times New Roman"/>
          <w:sz w:val="28"/>
        </w:rPr>
        <w:t xml:space="preserve"> </w:t>
      </w:r>
      <w:r w:rsidRPr="00311A8D">
        <w:rPr>
          <w:rFonts w:ascii="Times New Roman" w:hAnsi="Times New Roman"/>
          <w:sz w:val="28"/>
        </w:rPr>
        <w:t>минимального набора продуктов питания для основных</w:t>
      </w:r>
      <w:r w:rsidR="007B3026">
        <w:rPr>
          <w:rFonts w:ascii="Times New Roman" w:hAnsi="Times New Roman"/>
          <w:sz w:val="28"/>
        </w:rPr>
        <w:t xml:space="preserve"> </w:t>
      </w:r>
      <w:r w:rsidRPr="00311A8D">
        <w:rPr>
          <w:rFonts w:ascii="Times New Roman" w:hAnsi="Times New Roman"/>
          <w:sz w:val="28"/>
        </w:rPr>
        <w:t>социально-демографических групп населения</w:t>
      </w:r>
      <w:r w:rsidR="007B3026">
        <w:rPr>
          <w:rFonts w:ascii="Times New Roman" w:hAnsi="Times New Roman"/>
          <w:sz w:val="28"/>
        </w:rPr>
        <w:t xml:space="preserve"> </w:t>
      </w:r>
      <w:r w:rsidRPr="00311A8D">
        <w:rPr>
          <w:rFonts w:ascii="Times New Roman" w:hAnsi="Times New Roman"/>
          <w:sz w:val="28"/>
        </w:rPr>
        <w:t>Чеченской Республики</w:t>
      </w:r>
    </w:p>
    <w:p w:rsidR="001848A8" w:rsidRPr="00311A8D" w:rsidRDefault="001848A8" w:rsidP="00311A8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1134"/>
        <w:gridCol w:w="1418"/>
        <w:gridCol w:w="850"/>
        <w:gridCol w:w="1203"/>
      </w:tblGrid>
      <w:tr w:rsidR="001848A8" w:rsidRPr="00311A8D" w:rsidTr="007B3026">
        <w:trPr>
          <w:cantSplit/>
          <w:trHeight w:val="24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Химический состав и   </w:t>
            </w:r>
            <w:r w:rsidRPr="007B3026">
              <w:rPr>
                <w:rFonts w:ascii="Times New Roman" w:hAnsi="Times New Roman"/>
              </w:rPr>
              <w:br/>
              <w:t xml:space="preserve">энергетическая ценность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Трудоспособное население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пенсионеры 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дети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мужчины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женщины   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0 - 6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7 - 15 </w:t>
            </w:r>
          </w:p>
        </w:tc>
      </w:tr>
      <w:tr w:rsidR="001848A8" w:rsidRPr="00311A8D" w:rsidTr="007B3026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Белки, г в сутки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73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51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76</w:t>
            </w:r>
          </w:p>
        </w:tc>
      </w:tr>
      <w:tr w:rsidR="001848A8" w:rsidRPr="00311A8D" w:rsidTr="007B3026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Жиры, г в сутки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54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52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73</w:t>
            </w:r>
          </w:p>
        </w:tc>
      </w:tr>
      <w:tr w:rsidR="001848A8" w:rsidRPr="00311A8D" w:rsidTr="007B3026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Углеводы, г в сутки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313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230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352</w:t>
            </w:r>
          </w:p>
        </w:tc>
      </w:tr>
      <w:tr w:rsidR="001848A8" w:rsidRPr="00311A8D" w:rsidTr="007B3026">
        <w:trPr>
          <w:cantSplit/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Энергетическая ценность, ккал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2760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2190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 xml:space="preserve">1980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1590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A8" w:rsidRPr="007B3026" w:rsidRDefault="001848A8" w:rsidP="007B302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7B3026">
              <w:rPr>
                <w:rFonts w:ascii="Times New Roman" w:hAnsi="Times New Roman"/>
              </w:rPr>
              <w:t>2380</w:t>
            </w:r>
          </w:p>
        </w:tc>
      </w:tr>
    </w:tbl>
    <w:p w:rsidR="00183DFE" w:rsidRPr="00311A8D" w:rsidRDefault="00183DFE" w:rsidP="00311A8D">
      <w:pPr>
        <w:pStyle w:val="a3"/>
        <w:ind w:firstLine="709"/>
        <w:jc w:val="both"/>
        <w:rPr>
          <w:b w:val="0"/>
          <w:sz w:val="28"/>
        </w:rPr>
      </w:pPr>
    </w:p>
    <w:p w:rsidR="00F90656" w:rsidRPr="007B3026" w:rsidRDefault="007B3026" w:rsidP="007B3026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0656" w:rsidRPr="007B3026">
        <w:rPr>
          <w:rFonts w:ascii="Times New Roman" w:hAnsi="Times New Roman"/>
          <w:b/>
          <w:sz w:val="28"/>
          <w:szCs w:val="28"/>
        </w:rPr>
        <w:t>Заключение.</w:t>
      </w:r>
    </w:p>
    <w:p w:rsidR="007B3026" w:rsidRDefault="007B3026" w:rsidP="00311A8D">
      <w:pPr>
        <w:pStyle w:val="a3"/>
        <w:ind w:firstLine="709"/>
        <w:jc w:val="both"/>
        <w:rPr>
          <w:b w:val="0"/>
          <w:sz w:val="28"/>
          <w:szCs w:val="28"/>
        </w:rPr>
      </w:pPr>
    </w:p>
    <w:p w:rsidR="00156694" w:rsidRPr="00311A8D" w:rsidRDefault="00F90656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>Я, Зайтамулова Лиза Лечиевна, пройдя производственную практику в период с 15 июня по 26 июля 2008года  в</w:t>
      </w:r>
      <w:r w:rsidR="00573269" w:rsidRPr="00311A8D">
        <w:rPr>
          <w:b w:val="0"/>
          <w:sz w:val="28"/>
          <w:szCs w:val="28"/>
        </w:rPr>
        <w:t xml:space="preserve"> бюджетном отделе Министерства финансов Чеченской Республики</w:t>
      </w:r>
      <w:r w:rsidR="00AF7F16" w:rsidRPr="00311A8D">
        <w:rPr>
          <w:b w:val="0"/>
          <w:sz w:val="28"/>
          <w:szCs w:val="28"/>
        </w:rPr>
        <w:t>,</w:t>
      </w:r>
      <w:r w:rsidRPr="00311A8D">
        <w:rPr>
          <w:b w:val="0"/>
          <w:sz w:val="28"/>
          <w:szCs w:val="28"/>
        </w:rPr>
        <w:t xml:space="preserve"> получила определённый набор практических знаний и навыков.</w:t>
      </w:r>
    </w:p>
    <w:p w:rsidR="00814F37" w:rsidRPr="00311A8D" w:rsidRDefault="00F90656" w:rsidP="00311A8D">
      <w:pPr>
        <w:pStyle w:val="a3"/>
        <w:ind w:firstLine="709"/>
        <w:jc w:val="both"/>
        <w:rPr>
          <w:b w:val="0"/>
          <w:sz w:val="28"/>
          <w:szCs w:val="28"/>
        </w:rPr>
      </w:pPr>
      <w:r w:rsidRPr="00311A8D">
        <w:rPr>
          <w:b w:val="0"/>
          <w:sz w:val="28"/>
          <w:szCs w:val="28"/>
        </w:rPr>
        <w:t xml:space="preserve">Были изучены организационная структура и основные функции отдела, поставлены задачи и цели для последующего написания отчёта по практике. </w:t>
      </w:r>
      <w:r w:rsidR="00814F37" w:rsidRPr="00311A8D">
        <w:rPr>
          <w:b w:val="0"/>
          <w:sz w:val="28"/>
          <w:szCs w:val="28"/>
        </w:rPr>
        <w:t>Были рассмотрены основные структуры системы управления; проведено изучение характера взаимодействия субъекта и объекта управления, способов и инструментария управленческих взаимодействий субъекта на управляемый объект.</w:t>
      </w:r>
    </w:p>
    <w:p w:rsidR="005F3323" w:rsidRPr="00311A8D" w:rsidRDefault="005F3323" w:rsidP="00311A8D">
      <w:pPr>
        <w:pStyle w:val="a3"/>
        <w:ind w:firstLine="709"/>
        <w:jc w:val="both"/>
        <w:rPr>
          <w:b w:val="0"/>
          <w:sz w:val="28"/>
        </w:rPr>
      </w:pPr>
      <w:r w:rsidRPr="00311A8D">
        <w:rPr>
          <w:b w:val="0"/>
          <w:sz w:val="28"/>
          <w:szCs w:val="28"/>
        </w:rPr>
        <w:t>Таким образом, все основные цели и задачи, поставленные в начале отчёта по прохождению учебно-ознакомительной практики, были достигнуты и выполнены.</w:t>
      </w:r>
      <w:bookmarkStart w:id="0" w:name="_GoBack"/>
      <w:bookmarkEnd w:id="0"/>
    </w:p>
    <w:sectPr w:rsidR="005F3323" w:rsidRPr="00311A8D" w:rsidSect="00311A8D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8D" w:rsidRDefault="00080E8D" w:rsidP="002E28FF">
      <w:pPr>
        <w:spacing w:after="0" w:line="240" w:lineRule="auto"/>
      </w:pPr>
      <w:r>
        <w:separator/>
      </w:r>
    </w:p>
  </w:endnote>
  <w:endnote w:type="continuationSeparator" w:id="0">
    <w:p w:rsidR="00080E8D" w:rsidRDefault="00080E8D" w:rsidP="002E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88" w:rsidRDefault="00C20C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8D" w:rsidRDefault="00080E8D" w:rsidP="002E28FF">
      <w:pPr>
        <w:spacing w:after="0" w:line="240" w:lineRule="auto"/>
      </w:pPr>
      <w:r>
        <w:separator/>
      </w:r>
    </w:p>
  </w:footnote>
  <w:footnote w:type="continuationSeparator" w:id="0">
    <w:p w:rsidR="00080E8D" w:rsidRDefault="00080E8D" w:rsidP="002E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08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FA1A06"/>
    <w:multiLevelType w:val="multilevel"/>
    <w:tmpl w:val="106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D5E5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EDD35E9"/>
    <w:multiLevelType w:val="singleLevel"/>
    <w:tmpl w:val="D3A876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32548DE"/>
    <w:multiLevelType w:val="singleLevel"/>
    <w:tmpl w:val="D3A876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BD754AA"/>
    <w:multiLevelType w:val="multilevel"/>
    <w:tmpl w:val="CE424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3E271E9"/>
    <w:multiLevelType w:val="singleLevel"/>
    <w:tmpl w:val="D3A876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9C53C17"/>
    <w:multiLevelType w:val="multilevel"/>
    <w:tmpl w:val="1576989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1F85C3C"/>
    <w:multiLevelType w:val="singleLevel"/>
    <w:tmpl w:val="D3A876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A72EA5"/>
    <w:multiLevelType w:val="hybridMultilevel"/>
    <w:tmpl w:val="F0C8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598"/>
    <w:rsid w:val="0004376A"/>
    <w:rsid w:val="000441CD"/>
    <w:rsid w:val="0006792B"/>
    <w:rsid w:val="00080E8D"/>
    <w:rsid w:val="00084550"/>
    <w:rsid w:val="00096827"/>
    <w:rsid w:val="000D25DF"/>
    <w:rsid w:val="000D4367"/>
    <w:rsid w:val="000E151D"/>
    <w:rsid w:val="00104C7F"/>
    <w:rsid w:val="00135164"/>
    <w:rsid w:val="0014710F"/>
    <w:rsid w:val="00156694"/>
    <w:rsid w:val="00183DFE"/>
    <w:rsid w:val="001848A8"/>
    <w:rsid w:val="0019750C"/>
    <w:rsid w:val="001B6ECF"/>
    <w:rsid w:val="001D2244"/>
    <w:rsid w:val="001D6177"/>
    <w:rsid w:val="001E7BD5"/>
    <w:rsid w:val="001F5437"/>
    <w:rsid w:val="00214C25"/>
    <w:rsid w:val="002A2F4D"/>
    <w:rsid w:val="002C5092"/>
    <w:rsid w:val="002E28FF"/>
    <w:rsid w:val="002E4D1B"/>
    <w:rsid w:val="002E515B"/>
    <w:rsid w:val="002F380C"/>
    <w:rsid w:val="0030058A"/>
    <w:rsid w:val="00311A8D"/>
    <w:rsid w:val="00312099"/>
    <w:rsid w:val="003248F7"/>
    <w:rsid w:val="003277C3"/>
    <w:rsid w:val="00330204"/>
    <w:rsid w:val="00331A4C"/>
    <w:rsid w:val="00361A18"/>
    <w:rsid w:val="003623D6"/>
    <w:rsid w:val="00382A5E"/>
    <w:rsid w:val="00393BD0"/>
    <w:rsid w:val="003A4BD3"/>
    <w:rsid w:val="003C533D"/>
    <w:rsid w:val="003C60A9"/>
    <w:rsid w:val="003C6BDB"/>
    <w:rsid w:val="003C7203"/>
    <w:rsid w:val="003C78D9"/>
    <w:rsid w:val="003D0C64"/>
    <w:rsid w:val="00400BD8"/>
    <w:rsid w:val="004235D5"/>
    <w:rsid w:val="004427FC"/>
    <w:rsid w:val="004550BD"/>
    <w:rsid w:val="004A1719"/>
    <w:rsid w:val="004A425E"/>
    <w:rsid w:val="004A5CF5"/>
    <w:rsid w:val="004B0554"/>
    <w:rsid w:val="004C0E04"/>
    <w:rsid w:val="004D21BE"/>
    <w:rsid w:val="004F7816"/>
    <w:rsid w:val="0053082A"/>
    <w:rsid w:val="005325AE"/>
    <w:rsid w:val="00544330"/>
    <w:rsid w:val="00545699"/>
    <w:rsid w:val="00560E23"/>
    <w:rsid w:val="005631F8"/>
    <w:rsid w:val="00573269"/>
    <w:rsid w:val="00574FBF"/>
    <w:rsid w:val="005A4185"/>
    <w:rsid w:val="005A6075"/>
    <w:rsid w:val="005D3DA1"/>
    <w:rsid w:val="005D3E9B"/>
    <w:rsid w:val="005F119A"/>
    <w:rsid w:val="005F3323"/>
    <w:rsid w:val="00601F0C"/>
    <w:rsid w:val="0061048D"/>
    <w:rsid w:val="00613C0B"/>
    <w:rsid w:val="00635027"/>
    <w:rsid w:val="00637930"/>
    <w:rsid w:val="00647E56"/>
    <w:rsid w:val="00660A83"/>
    <w:rsid w:val="00670609"/>
    <w:rsid w:val="0067346F"/>
    <w:rsid w:val="006930E9"/>
    <w:rsid w:val="006B4958"/>
    <w:rsid w:val="006C5A69"/>
    <w:rsid w:val="006E0585"/>
    <w:rsid w:val="006E2919"/>
    <w:rsid w:val="006E678D"/>
    <w:rsid w:val="006F4344"/>
    <w:rsid w:val="00725F1D"/>
    <w:rsid w:val="00732799"/>
    <w:rsid w:val="00734004"/>
    <w:rsid w:val="007452EB"/>
    <w:rsid w:val="00751400"/>
    <w:rsid w:val="007720FC"/>
    <w:rsid w:val="007866B9"/>
    <w:rsid w:val="007B3026"/>
    <w:rsid w:val="007B5FF2"/>
    <w:rsid w:val="007F00D6"/>
    <w:rsid w:val="007F2470"/>
    <w:rsid w:val="00814F37"/>
    <w:rsid w:val="00816C88"/>
    <w:rsid w:val="008343D0"/>
    <w:rsid w:val="00841444"/>
    <w:rsid w:val="00865EF4"/>
    <w:rsid w:val="00882939"/>
    <w:rsid w:val="00893F9A"/>
    <w:rsid w:val="008C74D0"/>
    <w:rsid w:val="00905C78"/>
    <w:rsid w:val="00906E09"/>
    <w:rsid w:val="00911306"/>
    <w:rsid w:val="00937050"/>
    <w:rsid w:val="00943E3D"/>
    <w:rsid w:val="00962D4E"/>
    <w:rsid w:val="00972D8E"/>
    <w:rsid w:val="0098125A"/>
    <w:rsid w:val="0098207E"/>
    <w:rsid w:val="009946E2"/>
    <w:rsid w:val="009E62AA"/>
    <w:rsid w:val="009F0861"/>
    <w:rsid w:val="00A054E9"/>
    <w:rsid w:val="00A46902"/>
    <w:rsid w:val="00A57D3C"/>
    <w:rsid w:val="00A70AB2"/>
    <w:rsid w:val="00A95106"/>
    <w:rsid w:val="00AA288C"/>
    <w:rsid w:val="00AA6338"/>
    <w:rsid w:val="00AC5316"/>
    <w:rsid w:val="00AC6196"/>
    <w:rsid w:val="00AD7687"/>
    <w:rsid w:val="00AE0AA6"/>
    <w:rsid w:val="00AE0DD8"/>
    <w:rsid w:val="00AE7A36"/>
    <w:rsid w:val="00AF7F16"/>
    <w:rsid w:val="00B1269D"/>
    <w:rsid w:val="00B1436A"/>
    <w:rsid w:val="00B6141B"/>
    <w:rsid w:val="00B63697"/>
    <w:rsid w:val="00B722BE"/>
    <w:rsid w:val="00B811B2"/>
    <w:rsid w:val="00BB119E"/>
    <w:rsid w:val="00BC11CE"/>
    <w:rsid w:val="00C167D0"/>
    <w:rsid w:val="00C20C88"/>
    <w:rsid w:val="00C373C9"/>
    <w:rsid w:val="00C77871"/>
    <w:rsid w:val="00C81EF3"/>
    <w:rsid w:val="00CA25E8"/>
    <w:rsid w:val="00CB10DA"/>
    <w:rsid w:val="00CD60D0"/>
    <w:rsid w:val="00CE7134"/>
    <w:rsid w:val="00CF1FE6"/>
    <w:rsid w:val="00CF6BA2"/>
    <w:rsid w:val="00CF76A2"/>
    <w:rsid w:val="00D2190E"/>
    <w:rsid w:val="00D344CE"/>
    <w:rsid w:val="00D40FD2"/>
    <w:rsid w:val="00D461FE"/>
    <w:rsid w:val="00D7313D"/>
    <w:rsid w:val="00D84128"/>
    <w:rsid w:val="00D85412"/>
    <w:rsid w:val="00D872F5"/>
    <w:rsid w:val="00DA29D9"/>
    <w:rsid w:val="00E14C56"/>
    <w:rsid w:val="00E87683"/>
    <w:rsid w:val="00EB1C05"/>
    <w:rsid w:val="00ED4218"/>
    <w:rsid w:val="00EF6D6E"/>
    <w:rsid w:val="00F05E1A"/>
    <w:rsid w:val="00F24960"/>
    <w:rsid w:val="00F34598"/>
    <w:rsid w:val="00F352B9"/>
    <w:rsid w:val="00F370CE"/>
    <w:rsid w:val="00F40E7B"/>
    <w:rsid w:val="00F608EC"/>
    <w:rsid w:val="00F90656"/>
    <w:rsid w:val="00F9294C"/>
    <w:rsid w:val="00F97ADF"/>
    <w:rsid w:val="00FC3CAC"/>
    <w:rsid w:val="00FC4427"/>
    <w:rsid w:val="00FD7692"/>
    <w:rsid w:val="00FF1704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BDD5CF-2F6C-4679-B03A-A0E47370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436A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436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F34598"/>
    <w:pPr>
      <w:spacing w:after="0" w:line="36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3459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1">
    <w:name w:val="Знак1"/>
    <w:basedOn w:val="a"/>
    <w:rsid w:val="00F345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13"/>
    <w:basedOn w:val="a"/>
    <w:rsid w:val="005A607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C60A9"/>
    <w:pPr>
      <w:ind w:left="720"/>
      <w:contextualSpacing/>
    </w:pPr>
  </w:style>
  <w:style w:type="paragraph" w:customStyle="1" w:styleId="12">
    <w:name w:val="Знак12"/>
    <w:basedOn w:val="a"/>
    <w:rsid w:val="00865EF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нак11"/>
    <w:basedOn w:val="a"/>
    <w:rsid w:val="00AC619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F906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5456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E2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E28FF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2E2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E28F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70B3-EFB2-49C5-830B-44B2C2AB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2</cp:revision>
  <dcterms:created xsi:type="dcterms:W3CDTF">2014-05-09T19:53:00Z</dcterms:created>
  <dcterms:modified xsi:type="dcterms:W3CDTF">2014-05-09T19:53:00Z</dcterms:modified>
</cp:coreProperties>
</file>