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5425" w:rsidRDefault="003B5425">
      <w:pPr>
        <w:pStyle w:val="2"/>
        <w:jc w:val="both"/>
      </w:pPr>
    </w:p>
    <w:p w:rsidR="00F77FD1" w:rsidRDefault="00F77FD1">
      <w:pPr>
        <w:pStyle w:val="2"/>
        <w:jc w:val="both"/>
      </w:pPr>
      <w:r>
        <w:t>«Не устану следить, чтобы Вечный огонь не погас...»</w:t>
      </w:r>
    </w:p>
    <w:p w:rsidR="00F77FD1" w:rsidRDefault="00F77FD1">
      <w:pPr>
        <w:jc w:val="both"/>
        <w:rPr>
          <w:sz w:val="27"/>
          <w:szCs w:val="27"/>
        </w:rPr>
      </w:pPr>
      <w:r>
        <w:rPr>
          <w:sz w:val="27"/>
          <w:szCs w:val="27"/>
        </w:rPr>
        <w:t xml:space="preserve">Автор: </w:t>
      </w:r>
      <w:r>
        <w:rPr>
          <w:i/>
          <w:iCs/>
          <w:sz w:val="27"/>
          <w:szCs w:val="27"/>
        </w:rPr>
        <w:t>Разное</w:t>
      </w:r>
    </w:p>
    <w:p w:rsidR="00F77FD1" w:rsidRPr="003B5425" w:rsidRDefault="00F77FD1">
      <w:pPr>
        <w:pStyle w:val="a3"/>
        <w:jc w:val="both"/>
        <w:rPr>
          <w:sz w:val="27"/>
          <w:szCs w:val="27"/>
        </w:rPr>
      </w:pPr>
      <w:r>
        <w:rPr>
          <w:sz w:val="27"/>
          <w:szCs w:val="27"/>
        </w:rPr>
        <w:t>В годы Великой Отечественной войны погиб каждый четвертый житель нашей страны. Каждая семья недосчитала своих родных и близких. Каждый четвертый стал вечной памятью живых. Многие деревни были сожжены вместе с жителями. Эту войну до сих пор помнят люди. А ведь многие никогда не задумывались о том, зачем мы помним и помогаем тем людям, которые спасли нашу родину. Я раньше сама никогда не задумывалась. А что же такое война? По рассказам моего дедушки, который там был, я поняла, что это было страшное время. Беззащитные люди жили в землянках, прятались в лесах без еды и без воды. Женщины не отпускали своих мужей, потому что знали, что их уже все равно не дождутся, но спасать родину приходилось идти всем. Солдаты готовы были умереть, но освободить свою землю от фашистских захватчиков. Вот какие слова говорили наши солдаты: “Умру, но не сдамся”. Когда наши солдаты воевали, их семьи умирали. Немцы не щадили никого, даже детей. Они издевались над людьми, убивали их, многих отправляли на каторжные работы в Германию, где люди не выдерживали и умирали. Умирали от страшной болезни — тиф. Но спустя четыре года эти мучения закончились.</w:t>
      </w:r>
    </w:p>
    <w:p w:rsidR="00F77FD1" w:rsidRDefault="00F77FD1">
      <w:pPr>
        <w:pStyle w:val="a3"/>
        <w:jc w:val="both"/>
        <w:rPr>
          <w:sz w:val="27"/>
          <w:szCs w:val="27"/>
        </w:rPr>
      </w:pPr>
      <w:r>
        <w:rPr>
          <w:sz w:val="27"/>
          <w:szCs w:val="27"/>
        </w:rPr>
        <w:t>9 мая 1945 года фашисты потерпели поражение. Старые солдатские письма-треугольники, плиты братских могил у Вечного огня — все это наша память о подвиге советского народа в Великой Отечественной войне.</w:t>
      </w:r>
    </w:p>
    <w:p w:rsidR="00F77FD1" w:rsidRDefault="00F77FD1">
      <w:pPr>
        <w:pStyle w:val="a3"/>
        <w:jc w:val="both"/>
        <w:rPr>
          <w:sz w:val="27"/>
          <w:szCs w:val="27"/>
        </w:rPr>
      </w:pPr>
      <w:r>
        <w:rPr>
          <w:sz w:val="27"/>
          <w:szCs w:val="27"/>
        </w:rPr>
        <w:t>На военную тему писали многие авторы, такие как В. Быков, который написал повесть “Сотников”, Ю.Бондарев — “Горячий снег”, К. Воробьев — “Это мы, господи!”, Б. Васильев — “В списках не значился” и другие. В центре каждой повести стояла проблема героя и подвига. Отражая правду войны, писатели показывали и смерть советских людей. Во время войны авторы создавали произведения, в которых показывали, как солдаты совершали свой подвиг. Я считаю, что повести, написанные в войну и в наши дни, имеют большое значение — они учат нашу молодежь на примере героизма участников войны еще сильнее любить нашу Родину и наш великий народ.</w:t>
      </w:r>
    </w:p>
    <w:p w:rsidR="00F77FD1" w:rsidRDefault="00F77FD1">
      <w:pPr>
        <w:pStyle w:val="a3"/>
        <w:jc w:val="both"/>
        <w:rPr>
          <w:sz w:val="27"/>
          <w:szCs w:val="27"/>
        </w:rPr>
      </w:pPr>
      <w:r>
        <w:rPr>
          <w:sz w:val="27"/>
          <w:szCs w:val="27"/>
        </w:rPr>
        <w:t>Мы должны благодарить своих соотечественников за то, что они дали нам мир на этой земле.</w:t>
      </w:r>
      <w:bookmarkStart w:id="0" w:name="_GoBack"/>
      <w:bookmarkEnd w:id="0"/>
    </w:p>
    <w:sectPr w:rsidR="00F77FD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B5425"/>
    <w:rsid w:val="003B5425"/>
    <w:rsid w:val="00540852"/>
    <w:rsid w:val="00780C98"/>
    <w:rsid w:val="00F77F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F0C2F27-4695-4940-929D-34581428C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316</Words>
  <Characters>1806</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«Не устану следить, чтобы Вечный огонь не погас...» - CoolReferat.com</vt:lpstr>
    </vt:vector>
  </TitlesOfParts>
  <Company>*</Company>
  <LinksUpToDate>false</LinksUpToDate>
  <CharactersWithSpaces>2118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«Не устану следить, чтобы Вечный огонь не погас...» - CoolReferat.com</dc:title>
  <dc:subject/>
  <dc:creator>Admin</dc:creator>
  <cp:keywords/>
  <dc:description/>
  <cp:lastModifiedBy>Irina</cp:lastModifiedBy>
  <cp:revision>2</cp:revision>
  <dcterms:created xsi:type="dcterms:W3CDTF">2014-08-19T15:01:00Z</dcterms:created>
  <dcterms:modified xsi:type="dcterms:W3CDTF">2014-08-19T15:01:00Z</dcterms:modified>
</cp:coreProperties>
</file>