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32" w:rsidRPr="00523BA3" w:rsidRDefault="00904132" w:rsidP="00904132">
      <w:pPr>
        <w:spacing w:after="120"/>
        <w:jc w:val="center"/>
        <w:rPr>
          <w:rFonts w:ascii="Arial" w:hAnsi="Arial" w:cs="Arial"/>
          <w:b/>
        </w:rPr>
      </w:pPr>
      <w:r w:rsidRPr="00523BA3">
        <w:rPr>
          <w:rFonts w:ascii="Arial" w:hAnsi="Arial" w:cs="Arial"/>
          <w:b/>
        </w:rPr>
        <w:t>Федеральное агентство по образованию</w:t>
      </w:r>
    </w:p>
    <w:p w:rsidR="00904132" w:rsidRPr="00B1688B" w:rsidRDefault="00904132" w:rsidP="0090413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B1688B">
        <w:rPr>
          <w:rFonts w:ascii="Arial" w:hAnsi="Arial" w:cs="Arial"/>
          <w:sz w:val="24"/>
          <w:szCs w:val="24"/>
        </w:rPr>
        <w:t>Государственное образовательное учреждение</w:t>
      </w:r>
      <w:r w:rsidRPr="00B1688B">
        <w:rPr>
          <w:rFonts w:ascii="Arial" w:hAnsi="Arial" w:cs="Arial"/>
          <w:sz w:val="24"/>
          <w:szCs w:val="24"/>
        </w:rPr>
        <w:br/>
        <w:t>высшего профессионального образования</w:t>
      </w:r>
    </w:p>
    <w:p w:rsidR="00904132" w:rsidRPr="0061198C" w:rsidRDefault="00904132" w:rsidP="00904132">
      <w:pPr>
        <w:jc w:val="center"/>
        <w:rPr>
          <w:rFonts w:ascii="Arial" w:hAnsi="Arial" w:cs="Arial"/>
          <w:caps/>
          <w:szCs w:val="30"/>
        </w:rPr>
      </w:pPr>
      <w:r w:rsidRPr="0061198C">
        <w:rPr>
          <w:rFonts w:ascii="Arial" w:hAnsi="Arial" w:cs="Arial"/>
          <w:caps/>
          <w:szCs w:val="30"/>
        </w:rPr>
        <w:t>Санкт-Петербургский</w:t>
      </w:r>
      <w:r w:rsidRPr="001B2BF9">
        <w:rPr>
          <w:rFonts w:ascii="Arial" w:hAnsi="Arial" w:cs="Arial"/>
          <w:caps/>
          <w:szCs w:val="30"/>
        </w:rPr>
        <w:t xml:space="preserve"> </w:t>
      </w:r>
      <w:r w:rsidRPr="0061198C">
        <w:rPr>
          <w:rFonts w:ascii="Arial" w:hAnsi="Arial" w:cs="Arial"/>
          <w:caps/>
          <w:szCs w:val="30"/>
        </w:rPr>
        <w:t xml:space="preserve"> государственный</w:t>
      </w:r>
      <w:r w:rsidRPr="001B2BF9">
        <w:rPr>
          <w:rFonts w:ascii="Arial" w:hAnsi="Arial" w:cs="Arial"/>
          <w:caps/>
          <w:szCs w:val="30"/>
        </w:rPr>
        <w:t xml:space="preserve"> </w:t>
      </w:r>
      <w:r w:rsidRPr="0061198C">
        <w:rPr>
          <w:rFonts w:ascii="Arial" w:hAnsi="Arial" w:cs="Arial"/>
          <w:caps/>
          <w:szCs w:val="30"/>
        </w:rPr>
        <w:t xml:space="preserve"> университет</w:t>
      </w:r>
      <w:r w:rsidRPr="0061198C">
        <w:rPr>
          <w:rFonts w:ascii="Arial" w:hAnsi="Arial" w:cs="Arial"/>
          <w:caps/>
          <w:szCs w:val="30"/>
        </w:rPr>
        <w:br/>
        <w:t xml:space="preserve"> низкотемпературных </w:t>
      </w:r>
      <w:r w:rsidRPr="001B2BF9">
        <w:rPr>
          <w:rFonts w:ascii="Arial" w:hAnsi="Arial" w:cs="Arial"/>
          <w:caps/>
          <w:szCs w:val="30"/>
        </w:rPr>
        <w:t xml:space="preserve"> </w:t>
      </w:r>
      <w:r w:rsidRPr="0061198C">
        <w:rPr>
          <w:rFonts w:ascii="Arial" w:hAnsi="Arial" w:cs="Arial"/>
          <w:caps/>
          <w:szCs w:val="30"/>
        </w:rPr>
        <w:t xml:space="preserve">и </w:t>
      </w:r>
      <w:r w:rsidRPr="001B2BF9">
        <w:rPr>
          <w:rFonts w:ascii="Arial" w:hAnsi="Arial" w:cs="Arial"/>
          <w:caps/>
          <w:szCs w:val="30"/>
        </w:rPr>
        <w:t xml:space="preserve"> </w:t>
      </w:r>
      <w:r w:rsidRPr="0061198C">
        <w:rPr>
          <w:rFonts w:ascii="Arial" w:hAnsi="Arial" w:cs="Arial"/>
          <w:caps/>
          <w:szCs w:val="30"/>
        </w:rPr>
        <w:t xml:space="preserve">пищевых </w:t>
      </w:r>
      <w:r w:rsidRPr="001B2BF9">
        <w:rPr>
          <w:rFonts w:ascii="Arial" w:hAnsi="Arial" w:cs="Arial"/>
          <w:caps/>
          <w:szCs w:val="30"/>
        </w:rPr>
        <w:t xml:space="preserve"> </w:t>
      </w:r>
      <w:r w:rsidRPr="0061198C">
        <w:rPr>
          <w:rFonts w:ascii="Arial" w:hAnsi="Arial" w:cs="Arial"/>
          <w:caps/>
          <w:szCs w:val="30"/>
        </w:rPr>
        <w:t>технологий</w:t>
      </w:r>
    </w:p>
    <w:p w:rsidR="00904132" w:rsidRDefault="00904132" w:rsidP="00904132"/>
    <w:p w:rsidR="00904132" w:rsidRDefault="004D1ABA" w:rsidP="00904132">
      <w:pPr>
        <w:framePr w:w="1872" w:h="1312" w:hSpace="180" w:wrap="auto" w:vAnchor="text" w:hAnchor="text" w:x="4056" w:y="1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66pt">
            <v:imagedata r:id="rId7" o:title=""/>
          </v:shape>
        </w:pict>
      </w:r>
    </w:p>
    <w:p w:rsidR="00904132" w:rsidRDefault="00904132" w:rsidP="00904132"/>
    <w:p w:rsidR="00904132" w:rsidRDefault="00904132" w:rsidP="00904132"/>
    <w:p w:rsidR="00904132" w:rsidRDefault="00904132" w:rsidP="00904132"/>
    <w:p w:rsidR="00904132" w:rsidRDefault="00904132" w:rsidP="00904132"/>
    <w:p w:rsidR="00904132" w:rsidRDefault="00904132" w:rsidP="00904132">
      <w:pPr>
        <w:jc w:val="center"/>
        <w:rPr>
          <w:rFonts w:ascii="Arial" w:hAnsi="Arial" w:cs="Arial"/>
          <w:sz w:val="28"/>
        </w:rPr>
      </w:pPr>
    </w:p>
    <w:p w:rsidR="00904132" w:rsidRDefault="00904132" w:rsidP="00904132">
      <w:pPr>
        <w:jc w:val="center"/>
        <w:rPr>
          <w:rFonts w:ascii="Arial" w:hAnsi="Arial" w:cs="Arial"/>
          <w:sz w:val="28"/>
        </w:rPr>
      </w:pPr>
    </w:p>
    <w:p w:rsidR="00904132" w:rsidRPr="00A067D7" w:rsidRDefault="00904132" w:rsidP="00904132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Кафедра кондиционирования воздуха</w:t>
      </w:r>
    </w:p>
    <w:p w:rsidR="00904132" w:rsidRDefault="00904132" w:rsidP="00904132">
      <w:pPr>
        <w:spacing w:before="120"/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Pr="00A067D7" w:rsidRDefault="00904132" w:rsidP="00904132">
      <w:pPr>
        <w:pStyle w:val="2"/>
        <w:rPr>
          <w:b/>
          <w:sz w:val="40"/>
          <w:szCs w:val="40"/>
        </w:rPr>
      </w:pPr>
      <w:r w:rsidRPr="00A067D7">
        <w:rPr>
          <w:b/>
          <w:sz w:val="40"/>
          <w:szCs w:val="40"/>
        </w:rPr>
        <w:t>ИСТОРИЯ  И  ПЕРСПЕКТИВЫ</w:t>
      </w:r>
      <w:r>
        <w:rPr>
          <w:b/>
          <w:sz w:val="40"/>
          <w:szCs w:val="40"/>
        </w:rPr>
        <w:br/>
      </w:r>
      <w:r w:rsidRPr="00A067D7">
        <w:rPr>
          <w:b/>
          <w:sz w:val="40"/>
          <w:szCs w:val="40"/>
        </w:rPr>
        <w:t>РАЗВИТИЯ</w:t>
      </w:r>
      <w:r>
        <w:rPr>
          <w:b/>
          <w:sz w:val="40"/>
          <w:szCs w:val="40"/>
        </w:rPr>
        <w:t xml:space="preserve">  </w:t>
      </w:r>
      <w:r w:rsidRPr="00A067D7">
        <w:rPr>
          <w:b/>
          <w:sz w:val="40"/>
          <w:szCs w:val="40"/>
        </w:rPr>
        <w:t xml:space="preserve">СИСТЕМ  </w:t>
      </w:r>
      <w:r>
        <w:rPr>
          <w:b/>
          <w:sz w:val="40"/>
          <w:szCs w:val="40"/>
        </w:rPr>
        <w:br/>
      </w:r>
      <w:r w:rsidRPr="00A067D7">
        <w:rPr>
          <w:b/>
          <w:sz w:val="40"/>
          <w:szCs w:val="40"/>
        </w:rPr>
        <w:t xml:space="preserve">КОНДИЦИОНИРОВАНИЯ  </w:t>
      </w:r>
      <w:r>
        <w:rPr>
          <w:b/>
          <w:sz w:val="40"/>
          <w:szCs w:val="40"/>
        </w:rPr>
        <w:br/>
      </w:r>
      <w:r w:rsidRPr="00A067D7">
        <w:rPr>
          <w:b/>
          <w:sz w:val="40"/>
          <w:szCs w:val="40"/>
        </w:rPr>
        <w:t>ВОЗДУХА</w:t>
      </w:r>
    </w:p>
    <w:p w:rsidR="00904132" w:rsidRPr="00A067D7" w:rsidRDefault="00904132" w:rsidP="00904132">
      <w:pPr>
        <w:tabs>
          <w:tab w:val="left" w:pos="0"/>
        </w:tabs>
        <w:spacing w:before="360"/>
        <w:jc w:val="center"/>
        <w:rPr>
          <w:rFonts w:ascii="Arial" w:hAnsi="Arial" w:cs="Arial"/>
          <w:color w:val="000000"/>
          <w:szCs w:val="30"/>
        </w:rPr>
      </w:pPr>
      <w:r w:rsidRPr="00A067D7">
        <w:rPr>
          <w:rFonts w:ascii="Arial" w:hAnsi="Arial" w:cs="Arial"/>
          <w:color w:val="000000"/>
          <w:szCs w:val="30"/>
        </w:rPr>
        <w:t xml:space="preserve">Методические указания </w:t>
      </w:r>
    </w:p>
    <w:p w:rsidR="00904132" w:rsidRPr="00A067D7" w:rsidRDefault="00904132" w:rsidP="00904132">
      <w:pPr>
        <w:tabs>
          <w:tab w:val="left" w:pos="0"/>
        </w:tabs>
        <w:ind w:right="-2"/>
        <w:jc w:val="center"/>
        <w:rPr>
          <w:rFonts w:ascii="Arial" w:hAnsi="Arial" w:cs="Arial"/>
          <w:szCs w:val="30"/>
        </w:rPr>
      </w:pPr>
      <w:r w:rsidRPr="00A067D7">
        <w:rPr>
          <w:rFonts w:ascii="Arial" w:hAnsi="Arial" w:cs="Arial"/>
          <w:color w:val="000000"/>
          <w:szCs w:val="30"/>
        </w:rPr>
        <w:t>к самостоятельной работе магистрантов,</w:t>
      </w:r>
      <w:r w:rsidRPr="00A067D7">
        <w:rPr>
          <w:rFonts w:ascii="Arial" w:hAnsi="Arial" w:cs="Arial"/>
          <w:color w:val="000000"/>
          <w:szCs w:val="30"/>
        </w:rPr>
        <w:br/>
        <w:t>обучающихся по направлению 552700 (</w:t>
      </w:r>
      <w:r w:rsidRPr="00A067D7">
        <w:rPr>
          <w:rFonts w:ascii="Arial" w:hAnsi="Arial" w:cs="Arial"/>
          <w:szCs w:val="30"/>
        </w:rPr>
        <w:t>140500)</w:t>
      </w:r>
      <w:r>
        <w:rPr>
          <w:rFonts w:ascii="Arial" w:hAnsi="Arial" w:cs="Arial"/>
          <w:szCs w:val="30"/>
        </w:rPr>
        <w:t>,</w:t>
      </w:r>
      <w:r w:rsidRPr="00A067D7">
        <w:rPr>
          <w:rFonts w:ascii="Arial" w:hAnsi="Arial" w:cs="Arial"/>
          <w:szCs w:val="30"/>
        </w:rPr>
        <w:t xml:space="preserve"> </w:t>
      </w:r>
      <w:r w:rsidRPr="00A067D7">
        <w:rPr>
          <w:rFonts w:ascii="Arial" w:hAnsi="Arial" w:cs="Arial"/>
          <w:szCs w:val="30"/>
        </w:rPr>
        <w:br/>
        <w:t xml:space="preserve">программа 552716 </w:t>
      </w:r>
    </w:p>
    <w:p w:rsidR="00904132" w:rsidRDefault="00904132" w:rsidP="00904132">
      <w:pPr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Default="00904132" w:rsidP="00904132">
      <w:pPr>
        <w:jc w:val="center"/>
        <w:rPr>
          <w:sz w:val="28"/>
        </w:rPr>
      </w:pPr>
    </w:p>
    <w:p w:rsidR="00904132" w:rsidRPr="00293873" w:rsidRDefault="00904132" w:rsidP="009041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Санкт-Петербург  2005</w:t>
      </w:r>
    </w:p>
    <w:p w:rsidR="00904132" w:rsidRPr="008F05FD" w:rsidRDefault="00904132" w:rsidP="00904132">
      <w:r>
        <w:rPr>
          <w:sz w:val="28"/>
        </w:rPr>
        <w:br w:type="page"/>
      </w:r>
      <w:r>
        <w:t>УДК  697.94</w:t>
      </w:r>
    </w:p>
    <w:p w:rsidR="00904132" w:rsidRDefault="00904132" w:rsidP="00904132"/>
    <w:p w:rsidR="00904132" w:rsidRDefault="00904132" w:rsidP="00904132"/>
    <w:p w:rsidR="00904132" w:rsidRDefault="00904132" w:rsidP="00904132"/>
    <w:p w:rsidR="00904132" w:rsidRPr="00A067D7" w:rsidRDefault="00904132" w:rsidP="00904132">
      <w:pPr>
        <w:ind w:firstLine="709"/>
      </w:pPr>
      <w:r w:rsidRPr="00A067D7">
        <w:rPr>
          <w:b/>
        </w:rPr>
        <w:t xml:space="preserve">Бурцев С.И., Иванов О.П. </w:t>
      </w:r>
      <w:r w:rsidRPr="00A067D7">
        <w:t>История</w:t>
      </w:r>
      <w:r w:rsidRPr="00A067D7">
        <w:rPr>
          <w:b/>
        </w:rPr>
        <w:t xml:space="preserve"> </w:t>
      </w:r>
      <w:r w:rsidRPr="00A067D7">
        <w:t>и перспективы развития систем кондиционирования: Метод. указания к самостоятельной работе магистран</w:t>
      </w:r>
      <w:r>
        <w:t>-</w:t>
      </w:r>
      <w:r w:rsidRPr="00A067D7">
        <w:t>тов, обучающихся по направлению 552700</w:t>
      </w:r>
      <w:r>
        <w:t> </w:t>
      </w:r>
      <w:r w:rsidRPr="00A067D7">
        <w:t>(140500)</w:t>
      </w:r>
      <w:r>
        <w:t>,</w:t>
      </w:r>
      <w:r w:rsidRPr="00A067D7">
        <w:t xml:space="preserve"> программа 552716. – СПб.: СПбГУНиПТ, 2005. – </w:t>
      </w:r>
      <w:r>
        <w:t>9</w:t>
      </w:r>
      <w:r w:rsidRPr="00A067D7">
        <w:t xml:space="preserve"> с.</w:t>
      </w:r>
    </w:p>
    <w:p w:rsidR="00904132" w:rsidRDefault="00904132" w:rsidP="00904132"/>
    <w:p w:rsidR="00904132" w:rsidRDefault="00904132" w:rsidP="00904132"/>
    <w:p w:rsidR="00904132" w:rsidRDefault="00904132" w:rsidP="00904132"/>
    <w:p w:rsidR="00904132" w:rsidRDefault="00904132" w:rsidP="00904132">
      <w:pPr>
        <w:ind w:firstLine="709"/>
        <w:rPr>
          <w:sz w:val="26"/>
        </w:rPr>
      </w:pPr>
      <w:r w:rsidRPr="00A067D7">
        <w:rPr>
          <w:sz w:val="26"/>
          <w:szCs w:val="26"/>
        </w:rPr>
        <w:t>Настоящие методические указания составлены в помощь магистрантам (студен</w:t>
      </w:r>
      <w:r>
        <w:rPr>
          <w:sz w:val="26"/>
          <w:szCs w:val="26"/>
        </w:rPr>
        <w:t>-</w:t>
      </w:r>
      <w:r w:rsidRPr="00A067D7">
        <w:rPr>
          <w:sz w:val="26"/>
          <w:szCs w:val="26"/>
        </w:rPr>
        <w:t>там), обучающимся по магистерской программе 552716 Системы кондиционирования и жизнеобеспечения</w:t>
      </w:r>
      <w:r>
        <w:rPr>
          <w:sz w:val="26"/>
          <w:szCs w:val="26"/>
        </w:rPr>
        <w:t xml:space="preserve"> направления 552700 (140500) Энергомашиностроение.</w:t>
      </w:r>
    </w:p>
    <w:p w:rsidR="00904132" w:rsidRDefault="00904132" w:rsidP="00904132">
      <w:pPr>
        <w:rPr>
          <w:sz w:val="24"/>
        </w:rPr>
      </w:pPr>
    </w:p>
    <w:p w:rsidR="00904132" w:rsidRDefault="00904132" w:rsidP="00904132">
      <w:pPr>
        <w:rPr>
          <w:sz w:val="24"/>
        </w:rPr>
      </w:pPr>
    </w:p>
    <w:p w:rsidR="00904132" w:rsidRDefault="00904132" w:rsidP="00904132">
      <w:pPr>
        <w:rPr>
          <w:sz w:val="24"/>
        </w:rPr>
      </w:pPr>
    </w:p>
    <w:p w:rsidR="00904132" w:rsidRDefault="00904132" w:rsidP="00904132">
      <w:pPr>
        <w:rPr>
          <w:sz w:val="24"/>
        </w:rPr>
      </w:pPr>
    </w:p>
    <w:p w:rsidR="00904132" w:rsidRDefault="00904132" w:rsidP="00904132">
      <w:pPr>
        <w:rPr>
          <w:sz w:val="24"/>
        </w:rPr>
      </w:pPr>
    </w:p>
    <w:p w:rsidR="00904132" w:rsidRDefault="00904132" w:rsidP="00904132">
      <w:pPr>
        <w:rPr>
          <w:sz w:val="24"/>
        </w:rPr>
      </w:pPr>
    </w:p>
    <w:p w:rsidR="00904132" w:rsidRDefault="00904132" w:rsidP="00904132">
      <w:pPr>
        <w:rPr>
          <w:sz w:val="24"/>
        </w:rPr>
      </w:pPr>
    </w:p>
    <w:p w:rsidR="00904132" w:rsidRDefault="00904132" w:rsidP="00904132">
      <w:r>
        <w:t>Рецензент</w:t>
      </w:r>
    </w:p>
    <w:p w:rsidR="00904132" w:rsidRDefault="00904132" w:rsidP="00904132">
      <w:r>
        <w:t>Доктор техн. наук, проф.  И.К. Прилуцкий</w:t>
      </w:r>
    </w:p>
    <w:p w:rsidR="00904132" w:rsidRDefault="00904132" w:rsidP="00904132">
      <w:pPr>
        <w:spacing w:before="120"/>
      </w:pPr>
    </w:p>
    <w:p w:rsidR="00904132" w:rsidRDefault="00904132" w:rsidP="00904132"/>
    <w:p w:rsidR="00904132" w:rsidRDefault="00904132" w:rsidP="00904132"/>
    <w:p w:rsidR="00904132" w:rsidRDefault="00904132" w:rsidP="00904132"/>
    <w:p w:rsidR="00904132" w:rsidRDefault="00904132" w:rsidP="00904132"/>
    <w:p w:rsidR="00904132" w:rsidRDefault="00904132" w:rsidP="00904132"/>
    <w:p w:rsidR="00904132" w:rsidRPr="002779A2" w:rsidRDefault="00904132" w:rsidP="00904132">
      <w:r>
        <w:t>Рекомендованы к изданию советом факультета криогенной техники и кон-диционирования</w:t>
      </w:r>
    </w:p>
    <w:p w:rsidR="00904132" w:rsidRDefault="00904132" w:rsidP="00904132"/>
    <w:p w:rsidR="00904132" w:rsidRDefault="00904132" w:rsidP="00904132"/>
    <w:p w:rsidR="00904132" w:rsidRDefault="00904132" w:rsidP="00904132"/>
    <w:p w:rsidR="00904132" w:rsidRDefault="00904132" w:rsidP="00904132"/>
    <w:p w:rsidR="00904132" w:rsidRPr="002779A2" w:rsidRDefault="00904132" w:rsidP="00904132"/>
    <w:p w:rsidR="00904132" w:rsidRPr="002779A2" w:rsidRDefault="00904132" w:rsidP="00904132"/>
    <w:p w:rsidR="00904132" w:rsidRPr="002779A2" w:rsidRDefault="00904132" w:rsidP="00904132"/>
    <w:p w:rsidR="00904132" w:rsidRPr="002779A2" w:rsidRDefault="00904132" w:rsidP="00904132"/>
    <w:p w:rsidR="00904132" w:rsidRDefault="00904132" w:rsidP="00904132">
      <w:pPr>
        <w:ind w:left="4820"/>
        <w:rPr>
          <w:sz w:val="26"/>
        </w:rPr>
      </w:pPr>
      <w:r>
        <w:rPr>
          <w:sz w:val="26"/>
        </w:rPr>
        <w:sym w:font="Symbol" w:char="F0D3"/>
      </w:r>
      <w:r>
        <w:rPr>
          <w:sz w:val="26"/>
        </w:rPr>
        <w:t xml:space="preserve"> Санкт-Петербургский государственный</w:t>
      </w:r>
    </w:p>
    <w:p w:rsidR="00904132" w:rsidRDefault="00904132" w:rsidP="00904132">
      <w:pPr>
        <w:ind w:left="5103"/>
        <w:rPr>
          <w:sz w:val="26"/>
        </w:rPr>
      </w:pPr>
      <w:r>
        <w:rPr>
          <w:sz w:val="26"/>
        </w:rPr>
        <w:t>университет низкотемпературных</w:t>
      </w:r>
    </w:p>
    <w:p w:rsidR="00904132" w:rsidRDefault="00904132" w:rsidP="00904132">
      <w:pPr>
        <w:ind w:left="5103"/>
        <w:rPr>
          <w:sz w:val="26"/>
        </w:rPr>
      </w:pPr>
      <w:r>
        <w:rPr>
          <w:sz w:val="26"/>
        </w:rPr>
        <w:t>и пищевых  технологий, 2005</w:t>
      </w:r>
    </w:p>
    <w:p w:rsidR="00904132" w:rsidRPr="002779A2" w:rsidRDefault="00904132" w:rsidP="00904132">
      <w:pPr>
        <w:ind w:left="5103"/>
      </w:pPr>
    </w:p>
    <w:p w:rsidR="000A5BD6" w:rsidRPr="005D0027" w:rsidRDefault="00904132" w:rsidP="005D0027">
      <w:pPr>
        <w:pStyle w:val="1"/>
        <w:spacing w:before="0" w:after="0"/>
        <w:rPr>
          <w:sz w:val="30"/>
          <w:szCs w:val="30"/>
        </w:rPr>
      </w:pPr>
      <w:r>
        <w:rPr>
          <w:sz w:val="30"/>
          <w:szCs w:val="30"/>
        </w:rPr>
        <w:br w:type="page"/>
      </w:r>
      <w:r w:rsidR="000A5BD6" w:rsidRPr="005D0027">
        <w:rPr>
          <w:sz w:val="30"/>
          <w:szCs w:val="30"/>
        </w:rPr>
        <w:t>ВВЕДЕНИЕ</w:t>
      </w:r>
    </w:p>
    <w:p w:rsidR="000A5BD6" w:rsidRDefault="000A5BD6" w:rsidP="000A5BD6">
      <w:pPr>
        <w:pStyle w:val="ab"/>
      </w:pPr>
    </w:p>
    <w:p w:rsidR="000A5BD6" w:rsidRPr="005D0027" w:rsidRDefault="000A5BD6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 xml:space="preserve">Первоначально в России под </w:t>
      </w:r>
      <w:r w:rsidRPr="005D0027">
        <w:rPr>
          <w:b/>
          <w:sz w:val="30"/>
          <w:szCs w:val="30"/>
        </w:rPr>
        <w:t>кондиционированием</w:t>
      </w:r>
      <w:r w:rsidRPr="005D0027">
        <w:rPr>
          <w:sz w:val="30"/>
          <w:szCs w:val="30"/>
        </w:rPr>
        <w:t xml:space="preserve"> понимали общий комплекс всех процессов, производимых в приточной камере и имеющих целью сообщение приточному воздуху таких свойств и состояния, которые в условиях вентилируемых помещений могут создать требуемый эффект [1]. В кондиционерах воздух подвергается несравненно бόльшей степени воздействия, чем свежий воздух в приточной камере. В результате этого воздействия воздух претерпевает настолько глубокие изменения, что после введения его в помещения, в последних может создаваться обстановка</w:t>
      </w:r>
      <w:r w:rsidR="00775FD0" w:rsidRPr="005D0027">
        <w:rPr>
          <w:sz w:val="30"/>
          <w:szCs w:val="30"/>
        </w:rPr>
        <w:t>,</w:t>
      </w:r>
      <w:r w:rsidRPr="005D0027">
        <w:rPr>
          <w:sz w:val="30"/>
          <w:szCs w:val="30"/>
        </w:rPr>
        <w:t xml:space="preserve"> совершенно не зависящая от наружных климатических условий и соответствующая тем заданиям (кондициям), которые были выработаны для составления проекта.</w:t>
      </w:r>
    </w:p>
    <w:p w:rsidR="000A5BD6" w:rsidRPr="005D0027" w:rsidRDefault="000A5BD6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>Из сказанного можно заключить, что приготовление приточного воздуха является только частным случаем кондиционирования, тем более что программная эффективность последнего колеблется в очень широких пределах.</w:t>
      </w:r>
    </w:p>
    <w:p w:rsidR="000A5BD6" w:rsidRPr="005D0027" w:rsidRDefault="000A5BD6" w:rsidP="005D0027">
      <w:pPr>
        <w:ind w:firstLine="720"/>
        <w:jc w:val="both"/>
        <w:rPr>
          <w:sz w:val="30"/>
          <w:szCs w:val="30"/>
        </w:rPr>
      </w:pPr>
      <w:r w:rsidRPr="005D0027">
        <w:rPr>
          <w:b/>
          <w:sz w:val="30"/>
          <w:szCs w:val="30"/>
        </w:rPr>
        <w:t>Элементами кондиционирования</w:t>
      </w:r>
      <w:r w:rsidRPr="005D0027">
        <w:rPr>
          <w:sz w:val="30"/>
          <w:szCs w:val="30"/>
        </w:rPr>
        <w:t xml:space="preserve"> </w:t>
      </w:r>
      <w:r w:rsidR="00775FD0" w:rsidRPr="005D0027">
        <w:rPr>
          <w:sz w:val="30"/>
          <w:szCs w:val="30"/>
        </w:rPr>
        <w:t>считают</w:t>
      </w:r>
      <w:r w:rsidRPr="005D0027">
        <w:rPr>
          <w:sz w:val="30"/>
          <w:szCs w:val="30"/>
        </w:rPr>
        <w:t xml:space="preserve"> получение определенной температуры, влажности (относительной и абсолютной), </w:t>
      </w:r>
      <w:r w:rsidRPr="005D0027">
        <w:rPr>
          <w:spacing w:val="-4"/>
          <w:sz w:val="30"/>
          <w:szCs w:val="30"/>
        </w:rPr>
        <w:t>подвижности воздуха, его чистоты, обеззараживани</w:t>
      </w:r>
      <w:r w:rsidR="00775FD0" w:rsidRPr="005D0027">
        <w:rPr>
          <w:spacing w:val="-4"/>
          <w:sz w:val="30"/>
          <w:szCs w:val="30"/>
        </w:rPr>
        <w:t>е</w:t>
      </w:r>
      <w:r w:rsidRPr="005D0027">
        <w:rPr>
          <w:spacing w:val="-4"/>
          <w:sz w:val="30"/>
          <w:szCs w:val="30"/>
        </w:rPr>
        <w:t>, дезодораци</w:t>
      </w:r>
      <w:r w:rsidR="00775FD0" w:rsidRPr="005D0027">
        <w:rPr>
          <w:spacing w:val="-4"/>
          <w:sz w:val="30"/>
          <w:szCs w:val="30"/>
        </w:rPr>
        <w:t>ю</w:t>
      </w:r>
      <w:r w:rsidRPr="005D0027">
        <w:rPr>
          <w:spacing w:val="-4"/>
          <w:sz w:val="30"/>
          <w:szCs w:val="30"/>
        </w:rPr>
        <w:t xml:space="preserve">, </w:t>
      </w:r>
      <w:r w:rsidRPr="005D0027">
        <w:rPr>
          <w:spacing w:val="2"/>
          <w:sz w:val="30"/>
          <w:szCs w:val="30"/>
        </w:rPr>
        <w:t>ионизаци</w:t>
      </w:r>
      <w:r w:rsidR="00775FD0" w:rsidRPr="005D0027">
        <w:rPr>
          <w:spacing w:val="2"/>
          <w:sz w:val="30"/>
          <w:szCs w:val="30"/>
        </w:rPr>
        <w:t>ю</w:t>
      </w:r>
      <w:r w:rsidRPr="005D0027">
        <w:rPr>
          <w:spacing w:val="2"/>
          <w:sz w:val="30"/>
          <w:szCs w:val="30"/>
        </w:rPr>
        <w:t xml:space="preserve"> и, наконец, поддержание в помещении атмосферного воздуха в</w:t>
      </w:r>
      <w:r w:rsidRPr="005D0027">
        <w:rPr>
          <w:sz w:val="30"/>
          <w:szCs w:val="30"/>
        </w:rPr>
        <w:t xml:space="preserve"> определенном составе [2]. Для обеспечения постоянства указанных элементов </w:t>
      </w:r>
      <w:r w:rsidR="00775FD0" w:rsidRPr="005D0027">
        <w:rPr>
          <w:sz w:val="30"/>
          <w:szCs w:val="30"/>
        </w:rPr>
        <w:t xml:space="preserve">необходимо </w:t>
      </w:r>
      <w:r w:rsidRPr="005D0027">
        <w:rPr>
          <w:sz w:val="30"/>
          <w:szCs w:val="30"/>
        </w:rPr>
        <w:t>надежное и точное управление установкой.</w:t>
      </w:r>
    </w:p>
    <w:p w:rsidR="000A5BD6" w:rsidRPr="005D0027" w:rsidRDefault="000A5BD6" w:rsidP="005D0027">
      <w:pPr>
        <w:ind w:firstLine="720"/>
        <w:jc w:val="both"/>
        <w:rPr>
          <w:sz w:val="30"/>
          <w:szCs w:val="30"/>
        </w:rPr>
      </w:pPr>
      <w:r w:rsidRPr="005D0027">
        <w:rPr>
          <w:spacing w:val="-2"/>
          <w:sz w:val="30"/>
          <w:szCs w:val="30"/>
        </w:rPr>
        <w:t xml:space="preserve">Термин «кондиционирование воздуха» (КВ) был введен в </w:t>
      </w:r>
      <w:smartTag w:uri="urn:schemas-microsoft-com:office:smarttags" w:element="metricconverter">
        <w:smartTagPr>
          <w:attr w:name="ProductID" w:val="1904 г"/>
        </w:smartTagPr>
        <w:r w:rsidRPr="005D0027">
          <w:rPr>
            <w:spacing w:val="-2"/>
            <w:sz w:val="30"/>
            <w:szCs w:val="30"/>
          </w:rPr>
          <w:t>1904 г</w:t>
        </w:r>
      </w:smartTag>
      <w:r w:rsidRPr="005D0027">
        <w:rPr>
          <w:sz w:val="30"/>
          <w:szCs w:val="30"/>
        </w:rPr>
        <w:t xml:space="preserve">. </w:t>
      </w:r>
      <w:r w:rsidRPr="005D0027">
        <w:rPr>
          <w:spacing w:val="4"/>
          <w:sz w:val="30"/>
          <w:szCs w:val="30"/>
        </w:rPr>
        <w:t>американским  инженером С. Крамером</w:t>
      </w:r>
      <w:r w:rsidR="00775FD0" w:rsidRPr="005D0027">
        <w:rPr>
          <w:spacing w:val="4"/>
          <w:sz w:val="30"/>
          <w:szCs w:val="30"/>
        </w:rPr>
        <w:t>,</w:t>
      </w:r>
      <w:r w:rsidRPr="005D0027">
        <w:rPr>
          <w:spacing w:val="4"/>
          <w:sz w:val="30"/>
          <w:szCs w:val="30"/>
        </w:rPr>
        <w:t xml:space="preserve"> известным специалистом в</w:t>
      </w:r>
      <w:r w:rsidRPr="005D0027">
        <w:rPr>
          <w:sz w:val="30"/>
          <w:szCs w:val="30"/>
        </w:rPr>
        <w:t xml:space="preserve"> этой области техники [</w:t>
      </w:r>
      <w:r w:rsidR="00775FD0" w:rsidRPr="005D0027">
        <w:rPr>
          <w:sz w:val="30"/>
          <w:szCs w:val="30"/>
        </w:rPr>
        <w:t>3</w:t>
      </w:r>
      <w:r w:rsidRPr="005D0027">
        <w:rPr>
          <w:sz w:val="30"/>
          <w:szCs w:val="30"/>
        </w:rPr>
        <w:t>]. В коммунально-бытовую сферу кондиционирование воздуха стало внедряться на объектах, в помещениях которых одновременно находится большое количество людей (театры, кинотеатры, музеи, поезда, суда и т.</w:t>
      </w:r>
      <w:r w:rsidR="00775FD0" w:rsidRPr="005D0027">
        <w:rPr>
          <w:sz w:val="30"/>
          <w:szCs w:val="30"/>
        </w:rPr>
        <w:t> </w:t>
      </w:r>
      <w:r w:rsidRPr="005D0027">
        <w:rPr>
          <w:sz w:val="30"/>
          <w:szCs w:val="30"/>
        </w:rPr>
        <w:t>д.). Именно поэтому создалось ошибочное мнение, иногда бытующее и сегодня, что кондиционирование воздуха означает, в основном, только его охлаждение. Корректнее говорить о системах отопления, охлаждения, вентиляции и кондиционирования параметров (характеристик) внутренней газовой среды объектов различного назначения [</w:t>
      </w:r>
      <w:r w:rsidR="00775FD0" w:rsidRPr="005D0027">
        <w:rPr>
          <w:sz w:val="30"/>
          <w:szCs w:val="30"/>
        </w:rPr>
        <w:t>4</w:t>
      </w:r>
      <w:r w:rsidRPr="005D0027">
        <w:rPr>
          <w:sz w:val="30"/>
          <w:szCs w:val="30"/>
        </w:rPr>
        <w:t>]. В американской практике к кондиционированию относится также и устранение в обслуживаемом помещении шума, проникающего извне и генерируемого внутри него [</w:t>
      </w:r>
      <w:r w:rsidR="00775FD0" w:rsidRPr="005D0027">
        <w:rPr>
          <w:sz w:val="30"/>
          <w:szCs w:val="30"/>
        </w:rPr>
        <w:t>3</w:t>
      </w:r>
      <w:r w:rsidRPr="005D0027">
        <w:rPr>
          <w:sz w:val="30"/>
          <w:szCs w:val="30"/>
        </w:rPr>
        <w:t>].</w:t>
      </w:r>
    </w:p>
    <w:p w:rsidR="000A5BD6" w:rsidRPr="005D0027" w:rsidRDefault="000A5BD6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 xml:space="preserve">В практическом применении кондиционирование может </w:t>
      </w:r>
      <w:r w:rsidR="00775FD0" w:rsidRPr="005D0027">
        <w:rPr>
          <w:sz w:val="30"/>
          <w:szCs w:val="30"/>
        </w:rPr>
        <w:t>содержать</w:t>
      </w:r>
      <w:r w:rsidRPr="005D0027">
        <w:rPr>
          <w:sz w:val="30"/>
          <w:szCs w:val="30"/>
        </w:rPr>
        <w:t xml:space="preserve"> все указанные элементы или часть их, смотря по требованиям, например:</w:t>
      </w:r>
    </w:p>
    <w:p w:rsidR="000A5BD6" w:rsidRPr="005D0027" w:rsidRDefault="00775FD0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>– </w:t>
      </w:r>
      <w:r w:rsidR="000A5BD6" w:rsidRPr="005D0027">
        <w:rPr>
          <w:sz w:val="30"/>
          <w:szCs w:val="30"/>
        </w:rPr>
        <w:t xml:space="preserve">состояние воздуха в помещении </w:t>
      </w:r>
      <w:r w:rsidRPr="005D0027">
        <w:rPr>
          <w:sz w:val="30"/>
          <w:szCs w:val="30"/>
        </w:rPr>
        <w:t>должно соответствовать</w:t>
      </w:r>
      <w:r w:rsidR="000A5BD6" w:rsidRPr="005D0027">
        <w:rPr>
          <w:sz w:val="30"/>
          <w:szCs w:val="30"/>
        </w:rPr>
        <w:t xml:space="preserve"> максимальн</w:t>
      </w:r>
      <w:r w:rsidRPr="005D0027">
        <w:rPr>
          <w:sz w:val="30"/>
          <w:szCs w:val="30"/>
        </w:rPr>
        <w:t>о</w:t>
      </w:r>
      <w:r w:rsidR="000A5BD6" w:rsidRPr="005D0027">
        <w:rPr>
          <w:sz w:val="30"/>
          <w:szCs w:val="30"/>
        </w:rPr>
        <w:t xml:space="preserve"> комфортны</w:t>
      </w:r>
      <w:r w:rsidRPr="005D0027">
        <w:rPr>
          <w:sz w:val="30"/>
          <w:szCs w:val="30"/>
        </w:rPr>
        <w:t>м</w:t>
      </w:r>
      <w:r w:rsidR="000A5BD6" w:rsidRPr="005D0027">
        <w:rPr>
          <w:sz w:val="30"/>
          <w:szCs w:val="30"/>
        </w:rPr>
        <w:t xml:space="preserve"> услови</w:t>
      </w:r>
      <w:r w:rsidRPr="005D0027">
        <w:rPr>
          <w:sz w:val="30"/>
          <w:szCs w:val="30"/>
        </w:rPr>
        <w:t>ям</w:t>
      </w:r>
      <w:r w:rsidR="000A5BD6" w:rsidRPr="005D0027">
        <w:rPr>
          <w:sz w:val="30"/>
          <w:szCs w:val="30"/>
        </w:rPr>
        <w:t xml:space="preserve"> с гигиенической точки зрения для людей, находящихся в помещении [5];</w:t>
      </w:r>
    </w:p>
    <w:p w:rsidR="000A5BD6" w:rsidRPr="005D0027" w:rsidRDefault="00775FD0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>– </w:t>
      </w:r>
      <w:r w:rsidR="000A5BD6" w:rsidRPr="005D0027">
        <w:rPr>
          <w:spacing w:val="-4"/>
          <w:sz w:val="30"/>
          <w:szCs w:val="30"/>
        </w:rPr>
        <w:t xml:space="preserve">состояние воздуха в рабочей зоне помещения </w:t>
      </w:r>
      <w:r w:rsidRPr="005D0027">
        <w:rPr>
          <w:spacing w:val="-4"/>
          <w:sz w:val="30"/>
          <w:szCs w:val="30"/>
        </w:rPr>
        <w:t>должно соответствовать</w:t>
      </w:r>
      <w:r w:rsidRPr="005D0027">
        <w:rPr>
          <w:sz w:val="30"/>
          <w:szCs w:val="30"/>
        </w:rPr>
        <w:t xml:space="preserve"> </w:t>
      </w:r>
      <w:r w:rsidR="000A5BD6" w:rsidRPr="005D0027">
        <w:rPr>
          <w:sz w:val="30"/>
          <w:szCs w:val="30"/>
        </w:rPr>
        <w:t>оптимальны</w:t>
      </w:r>
      <w:r w:rsidR="005B075D" w:rsidRPr="005D0027">
        <w:rPr>
          <w:sz w:val="30"/>
          <w:szCs w:val="30"/>
        </w:rPr>
        <w:t>м</w:t>
      </w:r>
      <w:r w:rsidR="000A5BD6" w:rsidRPr="005D0027">
        <w:rPr>
          <w:sz w:val="30"/>
          <w:szCs w:val="30"/>
        </w:rPr>
        <w:t xml:space="preserve"> услови</w:t>
      </w:r>
      <w:r w:rsidR="005B075D" w:rsidRPr="005D0027">
        <w:rPr>
          <w:sz w:val="30"/>
          <w:szCs w:val="30"/>
        </w:rPr>
        <w:t>ям</w:t>
      </w:r>
      <w:r w:rsidR="000A5BD6" w:rsidRPr="005D0027">
        <w:rPr>
          <w:sz w:val="30"/>
          <w:szCs w:val="30"/>
        </w:rPr>
        <w:t xml:space="preserve"> для технологических процессов [5].</w:t>
      </w:r>
    </w:p>
    <w:p w:rsidR="000A5BD6" w:rsidRPr="005D0027" w:rsidRDefault="000A5BD6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>Помимо этого особенности объекта, в объемах которого кондиционируется газовая среда, выдвигают специальные требования к установкам, обеспечивающим в них искусственные внутренние климатические условия (отсюда появился термин «климатизация» или нормализация климата внутри объекта).</w:t>
      </w:r>
    </w:p>
    <w:p w:rsidR="000A5BD6" w:rsidRPr="005D0027" w:rsidRDefault="000A5BD6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>Таким образом, появились отдельные направления развития отрасли:</w:t>
      </w:r>
    </w:p>
    <w:p w:rsidR="000A5BD6" w:rsidRPr="005D0027" w:rsidRDefault="005B075D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>– </w:t>
      </w:r>
      <w:r w:rsidR="000A5BD6" w:rsidRPr="005D0027">
        <w:rPr>
          <w:sz w:val="30"/>
          <w:szCs w:val="30"/>
        </w:rPr>
        <w:t xml:space="preserve">кондиционирование на судах и кораблях надводного и подводного флота [6, </w:t>
      </w:r>
      <w:r w:rsidRPr="005D0027">
        <w:rPr>
          <w:sz w:val="30"/>
          <w:szCs w:val="30"/>
        </w:rPr>
        <w:t>7</w:t>
      </w:r>
      <w:r w:rsidR="000A5BD6" w:rsidRPr="005D0027">
        <w:rPr>
          <w:sz w:val="30"/>
          <w:szCs w:val="30"/>
        </w:rPr>
        <w:t>];</w:t>
      </w:r>
    </w:p>
    <w:p w:rsidR="000A5BD6" w:rsidRPr="005D0027" w:rsidRDefault="005B075D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>– </w:t>
      </w:r>
      <w:r w:rsidR="000A5BD6" w:rsidRPr="005D0027">
        <w:rPr>
          <w:sz w:val="30"/>
          <w:szCs w:val="30"/>
        </w:rPr>
        <w:t>кондиционирование на летательных аппаратах различного назначения;</w:t>
      </w:r>
    </w:p>
    <w:p w:rsidR="000A5BD6" w:rsidRPr="005D0027" w:rsidRDefault="005B075D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>– </w:t>
      </w:r>
      <w:r w:rsidR="000A5BD6" w:rsidRPr="005D0027">
        <w:rPr>
          <w:sz w:val="30"/>
          <w:szCs w:val="30"/>
        </w:rPr>
        <w:t>кондиционирование на наземных средствах транспорта [</w:t>
      </w:r>
      <w:r w:rsidRPr="005D0027">
        <w:rPr>
          <w:sz w:val="30"/>
          <w:szCs w:val="30"/>
        </w:rPr>
        <w:t>8</w:t>
      </w:r>
      <w:r w:rsidR="000A5BD6" w:rsidRPr="005D0027">
        <w:rPr>
          <w:sz w:val="30"/>
          <w:szCs w:val="30"/>
        </w:rPr>
        <w:t>];</w:t>
      </w:r>
    </w:p>
    <w:p w:rsidR="000A5BD6" w:rsidRPr="005D0027" w:rsidRDefault="005B075D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>– </w:t>
      </w:r>
      <w:r w:rsidR="000A5BD6" w:rsidRPr="005D0027">
        <w:rPr>
          <w:sz w:val="30"/>
          <w:szCs w:val="30"/>
        </w:rPr>
        <w:t>кондиционирование в медицине [</w:t>
      </w:r>
      <w:r w:rsidRPr="005D0027">
        <w:rPr>
          <w:sz w:val="30"/>
          <w:szCs w:val="30"/>
        </w:rPr>
        <w:t>7</w:t>
      </w:r>
      <w:r w:rsidR="000A5BD6" w:rsidRPr="005D0027">
        <w:rPr>
          <w:sz w:val="30"/>
          <w:szCs w:val="30"/>
        </w:rPr>
        <w:t>];</w:t>
      </w:r>
    </w:p>
    <w:p w:rsidR="000A5BD6" w:rsidRPr="005D0027" w:rsidRDefault="005B075D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>– </w:t>
      </w:r>
      <w:r w:rsidR="000A5BD6" w:rsidRPr="005D0027">
        <w:rPr>
          <w:sz w:val="30"/>
          <w:szCs w:val="30"/>
        </w:rPr>
        <w:t>кондиционирование в строительстве и промышленности (по отраслям) [</w:t>
      </w:r>
      <w:r w:rsidRPr="005D0027">
        <w:rPr>
          <w:sz w:val="30"/>
          <w:szCs w:val="30"/>
        </w:rPr>
        <w:t>9</w:t>
      </w:r>
      <w:r w:rsidR="000A5BD6" w:rsidRPr="005D0027">
        <w:rPr>
          <w:sz w:val="30"/>
          <w:szCs w:val="30"/>
        </w:rPr>
        <w:t>];</w:t>
      </w:r>
    </w:p>
    <w:p w:rsidR="000A5BD6" w:rsidRPr="005D0027" w:rsidRDefault="005B075D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>– </w:t>
      </w:r>
      <w:r w:rsidR="000A5BD6" w:rsidRPr="005D0027">
        <w:rPr>
          <w:sz w:val="30"/>
          <w:szCs w:val="30"/>
        </w:rPr>
        <w:t>специальное кондиционирование для жизнеобеспечения в экстремальных условиях [</w:t>
      </w:r>
      <w:r w:rsidRPr="005D0027">
        <w:rPr>
          <w:sz w:val="30"/>
          <w:szCs w:val="30"/>
        </w:rPr>
        <w:t>9</w:t>
      </w:r>
      <w:r w:rsidR="000A5BD6" w:rsidRPr="005D0027">
        <w:rPr>
          <w:sz w:val="30"/>
          <w:szCs w:val="30"/>
        </w:rPr>
        <w:t>];</w:t>
      </w:r>
    </w:p>
    <w:p w:rsidR="000A5BD6" w:rsidRPr="005D0027" w:rsidRDefault="005B075D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>– </w:t>
      </w:r>
      <w:r w:rsidR="000A5BD6" w:rsidRPr="005D0027">
        <w:rPr>
          <w:sz w:val="30"/>
          <w:szCs w:val="30"/>
        </w:rPr>
        <w:t>кондиционирование в установках термо-баро-газостатирова</w:t>
      </w:r>
      <w:r w:rsidRPr="005D0027">
        <w:rPr>
          <w:sz w:val="30"/>
          <w:szCs w:val="30"/>
        </w:rPr>
        <w:t>-</w:t>
      </w:r>
      <w:r w:rsidR="000A5BD6" w:rsidRPr="005D0027">
        <w:rPr>
          <w:sz w:val="30"/>
          <w:szCs w:val="30"/>
        </w:rPr>
        <w:t>ния и др.</w:t>
      </w:r>
    </w:p>
    <w:p w:rsidR="000A5BD6" w:rsidRPr="005D0027" w:rsidRDefault="000A5BD6" w:rsidP="005D0027">
      <w:pPr>
        <w:ind w:firstLine="720"/>
        <w:jc w:val="both"/>
        <w:rPr>
          <w:sz w:val="30"/>
          <w:szCs w:val="30"/>
        </w:rPr>
      </w:pPr>
      <w:r w:rsidRPr="005D0027">
        <w:rPr>
          <w:sz w:val="30"/>
          <w:szCs w:val="30"/>
        </w:rPr>
        <w:t>В связи с неоднозначностью и многообразием толкования таких терминов, как кондиционирование, климатизация, жизнеобеспечение, нормализация внутренних климатических условий, термо-, баро-, газостатирование и т.</w:t>
      </w:r>
      <w:r w:rsidR="005B075D" w:rsidRPr="005D0027">
        <w:rPr>
          <w:sz w:val="30"/>
          <w:szCs w:val="30"/>
        </w:rPr>
        <w:t> </w:t>
      </w:r>
      <w:r w:rsidRPr="005D0027">
        <w:rPr>
          <w:sz w:val="30"/>
          <w:szCs w:val="30"/>
        </w:rPr>
        <w:t>п.; целесообразно проследить историю развития, становления и современное состояние специализации направления 552700 (140500) Энергомашиностроение и магистерской программы 552716 Системы кондиционирования и жизнеобеспечения (СКиЖ).</w:t>
      </w:r>
    </w:p>
    <w:p w:rsidR="000A5BD6" w:rsidRPr="005D0027" w:rsidRDefault="000A5BD6" w:rsidP="005D0027">
      <w:pPr>
        <w:ind w:firstLine="720"/>
        <w:jc w:val="both"/>
        <w:rPr>
          <w:sz w:val="30"/>
          <w:szCs w:val="30"/>
        </w:rPr>
      </w:pPr>
    </w:p>
    <w:p w:rsidR="000A5BD6" w:rsidRPr="005B075D" w:rsidRDefault="005B075D" w:rsidP="005B075D">
      <w:pPr>
        <w:pStyle w:val="1"/>
        <w:spacing w:before="0" w:after="0"/>
        <w:rPr>
          <w:sz w:val="30"/>
          <w:szCs w:val="30"/>
        </w:rPr>
      </w:pPr>
      <w:r>
        <w:br w:type="page"/>
      </w:r>
      <w:r w:rsidR="000A5BD6" w:rsidRPr="005B075D">
        <w:rPr>
          <w:sz w:val="30"/>
          <w:szCs w:val="30"/>
        </w:rPr>
        <w:t xml:space="preserve">ВОПРОСЫ </w:t>
      </w:r>
      <w:r>
        <w:rPr>
          <w:sz w:val="30"/>
          <w:szCs w:val="30"/>
        </w:rPr>
        <w:t xml:space="preserve"> </w:t>
      </w:r>
      <w:r w:rsidR="000A5BD6" w:rsidRPr="005B075D">
        <w:rPr>
          <w:sz w:val="30"/>
          <w:szCs w:val="30"/>
        </w:rPr>
        <w:t xml:space="preserve">ДЛЯ </w:t>
      </w:r>
      <w:r>
        <w:rPr>
          <w:sz w:val="30"/>
          <w:szCs w:val="30"/>
        </w:rPr>
        <w:t xml:space="preserve"> </w:t>
      </w:r>
      <w:r w:rsidR="000A5BD6" w:rsidRPr="005B075D">
        <w:rPr>
          <w:sz w:val="30"/>
          <w:szCs w:val="30"/>
        </w:rPr>
        <w:t>САМОКОНТРОЛЯ</w:t>
      </w:r>
      <w:r>
        <w:rPr>
          <w:sz w:val="30"/>
          <w:szCs w:val="30"/>
        </w:rPr>
        <w:t xml:space="preserve"> </w:t>
      </w:r>
      <w:r w:rsidR="000A5BD6" w:rsidRPr="005B075D">
        <w:rPr>
          <w:sz w:val="30"/>
          <w:szCs w:val="30"/>
        </w:rPr>
        <w:t xml:space="preserve"> И </w:t>
      </w:r>
      <w:r>
        <w:rPr>
          <w:sz w:val="30"/>
          <w:szCs w:val="30"/>
        </w:rPr>
        <w:t xml:space="preserve"> </w:t>
      </w:r>
      <w:r w:rsidR="000A5BD6" w:rsidRPr="005B075D">
        <w:rPr>
          <w:sz w:val="30"/>
          <w:szCs w:val="30"/>
        </w:rPr>
        <w:t>ПОДГОТОВКИ</w:t>
      </w:r>
      <w:r>
        <w:rPr>
          <w:sz w:val="30"/>
          <w:szCs w:val="30"/>
        </w:rPr>
        <w:br/>
      </w:r>
      <w:r w:rsidR="000A5BD6" w:rsidRPr="005B075D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 </w:t>
      </w:r>
      <w:r w:rsidR="000A5BD6" w:rsidRPr="005B075D">
        <w:rPr>
          <w:sz w:val="30"/>
          <w:szCs w:val="30"/>
        </w:rPr>
        <w:t xml:space="preserve">ЭКЗАМЕНУ </w:t>
      </w:r>
      <w:r>
        <w:rPr>
          <w:sz w:val="30"/>
          <w:szCs w:val="30"/>
        </w:rPr>
        <w:t xml:space="preserve"> </w:t>
      </w:r>
      <w:r w:rsidR="000A5BD6" w:rsidRPr="005B075D">
        <w:rPr>
          <w:sz w:val="30"/>
          <w:szCs w:val="30"/>
        </w:rPr>
        <w:t xml:space="preserve">ИЛИ </w:t>
      </w:r>
      <w:r>
        <w:rPr>
          <w:sz w:val="30"/>
          <w:szCs w:val="30"/>
        </w:rPr>
        <w:t xml:space="preserve"> </w:t>
      </w:r>
      <w:r w:rsidR="000A5BD6" w:rsidRPr="005B075D">
        <w:rPr>
          <w:sz w:val="30"/>
          <w:szCs w:val="30"/>
        </w:rPr>
        <w:t>ЗАЧЕТУ</w:t>
      </w:r>
    </w:p>
    <w:p w:rsidR="000A5BD6" w:rsidRDefault="000A5BD6" w:rsidP="000A5BD6">
      <w:pPr>
        <w:jc w:val="both"/>
        <w:rPr>
          <w:sz w:val="28"/>
        </w:rPr>
      </w:pPr>
    </w:p>
    <w:p w:rsidR="000A5BD6" w:rsidRPr="005B075D" w:rsidRDefault="000A5BD6" w:rsidP="003B3704">
      <w:pPr>
        <w:spacing w:after="200"/>
        <w:jc w:val="center"/>
        <w:rPr>
          <w:sz w:val="30"/>
          <w:szCs w:val="30"/>
        </w:rPr>
      </w:pPr>
      <w:r w:rsidRPr="005B075D">
        <w:rPr>
          <w:i/>
          <w:sz w:val="30"/>
          <w:szCs w:val="30"/>
        </w:rPr>
        <w:t>Реакция человека на тепловую газовую среду</w:t>
      </w:r>
      <w:r w:rsidR="005B075D">
        <w:rPr>
          <w:sz w:val="30"/>
          <w:szCs w:val="30"/>
        </w:rPr>
        <w:br/>
      </w:r>
      <w:r w:rsidRPr="005B075D">
        <w:rPr>
          <w:sz w:val="30"/>
          <w:szCs w:val="30"/>
        </w:rPr>
        <w:t>(</w:t>
      </w:r>
      <w:r w:rsidRPr="005B075D">
        <w:rPr>
          <w:i/>
          <w:sz w:val="30"/>
          <w:szCs w:val="30"/>
        </w:rPr>
        <w:t>история вопроса</w:t>
      </w:r>
      <w:r w:rsidRPr="005B075D">
        <w:rPr>
          <w:sz w:val="30"/>
          <w:szCs w:val="30"/>
        </w:rPr>
        <w:t>)</w:t>
      </w:r>
    </w:p>
    <w:p w:rsidR="000A5BD6" w:rsidRPr="005B075D" w:rsidRDefault="005B075D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0A5BD6" w:rsidRPr="005B075D">
        <w:rPr>
          <w:sz w:val="30"/>
          <w:szCs w:val="30"/>
        </w:rPr>
        <w:t>Выживание, тепловой комфорт, работоспособность, здоровье, психологические, социальные и экономические факторы.</w:t>
      </w:r>
    </w:p>
    <w:p w:rsidR="000A5BD6" w:rsidRPr="005B075D" w:rsidRDefault="005B075D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0A5BD6" w:rsidRPr="005B075D">
        <w:rPr>
          <w:sz w:val="30"/>
          <w:szCs w:val="30"/>
        </w:rPr>
        <w:t xml:space="preserve">Развитие медицины и термотерапии и их влияние на </w:t>
      </w:r>
      <w:r w:rsidR="000A5BD6" w:rsidRPr="005B075D">
        <w:rPr>
          <w:spacing w:val="-2"/>
          <w:sz w:val="30"/>
          <w:szCs w:val="30"/>
        </w:rPr>
        <w:t>совершенствование требований к комфорту (критерии комфорта: эффективная</w:t>
      </w:r>
      <w:r>
        <w:rPr>
          <w:sz w:val="30"/>
          <w:szCs w:val="30"/>
        </w:rPr>
        <w:t>,</w:t>
      </w:r>
      <w:r w:rsidR="000A5BD6" w:rsidRPr="005B075D">
        <w:rPr>
          <w:sz w:val="30"/>
          <w:szCs w:val="30"/>
        </w:rPr>
        <w:t xml:space="preserve"> эквивалентно-эффективная, результирующая</w:t>
      </w:r>
      <w:r w:rsidRPr="005B075D">
        <w:rPr>
          <w:sz w:val="30"/>
          <w:szCs w:val="30"/>
        </w:rPr>
        <w:t xml:space="preserve"> температура</w:t>
      </w:r>
      <w:r w:rsidR="000A5BD6" w:rsidRPr="005B075D">
        <w:rPr>
          <w:sz w:val="30"/>
          <w:szCs w:val="30"/>
        </w:rPr>
        <w:t xml:space="preserve"> и др.).</w:t>
      </w:r>
    </w:p>
    <w:p w:rsidR="000A5BD6" w:rsidRPr="005B075D" w:rsidRDefault="005B075D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="000A5BD6" w:rsidRPr="005B075D">
        <w:rPr>
          <w:spacing w:val="-2"/>
          <w:sz w:val="30"/>
          <w:szCs w:val="30"/>
        </w:rPr>
        <w:t>Искусственный климат закрытых помещений (микроклимат) –</w:t>
      </w:r>
      <w:r w:rsidR="000A5BD6" w:rsidRPr="005B075D">
        <w:rPr>
          <w:sz w:val="30"/>
          <w:szCs w:val="30"/>
        </w:rPr>
        <w:t xml:space="preserve"> важный фактор, влияющий на человека и его работоспособность.</w:t>
      </w:r>
    </w:p>
    <w:p w:rsidR="000A5BD6" w:rsidRPr="005B075D" w:rsidRDefault="005B075D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="000A5BD6" w:rsidRPr="005B075D">
        <w:rPr>
          <w:sz w:val="30"/>
          <w:szCs w:val="30"/>
        </w:rPr>
        <w:t>Обитаемость объекта (судна, корабля, летательного средства и т.</w:t>
      </w:r>
      <w:r>
        <w:rPr>
          <w:sz w:val="30"/>
          <w:szCs w:val="30"/>
        </w:rPr>
        <w:t> </w:t>
      </w:r>
      <w:r w:rsidR="000A5BD6" w:rsidRPr="005B075D">
        <w:rPr>
          <w:sz w:val="30"/>
          <w:szCs w:val="30"/>
        </w:rPr>
        <w:t>д.) и его пригодность для жизнедеятельности в нем человека как эксплуатационная характеристика объекта.</w:t>
      </w:r>
    </w:p>
    <w:p w:rsidR="000A5BD6" w:rsidRPr="005B075D" w:rsidRDefault="003B3704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5. </w:t>
      </w:r>
      <w:r w:rsidR="000A5BD6" w:rsidRPr="005B075D">
        <w:rPr>
          <w:sz w:val="30"/>
          <w:szCs w:val="30"/>
        </w:rPr>
        <w:t>Многообразие неблагопр</w:t>
      </w:r>
      <w:r w:rsidR="00C0513B">
        <w:rPr>
          <w:sz w:val="30"/>
          <w:szCs w:val="30"/>
        </w:rPr>
        <w:t xml:space="preserve">иятных воздействий на человека </w:t>
      </w:r>
      <w:r>
        <w:rPr>
          <w:sz w:val="30"/>
          <w:szCs w:val="30"/>
        </w:rPr>
        <w:t>(</w:t>
      </w:r>
      <w:r w:rsidR="000A5BD6" w:rsidRPr="005B075D">
        <w:rPr>
          <w:sz w:val="30"/>
          <w:szCs w:val="30"/>
        </w:rPr>
        <w:t>химических</w:t>
      </w:r>
      <w:r>
        <w:rPr>
          <w:sz w:val="30"/>
          <w:szCs w:val="30"/>
        </w:rPr>
        <w:t>,</w:t>
      </w:r>
      <w:r w:rsidR="000A5BD6" w:rsidRPr="005B075D">
        <w:rPr>
          <w:sz w:val="30"/>
          <w:szCs w:val="30"/>
        </w:rPr>
        <w:t xml:space="preserve"> физических</w:t>
      </w:r>
      <w:r>
        <w:rPr>
          <w:sz w:val="30"/>
          <w:szCs w:val="30"/>
        </w:rPr>
        <w:t>,</w:t>
      </w:r>
      <w:r w:rsidR="000A5BD6" w:rsidRPr="005B075D">
        <w:rPr>
          <w:sz w:val="30"/>
          <w:szCs w:val="30"/>
        </w:rPr>
        <w:t xml:space="preserve"> механических</w:t>
      </w:r>
      <w:r>
        <w:rPr>
          <w:sz w:val="30"/>
          <w:szCs w:val="30"/>
        </w:rPr>
        <w:t>,</w:t>
      </w:r>
      <w:r w:rsidR="000A5BD6" w:rsidRPr="005B075D">
        <w:rPr>
          <w:sz w:val="30"/>
          <w:szCs w:val="30"/>
        </w:rPr>
        <w:t xml:space="preserve"> биологических</w:t>
      </w:r>
      <w:r>
        <w:rPr>
          <w:sz w:val="30"/>
          <w:szCs w:val="30"/>
        </w:rPr>
        <w:t>,</w:t>
      </w:r>
      <w:r w:rsidR="000A5BD6" w:rsidRPr="005B075D">
        <w:rPr>
          <w:sz w:val="30"/>
          <w:szCs w:val="30"/>
        </w:rPr>
        <w:t xml:space="preserve"> психологических</w:t>
      </w:r>
      <w:r>
        <w:rPr>
          <w:sz w:val="30"/>
          <w:szCs w:val="30"/>
        </w:rPr>
        <w:t>)</w:t>
      </w:r>
      <w:r w:rsidR="000A5BD6" w:rsidRPr="005B075D">
        <w:rPr>
          <w:sz w:val="30"/>
          <w:szCs w:val="30"/>
        </w:rPr>
        <w:t>.</w:t>
      </w:r>
    </w:p>
    <w:p w:rsidR="000A5BD6" w:rsidRPr="005B075D" w:rsidRDefault="000A5BD6" w:rsidP="005B075D">
      <w:pPr>
        <w:ind w:firstLine="720"/>
        <w:jc w:val="both"/>
        <w:rPr>
          <w:sz w:val="30"/>
          <w:szCs w:val="30"/>
        </w:rPr>
      </w:pPr>
      <w:r w:rsidRPr="005B075D">
        <w:rPr>
          <w:sz w:val="30"/>
          <w:szCs w:val="30"/>
        </w:rPr>
        <w:t>Литература: [1</w:t>
      </w:r>
      <w:r w:rsidR="00802844">
        <w:rPr>
          <w:sz w:val="30"/>
          <w:szCs w:val="30"/>
        </w:rPr>
        <w:t>0,</w:t>
      </w:r>
      <w:r w:rsidRPr="005B075D">
        <w:rPr>
          <w:sz w:val="30"/>
          <w:szCs w:val="30"/>
        </w:rPr>
        <w:t xml:space="preserve"> с. 3</w:t>
      </w:r>
      <w:r w:rsidR="00802844">
        <w:rPr>
          <w:sz w:val="30"/>
          <w:szCs w:val="30"/>
        </w:rPr>
        <w:t>–</w:t>
      </w:r>
      <w:r w:rsidRPr="005B075D">
        <w:rPr>
          <w:sz w:val="30"/>
          <w:szCs w:val="30"/>
        </w:rPr>
        <w:t>18</w:t>
      </w:r>
      <w:r w:rsidR="003967D2">
        <w:rPr>
          <w:sz w:val="30"/>
          <w:szCs w:val="30"/>
        </w:rPr>
        <w:t>,</w:t>
      </w:r>
      <w:r w:rsidRPr="005B075D">
        <w:rPr>
          <w:sz w:val="30"/>
          <w:szCs w:val="30"/>
        </w:rPr>
        <w:t xml:space="preserve"> 19</w:t>
      </w:r>
      <w:r w:rsidR="00802844">
        <w:rPr>
          <w:sz w:val="30"/>
          <w:szCs w:val="30"/>
        </w:rPr>
        <w:t>–</w:t>
      </w:r>
      <w:r w:rsidRPr="005B075D">
        <w:rPr>
          <w:sz w:val="30"/>
          <w:szCs w:val="30"/>
        </w:rPr>
        <w:t xml:space="preserve">26; </w:t>
      </w:r>
      <w:r w:rsidR="003B3704">
        <w:rPr>
          <w:sz w:val="30"/>
          <w:szCs w:val="30"/>
        </w:rPr>
        <w:t>11,</w:t>
      </w:r>
      <w:r w:rsidRPr="005B075D">
        <w:rPr>
          <w:sz w:val="30"/>
          <w:szCs w:val="30"/>
        </w:rPr>
        <w:t xml:space="preserve"> с. 61</w:t>
      </w:r>
      <w:r w:rsidR="00802844">
        <w:rPr>
          <w:sz w:val="30"/>
          <w:szCs w:val="30"/>
        </w:rPr>
        <w:t>–</w:t>
      </w:r>
      <w:r w:rsidRPr="005B075D">
        <w:rPr>
          <w:sz w:val="30"/>
          <w:szCs w:val="30"/>
        </w:rPr>
        <w:t>114</w:t>
      </w:r>
      <w:r w:rsidR="00802844" w:rsidRPr="005B075D">
        <w:rPr>
          <w:sz w:val="30"/>
          <w:szCs w:val="30"/>
        </w:rPr>
        <w:t>]</w:t>
      </w:r>
      <w:r w:rsidRPr="005B075D">
        <w:rPr>
          <w:sz w:val="30"/>
          <w:szCs w:val="30"/>
        </w:rPr>
        <w:t>.</w:t>
      </w:r>
    </w:p>
    <w:p w:rsidR="000A5BD6" w:rsidRPr="005B075D" w:rsidRDefault="000A5BD6" w:rsidP="005B075D">
      <w:pPr>
        <w:ind w:firstLine="720"/>
        <w:jc w:val="both"/>
        <w:rPr>
          <w:sz w:val="30"/>
          <w:szCs w:val="30"/>
        </w:rPr>
      </w:pPr>
    </w:p>
    <w:p w:rsidR="000A5BD6" w:rsidRPr="003B3704" w:rsidRDefault="000A5BD6" w:rsidP="003B3704">
      <w:pPr>
        <w:spacing w:after="200"/>
        <w:jc w:val="center"/>
        <w:rPr>
          <w:i/>
          <w:sz w:val="30"/>
          <w:szCs w:val="30"/>
        </w:rPr>
      </w:pPr>
      <w:r w:rsidRPr="003B3704">
        <w:rPr>
          <w:i/>
          <w:sz w:val="30"/>
          <w:szCs w:val="30"/>
        </w:rPr>
        <w:t>Климат (наружный) и его влияние на состояние</w:t>
      </w:r>
      <w:r w:rsidR="003B3704" w:rsidRPr="003B3704">
        <w:rPr>
          <w:i/>
          <w:sz w:val="30"/>
          <w:szCs w:val="30"/>
        </w:rPr>
        <w:br/>
      </w:r>
      <w:r w:rsidRPr="003B3704">
        <w:rPr>
          <w:i/>
          <w:sz w:val="30"/>
          <w:szCs w:val="30"/>
        </w:rPr>
        <w:t>внутренней среды объекта</w:t>
      </w:r>
    </w:p>
    <w:p w:rsidR="000A5BD6" w:rsidRPr="005B075D" w:rsidRDefault="003B3704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6. </w:t>
      </w:r>
      <w:r w:rsidR="000A5BD6" w:rsidRPr="005B075D">
        <w:rPr>
          <w:sz w:val="30"/>
          <w:szCs w:val="30"/>
        </w:rPr>
        <w:t>Элементы климата, микроклимат для объекта.</w:t>
      </w:r>
    </w:p>
    <w:p w:rsidR="000A5BD6" w:rsidRPr="005B075D" w:rsidRDefault="003B3704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7. </w:t>
      </w:r>
      <w:r w:rsidR="000A5BD6" w:rsidRPr="005B075D">
        <w:rPr>
          <w:sz w:val="30"/>
          <w:szCs w:val="30"/>
        </w:rPr>
        <w:t>Масштаб климата (глобальные ветровые пояса, региональный макроклимат, локальный (топо) климат, микроклимат).</w:t>
      </w:r>
    </w:p>
    <w:p w:rsidR="000A5BD6" w:rsidRPr="005B075D" w:rsidRDefault="003B3704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8. </w:t>
      </w:r>
      <w:r w:rsidR="000A5BD6" w:rsidRPr="005B075D">
        <w:rPr>
          <w:sz w:val="30"/>
          <w:szCs w:val="30"/>
        </w:rPr>
        <w:t>Элементы климата (движение солнца, солнечная радиация, температура, влажность, ветер).</w:t>
      </w:r>
    </w:p>
    <w:p w:rsidR="000A5BD6" w:rsidRPr="005B075D" w:rsidRDefault="003B3704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9. </w:t>
      </w:r>
      <w:r w:rsidR="000A5BD6" w:rsidRPr="005B075D">
        <w:rPr>
          <w:sz w:val="30"/>
          <w:szCs w:val="30"/>
        </w:rPr>
        <w:t>Формы задания наружного климата для здания.</w:t>
      </w:r>
    </w:p>
    <w:p w:rsidR="000A5BD6" w:rsidRPr="005B075D" w:rsidRDefault="003B3704" w:rsidP="003B3704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10. </w:t>
      </w:r>
      <w:r w:rsidR="000A5BD6" w:rsidRPr="005B075D">
        <w:rPr>
          <w:sz w:val="30"/>
          <w:szCs w:val="30"/>
        </w:rPr>
        <w:t>Особенности задания параметров наружного микроклимата для стационарных и подвижных объектов.</w:t>
      </w:r>
    </w:p>
    <w:p w:rsidR="000A5BD6" w:rsidRPr="005B075D" w:rsidRDefault="000A5BD6" w:rsidP="005B075D">
      <w:pPr>
        <w:ind w:firstLine="720"/>
        <w:jc w:val="both"/>
        <w:rPr>
          <w:sz w:val="30"/>
          <w:szCs w:val="30"/>
        </w:rPr>
      </w:pPr>
      <w:r w:rsidRPr="005B075D">
        <w:rPr>
          <w:sz w:val="30"/>
          <w:szCs w:val="30"/>
        </w:rPr>
        <w:t>Литература: [</w:t>
      </w:r>
      <w:r w:rsidR="003B3704">
        <w:rPr>
          <w:sz w:val="30"/>
          <w:szCs w:val="30"/>
        </w:rPr>
        <w:t>11,</w:t>
      </w:r>
      <w:r w:rsidRPr="005B075D">
        <w:rPr>
          <w:sz w:val="30"/>
          <w:szCs w:val="30"/>
        </w:rPr>
        <w:t xml:space="preserve"> с. 153</w:t>
      </w:r>
      <w:r w:rsidR="003B3704">
        <w:rPr>
          <w:sz w:val="30"/>
          <w:szCs w:val="30"/>
        </w:rPr>
        <w:t>–</w:t>
      </w:r>
      <w:r w:rsidRPr="005B075D">
        <w:rPr>
          <w:sz w:val="30"/>
          <w:szCs w:val="30"/>
        </w:rPr>
        <w:t>273; 6</w:t>
      </w:r>
      <w:r w:rsidR="003B3704">
        <w:rPr>
          <w:sz w:val="30"/>
          <w:szCs w:val="30"/>
        </w:rPr>
        <w:t>;</w:t>
      </w:r>
      <w:r w:rsidRPr="005B075D">
        <w:rPr>
          <w:sz w:val="30"/>
          <w:szCs w:val="30"/>
        </w:rPr>
        <w:t xml:space="preserve"> 1</w:t>
      </w:r>
      <w:r w:rsidR="00C0513B">
        <w:rPr>
          <w:sz w:val="30"/>
          <w:szCs w:val="30"/>
        </w:rPr>
        <w:t>0</w:t>
      </w:r>
      <w:r w:rsidR="003B3704">
        <w:rPr>
          <w:sz w:val="30"/>
          <w:szCs w:val="30"/>
        </w:rPr>
        <w:t>;</w:t>
      </w:r>
      <w:r w:rsidR="00C0513B">
        <w:rPr>
          <w:sz w:val="30"/>
          <w:szCs w:val="30"/>
        </w:rPr>
        <w:t xml:space="preserve"> 8</w:t>
      </w:r>
      <w:r w:rsidRPr="005B075D">
        <w:rPr>
          <w:sz w:val="30"/>
          <w:szCs w:val="30"/>
        </w:rPr>
        <w:t>].</w:t>
      </w:r>
    </w:p>
    <w:p w:rsidR="000A5BD6" w:rsidRPr="005B075D" w:rsidRDefault="000A5BD6" w:rsidP="005B075D">
      <w:pPr>
        <w:ind w:firstLine="720"/>
        <w:jc w:val="both"/>
        <w:rPr>
          <w:sz w:val="30"/>
          <w:szCs w:val="30"/>
        </w:rPr>
      </w:pPr>
    </w:p>
    <w:p w:rsidR="000A5BD6" w:rsidRPr="003B3704" w:rsidRDefault="000A5BD6" w:rsidP="003B3704">
      <w:pPr>
        <w:spacing w:after="200"/>
        <w:jc w:val="center"/>
        <w:rPr>
          <w:i/>
          <w:sz w:val="30"/>
          <w:szCs w:val="30"/>
        </w:rPr>
      </w:pPr>
      <w:r w:rsidRPr="003B3704">
        <w:rPr>
          <w:i/>
          <w:sz w:val="30"/>
          <w:szCs w:val="30"/>
        </w:rPr>
        <w:t xml:space="preserve">Этапы истории инженерных систем комфортного </w:t>
      </w:r>
      <w:r w:rsidR="003B3704">
        <w:rPr>
          <w:i/>
          <w:sz w:val="30"/>
          <w:szCs w:val="30"/>
        </w:rPr>
        <w:br/>
      </w:r>
      <w:r w:rsidRPr="003B3704">
        <w:rPr>
          <w:i/>
          <w:sz w:val="30"/>
          <w:szCs w:val="30"/>
        </w:rPr>
        <w:t>жизнеобеспечения и перспективы их развития</w:t>
      </w:r>
    </w:p>
    <w:p w:rsidR="000A5BD6" w:rsidRPr="005B075D" w:rsidRDefault="003B3704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11. </w:t>
      </w:r>
      <w:r w:rsidR="000A5BD6" w:rsidRPr="005B075D">
        <w:rPr>
          <w:sz w:val="30"/>
          <w:szCs w:val="30"/>
        </w:rPr>
        <w:t>Системы отопления (СОТ).</w:t>
      </w:r>
    </w:p>
    <w:p w:rsidR="000A5BD6" w:rsidRPr="005B075D" w:rsidRDefault="003B3704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12. </w:t>
      </w:r>
      <w:r w:rsidR="000A5BD6" w:rsidRPr="005B075D">
        <w:rPr>
          <w:sz w:val="30"/>
          <w:szCs w:val="30"/>
        </w:rPr>
        <w:t>Системы охлаждения (СОХ).</w:t>
      </w:r>
    </w:p>
    <w:p w:rsidR="000A5BD6" w:rsidRPr="005B075D" w:rsidRDefault="003B3704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13. </w:t>
      </w:r>
      <w:r w:rsidR="000A5BD6" w:rsidRPr="005B075D">
        <w:rPr>
          <w:sz w:val="30"/>
          <w:szCs w:val="30"/>
        </w:rPr>
        <w:t>Системы вентиляции (СВ).</w:t>
      </w:r>
    </w:p>
    <w:p w:rsidR="000A5BD6" w:rsidRPr="005B075D" w:rsidRDefault="003B3704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14. </w:t>
      </w:r>
      <w:r w:rsidR="000A5BD6" w:rsidRPr="005B075D">
        <w:rPr>
          <w:sz w:val="30"/>
          <w:szCs w:val="30"/>
        </w:rPr>
        <w:t>Системы кондиционирования (СК).</w:t>
      </w:r>
    </w:p>
    <w:p w:rsidR="000A5BD6" w:rsidRPr="005B075D" w:rsidRDefault="003B3704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15. </w:t>
      </w:r>
      <w:r w:rsidR="000A5BD6" w:rsidRPr="003B3704">
        <w:rPr>
          <w:spacing w:val="-6"/>
          <w:sz w:val="30"/>
          <w:szCs w:val="30"/>
        </w:rPr>
        <w:t>Особенности развития судовых СК (в</w:t>
      </w:r>
      <w:r w:rsidRPr="003B3704">
        <w:rPr>
          <w:spacing w:val="-6"/>
          <w:sz w:val="30"/>
          <w:szCs w:val="30"/>
        </w:rPr>
        <w:t xml:space="preserve"> т. ч.</w:t>
      </w:r>
      <w:r w:rsidR="000A5BD6" w:rsidRPr="003B3704">
        <w:rPr>
          <w:spacing w:val="-6"/>
          <w:sz w:val="30"/>
          <w:szCs w:val="30"/>
        </w:rPr>
        <w:t xml:space="preserve"> подводные объекты).</w:t>
      </w:r>
    </w:p>
    <w:p w:rsidR="000A5BD6" w:rsidRPr="005B075D" w:rsidRDefault="003B3704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16. </w:t>
      </w:r>
      <w:r w:rsidR="000A5BD6" w:rsidRPr="005B075D">
        <w:rPr>
          <w:sz w:val="30"/>
          <w:szCs w:val="30"/>
        </w:rPr>
        <w:t>Особенности развития автомобильных СК.</w:t>
      </w:r>
    </w:p>
    <w:p w:rsidR="000A5BD6" w:rsidRPr="005B075D" w:rsidRDefault="003B3704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17. </w:t>
      </w:r>
      <w:r w:rsidR="000A5BD6" w:rsidRPr="005B075D">
        <w:rPr>
          <w:sz w:val="30"/>
          <w:szCs w:val="30"/>
        </w:rPr>
        <w:t>Особенности развития СК на летательных аппаратах (в</w:t>
      </w:r>
      <w:r>
        <w:rPr>
          <w:sz w:val="30"/>
          <w:szCs w:val="30"/>
        </w:rPr>
        <w:t xml:space="preserve"> т. ч.</w:t>
      </w:r>
      <w:r w:rsidR="000A5BD6" w:rsidRPr="005B075D">
        <w:rPr>
          <w:sz w:val="30"/>
          <w:szCs w:val="30"/>
        </w:rPr>
        <w:t xml:space="preserve"> космические).</w:t>
      </w:r>
    </w:p>
    <w:p w:rsidR="000A5BD6" w:rsidRPr="005B075D" w:rsidRDefault="000A5BD6" w:rsidP="005B075D">
      <w:pPr>
        <w:ind w:firstLine="720"/>
        <w:jc w:val="both"/>
        <w:rPr>
          <w:sz w:val="30"/>
          <w:szCs w:val="30"/>
        </w:rPr>
      </w:pPr>
      <w:r w:rsidRPr="005B075D">
        <w:rPr>
          <w:sz w:val="30"/>
          <w:szCs w:val="30"/>
        </w:rPr>
        <w:t>Литература: [1</w:t>
      </w:r>
      <w:r w:rsidR="003B3704">
        <w:rPr>
          <w:sz w:val="30"/>
          <w:szCs w:val="30"/>
        </w:rPr>
        <w:t>;</w:t>
      </w:r>
      <w:r w:rsidRPr="005B075D">
        <w:rPr>
          <w:sz w:val="30"/>
          <w:szCs w:val="30"/>
        </w:rPr>
        <w:t xml:space="preserve"> 2</w:t>
      </w:r>
      <w:r w:rsidR="003B3704">
        <w:rPr>
          <w:sz w:val="30"/>
          <w:szCs w:val="30"/>
        </w:rPr>
        <w:t>;</w:t>
      </w:r>
      <w:r w:rsidRPr="005B075D">
        <w:rPr>
          <w:sz w:val="30"/>
          <w:szCs w:val="30"/>
        </w:rPr>
        <w:t xml:space="preserve"> </w:t>
      </w:r>
      <w:r w:rsidR="003B3704">
        <w:rPr>
          <w:sz w:val="30"/>
          <w:szCs w:val="30"/>
        </w:rPr>
        <w:t>12;</w:t>
      </w:r>
      <w:r w:rsidRPr="005B075D">
        <w:rPr>
          <w:sz w:val="30"/>
          <w:szCs w:val="30"/>
        </w:rPr>
        <w:t xml:space="preserve"> </w:t>
      </w:r>
      <w:r w:rsidR="003B3704">
        <w:rPr>
          <w:sz w:val="30"/>
          <w:szCs w:val="30"/>
        </w:rPr>
        <w:t>13</w:t>
      </w:r>
      <w:r w:rsidRPr="005B075D">
        <w:rPr>
          <w:sz w:val="30"/>
          <w:szCs w:val="30"/>
        </w:rPr>
        <w:t>].</w:t>
      </w:r>
    </w:p>
    <w:p w:rsidR="000A5BD6" w:rsidRPr="005B075D" w:rsidRDefault="000A5BD6" w:rsidP="005B075D">
      <w:pPr>
        <w:ind w:firstLine="720"/>
        <w:jc w:val="both"/>
        <w:rPr>
          <w:sz w:val="30"/>
          <w:szCs w:val="30"/>
        </w:rPr>
      </w:pPr>
    </w:p>
    <w:p w:rsidR="000A5BD6" w:rsidRPr="003B3704" w:rsidRDefault="000A5BD6" w:rsidP="003B3704">
      <w:pPr>
        <w:spacing w:after="240"/>
        <w:jc w:val="center"/>
        <w:rPr>
          <w:i/>
          <w:sz w:val="30"/>
          <w:szCs w:val="30"/>
        </w:rPr>
      </w:pPr>
      <w:r w:rsidRPr="003B3704">
        <w:rPr>
          <w:i/>
          <w:sz w:val="30"/>
          <w:szCs w:val="30"/>
        </w:rPr>
        <w:t>История развития кондиционеростроения</w:t>
      </w:r>
    </w:p>
    <w:p w:rsidR="000A5BD6" w:rsidRPr="005B075D" w:rsidRDefault="00190BD0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18. </w:t>
      </w:r>
      <w:r w:rsidR="000A5BD6" w:rsidRPr="005B075D">
        <w:rPr>
          <w:sz w:val="30"/>
          <w:szCs w:val="30"/>
        </w:rPr>
        <w:t>Насосы, вентиляторы и компрессора.</w:t>
      </w:r>
    </w:p>
    <w:p w:rsidR="000A5BD6" w:rsidRPr="005B075D" w:rsidRDefault="00190BD0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19. </w:t>
      </w:r>
      <w:r w:rsidR="000A5BD6" w:rsidRPr="005B075D">
        <w:rPr>
          <w:sz w:val="30"/>
          <w:szCs w:val="30"/>
        </w:rPr>
        <w:t>Теплообменные аппараты.</w:t>
      </w:r>
    </w:p>
    <w:p w:rsidR="000A5BD6" w:rsidRPr="005B075D" w:rsidRDefault="00190BD0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20. </w:t>
      </w:r>
      <w:r w:rsidR="000A5BD6" w:rsidRPr="005B075D">
        <w:rPr>
          <w:sz w:val="30"/>
          <w:szCs w:val="30"/>
        </w:rPr>
        <w:t>Тепломассообменные аппараты.</w:t>
      </w:r>
    </w:p>
    <w:p w:rsidR="000A5BD6" w:rsidRPr="005B075D" w:rsidRDefault="00190BD0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r w:rsidR="000A5BD6" w:rsidRPr="005B075D">
        <w:rPr>
          <w:sz w:val="30"/>
          <w:szCs w:val="30"/>
        </w:rPr>
        <w:t>Средства очистки воздуха.</w:t>
      </w:r>
    </w:p>
    <w:p w:rsidR="000A5BD6" w:rsidRPr="005B075D" w:rsidRDefault="00190BD0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22. </w:t>
      </w:r>
      <w:r w:rsidR="000A5BD6" w:rsidRPr="005B075D">
        <w:rPr>
          <w:sz w:val="30"/>
          <w:szCs w:val="30"/>
        </w:rPr>
        <w:t>Средства шумо- и виброглушения, изоляции и защиты.</w:t>
      </w:r>
    </w:p>
    <w:p w:rsidR="000A5BD6" w:rsidRPr="005B075D" w:rsidRDefault="000A5BD6" w:rsidP="005B075D">
      <w:pPr>
        <w:ind w:firstLine="720"/>
        <w:jc w:val="both"/>
        <w:rPr>
          <w:sz w:val="30"/>
          <w:szCs w:val="30"/>
        </w:rPr>
      </w:pPr>
      <w:r w:rsidRPr="005B075D">
        <w:rPr>
          <w:sz w:val="30"/>
          <w:szCs w:val="30"/>
        </w:rPr>
        <w:t>Литература: [6</w:t>
      </w:r>
      <w:r w:rsidR="00190BD0">
        <w:rPr>
          <w:sz w:val="30"/>
          <w:szCs w:val="30"/>
        </w:rPr>
        <w:t>;</w:t>
      </w:r>
      <w:r w:rsidRPr="005B075D">
        <w:rPr>
          <w:sz w:val="30"/>
          <w:szCs w:val="30"/>
        </w:rPr>
        <w:t xml:space="preserve"> </w:t>
      </w:r>
      <w:r w:rsidR="00190BD0">
        <w:rPr>
          <w:sz w:val="30"/>
          <w:szCs w:val="30"/>
        </w:rPr>
        <w:t>12;</w:t>
      </w:r>
      <w:r w:rsidRPr="005B075D">
        <w:rPr>
          <w:sz w:val="30"/>
          <w:szCs w:val="30"/>
        </w:rPr>
        <w:t xml:space="preserve"> </w:t>
      </w:r>
      <w:r w:rsidR="00190BD0">
        <w:rPr>
          <w:sz w:val="30"/>
          <w:szCs w:val="30"/>
        </w:rPr>
        <w:t>4;</w:t>
      </w:r>
      <w:r w:rsidRPr="005B075D">
        <w:rPr>
          <w:sz w:val="30"/>
          <w:szCs w:val="30"/>
        </w:rPr>
        <w:t xml:space="preserve"> 13</w:t>
      </w:r>
      <w:r w:rsidR="00190BD0">
        <w:rPr>
          <w:sz w:val="30"/>
          <w:szCs w:val="30"/>
        </w:rPr>
        <w:t>; 14;</w:t>
      </w:r>
      <w:r w:rsidRPr="005B075D">
        <w:rPr>
          <w:sz w:val="30"/>
          <w:szCs w:val="30"/>
        </w:rPr>
        <w:t xml:space="preserve"> 1</w:t>
      </w:r>
      <w:r w:rsidR="00190BD0">
        <w:rPr>
          <w:sz w:val="30"/>
          <w:szCs w:val="30"/>
        </w:rPr>
        <w:t>0</w:t>
      </w:r>
      <w:r w:rsidRPr="005B075D">
        <w:rPr>
          <w:sz w:val="30"/>
          <w:szCs w:val="30"/>
        </w:rPr>
        <w:t>].</w:t>
      </w:r>
    </w:p>
    <w:p w:rsidR="000A5BD6" w:rsidRPr="005B075D" w:rsidRDefault="000A5BD6" w:rsidP="005B075D">
      <w:pPr>
        <w:ind w:firstLine="720"/>
        <w:jc w:val="both"/>
        <w:rPr>
          <w:sz w:val="30"/>
          <w:szCs w:val="30"/>
        </w:rPr>
      </w:pPr>
    </w:p>
    <w:p w:rsidR="000A5BD6" w:rsidRPr="00190BD0" w:rsidRDefault="000A5BD6" w:rsidP="00190BD0">
      <w:pPr>
        <w:spacing w:after="240"/>
        <w:jc w:val="center"/>
        <w:rPr>
          <w:i/>
          <w:sz w:val="30"/>
          <w:szCs w:val="30"/>
        </w:rPr>
      </w:pPr>
      <w:r w:rsidRPr="00190BD0">
        <w:rPr>
          <w:i/>
          <w:sz w:val="30"/>
          <w:szCs w:val="30"/>
        </w:rPr>
        <w:t xml:space="preserve">История развития теоретических основ </w:t>
      </w:r>
      <w:r w:rsidR="00190BD0">
        <w:rPr>
          <w:i/>
          <w:sz w:val="30"/>
          <w:szCs w:val="30"/>
        </w:rPr>
        <w:br/>
      </w:r>
      <w:r w:rsidRPr="00190BD0">
        <w:rPr>
          <w:i/>
          <w:sz w:val="30"/>
          <w:szCs w:val="30"/>
        </w:rPr>
        <w:t>кондиционирования</w:t>
      </w:r>
    </w:p>
    <w:p w:rsidR="000A5BD6" w:rsidRPr="005B075D" w:rsidRDefault="00190BD0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23. </w:t>
      </w:r>
      <w:r w:rsidR="000A5BD6" w:rsidRPr="005B075D">
        <w:rPr>
          <w:sz w:val="30"/>
          <w:szCs w:val="30"/>
        </w:rPr>
        <w:t>Термометрия, психрометрия и термодинамика.</w:t>
      </w:r>
    </w:p>
    <w:p w:rsidR="000A5BD6" w:rsidRPr="005B075D" w:rsidRDefault="00190BD0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24. </w:t>
      </w:r>
      <w:r w:rsidR="000A5BD6" w:rsidRPr="005B075D">
        <w:rPr>
          <w:sz w:val="30"/>
          <w:szCs w:val="30"/>
        </w:rPr>
        <w:t>Теплохладотехника.</w:t>
      </w:r>
    </w:p>
    <w:p w:rsidR="000A5BD6" w:rsidRPr="005B075D" w:rsidRDefault="00190BD0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25. </w:t>
      </w:r>
      <w:r w:rsidR="000A5BD6" w:rsidRPr="005B075D">
        <w:rPr>
          <w:sz w:val="30"/>
          <w:szCs w:val="30"/>
        </w:rPr>
        <w:t>Акустика.</w:t>
      </w:r>
    </w:p>
    <w:p w:rsidR="000A5BD6" w:rsidRPr="005B075D" w:rsidRDefault="00190BD0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26. </w:t>
      </w:r>
      <w:r w:rsidR="000A5BD6" w:rsidRPr="005B075D">
        <w:rPr>
          <w:sz w:val="30"/>
          <w:szCs w:val="30"/>
        </w:rPr>
        <w:t>Эргономика.</w:t>
      </w:r>
    </w:p>
    <w:p w:rsidR="000A5BD6" w:rsidRPr="005B075D" w:rsidRDefault="000A5BD6" w:rsidP="005B075D">
      <w:pPr>
        <w:ind w:firstLine="720"/>
        <w:jc w:val="both"/>
        <w:rPr>
          <w:sz w:val="30"/>
          <w:szCs w:val="30"/>
        </w:rPr>
      </w:pPr>
      <w:r w:rsidRPr="005B075D">
        <w:rPr>
          <w:sz w:val="30"/>
          <w:szCs w:val="30"/>
        </w:rPr>
        <w:t>Литература: [6</w:t>
      </w:r>
      <w:r w:rsidR="00190BD0">
        <w:rPr>
          <w:sz w:val="30"/>
          <w:szCs w:val="30"/>
        </w:rPr>
        <w:t>;</w:t>
      </w:r>
      <w:r w:rsidRPr="005B075D">
        <w:rPr>
          <w:sz w:val="30"/>
          <w:szCs w:val="30"/>
        </w:rPr>
        <w:t xml:space="preserve"> </w:t>
      </w:r>
      <w:r w:rsidR="00190BD0">
        <w:rPr>
          <w:sz w:val="30"/>
          <w:szCs w:val="30"/>
        </w:rPr>
        <w:t>12</w:t>
      </w:r>
      <w:r w:rsidRPr="005B075D">
        <w:rPr>
          <w:sz w:val="30"/>
          <w:szCs w:val="30"/>
        </w:rPr>
        <w:t>].</w:t>
      </w:r>
    </w:p>
    <w:p w:rsidR="000A5BD6" w:rsidRPr="005B075D" w:rsidRDefault="000A5BD6" w:rsidP="005B075D">
      <w:pPr>
        <w:ind w:firstLine="720"/>
        <w:jc w:val="both"/>
        <w:rPr>
          <w:sz w:val="30"/>
          <w:szCs w:val="30"/>
        </w:rPr>
      </w:pPr>
    </w:p>
    <w:p w:rsidR="000A5BD6" w:rsidRPr="00190BD0" w:rsidRDefault="000A5BD6" w:rsidP="00190BD0">
      <w:pPr>
        <w:spacing w:after="240"/>
        <w:jc w:val="center"/>
        <w:rPr>
          <w:i/>
          <w:sz w:val="30"/>
          <w:szCs w:val="30"/>
        </w:rPr>
      </w:pPr>
      <w:r w:rsidRPr="00190BD0">
        <w:rPr>
          <w:i/>
          <w:sz w:val="30"/>
          <w:szCs w:val="30"/>
        </w:rPr>
        <w:t>Теория и практика управления СК</w:t>
      </w:r>
    </w:p>
    <w:p w:rsidR="000A5BD6" w:rsidRPr="005B075D" w:rsidRDefault="00190BD0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27. </w:t>
      </w:r>
      <w:r w:rsidR="000A5BD6" w:rsidRPr="005B075D">
        <w:rPr>
          <w:sz w:val="30"/>
          <w:szCs w:val="30"/>
        </w:rPr>
        <w:t>Автоматизация СК.</w:t>
      </w:r>
    </w:p>
    <w:p w:rsidR="000A5BD6" w:rsidRPr="005B075D" w:rsidRDefault="00190BD0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28. </w:t>
      </w:r>
      <w:r w:rsidR="000A5BD6" w:rsidRPr="005B075D">
        <w:rPr>
          <w:sz w:val="30"/>
          <w:szCs w:val="30"/>
        </w:rPr>
        <w:t>Управление СК (традиционные решения).</w:t>
      </w:r>
    </w:p>
    <w:p w:rsidR="000A5BD6" w:rsidRPr="005B075D" w:rsidRDefault="00190BD0" w:rsidP="005B075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29. </w:t>
      </w:r>
      <w:r w:rsidR="000A5BD6" w:rsidRPr="005B075D">
        <w:rPr>
          <w:sz w:val="30"/>
          <w:szCs w:val="30"/>
        </w:rPr>
        <w:t>Управление СК по оптимальным режимам.</w:t>
      </w:r>
    </w:p>
    <w:p w:rsidR="000A5BD6" w:rsidRPr="005B075D" w:rsidRDefault="000A5BD6" w:rsidP="005B075D">
      <w:pPr>
        <w:ind w:firstLine="720"/>
        <w:jc w:val="both"/>
        <w:rPr>
          <w:sz w:val="30"/>
          <w:szCs w:val="30"/>
        </w:rPr>
      </w:pPr>
      <w:r w:rsidRPr="005B075D">
        <w:rPr>
          <w:sz w:val="30"/>
          <w:szCs w:val="30"/>
        </w:rPr>
        <w:t>Литература: [</w:t>
      </w:r>
      <w:r w:rsidR="00190BD0">
        <w:rPr>
          <w:sz w:val="30"/>
          <w:szCs w:val="30"/>
        </w:rPr>
        <w:t>15</w:t>
      </w:r>
      <w:r w:rsidRPr="005B075D">
        <w:rPr>
          <w:sz w:val="30"/>
          <w:szCs w:val="30"/>
        </w:rPr>
        <w:t>].</w:t>
      </w:r>
    </w:p>
    <w:p w:rsidR="000A5BD6" w:rsidRDefault="000A5BD6" w:rsidP="00FF1E8A">
      <w:pPr>
        <w:pStyle w:val="1"/>
        <w:spacing w:before="0"/>
        <w:rPr>
          <w:sz w:val="30"/>
          <w:szCs w:val="30"/>
        </w:rPr>
      </w:pPr>
      <w:r>
        <w:br w:type="page"/>
      </w:r>
      <w:r w:rsidRPr="00190BD0">
        <w:rPr>
          <w:sz w:val="30"/>
          <w:szCs w:val="30"/>
        </w:rPr>
        <w:t xml:space="preserve">СПИСОК </w:t>
      </w:r>
      <w:r w:rsidR="00190BD0">
        <w:rPr>
          <w:sz w:val="30"/>
          <w:szCs w:val="30"/>
        </w:rPr>
        <w:t xml:space="preserve"> </w:t>
      </w:r>
      <w:r w:rsidRPr="00190BD0">
        <w:rPr>
          <w:sz w:val="30"/>
          <w:szCs w:val="30"/>
        </w:rPr>
        <w:t>ЛИТЕРАТУРЫ</w:t>
      </w:r>
    </w:p>
    <w:p w:rsidR="00926977" w:rsidRPr="00926977" w:rsidRDefault="00926977" w:rsidP="00FF1E8A">
      <w:pPr>
        <w:spacing w:after="120"/>
        <w:jc w:val="center"/>
        <w:rPr>
          <w:i/>
          <w:sz w:val="30"/>
          <w:szCs w:val="30"/>
        </w:rPr>
      </w:pPr>
      <w:r w:rsidRPr="00926977">
        <w:rPr>
          <w:i/>
          <w:sz w:val="30"/>
          <w:szCs w:val="30"/>
        </w:rPr>
        <w:t>Основной</w:t>
      </w:r>
    </w:p>
    <w:p w:rsidR="000A5BD6" w:rsidRPr="00926977" w:rsidRDefault="00926977" w:rsidP="0092697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0A5BD6" w:rsidRPr="00926977">
        <w:rPr>
          <w:sz w:val="30"/>
          <w:szCs w:val="30"/>
        </w:rPr>
        <w:t>Кондиционирование воздуха /</w:t>
      </w:r>
      <w:r w:rsidR="00FF1E8A">
        <w:rPr>
          <w:sz w:val="30"/>
          <w:szCs w:val="30"/>
        </w:rPr>
        <w:t> </w:t>
      </w:r>
      <w:r w:rsidR="000A5BD6" w:rsidRPr="00926977">
        <w:rPr>
          <w:sz w:val="30"/>
          <w:szCs w:val="30"/>
        </w:rPr>
        <w:t>Под ред. А.Н.</w:t>
      </w:r>
      <w:r w:rsidR="00FF1E8A">
        <w:rPr>
          <w:sz w:val="30"/>
          <w:szCs w:val="30"/>
        </w:rPr>
        <w:t> </w:t>
      </w:r>
      <w:r w:rsidR="000A5BD6" w:rsidRPr="00926977">
        <w:rPr>
          <w:sz w:val="30"/>
          <w:szCs w:val="30"/>
        </w:rPr>
        <w:t>Селиверстова. Вып. 1. – М.-Л.: Изд-во легкой пром-сти, 1938. – 95 с.</w:t>
      </w:r>
    </w:p>
    <w:p w:rsidR="000A5BD6" w:rsidRDefault="00926977" w:rsidP="0092697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0A5BD6" w:rsidRPr="00926977">
        <w:rPr>
          <w:sz w:val="30"/>
          <w:szCs w:val="30"/>
        </w:rPr>
        <w:t>Кондиционирование воздуха //Дегтярев Н.В., Баркалов Б.В., Архипов Г.В., Павлов Р.В. /</w:t>
      </w:r>
      <w:r w:rsidR="00FF1E8A">
        <w:rPr>
          <w:sz w:val="30"/>
          <w:szCs w:val="30"/>
        </w:rPr>
        <w:t> </w:t>
      </w:r>
      <w:r w:rsidR="000A5BD6" w:rsidRPr="00926977">
        <w:rPr>
          <w:sz w:val="30"/>
          <w:szCs w:val="30"/>
        </w:rPr>
        <w:t xml:space="preserve">Под ред. Н.В. Дегтярева. – Л.: Гос. </w:t>
      </w:r>
      <w:r w:rsidR="00C0513B">
        <w:rPr>
          <w:sz w:val="30"/>
          <w:szCs w:val="30"/>
        </w:rPr>
        <w:t>и</w:t>
      </w:r>
      <w:r w:rsidR="000A5BD6" w:rsidRPr="00926977">
        <w:rPr>
          <w:sz w:val="30"/>
          <w:szCs w:val="30"/>
        </w:rPr>
        <w:t>зд-во литературы по строительству и архитектуре, 1953. – 512 с.</w:t>
      </w:r>
    </w:p>
    <w:p w:rsidR="00FF1E8A" w:rsidRPr="00926977" w:rsidRDefault="00FF1E8A" w:rsidP="00FF1E8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Pr="00FF1E8A">
        <w:rPr>
          <w:b/>
          <w:sz w:val="30"/>
          <w:szCs w:val="30"/>
        </w:rPr>
        <w:t>Ленгли Б.К.</w:t>
      </w:r>
      <w:r w:rsidRPr="00926977">
        <w:rPr>
          <w:sz w:val="30"/>
          <w:szCs w:val="30"/>
        </w:rPr>
        <w:t xml:space="preserve"> Холодильная техника и кондиционирование воздуха</w:t>
      </w:r>
      <w:r>
        <w:rPr>
          <w:sz w:val="30"/>
          <w:szCs w:val="30"/>
        </w:rPr>
        <w:t xml:space="preserve"> </w:t>
      </w:r>
      <w:r w:rsidRPr="00FF1E8A">
        <w:rPr>
          <w:sz w:val="30"/>
          <w:szCs w:val="30"/>
        </w:rPr>
        <w:t>/</w:t>
      </w:r>
      <w:r w:rsidRPr="00926977">
        <w:rPr>
          <w:sz w:val="30"/>
          <w:szCs w:val="30"/>
        </w:rPr>
        <w:t xml:space="preserve"> Пер. с англ. – М.: Лег</w:t>
      </w:r>
      <w:r>
        <w:rPr>
          <w:sz w:val="30"/>
          <w:szCs w:val="30"/>
        </w:rPr>
        <w:t>.</w:t>
      </w:r>
      <w:r w:rsidRPr="00926977">
        <w:rPr>
          <w:sz w:val="30"/>
          <w:szCs w:val="30"/>
        </w:rPr>
        <w:t xml:space="preserve"> и пищ</w:t>
      </w:r>
      <w:r>
        <w:rPr>
          <w:sz w:val="30"/>
          <w:szCs w:val="30"/>
        </w:rPr>
        <w:t>.</w:t>
      </w:r>
      <w:r w:rsidRPr="00926977">
        <w:rPr>
          <w:sz w:val="30"/>
          <w:szCs w:val="30"/>
        </w:rPr>
        <w:t xml:space="preserve"> пром-сть, 1981. – 480 с.</w:t>
      </w:r>
    </w:p>
    <w:p w:rsidR="00FF1E8A" w:rsidRPr="00926977" w:rsidRDefault="00FF1E8A" w:rsidP="00FF1E8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4. </w:t>
      </w:r>
      <w:r w:rsidRPr="00FF1E8A">
        <w:rPr>
          <w:b/>
          <w:sz w:val="30"/>
          <w:szCs w:val="30"/>
        </w:rPr>
        <w:t>Иванов О.П., Мамченко В.О.</w:t>
      </w:r>
      <w:r w:rsidRPr="00926977">
        <w:rPr>
          <w:sz w:val="30"/>
          <w:szCs w:val="30"/>
        </w:rPr>
        <w:t xml:space="preserve"> Аэродинамика и вентиляторы: Учебник. – Л.: Машиностроение, 1986. – 280 с.</w:t>
      </w:r>
    </w:p>
    <w:p w:rsidR="000A5BD6" w:rsidRPr="00926977" w:rsidRDefault="00926977" w:rsidP="0092697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5. </w:t>
      </w:r>
      <w:r w:rsidR="000A5BD6" w:rsidRPr="00FF1E8A">
        <w:rPr>
          <w:b/>
          <w:sz w:val="30"/>
          <w:szCs w:val="30"/>
        </w:rPr>
        <w:t>Ладыженский Р.М.</w:t>
      </w:r>
      <w:r w:rsidR="000A5BD6" w:rsidRPr="00926977">
        <w:rPr>
          <w:sz w:val="30"/>
          <w:szCs w:val="30"/>
        </w:rPr>
        <w:t xml:space="preserve"> Кондиционирование воздуха. – Л.: Пищ</w:t>
      </w:r>
      <w:r w:rsidR="00FF1E8A">
        <w:rPr>
          <w:sz w:val="30"/>
          <w:szCs w:val="30"/>
        </w:rPr>
        <w:t>.</w:t>
      </w:r>
      <w:r w:rsidR="000A5BD6" w:rsidRPr="00926977">
        <w:rPr>
          <w:sz w:val="30"/>
          <w:szCs w:val="30"/>
        </w:rPr>
        <w:t xml:space="preserve"> пром-</w:t>
      </w:r>
      <w:r w:rsidR="00FF1E8A">
        <w:rPr>
          <w:sz w:val="30"/>
          <w:szCs w:val="30"/>
        </w:rPr>
        <w:t>с</w:t>
      </w:r>
      <w:r w:rsidR="000A5BD6" w:rsidRPr="00926977">
        <w:rPr>
          <w:sz w:val="30"/>
          <w:szCs w:val="30"/>
        </w:rPr>
        <w:t>ть, 1962. – 442 с.</w:t>
      </w:r>
    </w:p>
    <w:p w:rsidR="000A5BD6" w:rsidRDefault="00926977" w:rsidP="00926977">
      <w:pPr>
        <w:ind w:firstLine="720"/>
        <w:jc w:val="both"/>
        <w:rPr>
          <w:spacing w:val="-2"/>
          <w:sz w:val="30"/>
          <w:szCs w:val="30"/>
        </w:rPr>
      </w:pPr>
      <w:r>
        <w:rPr>
          <w:sz w:val="30"/>
          <w:szCs w:val="30"/>
        </w:rPr>
        <w:t>6. </w:t>
      </w:r>
      <w:r w:rsidR="000A5BD6" w:rsidRPr="00FF1E8A">
        <w:rPr>
          <w:b/>
          <w:sz w:val="30"/>
          <w:szCs w:val="30"/>
        </w:rPr>
        <w:t>Языков В.Н.</w:t>
      </w:r>
      <w:r w:rsidR="000A5BD6" w:rsidRPr="00926977">
        <w:rPr>
          <w:sz w:val="30"/>
          <w:szCs w:val="30"/>
        </w:rPr>
        <w:t xml:space="preserve"> Теоретические основы проектирования судовых </w:t>
      </w:r>
      <w:r w:rsidR="000A5BD6" w:rsidRPr="00FF1E8A">
        <w:rPr>
          <w:spacing w:val="-2"/>
          <w:sz w:val="30"/>
          <w:szCs w:val="30"/>
        </w:rPr>
        <w:t>систем кондиционирования воздуха. – Л.: Судостроение, 1967. – 412 с.</w:t>
      </w:r>
    </w:p>
    <w:p w:rsidR="00FF1E8A" w:rsidRPr="00926977" w:rsidRDefault="00FF1E8A" w:rsidP="00FF1E8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7. </w:t>
      </w:r>
      <w:r w:rsidRPr="00FF1E8A">
        <w:rPr>
          <w:b/>
          <w:sz w:val="30"/>
          <w:szCs w:val="30"/>
        </w:rPr>
        <w:t>Захаров Ю.В.</w:t>
      </w:r>
      <w:r w:rsidRPr="00926977">
        <w:rPr>
          <w:sz w:val="30"/>
          <w:szCs w:val="30"/>
        </w:rPr>
        <w:t xml:space="preserve"> Судовые установки кондиционирования воздуха и холодильные машины. – Л.: Судостроение, 1967. – 360 с.</w:t>
      </w:r>
    </w:p>
    <w:p w:rsidR="00FF1E8A" w:rsidRPr="00926977" w:rsidRDefault="00FF1E8A" w:rsidP="00FF1E8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8. </w:t>
      </w:r>
      <w:r w:rsidRPr="00FF1E8A">
        <w:rPr>
          <w:b/>
          <w:sz w:val="30"/>
          <w:szCs w:val="30"/>
        </w:rPr>
        <w:t>Лях Г.Д., Смола В.И.</w:t>
      </w:r>
      <w:r w:rsidRPr="00926977">
        <w:rPr>
          <w:sz w:val="30"/>
          <w:szCs w:val="30"/>
        </w:rPr>
        <w:t xml:space="preserve"> Кондиционирование воздуха в кабинах транспортных средств и кранов. – М.: Металлургия, 1982. – 128 с.</w:t>
      </w:r>
    </w:p>
    <w:p w:rsidR="00FF1E8A" w:rsidRPr="00926977" w:rsidRDefault="00FF1E8A" w:rsidP="00FF1E8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9. </w:t>
      </w:r>
      <w:r w:rsidRPr="00FF1E8A">
        <w:rPr>
          <w:b/>
          <w:spacing w:val="4"/>
          <w:sz w:val="30"/>
          <w:szCs w:val="30"/>
        </w:rPr>
        <w:t>Баркалов Б.В., Карпис Е.Е.</w:t>
      </w:r>
      <w:r w:rsidRPr="00FF1E8A">
        <w:rPr>
          <w:spacing w:val="4"/>
          <w:sz w:val="30"/>
          <w:szCs w:val="30"/>
        </w:rPr>
        <w:t xml:space="preserve"> Кондиционирование воздуха в</w:t>
      </w:r>
      <w:r w:rsidRPr="00926977">
        <w:rPr>
          <w:sz w:val="30"/>
          <w:szCs w:val="30"/>
        </w:rPr>
        <w:t xml:space="preserve"> промышленных, общественных и жилых зданиях. – М.: Стройиздат, 1982. – 312 с.</w:t>
      </w:r>
    </w:p>
    <w:p w:rsidR="00FF1E8A" w:rsidRPr="00926977" w:rsidRDefault="00FF1E8A" w:rsidP="00FF1E8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10. </w:t>
      </w:r>
      <w:r w:rsidRPr="00FF1E8A">
        <w:rPr>
          <w:b/>
          <w:sz w:val="30"/>
          <w:szCs w:val="30"/>
        </w:rPr>
        <w:t>Иванов О.П.</w:t>
      </w:r>
      <w:r w:rsidRPr="00926977">
        <w:rPr>
          <w:sz w:val="30"/>
          <w:szCs w:val="30"/>
        </w:rPr>
        <w:t xml:space="preserve"> Обитаемость судов и требования к воздушной среде помещений: Текст лекций. – Л.: ЛТИХП, 1988. – 27 с.</w:t>
      </w:r>
    </w:p>
    <w:p w:rsidR="00FF1E8A" w:rsidRPr="00926977" w:rsidRDefault="00FF1E8A" w:rsidP="00FF1E8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11. </w:t>
      </w:r>
      <w:r w:rsidRPr="00FF1E8A">
        <w:rPr>
          <w:b/>
          <w:spacing w:val="-12"/>
          <w:sz w:val="30"/>
          <w:szCs w:val="30"/>
        </w:rPr>
        <w:t>Маркус Т.А., Моррис Э.Н.</w:t>
      </w:r>
      <w:r w:rsidRPr="00FF1E8A">
        <w:rPr>
          <w:spacing w:val="-12"/>
          <w:sz w:val="30"/>
          <w:szCs w:val="30"/>
        </w:rPr>
        <w:t xml:space="preserve"> Здание, климат и энергия / Пер. с англ. </w:t>
      </w:r>
      <w:r w:rsidRPr="00FF1E8A">
        <w:rPr>
          <w:spacing w:val="-8"/>
          <w:sz w:val="30"/>
          <w:szCs w:val="30"/>
        </w:rPr>
        <w:t>Н.В. Кобышевой и Е.Г. Молявиной. – Л.: Гидрометеоиздат, 1985. – 539 с.</w:t>
      </w:r>
    </w:p>
    <w:p w:rsidR="000A5BD6" w:rsidRPr="00926977" w:rsidRDefault="00926977" w:rsidP="00FF1E8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12. </w:t>
      </w:r>
      <w:r w:rsidR="000A5BD6" w:rsidRPr="00FF1E8A">
        <w:rPr>
          <w:b/>
          <w:sz w:val="30"/>
          <w:szCs w:val="30"/>
        </w:rPr>
        <w:t>Воронин Г.И.</w:t>
      </w:r>
      <w:r w:rsidR="000A5BD6" w:rsidRPr="00926977">
        <w:rPr>
          <w:sz w:val="30"/>
          <w:szCs w:val="30"/>
        </w:rPr>
        <w:t xml:space="preserve"> Конструирование машин и агрегатов систем кондиционирования: Учебник для авиационных специальностей вузов. – М.: Машиностроение, 1978. – 544 с.</w:t>
      </w:r>
    </w:p>
    <w:p w:rsidR="000A5BD6" w:rsidRDefault="00926977" w:rsidP="00FF1E8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13. </w:t>
      </w:r>
      <w:r w:rsidR="000A5BD6" w:rsidRPr="00FF1E8A">
        <w:rPr>
          <w:b/>
          <w:sz w:val="30"/>
          <w:szCs w:val="30"/>
        </w:rPr>
        <w:t>Цветков Ю.Н., Исмаилов Т.А.</w:t>
      </w:r>
      <w:r w:rsidR="000A5BD6" w:rsidRPr="00926977">
        <w:rPr>
          <w:sz w:val="30"/>
          <w:szCs w:val="30"/>
        </w:rPr>
        <w:t xml:space="preserve"> Термоэлектрические системы кондиционирования воздуха и приборы контроля. – Л.: Энергоатомиздат, 1988. – 240 с.</w:t>
      </w:r>
    </w:p>
    <w:p w:rsidR="00FF1E8A" w:rsidRPr="00926977" w:rsidRDefault="00FF1E8A" w:rsidP="00FF1E8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14. </w:t>
      </w:r>
      <w:r w:rsidRPr="00FF1E8A">
        <w:rPr>
          <w:b/>
          <w:sz w:val="30"/>
          <w:szCs w:val="30"/>
        </w:rPr>
        <w:t>Калинушкин М.П.</w:t>
      </w:r>
      <w:r w:rsidRPr="00926977">
        <w:rPr>
          <w:sz w:val="30"/>
          <w:szCs w:val="30"/>
        </w:rPr>
        <w:t xml:space="preserve"> Вентиляторные установки: Учеб</w:t>
      </w:r>
      <w:r>
        <w:rPr>
          <w:sz w:val="30"/>
          <w:szCs w:val="30"/>
        </w:rPr>
        <w:t>.</w:t>
      </w:r>
      <w:r w:rsidRPr="00926977">
        <w:rPr>
          <w:sz w:val="30"/>
          <w:szCs w:val="30"/>
        </w:rPr>
        <w:t xml:space="preserve"> пособие. – М.: Высш</w:t>
      </w:r>
      <w:r>
        <w:rPr>
          <w:sz w:val="30"/>
          <w:szCs w:val="30"/>
        </w:rPr>
        <w:t>.</w:t>
      </w:r>
      <w:r w:rsidRPr="00926977">
        <w:rPr>
          <w:sz w:val="30"/>
          <w:szCs w:val="30"/>
        </w:rPr>
        <w:t xml:space="preserve"> шк</w:t>
      </w:r>
      <w:r>
        <w:rPr>
          <w:sz w:val="30"/>
          <w:szCs w:val="30"/>
        </w:rPr>
        <w:t>.</w:t>
      </w:r>
      <w:r w:rsidRPr="00926977">
        <w:rPr>
          <w:sz w:val="30"/>
          <w:szCs w:val="30"/>
        </w:rPr>
        <w:t>, 1979. – 223 с.</w:t>
      </w:r>
    </w:p>
    <w:p w:rsidR="000A5BD6" w:rsidRPr="00926977" w:rsidRDefault="00926977" w:rsidP="00FF1E8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15. </w:t>
      </w:r>
      <w:r w:rsidR="000A5BD6" w:rsidRPr="00926977">
        <w:rPr>
          <w:sz w:val="30"/>
          <w:szCs w:val="30"/>
        </w:rPr>
        <w:t xml:space="preserve">Системный анализ оптимизации общеобменной вентиляции и </w:t>
      </w:r>
      <w:r w:rsidR="000A5BD6" w:rsidRPr="00FF1E8A">
        <w:rPr>
          <w:spacing w:val="-8"/>
          <w:sz w:val="30"/>
          <w:szCs w:val="30"/>
        </w:rPr>
        <w:t>кондиционирования воздуха. – СПб.: Изд-во «АВОК С</w:t>
      </w:r>
      <w:r w:rsidR="00C0513B">
        <w:rPr>
          <w:spacing w:val="-8"/>
          <w:sz w:val="30"/>
          <w:szCs w:val="30"/>
        </w:rPr>
        <w:t>еверо</w:t>
      </w:r>
      <w:r w:rsidR="000A5BD6" w:rsidRPr="00FF1E8A">
        <w:rPr>
          <w:spacing w:val="-8"/>
          <w:sz w:val="30"/>
          <w:szCs w:val="30"/>
        </w:rPr>
        <w:t>-З</w:t>
      </w:r>
      <w:r w:rsidR="00C0513B">
        <w:rPr>
          <w:spacing w:val="-8"/>
          <w:sz w:val="30"/>
          <w:szCs w:val="30"/>
        </w:rPr>
        <w:t>апад</w:t>
      </w:r>
      <w:r w:rsidR="000A5BD6" w:rsidRPr="00FF1E8A">
        <w:rPr>
          <w:spacing w:val="-8"/>
          <w:sz w:val="30"/>
          <w:szCs w:val="30"/>
        </w:rPr>
        <w:t>»,</w:t>
      </w:r>
      <w:r w:rsidR="000A5BD6" w:rsidRPr="00926977">
        <w:rPr>
          <w:sz w:val="30"/>
          <w:szCs w:val="30"/>
        </w:rPr>
        <w:t xml:space="preserve"> 2003. – 268 с.</w:t>
      </w:r>
    </w:p>
    <w:p w:rsidR="00926977" w:rsidRPr="00FF1E8A" w:rsidRDefault="00926977" w:rsidP="00926977">
      <w:pPr>
        <w:spacing w:after="240"/>
        <w:jc w:val="center"/>
        <w:rPr>
          <w:i/>
          <w:sz w:val="30"/>
          <w:szCs w:val="30"/>
        </w:rPr>
      </w:pPr>
      <w:r w:rsidRPr="00FF1E8A">
        <w:rPr>
          <w:i/>
          <w:sz w:val="30"/>
          <w:szCs w:val="30"/>
        </w:rPr>
        <w:t>Дополнительный</w:t>
      </w:r>
    </w:p>
    <w:p w:rsidR="00926977" w:rsidRPr="00926977" w:rsidRDefault="00926977" w:rsidP="0092697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Pr="00926977">
        <w:rPr>
          <w:sz w:val="30"/>
          <w:szCs w:val="30"/>
        </w:rPr>
        <w:t>Методические рекомендации по анализу социально-эконо</w:t>
      </w:r>
      <w:r w:rsidR="00B20542">
        <w:rPr>
          <w:sz w:val="30"/>
          <w:szCs w:val="30"/>
        </w:rPr>
        <w:t>-</w:t>
      </w:r>
      <w:r w:rsidRPr="00926977">
        <w:rPr>
          <w:sz w:val="30"/>
          <w:szCs w:val="30"/>
        </w:rPr>
        <w:t>мической эффективности применения кондиционирования воздуха для улучшения условий труда. – Л.</w:t>
      </w:r>
      <w:r w:rsidR="00E12CC1">
        <w:rPr>
          <w:sz w:val="30"/>
          <w:szCs w:val="30"/>
        </w:rPr>
        <w:t>: ВНИИОТ,</w:t>
      </w:r>
      <w:r w:rsidRPr="00926977">
        <w:rPr>
          <w:sz w:val="30"/>
          <w:szCs w:val="30"/>
        </w:rPr>
        <w:t xml:space="preserve"> 1977. – 30 с.</w:t>
      </w:r>
    </w:p>
    <w:p w:rsidR="00926977" w:rsidRPr="00926977" w:rsidRDefault="00926977" w:rsidP="0092697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Pr="00E12CC1">
        <w:rPr>
          <w:b/>
          <w:sz w:val="30"/>
          <w:szCs w:val="30"/>
        </w:rPr>
        <w:t xml:space="preserve">Сотников А.Г. </w:t>
      </w:r>
      <w:r w:rsidRPr="00926977">
        <w:rPr>
          <w:sz w:val="30"/>
          <w:szCs w:val="30"/>
        </w:rPr>
        <w:t>Автоматизация систем кондиционирования воздуха и вентиляции. – Л.: Машиностроение, 1984. – 240 с.</w:t>
      </w:r>
    </w:p>
    <w:p w:rsidR="00926977" w:rsidRPr="00926977" w:rsidRDefault="00926977" w:rsidP="00926977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Pr="00E12CC1">
        <w:rPr>
          <w:b/>
          <w:sz w:val="30"/>
          <w:szCs w:val="30"/>
        </w:rPr>
        <w:t>Щербань Л.Н., Ягельский А.Н.</w:t>
      </w:r>
      <w:r w:rsidRPr="00926977">
        <w:rPr>
          <w:sz w:val="30"/>
          <w:szCs w:val="30"/>
        </w:rPr>
        <w:t xml:space="preserve"> Кондиционирование рудничного воздуха. – М.: Углетехиздат, 1956. – 340 с.</w:t>
      </w:r>
    </w:p>
    <w:p w:rsidR="00904132" w:rsidRPr="00D330C9" w:rsidRDefault="000A5BD6" w:rsidP="00904132">
      <w:pPr>
        <w:rPr>
          <w:lang w:val="en-US"/>
        </w:rPr>
      </w:pPr>
      <w:r>
        <w:br w:type="page"/>
      </w:r>
    </w:p>
    <w:p w:rsidR="00904132" w:rsidRDefault="00904132" w:rsidP="00904132"/>
    <w:p w:rsidR="00904132" w:rsidRDefault="00904132" w:rsidP="00904132"/>
    <w:p w:rsidR="00904132" w:rsidRDefault="00904132" w:rsidP="009041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Бурцев Сергей Иванович</w:t>
      </w:r>
      <w:r>
        <w:rPr>
          <w:rFonts w:ascii="Arial" w:hAnsi="Arial" w:cs="Arial"/>
        </w:rPr>
        <w:br/>
        <w:t>Иванов О.П</w:t>
      </w:r>
    </w:p>
    <w:p w:rsidR="00904132" w:rsidRDefault="00904132" w:rsidP="00904132"/>
    <w:p w:rsidR="00904132" w:rsidRDefault="00904132" w:rsidP="00904132"/>
    <w:p w:rsidR="00904132" w:rsidRPr="0000780E" w:rsidRDefault="00904132" w:rsidP="00904132">
      <w:pPr>
        <w:pStyle w:val="2"/>
        <w:rPr>
          <w:b/>
          <w:sz w:val="32"/>
          <w:szCs w:val="32"/>
        </w:rPr>
      </w:pPr>
      <w:r w:rsidRPr="0000780E">
        <w:rPr>
          <w:b/>
          <w:sz w:val="32"/>
          <w:szCs w:val="32"/>
        </w:rPr>
        <w:t>ИСТОРИЯ  И  ПЕРСПЕКТИВЫ</w:t>
      </w:r>
      <w:r w:rsidRPr="0000780E">
        <w:rPr>
          <w:b/>
          <w:sz w:val="32"/>
          <w:szCs w:val="32"/>
        </w:rPr>
        <w:br/>
        <w:t xml:space="preserve">РАЗВИТИЯ  СИСТЕМ  </w:t>
      </w:r>
      <w:r w:rsidRPr="0000780E">
        <w:rPr>
          <w:b/>
          <w:sz w:val="32"/>
          <w:szCs w:val="32"/>
        </w:rPr>
        <w:br/>
        <w:t xml:space="preserve">КОНДИЦИОНИРОВАНИЯ  </w:t>
      </w:r>
      <w:r w:rsidRPr="0000780E">
        <w:rPr>
          <w:b/>
          <w:sz w:val="32"/>
          <w:szCs w:val="32"/>
        </w:rPr>
        <w:br/>
        <w:t>ВОЗДУХА</w:t>
      </w:r>
    </w:p>
    <w:p w:rsidR="00904132" w:rsidRPr="00A067D7" w:rsidRDefault="00904132" w:rsidP="00904132">
      <w:pPr>
        <w:tabs>
          <w:tab w:val="left" w:pos="0"/>
        </w:tabs>
        <w:spacing w:before="360"/>
        <w:jc w:val="center"/>
        <w:rPr>
          <w:rFonts w:ascii="Arial" w:hAnsi="Arial" w:cs="Arial"/>
          <w:color w:val="000000"/>
          <w:szCs w:val="30"/>
        </w:rPr>
      </w:pPr>
      <w:r w:rsidRPr="00A067D7">
        <w:rPr>
          <w:rFonts w:ascii="Arial" w:hAnsi="Arial" w:cs="Arial"/>
          <w:color w:val="000000"/>
          <w:szCs w:val="30"/>
        </w:rPr>
        <w:t xml:space="preserve">Методические указания </w:t>
      </w:r>
    </w:p>
    <w:p w:rsidR="00904132" w:rsidRPr="00A067D7" w:rsidRDefault="00904132" w:rsidP="00904132">
      <w:pPr>
        <w:tabs>
          <w:tab w:val="left" w:pos="0"/>
        </w:tabs>
        <w:ind w:right="-2"/>
        <w:jc w:val="center"/>
        <w:rPr>
          <w:rFonts w:ascii="Arial" w:hAnsi="Arial" w:cs="Arial"/>
          <w:szCs w:val="30"/>
        </w:rPr>
      </w:pPr>
      <w:r w:rsidRPr="00A067D7">
        <w:rPr>
          <w:rFonts w:ascii="Arial" w:hAnsi="Arial" w:cs="Arial"/>
          <w:color w:val="000000"/>
          <w:szCs w:val="30"/>
        </w:rPr>
        <w:t>к самостоятельной работе магистрантов,</w:t>
      </w:r>
      <w:r w:rsidRPr="00A067D7">
        <w:rPr>
          <w:rFonts w:ascii="Arial" w:hAnsi="Arial" w:cs="Arial"/>
          <w:color w:val="000000"/>
          <w:szCs w:val="30"/>
        </w:rPr>
        <w:br/>
        <w:t>обучающихся по направлению 552700 (</w:t>
      </w:r>
      <w:r w:rsidRPr="00A067D7">
        <w:rPr>
          <w:rFonts w:ascii="Arial" w:hAnsi="Arial" w:cs="Arial"/>
          <w:szCs w:val="30"/>
        </w:rPr>
        <w:t>140500)</w:t>
      </w:r>
      <w:r>
        <w:rPr>
          <w:rFonts w:ascii="Arial" w:hAnsi="Arial" w:cs="Arial"/>
          <w:szCs w:val="30"/>
        </w:rPr>
        <w:t>,</w:t>
      </w:r>
      <w:r w:rsidRPr="00A067D7">
        <w:rPr>
          <w:rFonts w:ascii="Arial" w:hAnsi="Arial" w:cs="Arial"/>
          <w:szCs w:val="30"/>
        </w:rPr>
        <w:t xml:space="preserve"> </w:t>
      </w:r>
      <w:r w:rsidRPr="00A067D7">
        <w:rPr>
          <w:rFonts w:ascii="Arial" w:hAnsi="Arial" w:cs="Arial"/>
          <w:szCs w:val="30"/>
        </w:rPr>
        <w:br/>
        <w:t xml:space="preserve">программа 552716 </w:t>
      </w:r>
    </w:p>
    <w:p w:rsidR="00904132" w:rsidRDefault="00904132" w:rsidP="009041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904132" w:rsidRDefault="00904132" w:rsidP="00904132">
      <w:pPr>
        <w:jc w:val="center"/>
      </w:pPr>
    </w:p>
    <w:p w:rsidR="00904132" w:rsidRDefault="00904132" w:rsidP="00904132"/>
    <w:p w:rsidR="00904132" w:rsidRDefault="00904132" w:rsidP="00904132"/>
    <w:p w:rsidR="00904132" w:rsidRDefault="00904132" w:rsidP="00904132">
      <w:pPr>
        <w:jc w:val="center"/>
      </w:pPr>
      <w:r>
        <w:rPr>
          <w:i/>
          <w:iCs/>
        </w:rPr>
        <w:t>Редактор</w:t>
      </w:r>
      <w:r>
        <w:rPr>
          <w:i/>
          <w:iCs/>
        </w:rPr>
        <w:br/>
      </w:r>
      <w:r>
        <w:t>Л.Г. Лебедева</w:t>
      </w:r>
    </w:p>
    <w:p w:rsidR="00904132" w:rsidRDefault="00904132" w:rsidP="00904132">
      <w:pPr>
        <w:spacing w:before="120"/>
        <w:jc w:val="center"/>
      </w:pPr>
      <w:r>
        <w:rPr>
          <w:i/>
          <w:iCs/>
        </w:rPr>
        <w:t>Корректор</w:t>
      </w:r>
      <w:r>
        <w:rPr>
          <w:i/>
          <w:iCs/>
        </w:rPr>
        <w:br/>
      </w:r>
      <w:r>
        <w:t>Н.И. Михайлова</w:t>
      </w:r>
    </w:p>
    <w:p w:rsidR="00904132" w:rsidRDefault="00904132" w:rsidP="00904132">
      <w:pPr>
        <w:spacing w:before="120"/>
        <w:jc w:val="center"/>
      </w:pPr>
      <w:r w:rsidRPr="00E34E47">
        <w:rPr>
          <w:i/>
        </w:rPr>
        <w:t>Компьютерная верстка</w:t>
      </w:r>
      <w:r>
        <w:br/>
        <w:t>Н.В. Гуральник</w:t>
      </w:r>
    </w:p>
    <w:p w:rsidR="00904132" w:rsidRDefault="00904132" w:rsidP="00904132">
      <w:pPr>
        <w:spacing w:before="120"/>
        <w:jc w:val="center"/>
      </w:pPr>
    </w:p>
    <w:p w:rsidR="00904132" w:rsidRPr="00585D5D" w:rsidRDefault="00904132" w:rsidP="00904132">
      <w:pPr>
        <w:spacing w:before="120"/>
        <w:jc w:val="center"/>
      </w:pPr>
    </w:p>
    <w:p w:rsidR="00904132" w:rsidRPr="00585D5D" w:rsidRDefault="00904132" w:rsidP="00904132">
      <w:pPr>
        <w:spacing w:before="120"/>
        <w:jc w:val="center"/>
      </w:pPr>
    </w:p>
    <w:p w:rsidR="00904132" w:rsidRDefault="00904132" w:rsidP="00904132">
      <w:pPr>
        <w:spacing w:after="120"/>
        <w:jc w:val="center"/>
        <w:rPr>
          <w:sz w:val="26"/>
        </w:rPr>
      </w:pPr>
      <w:r>
        <w:rPr>
          <w:sz w:val="26"/>
        </w:rPr>
        <w:t>_________________________________________________________________________</w:t>
      </w:r>
    </w:p>
    <w:p w:rsidR="00904132" w:rsidRDefault="00904132" w:rsidP="00904132">
      <w:pPr>
        <w:jc w:val="center"/>
        <w:rPr>
          <w:sz w:val="26"/>
        </w:rPr>
      </w:pPr>
      <w:r>
        <w:rPr>
          <w:sz w:val="26"/>
        </w:rPr>
        <w:t>Подписано в печать  27.12.2005.  Формат 60</w:t>
      </w:r>
      <w:r>
        <w:rPr>
          <w:sz w:val="26"/>
        </w:rPr>
        <w:sym w:font="Symbol" w:char="F0B4"/>
      </w:r>
      <w:r>
        <w:rPr>
          <w:sz w:val="26"/>
        </w:rPr>
        <w:t>84 1/16</w:t>
      </w:r>
    </w:p>
    <w:p w:rsidR="00904132" w:rsidRDefault="00904132" w:rsidP="00904132">
      <w:pPr>
        <w:jc w:val="center"/>
        <w:rPr>
          <w:sz w:val="26"/>
        </w:rPr>
      </w:pPr>
      <w:r>
        <w:rPr>
          <w:sz w:val="26"/>
        </w:rPr>
        <w:t>Печать офсетная.   Усл. печ. л. 0,47. Печ. л. 0,75.  Уч.-изд. л. 0,31</w:t>
      </w:r>
    </w:p>
    <w:p w:rsidR="00904132" w:rsidRDefault="00904132" w:rsidP="00904132">
      <w:pPr>
        <w:jc w:val="center"/>
        <w:rPr>
          <w:sz w:val="26"/>
        </w:rPr>
      </w:pPr>
      <w:r>
        <w:rPr>
          <w:sz w:val="26"/>
        </w:rPr>
        <w:t xml:space="preserve">Тираж 50 экз.  Заказ </w:t>
      </w:r>
      <w:r>
        <w:rPr>
          <w:sz w:val="26"/>
        </w:rPr>
        <w:sym w:font="Times New Roman" w:char="2116"/>
      </w:r>
      <w:r>
        <w:rPr>
          <w:sz w:val="26"/>
        </w:rPr>
        <w:t xml:space="preserve">                C 151</w:t>
      </w:r>
    </w:p>
    <w:p w:rsidR="00904132" w:rsidRDefault="00904132" w:rsidP="00904132">
      <w:pPr>
        <w:spacing w:after="120"/>
        <w:jc w:val="center"/>
        <w:rPr>
          <w:sz w:val="26"/>
        </w:rPr>
      </w:pPr>
      <w:r>
        <w:rPr>
          <w:sz w:val="26"/>
        </w:rPr>
        <w:t>________________________________________________________________________</w:t>
      </w:r>
    </w:p>
    <w:p w:rsidR="00904132" w:rsidRDefault="00904132" w:rsidP="00904132">
      <w:pPr>
        <w:jc w:val="center"/>
        <w:rPr>
          <w:sz w:val="26"/>
        </w:rPr>
      </w:pPr>
      <w:r>
        <w:rPr>
          <w:sz w:val="26"/>
        </w:rPr>
        <w:t>СПбГУНиПТ. 191002, Санкт-Петербург, ул. Ломоносова, 9</w:t>
      </w:r>
    </w:p>
    <w:p w:rsidR="00904132" w:rsidRDefault="00904132" w:rsidP="00904132">
      <w:pPr>
        <w:jc w:val="center"/>
      </w:pPr>
      <w:r>
        <w:rPr>
          <w:sz w:val="26"/>
        </w:rPr>
        <w:t>ИПЦ СПбГУНиПТ. 191002, Санкт-Петербург, ул. Ломоносова, 9</w:t>
      </w:r>
    </w:p>
    <w:p w:rsidR="00904132" w:rsidRPr="00585D5D" w:rsidRDefault="00904132" w:rsidP="00904132"/>
    <w:p w:rsidR="000A5BD6" w:rsidRPr="005B4FDC" w:rsidRDefault="000A5BD6" w:rsidP="00E12CC1">
      <w:pPr>
        <w:jc w:val="center"/>
        <w:rPr>
          <w:sz w:val="24"/>
          <w:szCs w:val="24"/>
        </w:rPr>
      </w:pPr>
    </w:p>
    <w:p w:rsidR="0028268D" w:rsidRDefault="0028268D">
      <w:pPr>
        <w:rPr>
          <w:lang w:val="en-US"/>
        </w:rPr>
      </w:pPr>
      <w:bookmarkStart w:id="0" w:name="_GoBack"/>
      <w:bookmarkEnd w:id="0"/>
    </w:p>
    <w:sectPr w:rsidR="0028268D" w:rsidSect="00ED6792">
      <w:footerReference w:type="even" r:id="rId8"/>
      <w:footerReference w:type="default" r:id="rId9"/>
      <w:pgSz w:w="11907" w:h="16840" w:code="9"/>
      <w:pgMar w:top="1588" w:right="1701" w:bottom="1871" w:left="1191" w:header="720" w:footer="1134" w:gutter="0"/>
      <w:pgNumType w:start="3"/>
      <w:cols w:space="720"/>
      <w:noEndnote/>
      <w:docGrid w:linePitch="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122" w:rsidRDefault="0075238F">
      <w:r>
        <w:separator/>
      </w:r>
    </w:p>
  </w:endnote>
  <w:endnote w:type="continuationSeparator" w:id="0">
    <w:p w:rsidR="00701122" w:rsidRDefault="0075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999" w:rsidRDefault="006409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0999" w:rsidRDefault="0064099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999" w:rsidRDefault="00640999">
    <w:pPr>
      <w:pStyle w:val="a4"/>
      <w:framePr w:w="496" w:wrap="around" w:vAnchor="text" w:hAnchor="margin" w:xAlign="center" w:yAlign="center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4132">
      <w:rPr>
        <w:rStyle w:val="a5"/>
        <w:noProof/>
      </w:rPr>
      <w:t>10</w:t>
    </w:r>
    <w:r>
      <w:rPr>
        <w:rStyle w:val="a5"/>
      </w:rPr>
      <w:fldChar w:fldCharType="end"/>
    </w:r>
  </w:p>
  <w:p w:rsidR="00640999" w:rsidRDefault="006409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122" w:rsidRDefault="0075238F">
      <w:r>
        <w:separator/>
      </w:r>
    </w:p>
  </w:footnote>
  <w:footnote w:type="continuationSeparator" w:id="0">
    <w:p w:rsidR="00701122" w:rsidRDefault="00752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F648F"/>
    <w:multiLevelType w:val="singleLevel"/>
    <w:tmpl w:val="F760B8AC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</w:abstractNum>
  <w:abstractNum w:abstractNumId="1">
    <w:nsid w:val="4F326726"/>
    <w:multiLevelType w:val="singleLevel"/>
    <w:tmpl w:val="B6009A9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66D96892"/>
    <w:multiLevelType w:val="singleLevel"/>
    <w:tmpl w:val="D2246928"/>
    <w:lvl w:ilvl="0">
      <w:start w:val="38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720"/>
  <w:autoHyphenation/>
  <w:hyphenationZone w:val="425"/>
  <w:drawingGridHorizontalSpacing w:val="71"/>
  <w:drawingGridVerticalSpacing w:val="9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939"/>
    <w:rsid w:val="00024939"/>
    <w:rsid w:val="000A5BD6"/>
    <w:rsid w:val="00190BD0"/>
    <w:rsid w:val="0028268D"/>
    <w:rsid w:val="003967D2"/>
    <w:rsid w:val="003B3704"/>
    <w:rsid w:val="004D1ABA"/>
    <w:rsid w:val="005072BE"/>
    <w:rsid w:val="005B075D"/>
    <w:rsid w:val="005D0027"/>
    <w:rsid w:val="00640999"/>
    <w:rsid w:val="00701122"/>
    <w:rsid w:val="0075238F"/>
    <w:rsid w:val="00775FD0"/>
    <w:rsid w:val="00802844"/>
    <w:rsid w:val="008251A7"/>
    <w:rsid w:val="00904132"/>
    <w:rsid w:val="00926977"/>
    <w:rsid w:val="00B20542"/>
    <w:rsid w:val="00C0513B"/>
    <w:rsid w:val="00C566A6"/>
    <w:rsid w:val="00E12CC1"/>
    <w:rsid w:val="00ED6792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3F8207-5DAF-411E-A388-6328C2F7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BD6"/>
  </w:style>
  <w:style w:type="paragraph" w:styleId="1">
    <w:name w:val="heading 1"/>
    <w:basedOn w:val="a"/>
    <w:next w:val="a"/>
    <w:qFormat/>
    <w:pPr>
      <w:keepNext/>
      <w:spacing w:before="200" w:after="120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spacing w:before="200" w:after="120"/>
      <w:jc w:val="center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before="200" w:after="120"/>
      <w:ind w:firstLine="851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  <w:rPr>
      <w:rFonts w:ascii="Arial" w:hAnsi="Arial"/>
      <w:sz w:val="22"/>
    </w:rPr>
  </w:style>
  <w:style w:type="paragraph" w:styleId="a6">
    <w:name w:val="Title"/>
    <w:basedOn w:val="a"/>
    <w:qFormat/>
    <w:pPr>
      <w:spacing w:before="240" w:after="240"/>
      <w:jc w:val="center"/>
    </w:pPr>
    <w:rPr>
      <w:rFonts w:ascii="Arial" w:hAnsi="Arial"/>
      <w:b/>
      <w:caps/>
      <w:kern w:val="28"/>
      <w:sz w:val="32"/>
    </w:rPr>
  </w:style>
  <w:style w:type="character" w:styleId="a7">
    <w:name w:val="annotation reference"/>
    <w:basedOn w:val="a0"/>
    <w:semiHidden/>
    <w:rPr>
      <w:position w:val="8"/>
      <w:sz w:val="16"/>
    </w:rPr>
  </w:style>
  <w:style w:type="paragraph" w:styleId="a8">
    <w:name w:val="annotation text"/>
    <w:basedOn w:val="a"/>
    <w:semiHidden/>
  </w:style>
  <w:style w:type="paragraph" w:styleId="a9">
    <w:name w:val="caption"/>
    <w:basedOn w:val="a"/>
    <w:next w:val="a"/>
    <w:qFormat/>
    <w:pPr>
      <w:spacing w:before="160" w:after="60"/>
      <w:jc w:val="center"/>
    </w:pPr>
    <w:rPr>
      <w:b/>
    </w:rPr>
  </w:style>
  <w:style w:type="paragraph" w:styleId="10">
    <w:name w:val="toc 1"/>
    <w:basedOn w:val="a"/>
    <w:next w:val="a"/>
    <w:semiHidden/>
    <w:pPr>
      <w:tabs>
        <w:tab w:val="right" w:leader="dot" w:pos="8902"/>
        <w:tab w:val="right" w:pos="9355"/>
      </w:tabs>
      <w:spacing w:before="120"/>
      <w:ind w:left="170"/>
    </w:pPr>
  </w:style>
  <w:style w:type="paragraph" w:customStyle="1" w:styleId="aa">
    <w:name w:val="Внутри рисунков"/>
    <w:basedOn w:val="a"/>
    <w:pPr>
      <w:spacing w:before="60"/>
    </w:pPr>
    <w:rPr>
      <w:sz w:val="24"/>
    </w:rPr>
  </w:style>
  <w:style w:type="paragraph" w:styleId="ab">
    <w:name w:val="Body Text"/>
    <w:basedOn w:val="a"/>
    <w:rsid w:val="000A5BD6"/>
    <w:pPr>
      <w:jc w:val="center"/>
    </w:pPr>
    <w:rPr>
      <w:sz w:val="28"/>
    </w:rPr>
  </w:style>
  <w:style w:type="paragraph" w:customStyle="1" w:styleId="ac">
    <w:name w:val="Примечание"/>
    <w:basedOn w:val="a"/>
  </w:style>
  <w:style w:type="paragraph" w:styleId="40">
    <w:name w:val="toc 4"/>
    <w:basedOn w:val="a"/>
    <w:next w:val="a"/>
    <w:autoRedefine/>
    <w:semiHidden/>
    <w:pPr>
      <w:ind w:left="680"/>
    </w:pPr>
  </w:style>
  <w:style w:type="paragraph" w:styleId="ad">
    <w:name w:val="footnote text"/>
    <w:basedOn w:val="a"/>
    <w:semiHidden/>
  </w:style>
  <w:style w:type="paragraph" w:customStyle="1" w:styleId="ae">
    <w:name w:val="Внутри таблицы"/>
    <w:basedOn w:val="a"/>
    <w:pPr>
      <w:jc w:val="center"/>
    </w:pPr>
    <w:rPr>
      <w:sz w:val="26"/>
    </w:rPr>
  </w:style>
  <w:style w:type="paragraph" w:customStyle="1" w:styleId="af">
    <w:name w:val="Номер таблицы"/>
    <w:basedOn w:val="a"/>
    <w:next w:val="a"/>
    <w:pPr>
      <w:spacing w:before="240" w:after="120"/>
      <w:jc w:val="right"/>
    </w:pPr>
    <w:rPr>
      <w:sz w:val="26"/>
    </w:rPr>
  </w:style>
  <w:style w:type="paragraph" w:styleId="20">
    <w:name w:val="toc 2"/>
    <w:basedOn w:val="a"/>
    <w:next w:val="a"/>
    <w:semiHidden/>
    <w:pPr>
      <w:tabs>
        <w:tab w:val="right" w:leader="dot" w:pos="8902"/>
        <w:tab w:val="right" w:pos="9355"/>
      </w:tabs>
      <w:ind w:left="340"/>
    </w:pPr>
  </w:style>
  <w:style w:type="paragraph" w:styleId="30">
    <w:name w:val="toc 3"/>
    <w:basedOn w:val="a"/>
    <w:next w:val="a"/>
    <w:semiHidden/>
    <w:pPr>
      <w:tabs>
        <w:tab w:val="right" w:leader="dot" w:pos="8902"/>
        <w:tab w:val="right" w:pos="9355"/>
      </w:tabs>
      <w:ind w:left="510"/>
    </w:pPr>
  </w:style>
  <w:style w:type="paragraph" w:styleId="af0">
    <w:name w:val="Body Text Indent"/>
    <w:basedOn w:val="a"/>
    <w:rsid w:val="000A5BD6"/>
    <w:pPr>
      <w:ind w:firstLine="708"/>
    </w:pPr>
    <w:rPr>
      <w:sz w:val="28"/>
    </w:rPr>
  </w:style>
  <w:style w:type="paragraph" w:styleId="21">
    <w:name w:val="Body Text Indent 2"/>
    <w:basedOn w:val="a"/>
    <w:rsid w:val="000A5BD6"/>
    <w:pPr>
      <w:ind w:firstLine="85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Guralnik\Application%20Data\Microsoft\&#1064;&#1072;&#1073;&#1083;&#1086;&#1085;&#1099;\Document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Document.dot</Template>
  <TotalTime>0</TotalTime>
  <Pages>1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None</Company>
  <LinksUpToDate>false</LinksUpToDate>
  <CharactersWithSpaces>10484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None</dc:creator>
  <cp:keywords/>
  <cp:lastModifiedBy>Irina</cp:lastModifiedBy>
  <cp:revision>2</cp:revision>
  <cp:lastPrinted>2006-01-25T09:29:00Z</cp:lastPrinted>
  <dcterms:created xsi:type="dcterms:W3CDTF">2014-09-04T19:09:00Z</dcterms:created>
  <dcterms:modified xsi:type="dcterms:W3CDTF">2014-09-04T19:09:00Z</dcterms:modified>
</cp:coreProperties>
</file>