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F6" w:rsidRPr="00DA7A40" w:rsidRDefault="00DA7A40" w:rsidP="002252F6">
      <w:pPr>
        <w:pStyle w:val="a3"/>
        <w:spacing w:before="0" w:beforeAutospacing="0" w:after="0" w:afterAutospacing="0" w:line="360" w:lineRule="auto"/>
        <w:jc w:val="center"/>
        <w:rPr>
          <w:b/>
          <w:bCs/>
          <w:sz w:val="36"/>
          <w:szCs w:val="36"/>
        </w:rPr>
      </w:pPr>
      <w:r>
        <w:rPr>
          <w:b/>
          <w:bCs/>
          <w:sz w:val="36"/>
          <w:szCs w:val="36"/>
        </w:rPr>
        <w:t>Академический Международный Институт</w:t>
      </w:r>
    </w:p>
    <w:p w:rsidR="002252F6" w:rsidRPr="00616756" w:rsidRDefault="002252F6" w:rsidP="002252F6">
      <w:pPr>
        <w:spacing w:line="360" w:lineRule="auto"/>
        <w:jc w:val="center"/>
        <w:rPr>
          <w:b/>
          <w:bCs/>
          <w:sz w:val="32"/>
          <w:szCs w:val="32"/>
        </w:rPr>
      </w:pPr>
      <w:r w:rsidRPr="00616756">
        <w:rPr>
          <w:b/>
          <w:sz w:val="32"/>
          <w:szCs w:val="32"/>
        </w:rPr>
        <w:t>Факультет послевузовского профессионального образования (Аспирантура)</w:t>
      </w:r>
    </w:p>
    <w:p w:rsidR="002252F6" w:rsidRPr="00616756" w:rsidRDefault="002252F6" w:rsidP="002252F6">
      <w:pPr>
        <w:pStyle w:val="a3"/>
        <w:spacing w:before="0" w:beforeAutospacing="0" w:after="0" w:afterAutospacing="0" w:line="360" w:lineRule="auto"/>
        <w:jc w:val="center"/>
        <w:rPr>
          <w:b/>
          <w:bCs/>
          <w:sz w:val="28"/>
          <w:szCs w:val="28"/>
        </w:rPr>
      </w:pPr>
    </w:p>
    <w:p w:rsidR="002252F6" w:rsidRPr="00616756" w:rsidRDefault="002252F6" w:rsidP="002252F6">
      <w:pPr>
        <w:pStyle w:val="a3"/>
        <w:spacing w:before="0" w:beforeAutospacing="0" w:after="0" w:afterAutospacing="0" w:line="360" w:lineRule="auto"/>
        <w:jc w:val="center"/>
        <w:rPr>
          <w:b/>
          <w:bCs/>
          <w:sz w:val="28"/>
          <w:szCs w:val="28"/>
        </w:rPr>
      </w:pPr>
    </w:p>
    <w:p w:rsidR="002252F6" w:rsidRPr="00616756" w:rsidRDefault="002252F6" w:rsidP="002252F6">
      <w:pPr>
        <w:pStyle w:val="a3"/>
        <w:spacing w:before="0" w:beforeAutospacing="0" w:after="0" w:afterAutospacing="0" w:line="360" w:lineRule="auto"/>
        <w:jc w:val="center"/>
        <w:rPr>
          <w:b/>
          <w:bCs/>
          <w:sz w:val="28"/>
          <w:szCs w:val="28"/>
        </w:rPr>
      </w:pPr>
    </w:p>
    <w:p w:rsidR="002252F6" w:rsidRPr="00616756" w:rsidRDefault="002252F6" w:rsidP="002252F6">
      <w:pPr>
        <w:pStyle w:val="a3"/>
        <w:spacing w:before="0" w:beforeAutospacing="0" w:after="0" w:afterAutospacing="0" w:line="360" w:lineRule="auto"/>
        <w:jc w:val="center"/>
        <w:rPr>
          <w:b/>
          <w:bCs/>
          <w:sz w:val="28"/>
          <w:szCs w:val="28"/>
        </w:rPr>
      </w:pPr>
    </w:p>
    <w:p w:rsidR="002252F6" w:rsidRPr="00616756" w:rsidRDefault="002252F6" w:rsidP="002252F6">
      <w:pPr>
        <w:pStyle w:val="a3"/>
        <w:spacing w:before="0" w:beforeAutospacing="0" w:after="0" w:afterAutospacing="0" w:line="360" w:lineRule="auto"/>
        <w:jc w:val="center"/>
        <w:rPr>
          <w:b/>
          <w:bCs/>
          <w:sz w:val="40"/>
          <w:szCs w:val="40"/>
        </w:rPr>
      </w:pPr>
    </w:p>
    <w:p w:rsidR="00D12E22" w:rsidRPr="002252F6" w:rsidRDefault="00D12E22" w:rsidP="00D12E22">
      <w:pPr>
        <w:pStyle w:val="a3"/>
        <w:spacing w:before="0" w:beforeAutospacing="0" w:after="0" w:afterAutospacing="0" w:line="360" w:lineRule="auto"/>
        <w:ind w:right="142" w:firstLine="720"/>
        <w:jc w:val="center"/>
        <w:rPr>
          <w:b/>
          <w:bCs/>
          <w:sz w:val="40"/>
          <w:szCs w:val="40"/>
        </w:rPr>
      </w:pPr>
      <w:r w:rsidRPr="002252F6">
        <w:rPr>
          <w:b/>
          <w:bCs/>
          <w:sz w:val="40"/>
          <w:szCs w:val="40"/>
        </w:rPr>
        <w:t>ЭКОНОМИЧЕСКАЯ ТЕОРИЯ</w:t>
      </w:r>
    </w:p>
    <w:p w:rsidR="00D12E22" w:rsidRDefault="00D12E22" w:rsidP="00D12E22">
      <w:pPr>
        <w:pStyle w:val="a3"/>
        <w:spacing w:before="0" w:beforeAutospacing="0" w:after="0" w:afterAutospacing="0" w:line="360" w:lineRule="auto"/>
        <w:ind w:right="142" w:firstLine="720"/>
        <w:jc w:val="center"/>
        <w:rPr>
          <w:b/>
          <w:bCs/>
          <w:sz w:val="28"/>
          <w:szCs w:val="28"/>
        </w:rPr>
      </w:pPr>
    </w:p>
    <w:p w:rsidR="00D12E22" w:rsidRDefault="00D12E22" w:rsidP="00D12E22">
      <w:pPr>
        <w:pStyle w:val="a3"/>
        <w:spacing w:before="0" w:beforeAutospacing="0" w:after="0" w:afterAutospacing="0" w:line="360" w:lineRule="auto"/>
        <w:ind w:right="142" w:firstLine="720"/>
        <w:jc w:val="center"/>
        <w:rPr>
          <w:b/>
          <w:bCs/>
          <w:sz w:val="28"/>
          <w:szCs w:val="28"/>
        </w:rPr>
      </w:pPr>
    </w:p>
    <w:p w:rsidR="00D12E22" w:rsidRDefault="00D12E22" w:rsidP="00D12E22">
      <w:pPr>
        <w:pStyle w:val="a3"/>
        <w:spacing w:before="0" w:beforeAutospacing="0" w:after="0" w:afterAutospacing="0" w:line="360" w:lineRule="auto"/>
        <w:ind w:right="142" w:firstLine="720"/>
        <w:jc w:val="center"/>
        <w:rPr>
          <w:b/>
          <w:bCs/>
          <w:sz w:val="28"/>
          <w:szCs w:val="28"/>
        </w:rPr>
      </w:pPr>
    </w:p>
    <w:p w:rsidR="00D12E22" w:rsidRPr="00C41766" w:rsidRDefault="00D12E22" w:rsidP="00D12E22">
      <w:pPr>
        <w:pStyle w:val="a3"/>
        <w:spacing w:before="0" w:beforeAutospacing="0" w:after="0" w:afterAutospacing="0" w:line="360" w:lineRule="auto"/>
        <w:ind w:right="142" w:firstLine="720"/>
        <w:jc w:val="center"/>
        <w:rPr>
          <w:bCs/>
          <w:sz w:val="28"/>
          <w:szCs w:val="28"/>
        </w:rPr>
      </w:pPr>
      <w:r>
        <w:rPr>
          <w:bCs/>
          <w:sz w:val="28"/>
          <w:szCs w:val="28"/>
        </w:rPr>
        <w:t>Учебно-методическое пособие</w:t>
      </w:r>
    </w:p>
    <w:p w:rsidR="00D12E22" w:rsidRDefault="00D12E22" w:rsidP="00D12E22">
      <w:pPr>
        <w:pStyle w:val="a3"/>
        <w:spacing w:before="0" w:beforeAutospacing="0" w:after="0" w:afterAutospacing="0" w:line="360" w:lineRule="auto"/>
        <w:ind w:right="142" w:firstLine="720"/>
        <w:jc w:val="center"/>
        <w:rPr>
          <w:sz w:val="28"/>
          <w:szCs w:val="28"/>
        </w:rPr>
      </w:pPr>
      <w:r w:rsidRPr="00D12E22">
        <w:rPr>
          <w:sz w:val="28"/>
          <w:szCs w:val="28"/>
        </w:rPr>
        <w:t xml:space="preserve">(Программа, список учебной литературы, </w:t>
      </w:r>
    </w:p>
    <w:p w:rsidR="00DA135D" w:rsidRDefault="00D12E22" w:rsidP="00D12E22">
      <w:pPr>
        <w:pStyle w:val="a3"/>
        <w:spacing w:before="0" w:beforeAutospacing="0" w:after="0" w:afterAutospacing="0" w:line="360" w:lineRule="auto"/>
        <w:ind w:right="142" w:firstLine="720"/>
        <w:jc w:val="center"/>
        <w:rPr>
          <w:sz w:val="28"/>
          <w:szCs w:val="28"/>
        </w:rPr>
      </w:pPr>
      <w:r w:rsidRPr="00D12E22">
        <w:rPr>
          <w:sz w:val="28"/>
          <w:szCs w:val="28"/>
        </w:rPr>
        <w:t xml:space="preserve">вопросы кандидатского экзамена по специальности </w:t>
      </w:r>
    </w:p>
    <w:p w:rsidR="00D12E22" w:rsidRPr="00D12E22" w:rsidRDefault="00D12E22" w:rsidP="00D12E22">
      <w:pPr>
        <w:pStyle w:val="a3"/>
        <w:spacing w:before="0" w:beforeAutospacing="0" w:after="0" w:afterAutospacing="0" w:line="360" w:lineRule="auto"/>
        <w:ind w:right="142" w:firstLine="720"/>
        <w:jc w:val="center"/>
        <w:rPr>
          <w:sz w:val="28"/>
          <w:szCs w:val="28"/>
        </w:rPr>
      </w:pPr>
      <w:r w:rsidRPr="00D12E22">
        <w:rPr>
          <w:sz w:val="28"/>
          <w:szCs w:val="28"/>
        </w:rPr>
        <w:t>08.00.01 – экономическая теория</w:t>
      </w:r>
      <w:r>
        <w:rPr>
          <w:sz w:val="28"/>
          <w:szCs w:val="28"/>
        </w:rPr>
        <w:t xml:space="preserve"> </w:t>
      </w:r>
      <w:r w:rsidRPr="00D12E22">
        <w:rPr>
          <w:sz w:val="28"/>
          <w:szCs w:val="28"/>
        </w:rPr>
        <w:t xml:space="preserve">по </w:t>
      </w:r>
      <w:r>
        <w:rPr>
          <w:sz w:val="28"/>
          <w:szCs w:val="28"/>
        </w:rPr>
        <w:t>э</w:t>
      </w:r>
      <w:r w:rsidRPr="00D12E22">
        <w:rPr>
          <w:sz w:val="28"/>
          <w:szCs w:val="28"/>
        </w:rPr>
        <w:t>кономическим наукам)</w:t>
      </w:r>
    </w:p>
    <w:p w:rsidR="00D12E22" w:rsidRPr="00C41766" w:rsidRDefault="00D12E22" w:rsidP="00D12E22">
      <w:pPr>
        <w:pStyle w:val="a3"/>
        <w:spacing w:before="0" w:beforeAutospacing="0" w:after="0" w:afterAutospacing="0" w:line="360" w:lineRule="auto"/>
        <w:ind w:right="142" w:firstLine="720"/>
        <w:jc w:val="both"/>
        <w:rPr>
          <w:sz w:val="28"/>
          <w:szCs w:val="28"/>
        </w:rPr>
      </w:pPr>
      <w:r w:rsidRPr="00C41766">
        <w:rPr>
          <w:sz w:val="28"/>
          <w:szCs w:val="28"/>
        </w:rPr>
        <w:t> </w:t>
      </w: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Default="00D12E22" w:rsidP="00D12E22">
      <w:pPr>
        <w:pStyle w:val="a3"/>
        <w:spacing w:before="0" w:beforeAutospacing="0" w:after="0" w:afterAutospacing="0" w:line="360" w:lineRule="auto"/>
        <w:ind w:right="142" w:firstLine="720"/>
        <w:jc w:val="both"/>
        <w:rPr>
          <w:b/>
          <w:bCs/>
          <w:sz w:val="28"/>
          <w:szCs w:val="28"/>
        </w:rPr>
      </w:pPr>
    </w:p>
    <w:p w:rsidR="00D12E22" w:rsidRPr="00DA7A40" w:rsidRDefault="00D12E22" w:rsidP="00D12E22">
      <w:pPr>
        <w:pStyle w:val="a3"/>
        <w:spacing w:before="0" w:beforeAutospacing="0" w:after="0" w:afterAutospacing="0" w:line="360" w:lineRule="auto"/>
        <w:ind w:right="142" w:firstLine="720"/>
        <w:jc w:val="center"/>
        <w:rPr>
          <w:bCs/>
          <w:sz w:val="28"/>
          <w:szCs w:val="28"/>
          <w:lang w:val="en-US"/>
        </w:rPr>
      </w:pPr>
      <w:r w:rsidRPr="00C41766">
        <w:rPr>
          <w:bCs/>
          <w:sz w:val="28"/>
          <w:szCs w:val="28"/>
        </w:rPr>
        <w:t xml:space="preserve">Москва </w:t>
      </w:r>
      <w:r w:rsidR="002252F6">
        <w:rPr>
          <w:bCs/>
          <w:sz w:val="28"/>
          <w:szCs w:val="28"/>
        </w:rPr>
        <w:t xml:space="preserve">— </w:t>
      </w:r>
      <w:r w:rsidR="00DA7A40">
        <w:rPr>
          <w:bCs/>
          <w:sz w:val="28"/>
          <w:szCs w:val="28"/>
        </w:rPr>
        <w:t>20</w:t>
      </w:r>
      <w:r w:rsidR="00DA7A40">
        <w:rPr>
          <w:bCs/>
          <w:sz w:val="28"/>
          <w:szCs w:val="28"/>
          <w:lang w:val="en-US"/>
        </w:rPr>
        <w:t>08</w:t>
      </w:r>
    </w:p>
    <w:p w:rsidR="00F636B2" w:rsidRDefault="00F636B2" w:rsidP="00A977DB">
      <w:pPr>
        <w:spacing w:line="360" w:lineRule="auto"/>
        <w:ind w:right="142" w:firstLine="720"/>
        <w:jc w:val="both"/>
        <w:rPr>
          <w:bCs/>
          <w:sz w:val="28"/>
          <w:szCs w:val="28"/>
        </w:rPr>
      </w:pPr>
    </w:p>
    <w:p w:rsidR="00F636B2" w:rsidRDefault="00F636B2" w:rsidP="00A977DB">
      <w:pPr>
        <w:spacing w:line="360" w:lineRule="auto"/>
        <w:ind w:right="142" w:firstLine="720"/>
        <w:jc w:val="both"/>
        <w:rPr>
          <w:bCs/>
          <w:sz w:val="28"/>
          <w:szCs w:val="28"/>
        </w:rPr>
      </w:pPr>
      <w:r>
        <w:rPr>
          <w:bCs/>
          <w:sz w:val="28"/>
          <w:szCs w:val="28"/>
        </w:rPr>
        <w:t>Составитель: доктор экономических наук, профессор Ю.А. Тропин</w:t>
      </w:r>
    </w:p>
    <w:p w:rsidR="00F636B2" w:rsidRDefault="00F636B2" w:rsidP="00A977DB">
      <w:pPr>
        <w:spacing w:line="360" w:lineRule="auto"/>
        <w:ind w:right="142" w:firstLine="720"/>
        <w:jc w:val="both"/>
        <w:rPr>
          <w:bCs/>
          <w:sz w:val="28"/>
          <w:szCs w:val="28"/>
        </w:rPr>
      </w:pPr>
      <w:r>
        <w:rPr>
          <w:bCs/>
          <w:sz w:val="28"/>
          <w:szCs w:val="28"/>
        </w:rPr>
        <w:t xml:space="preserve">Рецензенты:  доктор экономических наук, профессор А.Ю. Коваленко  </w:t>
      </w:r>
    </w:p>
    <w:p w:rsidR="00F636B2" w:rsidRDefault="00F636B2" w:rsidP="00A977DB">
      <w:pPr>
        <w:spacing w:line="360" w:lineRule="auto"/>
        <w:ind w:right="142" w:firstLine="720"/>
        <w:jc w:val="both"/>
        <w:rPr>
          <w:bCs/>
          <w:sz w:val="28"/>
          <w:szCs w:val="28"/>
        </w:rPr>
      </w:pPr>
      <w:r>
        <w:rPr>
          <w:bCs/>
          <w:sz w:val="28"/>
          <w:szCs w:val="28"/>
        </w:rPr>
        <w:t xml:space="preserve">                       кандидат экономических наук А.А. Тедеев  </w:t>
      </w:r>
    </w:p>
    <w:p w:rsidR="00F636B2" w:rsidRDefault="00F636B2" w:rsidP="00A977DB">
      <w:pPr>
        <w:spacing w:line="360" w:lineRule="auto"/>
        <w:ind w:right="142" w:firstLine="720"/>
        <w:jc w:val="both"/>
        <w:rPr>
          <w:bCs/>
          <w:sz w:val="28"/>
          <w:szCs w:val="28"/>
        </w:rPr>
      </w:pPr>
    </w:p>
    <w:p w:rsidR="00F636B2" w:rsidRDefault="00F636B2" w:rsidP="00A977DB">
      <w:pPr>
        <w:spacing w:line="360" w:lineRule="auto"/>
        <w:ind w:right="142" w:firstLine="720"/>
        <w:jc w:val="both"/>
        <w:rPr>
          <w:bCs/>
          <w:sz w:val="28"/>
          <w:szCs w:val="28"/>
        </w:rPr>
      </w:pPr>
    </w:p>
    <w:p w:rsidR="00F636B2" w:rsidRDefault="00F636B2" w:rsidP="00A977DB">
      <w:pPr>
        <w:spacing w:line="360" w:lineRule="auto"/>
        <w:ind w:right="142" w:firstLine="720"/>
        <w:jc w:val="both"/>
        <w:rPr>
          <w:bCs/>
          <w:sz w:val="28"/>
          <w:szCs w:val="28"/>
        </w:rPr>
      </w:pPr>
    </w:p>
    <w:p w:rsidR="002252F6" w:rsidRPr="007C006E" w:rsidRDefault="002252F6" w:rsidP="002252F6">
      <w:pPr>
        <w:spacing w:line="360" w:lineRule="auto"/>
        <w:ind w:right="142" w:firstLine="720"/>
        <w:jc w:val="both"/>
        <w:rPr>
          <w:b/>
          <w:bCs/>
          <w:sz w:val="28"/>
          <w:szCs w:val="28"/>
        </w:rPr>
      </w:pPr>
      <w:r w:rsidRPr="007C006E">
        <w:rPr>
          <w:bCs/>
          <w:sz w:val="28"/>
          <w:szCs w:val="28"/>
        </w:rPr>
        <w:t>Учебно-методическое пособие утверждено на заседании кафедры</w:t>
      </w:r>
      <w:r>
        <w:rPr>
          <w:b/>
          <w:bCs/>
          <w:sz w:val="28"/>
          <w:szCs w:val="28"/>
        </w:rPr>
        <w:t xml:space="preserve"> </w:t>
      </w:r>
      <w:r>
        <w:rPr>
          <w:bCs/>
          <w:sz w:val="28"/>
          <w:szCs w:val="28"/>
        </w:rPr>
        <w:t xml:space="preserve">управления народным хозяйством </w:t>
      </w:r>
      <w:r w:rsidRPr="00616756">
        <w:rPr>
          <w:sz w:val="28"/>
          <w:szCs w:val="28"/>
        </w:rPr>
        <w:t>Факультет</w:t>
      </w:r>
      <w:r>
        <w:rPr>
          <w:sz w:val="28"/>
          <w:szCs w:val="28"/>
        </w:rPr>
        <w:t>а</w:t>
      </w:r>
      <w:r w:rsidRPr="00616756">
        <w:rPr>
          <w:sz w:val="28"/>
          <w:szCs w:val="28"/>
        </w:rPr>
        <w:t xml:space="preserve"> послевузовского профессионального образования (Аспирантура)</w:t>
      </w:r>
      <w:r>
        <w:rPr>
          <w:bCs/>
          <w:sz w:val="28"/>
          <w:szCs w:val="28"/>
        </w:rPr>
        <w:t xml:space="preserve"> Международной академии предпринимательства 11 января </w:t>
      </w:r>
      <w:smartTag w:uri="urn:schemas-microsoft-com:office:smarttags" w:element="metricconverter">
        <w:smartTagPr>
          <w:attr w:name="ProductID" w:val="2008 г"/>
        </w:smartTagPr>
        <w:r>
          <w:rPr>
            <w:bCs/>
            <w:sz w:val="28"/>
            <w:szCs w:val="28"/>
          </w:rPr>
          <w:t>2008 г</w:t>
        </w:r>
      </w:smartTag>
      <w:r>
        <w:rPr>
          <w:bCs/>
          <w:sz w:val="28"/>
          <w:szCs w:val="28"/>
        </w:rPr>
        <w:t>. протокол № 2.</w:t>
      </w: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7C006E" w:rsidRDefault="007C006E" w:rsidP="00A977DB">
      <w:pPr>
        <w:spacing w:line="360" w:lineRule="auto"/>
        <w:ind w:right="142" w:firstLine="720"/>
        <w:jc w:val="both"/>
        <w:rPr>
          <w:b/>
          <w:bCs/>
          <w:sz w:val="28"/>
          <w:szCs w:val="28"/>
        </w:rPr>
      </w:pPr>
    </w:p>
    <w:p w:rsidR="00D12E22" w:rsidRDefault="00D12E22" w:rsidP="00A977DB">
      <w:pPr>
        <w:spacing w:line="360" w:lineRule="auto"/>
        <w:ind w:right="142" w:firstLine="720"/>
        <w:jc w:val="both"/>
        <w:rPr>
          <w:b/>
          <w:bCs/>
          <w:sz w:val="28"/>
          <w:szCs w:val="28"/>
        </w:rPr>
      </w:pP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ВВЕДЕНИЕ</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 xml:space="preserve">Специальность 08.00.01 ориентирована на исследование методологических и теоретических проблем, связанных с выявлением устойчивых, повторяющихся связей в экономических процессах, их структурных характеристик, объяснением на этой основе существующих фактов и феноменов социально-экономической жизни, пониманием и предвидением хозяйственно-политических событий.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Освоение экономической теории является основой для выявления и осмысления новых или ранее известных фактов, процессов и тенденций, характеризующих формирование, эволюцию и трансформацию социально-экономических систем и институтов, национальных и региональных экономик в исторической ретроспективе, а также анализа направлений и этапов развития экономической мысли.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Задачи программы-минимум заключаются в отражении основных экономических понятий и проблем, устойчивых функциональных зависимостей и основных законов (принципов) функционирования рыночной экономики,  нацеливании специалистов на изучение поведения экономических субъектов,  выяснение функций и границ эффективности рыночной системы и основных целей и инструментов государственного регулирования экономики.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 xml:space="preserve">На экзамене кандидатского минимума по специальности 08.00.01 — «Экономическая теория» аспирант (соискатель) должен продемонстрировать владение категориальным аппаратом экономической теории, глубокие знания основных теорий и концепций всех разделов дисциплины, в том числе в историко-методологическом аспекте, умение использовать теории и методы экономической науки для анализа современных социально-экономических проблем. </w:t>
      </w:r>
    </w:p>
    <w:p w:rsidR="00D12E22" w:rsidRDefault="00D12E22" w:rsidP="00A977DB">
      <w:pPr>
        <w:pStyle w:val="a3"/>
        <w:spacing w:before="0" w:beforeAutospacing="0" w:after="0" w:afterAutospacing="0" w:line="360" w:lineRule="auto"/>
        <w:ind w:right="142" w:firstLine="720"/>
        <w:jc w:val="both"/>
        <w:rPr>
          <w:b/>
          <w:bCs/>
          <w:sz w:val="28"/>
          <w:szCs w:val="28"/>
        </w:rPr>
      </w:pPr>
    </w:p>
    <w:p w:rsidR="00D12E22" w:rsidRDefault="00D12E22" w:rsidP="00A977DB">
      <w:pPr>
        <w:pStyle w:val="a3"/>
        <w:spacing w:before="0" w:beforeAutospacing="0" w:after="0" w:afterAutospacing="0" w:line="360" w:lineRule="auto"/>
        <w:ind w:right="142" w:firstLine="720"/>
        <w:jc w:val="both"/>
        <w:rPr>
          <w:b/>
          <w:bCs/>
          <w:sz w:val="28"/>
          <w:szCs w:val="28"/>
        </w:rPr>
      </w:pPr>
    </w:p>
    <w:p w:rsidR="00D12E22" w:rsidRDefault="00D12E22" w:rsidP="00A977DB">
      <w:pPr>
        <w:pStyle w:val="a3"/>
        <w:spacing w:before="0" w:beforeAutospacing="0" w:after="0" w:afterAutospacing="0" w:line="360" w:lineRule="auto"/>
        <w:ind w:right="142" w:firstLine="720"/>
        <w:jc w:val="both"/>
        <w:rPr>
          <w:b/>
          <w:bCs/>
          <w:sz w:val="28"/>
          <w:szCs w:val="28"/>
        </w:rPr>
      </w:pP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СОДЕРЖАНИЕ ПРОГРАММЫ</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РАЗДЕЛ 1. ОБЩАЯ ЭКОНОМИЧЕСКАЯ ТЕОРИЯ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1.1. Микроэкономическая теория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Экономическая теория: предмет и метод.</w:t>
      </w:r>
      <w:r w:rsidRPr="00A977DB">
        <w:rPr>
          <w:sz w:val="28"/>
          <w:szCs w:val="28"/>
        </w:rPr>
        <w:t xml:space="preserve"> Предмет и функции экономической теории. Экономическая теория и экономическая политика. Позитивная и нормативная экономическая теория. Методы экономической науки. Общенаучные методы. Предельный, функциональный, равновесный анализ. Экономическое моделирование.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Потребности и ресурсы.  Проблема выбора в экономике.</w:t>
      </w:r>
      <w:r w:rsidRPr="00A977DB">
        <w:rPr>
          <w:sz w:val="28"/>
          <w:szCs w:val="28"/>
        </w:rPr>
        <w:t xml:space="preserve"> Классификация и характеристики потребностей. Экономические блага. Классификация и характеристики ресурсов. Проблема выбора в экономике. Производственные возможности общества и  их границы. Альтернативные издержки. Проблема эффективности.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Экономические системы.</w:t>
      </w:r>
      <w:r w:rsidRPr="00A977DB">
        <w:rPr>
          <w:sz w:val="28"/>
          <w:szCs w:val="28"/>
        </w:rPr>
        <w:t xml:space="preserve"> Критерии выделения экономических систем. Собственность: понятие, эволюция.  Типы собственности по субъектам и объектам. Реформирование собственности в Р</w:t>
      </w:r>
      <w:r w:rsidR="00D12E22">
        <w:rPr>
          <w:sz w:val="28"/>
          <w:szCs w:val="28"/>
        </w:rPr>
        <w:t>оссийской Федерации</w:t>
      </w:r>
      <w:r w:rsidRPr="00A977DB">
        <w:rPr>
          <w:sz w:val="28"/>
          <w:szCs w:val="28"/>
        </w:rPr>
        <w:t xml:space="preserve">. Способы координации хозяйственной жизни. Рыночная система и ее  эволюция. Структура и инфраструктура рыночной экономики. Функции государства в современной рыночной экономике. Модели рыночной экономики.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Спрос, предложение и рыночное равновесие. Эластичность спроса и предложения. </w:t>
      </w:r>
      <w:r w:rsidRPr="00A977DB">
        <w:rPr>
          <w:sz w:val="28"/>
          <w:szCs w:val="28"/>
        </w:rPr>
        <w:t>Законы спроса и предложения. Неценовые факторы  спроса и предложения. Отраслевое рыночное равновесие. Товарный дефицит и товарные излишки. Изменения спроса и предложения и их влияние на цену. Выигрыш от обмена: излишки потребителя и производителя. Эластичность спроса по цене. Коэффициенты эластичности спроса по цене. Точечная и дуговая эластичности спроса по цене. Факторы эластичности спроса по цене. Перекрестная эластичность спроса. Коэффициенты перекрестной эластичности спроса. Эластичность спроса по доходу. Коэффициенты эластичности спроса по доходу. Эластичность спроса по доходу и законы Энгеля. Эластичность предложения. Коэффициенты эластичности предложения.  Факторы эластичности предложения. Практическое значение анализа эластичности. Эластичность спроса по цене и общий доход товаропроизводителя. Влияние эластичности на излишек потребителя и излишек производителя.  Эластичность и налоговое бремя.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Теория поведения потребителя.</w:t>
      </w:r>
      <w:r w:rsidRPr="00A977DB">
        <w:rPr>
          <w:sz w:val="28"/>
          <w:szCs w:val="28"/>
        </w:rPr>
        <w:t xml:space="preserve"> Проблема оценки потребителем общей полезности потребляемых благ: кардинализм  и ординализм. Общая и предельная полезности. Закон убывающей предельной полезности. Правило максимизации полезности потребителем.  Аксиомы ординалистского подхода. Функция полезности. Кривые безразличия потребителя, их свойства. Предельная норма замещения. Бюджетная линия потребителя, ее свойства. Графическая интерпретация равновесия потребителя. Кривая «цена–потребление». Построение кривой индивидуального спроса. Кривые «цена–потребление» и кривые спроса для различных видов благ. Кривая «доход–потребление». Сдвиги кривой индивидуального спроса. Кривые «доход–потребление» для различных видов благ. Кривые Энгеля. Эффект дохода и эффект замещения. Рыночной спрос и построение кривой рыночного спроса.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Доходы и издержки фирмы. </w:t>
      </w:r>
      <w:r w:rsidRPr="00A977DB">
        <w:rPr>
          <w:sz w:val="28"/>
          <w:szCs w:val="28"/>
        </w:rPr>
        <w:t xml:space="preserve"> Производственные периоды: краткосрочный и долгосрочный. Постоянные и переменные факторы производства. Производство и технология. Производственная функция, ее характеристики и типы. Изокванты. Предельная норма технологического замещения. Взаимозаменяемость факторов производства. Общий, средний и предельный продукт: понятия, измерение, взаимосвязь. Закон убывающей предельной производительности. Понятие издержек. Издержки производства в краткосрочном периоде. Постоянные и переменные издержки. Общие, средние, предельные издержки, их динамика. Издержки производства в долгосрочном периоде. Эффекты масштаба. Проблема оптимального размера фирмы. Изокосты. Правило минимизации издержек. Траектория роста. Доход и прибыль фирмы.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Рыночное поведение конкурентных фирм. </w:t>
      </w:r>
      <w:r w:rsidRPr="00A977DB">
        <w:rPr>
          <w:sz w:val="28"/>
          <w:szCs w:val="28"/>
        </w:rPr>
        <w:t xml:space="preserve">Типы конкуренции и основные рыночные структуры в современной экономике. Совершенная конкуренция, ее признаки. Спрос на продукт и предельный доход совершенного конкурента. Равновесие фирмы-совершенного конкурента в краткосрочном периоде. Предельные издержки и кривая предложения фирмы в краткосрочном периоде. Отраслевое предложение в краткосрочном периоде. Равновесие фирмы-совершенного конкурента в долгосрочном периоде. Долгосрочное предложение в конкурентной отрасли. Долгосрочное предложение отрасли с постоянными, возрастающими и убывающими. Совершенная конкуренция и эффективность.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rStyle w:val="a4"/>
          <w:sz w:val="28"/>
          <w:szCs w:val="28"/>
        </w:rPr>
        <w:t>Чистая монополия.</w:t>
      </w:r>
      <w:r w:rsidRPr="00A977DB">
        <w:rPr>
          <w:sz w:val="28"/>
          <w:szCs w:val="28"/>
        </w:rPr>
        <w:t xml:space="preserve"> Основные черты чистой монополии. Факторы монополизации. Виды монополии. Спрос на продукт и предельный доход монополиста. Определение цены и объема производства в условиях чистой монополии в краткосрочном и долгосрочном периодах.  Чистая монополия и эффективность. Экономические последствия монополии. Регулируемая монополия. Ценовая дискриминация: условия, формы, последствия.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rStyle w:val="a4"/>
          <w:sz w:val="28"/>
          <w:szCs w:val="28"/>
        </w:rPr>
        <w:t xml:space="preserve">Монополистическая конкуренция. </w:t>
      </w:r>
      <w:r w:rsidRPr="00A977DB">
        <w:rPr>
          <w:sz w:val="28"/>
          <w:szCs w:val="28"/>
        </w:rPr>
        <w:t>Основные черты монополистической конкуренции. Дифференциация продукта. Равновесие фирмы-монополистического конкурента в краткосрочном и долгосрочном периодах. Монополистическая конкуренция и эффективность. Избыточные производственные мощности. Неценовая конкуренция.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rStyle w:val="a4"/>
          <w:sz w:val="28"/>
          <w:szCs w:val="28"/>
        </w:rPr>
        <w:t>Олигополия.</w:t>
      </w:r>
      <w:r w:rsidRPr="00A977DB">
        <w:rPr>
          <w:sz w:val="28"/>
          <w:szCs w:val="28"/>
        </w:rPr>
        <w:t xml:space="preserve"> Основные признаки олигополии. Стратегическое взаимодействие фирм в условиях олигополии. Типология моделей олигополии. Модель, основанная на кооперативной стратегии (модель картеля). Модели, основанные на некооперативной стратегии: модели с последовательным принятием решений (модель лидерства по ценам, модель лидерства по объему выпуска), модели с одновременным принятием решений (модель с одновременным установлением объемов выпуска, модель с одновременным установлением цен).  Проблема устойчивости цен в условиях олигополии. Модель  ломаной кривой спроса.  Использование теории игр при моделировании стратегического взаимодействия фирм в условиях олигополии. Олигополия и эффективность.  Рыночная власть, ее источники. Монополизм. Показатели монопольной власти. Проблема монополизма в </w:t>
      </w:r>
      <w:r w:rsidR="00D12E22">
        <w:rPr>
          <w:sz w:val="28"/>
          <w:szCs w:val="28"/>
        </w:rPr>
        <w:t>РФ</w:t>
      </w:r>
      <w:r w:rsidRPr="00A977DB">
        <w:rPr>
          <w:sz w:val="28"/>
          <w:szCs w:val="28"/>
        </w:rPr>
        <w:t>. Антимонопольное законодательство и антимонопольное регулирование.</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rStyle w:val="a4"/>
          <w:sz w:val="28"/>
          <w:szCs w:val="28"/>
        </w:rPr>
        <w:t>Рынок труда.</w:t>
      </w:r>
      <w:r w:rsidRPr="00A977DB">
        <w:rPr>
          <w:sz w:val="28"/>
          <w:szCs w:val="28"/>
        </w:rPr>
        <w:t xml:space="preserve"> Рынки ресурсов. Спрос на ресурсы: общий подход. Предельный продукт и предельная доходность ресурса. Предельные издержки ресурса. Кривая спроса фирмы на ресурс. Рыночный спрос на ресурсы. Эластичность спроса на ресурсы. Неценовые факторы спроса на ресурсы. Структура рынков ресурсов. Совершенная и несовершенная конкуренция на рынках ресурсов. Рынок труда. Функционирование  конкурентного рынка труда. Спрос на труд. Предельный продукт труда и факторы, его определяющие. Индивидуальное и рыночное предложение труда. Равновесие конкурентного  рынка труда и его эффективность. Рынок труда в условиях несовершенной конкуренции. Модель монопсонии. Модели с учетом профсоюзов. Двусторонняя монополия. Равновесие на рынке труда в долгосрочном периоде. Заработная плата, ее формы, системы и дифференциация. Теория человеческого капитала. Особенности функционирования рынка труда в </w:t>
      </w:r>
      <w:r w:rsidR="00D12E22">
        <w:rPr>
          <w:sz w:val="28"/>
          <w:szCs w:val="28"/>
        </w:rPr>
        <w:t>РФ</w:t>
      </w:r>
      <w:r w:rsidRPr="00A977DB">
        <w:rPr>
          <w:sz w:val="28"/>
          <w:szCs w:val="28"/>
        </w:rPr>
        <w:t>.</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Рынок капитала. </w:t>
      </w:r>
      <w:r w:rsidRPr="00A977DB">
        <w:rPr>
          <w:sz w:val="28"/>
          <w:szCs w:val="28"/>
        </w:rPr>
        <w:t xml:space="preserve">Рынок капитала и его структура. Физический и денежный капитал. Рынок капитальных благ. Рынок ссудного капитала и ссудный процент. Спрос и предложение заемных средств. Временные предпочтения. Ставка ссудного процента. Краткосрочный и долгосрочный спрос на инвестиции. Критерий чистой дисконтированной стоимости. Рынок ценных бумаг. Цены и доходы на рынке ценных бумаг. Особенности формирования и функционирования рынка капитала в </w:t>
      </w:r>
      <w:r w:rsidR="00D12E22">
        <w:rPr>
          <w:sz w:val="28"/>
          <w:szCs w:val="28"/>
        </w:rPr>
        <w:t>РФ</w:t>
      </w:r>
      <w:r w:rsidRPr="00A977DB">
        <w:rPr>
          <w:sz w:val="28"/>
          <w:szCs w:val="28"/>
        </w:rPr>
        <w:t xml:space="preserve">. Предпринимательская способность как фактор производства. Экономическая прибыль, ее источники. Нулевая прибыль.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Рынок  земли. </w:t>
      </w:r>
      <w:r w:rsidRPr="00A977DB">
        <w:rPr>
          <w:sz w:val="28"/>
          <w:szCs w:val="28"/>
        </w:rPr>
        <w:t xml:space="preserve">Земля как природный ресурс. Естественное и экономическое плодородие почвы. Земельная рента как цена за использование земли. Экономическая рента. Рента и арендная плата. Цена земли. Дифференциальная рента. Формирование рынка земли в </w:t>
      </w:r>
      <w:r w:rsidR="00D12E22">
        <w:rPr>
          <w:sz w:val="28"/>
          <w:szCs w:val="28"/>
        </w:rPr>
        <w:t>РФ</w:t>
      </w:r>
      <w:r w:rsidRPr="00A977DB">
        <w:rPr>
          <w:sz w:val="28"/>
          <w:szCs w:val="28"/>
        </w:rPr>
        <w:t>.</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Общее равновесие и общественное благосостояние.</w:t>
      </w:r>
      <w:r w:rsidRPr="00A977DB">
        <w:rPr>
          <w:sz w:val="28"/>
          <w:szCs w:val="28"/>
        </w:rPr>
        <w:t xml:space="preserve"> Частичное и общее равновесие. Эффективность обмена. Обмен на диаграмме Эджуорта.  Критерий оптимальности обмена по Парето. Кривая контрактов. Кривая потребительских возможностей. Конкурентное равновесие потребителей. Эффективность обмена и справедливость. Эффективность производства. Производство на диаграмме Эджуорта. Критерий оптимальности производства по Парето. Кривая производственных контрактов. Конкурентное равновесие производителей. Кривая производственных возможностей. Эффективность структуры выпуска продукции. Критерий оптимальности структуры выпуска по Парето. Общее экономическое равновесие и общественное благосостояние. Критерии оценки общественного благосостояния.  Фиаско рынка и необходимость микроэкономического регулирования.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Теория внешних эффектов. </w:t>
      </w:r>
      <w:r w:rsidRPr="00A977DB">
        <w:rPr>
          <w:sz w:val="28"/>
          <w:szCs w:val="28"/>
        </w:rPr>
        <w:t xml:space="preserve">Внешние эффекты. Общественные и частные издержки и выгоды. Положительные и отрицательные внешние эффекты и проблема эффективного размещения ресурсов в рыночной экономике. Причины существования внешних эффектов. Теорема Коуза. Интернализация внешних эффектов. Регулирование внешних эффектов: корректирующие  налоги и субсидии. Использование теории внешних эффектов в экономической практике. Административные методы природоохранного регулирования. Рынок прав на загрязнение окружающей среды.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Информация, неопределенность  и риск в экономике. </w:t>
      </w:r>
      <w:r w:rsidRPr="00A977DB">
        <w:rPr>
          <w:sz w:val="28"/>
          <w:szCs w:val="28"/>
        </w:rPr>
        <w:t>Полная информированность экономических субъектов как условие экономического оптимума. Выбор в условиях неопределенности. Понятие асимметричной информации. Рынки с асимметричной информацией. Отрицательный отбор. Реакция рынка на отрицательный отбор. Роль рыночных сигналов в преодолении информационной асимметрии. Виды рыночных сигналов. Моральный риск. Проблема «принципал-агент». Проблема нанимателя и нанятого. Гарантии и поручительства. Моральный риск и рынок страхования. Асимметричная информация как причина государственного микроэкономического регулирования.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Общественные блага. </w:t>
      </w:r>
      <w:r w:rsidRPr="00A977DB">
        <w:rPr>
          <w:sz w:val="28"/>
          <w:szCs w:val="28"/>
        </w:rPr>
        <w:t>Чистые частные и чистые общественные блага. Свойства общественных благ. Особенности спроса на общественные блага. Индивидуальный и общественный спрос на общественные блага. Производство общественных благ через кооперацию товаропроизводителей (частное предложение общественных благ) и проблема «безбилетников». Роль государства в обеспечении предложения общественных благ. Понятие общественного выбора.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Теория общественного выбора. </w:t>
      </w:r>
      <w:r w:rsidRPr="00A977DB">
        <w:rPr>
          <w:sz w:val="28"/>
          <w:szCs w:val="28"/>
        </w:rPr>
        <w:t>Методология анализа общественного выбора. Концепция «экономического человека». Методологический индивидуализм. Политика как обмен. Модель взаимодействия политиков и избирателей. Общественный выбор при прямой демократии. Модель медианного избирателя.  Общественный выбор при представительной демократии. Парадокс голосования. Модель конкуренции групп давления за политическое влияние. Лоббизм. Логроллинг. Модель бюрократии.  Поиск политической ренты. Политико-экономический цикл. Проблема эффективности государственного вмешательства в экономику.</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rStyle w:val="a4"/>
          <w:sz w:val="28"/>
          <w:szCs w:val="28"/>
        </w:rPr>
        <w:t>1.2.  Макроэкономическая теория</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Особенности макроэкономического анализа. Основные макроэкономические проблемы и цели макроэкономического регулирования. Макроэкономические модели. Экзогенные и эндогенные переменные. Реальные и номинальные величины. Потоки и запасы. Закрытая и открытая экономика. Основные агрегированные макроэкономические переменные. Роль ожиданий в экономике: статические, адаптивные, рациональные ожидания. Основные макроэкономические тождества. Основные макроэкономические показатели. Система национальных счетов. Валовой внутренний продукт (ВВП). Принципы расчета ВВП. Промежуточные и конечные товары и услуги. Добавленная стоимость. Расчет ВВП по расходам и доходам.  Другие показатели системы национальных счетов. Номинальный и реальный ВВП. Индексы цен. Национальное богатство, его состав и структура. Проблема оценки национального богатства.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Общее макроэкономическое равновесие: модель совокупного спроса и совокупного предложения (модель AD-AS). Понятие совокупного спроса. Кривая совокупного спро</w:t>
      </w:r>
      <w:r w:rsidRPr="00A977DB">
        <w:rPr>
          <w:sz w:val="28"/>
          <w:szCs w:val="28"/>
        </w:rPr>
        <w:softHyphen/>
        <w:t xml:space="preserve">са. Неценовые факторы совокупного спроса. Понятие совокупного предложения.  Кривая совокупного предложения. Неценовые факторы совокупного предложения. Краткосрочное и долгосрочное равновесие в модели AD-AS.  Изменения в равновесии. Эффект храповика.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rStyle w:val="a4"/>
          <w:sz w:val="28"/>
          <w:szCs w:val="28"/>
        </w:rPr>
        <w:t xml:space="preserve">Макроэкономическая нестабильность. </w:t>
      </w:r>
      <w:r w:rsidRPr="00A977DB">
        <w:rPr>
          <w:sz w:val="28"/>
          <w:szCs w:val="28"/>
        </w:rPr>
        <w:t>Макроэкономическая нестабильность и формы ее проявления. Циклический характер экономического развития и его причины. Фазы цикла. Безработица. Определение уровня безработицы. Типы безработицы. Закон Оукена. Инфляция, ее определение и измерение. Причины и формы инфляции. Социально-экономические последствия  инфляции. Проблемы макроэкономической нестабильности.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Макроэкономическое равновесие в классической модели. </w:t>
      </w:r>
      <w:r w:rsidRPr="00A977DB">
        <w:rPr>
          <w:sz w:val="28"/>
          <w:szCs w:val="28"/>
        </w:rPr>
        <w:t>Методологические основы классической теории. Товарный рынок в классической модели. Рынок труда в классической модели. Агрегированная производственная функция. Денежный рынок в классической модели. Количественная теория денег и общий уровень цен. Классическая модель в целом. Эластичность соотношения цен и заработной платы. Макроэкономическая роль государства.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Макроэкономическое равновесие на товарном рынке в  модели совокупных доходов и расходов. </w:t>
      </w:r>
      <w:r w:rsidRPr="00A977DB">
        <w:rPr>
          <w:sz w:val="28"/>
          <w:szCs w:val="28"/>
        </w:rPr>
        <w:t>Методологические основы кейнсианского подхода.  Несоответствие инвестиционных планов и планов сбережений.  Краткосрочная негибкость цен и заработной платы. Кейнсианская функция потребления. Функция сбережений. Альтернативные модели потребления: функция межвременного выбора И.Фишера, теория перманентного дохода М. Фридмена, гипотеза жизненного цикла Ф.Модильяни. Функция спроса на инвестиции. Планируемые и фактические инвестиции. Нестабильность ин</w:t>
      </w:r>
      <w:r w:rsidRPr="00A977DB">
        <w:rPr>
          <w:sz w:val="28"/>
          <w:szCs w:val="28"/>
        </w:rPr>
        <w:softHyphen/>
        <w:t>вестиций. Мультипликатор инвестиций. Равновесный объем дохода (выпуска) в кейнсианской модели. Фактические и планируемые расходы. Парадокс бережливости. Равновесие в условиях полной занятости. Рецес</w:t>
      </w:r>
      <w:r w:rsidRPr="00A977DB">
        <w:rPr>
          <w:sz w:val="28"/>
          <w:szCs w:val="28"/>
        </w:rPr>
        <w:softHyphen/>
        <w:t>сионный (дефляционный) и инфляционный разрывы.  Го</w:t>
      </w:r>
      <w:r w:rsidRPr="00A977DB">
        <w:rPr>
          <w:sz w:val="28"/>
          <w:szCs w:val="28"/>
        </w:rPr>
        <w:softHyphen/>
        <w:t>сударство в кейнсианской модели. Взаимосвязь модели AD-AS и кейнсианской модели доходов и расходов.</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Финансовый сектор экономики.</w:t>
      </w:r>
      <w:r w:rsidRPr="00A977DB">
        <w:rPr>
          <w:sz w:val="28"/>
          <w:szCs w:val="28"/>
        </w:rPr>
        <w:t xml:space="preserve"> </w:t>
      </w:r>
      <w:r w:rsidRPr="00A977DB">
        <w:rPr>
          <w:b/>
          <w:bCs/>
          <w:sz w:val="28"/>
          <w:szCs w:val="28"/>
        </w:rPr>
        <w:t>Бюджетно-налоговая  (фискальная) политика.</w:t>
      </w:r>
      <w:r w:rsidRPr="00A977DB">
        <w:rPr>
          <w:sz w:val="28"/>
          <w:szCs w:val="28"/>
        </w:rPr>
        <w:t xml:space="preserve"> Финансовая сектор  и его структура. Государственные и частные финансы. Госбюджет и его функции. Доходы и расходы бюджета. Налогообложение: сущность, принципы. Налоговая система. Краткосрочные и долгосрочные цели бюджетно-налоговой политики, ее инструменты. Стимулирующая и сдерживающая фискальная политика. Дискреционная фискальная политика. Государственные закупки. Мультипликатор государственных закупок. Социальные выплаты (трансферты), их влияние на совокупный выпуск. Мультипликатор трансфертов. Налогообложение. Налоговый мультипликатор. Дефицит бюджета и бюджетный излишек. Сбалансированный бюджет. Мультипликатор сбаланси</w:t>
      </w:r>
      <w:r w:rsidRPr="00A977DB">
        <w:rPr>
          <w:sz w:val="28"/>
          <w:szCs w:val="28"/>
        </w:rPr>
        <w:softHyphen/>
        <w:t xml:space="preserve">рованного бюджета. Причины и виды бюджетного дефицита, проблема его финансирования.  Государственный долг: внутренний и внешний. Недискреционная фискальная политика: «встроенные стабилизаторы». Эффективность фискальной политики. Особенности бюджетно-налоговой политики </w:t>
      </w:r>
      <w:r w:rsidR="00D12E22">
        <w:rPr>
          <w:sz w:val="28"/>
          <w:szCs w:val="28"/>
        </w:rPr>
        <w:t>РФ</w:t>
      </w:r>
      <w:r w:rsidRPr="00A977DB">
        <w:rPr>
          <w:sz w:val="28"/>
          <w:szCs w:val="28"/>
        </w:rPr>
        <w:t xml:space="preserve">.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Денежный рынок. Денежно-кредитная система.</w:t>
      </w:r>
      <w:r w:rsidRPr="00A977DB">
        <w:rPr>
          <w:sz w:val="28"/>
          <w:szCs w:val="28"/>
        </w:rPr>
        <w:t xml:space="preserve"> Денежно-кредитная политика. Сущность и функции денег.  Денежный рынок. Структура денежного предложения. Денежные агрегаты. Спрос  на  деньги. Равновесие денежного рынка. Структура  денежно-кредитной   системы. Центральный банк,  его функции. Коммерческие банки, их функции. Специализированные кредитно-финансовые организации. Особенности денежно-кредитной системы  </w:t>
      </w:r>
      <w:r w:rsidR="00D12E22">
        <w:rPr>
          <w:sz w:val="28"/>
          <w:szCs w:val="28"/>
        </w:rPr>
        <w:t>РФ</w:t>
      </w:r>
      <w:r w:rsidRPr="00A977DB">
        <w:rPr>
          <w:sz w:val="28"/>
          <w:szCs w:val="28"/>
        </w:rPr>
        <w:t xml:space="preserve">. Обязательные и избыточные резервы. Денежная база. Денежный мультипликатор. Понятие и цели денежно-кредитной политики. Инструменты денежно-кредитной политики. Прямые и косвенные инструменты. Передаточный механизм кредитно-денежной политики. Жесткая, мягкая и эластичная денежно-кредитная политика. Политика «дешевых денег».  Политика «дорогих денег». Эффективность денежно-кредитной политики. Особенности денежно- кредитной политики в </w:t>
      </w:r>
      <w:r w:rsidR="00D12E22">
        <w:rPr>
          <w:sz w:val="28"/>
          <w:szCs w:val="28"/>
        </w:rPr>
        <w:t>РФ</w:t>
      </w:r>
      <w:r w:rsidRPr="00A977DB">
        <w:rPr>
          <w:sz w:val="28"/>
          <w:szCs w:val="28"/>
        </w:rPr>
        <w:t>.</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Макроэкономическое равновесие на товарном и денежном рынках: модель IS-LM. </w:t>
      </w:r>
      <w:r w:rsidRPr="00A977DB">
        <w:rPr>
          <w:sz w:val="28"/>
          <w:szCs w:val="28"/>
        </w:rPr>
        <w:t>Равновесие на рынке товаров и услуг. Кривая «инвестиции-сбережения» (кривая IS). Интерпретация наклона и сдвиги кривой IS. Равновесие денежного рынка. Кривая «предпочтение ликвиднос</w:t>
      </w:r>
      <w:r w:rsidRPr="00A977DB">
        <w:rPr>
          <w:sz w:val="28"/>
          <w:szCs w:val="28"/>
        </w:rPr>
        <w:softHyphen/>
        <w:t>ти–денежная масса» (кривая LM). Интерпретация наклона и сдвиги кривой LM. Взаимодействие реального и денежного секторов экономики. Совместное равновесие двух рынков. Модель IS-LM. Использование IS-LM модели для анализа последствий стабилизационной политики. Относительная эффективность фискальной и кредитно-денежной политики. Эффект вытеснения. Стимулирующий эффект. Ловушка ликвидности. Модель IS-LM как теория совокупного спроса: построение кривой совокупного спроса.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Совокупное предложение и кривая Филлипса. </w:t>
      </w:r>
      <w:r w:rsidRPr="00A977DB">
        <w:rPr>
          <w:sz w:val="28"/>
          <w:szCs w:val="28"/>
        </w:rPr>
        <w:t xml:space="preserve">Совокупное предложение в краткосрочном и долгосрочном периодах. Взаимосвязь инфляции и безработицы в краткосрочном и долгосрочном периодах. Кривая Филлипса. Монетаризм.  Долгосрочная кривая Филлипса. Денежное правило монетаризма. Теория рациональных ожиданий. Долгосрочная кривая Филлипса в теории рациональных ожиданий. Экономика  предложения и кривая Лаффера. Шоки совокупного предложения. Стагфляция.  Стабилизационная политика: государственное регулирование занятости, антиинфляционная политика. Особенности государственной политики занятости и антиинфляционной политики в </w:t>
      </w:r>
      <w:r w:rsidR="00D12E22">
        <w:rPr>
          <w:sz w:val="28"/>
          <w:szCs w:val="28"/>
        </w:rPr>
        <w:t>РФ</w:t>
      </w:r>
      <w:r w:rsidRPr="00A977DB">
        <w:rPr>
          <w:sz w:val="28"/>
          <w:szCs w:val="28"/>
        </w:rPr>
        <w:t xml:space="preserve">.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Экономический рост. </w:t>
      </w:r>
      <w:r w:rsidRPr="00A977DB">
        <w:rPr>
          <w:sz w:val="28"/>
          <w:szCs w:val="28"/>
        </w:rPr>
        <w:t xml:space="preserve">Деловые циклы: понятие, модели. Модель акселератора-мультипликатора. Понятие, показатели и факторы экономического роста. Неокейнсианские теории экономического роста. Модель экономического роста Е. Домара. Теория экономической динамики Р. Харрода. Неоклассические теории экономического роста. Производственная функция Кобба-Дугласа. Модель Р.Солоу. Устойчивый уровень капиталовооруженности. Альтернативные уровни устойчивой капиталовооруженности. «Золотое правило» Э.Фелпса. Устойчивый уровень капиталовооруженности при росте населения и при технологическом прогрессе. Проблемы и перспективы экономического роста в </w:t>
      </w:r>
      <w:r w:rsidR="00D12E22">
        <w:rPr>
          <w:sz w:val="28"/>
          <w:szCs w:val="28"/>
        </w:rPr>
        <w:t>РФ</w:t>
      </w:r>
      <w:r w:rsidRPr="00A977DB">
        <w:rPr>
          <w:sz w:val="28"/>
          <w:szCs w:val="28"/>
        </w:rPr>
        <w:t xml:space="preserve">.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Социальная политика государства. </w:t>
      </w:r>
      <w:r w:rsidRPr="00A977DB">
        <w:rPr>
          <w:sz w:val="28"/>
          <w:szCs w:val="28"/>
        </w:rPr>
        <w:t xml:space="preserve">Социальная политика: содержание, направления, принципы, уровни. Уровень и качество жизни. Минимальный потребительский бюджет и бюджет прожиточного минимума. Доходы населения и проблемы их распределения. Факторы, определяющие доходы населения. Номинальные и реальные доходы. Проблема неравенства в распределении доходов. Проблема бедности. Количественное определение неравенства.  Децильный и квинтильный коэффициенты. Кривая Лоренца. Обеспечение социальной справедливости. Модели социальной политики. Государственная политика перераспределения доходов и ее направления. Механизм и основные направления социальной защиты.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Мировая экономика и экономические  аспекты глобализации. </w:t>
      </w:r>
      <w:r w:rsidRPr="00A977DB">
        <w:rPr>
          <w:sz w:val="28"/>
          <w:szCs w:val="28"/>
        </w:rPr>
        <w:t>Мировая экономика и предпосылки ее возникновения. Закрытая и открытая экономика. Формы экономических отношений в мировом хозяйстве. Международная торговля. Движение капитала. Миграция рабочей силы. Валютный рынок и валютный курс. Факторы, влияющие на валютный курс. Виды валютного курса. Платежный баланс страны и его структура.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Макроэкономическое равновесие и макроэкономическая  политика в открытой экономике. </w:t>
      </w:r>
      <w:r w:rsidRPr="00A977DB">
        <w:rPr>
          <w:sz w:val="28"/>
          <w:szCs w:val="28"/>
        </w:rPr>
        <w:t xml:space="preserve">Основные взаимосвязи в открытой экономике. Понятие и модели внутреннего и внешнего равновесия. Макроэкономическая политика в открытой экономике. Инструменты макроэкономической корректировки. Диаграмма Свона. Макроэкономическая политика при фиксированном валютном курсе. Макроэкономическая политика при плавающем валютном курсе.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1.3. Институциональная и эволюционная экономика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Базовые понятия институционального анализа.</w:t>
      </w:r>
      <w:r w:rsidRPr="00A977DB">
        <w:rPr>
          <w:sz w:val="28"/>
          <w:szCs w:val="28"/>
        </w:rPr>
        <w:t xml:space="preserve"> Правила, их виды и классификация. Понятие и характеристика институтов, их типы и функции. Институциональная структура. Привычки и рутины. Понятие нормы. Влияние норм на поведение людей: социологический и экономический подходы. Рациональность как норма поведения.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Трансакционные издержки.</w:t>
      </w:r>
      <w:r w:rsidRPr="00A977DB">
        <w:rPr>
          <w:sz w:val="28"/>
          <w:szCs w:val="28"/>
        </w:rPr>
        <w:t xml:space="preserve"> Трансакция как базовый элемент институционального анализа. Типы трансакций. Трансакционные издержки. Виды трансакционных издержек и способы их минимизации.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Теория прав собственности.</w:t>
      </w:r>
      <w:r w:rsidRPr="00A977DB">
        <w:rPr>
          <w:sz w:val="28"/>
          <w:szCs w:val="28"/>
        </w:rPr>
        <w:t xml:space="preserve"> Понятие прав собственности. Классификация прав собственности. Режимы собственности. Общая, коммунальная, частная и государственная собственность. Сравнительные преимущества различных режимов собственности. Гарантии прав собственности: принуждение, информация, страхование.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Теория контрактов.</w:t>
      </w:r>
      <w:r w:rsidRPr="00A977DB">
        <w:rPr>
          <w:sz w:val="28"/>
          <w:szCs w:val="28"/>
        </w:rPr>
        <w:t xml:space="preserve"> Понятие контракта. Подходы к определению контрактов. Принципы контрактных отношений. Экономическая и правовая классификация контрактов. Типы контрактов. Классическая и неоклассическая модели контрактов.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Теория организаций. Теория фирмы. </w:t>
      </w:r>
      <w:r w:rsidRPr="00A977DB">
        <w:rPr>
          <w:sz w:val="28"/>
          <w:szCs w:val="28"/>
        </w:rPr>
        <w:t xml:space="preserve">Теория организации. Типы институциональных соглашений. Рынок, гибрид, фирма. Рынок и организации. Понятие и признаки организации. Уровни организации. Виды организации. Институты и организации. Типология хозяйственных организаций. Теория фирмы. Понятие фирмы. Отличительные черты фирмы: способы привлечения труда и капитальных благ, состав и специфика материальных активов. Неоклассическая теория фирмы. Контрактная теория фирмы.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Теория государства. </w:t>
      </w:r>
      <w:r w:rsidRPr="00A977DB">
        <w:rPr>
          <w:sz w:val="28"/>
          <w:szCs w:val="28"/>
        </w:rPr>
        <w:t xml:space="preserve">Институциональная сущность государства. Государство как институт и как организация. Цель государства и подходы к ее определению. Теоретические модели государства.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Институциональные изменения. </w:t>
      </w:r>
      <w:r w:rsidRPr="00A977DB">
        <w:rPr>
          <w:sz w:val="28"/>
          <w:szCs w:val="28"/>
        </w:rPr>
        <w:t>Стабильность институциональной структуры и институциональные изменения. Понятие и факторы институциональных изменений. Концепции институциональных изменений. Институциональный рынок как механизм институциональных изменений. Варианты институциональных изменений. Роль государства в институциональных изменениях. Зависимость институциональных изменений от траектории предшествующего развития. Издержки институциональных реформ. Институциональные ловушки.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Теория переходной экономики и трансформации социально-экономических систем.</w:t>
      </w:r>
      <w:r w:rsidRPr="00A977DB">
        <w:rPr>
          <w:sz w:val="28"/>
          <w:szCs w:val="28"/>
        </w:rPr>
        <w:t xml:space="preserve"> Многообразие внутренних и внешних факторов трансформаций. Социально-экономические альтернативы. Типы новых переходных экономик. Структура и модели преобразований. Проблемы формирования российской национальной модели экономики.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РАЗДЕЛ</w:t>
      </w:r>
      <w:r w:rsidR="00D12E22">
        <w:rPr>
          <w:b/>
          <w:bCs/>
          <w:sz w:val="28"/>
          <w:szCs w:val="28"/>
        </w:rPr>
        <w:t xml:space="preserve"> </w:t>
      </w:r>
      <w:r w:rsidRPr="00A977DB">
        <w:rPr>
          <w:b/>
          <w:bCs/>
          <w:sz w:val="28"/>
          <w:szCs w:val="28"/>
        </w:rPr>
        <w:t xml:space="preserve"> 2.  ИСТОРИЯ ЭКОНОМИЧЕСКОЙ МЫСЛИ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Экономические учения Древнего мира и средневековья. </w:t>
      </w:r>
      <w:r w:rsidRPr="00A977DB">
        <w:rPr>
          <w:sz w:val="28"/>
          <w:szCs w:val="28"/>
        </w:rPr>
        <w:t>Экономическая  мысль  Древнего  Востока. Развитие экономической мысли  в   Древней  Греции.  Экономические   идеи  Древнего  Рима. Экономические  идеи  античного  христианства. Экономическая мысль  средневековья  как  часть  богословия. Меркантилизм. Предпосылки возникновения. Две стадии развития. Особенности меркантилизма в различных странах. Обоснование экономической политики протекционизма.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Возникновение  и развитие  классической  школы  политической  экономии. </w:t>
      </w:r>
      <w:r w:rsidRPr="00A977DB">
        <w:rPr>
          <w:sz w:val="28"/>
          <w:szCs w:val="28"/>
        </w:rPr>
        <w:t>Возникновение классической школы (У. Петти, П. Буагильбер). Физиократы. «Экономическая таблица» Ф. Кенэ. Экономическое учение А. Смита. Структура и проблематика книги «Исследование о природе и причинах богатства народов». Обоснование  либеральной  экономической  политики.  Экономическая роль  государства. Эпоха промышленного переворота и ее отражение в экономических исследованиях Д. Рикардо. Основные идеи и структура работы «Начала политической экономии и налогового обложения». Теория  сравнительных  преимуществ.  Концепция  экономической  политики.</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Развитие  экономической  теории  в I  половине  XIX в.  </w:t>
      </w:r>
      <w:r w:rsidRPr="00A977DB">
        <w:rPr>
          <w:sz w:val="28"/>
          <w:szCs w:val="28"/>
        </w:rPr>
        <w:t xml:space="preserve">Экономические  взгляды  Т. Мальтуса.  Закон   народонаселения. Экономическое  учение Ж.- Б. Сэя. «Закон Сэя» и теория рынков. Критика идей классической школы (Ф. Бастиа, Г. Кэри, Н. Сениор). «Основы политической экономии» Дж.С. Милля. Влияние идей классической школы на леворадикальную критику капитализма (С. Сисмонди, П.-Ж. Прудон, К. Родбертус).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Формирование неоклассического направления. </w:t>
      </w:r>
      <w:r w:rsidRPr="00A977DB">
        <w:rPr>
          <w:sz w:val="28"/>
          <w:szCs w:val="28"/>
        </w:rPr>
        <w:t xml:space="preserve">Маржиналистская революция. Причины и предпосылки. Этапы. Теоретические новации австрийской школы (К. Менгер, Ф. Визер, Е. Бем-Баверк). Лозаннская школа. Модель общего экономического равновесия Л. Вальраса. Теория оптимума В. Парето. Кембриджская школа. Методология и теория А. Маршалла. Экономические воззрения Дж. Б. Кларка. Теория предельной производительности капитала и труда. Объединение маржиналистских школ и формирование неоклассического направления. Развитие теории потребительского выбора, фирмы, распределения доходов. Обоснование программы экономического либерализма.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Экономическое учение марксизма. </w:t>
      </w:r>
      <w:r w:rsidRPr="00A977DB">
        <w:rPr>
          <w:sz w:val="28"/>
          <w:szCs w:val="28"/>
        </w:rPr>
        <w:t xml:space="preserve">Возникновение марксистской политической экономии. Идейные истоки марксизма. «Капитал» К. Маркса как главное теоретическое произведение марксизма. К.Маркс как критик раннего капитализма. Книга Ф. Энгельса «Анти-Дюринг». Распространение экономических идей марксизма в социал-демократической литературе. Проблемы империализма в трудах К. Каутского, Р. Гильфердинга, Э. Бернштейна, Р. Люксембург. Новейшие интерпретации экономического учения марксизма.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Альтернативные школы в экономической науке (II половина XIX в. – начало XX в.).</w:t>
      </w:r>
      <w:r w:rsidRPr="00A977DB">
        <w:rPr>
          <w:sz w:val="28"/>
          <w:szCs w:val="28"/>
        </w:rPr>
        <w:t xml:space="preserve">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sz w:val="28"/>
          <w:szCs w:val="28"/>
        </w:rPr>
        <w:t>Истоки институционально-социального направления западной экономической теории. Ф. Лист и его «национальная система политической экономии». В. Рошер, К. Книс, В. Гильдебранд – основатели немецкой исторической школы. Новая историческая школа. Работы Г. Шмоллера, К. Бюхера, Л. Брентано. Последующие поколения исторической школы Германии (В. Зомбарт, М. Вебер, А. Шпитгоф). Экономические концепции социальной школы Германии (Р. Штаммлер, Р. Штольцман, А. Аммон, Ф. Петри, Ф. Оппенгеймер). Возникновение институционализма. Первые работы Т. Веблена. Концепции «праздного класса» и «абсентеистской собственности». Исследования Дж. Коммонса, У. Митчелла.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Развитие неоклассического направления (I половина ХХ в). </w:t>
      </w:r>
      <w:r w:rsidRPr="00A977DB">
        <w:rPr>
          <w:sz w:val="28"/>
          <w:szCs w:val="28"/>
        </w:rPr>
        <w:t xml:space="preserve">Эволюция неоклассического направления. Теория   монополистической    конкуренции Э. Чемберлина. Теория несовершенной конкуренции Дж. Робинсон. Концепция производственной функции. Развитие неоклассической теории благосостояния (А. Пигу, А. Бергсон). Новые подходы к проблеме государственного регулирования. Экономические взгляды Л. Мизеса. Экономическая концепция Ф. Хайека. Теория организации и функционирования рыночного порядка. Критика центрально-управляемой экономической системы.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Макроэкономическая теория Дж. М. Кейнса.</w:t>
      </w:r>
      <w:r w:rsidRPr="00A977DB">
        <w:rPr>
          <w:sz w:val="28"/>
          <w:szCs w:val="28"/>
        </w:rPr>
        <w:t xml:space="preserve"> Предпосылки появления макроэкономического анализа. Теория эффективного спроса, занятости. Предпочтение ликвидности и роль денежного фактора. Программа государственного регулирования.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Неокейнсианство.</w:t>
      </w:r>
      <w:r w:rsidRPr="00A977DB">
        <w:rPr>
          <w:sz w:val="28"/>
          <w:szCs w:val="28"/>
        </w:rPr>
        <w:t xml:space="preserve"> Теория экономической динамики (Р. Харрод, Е. Домар). Теория цикла и антициклической политики (Э. Хансен). «Неоклассический синтез» (Дж. Хикс, П. Самуэльсон).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Неолиберализм. </w:t>
      </w:r>
      <w:r w:rsidRPr="00A977DB">
        <w:rPr>
          <w:sz w:val="28"/>
          <w:szCs w:val="28"/>
        </w:rPr>
        <w:t>Теория социального рыночного хозяйства. Возникновение и теоретические основы неолиберализма. Фрайбургская школа. Концепция идеальных типов хозяйства В. Ойкена. Теория социального рыночного хозяйства. Конституирующие принципы системы. Рекомендации в области государственного регулирования.  Экономическая программа послевоенного возрождения Германии.  Реформы Л. Эрхарда. Эволюция неолиберализма в 80–90 гг. ХХ в.</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Экономические теории неоконсерватизма. </w:t>
      </w:r>
      <w:r w:rsidRPr="00A977DB">
        <w:rPr>
          <w:sz w:val="28"/>
          <w:szCs w:val="28"/>
        </w:rPr>
        <w:t xml:space="preserve">Предпосылки возрождения и основные теоретические источники  неоконсерватизма. Особенности методологии. Основные течения. Монетаризм. Концепция денег, занятости, инфляции М. Фридмена. Рекомендации для экономической политики. Теория экономики предложения. Анализ безработицы и инфляции, концепция налогообложения А. Лаффера. «Новая классическая» макроэкономика и теория рациональных ожиданий. Проблема рациональных ожиданий в трудах Д. Мута, Р. Лукаса.  Программы   консерваторов  США и   Великобритании.  Эволюция   консерватизма в  90-х годах ХХ в.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Современные течения социально-институционального направления. </w:t>
      </w:r>
      <w:r w:rsidRPr="00A977DB">
        <w:rPr>
          <w:sz w:val="28"/>
          <w:szCs w:val="28"/>
        </w:rPr>
        <w:t xml:space="preserve">Особенности институционализма второй половины ХХ века. Методология. Анализ социальных процессов, интерпретация экономического развития, НТП.    Критическая оценка   капиталистической   экономики. Дж. К. Гэлбрейт: концепция «индустриальной системы». Идеи технологической трансформации. Концепции интеллектуальной технологии и информационного общества (Д. Белл, Э. Тоффлер, К. Флекснер). Новая институциональная политэкономия 70–90-х гг. ХХ в. Методологические особенности и исходные положения. Теория прав собственности и трансакционные издержки. Теорема Р. Коуза. Анализ экономических организаций и правовых норм. Вирджинская школа (Д. Бьюкенен, Г.Таллок). Выводы для принятия решений в государственной политике. Экономический империализм (Г. Беккер). Теория экономических организаций (О.Уильямсон, А.Алчиан, Г.Демсетц). Новая экономическая история (Д. Норт). </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 xml:space="preserve">Проблемы экономической теории  советского периода. </w:t>
      </w:r>
      <w:r w:rsidRPr="00A977DB">
        <w:rPr>
          <w:sz w:val="28"/>
          <w:szCs w:val="28"/>
        </w:rPr>
        <w:t xml:space="preserve">Ключевые проблемы экономической теории и практики в советской экономической литературе 20 – 30-х гг. Методологические дискуссии. Вопросы развития рынка. Концепция планирования. Проблемы индустриализации. Аграрные исследования. Ведущие отечественные экономисты 20 – 30-х гг. (Н.Д. Кондратьев, А.В. Чаянов, Л.Н. Юровский, Г.А. Фельдман, В.А. Базаров, Л.В. Канторович). </w:t>
      </w:r>
    </w:p>
    <w:p w:rsidR="00D12E22" w:rsidRDefault="00D12E22" w:rsidP="00A977DB">
      <w:pPr>
        <w:pStyle w:val="a3"/>
        <w:spacing w:before="0" w:beforeAutospacing="0" w:after="0" w:afterAutospacing="0" w:line="360" w:lineRule="auto"/>
        <w:ind w:right="142" w:firstLine="720"/>
        <w:jc w:val="both"/>
        <w:rPr>
          <w:b/>
          <w:bCs/>
          <w:sz w:val="28"/>
          <w:szCs w:val="28"/>
        </w:rPr>
      </w:pP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ЛИТЕРАТУРА</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Основная</w:t>
      </w:r>
    </w:p>
    <w:p w:rsidR="00A977DB" w:rsidRPr="00A977DB" w:rsidRDefault="00A977DB" w:rsidP="00A977DB">
      <w:pPr>
        <w:numPr>
          <w:ilvl w:val="0"/>
          <w:numId w:val="1"/>
        </w:numPr>
        <w:spacing w:line="360" w:lineRule="auto"/>
        <w:ind w:left="0" w:right="142" w:firstLine="720"/>
        <w:jc w:val="both"/>
        <w:rPr>
          <w:sz w:val="28"/>
          <w:szCs w:val="28"/>
        </w:rPr>
      </w:pPr>
      <w:r w:rsidRPr="00A977DB">
        <w:rPr>
          <w:sz w:val="28"/>
          <w:szCs w:val="28"/>
        </w:rPr>
        <w:t xml:space="preserve">Вэриан Х. Р. Микроэкономика. Промежуточный уровень. Современный подход: Учебник для вузов по экон. спец. / Пер. с англ. под ред. Н. Л. Фроловой. – М.: ЮНИТИ, 1997. </w:t>
      </w:r>
    </w:p>
    <w:p w:rsidR="00D12E22" w:rsidRDefault="00D12E22" w:rsidP="00A977DB">
      <w:pPr>
        <w:numPr>
          <w:ilvl w:val="0"/>
          <w:numId w:val="1"/>
        </w:numPr>
        <w:spacing w:line="360" w:lineRule="auto"/>
        <w:ind w:left="0" w:right="142" w:firstLine="720"/>
        <w:jc w:val="both"/>
        <w:rPr>
          <w:sz w:val="28"/>
          <w:szCs w:val="28"/>
        </w:rPr>
      </w:pPr>
      <w:r>
        <w:rPr>
          <w:sz w:val="28"/>
          <w:szCs w:val="28"/>
        </w:rPr>
        <w:t xml:space="preserve">Гусев А.А., Тропин Ю.А. Экономическая теория / Международная академия предпринимательства. – М.: Элит, 2007. </w:t>
      </w:r>
    </w:p>
    <w:p w:rsidR="00A977DB" w:rsidRPr="00A977DB" w:rsidRDefault="00A977DB" w:rsidP="00A977DB">
      <w:pPr>
        <w:numPr>
          <w:ilvl w:val="0"/>
          <w:numId w:val="1"/>
        </w:numPr>
        <w:spacing w:line="360" w:lineRule="auto"/>
        <w:ind w:left="0" w:right="142" w:firstLine="720"/>
        <w:jc w:val="both"/>
        <w:rPr>
          <w:sz w:val="28"/>
          <w:szCs w:val="28"/>
        </w:rPr>
      </w:pPr>
      <w:r w:rsidRPr="00A977DB">
        <w:rPr>
          <w:sz w:val="28"/>
          <w:szCs w:val="28"/>
        </w:rPr>
        <w:t xml:space="preserve">Дорнбуш Р., Фишер С. Макроэкономика / Пер. с англ. – М.: Изд-во МГУ: ИНФРА-М, 1997. </w:t>
      </w:r>
    </w:p>
    <w:p w:rsidR="00A977DB" w:rsidRPr="00A977DB" w:rsidRDefault="00A977DB" w:rsidP="00A977DB">
      <w:pPr>
        <w:numPr>
          <w:ilvl w:val="0"/>
          <w:numId w:val="1"/>
        </w:numPr>
        <w:spacing w:line="360" w:lineRule="auto"/>
        <w:ind w:left="0" w:right="142" w:firstLine="720"/>
        <w:jc w:val="both"/>
        <w:rPr>
          <w:sz w:val="28"/>
          <w:szCs w:val="28"/>
        </w:rPr>
      </w:pPr>
      <w:r w:rsidRPr="00A977DB">
        <w:rPr>
          <w:sz w:val="28"/>
          <w:szCs w:val="28"/>
        </w:rPr>
        <w:t xml:space="preserve">Микроэкономика: учебное пособие для студ. экон. спец. вузов / А.В. Бондарь, В.А. Воробьев, Н.Н. Сухарева и др. – Минск: БГЭУ, 2007. </w:t>
      </w:r>
    </w:p>
    <w:p w:rsidR="00A977DB" w:rsidRPr="00A977DB" w:rsidRDefault="00A977DB" w:rsidP="00A977DB">
      <w:pPr>
        <w:numPr>
          <w:ilvl w:val="0"/>
          <w:numId w:val="1"/>
        </w:numPr>
        <w:spacing w:line="360" w:lineRule="auto"/>
        <w:ind w:left="0" w:right="142" w:firstLine="720"/>
        <w:jc w:val="both"/>
        <w:rPr>
          <w:sz w:val="28"/>
          <w:szCs w:val="28"/>
        </w:rPr>
      </w:pPr>
      <w:r w:rsidRPr="00A977DB">
        <w:rPr>
          <w:sz w:val="28"/>
          <w:szCs w:val="28"/>
        </w:rPr>
        <w:t xml:space="preserve">Макроэкономика: учебное пособие для студ. экон. спец. вузов / А.В. Бондарь, В.А. Воробьев, Л.Н. Новикова и др. и др. – Минск: БГЭУ, 2007. </w:t>
      </w:r>
    </w:p>
    <w:p w:rsidR="00A977DB" w:rsidRPr="00A977DB" w:rsidRDefault="00A977DB" w:rsidP="00A977DB">
      <w:pPr>
        <w:numPr>
          <w:ilvl w:val="0"/>
          <w:numId w:val="1"/>
        </w:numPr>
        <w:spacing w:line="360" w:lineRule="auto"/>
        <w:ind w:left="0" w:right="142" w:firstLine="720"/>
        <w:jc w:val="both"/>
        <w:rPr>
          <w:sz w:val="28"/>
          <w:szCs w:val="28"/>
        </w:rPr>
      </w:pPr>
      <w:r w:rsidRPr="00A977DB">
        <w:rPr>
          <w:sz w:val="28"/>
          <w:szCs w:val="28"/>
        </w:rPr>
        <w:t>Экономическая теория: учебное пособие для студ. экон. спец. вузов / Под ред. И.В. Новиковой. – Минск: БГЭУ, 2006.</w:t>
      </w:r>
    </w:p>
    <w:p w:rsidR="00A977DB" w:rsidRPr="00A977DB" w:rsidRDefault="00A977DB" w:rsidP="00A977DB">
      <w:pPr>
        <w:pStyle w:val="a3"/>
        <w:spacing w:before="0" w:beforeAutospacing="0" w:after="0" w:afterAutospacing="0" w:line="360" w:lineRule="auto"/>
        <w:ind w:right="142" w:firstLine="720"/>
        <w:jc w:val="both"/>
        <w:rPr>
          <w:sz w:val="28"/>
          <w:szCs w:val="28"/>
        </w:rPr>
      </w:pPr>
      <w:r w:rsidRPr="00A977DB">
        <w:rPr>
          <w:b/>
          <w:bCs/>
          <w:sz w:val="28"/>
          <w:szCs w:val="28"/>
        </w:rPr>
        <w:t>Дополнительная</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Агапова Т.А., Серегина С.Ф. Макроэкономика: Учебник. – 6-е изд. / Под общей ред. А.В. Сидоровича. – М.: МГУ, Издательство «Дело и Сервис», 2006.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Блауг М. Экономическая мысль в ретроспективе. – М.: Дело ЛТД, 1994.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Бьюкенен Дж. Сочинения. (Серия «Нобелевские лауреаты по экономике». Т. 1).  – М.: «Таурус Альфа», 1997.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Вехи экономической мысли. Т.1: Теория потребительского поведения и спроса / Сост., общ. ред. В.М. Гальперина. – СПб.: Экономическая школа, 1999.</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Вехи экономической мысли. Т.2: Теория фирмы / Сост., общ. ред. В.М. Гальперина. – СПб.: Экономическая школа, 1999.</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Вехи экономической мысли. Т.3: Рынки факторов производства / Сост., общ. ред. В.М. Гальперина. – СПб.: Экономическая школа, 1999.</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Вехи экономической мысли. Т. 4: Экономика благосостояния и общественный выбор / Сост. и общ. ред. А.П. Заостровцева. – СПб.: Экономическая школа, 2004.</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Вехи экономической мысли. Т.5: Теория отраслевых рынков / Сост. С.Б. Авдашева и др.; Науч. ред.: В.А. Жилин, А.Г. Слуцкий; Под общ. ред. А.Г. Слуцкого. – СПб.: Экономическая школа, 2003.</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Гальперин В., Игнатьев С., Моргунов В. Микроэкономика: в 2-х томах. – СПб.: Экономическая школа, 2002.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Гребенников П.И., Леусский А.И., Тарасевич Л.С. Микроэкономика:  Учебник для вузов.  – М.: Юрайт-Издат, 2003.</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Жид Ш. История экономических учений: Пер. с фр. / Жид Шарль, Ш. Рист; Ред. Е.А. Рязанцева;  Предисл. Я.И. Кузьминова. – М.: Экономика, 1995.</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История экономических учений: Курс лекций: в 2 ч. / А.В.Бондарь, В.Е. Бутеня, Е.Е. Лебедько и др.; Под общ. ред. А.В.Бондаря. – Мн.: БГЭУ, 2004.</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Кейнс Дж. М. Общая теория занятости, процента и денег: Пер. с англ. – М.: Гелиос АРВ, 2002.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Классика экономической мысли: Сочинения. – М.: ЭКСМО-ПРЕСС, 2000.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Маркс К. Капитал. Т. 1–3 // Маркс К., Энгельс Ф. Соч. – 2-е изд. – Т.23–25.</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Маршалл А. Принципы экономической науки: Пер. с англ. Т.1–3. – М.: Прогресс: Универс, 1993.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Миклашевская Н.А., Холопов А.В. Международная экономика: Учеб. – М.: МГУ, Изд-во «Дело и Сервис», 1998.</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Мэнкью Н.Г. Принципы макроэкономики: Пер. с англ. – 2-е изд. – СПб.: Питер, 2004.</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Ойкен В. Основные принципы экономической политики: Пер. с нем. / Общ. ред. Л.И. Цедилина, К. Херманн-Пиллата; Вступ. ст. О.Р. Лациса. – М.: Прогресс: Универс, 1995.</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Пигу А. С. Экономическая теория благосостояния. Т.1–2. – М.: Прогресс, 1985.</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Пиндайк Р., Рубинфельд Д. Микроэкономика. – СПб.: Питер, 2002.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Рикардо Д. Начала политической экономии и налогового обложения. – М.: Госполитиздат, 1955.</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Смит А. Исследование о природе и причинах богатства народов. – М., 1962.</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Тарануха Ю.В. Микроэкономика: Учебник / Под общ. ред. А.В. Сидоровича. – М.: Дело и Сервис, 2006. </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Тарасевич Л.С., Гребенников П.И., Леусский А.И. Макроэкономика: Учебник / Общ. редакция Л.С. Тарасевича. – М.: Юрайт, 2003.</w:t>
      </w:r>
    </w:p>
    <w:p w:rsidR="00A977DB" w:rsidRPr="00A977DB" w:rsidRDefault="00A977DB" w:rsidP="00A977DB">
      <w:pPr>
        <w:numPr>
          <w:ilvl w:val="0"/>
          <w:numId w:val="2"/>
        </w:numPr>
        <w:spacing w:line="360" w:lineRule="auto"/>
        <w:ind w:left="0" w:right="142" w:firstLine="720"/>
        <w:jc w:val="both"/>
        <w:rPr>
          <w:sz w:val="28"/>
          <w:szCs w:val="28"/>
        </w:rPr>
      </w:pPr>
      <w:r w:rsidRPr="00A977DB">
        <w:rPr>
          <w:sz w:val="28"/>
          <w:szCs w:val="28"/>
        </w:rPr>
        <w:t xml:space="preserve">Франк Р.   Микроэкономика и поведение: Учебник для вузов по экон. спец.: Пер с англ. / Науч. ред. Л.П. Суздальцева. – М.: ИНФРА-М, 2000. </w:t>
      </w:r>
    </w:p>
    <w:p w:rsidR="00A977DB" w:rsidRPr="00DA135D" w:rsidRDefault="00A977DB" w:rsidP="00DA135D">
      <w:pPr>
        <w:numPr>
          <w:ilvl w:val="0"/>
          <w:numId w:val="2"/>
        </w:numPr>
        <w:spacing w:line="360" w:lineRule="auto"/>
        <w:ind w:left="0" w:right="142" w:firstLine="720"/>
        <w:jc w:val="both"/>
        <w:rPr>
          <w:sz w:val="28"/>
          <w:szCs w:val="28"/>
        </w:rPr>
      </w:pPr>
      <w:r w:rsidRPr="00DA135D">
        <w:rPr>
          <w:sz w:val="28"/>
          <w:szCs w:val="28"/>
        </w:rPr>
        <w:t>Хайек Ф. Пагубная самонадеянность. Ошибки социализма: Пер. с англ. / Под ред. У.У. Бартли, III. – М.: Новости: Catallaxy, 1992.</w:t>
      </w: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DA135D" w:rsidP="00DA135D">
      <w:pPr>
        <w:spacing w:line="360" w:lineRule="auto"/>
        <w:ind w:right="142" w:firstLine="720"/>
        <w:jc w:val="both"/>
        <w:rPr>
          <w:sz w:val="28"/>
          <w:szCs w:val="28"/>
        </w:rPr>
      </w:pPr>
    </w:p>
    <w:p w:rsidR="00DA135D" w:rsidRPr="00DA135D" w:rsidRDefault="00F87D02" w:rsidP="00DA135D">
      <w:pPr>
        <w:pStyle w:val="1"/>
        <w:keepNext w:val="0"/>
        <w:widowControl w:val="0"/>
        <w:spacing w:before="0" w:after="0" w:line="360" w:lineRule="auto"/>
        <w:ind w:right="142" w:firstLine="720"/>
        <w:jc w:val="both"/>
        <w:rPr>
          <w:rFonts w:ascii="Times New Roman" w:hAnsi="Times New Roman" w:cs="Times New Roman"/>
          <w:sz w:val="28"/>
          <w:szCs w:val="28"/>
        </w:rPr>
      </w:pPr>
      <w:r w:rsidRPr="00DA135D">
        <w:rPr>
          <w:rFonts w:ascii="Times New Roman" w:hAnsi="Times New Roman" w:cs="Times New Roman"/>
          <w:sz w:val="28"/>
          <w:szCs w:val="28"/>
        </w:rPr>
        <w:t>ВОПРОСЫ ДЛЯ СДАЧИ ЭКЗАМЕНА КАНДИДАТСКОГО МИНИМУМА ПО СПЕЦИАЛЬНОСТИ 08.00.01 — Экономическая теория</w:t>
      </w:r>
    </w:p>
    <w:p w:rsidR="00DA135D" w:rsidRPr="00DA135D" w:rsidRDefault="00DA135D" w:rsidP="00DA135D">
      <w:pPr>
        <w:spacing w:line="360" w:lineRule="auto"/>
        <w:ind w:right="142" w:firstLine="720"/>
        <w:jc w:val="both"/>
        <w:rPr>
          <w:sz w:val="28"/>
          <w:szCs w:val="28"/>
        </w:rPr>
      </w:pP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Структура и закономерности развития экономических отношений. Соотношение материального и нематериального в экономических отношениях. Производительные силы: структура, закономерности и формы развития. Место и роль человека в экономике. Мотивация и целевая функция экономической деятельности человека. Внеэкономические факторы в мотивации экономической деятельности.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Способ производства как социально-экономическая и технико-производственная целостность. Индивидуальное и общественное производство и воспроизводство в структуре способа производства. Воспроизводство общественного и индивидуального капитала. Эффективность общественного производства.</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Факторы трансформации способов производства. Влияние технологических укладов на процессы формирования и функционирования экономических структур.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Способы и критерии типологизации экономических систем. Формационные и цивилизационные подходы к исследованию экономических систем. Факторы и закономерности эволюции экономических систем. Индустриальная и постиндустриальная системы. Теории «информационной», «постиндустриальной» экономики и «экономики, основанной на знании».</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Смешанные экономические системы: структура, виды, историческое место. Универсальное и национально-специфическое в экономических системах. Национально-государственные экономические системы. Роль и функции государства и гражданского общества в функционировании экономических систем. Теория государственного (общественного) сектора в экономике. Формирование экономической политики (стратегии) государства.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Гуманизация экономического роста. Социальная подсистема экономики: элементы и отношения. Экономическая система и хозяйственный механизм.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Закономерности глобализации мировой экономики и ее воздействие на функционирование национально-государственных систем. Теоретическая проблема экономической безопасности.</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Национальное богатство как результат экономической деятельности общества. Состав, структура и динамика национального богатства.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потребительского спроса. Спрос, предложение, рыночное равновесие. Сравнительная статика рынка. Динамическое равновесие. Эластичность спроса и предложения: содержание, виды, практическое применение. Поведение потребителя в рыночной экономике: постановка проблемы и основные предпосылки анализа. Государственное регулирование рынка.</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Теория фирмы. Фирма и рынок как типы организации экономического обмена в обществе. Фирма в рыночной экономике: основные типы, соотношение права собственности и контроля, целевая функция. Неоклассическая теория фирмы. Факторы производства и производственная функция. Производительность факторов производства и научно-технический прогресс. Выбор производственной технологии и принцип наименьших затрат. Концепция X-эффективности. Доход фирмы и ее издержки. Издержки кратко- и долгосрочного периодов. Равновесие (оптимум) фирмы в кратко- и долгосрочном периодах. Неоинституциональная теория фирмы: предпосылки анализа. Значение трансакционных издержек.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организации рынков. Рыночная структура: понятие и определяющие признаки. Классификация рыночных структур. Концентрация и централизация капитала и производства. Слияния и поглощения. Диверсификация. Интеграционные процессы на отдельных рынках.</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Теория конкуренции и антимонопольного регулирования. Совершенная конкуренция как идеальная модель рынка и способ анализа реальных рыночных структур. Монополия: понятие, условия существования, факторы монопольной власти. Виды монополий. Монопольная власть и ее измерение. Ценовая дискриминация. Естественная монополия и дилемма ее регулирования. Неэффективность распределения ресурсов при монополии. Монополии и научно-технический прогресс.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Олигополия в рыночной экономике. Стратегия фирмы в олигополистической отрасли. Модели олигополистического рынка (дуополия Курно, модель Бертрана, ломаная кривая спроса» олигополистов,). Ценовая политика олигополий. Неценовая конкуренция на олигополистических рынках.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Монополистическая конкуренция: особенности рыночной структуры. Равновесие на монополистически конкурентном рынке. Ценовая и неценовая конкуренция. Монополистическая конкуренция и общественная эффективность. Особенности рыночных структур в российской экономике.</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Рынки факторов производства: труда, капитала, земли. Особенности формирования спроса и предложения на рынках факторов производства. Концепция производного спроса. Индивидуальное и рыночное предложение на рынке труда. Модели рынка труда: конкурентное и неконкурентное равновесие на рынке труда. Трудовые доходы и их распределение. Теория «человеческого» капитала и эффективной заработной платы. Особенности рынка капитала. Капитал и ссудный процент. Дисконтирование, инвестиционные решения фирмы. Оценка эффективности инвестиций. Спрос и предложение на рынке природных ресурсов.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Информация как ресурс, ее отличия от других ресурсов. Неполнота информации. </w:t>
      </w:r>
      <w:bookmarkStart w:id="0" w:name="_Toc17032465"/>
      <w:r w:rsidRPr="00DA135D">
        <w:rPr>
          <w:sz w:val="28"/>
          <w:szCs w:val="28"/>
        </w:rPr>
        <w:t>Барьер трансакционных издержек на пути к полной информации. Информационная асимметрия</w:t>
      </w:r>
      <w:bookmarkEnd w:id="0"/>
      <w:r w:rsidRPr="00DA135D">
        <w:rPr>
          <w:sz w:val="28"/>
          <w:szCs w:val="28"/>
        </w:rPr>
        <w:t xml:space="preserve"> и </w:t>
      </w:r>
      <w:bookmarkStart w:id="1" w:name="_Toc17032466"/>
      <w:r w:rsidRPr="00DA135D">
        <w:rPr>
          <w:sz w:val="28"/>
          <w:szCs w:val="28"/>
        </w:rPr>
        <w:t>рынок «лимонов»</w:t>
      </w:r>
      <w:bookmarkEnd w:id="1"/>
      <w:r w:rsidRPr="00DA135D">
        <w:rPr>
          <w:sz w:val="28"/>
          <w:szCs w:val="28"/>
        </w:rPr>
        <w:t xml:space="preserve">. Фиаско на рынке «лимонов». </w:t>
      </w:r>
      <w:bookmarkStart w:id="2" w:name="_Toc17032468"/>
      <w:r w:rsidRPr="00DA135D">
        <w:rPr>
          <w:sz w:val="28"/>
          <w:szCs w:val="28"/>
        </w:rPr>
        <w:t>Риск и неопределенность</w:t>
      </w:r>
      <w:bookmarkEnd w:id="2"/>
      <w:r w:rsidRPr="00DA135D">
        <w:rPr>
          <w:sz w:val="28"/>
          <w:szCs w:val="28"/>
        </w:rPr>
        <w:t>. Экономический выбор в условиях неопределенности и риска. Функции предпринимательства и его носители в рыночной экономике. Координация производственных ресурсов и несение риска как основные функции предпринимательства. Шумпетеровский предприниматель. Предпринимательство и неопределенность. Особенности рынков ресурсов в современной российской экономике.</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общего экономического равновесия. Взаимодействие рынков: частичное и общее равновесие. Общее равновесие и эффективность распределения ресурсов. Экономический и социальный оптимум. Парето-оптимальность. Распределение благосостояния при совершенной и несовершенной конкуренции.</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экономики благосостояния. Факторные доходы и их распределение. Теория благосостояния Пигу. Эффективность и социальная справедливость.</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национального счетоводства. Система счетов национального дохода: основные показатели и их взаимосвязь. Способы и методы расчета макровеличин. Номинальные и реальные величины. Уровень цен и его показатели. Модель «затраты-выпуск» (В. Леонтьев).</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макроэкономического равновесия. Совокупный спрос и совокупное предложение. Модели макроэкономического равновесия: классическая и кейнсианская. Мультипликационные эффекты в национальной экономике.</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экономического роста. Экономический рост как обобщающий показатель функционирования экономики. Рост и эволюция структуры национальной экономики. Источники, факторы и показатели экономического роста. Моделирование экономического роста: набор переменных, особенности факторного анализа. Кейнсианские модели экономического роста. Эффекты мультипликатора и акселератора. Неокейнсианские модели экономического роста: обоснование неустойчивости роста и необходимости его государственного регулирования. Неоклассическая модель роста Р. Солоу: предпосылки и ограничения, инструментарий, факторы и динамика роста. НТП как фактор экономического роста. Проблема границ экономического роста.</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Теория деловых циклов и кризисов. Экономическая динамика и ее типы. Циклический характер развития современной экономики. Виды циклов. Марксистское объяснение причин кризисов. Кейнсианская трактовка цикличности производства. Колебание уровня инвестиций как фактор неустойчивости макроэкономического равновесия. Модель взаимодействия мультипликатора и акселератора. Монетарная концепция экономических циклов. Экономический цикл как следствие борьбы за перераспределение национального дохода.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Теория денег. Деньги: традиционное и современное понимание природы, сущности, функций и форм. Денежная масса и ее структура, денежные агрегаты. Денежный рынок. Спрос на деньги: кейнсианское и монетаристское объяснение. Количественная теория денег. Предложение денег банковской системой. Регулирование денежной массы. Равновесие на рынке денег и факторы его нарушения. Монетарная политика: инструменты, направления, эффективность.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Теория макроэкономической нестабильности: инфляция и безработица. Теория инфляции. Инфляция: понятие, показатели, виды. Кейнсианская и монетаристская трактовки причин инфляции. Экономические последствия инфляции. Влияние инфляции на распределение дохода, эффективность производства, предпринимательскую активность. Экономические издержки инфляции. Нарушение экономически рационального целеполагания и Парето - оптимального распределения ресурсов. Антиинфляционная политика: правила, виды, эффективность.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Теория безработицы. Понятие «полной» занятости и естественная безработицы. Гистерезис (естественный уровень безработицы как результат фактической истории). Потери от безработицы (закон Оукена). Взаимосвязь инфляции и безработицы. Адаптивные и рациональные ожидания.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Институциональная структура общества, институты: процессы, структуры, побуждения, правила. Природа, культура и экономика; экономика и институты; индивид и общество в институциональной системе.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Образ жизни и поведение человека, непрерывность человеческой активности и; объективное и субъективное в поведении человека; пределы свободы индивидуального выбора.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Технологические основания институциональной структуры экономики; технологические детерминанты фирм, отраслей, структуры экономики. Теория современной корпорации. Наука как социально-экономический институт. Теория коллективных (общественных) действий. Теория трансакций и трансакционных издержек. Технологические уклады, их развитие и смена – материальная основа институционального и экономического развития; инструментальная теория ценности.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прав собственности. Спецификация и размывание прав собственности. Историческая эволюция форм собственности.</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Теория трансакционных издержек. Трансакционные издержки: сущность и классификация.</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Институциональная теория фирмы. Контрактная концепция. Типы контрактов. Неоинституциональная теория фирмы: теория соглашений.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Эволюционная теория экономической динамики (Д. Норт и др.). Создание и эволюция институтов: условия, модели и последствия.</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b/>
          <w:bCs/>
          <w:sz w:val="28"/>
          <w:szCs w:val="28"/>
        </w:rPr>
      </w:pPr>
      <w:r w:rsidRPr="00DA135D">
        <w:rPr>
          <w:sz w:val="28"/>
          <w:szCs w:val="28"/>
        </w:rPr>
        <w:t>Теория переходной экономики и трансформации социально-экономических систем. Многообразие внутренних и внешних факторов трансформаций. Социально-экономические альтернативы. Типы новых переходных экономик. Структура и модели преобразований. Проблемы формирования российской национальной модели экономики.</w:t>
      </w:r>
      <w:r w:rsidRPr="00DA135D">
        <w:rPr>
          <w:b/>
          <w:bCs/>
          <w:sz w:val="28"/>
          <w:szCs w:val="28"/>
        </w:rPr>
        <w:t xml:space="preserve">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Общие тенденции и закономерности экономической истории человечества. История становления и развития социально-экономических систем и цивилизаций.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Особенности социально-экономического развития доиндустриальной системы. Рабовладельческие и феодальные формы хозяйствования. Процесс зарождения рыночной экономики. Развитие «денежной» экономики. Значение эпохи великих географических открытий. Торговля и торговые пути. Мануфактурная система и мануфактурный капитализм. Первоначальное накопление капитала. Роль государства.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Становление индустриальной системы. Промышленная революция в Англии и ее значение. Промышленная революция и индустриализация. Особенности индустриализации Франции. Аграрный капитализм и проблемы модернизации национальной экономики. Предпосылки индустриализации США и ее специфические черты. Германия: проблемы модернизации страны и индустриализация экономики. Эпоха «ситцевой индустриализации».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Структурные изменения в мировой экономике в последней трети ХIX века. «Утяжеление» промышленности. Акционирование производства. Переход к протекционизму. Экономическая экспансия. Смена мирового лидера. Рост американской экономики в конце XIX в. Причины экономического отставания Англии. Промышленный рост Германии.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Развитие рыночного хозяйства в конце XIX – начале XX в. Структурные изменения в экономике. Процессы монополизации. Экономическая и колониальная экспансия.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Экономические последствия первой мировой войны. Экономика зарубежных стран в межвоенный период. Экономическое развитие отдельных стран.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Международные валютно-финансовые отношения в межвоенный период. Эволюция золотого стандарта. Золотослитковый и золотодевизный стандарты. Отмена золотого стандарта в отдельных странах (Великобритании, Франции, США и Японии). Валютные соглашения и блоки.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Экономические последствия Второй мировой войны. Экономика развитых капиталистических стран после Второй Мировой войны. Становление и развитие «социализированного капитализма». План Маршалла. Модификация экономических циклов и кризисов в послевоенный период. Изменения в экономике и социальной структуре под влиянием НТР. Эволюция международных валютно - финансовых отношений. Основные этапы развития международной экономической интеграции. Капиталистическая и социалистическая интеграция. Европейское экономическое сообщество. Совет экономической взаимопомощи.</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Особенности развития отдельных стран в послевоенный период. Факторы экономического роста. «Экономическое чудо» в ФРГ и Японии.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Основные тенденции и типология экономического развития стран "третьего мира".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Особенности и этапы развития российской экономики. Экономическое развитие России в допетровский период. Реформы Петра I и их значение. Зарождение мануфактурной системы. Новый этап закрепощения крестьян. Экономические реформы после Петра I. Подъем промышленности. Особенности зарождения рыночной экономики.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Проблемы экономического развития России до реформ 60 – 70-х</w:t>
      </w:r>
      <w:r w:rsidRPr="00DA135D">
        <w:rPr>
          <w:i/>
          <w:iCs/>
          <w:sz w:val="28"/>
          <w:szCs w:val="28"/>
        </w:rPr>
        <w:t xml:space="preserve"> </w:t>
      </w:r>
      <w:r w:rsidRPr="00DA135D">
        <w:rPr>
          <w:sz w:val="28"/>
          <w:szCs w:val="28"/>
        </w:rPr>
        <w:t xml:space="preserve">гг. XIX в. Отмена крепостного права. Развитие промышленной системы. Развитие финансов и денежного обращения в пореформенный период.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Характер экономической эволюции России на рубеже XIX и XX вв. Тип "запоздавшего" исторического развития. Современные оценки экономического развития России данного периода. Концепция "эшелонов" капитализма. Проблема пережитков "азиатского способа производства".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Уровень развития капитализма. Многоукладность экономической структуры. Экономическая роль государства.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Экономическая политика С.Ю. Витте. Денежная реформа 1895 – 1897 гг. Аграрная реформа Столыпина.</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Основные этапы монополизации экономики. Финансовый капитал. Положение рабочего класса. Состояние сельского хозяйства России в конце XIX начале XX в. Экономика России в годы первой мировой войны.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Основные этапы формирования и развития экономики государственного социализма. Экономическая политика в первые месяцы Советской власти и в годы «военного коммунизма». Советская экономика в период НЭПа. Индустриализация экономики СССР. Коллективизация крестьянства. Формирование планово-распределительной системы. Противоречия сталинской модели индустриализации.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Советская экономика в годы Великой Отечественной войны и восстановления народного хозяйства. Развитие промышленности в 1950-е гг. Меры по подъему сельского хозяйства. Поиски форм и методов совершенствования планового управления экономикой в 50-е гг. Экономика СССР в 1960-х гг. Попытки совершенствования хозяйственного механизма. Начало экономической стагнации (1970 – 80-е гг.).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Экономические реформы 1990-х гг. Ликвидация плановой системы хозяйства. «Шоковая терапия». Либерализация цен. Становление частной формы хозяйствования. Ускоренная приватизация государственной собственности. Имущественное расслоение общества. Ослабление государственного финансового контроля. Развитие теневой экономики. (серый и черный бизнес). Кризис трансформации. Начало выхода из него и переход к экономическому росту.</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Типология и исторический опыт хозяйственных реформ при переходе от плановой экономики к рыночной.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Становление экономической науки. Возникновение классических и других научных школ.</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Мировая экономическая мысль от зарождения до первых теоретических систем. Экономические учения эпохи генезиса капитализма. Меркантилизм.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Развитие первых систем экономической теории. Эпоха господства классической школы. Возникновение классической школы (У. Петти, П. Буагильбер). Физиократы. "Экономическая таблица" Ф. Кенэ. Экономическое учение А. Смита. Структура и проблематика книги "Исследование о природе и причинах богатства народов". Эпоха промышленного переворота и ее отражение в экономических исследованиях Д. Рикардо. Основные идеи и структура работы "Начала политической экономии и налогового обложения".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Оппоненты и сторонники классической школы (первая половина XIX в.) Ж.-Б. Сэй, Т. Мальтус. Экономисты школы Рикардо. "Основы политической экономии" Дж.Ст. Милля. Критика идей классической школы (Ф. Бастиа, Г. Кэри, Н. Сениор).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Влияние идей классической школы на леворадикальную критику капитализма (С. Сисмонди, П.-Ж. Прудон, К. Родбертус). Утопический социализм в Западной Европе. Социалисты-рикардианцы. Экономическая платформа грубо-уравнительного коммунизма.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Особенности экономических идей в России (XVIII – первая половина XIX в.). Экономические взгляды И.Т. Посошкова. Экономические воззрения М.В. Ломоносова. Распространение идей через «Вольное экономическое общество». Анализ экономических проблем России конца XVIII в. А. Радищевым. Теория цивилизации Г. Шторха. Проблемы становления рыночных отношений в работах Н. Мордвинова, М. Сперанского, Е. Канкрина. Идеи классической политэкономии в исследованиях В. Милютина, И. Вернадского, И. Горлова.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Экономические идеи декабристов. Аграрные проекты П. Пестеля, Н. Муравьева. Работа Н.И. Тургенева "Опыт теории налогов".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А.И. Герцен, Н.П. Огарев как критики крепостничества и капитализма. "Политическая экономия трудящихся" Н.Г. Чернышевского.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Новые потребности хозяйственной жизни и генезис современных направлений экономической науки. Маржиналистская революция. Причины и предпосылки. Этапы. Теоретические новации австрийской школы (К. Менгер, Ф. Визер, Е. Бем-Баверк). Лозаннская школа. Модель общего экономического равновесия Л. Вальраса. Теория оптимума В. Парето. Кембриджская школа. Методология и теория А. Маршалла. Экономические воззрения Дж.Б. Кларка. Теория предельной производительности капитала и труда. Объединение маржиналистских школ и формирование неоклассического направления. Дискуссия кардиналистов и ординалистов. Развитие теории потребительского выбора, фирмы, распределения доходов. Обоснование программы экономического либерализма.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Возникновение марксистской политической экономии. Идейные истоки марксизма. «Капитал» К. Маркса как главное теоретическое произведение марксизма. К.Маркс как критик раннего капитализма. Книга Ф. Энгельса «Анти-Дюринг». Распространение, экономических идей марксизма в социал-демократической литературе.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Проблемы империализма в трудах К. Каутского, Р. Гильфердинга, Э. Бернштейна, Р. Люксембург. Новейшие интерпретации экономического учения марксизма.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Истоки институционально-социального направления западной экономической теории. Ф. Лист и его «национальная система политической экономии». В. Рошер, К. Книс, В. Гильдебранд – основатели немецкой исторической школы. Новая историческая школа. Работы Г. Шмоллера, К. Бюхера, Л. Брентано. Последующие поколения исторической школы Германии (В. Зомбарт, М. Вебер, А. Шпитгоф). Экономические концепции социальной школы Германии (Р. Штаммлер, Р. Штольцман, А. Аммон, Ф. Петри, Ф. Оппенгеймер).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Возникновение институционализма. Первые работы Т. Веблена. Концепции «праздного класса» и «абсентеистской собственности». Исследования Дж. Коммонса, У. Митчелла.</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Экономическая мысль России (1861 – 1917 гг.). Исследование генезиса российского капитализма (В. Безобразов, Ю. Янсон, И. Бабст, А. Чупров). Экономические идеи революционного народничества. Либеральные народники о характере экономики пореформенной России и тенденциях ее развития. Распространение экономических идей марксизма в России. Работы Н.И. Зибера. Эволюция воззрений С.Н. Булгакова, П.Б. Струве, Н.И. Туган-Барановского (от «легального марксизма» к русскому варианту социальной школы). Основные этапы эволюции экономических идей Г.В. Плеханова. Экономические исследования В.И. Ленина до </w:t>
      </w:r>
      <w:smartTag w:uri="urn:schemas-microsoft-com:office:smarttags" w:element="metricconverter">
        <w:smartTagPr>
          <w:attr w:name="ProductID" w:val="1917 г"/>
        </w:smartTagPr>
        <w:r w:rsidRPr="00DA135D">
          <w:rPr>
            <w:sz w:val="28"/>
            <w:szCs w:val="28"/>
          </w:rPr>
          <w:t>1917 г</w:t>
        </w:r>
      </w:smartTag>
      <w:r w:rsidRPr="00DA135D">
        <w:rPr>
          <w:sz w:val="28"/>
          <w:szCs w:val="28"/>
        </w:rPr>
        <w:t>.</w:t>
      </w:r>
      <w:r w:rsidRPr="00DA135D">
        <w:rPr>
          <w:i/>
          <w:iCs/>
          <w:sz w:val="28"/>
          <w:szCs w:val="28"/>
        </w:rPr>
        <w:t xml:space="preserve"> </w:t>
      </w:r>
      <w:r w:rsidRPr="00DA135D">
        <w:rPr>
          <w:sz w:val="28"/>
          <w:szCs w:val="28"/>
        </w:rPr>
        <w:t xml:space="preserve">(проблемы развития российского капитализма, теории реализации, аграрные работы, концепция империализма). Ранние экономические исследования Н.И. Бухарина.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Эволюция неоклассической теории. Концепция монополистической конкуренции (Э. Чемберлин, Дж. Робинсон). Производственная функция Кобба-Дугласа. Развитие неоклассической теории благосостояния (А. Пигу, А. Бергсон).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Развитие школ и идей, альтернативных неоклассике. Методологические позиции Дж. М. Кейнса. Учение об эффективном спросе. Обоснование программы государственного регулирования. Причины превращение кейнсианства в ведущее направление западной экономической теории.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Эволюция институционализма. Генезис германского неолиберализма (В. Ойкен).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Й. Шумпетер как экономист и историк экономической мысли. Становление стокгольмской школы (К. Викселль). Развитие динамического анализа в трудах шведских экономистов (Э. Линдаль, Г. Мюрдаль, Б. Олин). Противоборство программ экономической политики. «Новый курс» Ф. Рузвельта и его итоги.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Отечественная экономическая мысль 20 – 30-х гг. Эволюция экономических воззрений большевизма. В.И. Ленин о переходном периоде. Обоснование НЭПа. Концепция социализма Ленина. Особенности экономических воззрений Н. Бухарина, Л. Троцкого, И. Сталина.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Ключевые проблемы экономической теории и практики в советской экономической литературе 20 – 30-х гг. Методологические дискуссии. Вопросы развития рынка. Концепция планирования. Становление теории общественного производства. Проблемы индустриализации. Аграрные исследования. Ведущие отечественные экономисты 20 – 30-х гг. (Н.Д. Кондратьев, А.В. Чаянов, Л.Н. Юровский, Г.А. Фельдман, В.А. Базаров, Л.В. Канторович).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Неокейнсианство. Теория экономической динамики (Р. Харрод, Е. Домар). Теория цикла и антициклической политики (Э. Хансен). «Неоклассический синтез» (Дж. Хикс, П. Самуэльсон). Направления, альтернативные кейнсианству. Процесс «неоклассического возрождения». Роль чикагской школы. Западногерманский неолиберализм. Концепция социального рыночного хозяйства Л. Эрхарда. Социальная школа во Франции (Ф. Перру).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Монетаризм (М. Фридмен) как школа консервативной экономической теории. Монетарная концепция национального дохода и цикла. Экономическая теория предложения (М. Фелдстайн, А. Лаффер). Кривая Лаффера. Проблема рациональных ожиданий в трудах Д. Мута, Р. Лукаса.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Оппозиция неоклассике внутри экономического либерализма. Новая институциональная теория. Коренные отличия от институционализма «вебленовской» традиции. Использование некоторых предпосылок неоклассического анализа. Р. Коуз.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Экономический империализм (Г. Беккер). Теорема Р. Познера и «экономика права». Теория экономических организаций (О.Уильямсон, А.Алчиан, Г.Демсетц). Новая экономическая история (Д. Норт). Вирджинская школа (Д. Бьюкенен, Г.Таллок). Интерпретация экономических функций государства с позиций либеральной методологии. Неоавстрийская школа (Л. Мизес, Ф. фон Хайек и</w:t>
      </w:r>
      <w:r w:rsidRPr="00DA135D">
        <w:rPr>
          <w:i/>
          <w:iCs/>
          <w:sz w:val="28"/>
          <w:szCs w:val="28"/>
        </w:rPr>
        <w:t xml:space="preserve"> </w:t>
      </w:r>
      <w:r w:rsidRPr="00DA135D">
        <w:rPr>
          <w:sz w:val="28"/>
          <w:szCs w:val="28"/>
        </w:rPr>
        <w:t xml:space="preserve">последующие поколения «австрийцев»). Экономический аспект проблемы неопределенности пространства и времени.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Теории постиндустриального общества и общества «третьей волны» (Д. Белл, О. Тоффлер). Посткейнсианство (Дж. Робинсон, П. Сраффа). Экономические концепции современной социал-демократии. Модель «демократического социализма». Леворадикальная политэкономия (П. Суизи, Ш. Беттельхейм, Э. Фром, Г. Маркузе и др.).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Новейшие направления западной экономической теории. Эволюционная экономика (Р. Нелсон, С. Уинтер). Экономическая теория информации (Дж. Стиглер, Дж. Акерлоф). Поведенческая теория фирмы и потребления. Правило ценообразования фирмы, контролирующей рынок (Ф. Рамсей). Формула рациональной цены доступа (арендной платы) к производственным ресурсам (Р. Виллиг).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Политэкономия социализма в СССР. Основные экономические дискуссии. Научные школы и центры экономических исследований. Ведущие советские ученые-экономисты. Кризис марксизма и его влияние на советскую экономическую науку. Начало постсоциалистического периода в истории отечественной экономической мысли.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Экономическая теория в Восточной Европе и Китае. Концепция социалистического самоуправления в Югославии. Формирование и развитие «польской экономической школы» (О. Ланге, В. Брус, М. Калецкий). Модель рыночного социализма (О. Шик). Я. Корнаи о закономерностях и тенденциях развития «экономики дефицита».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Экономическая наука и экономическая политика в КНР. Формирование концепции строительства социализма с «китайской спецификой». Современная модель «конфуцианского социализма».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Формирование оригинальной экономической мысли в развивающихся странах (на примере латиноамериканского варианта теории «периферийной экономики» — Р. Пребиш, С. Фуртадо).</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bCs/>
          <w:sz w:val="28"/>
          <w:szCs w:val="28"/>
        </w:rPr>
        <w:t xml:space="preserve">Философские, этические и методологические предпосылки экономической теории. </w:t>
      </w:r>
      <w:r w:rsidRPr="00DA135D">
        <w:rPr>
          <w:sz w:val="28"/>
          <w:szCs w:val="28"/>
        </w:rPr>
        <w:t>Единство предмета и метода в экономической теории. Проблема методологического выбора. Позитивистская методология исследования экономики. Методологический монизм и плюрализм. Методологический индивидуализм и холизм. Методологический универсализм и релятивизм. Конвенционализм.</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Этические предпосылки экономических теорий. Особенности национального экономического мышления.</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bCs/>
          <w:sz w:val="28"/>
          <w:szCs w:val="28"/>
        </w:rPr>
        <w:t xml:space="preserve">Эволюция парадигмы экономической теории. </w:t>
      </w:r>
      <w:r w:rsidRPr="00DA135D">
        <w:rPr>
          <w:sz w:val="28"/>
          <w:szCs w:val="28"/>
        </w:rPr>
        <w:t xml:space="preserve">Понятие «научной парадигмы» (Т. Кун и И. Лакатос). Жесткое ядро и научные гипотезы. Причины и направления эволюции парадигмы экономической теории.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bCs/>
          <w:sz w:val="28"/>
          <w:szCs w:val="28"/>
        </w:rPr>
        <w:t>Междисциплинарные взаимодействия в экономической науке</w:t>
      </w:r>
      <w:r w:rsidRPr="00DA135D">
        <w:rPr>
          <w:sz w:val="28"/>
          <w:szCs w:val="28"/>
        </w:rPr>
        <w:t xml:space="preserve">. Центральное место экономической теории в системе экономических наук. Экономическая теория и общественные науки. Экономическая теория и естественно-технические науки. Содержание, значение и формы реализации междисциплинарного взаимодействия.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bCs/>
          <w:sz w:val="28"/>
          <w:szCs w:val="28"/>
        </w:rPr>
        <w:t>Принципы и методы экономико-теоретических исследований.</w:t>
      </w:r>
      <w:r w:rsidRPr="00DA135D">
        <w:rPr>
          <w:sz w:val="28"/>
          <w:szCs w:val="28"/>
        </w:rPr>
        <w:t xml:space="preserve"> Последовательность научного познания: наблюдение, обобщения, выводы. Экономические наблюдения: эмпирический и статистический методы.</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Методы обобщения. Абстрактно-логические методы (анализ и синтез, индукция и дедукция, метод абстракций). Причинно-следственный метод. Диалектический метод. Принцип восхождения от абстрактного к конкретному. Единство логического и исторического.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 xml:space="preserve">Методы моделирования. Аналитические (теоретические) и функциональные модели. Статические и динамические модели. Математические, статические, графические методы. </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sz w:val="28"/>
          <w:szCs w:val="28"/>
        </w:rPr>
        <w:t>Инструментализм, операционализм, ситуационный анализ в экономических исследованиях.</w:t>
      </w:r>
    </w:p>
    <w:p w:rsidR="00DA135D" w:rsidRPr="00DA135D" w:rsidRDefault="00DA135D" w:rsidP="00DA135D">
      <w:pPr>
        <w:pStyle w:val="a3"/>
        <w:numPr>
          <w:ilvl w:val="0"/>
          <w:numId w:val="52"/>
        </w:numPr>
        <w:spacing w:before="0" w:beforeAutospacing="0" w:after="0" w:afterAutospacing="0" w:line="360" w:lineRule="auto"/>
        <w:ind w:left="0" w:right="142" w:firstLine="720"/>
        <w:jc w:val="both"/>
        <w:rPr>
          <w:sz w:val="28"/>
          <w:szCs w:val="28"/>
        </w:rPr>
      </w:pPr>
      <w:r w:rsidRPr="00DA135D">
        <w:rPr>
          <w:bCs/>
          <w:sz w:val="28"/>
          <w:szCs w:val="28"/>
        </w:rPr>
        <w:t xml:space="preserve">Стандарты научности и критерии оценки экономических знаний. </w:t>
      </w:r>
      <w:r w:rsidRPr="00DA135D">
        <w:rPr>
          <w:sz w:val="28"/>
          <w:szCs w:val="28"/>
        </w:rPr>
        <w:t>Необходимость эмпирической верификации научных выводов. Значение практики для экономической науки. Эмпиризм, системность, продуктивность как выражение стандартов научности и критериев оценки экономических знаний. Прогностическая функция экономической науки.</w:t>
      </w:r>
    </w:p>
    <w:p w:rsidR="00DA135D" w:rsidRDefault="00DA135D" w:rsidP="00DA135D">
      <w:pPr>
        <w:spacing w:line="360" w:lineRule="auto"/>
        <w:ind w:right="142"/>
        <w:jc w:val="both"/>
        <w:rPr>
          <w:sz w:val="28"/>
          <w:szCs w:val="28"/>
        </w:rPr>
      </w:pPr>
    </w:p>
    <w:p w:rsidR="00DA135D" w:rsidRDefault="00DA135D" w:rsidP="00DA135D">
      <w:pPr>
        <w:spacing w:line="360" w:lineRule="auto"/>
        <w:ind w:right="142"/>
        <w:jc w:val="both"/>
        <w:rPr>
          <w:sz w:val="28"/>
          <w:szCs w:val="28"/>
        </w:rPr>
      </w:pPr>
    </w:p>
    <w:p w:rsidR="00DA135D" w:rsidRDefault="00DA135D" w:rsidP="00DA135D">
      <w:pPr>
        <w:spacing w:line="360" w:lineRule="auto"/>
        <w:ind w:right="142"/>
        <w:jc w:val="both"/>
        <w:rPr>
          <w:sz w:val="28"/>
          <w:szCs w:val="28"/>
        </w:rPr>
      </w:pPr>
    </w:p>
    <w:p w:rsidR="00A977DB" w:rsidRPr="00A977DB" w:rsidRDefault="00A977DB" w:rsidP="00A977DB">
      <w:bookmarkStart w:id="3" w:name="_GoBack"/>
      <w:bookmarkEnd w:id="3"/>
    </w:p>
    <w:sectPr w:rsidR="00A977DB" w:rsidRPr="00A97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186A"/>
    <w:multiLevelType w:val="multilevel"/>
    <w:tmpl w:val="8FE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3D80"/>
    <w:multiLevelType w:val="multilevel"/>
    <w:tmpl w:val="14C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D53D1"/>
    <w:multiLevelType w:val="multilevel"/>
    <w:tmpl w:val="7CE8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A73F6"/>
    <w:multiLevelType w:val="multilevel"/>
    <w:tmpl w:val="DFE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A7790"/>
    <w:multiLevelType w:val="multilevel"/>
    <w:tmpl w:val="254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4E6C16"/>
    <w:multiLevelType w:val="multilevel"/>
    <w:tmpl w:val="AE5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211FF"/>
    <w:multiLevelType w:val="multilevel"/>
    <w:tmpl w:val="0854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D83850"/>
    <w:multiLevelType w:val="multilevel"/>
    <w:tmpl w:val="28B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C127F"/>
    <w:multiLevelType w:val="multilevel"/>
    <w:tmpl w:val="81F6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A6091"/>
    <w:multiLevelType w:val="multilevel"/>
    <w:tmpl w:val="D59C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5E7B5D"/>
    <w:multiLevelType w:val="multilevel"/>
    <w:tmpl w:val="DB26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8B40D1"/>
    <w:multiLevelType w:val="multilevel"/>
    <w:tmpl w:val="945C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BF1815"/>
    <w:multiLevelType w:val="multilevel"/>
    <w:tmpl w:val="1DE6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433A72"/>
    <w:multiLevelType w:val="multilevel"/>
    <w:tmpl w:val="BB80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6D7CB2"/>
    <w:multiLevelType w:val="hybridMultilevel"/>
    <w:tmpl w:val="24A41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221091"/>
    <w:multiLevelType w:val="multilevel"/>
    <w:tmpl w:val="577E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6D4877"/>
    <w:multiLevelType w:val="multilevel"/>
    <w:tmpl w:val="7A06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4D31A4"/>
    <w:multiLevelType w:val="multilevel"/>
    <w:tmpl w:val="44D2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B23D67"/>
    <w:multiLevelType w:val="multilevel"/>
    <w:tmpl w:val="D3D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9C52FC"/>
    <w:multiLevelType w:val="multilevel"/>
    <w:tmpl w:val="BFEC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72FF6"/>
    <w:multiLevelType w:val="multilevel"/>
    <w:tmpl w:val="4BDC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853722"/>
    <w:multiLevelType w:val="multilevel"/>
    <w:tmpl w:val="9F12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AE6C2B"/>
    <w:multiLevelType w:val="multilevel"/>
    <w:tmpl w:val="1B7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811AA5"/>
    <w:multiLevelType w:val="multilevel"/>
    <w:tmpl w:val="9E4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D14149"/>
    <w:multiLevelType w:val="multilevel"/>
    <w:tmpl w:val="855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565D0C"/>
    <w:multiLevelType w:val="multilevel"/>
    <w:tmpl w:val="C8E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DC7E92"/>
    <w:multiLevelType w:val="multilevel"/>
    <w:tmpl w:val="DDF8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3848E9"/>
    <w:multiLevelType w:val="multilevel"/>
    <w:tmpl w:val="AA60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3A5F81"/>
    <w:multiLevelType w:val="multilevel"/>
    <w:tmpl w:val="45E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504811"/>
    <w:multiLevelType w:val="multilevel"/>
    <w:tmpl w:val="E1D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DA2B5A"/>
    <w:multiLevelType w:val="multilevel"/>
    <w:tmpl w:val="BA9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BA0CFE"/>
    <w:multiLevelType w:val="multilevel"/>
    <w:tmpl w:val="49BC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24292C"/>
    <w:multiLevelType w:val="multilevel"/>
    <w:tmpl w:val="492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395DB4"/>
    <w:multiLevelType w:val="multilevel"/>
    <w:tmpl w:val="165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1F27FC"/>
    <w:multiLevelType w:val="multilevel"/>
    <w:tmpl w:val="4F3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9B222C"/>
    <w:multiLevelType w:val="multilevel"/>
    <w:tmpl w:val="7146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5B48E3"/>
    <w:multiLevelType w:val="multilevel"/>
    <w:tmpl w:val="024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763072"/>
    <w:multiLevelType w:val="multilevel"/>
    <w:tmpl w:val="94EA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AF7C1F"/>
    <w:multiLevelType w:val="multilevel"/>
    <w:tmpl w:val="19A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2349EB"/>
    <w:multiLevelType w:val="multilevel"/>
    <w:tmpl w:val="F7B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FF34CD"/>
    <w:multiLevelType w:val="multilevel"/>
    <w:tmpl w:val="AE8C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687CD7"/>
    <w:multiLevelType w:val="multilevel"/>
    <w:tmpl w:val="34C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3717B7"/>
    <w:multiLevelType w:val="multilevel"/>
    <w:tmpl w:val="D8E4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513F07"/>
    <w:multiLevelType w:val="multilevel"/>
    <w:tmpl w:val="46EA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5378FC"/>
    <w:multiLevelType w:val="multilevel"/>
    <w:tmpl w:val="5AC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686A97"/>
    <w:multiLevelType w:val="multilevel"/>
    <w:tmpl w:val="F6F0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D54AC9"/>
    <w:multiLevelType w:val="multilevel"/>
    <w:tmpl w:val="6BC6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D3106A"/>
    <w:multiLevelType w:val="multilevel"/>
    <w:tmpl w:val="CAB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7F5300"/>
    <w:multiLevelType w:val="multilevel"/>
    <w:tmpl w:val="D7A2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B14619"/>
    <w:multiLevelType w:val="multilevel"/>
    <w:tmpl w:val="D7F4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186E72"/>
    <w:multiLevelType w:val="multilevel"/>
    <w:tmpl w:val="A22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827F91"/>
    <w:multiLevelType w:val="multilevel"/>
    <w:tmpl w:val="4F1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9"/>
  </w:num>
  <w:num w:numId="4">
    <w:abstractNumId w:val="43"/>
  </w:num>
  <w:num w:numId="5">
    <w:abstractNumId w:val="25"/>
  </w:num>
  <w:num w:numId="6">
    <w:abstractNumId w:val="20"/>
  </w:num>
  <w:num w:numId="7">
    <w:abstractNumId w:val="31"/>
  </w:num>
  <w:num w:numId="8">
    <w:abstractNumId w:val="34"/>
  </w:num>
  <w:num w:numId="9">
    <w:abstractNumId w:val="24"/>
  </w:num>
  <w:num w:numId="10">
    <w:abstractNumId w:val="36"/>
  </w:num>
  <w:num w:numId="11">
    <w:abstractNumId w:val="5"/>
  </w:num>
  <w:num w:numId="12">
    <w:abstractNumId w:val="32"/>
  </w:num>
  <w:num w:numId="13">
    <w:abstractNumId w:val="23"/>
  </w:num>
  <w:num w:numId="14">
    <w:abstractNumId w:val="0"/>
  </w:num>
  <w:num w:numId="15">
    <w:abstractNumId w:val="10"/>
  </w:num>
  <w:num w:numId="16">
    <w:abstractNumId w:val="35"/>
  </w:num>
  <w:num w:numId="17">
    <w:abstractNumId w:val="29"/>
  </w:num>
  <w:num w:numId="18">
    <w:abstractNumId w:val="38"/>
  </w:num>
  <w:num w:numId="19">
    <w:abstractNumId w:val="7"/>
  </w:num>
  <w:num w:numId="20">
    <w:abstractNumId w:val="1"/>
  </w:num>
  <w:num w:numId="21">
    <w:abstractNumId w:val="9"/>
  </w:num>
  <w:num w:numId="22">
    <w:abstractNumId w:val="4"/>
  </w:num>
  <w:num w:numId="23">
    <w:abstractNumId w:val="44"/>
  </w:num>
  <w:num w:numId="24">
    <w:abstractNumId w:val="47"/>
  </w:num>
  <w:num w:numId="25">
    <w:abstractNumId w:val="26"/>
  </w:num>
  <w:num w:numId="26">
    <w:abstractNumId w:val="37"/>
  </w:num>
  <w:num w:numId="27">
    <w:abstractNumId w:val="3"/>
  </w:num>
  <w:num w:numId="28">
    <w:abstractNumId w:val="15"/>
  </w:num>
  <w:num w:numId="29">
    <w:abstractNumId w:val="27"/>
  </w:num>
  <w:num w:numId="30">
    <w:abstractNumId w:val="40"/>
  </w:num>
  <w:num w:numId="31">
    <w:abstractNumId w:val="49"/>
  </w:num>
  <w:num w:numId="32">
    <w:abstractNumId w:val="41"/>
  </w:num>
  <w:num w:numId="33">
    <w:abstractNumId w:val="6"/>
  </w:num>
  <w:num w:numId="34">
    <w:abstractNumId w:val="30"/>
  </w:num>
  <w:num w:numId="35">
    <w:abstractNumId w:val="28"/>
  </w:num>
  <w:num w:numId="36">
    <w:abstractNumId w:val="8"/>
  </w:num>
  <w:num w:numId="37">
    <w:abstractNumId w:val="50"/>
  </w:num>
  <w:num w:numId="38">
    <w:abstractNumId w:val="2"/>
  </w:num>
  <w:num w:numId="39">
    <w:abstractNumId w:val="45"/>
  </w:num>
  <w:num w:numId="40">
    <w:abstractNumId w:val="42"/>
  </w:num>
  <w:num w:numId="41">
    <w:abstractNumId w:val="22"/>
  </w:num>
  <w:num w:numId="42">
    <w:abstractNumId w:val="18"/>
  </w:num>
  <w:num w:numId="43">
    <w:abstractNumId w:val="39"/>
  </w:num>
  <w:num w:numId="44">
    <w:abstractNumId w:val="51"/>
  </w:num>
  <w:num w:numId="45">
    <w:abstractNumId w:val="46"/>
  </w:num>
  <w:num w:numId="46">
    <w:abstractNumId w:val="33"/>
  </w:num>
  <w:num w:numId="47">
    <w:abstractNumId w:val="21"/>
  </w:num>
  <w:num w:numId="48">
    <w:abstractNumId w:val="16"/>
  </w:num>
  <w:num w:numId="49">
    <w:abstractNumId w:val="48"/>
  </w:num>
  <w:num w:numId="50">
    <w:abstractNumId w:val="13"/>
  </w:num>
  <w:num w:numId="51">
    <w:abstractNumId w:val="11"/>
  </w:num>
  <w:num w:numId="5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AEB"/>
    <w:rsid w:val="00016357"/>
    <w:rsid w:val="00062637"/>
    <w:rsid w:val="000B5A78"/>
    <w:rsid w:val="000B6AD3"/>
    <w:rsid w:val="000D42A2"/>
    <w:rsid w:val="000D46C9"/>
    <w:rsid w:val="000D5536"/>
    <w:rsid w:val="001068C8"/>
    <w:rsid w:val="00110DA5"/>
    <w:rsid w:val="0011333D"/>
    <w:rsid w:val="0014281B"/>
    <w:rsid w:val="001461BD"/>
    <w:rsid w:val="0017438D"/>
    <w:rsid w:val="00187489"/>
    <w:rsid w:val="001B4237"/>
    <w:rsid w:val="001C1F53"/>
    <w:rsid w:val="0022043E"/>
    <w:rsid w:val="002252F6"/>
    <w:rsid w:val="002326EF"/>
    <w:rsid w:val="00291050"/>
    <w:rsid w:val="002C573E"/>
    <w:rsid w:val="002D09B7"/>
    <w:rsid w:val="0031525E"/>
    <w:rsid w:val="003324CC"/>
    <w:rsid w:val="003404DB"/>
    <w:rsid w:val="003522E0"/>
    <w:rsid w:val="003525B0"/>
    <w:rsid w:val="00363640"/>
    <w:rsid w:val="00366B04"/>
    <w:rsid w:val="00367233"/>
    <w:rsid w:val="00367612"/>
    <w:rsid w:val="003B5317"/>
    <w:rsid w:val="00401841"/>
    <w:rsid w:val="00407177"/>
    <w:rsid w:val="0042045B"/>
    <w:rsid w:val="004640ED"/>
    <w:rsid w:val="0051343C"/>
    <w:rsid w:val="0053206E"/>
    <w:rsid w:val="0053460D"/>
    <w:rsid w:val="00546FD6"/>
    <w:rsid w:val="0055118C"/>
    <w:rsid w:val="0055443C"/>
    <w:rsid w:val="00562DC8"/>
    <w:rsid w:val="005742E4"/>
    <w:rsid w:val="005C31F9"/>
    <w:rsid w:val="005C42C8"/>
    <w:rsid w:val="005F5DFF"/>
    <w:rsid w:val="006149D7"/>
    <w:rsid w:val="00614F87"/>
    <w:rsid w:val="0065718C"/>
    <w:rsid w:val="00686D58"/>
    <w:rsid w:val="006F0A03"/>
    <w:rsid w:val="00706559"/>
    <w:rsid w:val="00715CD9"/>
    <w:rsid w:val="00721334"/>
    <w:rsid w:val="007227F5"/>
    <w:rsid w:val="00724D94"/>
    <w:rsid w:val="00727831"/>
    <w:rsid w:val="0073218B"/>
    <w:rsid w:val="00761AEB"/>
    <w:rsid w:val="00796346"/>
    <w:rsid w:val="0079673F"/>
    <w:rsid w:val="007C006E"/>
    <w:rsid w:val="007D3AE2"/>
    <w:rsid w:val="008401ED"/>
    <w:rsid w:val="00846DB9"/>
    <w:rsid w:val="0086365D"/>
    <w:rsid w:val="0086420C"/>
    <w:rsid w:val="008C3041"/>
    <w:rsid w:val="008E175E"/>
    <w:rsid w:val="00950F3C"/>
    <w:rsid w:val="0095729E"/>
    <w:rsid w:val="00965AB8"/>
    <w:rsid w:val="009846FA"/>
    <w:rsid w:val="009861FF"/>
    <w:rsid w:val="00986C42"/>
    <w:rsid w:val="009D270E"/>
    <w:rsid w:val="00A12A16"/>
    <w:rsid w:val="00A50C43"/>
    <w:rsid w:val="00A56298"/>
    <w:rsid w:val="00A85277"/>
    <w:rsid w:val="00A977DB"/>
    <w:rsid w:val="00AD5F10"/>
    <w:rsid w:val="00B02A2E"/>
    <w:rsid w:val="00B04FB0"/>
    <w:rsid w:val="00B56538"/>
    <w:rsid w:val="00B61DE6"/>
    <w:rsid w:val="00B761FC"/>
    <w:rsid w:val="00B9555C"/>
    <w:rsid w:val="00BD6B3F"/>
    <w:rsid w:val="00C0042A"/>
    <w:rsid w:val="00C30D74"/>
    <w:rsid w:val="00C50A05"/>
    <w:rsid w:val="00C60507"/>
    <w:rsid w:val="00C84B03"/>
    <w:rsid w:val="00C91FB0"/>
    <w:rsid w:val="00CA75C7"/>
    <w:rsid w:val="00CB37EA"/>
    <w:rsid w:val="00CC72C0"/>
    <w:rsid w:val="00CD3618"/>
    <w:rsid w:val="00CE19FC"/>
    <w:rsid w:val="00CE48E3"/>
    <w:rsid w:val="00CE7D3B"/>
    <w:rsid w:val="00D129A4"/>
    <w:rsid w:val="00D12E22"/>
    <w:rsid w:val="00DA0A6E"/>
    <w:rsid w:val="00DA135D"/>
    <w:rsid w:val="00DA7A40"/>
    <w:rsid w:val="00DC09D6"/>
    <w:rsid w:val="00DE73F0"/>
    <w:rsid w:val="00DE78D7"/>
    <w:rsid w:val="00DF71E8"/>
    <w:rsid w:val="00E10858"/>
    <w:rsid w:val="00E12750"/>
    <w:rsid w:val="00E35E88"/>
    <w:rsid w:val="00E70BB3"/>
    <w:rsid w:val="00E7710F"/>
    <w:rsid w:val="00E77DDE"/>
    <w:rsid w:val="00E83358"/>
    <w:rsid w:val="00E90DA0"/>
    <w:rsid w:val="00E9516F"/>
    <w:rsid w:val="00F308BB"/>
    <w:rsid w:val="00F636B2"/>
    <w:rsid w:val="00F8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364A7A-9D1A-46F1-86EF-B6C18F3A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A135D"/>
    <w:pPr>
      <w:keepNext/>
      <w:spacing w:before="240" w:after="60"/>
      <w:outlineLvl w:val="0"/>
    </w:pPr>
    <w:rPr>
      <w:rFonts w:ascii="Arial" w:hAnsi="Arial" w:cs="Arial"/>
      <w:b/>
      <w:bCs/>
      <w:kern w:val="32"/>
      <w:sz w:val="32"/>
      <w:szCs w:val="32"/>
    </w:rPr>
  </w:style>
  <w:style w:type="paragraph" w:styleId="3">
    <w:name w:val="heading 3"/>
    <w:basedOn w:val="a"/>
    <w:qFormat/>
    <w:rsid w:val="00761AEB"/>
    <w:pPr>
      <w:spacing w:before="100" w:beforeAutospacing="1" w:after="100" w:afterAutospacing="1"/>
      <w:outlineLvl w:val="2"/>
    </w:pPr>
    <w:rPr>
      <w:b/>
      <w:bCs/>
      <w:sz w:val="27"/>
      <w:szCs w:val="27"/>
    </w:rPr>
  </w:style>
  <w:style w:type="paragraph" w:styleId="5">
    <w:name w:val="heading 5"/>
    <w:basedOn w:val="a"/>
    <w:next w:val="a"/>
    <w:qFormat/>
    <w:rsid w:val="00A977D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1AEB"/>
    <w:pPr>
      <w:spacing w:before="100" w:beforeAutospacing="1" w:after="100" w:afterAutospacing="1"/>
    </w:pPr>
  </w:style>
  <w:style w:type="character" w:styleId="a4">
    <w:name w:val="Strong"/>
    <w:basedOn w:val="a0"/>
    <w:qFormat/>
    <w:rsid w:val="00A97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763179">
      <w:bodyDiv w:val="1"/>
      <w:marLeft w:val="0"/>
      <w:marRight w:val="0"/>
      <w:marTop w:val="0"/>
      <w:marBottom w:val="0"/>
      <w:divBdr>
        <w:top w:val="none" w:sz="0" w:space="0" w:color="auto"/>
        <w:left w:val="none" w:sz="0" w:space="0" w:color="auto"/>
        <w:bottom w:val="none" w:sz="0" w:space="0" w:color="auto"/>
        <w:right w:val="none" w:sz="0" w:space="0" w:color="auto"/>
      </w:divBdr>
      <w:divsChild>
        <w:div w:id="5209975">
          <w:marLeft w:val="0"/>
          <w:marRight w:val="0"/>
          <w:marTop w:val="0"/>
          <w:marBottom w:val="0"/>
          <w:divBdr>
            <w:top w:val="none" w:sz="0" w:space="0" w:color="auto"/>
            <w:left w:val="none" w:sz="0" w:space="0" w:color="auto"/>
            <w:bottom w:val="none" w:sz="0" w:space="0" w:color="auto"/>
            <w:right w:val="none" w:sz="0" w:space="0" w:color="auto"/>
          </w:divBdr>
        </w:div>
        <w:div w:id="20592172">
          <w:marLeft w:val="0"/>
          <w:marRight w:val="0"/>
          <w:marTop w:val="0"/>
          <w:marBottom w:val="0"/>
          <w:divBdr>
            <w:top w:val="none" w:sz="0" w:space="0" w:color="auto"/>
            <w:left w:val="none" w:sz="0" w:space="0" w:color="auto"/>
            <w:bottom w:val="none" w:sz="0" w:space="0" w:color="auto"/>
            <w:right w:val="none" w:sz="0" w:space="0" w:color="auto"/>
          </w:divBdr>
        </w:div>
        <w:div w:id="50424803">
          <w:marLeft w:val="0"/>
          <w:marRight w:val="0"/>
          <w:marTop w:val="0"/>
          <w:marBottom w:val="0"/>
          <w:divBdr>
            <w:top w:val="none" w:sz="0" w:space="0" w:color="auto"/>
            <w:left w:val="none" w:sz="0" w:space="0" w:color="auto"/>
            <w:bottom w:val="none" w:sz="0" w:space="0" w:color="auto"/>
            <w:right w:val="none" w:sz="0" w:space="0" w:color="auto"/>
          </w:divBdr>
        </w:div>
        <w:div w:id="95371288">
          <w:marLeft w:val="0"/>
          <w:marRight w:val="0"/>
          <w:marTop w:val="0"/>
          <w:marBottom w:val="0"/>
          <w:divBdr>
            <w:top w:val="none" w:sz="0" w:space="0" w:color="auto"/>
            <w:left w:val="none" w:sz="0" w:space="0" w:color="auto"/>
            <w:bottom w:val="none" w:sz="0" w:space="0" w:color="auto"/>
            <w:right w:val="none" w:sz="0" w:space="0" w:color="auto"/>
          </w:divBdr>
        </w:div>
        <w:div w:id="119035647">
          <w:marLeft w:val="0"/>
          <w:marRight w:val="0"/>
          <w:marTop w:val="0"/>
          <w:marBottom w:val="0"/>
          <w:divBdr>
            <w:top w:val="none" w:sz="0" w:space="0" w:color="auto"/>
            <w:left w:val="none" w:sz="0" w:space="0" w:color="auto"/>
            <w:bottom w:val="none" w:sz="0" w:space="0" w:color="auto"/>
            <w:right w:val="none" w:sz="0" w:space="0" w:color="auto"/>
          </w:divBdr>
        </w:div>
        <w:div w:id="173301754">
          <w:marLeft w:val="0"/>
          <w:marRight w:val="0"/>
          <w:marTop w:val="0"/>
          <w:marBottom w:val="0"/>
          <w:divBdr>
            <w:top w:val="none" w:sz="0" w:space="0" w:color="auto"/>
            <w:left w:val="none" w:sz="0" w:space="0" w:color="auto"/>
            <w:bottom w:val="none" w:sz="0" w:space="0" w:color="auto"/>
            <w:right w:val="none" w:sz="0" w:space="0" w:color="auto"/>
          </w:divBdr>
        </w:div>
        <w:div w:id="178929615">
          <w:marLeft w:val="0"/>
          <w:marRight w:val="0"/>
          <w:marTop w:val="0"/>
          <w:marBottom w:val="0"/>
          <w:divBdr>
            <w:top w:val="none" w:sz="0" w:space="0" w:color="auto"/>
            <w:left w:val="none" w:sz="0" w:space="0" w:color="auto"/>
            <w:bottom w:val="none" w:sz="0" w:space="0" w:color="auto"/>
            <w:right w:val="none" w:sz="0" w:space="0" w:color="auto"/>
          </w:divBdr>
        </w:div>
        <w:div w:id="255598437">
          <w:marLeft w:val="0"/>
          <w:marRight w:val="0"/>
          <w:marTop w:val="0"/>
          <w:marBottom w:val="0"/>
          <w:divBdr>
            <w:top w:val="none" w:sz="0" w:space="0" w:color="auto"/>
            <w:left w:val="none" w:sz="0" w:space="0" w:color="auto"/>
            <w:bottom w:val="none" w:sz="0" w:space="0" w:color="auto"/>
            <w:right w:val="none" w:sz="0" w:space="0" w:color="auto"/>
          </w:divBdr>
        </w:div>
        <w:div w:id="350423261">
          <w:marLeft w:val="0"/>
          <w:marRight w:val="0"/>
          <w:marTop w:val="0"/>
          <w:marBottom w:val="0"/>
          <w:divBdr>
            <w:top w:val="none" w:sz="0" w:space="0" w:color="auto"/>
            <w:left w:val="none" w:sz="0" w:space="0" w:color="auto"/>
            <w:bottom w:val="none" w:sz="0" w:space="0" w:color="auto"/>
            <w:right w:val="none" w:sz="0" w:space="0" w:color="auto"/>
          </w:divBdr>
        </w:div>
        <w:div w:id="360740844">
          <w:marLeft w:val="0"/>
          <w:marRight w:val="0"/>
          <w:marTop w:val="0"/>
          <w:marBottom w:val="0"/>
          <w:divBdr>
            <w:top w:val="none" w:sz="0" w:space="0" w:color="auto"/>
            <w:left w:val="none" w:sz="0" w:space="0" w:color="auto"/>
            <w:bottom w:val="none" w:sz="0" w:space="0" w:color="auto"/>
            <w:right w:val="none" w:sz="0" w:space="0" w:color="auto"/>
          </w:divBdr>
        </w:div>
        <w:div w:id="396392918">
          <w:marLeft w:val="0"/>
          <w:marRight w:val="0"/>
          <w:marTop w:val="0"/>
          <w:marBottom w:val="0"/>
          <w:divBdr>
            <w:top w:val="none" w:sz="0" w:space="0" w:color="auto"/>
            <w:left w:val="none" w:sz="0" w:space="0" w:color="auto"/>
            <w:bottom w:val="none" w:sz="0" w:space="0" w:color="auto"/>
            <w:right w:val="none" w:sz="0" w:space="0" w:color="auto"/>
          </w:divBdr>
        </w:div>
        <w:div w:id="538249027">
          <w:marLeft w:val="0"/>
          <w:marRight w:val="0"/>
          <w:marTop w:val="0"/>
          <w:marBottom w:val="0"/>
          <w:divBdr>
            <w:top w:val="none" w:sz="0" w:space="0" w:color="auto"/>
            <w:left w:val="none" w:sz="0" w:space="0" w:color="auto"/>
            <w:bottom w:val="none" w:sz="0" w:space="0" w:color="auto"/>
            <w:right w:val="none" w:sz="0" w:space="0" w:color="auto"/>
          </w:divBdr>
        </w:div>
        <w:div w:id="588083758">
          <w:marLeft w:val="0"/>
          <w:marRight w:val="0"/>
          <w:marTop w:val="0"/>
          <w:marBottom w:val="0"/>
          <w:divBdr>
            <w:top w:val="none" w:sz="0" w:space="0" w:color="auto"/>
            <w:left w:val="none" w:sz="0" w:space="0" w:color="auto"/>
            <w:bottom w:val="none" w:sz="0" w:space="0" w:color="auto"/>
            <w:right w:val="none" w:sz="0" w:space="0" w:color="auto"/>
          </w:divBdr>
        </w:div>
        <w:div w:id="709501741">
          <w:marLeft w:val="0"/>
          <w:marRight w:val="0"/>
          <w:marTop w:val="0"/>
          <w:marBottom w:val="0"/>
          <w:divBdr>
            <w:top w:val="none" w:sz="0" w:space="0" w:color="auto"/>
            <w:left w:val="none" w:sz="0" w:space="0" w:color="auto"/>
            <w:bottom w:val="none" w:sz="0" w:space="0" w:color="auto"/>
            <w:right w:val="none" w:sz="0" w:space="0" w:color="auto"/>
          </w:divBdr>
        </w:div>
        <w:div w:id="712731593">
          <w:marLeft w:val="0"/>
          <w:marRight w:val="0"/>
          <w:marTop w:val="0"/>
          <w:marBottom w:val="0"/>
          <w:divBdr>
            <w:top w:val="none" w:sz="0" w:space="0" w:color="auto"/>
            <w:left w:val="none" w:sz="0" w:space="0" w:color="auto"/>
            <w:bottom w:val="none" w:sz="0" w:space="0" w:color="auto"/>
            <w:right w:val="none" w:sz="0" w:space="0" w:color="auto"/>
          </w:divBdr>
        </w:div>
        <w:div w:id="816873070">
          <w:marLeft w:val="0"/>
          <w:marRight w:val="0"/>
          <w:marTop w:val="0"/>
          <w:marBottom w:val="0"/>
          <w:divBdr>
            <w:top w:val="none" w:sz="0" w:space="0" w:color="auto"/>
            <w:left w:val="none" w:sz="0" w:space="0" w:color="auto"/>
            <w:bottom w:val="none" w:sz="0" w:space="0" w:color="auto"/>
            <w:right w:val="none" w:sz="0" w:space="0" w:color="auto"/>
          </w:divBdr>
        </w:div>
        <w:div w:id="845247685">
          <w:marLeft w:val="0"/>
          <w:marRight w:val="0"/>
          <w:marTop w:val="0"/>
          <w:marBottom w:val="0"/>
          <w:divBdr>
            <w:top w:val="none" w:sz="0" w:space="0" w:color="auto"/>
            <w:left w:val="none" w:sz="0" w:space="0" w:color="auto"/>
            <w:bottom w:val="none" w:sz="0" w:space="0" w:color="auto"/>
            <w:right w:val="none" w:sz="0" w:space="0" w:color="auto"/>
          </w:divBdr>
        </w:div>
        <w:div w:id="892077570">
          <w:marLeft w:val="0"/>
          <w:marRight w:val="0"/>
          <w:marTop w:val="0"/>
          <w:marBottom w:val="0"/>
          <w:divBdr>
            <w:top w:val="none" w:sz="0" w:space="0" w:color="auto"/>
            <w:left w:val="none" w:sz="0" w:space="0" w:color="auto"/>
            <w:bottom w:val="none" w:sz="0" w:space="0" w:color="auto"/>
            <w:right w:val="none" w:sz="0" w:space="0" w:color="auto"/>
          </w:divBdr>
        </w:div>
        <w:div w:id="897672150">
          <w:marLeft w:val="0"/>
          <w:marRight w:val="0"/>
          <w:marTop w:val="0"/>
          <w:marBottom w:val="0"/>
          <w:divBdr>
            <w:top w:val="none" w:sz="0" w:space="0" w:color="auto"/>
            <w:left w:val="none" w:sz="0" w:space="0" w:color="auto"/>
            <w:bottom w:val="none" w:sz="0" w:space="0" w:color="auto"/>
            <w:right w:val="none" w:sz="0" w:space="0" w:color="auto"/>
          </w:divBdr>
        </w:div>
        <w:div w:id="1189683935">
          <w:marLeft w:val="0"/>
          <w:marRight w:val="0"/>
          <w:marTop w:val="0"/>
          <w:marBottom w:val="0"/>
          <w:divBdr>
            <w:top w:val="none" w:sz="0" w:space="0" w:color="auto"/>
            <w:left w:val="none" w:sz="0" w:space="0" w:color="auto"/>
            <w:bottom w:val="none" w:sz="0" w:space="0" w:color="auto"/>
            <w:right w:val="none" w:sz="0" w:space="0" w:color="auto"/>
          </w:divBdr>
        </w:div>
        <w:div w:id="1205949392">
          <w:marLeft w:val="0"/>
          <w:marRight w:val="0"/>
          <w:marTop w:val="0"/>
          <w:marBottom w:val="0"/>
          <w:divBdr>
            <w:top w:val="none" w:sz="0" w:space="0" w:color="auto"/>
            <w:left w:val="none" w:sz="0" w:space="0" w:color="auto"/>
            <w:bottom w:val="none" w:sz="0" w:space="0" w:color="auto"/>
            <w:right w:val="none" w:sz="0" w:space="0" w:color="auto"/>
          </w:divBdr>
        </w:div>
        <w:div w:id="1245651451">
          <w:marLeft w:val="0"/>
          <w:marRight w:val="0"/>
          <w:marTop w:val="0"/>
          <w:marBottom w:val="0"/>
          <w:divBdr>
            <w:top w:val="none" w:sz="0" w:space="0" w:color="auto"/>
            <w:left w:val="none" w:sz="0" w:space="0" w:color="auto"/>
            <w:bottom w:val="none" w:sz="0" w:space="0" w:color="auto"/>
            <w:right w:val="none" w:sz="0" w:space="0" w:color="auto"/>
          </w:divBdr>
        </w:div>
        <w:div w:id="1262059469">
          <w:marLeft w:val="0"/>
          <w:marRight w:val="0"/>
          <w:marTop w:val="0"/>
          <w:marBottom w:val="0"/>
          <w:divBdr>
            <w:top w:val="none" w:sz="0" w:space="0" w:color="auto"/>
            <w:left w:val="none" w:sz="0" w:space="0" w:color="auto"/>
            <w:bottom w:val="none" w:sz="0" w:space="0" w:color="auto"/>
            <w:right w:val="none" w:sz="0" w:space="0" w:color="auto"/>
          </w:divBdr>
        </w:div>
        <w:div w:id="1393769317">
          <w:marLeft w:val="0"/>
          <w:marRight w:val="0"/>
          <w:marTop w:val="0"/>
          <w:marBottom w:val="0"/>
          <w:divBdr>
            <w:top w:val="none" w:sz="0" w:space="0" w:color="auto"/>
            <w:left w:val="none" w:sz="0" w:space="0" w:color="auto"/>
            <w:bottom w:val="none" w:sz="0" w:space="0" w:color="auto"/>
            <w:right w:val="none" w:sz="0" w:space="0" w:color="auto"/>
          </w:divBdr>
        </w:div>
        <w:div w:id="1448547912">
          <w:marLeft w:val="0"/>
          <w:marRight w:val="0"/>
          <w:marTop w:val="0"/>
          <w:marBottom w:val="0"/>
          <w:divBdr>
            <w:top w:val="none" w:sz="0" w:space="0" w:color="auto"/>
            <w:left w:val="none" w:sz="0" w:space="0" w:color="auto"/>
            <w:bottom w:val="none" w:sz="0" w:space="0" w:color="auto"/>
            <w:right w:val="none" w:sz="0" w:space="0" w:color="auto"/>
          </w:divBdr>
        </w:div>
        <w:div w:id="1590502609">
          <w:marLeft w:val="0"/>
          <w:marRight w:val="0"/>
          <w:marTop w:val="0"/>
          <w:marBottom w:val="0"/>
          <w:divBdr>
            <w:top w:val="none" w:sz="0" w:space="0" w:color="auto"/>
            <w:left w:val="none" w:sz="0" w:space="0" w:color="auto"/>
            <w:bottom w:val="none" w:sz="0" w:space="0" w:color="auto"/>
            <w:right w:val="none" w:sz="0" w:space="0" w:color="auto"/>
          </w:divBdr>
        </w:div>
        <w:div w:id="1632395828">
          <w:marLeft w:val="0"/>
          <w:marRight w:val="0"/>
          <w:marTop w:val="0"/>
          <w:marBottom w:val="0"/>
          <w:divBdr>
            <w:top w:val="none" w:sz="0" w:space="0" w:color="auto"/>
            <w:left w:val="none" w:sz="0" w:space="0" w:color="auto"/>
            <w:bottom w:val="none" w:sz="0" w:space="0" w:color="auto"/>
            <w:right w:val="none" w:sz="0" w:space="0" w:color="auto"/>
          </w:divBdr>
        </w:div>
        <w:div w:id="1666201041">
          <w:marLeft w:val="0"/>
          <w:marRight w:val="0"/>
          <w:marTop w:val="0"/>
          <w:marBottom w:val="0"/>
          <w:divBdr>
            <w:top w:val="none" w:sz="0" w:space="0" w:color="auto"/>
            <w:left w:val="none" w:sz="0" w:space="0" w:color="auto"/>
            <w:bottom w:val="none" w:sz="0" w:space="0" w:color="auto"/>
            <w:right w:val="none" w:sz="0" w:space="0" w:color="auto"/>
          </w:divBdr>
        </w:div>
        <w:div w:id="1719671842">
          <w:marLeft w:val="0"/>
          <w:marRight w:val="0"/>
          <w:marTop w:val="0"/>
          <w:marBottom w:val="0"/>
          <w:divBdr>
            <w:top w:val="none" w:sz="0" w:space="0" w:color="auto"/>
            <w:left w:val="none" w:sz="0" w:space="0" w:color="auto"/>
            <w:bottom w:val="none" w:sz="0" w:space="0" w:color="auto"/>
            <w:right w:val="none" w:sz="0" w:space="0" w:color="auto"/>
          </w:divBdr>
        </w:div>
        <w:div w:id="1937522264">
          <w:marLeft w:val="0"/>
          <w:marRight w:val="0"/>
          <w:marTop w:val="0"/>
          <w:marBottom w:val="0"/>
          <w:divBdr>
            <w:top w:val="none" w:sz="0" w:space="0" w:color="auto"/>
            <w:left w:val="none" w:sz="0" w:space="0" w:color="auto"/>
            <w:bottom w:val="none" w:sz="0" w:space="0" w:color="auto"/>
            <w:right w:val="none" w:sz="0" w:space="0" w:color="auto"/>
          </w:divBdr>
        </w:div>
        <w:div w:id="2110075461">
          <w:marLeft w:val="0"/>
          <w:marRight w:val="0"/>
          <w:marTop w:val="0"/>
          <w:marBottom w:val="0"/>
          <w:divBdr>
            <w:top w:val="none" w:sz="0" w:space="0" w:color="auto"/>
            <w:left w:val="none" w:sz="0" w:space="0" w:color="auto"/>
            <w:bottom w:val="none" w:sz="0" w:space="0" w:color="auto"/>
            <w:right w:val="none" w:sz="0" w:space="0" w:color="auto"/>
          </w:divBdr>
        </w:div>
        <w:div w:id="212107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8976</Words>
  <Characters>51169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dc:creator>
  <cp:keywords/>
  <cp:lastModifiedBy>Irina</cp:lastModifiedBy>
  <cp:revision>2</cp:revision>
  <dcterms:created xsi:type="dcterms:W3CDTF">2014-09-18T13:21:00Z</dcterms:created>
  <dcterms:modified xsi:type="dcterms:W3CDTF">2014-09-18T13:21:00Z</dcterms:modified>
</cp:coreProperties>
</file>