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A7" w:rsidRPr="00F538D7" w:rsidRDefault="00AC74A7" w:rsidP="00AC74A7">
      <w:pPr>
        <w:jc w:val="center"/>
        <w:rPr>
          <w:b/>
          <w:sz w:val="24"/>
        </w:rPr>
      </w:pPr>
      <w:r w:rsidRPr="00F538D7">
        <w:rPr>
          <w:b/>
          <w:caps/>
          <w:sz w:val="24"/>
        </w:rPr>
        <w:t xml:space="preserve">ФЕДеРАЛЬНОЕ АГЕНТСТВО ПО образованиЮ </w:t>
      </w:r>
      <w:r w:rsidRPr="00F538D7">
        <w:rPr>
          <w:b/>
          <w:sz w:val="24"/>
        </w:rPr>
        <w:t xml:space="preserve"> </w:t>
      </w:r>
      <w:r>
        <w:rPr>
          <w:b/>
          <w:sz w:val="24"/>
        </w:rPr>
        <w:t>РФ</w:t>
      </w:r>
    </w:p>
    <w:p w:rsidR="00AC74A7" w:rsidRPr="00AC74A7" w:rsidRDefault="00AC74A7" w:rsidP="00AC74A7">
      <w:pPr>
        <w:pStyle w:val="7"/>
        <w:jc w:val="center"/>
        <w:rPr>
          <w:sz w:val="28"/>
          <w:szCs w:val="28"/>
        </w:rPr>
      </w:pPr>
      <w:r w:rsidRPr="00AC74A7">
        <w:rPr>
          <w:sz w:val="28"/>
          <w:szCs w:val="28"/>
        </w:rPr>
        <w:t>Тверской государственный технический университет</w:t>
      </w:r>
    </w:p>
    <w:p w:rsidR="00AC74A7" w:rsidRDefault="00AC74A7" w:rsidP="00AC74A7">
      <w:pPr>
        <w:rPr>
          <w:sz w:val="24"/>
        </w:rPr>
      </w:pPr>
    </w:p>
    <w:p w:rsidR="00AC74A7" w:rsidRDefault="00AC74A7" w:rsidP="00AC74A7">
      <w:pPr>
        <w:rPr>
          <w:sz w:val="24"/>
        </w:r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4676"/>
      </w:tblGrid>
      <w:tr w:rsidR="00AC74A7">
        <w:trPr>
          <w:trHeight w:val="1800"/>
        </w:trPr>
        <w:tc>
          <w:tcPr>
            <w:tcW w:w="4676" w:type="dxa"/>
          </w:tcPr>
          <w:p w:rsidR="00AC74A7" w:rsidRPr="00AC74A7" w:rsidRDefault="00AC74A7" w:rsidP="00AC74A7">
            <w:pPr>
              <w:pStyle w:val="5"/>
              <w:jc w:val="center"/>
              <w:rPr>
                <w:i w:val="0"/>
              </w:rPr>
            </w:pPr>
            <w:r w:rsidRPr="00AC74A7">
              <w:rPr>
                <w:i w:val="0"/>
              </w:rPr>
              <w:t>УТВЕРЖДАЮ</w:t>
            </w:r>
          </w:p>
          <w:p w:rsidR="00AC74A7" w:rsidRPr="00AC74A7" w:rsidRDefault="00AC74A7" w:rsidP="00AB74B7">
            <w:pPr>
              <w:pStyle w:val="21"/>
              <w:ind w:firstLine="720"/>
              <w:rPr>
                <w:sz w:val="28"/>
                <w:szCs w:val="28"/>
              </w:rPr>
            </w:pPr>
            <w:r w:rsidRPr="00AC74A7">
              <w:t xml:space="preserve">      </w:t>
            </w:r>
            <w:r w:rsidRPr="00AC74A7">
              <w:rPr>
                <w:sz w:val="28"/>
                <w:szCs w:val="28"/>
              </w:rPr>
              <w:t xml:space="preserve"> Проректор по УВР </w:t>
            </w:r>
          </w:p>
          <w:p w:rsidR="00AC74A7" w:rsidRPr="00AC74A7" w:rsidRDefault="00AC74A7" w:rsidP="00AC74A7">
            <w:pPr>
              <w:pStyle w:val="21"/>
              <w:rPr>
                <w:sz w:val="28"/>
                <w:szCs w:val="28"/>
              </w:rPr>
            </w:pPr>
            <w:r>
              <w:t>____________________</w:t>
            </w:r>
            <w:r w:rsidRPr="00AC74A7">
              <w:rPr>
                <w:sz w:val="28"/>
                <w:szCs w:val="28"/>
              </w:rPr>
              <w:t>Г.Н.Крылова</w:t>
            </w:r>
          </w:p>
          <w:p w:rsidR="00AC74A7" w:rsidRDefault="00AC74A7" w:rsidP="00AB74B7">
            <w:pPr>
              <w:jc w:val="both"/>
              <w:rPr>
                <w:sz w:val="24"/>
              </w:rPr>
            </w:pPr>
            <w:r w:rsidRPr="004E6FA7">
              <w:rPr>
                <w:sz w:val="28"/>
                <w:szCs w:val="28"/>
              </w:rPr>
              <w:t xml:space="preserve">          “        “                        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E6FA7">
                <w:rPr>
                  <w:sz w:val="28"/>
                  <w:szCs w:val="28"/>
                </w:rPr>
                <w:t>200</w:t>
              </w:r>
              <w:r>
                <w:rPr>
                  <w:sz w:val="28"/>
                  <w:szCs w:val="28"/>
                </w:rPr>
                <w:t>6</w:t>
              </w:r>
              <w:r w:rsidRPr="004E6FA7">
                <w:rPr>
                  <w:sz w:val="28"/>
                  <w:szCs w:val="28"/>
                </w:rPr>
                <w:t xml:space="preserve"> г</w:t>
              </w:r>
            </w:smartTag>
            <w:r w:rsidRPr="004E6FA7">
              <w:rPr>
                <w:sz w:val="28"/>
                <w:szCs w:val="28"/>
              </w:rPr>
              <w:t>.</w:t>
            </w:r>
          </w:p>
        </w:tc>
      </w:tr>
    </w:tbl>
    <w:p w:rsidR="00AC74A7" w:rsidRDefault="00AC74A7" w:rsidP="00AC74A7">
      <w:pPr>
        <w:jc w:val="right"/>
        <w:rPr>
          <w:sz w:val="24"/>
        </w:rPr>
      </w:pPr>
    </w:p>
    <w:p w:rsidR="00AC74A7" w:rsidRDefault="00AC74A7" w:rsidP="00AC74A7">
      <w:pPr>
        <w:jc w:val="right"/>
        <w:rPr>
          <w:sz w:val="24"/>
        </w:rPr>
      </w:pPr>
    </w:p>
    <w:p w:rsidR="00AC74A7" w:rsidRDefault="00AC74A7" w:rsidP="00AC74A7">
      <w:pPr>
        <w:rPr>
          <w:sz w:val="24"/>
        </w:rPr>
      </w:pPr>
    </w:p>
    <w:p w:rsidR="00AC74A7" w:rsidRDefault="00AC74A7" w:rsidP="00AC74A7">
      <w:pPr>
        <w:rPr>
          <w:sz w:val="24"/>
        </w:rPr>
      </w:pPr>
    </w:p>
    <w:p w:rsidR="00AC74A7" w:rsidRDefault="00AC74A7" w:rsidP="00AC74A7">
      <w:pPr>
        <w:rPr>
          <w:sz w:val="24"/>
        </w:rPr>
      </w:pPr>
    </w:p>
    <w:p w:rsidR="00AC74A7" w:rsidRDefault="00AC74A7" w:rsidP="00AC74A7">
      <w:pPr>
        <w:rPr>
          <w:sz w:val="24"/>
        </w:rPr>
      </w:pPr>
    </w:p>
    <w:p w:rsidR="00AC74A7" w:rsidRDefault="00AC74A7" w:rsidP="00AC74A7">
      <w:pPr>
        <w:pStyle w:val="4"/>
        <w:jc w:val="center"/>
        <w:rPr>
          <w:b w:val="0"/>
        </w:rPr>
      </w:pPr>
      <w:r>
        <w:rPr>
          <w:b w:val="0"/>
        </w:rPr>
        <w:t>ПРОГРАММА</w:t>
      </w:r>
    </w:p>
    <w:p w:rsidR="00AC74A7" w:rsidRDefault="00AC74A7" w:rsidP="00AC74A7">
      <w:pPr>
        <w:jc w:val="center"/>
        <w:rPr>
          <w:sz w:val="28"/>
        </w:rPr>
      </w:pPr>
      <w:r>
        <w:rPr>
          <w:sz w:val="28"/>
        </w:rPr>
        <w:t xml:space="preserve">дисциплины федерального компонента «Рабочие процессы, конструкция и основы расчета тепловых двигателей и энергетических установок » для студентов специальности 230100 </w:t>
      </w:r>
      <w:r w:rsidR="00B47850">
        <w:rPr>
          <w:sz w:val="28"/>
        </w:rPr>
        <w:t>Сервис</w:t>
      </w:r>
      <w:r>
        <w:rPr>
          <w:sz w:val="28"/>
        </w:rPr>
        <w:t xml:space="preserve"> транспортных и технологических машин и оборудования (</w:t>
      </w:r>
      <w:r w:rsidR="00734110">
        <w:rPr>
          <w:sz w:val="28"/>
        </w:rPr>
        <w:t>автомобильный транспорт</w:t>
      </w:r>
      <w:r>
        <w:rPr>
          <w:sz w:val="28"/>
        </w:rPr>
        <w:t>)</w:t>
      </w:r>
    </w:p>
    <w:p w:rsidR="00AC74A7" w:rsidRDefault="00AC74A7" w:rsidP="00AC74A7">
      <w:pPr>
        <w:ind w:firstLine="720"/>
        <w:jc w:val="center"/>
        <w:rPr>
          <w:sz w:val="28"/>
        </w:rPr>
      </w:pPr>
      <w:r>
        <w:rPr>
          <w:sz w:val="28"/>
        </w:rPr>
        <w:t xml:space="preserve"> </w:t>
      </w:r>
    </w:p>
    <w:p w:rsidR="00AC74A7" w:rsidRDefault="00AC74A7" w:rsidP="00AC74A7">
      <w:pPr>
        <w:rPr>
          <w:sz w:val="24"/>
        </w:rPr>
      </w:pPr>
    </w:p>
    <w:p w:rsidR="00AC74A7" w:rsidRDefault="00AC74A7" w:rsidP="00AC74A7">
      <w:pPr>
        <w:ind w:firstLine="720"/>
        <w:jc w:val="center"/>
        <w:rPr>
          <w:sz w:val="24"/>
        </w:rPr>
      </w:pPr>
    </w:p>
    <w:p w:rsidR="00AC74A7" w:rsidRDefault="00AC74A7" w:rsidP="00AC74A7">
      <w:pPr>
        <w:rPr>
          <w:sz w:val="24"/>
        </w:rPr>
      </w:pPr>
    </w:p>
    <w:p w:rsidR="00AC74A7" w:rsidRDefault="00AC74A7" w:rsidP="00AC74A7">
      <w:pPr>
        <w:pStyle w:val="1"/>
      </w:pPr>
      <w:r>
        <w:t>Факультет  природопользования и инженерной экологии</w:t>
      </w:r>
    </w:p>
    <w:p w:rsidR="00AC74A7" w:rsidRDefault="00AC74A7" w:rsidP="00AC74A7">
      <w:pPr>
        <w:rPr>
          <w:sz w:val="28"/>
        </w:rPr>
      </w:pPr>
      <w:r>
        <w:rPr>
          <w:sz w:val="28"/>
        </w:rPr>
        <w:t>Кафедра  механизации природообустройства и ремонта машин</w:t>
      </w:r>
    </w:p>
    <w:p w:rsidR="00AC74A7" w:rsidRDefault="00AC74A7" w:rsidP="00AC74A7">
      <w:pPr>
        <w:rPr>
          <w:sz w:val="28"/>
        </w:rPr>
      </w:pPr>
      <w:r>
        <w:rPr>
          <w:sz w:val="28"/>
        </w:rPr>
        <w:t>Курс   IV, семестр  7(17 недель), 8 (16 недель)</w:t>
      </w:r>
    </w:p>
    <w:p w:rsidR="00AC74A7" w:rsidRDefault="00AC74A7" w:rsidP="00AC74A7">
      <w:pPr>
        <w:rPr>
          <w:sz w:val="28"/>
        </w:rPr>
      </w:pPr>
      <w:r>
        <w:rPr>
          <w:sz w:val="28"/>
        </w:rPr>
        <w:t>Лекции  – 66 часов</w:t>
      </w:r>
    </w:p>
    <w:p w:rsidR="00AC74A7" w:rsidRDefault="00AC74A7" w:rsidP="00AC74A7">
      <w:pPr>
        <w:rPr>
          <w:sz w:val="28"/>
        </w:rPr>
      </w:pPr>
      <w:r w:rsidRPr="004E6FA7">
        <w:rPr>
          <w:sz w:val="28"/>
          <w:szCs w:val="28"/>
        </w:rPr>
        <w:t>Лабораторный практикум</w:t>
      </w:r>
      <w:r>
        <w:rPr>
          <w:sz w:val="28"/>
          <w:szCs w:val="28"/>
        </w:rPr>
        <w:t xml:space="preserve"> </w:t>
      </w:r>
      <w:r>
        <w:rPr>
          <w:sz w:val="28"/>
        </w:rPr>
        <w:t>– 33 часа</w:t>
      </w:r>
    </w:p>
    <w:p w:rsidR="00AC74A7" w:rsidRDefault="00AC74A7" w:rsidP="00AC74A7">
      <w:pPr>
        <w:jc w:val="both"/>
        <w:rPr>
          <w:sz w:val="28"/>
        </w:rPr>
      </w:pPr>
      <w:r>
        <w:rPr>
          <w:sz w:val="28"/>
        </w:rPr>
        <w:t xml:space="preserve">Самостоятельная работа –  </w:t>
      </w:r>
      <w:r w:rsidR="00734110">
        <w:rPr>
          <w:sz w:val="28"/>
        </w:rPr>
        <w:t>5</w:t>
      </w:r>
      <w:r>
        <w:rPr>
          <w:sz w:val="28"/>
        </w:rPr>
        <w:t>1 час</w:t>
      </w:r>
    </w:p>
    <w:p w:rsidR="00734110" w:rsidRDefault="00734110" w:rsidP="00AC74A7">
      <w:pPr>
        <w:jc w:val="both"/>
        <w:rPr>
          <w:sz w:val="28"/>
        </w:rPr>
      </w:pPr>
      <w:r>
        <w:rPr>
          <w:sz w:val="28"/>
        </w:rPr>
        <w:t>Расчетно-графическая работа – 7 семестр</w:t>
      </w:r>
    </w:p>
    <w:p w:rsidR="00AC74A7" w:rsidRDefault="00AC74A7" w:rsidP="00AC74A7">
      <w:pPr>
        <w:jc w:val="both"/>
        <w:rPr>
          <w:sz w:val="28"/>
        </w:rPr>
      </w:pPr>
      <w:r>
        <w:rPr>
          <w:sz w:val="28"/>
        </w:rPr>
        <w:t>Курсов</w:t>
      </w:r>
      <w:r w:rsidR="00734110">
        <w:rPr>
          <w:sz w:val="28"/>
        </w:rPr>
        <w:t>ая</w:t>
      </w:r>
      <w:r>
        <w:rPr>
          <w:sz w:val="28"/>
        </w:rPr>
        <w:t xml:space="preserve"> </w:t>
      </w:r>
      <w:r w:rsidR="00734110">
        <w:rPr>
          <w:sz w:val="28"/>
        </w:rPr>
        <w:t>работа</w:t>
      </w:r>
      <w:r>
        <w:rPr>
          <w:sz w:val="28"/>
        </w:rPr>
        <w:t xml:space="preserve"> -  8 семестр</w:t>
      </w:r>
    </w:p>
    <w:p w:rsidR="00AC74A7" w:rsidRDefault="00AC74A7" w:rsidP="00AC74A7">
      <w:pPr>
        <w:rPr>
          <w:sz w:val="28"/>
        </w:rPr>
      </w:pPr>
      <w:r>
        <w:rPr>
          <w:sz w:val="28"/>
        </w:rPr>
        <w:t>Зачет – 7 семестр</w:t>
      </w:r>
    </w:p>
    <w:p w:rsidR="00AC74A7" w:rsidRDefault="00AC74A7" w:rsidP="00AC74A7">
      <w:pPr>
        <w:pStyle w:val="3"/>
        <w:ind w:firstLine="0"/>
      </w:pPr>
      <w:r>
        <w:t xml:space="preserve">Экзамен – 8 семестр </w:t>
      </w:r>
    </w:p>
    <w:p w:rsidR="00AC74A7" w:rsidRPr="004E6FA7" w:rsidRDefault="00AC74A7" w:rsidP="00AC74A7">
      <w:pPr>
        <w:rPr>
          <w:sz w:val="28"/>
          <w:szCs w:val="28"/>
        </w:rPr>
      </w:pPr>
      <w:r w:rsidRPr="004E6FA7">
        <w:rPr>
          <w:sz w:val="28"/>
          <w:szCs w:val="28"/>
        </w:rPr>
        <w:t>Всего – 1</w:t>
      </w:r>
      <w:r w:rsidR="00734110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4E6FA7">
        <w:rPr>
          <w:sz w:val="28"/>
          <w:szCs w:val="28"/>
        </w:rPr>
        <w:t xml:space="preserve"> часов</w:t>
      </w:r>
    </w:p>
    <w:p w:rsidR="00AC74A7" w:rsidRDefault="00AC74A7" w:rsidP="00AC74A7">
      <w:pPr>
        <w:rPr>
          <w:sz w:val="24"/>
        </w:rPr>
      </w:pPr>
    </w:p>
    <w:p w:rsidR="00AC74A7" w:rsidRPr="004E6FA7" w:rsidRDefault="00AC74A7" w:rsidP="00AC74A7">
      <w:pPr>
        <w:rPr>
          <w:sz w:val="28"/>
          <w:szCs w:val="28"/>
        </w:rPr>
      </w:pPr>
    </w:p>
    <w:p w:rsidR="00AC74A7" w:rsidRPr="004E6FA7" w:rsidRDefault="00AC74A7" w:rsidP="00AC74A7">
      <w:pPr>
        <w:rPr>
          <w:sz w:val="28"/>
          <w:szCs w:val="28"/>
        </w:rPr>
      </w:pPr>
    </w:p>
    <w:p w:rsidR="00AC74A7" w:rsidRPr="004E6FA7" w:rsidRDefault="00AC74A7" w:rsidP="00AC74A7">
      <w:pPr>
        <w:rPr>
          <w:sz w:val="28"/>
          <w:szCs w:val="28"/>
        </w:rPr>
      </w:pPr>
    </w:p>
    <w:p w:rsidR="00AC74A7" w:rsidRPr="00AC74A7" w:rsidRDefault="00AC74A7" w:rsidP="00AC74A7">
      <w:pPr>
        <w:pStyle w:val="6"/>
        <w:jc w:val="center"/>
        <w:rPr>
          <w:b w:val="0"/>
        </w:rPr>
      </w:pPr>
      <w:r w:rsidRPr="00AC74A7">
        <w:rPr>
          <w:b w:val="0"/>
          <w:sz w:val="28"/>
          <w:szCs w:val="28"/>
        </w:rPr>
        <w:t>Тверь 2006</w:t>
      </w:r>
    </w:p>
    <w:p w:rsidR="00AC74A7" w:rsidRDefault="00AC74A7" w:rsidP="00AC74A7">
      <w:pPr>
        <w:rPr>
          <w:sz w:val="24"/>
        </w:rPr>
      </w:pPr>
    </w:p>
    <w:p w:rsidR="00AC74A7" w:rsidRDefault="00AC74A7" w:rsidP="00AC74A7">
      <w:pPr>
        <w:rPr>
          <w:sz w:val="28"/>
        </w:rPr>
      </w:pPr>
    </w:p>
    <w:p w:rsidR="00230532" w:rsidRPr="00230532" w:rsidRDefault="00230532" w:rsidP="00230532">
      <w:pPr>
        <w:pStyle w:val="31"/>
        <w:ind w:firstLine="720"/>
        <w:jc w:val="both"/>
        <w:rPr>
          <w:sz w:val="28"/>
          <w:szCs w:val="28"/>
        </w:rPr>
      </w:pPr>
      <w:r w:rsidRPr="00230532">
        <w:rPr>
          <w:sz w:val="28"/>
          <w:szCs w:val="28"/>
        </w:rPr>
        <w:t>Программа дисциплины составлена в соответствии с Государственным образовательным стандартом в части требований к образовательному минимуму содержания подготовки инженеров по направлению 653300 Эксплуатация транспорта и транспортного оборудования и специальности 230100 Сервис транспортных и технологических машин и оборудования (</w:t>
      </w:r>
      <w:r>
        <w:rPr>
          <w:sz w:val="28"/>
          <w:szCs w:val="28"/>
        </w:rPr>
        <w:t>водное хозяйство</w:t>
      </w:r>
      <w:r w:rsidRPr="00230532">
        <w:rPr>
          <w:sz w:val="28"/>
          <w:szCs w:val="28"/>
        </w:rPr>
        <w:t>) и учебным планом.</w:t>
      </w:r>
    </w:p>
    <w:p w:rsidR="00230532" w:rsidRDefault="00230532" w:rsidP="00AC74A7">
      <w:pPr>
        <w:pStyle w:val="31"/>
        <w:rPr>
          <w:sz w:val="28"/>
        </w:rPr>
      </w:pPr>
    </w:p>
    <w:p w:rsidR="00AC74A7" w:rsidRDefault="00AC74A7" w:rsidP="00AC74A7">
      <w:pPr>
        <w:pStyle w:val="31"/>
        <w:rPr>
          <w:sz w:val="28"/>
        </w:rPr>
      </w:pPr>
      <w:r>
        <w:rPr>
          <w:sz w:val="28"/>
        </w:rPr>
        <w:tab/>
      </w:r>
    </w:p>
    <w:p w:rsidR="00AC74A7" w:rsidRDefault="00AC74A7" w:rsidP="00AC74A7">
      <w:pPr>
        <w:pStyle w:val="31"/>
        <w:rPr>
          <w:sz w:val="28"/>
        </w:rPr>
      </w:pPr>
      <w:r>
        <w:rPr>
          <w:sz w:val="28"/>
        </w:rPr>
        <w:t>Разработчик программы</w:t>
      </w:r>
    </w:p>
    <w:p w:rsidR="00AC74A7" w:rsidRDefault="00734110" w:rsidP="00AC74A7">
      <w:pPr>
        <w:pStyle w:val="31"/>
        <w:rPr>
          <w:sz w:val="28"/>
        </w:rPr>
      </w:pPr>
      <w:r>
        <w:rPr>
          <w:sz w:val="28"/>
        </w:rPr>
        <w:t xml:space="preserve">Доцент                        </w:t>
      </w:r>
      <w:r w:rsidR="00AC74A7">
        <w:rPr>
          <w:sz w:val="28"/>
        </w:rPr>
        <w:t xml:space="preserve">                                                                    </w:t>
      </w:r>
      <w:r>
        <w:rPr>
          <w:sz w:val="28"/>
        </w:rPr>
        <w:t>В</w:t>
      </w:r>
      <w:r w:rsidR="00AC74A7">
        <w:rPr>
          <w:sz w:val="28"/>
        </w:rPr>
        <w:t>.</w:t>
      </w:r>
      <w:r>
        <w:rPr>
          <w:sz w:val="28"/>
        </w:rPr>
        <w:t>Е</w:t>
      </w:r>
      <w:r w:rsidR="00AC74A7">
        <w:rPr>
          <w:sz w:val="28"/>
        </w:rPr>
        <w:t>.</w:t>
      </w:r>
      <w:r>
        <w:rPr>
          <w:sz w:val="28"/>
        </w:rPr>
        <w:t>Харлам</w:t>
      </w:r>
      <w:r w:rsidR="00683066">
        <w:rPr>
          <w:sz w:val="28"/>
        </w:rPr>
        <w:t>ов</w:t>
      </w:r>
    </w:p>
    <w:p w:rsidR="00AC74A7" w:rsidRDefault="00AC74A7" w:rsidP="00AC74A7">
      <w:pPr>
        <w:pStyle w:val="11"/>
        <w:spacing w:line="240" w:lineRule="auto"/>
        <w:ind w:left="0" w:firstLine="0"/>
        <w:jc w:val="both"/>
        <w:rPr>
          <w:caps/>
        </w:rPr>
      </w:pPr>
    </w:p>
    <w:p w:rsidR="00AC74A7" w:rsidRPr="00683066" w:rsidRDefault="00AC74A7" w:rsidP="00AC74A7">
      <w:pPr>
        <w:pStyle w:val="8"/>
        <w:rPr>
          <w:i w:val="0"/>
          <w:sz w:val="28"/>
        </w:rPr>
      </w:pPr>
      <w:r w:rsidRPr="00683066">
        <w:rPr>
          <w:i w:val="0"/>
          <w:sz w:val="28"/>
        </w:rPr>
        <w:t>Программа рассмотрена и одобрена на заседании кафедры МПРМ</w:t>
      </w:r>
    </w:p>
    <w:p w:rsidR="00AC74A7" w:rsidRDefault="00734110" w:rsidP="00AC74A7">
      <w:pPr>
        <w:rPr>
          <w:sz w:val="28"/>
        </w:rPr>
      </w:pPr>
      <w:r>
        <w:rPr>
          <w:sz w:val="28"/>
        </w:rPr>
        <w:t xml:space="preserve">                26</w:t>
      </w:r>
      <w:r w:rsidR="00AC74A7">
        <w:rPr>
          <w:sz w:val="28"/>
        </w:rPr>
        <w:t xml:space="preserve"> </w:t>
      </w:r>
      <w:r>
        <w:rPr>
          <w:sz w:val="28"/>
        </w:rPr>
        <w:t>июня</w:t>
      </w:r>
      <w:r w:rsidR="00AC74A7">
        <w:rPr>
          <w:sz w:val="28"/>
        </w:rPr>
        <w:t xml:space="preserve">  </w:t>
      </w:r>
      <w:smartTag w:uri="urn:schemas-microsoft-com:office:smarttags" w:element="metricconverter">
        <w:smartTagPr>
          <w:attr w:name="ProductID" w:val="2006 г"/>
        </w:smartTagPr>
        <w:r w:rsidR="00AC74A7">
          <w:rPr>
            <w:sz w:val="28"/>
          </w:rPr>
          <w:t>2006 г</w:t>
        </w:r>
      </w:smartTag>
      <w:r w:rsidR="00AC74A7">
        <w:rPr>
          <w:sz w:val="28"/>
        </w:rPr>
        <w:t xml:space="preserve">., протокол №  </w:t>
      </w:r>
      <w:r>
        <w:rPr>
          <w:sz w:val="28"/>
        </w:rPr>
        <w:t>10</w:t>
      </w:r>
      <w:r w:rsidR="00AC74A7">
        <w:rPr>
          <w:sz w:val="28"/>
        </w:rPr>
        <w:t>.</w:t>
      </w:r>
    </w:p>
    <w:p w:rsidR="00AC74A7" w:rsidRDefault="00AC74A7" w:rsidP="00AC74A7">
      <w:pPr>
        <w:rPr>
          <w:sz w:val="28"/>
        </w:rPr>
      </w:pPr>
    </w:p>
    <w:p w:rsidR="00AC74A7" w:rsidRDefault="00AC74A7" w:rsidP="00AC74A7">
      <w:pPr>
        <w:rPr>
          <w:sz w:val="28"/>
        </w:rPr>
      </w:pPr>
      <w:r>
        <w:rPr>
          <w:sz w:val="28"/>
        </w:rPr>
        <w:t>Заведующий кафедрой                                                                    А.Н.Лукьянчиков</w:t>
      </w:r>
    </w:p>
    <w:p w:rsidR="00AC74A7" w:rsidRDefault="00AC74A7" w:rsidP="00AC74A7">
      <w:pPr>
        <w:rPr>
          <w:sz w:val="28"/>
        </w:rPr>
      </w:pPr>
    </w:p>
    <w:p w:rsidR="00AC74A7" w:rsidRDefault="00AC74A7" w:rsidP="00AC74A7">
      <w:pPr>
        <w:rPr>
          <w:sz w:val="28"/>
        </w:rPr>
      </w:pPr>
    </w:p>
    <w:p w:rsidR="00AC74A7" w:rsidRDefault="00AC74A7" w:rsidP="00AC74A7">
      <w:pPr>
        <w:rPr>
          <w:sz w:val="28"/>
        </w:rPr>
      </w:pPr>
      <w:r>
        <w:rPr>
          <w:sz w:val="28"/>
        </w:rPr>
        <w:t>Согласовано</w:t>
      </w:r>
    </w:p>
    <w:p w:rsidR="00AC74A7" w:rsidRDefault="00AC74A7" w:rsidP="00AC74A7">
      <w:pPr>
        <w:pStyle w:val="a5"/>
      </w:pPr>
      <w:r>
        <w:t>начальник УМО УМУ                                                                        Д.А.Барчуков</w:t>
      </w:r>
    </w:p>
    <w:p w:rsidR="00AC74A7" w:rsidRDefault="00AC74A7">
      <w:pPr>
        <w:pStyle w:val="a5"/>
      </w:pPr>
    </w:p>
    <w:p w:rsidR="00AB74B7" w:rsidRDefault="00AB74B7">
      <w:pPr>
        <w:pStyle w:val="a5"/>
      </w:pPr>
    </w:p>
    <w:p w:rsidR="00AB74B7" w:rsidRDefault="00AB74B7">
      <w:pPr>
        <w:pStyle w:val="a5"/>
      </w:pPr>
    </w:p>
    <w:p w:rsidR="00AB74B7" w:rsidRDefault="00AB74B7">
      <w:pPr>
        <w:rPr>
          <w:sz w:val="28"/>
        </w:rPr>
      </w:pPr>
    </w:p>
    <w:p w:rsidR="00AB74B7" w:rsidRDefault="00AB74B7">
      <w:pPr>
        <w:rPr>
          <w:sz w:val="28"/>
        </w:rPr>
      </w:pPr>
    </w:p>
    <w:p w:rsidR="00AB74B7" w:rsidRDefault="00AB74B7">
      <w:pPr>
        <w:pageBreakBefore/>
        <w:jc w:val="center"/>
        <w:rPr>
          <w:sz w:val="28"/>
        </w:rPr>
      </w:pPr>
      <w:r>
        <w:rPr>
          <w:sz w:val="28"/>
        </w:rPr>
        <w:t>1.Цель и задачи дисциплины.</w:t>
      </w:r>
    </w:p>
    <w:p w:rsidR="00AB74B7" w:rsidRDefault="00AB74B7">
      <w:pPr>
        <w:pStyle w:val="10"/>
        <w:ind w:firstLine="284"/>
        <w:jc w:val="both"/>
      </w:pPr>
      <w:r>
        <w:t>Цель дисциплины: овладеть необходимыми знаниями по конструкции, основам теории, расчету и испытанию тракторов, автомобилей для обеспечения в практической инженерной деятельности эффективной эксплуатации машин при проведении работ по природообустройству.</w:t>
      </w:r>
    </w:p>
    <w:p w:rsidR="00AB74B7" w:rsidRDefault="00AB74B7">
      <w:pPr>
        <w:pStyle w:val="a6"/>
        <w:ind w:firstLine="284"/>
      </w:pPr>
      <w:r>
        <w:t>Задачи дисциплины: изучить конструкцию и основные регулировочные параметры тракторов, автомобилей и их двигателей; основы теории и расчета эксплуатационных показателей двигателей, тракторов и автомобилей; методику и оборудование для типовых испытаний тракторов, дорожных испытаний автомобилей и испытаний двигателей.</w:t>
      </w:r>
    </w:p>
    <w:p w:rsidR="00AB74B7" w:rsidRDefault="00AB74B7">
      <w:pPr>
        <w:pStyle w:val="a6"/>
        <w:jc w:val="center"/>
      </w:pPr>
    </w:p>
    <w:p w:rsidR="00AB74B7" w:rsidRDefault="00AB74B7">
      <w:pPr>
        <w:pStyle w:val="a6"/>
        <w:jc w:val="center"/>
      </w:pPr>
      <w:r>
        <w:t>2.Место дисциплины в профессиональной образовательной программе.</w:t>
      </w:r>
    </w:p>
    <w:p w:rsidR="00AB74B7" w:rsidRDefault="00AB74B7">
      <w:pPr>
        <w:pStyle w:val="a6"/>
      </w:pPr>
      <w:r>
        <w:t>Дисциплина «Рабочие процессы, конструкция и основы расчета тепловых двигателей и энергетических установок» основывается на знаниях, полученных в ходе изучения общетехнических дисциплин: «Теплотехника», «Теория машин и механизмов», «Детали машин», «Инженерная графика», «Транспортные и базовые машины». Данная дисциплина является базовой для изучения дисциплин: «Технологические машины и оборудование, применяемые в водном хозяйстве», «Техническая диагностика машин и оборудования природообустройства», «Испытания машин, применяемых в водном хозяйстве».</w:t>
      </w:r>
    </w:p>
    <w:p w:rsidR="00AB74B7" w:rsidRDefault="00AB74B7">
      <w:pPr>
        <w:jc w:val="center"/>
        <w:rPr>
          <w:sz w:val="28"/>
        </w:rPr>
      </w:pPr>
    </w:p>
    <w:p w:rsidR="00AB74B7" w:rsidRDefault="00AB74B7">
      <w:pPr>
        <w:jc w:val="center"/>
        <w:rPr>
          <w:sz w:val="28"/>
        </w:rPr>
      </w:pPr>
      <w:r>
        <w:rPr>
          <w:sz w:val="28"/>
        </w:rPr>
        <w:t>3. Требования к уровню освоения дисциплины.</w:t>
      </w:r>
    </w:p>
    <w:p w:rsidR="00683066" w:rsidRDefault="00AB74B7">
      <w:pPr>
        <w:jc w:val="both"/>
        <w:rPr>
          <w:sz w:val="28"/>
        </w:rPr>
      </w:pPr>
      <w:r>
        <w:rPr>
          <w:sz w:val="28"/>
        </w:rPr>
        <w:t>В результате изучения дисциплины студент должен уметь</w:t>
      </w:r>
      <w:r w:rsidR="00683066">
        <w:rPr>
          <w:sz w:val="28"/>
        </w:rPr>
        <w:t>:</w:t>
      </w:r>
    </w:p>
    <w:p w:rsidR="00683066" w:rsidRDefault="00683066" w:rsidP="006825C6">
      <w:pPr>
        <w:ind w:left="709"/>
        <w:jc w:val="both"/>
        <w:rPr>
          <w:sz w:val="28"/>
        </w:rPr>
      </w:pPr>
      <w:r>
        <w:rPr>
          <w:sz w:val="28"/>
        </w:rPr>
        <w:t>-</w:t>
      </w:r>
      <w:r w:rsidR="00AB74B7">
        <w:rPr>
          <w:sz w:val="28"/>
        </w:rPr>
        <w:t xml:space="preserve"> выполнять регулировки механизмов и систем тракторов и автомобилей для обеспечения работы с наибольшей производительностью и экономичностью;</w:t>
      </w:r>
    </w:p>
    <w:p w:rsidR="00683066" w:rsidRDefault="00683066" w:rsidP="006825C6">
      <w:pPr>
        <w:ind w:left="709"/>
        <w:jc w:val="both"/>
        <w:rPr>
          <w:sz w:val="28"/>
        </w:rPr>
      </w:pPr>
      <w:r>
        <w:rPr>
          <w:sz w:val="28"/>
        </w:rPr>
        <w:t xml:space="preserve">- </w:t>
      </w:r>
      <w:r w:rsidR="00AB74B7">
        <w:rPr>
          <w:sz w:val="28"/>
        </w:rPr>
        <w:t xml:space="preserve">производить испытания двигателей, тракторов, автомобилей, анализировать результаты и оценивать эксплуатационные показатели, производить их анализ; </w:t>
      </w:r>
    </w:p>
    <w:p w:rsidR="00AB74B7" w:rsidRDefault="00683066" w:rsidP="006825C6">
      <w:pPr>
        <w:ind w:left="709"/>
        <w:jc w:val="both"/>
        <w:rPr>
          <w:sz w:val="28"/>
        </w:rPr>
      </w:pPr>
      <w:r>
        <w:rPr>
          <w:sz w:val="28"/>
        </w:rPr>
        <w:t xml:space="preserve">- </w:t>
      </w:r>
      <w:r w:rsidR="00AB74B7">
        <w:rPr>
          <w:sz w:val="28"/>
        </w:rPr>
        <w:t>выполнять основные расчеты, в том числе с использованием ЭВМ и анализировать работу отдельных механизмов и систем тракторов и автомобилей.</w:t>
      </w:r>
    </w:p>
    <w:p w:rsidR="00AB74B7" w:rsidRDefault="00AB74B7">
      <w:pPr>
        <w:rPr>
          <w:sz w:val="28"/>
        </w:rPr>
      </w:pPr>
      <w:r>
        <w:rPr>
          <w:sz w:val="28"/>
        </w:rPr>
        <w:t>Студент должен знать:</w:t>
      </w:r>
    </w:p>
    <w:p w:rsidR="00AB74B7" w:rsidRDefault="006825C6" w:rsidP="006825C6">
      <w:pPr>
        <w:ind w:left="709"/>
        <w:jc w:val="both"/>
        <w:rPr>
          <w:sz w:val="28"/>
        </w:rPr>
      </w:pPr>
      <w:r>
        <w:rPr>
          <w:sz w:val="28"/>
        </w:rPr>
        <w:t xml:space="preserve">- </w:t>
      </w:r>
      <w:r w:rsidR="00AB74B7">
        <w:rPr>
          <w:sz w:val="28"/>
        </w:rPr>
        <w:t>конструкцию и основные регулировочные параметры тракторов, автомобилей и их двигателей;</w:t>
      </w:r>
    </w:p>
    <w:p w:rsidR="00AB74B7" w:rsidRDefault="006825C6" w:rsidP="006825C6">
      <w:pPr>
        <w:ind w:left="709"/>
        <w:jc w:val="both"/>
        <w:rPr>
          <w:sz w:val="28"/>
        </w:rPr>
      </w:pPr>
      <w:r>
        <w:rPr>
          <w:sz w:val="28"/>
        </w:rPr>
        <w:t xml:space="preserve">- </w:t>
      </w:r>
      <w:r w:rsidR="00AB74B7">
        <w:rPr>
          <w:sz w:val="28"/>
        </w:rPr>
        <w:t>основы теории и расчета эксплуатационных показателей двигателей, тракторов и автомобилей;</w:t>
      </w:r>
    </w:p>
    <w:p w:rsidR="00AB74B7" w:rsidRDefault="006825C6" w:rsidP="006825C6">
      <w:pPr>
        <w:ind w:left="709"/>
        <w:jc w:val="both"/>
        <w:rPr>
          <w:sz w:val="28"/>
        </w:rPr>
      </w:pPr>
      <w:r>
        <w:rPr>
          <w:sz w:val="28"/>
        </w:rPr>
        <w:t xml:space="preserve">- </w:t>
      </w:r>
      <w:r w:rsidR="00AB74B7">
        <w:rPr>
          <w:sz w:val="28"/>
        </w:rPr>
        <w:t>методику и оборудование для типовых испытаний двигателей;</w:t>
      </w:r>
    </w:p>
    <w:p w:rsidR="00AB74B7" w:rsidRDefault="006825C6" w:rsidP="006825C6">
      <w:pPr>
        <w:ind w:left="709"/>
        <w:jc w:val="both"/>
        <w:rPr>
          <w:sz w:val="28"/>
        </w:rPr>
      </w:pPr>
      <w:r>
        <w:rPr>
          <w:sz w:val="28"/>
        </w:rPr>
        <w:t xml:space="preserve">- </w:t>
      </w:r>
      <w:r w:rsidR="00AB74B7">
        <w:rPr>
          <w:sz w:val="28"/>
        </w:rPr>
        <w:t>основные направления и тенденции совершенствования тракторов, автомобилей;</w:t>
      </w:r>
    </w:p>
    <w:p w:rsidR="00AB74B7" w:rsidRDefault="006825C6" w:rsidP="006825C6">
      <w:pPr>
        <w:ind w:left="709"/>
        <w:jc w:val="both"/>
        <w:rPr>
          <w:sz w:val="28"/>
        </w:rPr>
      </w:pPr>
      <w:r>
        <w:rPr>
          <w:sz w:val="28"/>
        </w:rPr>
        <w:t xml:space="preserve">- </w:t>
      </w:r>
      <w:r w:rsidR="00AB74B7">
        <w:rPr>
          <w:sz w:val="28"/>
        </w:rPr>
        <w:t>требования к эксплуатационным свойствам.</w:t>
      </w:r>
    </w:p>
    <w:p w:rsidR="00AB74B7" w:rsidRDefault="00AB74B7">
      <w:pPr>
        <w:pStyle w:val="2"/>
        <w:jc w:val="left"/>
      </w:pPr>
    </w:p>
    <w:p w:rsidR="00AB74B7" w:rsidRDefault="00AB74B7">
      <w:pPr>
        <w:pStyle w:val="2"/>
        <w:keepNext w:val="0"/>
        <w:pageBreakBefore/>
      </w:pPr>
      <w:r>
        <w:t>4.Содержание дисциплины</w:t>
      </w:r>
    </w:p>
    <w:p w:rsidR="00AB74B7" w:rsidRDefault="00AB74B7">
      <w:pPr>
        <w:pStyle w:val="10"/>
      </w:pPr>
      <w:r>
        <w:t xml:space="preserve">4.1. – </w:t>
      </w:r>
      <w:r w:rsidR="00683066">
        <w:t>Минимум содержания и объем дисциплины в соответствии с ГОС.</w:t>
      </w:r>
    </w:p>
    <w:p w:rsidR="00683066" w:rsidRDefault="00683066">
      <w:pPr>
        <w:pStyle w:val="10"/>
      </w:pPr>
    </w:p>
    <w:p w:rsidR="00AC74A7" w:rsidRDefault="00AC74A7" w:rsidP="00683066">
      <w:pPr>
        <w:pStyle w:val="10"/>
        <w:ind w:firstLine="720"/>
        <w:jc w:val="both"/>
        <w:rPr>
          <w:szCs w:val="28"/>
        </w:rPr>
      </w:pPr>
      <w:r w:rsidRPr="00683066">
        <w:rPr>
          <w:szCs w:val="28"/>
        </w:rPr>
        <w:t>Классификация силовых энергетических установок, терминология; конструкция и расчет деталей и систем; компоновочные схемы; термодинамические и действительные циклы; индикаторные диаграммы; процессы газообмена и сжатия; эффективные и оценочные показатели двигателя; режимы и характеристики работы установок в зависимости от условий эксплуатации; мощностные, экономические и экологические показатели работы двигателей, причины их изменения; силовые и термические нагрузки на детали; принципы выборы типа двигателей для транспортных и транспортно-технологических средств; требования к двигателям и их системам с учетом условий эксплуатации; мо</w:t>
      </w:r>
      <w:r w:rsidR="00683066">
        <w:rPr>
          <w:szCs w:val="28"/>
        </w:rPr>
        <w:t xml:space="preserve">дернизация ДВС для применения </w:t>
      </w:r>
      <w:r w:rsidRPr="00683066">
        <w:rPr>
          <w:szCs w:val="28"/>
        </w:rPr>
        <w:t>альтернативных видов топлив.</w:t>
      </w:r>
      <w:r w:rsidR="00683066">
        <w:rPr>
          <w:szCs w:val="28"/>
        </w:rPr>
        <w:t xml:space="preserve"> Всего -150 часов.</w:t>
      </w:r>
    </w:p>
    <w:p w:rsidR="00683066" w:rsidRPr="00683066" w:rsidRDefault="00683066" w:rsidP="00683066">
      <w:pPr>
        <w:pStyle w:val="10"/>
        <w:ind w:firstLine="720"/>
        <w:jc w:val="both"/>
        <w:rPr>
          <w:szCs w:val="28"/>
        </w:rPr>
      </w:pPr>
    </w:p>
    <w:p w:rsidR="00AB74B7" w:rsidRDefault="00AB74B7" w:rsidP="00683066">
      <w:pPr>
        <w:pStyle w:val="10"/>
        <w:jc w:val="both"/>
      </w:pPr>
      <w:r>
        <w:t>4.2. Разделы дисциплины, виды занятий и бюджет времени студента на освоение разделов.</w:t>
      </w:r>
    </w:p>
    <w:p w:rsidR="00AB74B7" w:rsidRDefault="00AB74B7">
      <w:pPr>
        <w:pStyle w:val="10"/>
        <w:jc w:val="right"/>
      </w:pPr>
      <w: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005"/>
        <w:gridCol w:w="1041"/>
        <w:gridCol w:w="1042"/>
        <w:gridCol w:w="1134"/>
        <w:gridCol w:w="850"/>
      </w:tblGrid>
      <w:tr w:rsidR="00AB74B7">
        <w:trPr>
          <w:cantSplit/>
        </w:trPr>
        <w:tc>
          <w:tcPr>
            <w:tcW w:w="675" w:type="dxa"/>
            <w:vMerge w:val="restart"/>
          </w:tcPr>
          <w:p w:rsidR="00AB74B7" w:rsidRDefault="00AB74B7">
            <w:pPr>
              <w:rPr>
                <w:sz w:val="28"/>
              </w:rPr>
            </w:pPr>
          </w:p>
          <w:p w:rsidR="00AB74B7" w:rsidRDefault="00AB74B7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005" w:type="dxa"/>
            <w:vMerge w:val="restart"/>
          </w:tcPr>
          <w:p w:rsidR="00AB74B7" w:rsidRDefault="00AB74B7">
            <w:pPr>
              <w:rPr>
                <w:sz w:val="28"/>
              </w:rPr>
            </w:pPr>
          </w:p>
          <w:p w:rsidR="00AB74B7" w:rsidRDefault="00AB74B7">
            <w:pPr>
              <w:rPr>
                <w:sz w:val="28"/>
              </w:rPr>
            </w:pPr>
          </w:p>
          <w:p w:rsidR="00AB74B7" w:rsidRDefault="00AB74B7">
            <w:pPr>
              <w:pStyle w:val="2"/>
            </w:pPr>
            <w:r>
              <w:t>Наименование раздела</w:t>
            </w:r>
          </w:p>
        </w:tc>
        <w:tc>
          <w:tcPr>
            <w:tcW w:w="4067" w:type="dxa"/>
            <w:gridSpan w:val="4"/>
          </w:tcPr>
          <w:p w:rsidR="00AB74B7" w:rsidRDefault="00AB74B7">
            <w:pPr>
              <w:pStyle w:val="2"/>
            </w:pPr>
            <w:r>
              <w:t>Бюджет времени, час</w:t>
            </w:r>
          </w:p>
        </w:tc>
      </w:tr>
      <w:tr w:rsidR="000563F1">
        <w:trPr>
          <w:cantSplit/>
          <w:trHeight w:val="325"/>
        </w:trPr>
        <w:tc>
          <w:tcPr>
            <w:tcW w:w="675" w:type="dxa"/>
            <w:vMerge/>
          </w:tcPr>
          <w:p w:rsidR="000563F1" w:rsidRDefault="000563F1">
            <w:pPr>
              <w:rPr>
                <w:sz w:val="28"/>
              </w:rPr>
            </w:pPr>
          </w:p>
        </w:tc>
        <w:tc>
          <w:tcPr>
            <w:tcW w:w="5005" w:type="dxa"/>
            <w:vMerge/>
          </w:tcPr>
          <w:p w:rsidR="000563F1" w:rsidRDefault="000563F1">
            <w:pPr>
              <w:rPr>
                <w:sz w:val="28"/>
              </w:rPr>
            </w:pPr>
          </w:p>
        </w:tc>
        <w:tc>
          <w:tcPr>
            <w:tcW w:w="1041" w:type="dxa"/>
            <w:vMerge w:val="restart"/>
          </w:tcPr>
          <w:p w:rsidR="000563F1" w:rsidRDefault="000563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ЛК</w:t>
            </w:r>
          </w:p>
        </w:tc>
        <w:tc>
          <w:tcPr>
            <w:tcW w:w="1042" w:type="dxa"/>
            <w:vMerge w:val="restart"/>
          </w:tcPr>
          <w:p w:rsidR="000563F1" w:rsidRDefault="000563F1">
            <w:pPr>
              <w:pStyle w:val="2"/>
            </w:pPr>
            <w:r>
              <w:t>ЛР</w:t>
            </w:r>
          </w:p>
        </w:tc>
        <w:tc>
          <w:tcPr>
            <w:tcW w:w="1984" w:type="dxa"/>
            <w:gridSpan w:val="2"/>
          </w:tcPr>
          <w:p w:rsidR="000563F1" w:rsidRDefault="000563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СРС</w:t>
            </w:r>
          </w:p>
        </w:tc>
      </w:tr>
      <w:tr w:rsidR="000563F1">
        <w:trPr>
          <w:cantSplit/>
          <w:trHeight w:val="325"/>
        </w:trPr>
        <w:tc>
          <w:tcPr>
            <w:tcW w:w="675" w:type="dxa"/>
            <w:vMerge/>
          </w:tcPr>
          <w:p w:rsidR="000563F1" w:rsidRDefault="000563F1">
            <w:pPr>
              <w:rPr>
                <w:sz w:val="28"/>
              </w:rPr>
            </w:pPr>
          </w:p>
        </w:tc>
        <w:tc>
          <w:tcPr>
            <w:tcW w:w="5005" w:type="dxa"/>
            <w:vMerge/>
          </w:tcPr>
          <w:p w:rsidR="000563F1" w:rsidRDefault="000563F1">
            <w:pPr>
              <w:rPr>
                <w:sz w:val="28"/>
              </w:rPr>
            </w:pPr>
          </w:p>
        </w:tc>
        <w:tc>
          <w:tcPr>
            <w:tcW w:w="1041" w:type="dxa"/>
            <w:vMerge/>
          </w:tcPr>
          <w:p w:rsidR="000563F1" w:rsidRDefault="000563F1">
            <w:pPr>
              <w:jc w:val="center"/>
              <w:rPr>
                <w:sz w:val="28"/>
              </w:rPr>
            </w:pPr>
          </w:p>
        </w:tc>
        <w:tc>
          <w:tcPr>
            <w:tcW w:w="1042" w:type="dxa"/>
            <w:vMerge/>
          </w:tcPr>
          <w:p w:rsidR="000563F1" w:rsidRDefault="000563F1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5C437D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РГР,</w:t>
            </w:r>
          </w:p>
          <w:p w:rsidR="000563F1" w:rsidRDefault="000563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="005C437D">
              <w:rPr>
                <w:sz w:val="28"/>
              </w:rPr>
              <w:t>Р</w:t>
            </w:r>
          </w:p>
        </w:tc>
        <w:tc>
          <w:tcPr>
            <w:tcW w:w="850" w:type="dxa"/>
          </w:tcPr>
          <w:p w:rsidR="000563F1" w:rsidRDefault="000563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ТСР</w:t>
            </w:r>
          </w:p>
        </w:tc>
      </w:tr>
      <w:tr w:rsidR="000563F1">
        <w:trPr>
          <w:cantSplit/>
        </w:trPr>
        <w:tc>
          <w:tcPr>
            <w:tcW w:w="675" w:type="dxa"/>
          </w:tcPr>
          <w:p w:rsidR="000563F1" w:rsidRDefault="000563F1" w:rsidP="000563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05" w:type="dxa"/>
          </w:tcPr>
          <w:p w:rsidR="000563F1" w:rsidRPr="000563F1" w:rsidRDefault="000563F1" w:rsidP="000563F1">
            <w:pPr>
              <w:rPr>
                <w:sz w:val="28"/>
                <w:szCs w:val="28"/>
              </w:rPr>
            </w:pPr>
            <w:r w:rsidRPr="000563F1">
              <w:rPr>
                <w:sz w:val="28"/>
                <w:szCs w:val="28"/>
              </w:rPr>
              <w:t>Конструкция автотракторных двигателей</w:t>
            </w:r>
          </w:p>
        </w:tc>
        <w:tc>
          <w:tcPr>
            <w:tcW w:w="1041" w:type="dxa"/>
          </w:tcPr>
          <w:p w:rsidR="000563F1" w:rsidRDefault="000563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042" w:type="dxa"/>
          </w:tcPr>
          <w:p w:rsidR="000563F1" w:rsidRDefault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134" w:type="dxa"/>
          </w:tcPr>
          <w:p w:rsidR="000563F1" w:rsidRDefault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850" w:type="dxa"/>
          </w:tcPr>
          <w:p w:rsidR="000563F1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0563F1">
        <w:trPr>
          <w:cantSplit/>
        </w:trPr>
        <w:tc>
          <w:tcPr>
            <w:tcW w:w="675" w:type="dxa"/>
          </w:tcPr>
          <w:p w:rsidR="000563F1" w:rsidRDefault="000563F1" w:rsidP="000563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05" w:type="dxa"/>
          </w:tcPr>
          <w:p w:rsidR="000563F1" w:rsidRDefault="000563F1" w:rsidP="000563F1">
            <w:pPr>
              <w:pStyle w:val="a6"/>
            </w:pPr>
            <w:r>
              <w:t xml:space="preserve">Действительные рабочие циклы двигателей  </w:t>
            </w:r>
          </w:p>
          <w:p w:rsidR="000563F1" w:rsidRDefault="000563F1">
            <w:pPr>
              <w:rPr>
                <w:sz w:val="28"/>
              </w:rPr>
            </w:pPr>
          </w:p>
        </w:tc>
        <w:tc>
          <w:tcPr>
            <w:tcW w:w="1041" w:type="dxa"/>
          </w:tcPr>
          <w:p w:rsidR="000563F1" w:rsidRDefault="000563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1657D5">
              <w:rPr>
                <w:sz w:val="28"/>
              </w:rPr>
              <w:t>4</w:t>
            </w:r>
          </w:p>
        </w:tc>
        <w:tc>
          <w:tcPr>
            <w:tcW w:w="1042" w:type="dxa"/>
          </w:tcPr>
          <w:p w:rsidR="000563F1" w:rsidRDefault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34" w:type="dxa"/>
          </w:tcPr>
          <w:p w:rsidR="000563F1" w:rsidRDefault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850" w:type="dxa"/>
          </w:tcPr>
          <w:p w:rsidR="000563F1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0563F1">
        <w:trPr>
          <w:cantSplit/>
        </w:trPr>
        <w:tc>
          <w:tcPr>
            <w:tcW w:w="675" w:type="dxa"/>
          </w:tcPr>
          <w:p w:rsidR="000563F1" w:rsidRDefault="000563F1" w:rsidP="000563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05" w:type="dxa"/>
          </w:tcPr>
          <w:p w:rsidR="000563F1" w:rsidRDefault="000563F1" w:rsidP="000563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Кинематика, динамика и уравновешивание двигателей </w:t>
            </w:r>
          </w:p>
          <w:p w:rsidR="000563F1" w:rsidRDefault="000563F1" w:rsidP="000563F1">
            <w:pPr>
              <w:pStyle w:val="a6"/>
            </w:pPr>
          </w:p>
        </w:tc>
        <w:tc>
          <w:tcPr>
            <w:tcW w:w="1041" w:type="dxa"/>
          </w:tcPr>
          <w:p w:rsidR="000563F1" w:rsidRDefault="000563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42" w:type="dxa"/>
          </w:tcPr>
          <w:p w:rsidR="000563F1" w:rsidRDefault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1134" w:type="dxa"/>
          </w:tcPr>
          <w:p w:rsidR="000563F1" w:rsidRDefault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850" w:type="dxa"/>
          </w:tcPr>
          <w:p w:rsidR="000563F1" w:rsidRDefault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</w:tr>
      <w:tr w:rsidR="00734110">
        <w:trPr>
          <w:cantSplit/>
        </w:trPr>
        <w:tc>
          <w:tcPr>
            <w:tcW w:w="675" w:type="dxa"/>
          </w:tcPr>
          <w:p w:rsidR="00734110" w:rsidRDefault="00734110" w:rsidP="000563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005" w:type="dxa"/>
          </w:tcPr>
          <w:p w:rsidR="00734110" w:rsidRDefault="00734110" w:rsidP="000563F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Расчетно-графическая работа</w:t>
            </w:r>
          </w:p>
        </w:tc>
        <w:tc>
          <w:tcPr>
            <w:tcW w:w="1041" w:type="dxa"/>
          </w:tcPr>
          <w:p w:rsidR="00734110" w:rsidRDefault="00734110">
            <w:pPr>
              <w:jc w:val="center"/>
              <w:rPr>
                <w:sz w:val="28"/>
              </w:rPr>
            </w:pPr>
          </w:p>
        </w:tc>
        <w:tc>
          <w:tcPr>
            <w:tcW w:w="1042" w:type="dxa"/>
          </w:tcPr>
          <w:p w:rsidR="00734110" w:rsidRDefault="0073411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734110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" w:type="dxa"/>
          </w:tcPr>
          <w:p w:rsidR="00734110" w:rsidRDefault="00734110">
            <w:pPr>
              <w:jc w:val="center"/>
              <w:rPr>
                <w:sz w:val="28"/>
              </w:rPr>
            </w:pPr>
          </w:p>
        </w:tc>
      </w:tr>
      <w:tr w:rsidR="001657D5">
        <w:trPr>
          <w:cantSplit/>
        </w:trPr>
        <w:tc>
          <w:tcPr>
            <w:tcW w:w="675" w:type="dxa"/>
          </w:tcPr>
          <w:p w:rsidR="001657D5" w:rsidRDefault="001657D5" w:rsidP="000563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005" w:type="dxa"/>
          </w:tcPr>
          <w:p w:rsidR="001657D5" w:rsidRDefault="001657D5" w:rsidP="000563F1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Курсов</w:t>
            </w:r>
            <w:r w:rsidR="005C437D">
              <w:rPr>
                <w:sz w:val="28"/>
              </w:rPr>
              <w:t>ая</w:t>
            </w:r>
            <w:r>
              <w:rPr>
                <w:sz w:val="28"/>
              </w:rPr>
              <w:t xml:space="preserve"> </w:t>
            </w:r>
            <w:r w:rsidR="005C437D">
              <w:rPr>
                <w:sz w:val="28"/>
              </w:rPr>
              <w:t>работа</w:t>
            </w:r>
          </w:p>
        </w:tc>
        <w:tc>
          <w:tcPr>
            <w:tcW w:w="1041" w:type="dxa"/>
          </w:tcPr>
          <w:p w:rsidR="001657D5" w:rsidRDefault="001657D5">
            <w:pPr>
              <w:jc w:val="center"/>
              <w:rPr>
                <w:sz w:val="28"/>
              </w:rPr>
            </w:pPr>
          </w:p>
        </w:tc>
        <w:tc>
          <w:tcPr>
            <w:tcW w:w="1042" w:type="dxa"/>
          </w:tcPr>
          <w:p w:rsidR="001657D5" w:rsidRDefault="001657D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1657D5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850" w:type="dxa"/>
          </w:tcPr>
          <w:p w:rsidR="001657D5" w:rsidRDefault="001657D5">
            <w:pPr>
              <w:jc w:val="center"/>
              <w:rPr>
                <w:sz w:val="28"/>
              </w:rPr>
            </w:pPr>
          </w:p>
        </w:tc>
      </w:tr>
    </w:tbl>
    <w:p w:rsidR="00AB74B7" w:rsidRDefault="00AB74B7">
      <w:pPr>
        <w:rPr>
          <w:sz w:val="28"/>
        </w:rPr>
      </w:pPr>
    </w:p>
    <w:p w:rsidR="00AB74B7" w:rsidRDefault="00AB74B7">
      <w:pPr>
        <w:rPr>
          <w:sz w:val="28"/>
        </w:rPr>
      </w:pPr>
      <w:r>
        <w:rPr>
          <w:sz w:val="28"/>
        </w:rPr>
        <w:t>4.3. Содержание разделов дисциплины.</w:t>
      </w:r>
    </w:p>
    <w:p w:rsidR="000563F1" w:rsidRDefault="000563F1">
      <w:pPr>
        <w:rPr>
          <w:sz w:val="28"/>
        </w:rPr>
      </w:pPr>
    </w:p>
    <w:p w:rsidR="00AB74B7" w:rsidRDefault="00AB74B7">
      <w:pPr>
        <w:pStyle w:val="10"/>
      </w:pPr>
      <w:r>
        <w:t>4.3.1. Констр</w:t>
      </w:r>
      <w:r w:rsidR="000563F1">
        <w:t>укция автотракторных двигателей.</w:t>
      </w:r>
    </w:p>
    <w:p w:rsidR="00AB74B7" w:rsidRDefault="00AB74B7">
      <w:pPr>
        <w:pStyle w:val="a4"/>
        <w:ind w:firstLine="0"/>
        <w:rPr>
          <w:sz w:val="28"/>
        </w:rPr>
      </w:pPr>
      <w:r>
        <w:rPr>
          <w:sz w:val="28"/>
        </w:rPr>
        <w:t>Классификация тракторов и автомобилей. Основные части трактора и автомобиля, их назначение.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Основные механизмы и системы двигателей, их назначение. Принцип работы дизельных и карбюраторных двигателей, основные понятия и определения. Рабочие процессы в 4</w:t>
      </w:r>
      <w:r>
        <w:rPr>
          <w:sz w:val="28"/>
          <w:vertAlign w:val="superscript"/>
        </w:rPr>
        <w:t>-х</w:t>
      </w:r>
      <w:r>
        <w:rPr>
          <w:sz w:val="28"/>
        </w:rPr>
        <w:t>-тактных двигателях.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Кривошипно-шатунный механизм.</w:t>
      </w:r>
      <w:r>
        <w:rPr>
          <w:sz w:val="28"/>
          <w:u w:val="words"/>
        </w:rPr>
        <w:t xml:space="preserve"> </w:t>
      </w:r>
      <w:r>
        <w:rPr>
          <w:sz w:val="28"/>
        </w:rPr>
        <w:t xml:space="preserve">Назначение механизма. Конструкция и взаимодействие деталей кривошипно-шатунного механизма рядных и </w:t>
      </w:r>
      <w:r>
        <w:rPr>
          <w:sz w:val="28"/>
          <w:lang w:val="en-US"/>
        </w:rPr>
        <w:t>V</w:t>
      </w:r>
      <w:r>
        <w:rPr>
          <w:sz w:val="28"/>
        </w:rPr>
        <w:t>–образных двигателей.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Порядок работы цилиндров двигателя.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Механизм газораспределения.</w:t>
      </w:r>
      <w:r>
        <w:rPr>
          <w:sz w:val="28"/>
          <w:u w:val="words"/>
        </w:rPr>
        <w:t xml:space="preserve"> </w:t>
      </w:r>
      <w:r>
        <w:rPr>
          <w:sz w:val="28"/>
        </w:rPr>
        <w:t>Назначение и типы газораспределительных механизмов. Назначение, устройство и принцип действия газораспределительного механизма. Фазы газораспределения. Декомпрессионный механизм: назначение, устройство и принцип действия.</w:t>
      </w:r>
    </w:p>
    <w:p w:rsidR="00AB74B7" w:rsidRDefault="00AB74B7">
      <w:pPr>
        <w:pStyle w:val="20"/>
        <w:ind w:firstLine="0"/>
        <w:rPr>
          <w:sz w:val="28"/>
        </w:rPr>
      </w:pPr>
      <w:r>
        <w:rPr>
          <w:sz w:val="28"/>
        </w:rPr>
        <w:t xml:space="preserve">Система питания и регулирования двигателя. 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Система питания дизельного двигателя. Назначение, основные элементы. Система подачи и очистки воздуха. Конструкция и работа воздухоочистителей.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Система удаления отработавших газов. Конструкция глушителей, искрогасителей и выпускных газопроводов.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Система подачи и очистки топлива. Конструкция и работа топливных баков, фильтров и топливоподкачивающих насосов дизелей.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Особенности воспламенения и сгорания в дизелях. Формы и типы камер сгорания. Конструкция и работа форсунок. Зависимость их конструкции от принятого способа смесеобразования.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Конструкция и работа топливных насосов высокого давления рядного и распределительного типов.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Система питания карбюраторного двигателя. Назначение и основные элементы. Смесеобразование в карбюраторных двигателях. Основные режимы и необходимый состав смеси. Карбюратор. Назначение, устройство и основные системы.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Системы регулирования двигателей. Регуляторы частоты вращения. Назначение, конструкция и работа.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Смазочная система. Назначение и типы смазочных систем. Конструкция и работа масляных насосов, фильтров, охладителей и контрольных приборов. Назначение, работа и регулировка клапанов.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Система охлаждения</w:t>
      </w:r>
      <w:r>
        <w:rPr>
          <w:sz w:val="28"/>
          <w:u w:val="words"/>
        </w:rPr>
        <w:t>.</w:t>
      </w:r>
      <w:r>
        <w:rPr>
          <w:sz w:val="28"/>
        </w:rPr>
        <w:t xml:space="preserve"> Назначение системы охлаждения. Воздушное и жидкостное охлаждение. Система воздушного охлаждения: назначение и устройство. Системы для обдува воздухом радиатора.</w:t>
      </w:r>
    </w:p>
    <w:p w:rsidR="00AB74B7" w:rsidRDefault="00AB74B7">
      <w:pPr>
        <w:tabs>
          <w:tab w:val="left" w:pos="-1985"/>
        </w:tabs>
        <w:jc w:val="both"/>
        <w:rPr>
          <w:sz w:val="28"/>
        </w:rPr>
      </w:pPr>
      <w:r>
        <w:rPr>
          <w:sz w:val="28"/>
        </w:rPr>
        <w:t>Конструкция и работа гидронасосов, паро-воздушных клапанов и термостатов, расширительных бачков, вентиляторов, жалюзей и штор, предпусковых подогревателей, устройств для автоматического выключения вентиляторов, контрольных приборов.</w:t>
      </w:r>
    </w:p>
    <w:p w:rsidR="000563F1" w:rsidRDefault="000563F1">
      <w:pPr>
        <w:tabs>
          <w:tab w:val="left" w:pos="-1985"/>
        </w:tabs>
        <w:jc w:val="both"/>
        <w:rPr>
          <w:sz w:val="28"/>
        </w:rPr>
      </w:pPr>
    </w:p>
    <w:p w:rsidR="00AB74B7" w:rsidRDefault="00AB74B7">
      <w:pPr>
        <w:rPr>
          <w:sz w:val="28"/>
        </w:rPr>
      </w:pPr>
      <w:r>
        <w:rPr>
          <w:sz w:val="28"/>
        </w:rPr>
        <w:t>4.3.2. Основы теории и расчёта тракторн</w:t>
      </w:r>
      <w:r w:rsidR="000563F1">
        <w:rPr>
          <w:sz w:val="28"/>
        </w:rPr>
        <w:t xml:space="preserve">ых и автомобильных двигателей </w:t>
      </w:r>
    </w:p>
    <w:p w:rsidR="00AB74B7" w:rsidRDefault="00AB74B7">
      <w:pPr>
        <w:pStyle w:val="a6"/>
      </w:pPr>
      <w:r>
        <w:t>4.3.2.1. Действительные рабочие цик</w:t>
      </w:r>
      <w:r w:rsidR="000563F1">
        <w:t xml:space="preserve">лы двигателей 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 xml:space="preserve">Общие сведения о циклах в поршневых двигателях. Основные термины и понятия. 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Цикл быстрого сгорания (цикл Отто). Цикл постепенного сгорания (цикл Дизеля). Смешанный цикл (цикл Сабатэ).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Процесс впуска. Давление в конце впуска, температура заряда в конце впуска.</w:t>
      </w:r>
    </w:p>
    <w:p w:rsidR="00AB74B7" w:rsidRDefault="00AB74B7">
      <w:pPr>
        <w:pStyle w:val="a6"/>
      </w:pPr>
      <w:r>
        <w:t>Процесс сжатия. Степень сжатия у карбюраторных и дизельных двигателей. Теплообмен в процессе сжатия.</w:t>
      </w:r>
    </w:p>
    <w:p w:rsidR="00AB74B7" w:rsidRDefault="00AB74B7">
      <w:pPr>
        <w:pStyle w:val="30"/>
        <w:ind w:firstLine="0"/>
        <w:rPr>
          <w:sz w:val="28"/>
        </w:rPr>
      </w:pPr>
      <w:r>
        <w:rPr>
          <w:sz w:val="28"/>
        </w:rPr>
        <w:t>Виды горения топлива в ДВС. Объемное воспламенение. Высокотемпературное воспламенение смеси от искрового разряда. Диффузионное горение. Процесс горения в автотракторном дизеле.</w:t>
      </w:r>
    </w:p>
    <w:p w:rsidR="00AB74B7" w:rsidRDefault="00AB74B7">
      <w:pPr>
        <w:pStyle w:val="30"/>
        <w:ind w:firstLine="0"/>
        <w:rPr>
          <w:sz w:val="28"/>
        </w:rPr>
      </w:pPr>
      <w:r>
        <w:rPr>
          <w:sz w:val="28"/>
        </w:rPr>
        <w:t>Определение температуры и давления в конце сгорания. Уравнение теплового баланса. Степень предварительного расширения в дизеле.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 xml:space="preserve">Процесс расширения. Политропа расширения. Давление и температура в конце расширения. 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 xml:space="preserve">Процесс выпуска. Два периода выпуска. 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Индикаторная диаграмма расчётного цикла. Теоретическая и действительная работа цикла. Коэффициент скругления индикаторной диаграммы.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Определение основных размеров цилиндра. Удельные параметры рассчитываемого двигателя.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Характеристики двигателей.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Регулировочные характеристики: по составу смеси, по установочному углу опережения зажигания, по установочному углу опережения впрыска.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Скоростные характеристики карбюраторного и дизельного двигателей. Коэффициент приспособляемости.</w:t>
      </w:r>
    </w:p>
    <w:p w:rsidR="000563F1" w:rsidRDefault="000563F1">
      <w:pPr>
        <w:jc w:val="both"/>
        <w:rPr>
          <w:sz w:val="28"/>
        </w:rPr>
      </w:pPr>
    </w:p>
    <w:p w:rsidR="00AB74B7" w:rsidRDefault="00AB74B7">
      <w:pPr>
        <w:jc w:val="both"/>
        <w:rPr>
          <w:sz w:val="28"/>
        </w:rPr>
      </w:pPr>
      <w:r>
        <w:rPr>
          <w:sz w:val="28"/>
        </w:rPr>
        <w:t>4.3.2.2.Кинематика, динамика и уравновешив</w:t>
      </w:r>
      <w:r w:rsidR="000563F1">
        <w:rPr>
          <w:sz w:val="28"/>
        </w:rPr>
        <w:t xml:space="preserve">ание двигателей 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Общие сведения о конструкциях кривошипно-шатунных механизмов (КШМ)</w:t>
      </w:r>
    </w:p>
    <w:p w:rsidR="00AB74B7" w:rsidRDefault="00AB74B7">
      <w:pPr>
        <w:pStyle w:val="20"/>
        <w:ind w:firstLine="0"/>
        <w:rPr>
          <w:sz w:val="28"/>
        </w:rPr>
      </w:pPr>
      <w:r>
        <w:rPr>
          <w:sz w:val="28"/>
        </w:rPr>
        <w:t>Основы кинематического расчета КШМ. Выбор конструктивных основных параметров КШМ. Определение кинематических параметров КШМ. Особенности кинематики смещённого (дезаксиального) КШМ.</w:t>
      </w:r>
    </w:p>
    <w:p w:rsidR="00AB74B7" w:rsidRDefault="00AB74B7">
      <w:pPr>
        <w:pStyle w:val="a6"/>
      </w:pPr>
      <w:r>
        <w:t>Основы динамического расчёта двигателя. Силы, действующие на детали КШМ. Соотношение сил в КШМ. Построение развернутой индикаторной диаграммы.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Приведение масс частей КШМ. Суммарные силы, действующие в КШМ.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Уравновешивание двигателей внутреннего сгорания.</w:t>
      </w:r>
    </w:p>
    <w:p w:rsidR="00AB74B7" w:rsidRDefault="00AB74B7">
      <w:pPr>
        <w:pStyle w:val="20"/>
        <w:ind w:firstLine="0"/>
        <w:rPr>
          <w:sz w:val="28"/>
        </w:rPr>
      </w:pPr>
    </w:p>
    <w:p w:rsidR="001657D5" w:rsidRDefault="001657D5">
      <w:pPr>
        <w:pStyle w:val="20"/>
        <w:ind w:firstLine="0"/>
        <w:rPr>
          <w:sz w:val="28"/>
        </w:rPr>
      </w:pPr>
      <w:r>
        <w:rPr>
          <w:sz w:val="28"/>
        </w:rPr>
        <w:t>4.4.-</w:t>
      </w:r>
    </w:p>
    <w:p w:rsidR="00AB74B7" w:rsidRDefault="00AB74B7">
      <w:pPr>
        <w:rPr>
          <w:sz w:val="28"/>
        </w:rPr>
      </w:pPr>
      <w:r>
        <w:rPr>
          <w:sz w:val="28"/>
        </w:rPr>
        <w:t>4.</w:t>
      </w:r>
      <w:r w:rsidR="001657D5">
        <w:rPr>
          <w:sz w:val="28"/>
        </w:rPr>
        <w:t>5</w:t>
      </w:r>
      <w:r>
        <w:rPr>
          <w:sz w:val="28"/>
        </w:rPr>
        <w:t>. Лабораторный практикум.</w:t>
      </w:r>
    </w:p>
    <w:p w:rsidR="00AB74B7" w:rsidRDefault="00AB74B7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1682"/>
        <w:gridCol w:w="1683"/>
      </w:tblGrid>
      <w:tr w:rsidR="00AB74B7">
        <w:trPr>
          <w:cantSplit/>
        </w:trPr>
        <w:tc>
          <w:tcPr>
            <w:tcW w:w="675" w:type="dxa"/>
            <w:vMerge w:val="restart"/>
          </w:tcPr>
          <w:p w:rsidR="00AB74B7" w:rsidRDefault="00AB74B7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812" w:type="dxa"/>
            <w:vMerge w:val="restart"/>
            <w:vAlign w:val="center"/>
          </w:tcPr>
          <w:p w:rsidR="00AB74B7" w:rsidRDefault="00AB74B7">
            <w:pPr>
              <w:pStyle w:val="1"/>
              <w:jc w:val="center"/>
            </w:pPr>
            <w:r>
              <w:t>Наименование лабораторных работ</w:t>
            </w:r>
          </w:p>
        </w:tc>
        <w:tc>
          <w:tcPr>
            <w:tcW w:w="3365" w:type="dxa"/>
            <w:gridSpan w:val="2"/>
          </w:tcPr>
          <w:p w:rsidR="00AB74B7" w:rsidRDefault="00AB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Бюджет времени, час</w:t>
            </w:r>
          </w:p>
        </w:tc>
      </w:tr>
      <w:tr w:rsidR="00AB74B7">
        <w:trPr>
          <w:cantSplit/>
        </w:trPr>
        <w:tc>
          <w:tcPr>
            <w:tcW w:w="675" w:type="dxa"/>
            <w:vMerge/>
          </w:tcPr>
          <w:p w:rsidR="00AB74B7" w:rsidRDefault="00AB74B7">
            <w:pPr>
              <w:rPr>
                <w:sz w:val="28"/>
              </w:rPr>
            </w:pPr>
          </w:p>
        </w:tc>
        <w:tc>
          <w:tcPr>
            <w:tcW w:w="5812" w:type="dxa"/>
            <w:vMerge/>
          </w:tcPr>
          <w:p w:rsidR="00AB74B7" w:rsidRDefault="00AB74B7">
            <w:pPr>
              <w:rPr>
                <w:sz w:val="28"/>
              </w:rPr>
            </w:pPr>
          </w:p>
        </w:tc>
        <w:tc>
          <w:tcPr>
            <w:tcW w:w="1682" w:type="dxa"/>
          </w:tcPr>
          <w:p w:rsidR="00AB74B7" w:rsidRDefault="00AB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Ауд. работа</w:t>
            </w:r>
          </w:p>
        </w:tc>
        <w:tc>
          <w:tcPr>
            <w:tcW w:w="1683" w:type="dxa"/>
          </w:tcPr>
          <w:p w:rsidR="00AB74B7" w:rsidRDefault="00AB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Сам. работа</w:t>
            </w:r>
          </w:p>
        </w:tc>
      </w:tr>
      <w:tr w:rsidR="00AB74B7">
        <w:trPr>
          <w:cantSplit/>
        </w:trPr>
        <w:tc>
          <w:tcPr>
            <w:tcW w:w="675" w:type="dxa"/>
          </w:tcPr>
          <w:p w:rsidR="00AB74B7" w:rsidRDefault="001657D5" w:rsidP="001657D5">
            <w:pPr>
              <w:pStyle w:val="10"/>
              <w:jc w:val="center"/>
            </w:pPr>
            <w:r>
              <w:t>1</w:t>
            </w:r>
          </w:p>
        </w:tc>
        <w:tc>
          <w:tcPr>
            <w:tcW w:w="5812" w:type="dxa"/>
          </w:tcPr>
          <w:p w:rsidR="00AB74B7" w:rsidRDefault="00AB74B7">
            <w:pPr>
              <w:rPr>
                <w:sz w:val="28"/>
              </w:rPr>
            </w:pPr>
            <w:r>
              <w:rPr>
                <w:sz w:val="28"/>
              </w:rPr>
              <w:t>Изучение устройства приборов и оборудования для проверки и регулировки топливной аппаратуры. Составление схем этих приборов с кратким описанием назначения составляющих элементов</w:t>
            </w:r>
          </w:p>
        </w:tc>
        <w:tc>
          <w:tcPr>
            <w:tcW w:w="1682" w:type="dxa"/>
          </w:tcPr>
          <w:p w:rsidR="00AB74B7" w:rsidRDefault="00AB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83" w:type="dxa"/>
          </w:tcPr>
          <w:p w:rsidR="00AB74B7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B74B7">
        <w:trPr>
          <w:cantSplit/>
        </w:trPr>
        <w:tc>
          <w:tcPr>
            <w:tcW w:w="675" w:type="dxa"/>
          </w:tcPr>
          <w:p w:rsidR="00AB74B7" w:rsidRDefault="001657D5" w:rsidP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12" w:type="dxa"/>
          </w:tcPr>
          <w:p w:rsidR="00AB74B7" w:rsidRDefault="00AB74B7">
            <w:pPr>
              <w:rPr>
                <w:sz w:val="28"/>
              </w:rPr>
            </w:pPr>
            <w:r>
              <w:rPr>
                <w:sz w:val="28"/>
              </w:rPr>
              <w:t>Проверка работы и регулировка форсунки. Проверка плотности плунжерных пар и герметичности нагнетательных клапанов</w:t>
            </w:r>
          </w:p>
        </w:tc>
        <w:tc>
          <w:tcPr>
            <w:tcW w:w="1682" w:type="dxa"/>
          </w:tcPr>
          <w:p w:rsidR="00AB74B7" w:rsidRDefault="00AB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83" w:type="dxa"/>
          </w:tcPr>
          <w:p w:rsidR="00AB74B7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B74B7">
        <w:trPr>
          <w:cantSplit/>
        </w:trPr>
        <w:tc>
          <w:tcPr>
            <w:tcW w:w="675" w:type="dxa"/>
          </w:tcPr>
          <w:p w:rsidR="00AB74B7" w:rsidRDefault="00AB74B7" w:rsidP="001657D5">
            <w:pPr>
              <w:rPr>
                <w:sz w:val="28"/>
              </w:rPr>
            </w:pPr>
          </w:p>
        </w:tc>
        <w:tc>
          <w:tcPr>
            <w:tcW w:w="5812" w:type="dxa"/>
          </w:tcPr>
          <w:p w:rsidR="00AB74B7" w:rsidRDefault="00AB74B7">
            <w:pPr>
              <w:rPr>
                <w:sz w:val="28"/>
              </w:rPr>
            </w:pPr>
            <w:r>
              <w:rPr>
                <w:sz w:val="28"/>
              </w:rPr>
              <w:t>Проверка действия и настройка регулятора. Регулировка топливного насоса высокого давления на равномерность и момент подачи топлива</w:t>
            </w:r>
          </w:p>
        </w:tc>
        <w:tc>
          <w:tcPr>
            <w:tcW w:w="1682" w:type="dxa"/>
          </w:tcPr>
          <w:p w:rsidR="00AB74B7" w:rsidRDefault="00AB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83" w:type="dxa"/>
          </w:tcPr>
          <w:p w:rsidR="00AB74B7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B74B7">
        <w:trPr>
          <w:cantSplit/>
        </w:trPr>
        <w:tc>
          <w:tcPr>
            <w:tcW w:w="675" w:type="dxa"/>
          </w:tcPr>
          <w:p w:rsidR="00AB74B7" w:rsidRDefault="001657D5" w:rsidP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12" w:type="dxa"/>
          </w:tcPr>
          <w:p w:rsidR="00AB74B7" w:rsidRDefault="00AB74B7">
            <w:pPr>
              <w:rPr>
                <w:sz w:val="28"/>
              </w:rPr>
            </w:pPr>
            <w:r>
              <w:rPr>
                <w:sz w:val="28"/>
              </w:rPr>
              <w:t>Изучение устройства приборов и оборудования для испытания дизелей. Составление схем стенда с кратким описанием назначения составляющих элементов</w:t>
            </w:r>
          </w:p>
        </w:tc>
        <w:tc>
          <w:tcPr>
            <w:tcW w:w="1682" w:type="dxa"/>
          </w:tcPr>
          <w:p w:rsidR="00AB74B7" w:rsidRDefault="00AB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83" w:type="dxa"/>
          </w:tcPr>
          <w:p w:rsidR="00AB74B7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B74B7">
        <w:trPr>
          <w:cantSplit/>
        </w:trPr>
        <w:tc>
          <w:tcPr>
            <w:tcW w:w="675" w:type="dxa"/>
          </w:tcPr>
          <w:p w:rsidR="00AB74B7" w:rsidRDefault="001657D5" w:rsidP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12" w:type="dxa"/>
          </w:tcPr>
          <w:p w:rsidR="00AB74B7" w:rsidRDefault="00AB74B7">
            <w:pPr>
              <w:rPr>
                <w:sz w:val="28"/>
              </w:rPr>
            </w:pPr>
            <w:r>
              <w:rPr>
                <w:sz w:val="28"/>
              </w:rPr>
              <w:t>Испытание дизельного двигателя для снятия его характеристики</w:t>
            </w:r>
          </w:p>
        </w:tc>
        <w:tc>
          <w:tcPr>
            <w:tcW w:w="1682" w:type="dxa"/>
          </w:tcPr>
          <w:p w:rsidR="00AB74B7" w:rsidRDefault="00AB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83" w:type="dxa"/>
          </w:tcPr>
          <w:p w:rsidR="00AB74B7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B74B7">
        <w:trPr>
          <w:cantSplit/>
        </w:trPr>
        <w:tc>
          <w:tcPr>
            <w:tcW w:w="675" w:type="dxa"/>
          </w:tcPr>
          <w:p w:rsidR="00AB74B7" w:rsidRDefault="001657D5" w:rsidP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12" w:type="dxa"/>
          </w:tcPr>
          <w:p w:rsidR="00AB74B7" w:rsidRDefault="00AB74B7">
            <w:pPr>
              <w:rPr>
                <w:sz w:val="28"/>
              </w:rPr>
            </w:pPr>
            <w:r>
              <w:rPr>
                <w:sz w:val="28"/>
              </w:rPr>
              <w:t>Изучение устройства стенда для испытания карбюраторного двигателя. Составление схем стенда с кратким описанием назначения составляющих элементов</w:t>
            </w:r>
          </w:p>
        </w:tc>
        <w:tc>
          <w:tcPr>
            <w:tcW w:w="1682" w:type="dxa"/>
          </w:tcPr>
          <w:p w:rsidR="00AB74B7" w:rsidRDefault="00AB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83" w:type="dxa"/>
          </w:tcPr>
          <w:p w:rsidR="00AB74B7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B74B7">
        <w:trPr>
          <w:cantSplit/>
        </w:trPr>
        <w:tc>
          <w:tcPr>
            <w:tcW w:w="675" w:type="dxa"/>
          </w:tcPr>
          <w:p w:rsidR="00AB74B7" w:rsidRDefault="001657D5" w:rsidP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12" w:type="dxa"/>
          </w:tcPr>
          <w:p w:rsidR="00AB74B7" w:rsidRDefault="00AB74B7">
            <w:pPr>
              <w:rPr>
                <w:sz w:val="28"/>
              </w:rPr>
            </w:pPr>
            <w:r>
              <w:rPr>
                <w:sz w:val="28"/>
              </w:rPr>
              <w:t>Испытание карбюраторного двигателя для снятия его характеристики</w:t>
            </w:r>
          </w:p>
        </w:tc>
        <w:tc>
          <w:tcPr>
            <w:tcW w:w="1682" w:type="dxa"/>
          </w:tcPr>
          <w:p w:rsidR="00AB74B7" w:rsidRDefault="00AB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83" w:type="dxa"/>
          </w:tcPr>
          <w:p w:rsidR="00AB74B7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B74B7">
        <w:trPr>
          <w:cantSplit/>
        </w:trPr>
        <w:tc>
          <w:tcPr>
            <w:tcW w:w="675" w:type="dxa"/>
          </w:tcPr>
          <w:p w:rsidR="00AB74B7" w:rsidRDefault="001657D5" w:rsidP="001657D5">
            <w:pPr>
              <w:pStyle w:val="10"/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AB74B7" w:rsidRDefault="00AB74B7">
            <w:pPr>
              <w:rPr>
                <w:sz w:val="28"/>
              </w:rPr>
            </w:pPr>
            <w:r>
              <w:rPr>
                <w:sz w:val="28"/>
              </w:rPr>
              <w:t>Выбор и обоснование исходных данных для проведения теплового расчёта двигателя внутреннего сгорания</w:t>
            </w:r>
          </w:p>
        </w:tc>
        <w:tc>
          <w:tcPr>
            <w:tcW w:w="1682" w:type="dxa"/>
          </w:tcPr>
          <w:p w:rsidR="00AB74B7" w:rsidRDefault="00AB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83" w:type="dxa"/>
          </w:tcPr>
          <w:p w:rsidR="00AB74B7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B74B7">
        <w:trPr>
          <w:cantSplit/>
        </w:trPr>
        <w:tc>
          <w:tcPr>
            <w:tcW w:w="675" w:type="dxa"/>
          </w:tcPr>
          <w:p w:rsidR="00AB74B7" w:rsidRDefault="001657D5" w:rsidP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12" w:type="dxa"/>
          </w:tcPr>
          <w:p w:rsidR="00AB74B7" w:rsidRDefault="00AB74B7">
            <w:pPr>
              <w:rPr>
                <w:sz w:val="28"/>
              </w:rPr>
            </w:pPr>
            <w:r>
              <w:rPr>
                <w:sz w:val="28"/>
              </w:rPr>
              <w:t>Определение состояния рабочего тела при проведении теплового расчёта двигателя</w:t>
            </w:r>
          </w:p>
        </w:tc>
        <w:tc>
          <w:tcPr>
            <w:tcW w:w="1682" w:type="dxa"/>
          </w:tcPr>
          <w:p w:rsidR="00AB74B7" w:rsidRDefault="00AB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83" w:type="dxa"/>
          </w:tcPr>
          <w:p w:rsidR="00AB74B7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B74B7">
        <w:trPr>
          <w:cantSplit/>
        </w:trPr>
        <w:tc>
          <w:tcPr>
            <w:tcW w:w="675" w:type="dxa"/>
          </w:tcPr>
          <w:p w:rsidR="00AB74B7" w:rsidRDefault="001657D5" w:rsidP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12" w:type="dxa"/>
          </w:tcPr>
          <w:p w:rsidR="00AB74B7" w:rsidRDefault="00AB74B7">
            <w:pPr>
              <w:rPr>
                <w:sz w:val="28"/>
              </w:rPr>
            </w:pPr>
            <w:r>
              <w:rPr>
                <w:sz w:val="28"/>
              </w:rPr>
              <w:t>Расчёт индикаторных и эффективных показателей двигателя. Расчёт основных размеров поршня и цилиндра двигателя</w:t>
            </w:r>
          </w:p>
        </w:tc>
        <w:tc>
          <w:tcPr>
            <w:tcW w:w="1682" w:type="dxa"/>
          </w:tcPr>
          <w:p w:rsidR="00AB74B7" w:rsidRDefault="00AB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83" w:type="dxa"/>
          </w:tcPr>
          <w:p w:rsidR="00AB74B7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B74B7">
        <w:trPr>
          <w:cantSplit/>
        </w:trPr>
        <w:tc>
          <w:tcPr>
            <w:tcW w:w="675" w:type="dxa"/>
          </w:tcPr>
          <w:p w:rsidR="00AB74B7" w:rsidRDefault="001657D5" w:rsidP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12" w:type="dxa"/>
          </w:tcPr>
          <w:p w:rsidR="00AB74B7" w:rsidRDefault="00AB74B7">
            <w:pPr>
              <w:rPr>
                <w:sz w:val="28"/>
              </w:rPr>
            </w:pPr>
            <w:r>
              <w:rPr>
                <w:sz w:val="28"/>
              </w:rPr>
              <w:t>Построение индикаторной диаграммы карбюраторного двигателя</w:t>
            </w:r>
          </w:p>
        </w:tc>
        <w:tc>
          <w:tcPr>
            <w:tcW w:w="1682" w:type="dxa"/>
          </w:tcPr>
          <w:p w:rsidR="00AB74B7" w:rsidRDefault="00AB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83" w:type="dxa"/>
          </w:tcPr>
          <w:p w:rsidR="00AB74B7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B74B7">
        <w:trPr>
          <w:cantSplit/>
        </w:trPr>
        <w:tc>
          <w:tcPr>
            <w:tcW w:w="675" w:type="dxa"/>
          </w:tcPr>
          <w:p w:rsidR="00AB74B7" w:rsidRDefault="001657D5" w:rsidP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12" w:type="dxa"/>
          </w:tcPr>
          <w:p w:rsidR="00AB74B7" w:rsidRDefault="00AB74B7">
            <w:pPr>
              <w:rPr>
                <w:sz w:val="28"/>
              </w:rPr>
            </w:pPr>
            <w:r>
              <w:rPr>
                <w:sz w:val="28"/>
              </w:rPr>
              <w:t>Построение индикаторной диаграммы дизельного двигателя</w:t>
            </w:r>
          </w:p>
        </w:tc>
        <w:tc>
          <w:tcPr>
            <w:tcW w:w="1682" w:type="dxa"/>
          </w:tcPr>
          <w:p w:rsidR="00AB74B7" w:rsidRDefault="00AB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83" w:type="dxa"/>
          </w:tcPr>
          <w:p w:rsidR="00AB74B7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B74B7">
        <w:trPr>
          <w:cantSplit/>
        </w:trPr>
        <w:tc>
          <w:tcPr>
            <w:tcW w:w="675" w:type="dxa"/>
          </w:tcPr>
          <w:p w:rsidR="00AB74B7" w:rsidRDefault="001657D5" w:rsidP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12" w:type="dxa"/>
          </w:tcPr>
          <w:p w:rsidR="00AB74B7" w:rsidRDefault="00AB74B7">
            <w:pPr>
              <w:rPr>
                <w:sz w:val="28"/>
              </w:rPr>
            </w:pPr>
            <w:r>
              <w:rPr>
                <w:sz w:val="28"/>
              </w:rPr>
              <w:t>Аналитическое построение скоростной характеристики карбюраторного двигателя</w:t>
            </w:r>
          </w:p>
        </w:tc>
        <w:tc>
          <w:tcPr>
            <w:tcW w:w="1682" w:type="dxa"/>
          </w:tcPr>
          <w:p w:rsidR="00AB74B7" w:rsidRDefault="00AB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83" w:type="dxa"/>
          </w:tcPr>
          <w:p w:rsidR="00AB74B7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B74B7">
        <w:trPr>
          <w:cantSplit/>
        </w:trPr>
        <w:tc>
          <w:tcPr>
            <w:tcW w:w="675" w:type="dxa"/>
          </w:tcPr>
          <w:p w:rsidR="00AB74B7" w:rsidRDefault="001657D5" w:rsidP="001657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12" w:type="dxa"/>
          </w:tcPr>
          <w:p w:rsidR="00AB74B7" w:rsidRDefault="00AB74B7">
            <w:pPr>
              <w:rPr>
                <w:sz w:val="28"/>
              </w:rPr>
            </w:pPr>
            <w:r>
              <w:rPr>
                <w:sz w:val="28"/>
              </w:rPr>
              <w:t>Аналитическое построение скоростной характеристики дизельного двигателя</w:t>
            </w:r>
          </w:p>
        </w:tc>
        <w:tc>
          <w:tcPr>
            <w:tcW w:w="1682" w:type="dxa"/>
          </w:tcPr>
          <w:p w:rsidR="00AB74B7" w:rsidRDefault="00AB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83" w:type="dxa"/>
          </w:tcPr>
          <w:p w:rsidR="00AB74B7" w:rsidRDefault="005C43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AB74B7" w:rsidRDefault="00AB74B7">
      <w:pPr>
        <w:rPr>
          <w:sz w:val="28"/>
        </w:rPr>
      </w:pPr>
    </w:p>
    <w:p w:rsidR="00AB74B7" w:rsidRDefault="00AB74B7">
      <w:pPr>
        <w:rPr>
          <w:sz w:val="28"/>
        </w:rPr>
      </w:pPr>
      <w:r>
        <w:rPr>
          <w:sz w:val="28"/>
        </w:rPr>
        <w:t>4</w:t>
      </w:r>
      <w:r w:rsidR="008D6285">
        <w:rPr>
          <w:sz w:val="28"/>
        </w:rPr>
        <w:t>.5. Примерная тематика</w:t>
      </w:r>
      <w:r w:rsidR="005C437D">
        <w:rPr>
          <w:sz w:val="28"/>
        </w:rPr>
        <w:t xml:space="preserve"> расчетно-графической работы и </w:t>
      </w:r>
      <w:r w:rsidR="008D6285">
        <w:rPr>
          <w:sz w:val="28"/>
        </w:rPr>
        <w:t>курсово</w:t>
      </w:r>
      <w:r w:rsidR="005C437D">
        <w:rPr>
          <w:sz w:val="28"/>
        </w:rPr>
        <w:t>й</w:t>
      </w:r>
      <w:r w:rsidR="008D6285">
        <w:rPr>
          <w:sz w:val="28"/>
        </w:rPr>
        <w:t xml:space="preserve"> </w:t>
      </w:r>
      <w:r w:rsidR="005C437D">
        <w:rPr>
          <w:sz w:val="28"/>
        </w:rPr>
        <w:t>работы</w:t>
      </w:r>
      <w:r>
        <w:rPr>
          <w:sz w:val="28"/>
        </w:rPr>
        <w:t xml:space="preserve"> и треб</w:t>
      </w:r>
      <w:r w:rsidR="005C437D">
        <w:rPr>
          <w:sz w:val="28"/>
        </w:rPr>
        <w:t>ования к их</w:t>
      </w:r>
      <w:r>
        <w:rPr>
          <w:sz w:val="28"/>
        </w:rPr>
        <w:t xml:space="preserve"> выполнению и представлению.</w:t>
      </w:r>
    </w:p>
    <w:p w:rsidR="00AB74B7" w:rsidRDefault="00AB74B7">
      <w:pPr>
        <w:ind w:firstLine="426"/>
        <w:jc w:val="both"/>
        <w:rPr>
          <w:sz w:val="28"/>
        </w:rPr>
      </w:pPr>
      <w:r>
        <w:t xml:space="preserve">     </w:t>
      </w:r>
      <w:r>
        <w:rPr>
          <w:sz w:val="28"/>
        </w:rPr>
        <w:t>Целью курсово</w:t>
      </w:r>
      <w:r w:rsidR="005C437D">
        <w:rPr>
          <w:sz w:val="28"/>
        </w:rPr>
        <w:t>й</w:t>
      </w:r>
      <w:r>
        <w:rPr>
          <w:sz w:val="28"/>
        </w:rPr>
        <w:t xml:space="preserve"> </w:t>
      </w:r>
      <w:r w:rsidR="005C437D">
        <w:rPr>
          <w:sz w:val="28"/>
        </w:rPr>
        <w:t>работы и расчетно-графической работы</w:t>
      </w:r>
      <w:r>
        <w:rPr>
          <w:sz w:val="28"/>
        </w:rPr>
        <w:t xml:space="preserve"> является систематизация и углубление знаний студентов по основным вопросам теории автомобилей и тракторов и их двигателей.</w:t>
      </w:r>
    </w:p>
    <w:p w:rsidR="00AB74B7" w:rsidRDefault="005F4997">
      <w:pPr>
        <w:ind w:firstLine="426"/>
        <w:jc w:val="both"/>
        <w:rPr>
          <w:sz w:val="28"/>
        </w:rPr>
      </w:pPr>
      <w:r>
        <w:rPr>
          <w:sz w:val="28"/>
        </w:rPr>
        <w:t xml:space="preserve">В качестве тем </w:t>
      </w:r>
      <w:r w:rsidR="005C437D">
        <w:rPr>
          <w:sz w:val="28"/>
        </w:rPr>
        <w:t>работ</w:t>
      </w:r>
      <w:r w:rsidR="00AB74B7">
        <w:rPr>
          <w:sz w:val="28"/>
        </w:rPr>
        <w:t xml:space="preserve"> предлагается тяговый расчёт автомобиля (трактора), тепловой расчёт двигателя и определение его основных размеров, динамический расчёт двигателя, расчёт и построение тяговых и динамических характеристик автомобиля или тяговой характеристики трактора. Основные требования к курсовой работе: уметь строить индикаторную диаграмму проектируемого двигателя; графики газовых сил, сил инерции, суммарной и тангенциальной сил и сил, действующих на стенку цилиндра и по радиусу кривошипа; скоростную характеристику двигателя; тяговую и динамическую характеристики автомобиля или тяговую характеристику трактора.</w:t>
      </w:r>
    </w:p>
    <w:p w:rsidR="00AB74B7" w:rsidRDefault="00AB74B7">
      <w:pPr>
        <w:pStyle w:val="a6"/>
      </w:pPr>
    </w:p>
    <w:p w:rsidR="005F4997" w:rsidRDefault="005F4997">
      <w:pPr>
        <w:pStyle w:val="a6"/>
      </w:pPr>
      <w:r>
        <w:t>4.7. Примерная тематика самостоятельных творческих работ студентов.</w:t>
      </w:r>
    </w:p>
    <w:p w:rsidR="005F4997" w:rsidRDefault="005F4997">
      <w:pPr>
        <w:pStyle w:val="a6"/>
      </w:pPr>
      <w:r>
        <w:tab/>
        <w:t>1.</w:t>
      </w:r>
      <w:r w:rsidR="003C302C">
        <w:t xml:space="preserve"> Новые материалы в двигателестроении.</w:t>
      </w:r>
    </w:p>
    <w:p w:rsidR="003C302C" w:rsidRDefault="003C302C">
      <w:pPr>
        <w:pStyle w:val="a6"/>
      </w:pPr>
      <w:r>
        <w:tab/>
        <w:t>2. История развития автомобилестроения  в России.</w:t>
      </w:r>
    </w:p>
    <w:p w:rsidR="003C302C" w:rsidRDefault="003C302C">
      <w:pPr>
        <w:pStyle w:val="a6"/>
      </w:pPr>
      <w:r>
        <w:tab/>
        <w:t>3.  История развития автомобилестроения  в Европе.</w:t>
      </w:r>
    </w:p>
    <w:p w:rsidR="003C302C" w:rsidRDefault="003C302C">
      <w:pPr>
        <w:pStyle w:val="a6"/>
      </w:pPr>
      <w:r>
        <w:tab/>
        <w:t>4. История развития автомобилестроения  в Америке.</w:t>
      </w:r>
    </w:p>
    <w:p w:rsidR="003C302C" w:rsidRDefault="003C302C">
      <w:pPr>
        <w:pStyle w:val="a6"/>
      </w:pPr>
      <w:r>
        <w:tab/>
        <w:t>5. Применение электроники при обслуживании и ремонте двигателей внутреннего сгорания.</w:t>
      </w:r>
    </w:p>
    <w:p w:rsidR="003C302C" w:rsidRDefault="003C302C">
      <w:pPr>
        <w:pStyle w:val="a6"/>
      </w:pPr>
    </w:p>
    <w:p w:rsidR="00AB74B7" w:rsidRDefault="00AB74B7">
      <w:pPr>
        <w:pStyle w:val="10"/>
      </w:pPr>
      <w:r>
        <w:t>5. Методические рекомендации преподавателю.</w:t>
      </w:r>
    </w:p>
    <w:p w:rsidR="00AB74B7" w:rsidRDefault="00AB74B7">
      <w:pPr>
        <w:pStyle w:val="a6"/>
      </w:pPr>
      <w:r>
        <w:t xml:space="preserve">При чтении лекций и проведении </w:t>
      </w:r>
      <w:r w:rsidR="003C302C">
        <w:t>лабораторных</w:t>
      </w:r>
      <w:r>
        <w:t xml:space="preserve"> работ использовать макеты и плакаты конструкций двигателей и машин природообустройства и их составных частей.</w:t>
      </w:r>
    </w:p>
    <w:p w:rsidR="00AB74B7" w:rsidRDefault="00AB74B7">
      <w:pPr>
        <w:rPr>
          <w:sz w:val="28"/>
        </w:rPr>
      </w:pPr>
    </w:p>
    <w:p w:rsidR="00683066" w:rsidRDefault="00683066">
      <w:pPr>
        <w:rPr>
          <w:sz w:val="28"/>
        </w:rPr>
      </w:pPr>
    </w:p>
    <w:p w:rsidR="00AB74B7" w:rsidRDefault="00AB74B7">
      <w:pPr>
        <w:rPr>
          <w:sz w:val="28"/>
        </w:rPr>
      </w:pPr>
      <w:r>
        <w:rPr>
          <w:sz w:val="28"/>
        </w:rPr>
        <w:t>6. Ресурсное обеспечение дисциплины.</w:t>
      </w:r>
    </w:p>
    <w:p w:rsidR="00AB74B7" w:rsidRDefault="00AB74B7">
      <w:pPr>
        <w:rPr>
          <w:sz w:val="28"/>
        </w:rPr>
      </w:pPr>
      <w:r>
        <w:rPr>
          <w:sz w:val="28"/>
        </w:rPr>
        <w:t xml:space="preserve">6.1. – </w:t>
      </w:r>
    </w:p>
    <w:p w:rsidR="00AB74B7" w:rsidRDefault="00AB74B7">
      <w:pPr>
        <w:rPr>
          <w:sz w:val="28"/>
        </w:rPr>
      </w:pPr>
      <w:r>
        <w:rPr>
          <w:sz w:val="28"/>
        </w:rPr>
        <w:t>6.2. Источники учебной информации.</w:t>
      </w:r>
    </w:p>
    <w:p w:rsidR="00AB74B7" w:rsidRDefault="00AB74B7">
      <w:pPr>
        <w:rPr>
          <w:sz w:val="28"/>
        </w:rPr>
      </w:pPr>
      <w:r>
        <w:rPr>
          <w:sz w:val="28"/>
        </w:rPr>
        <w:t>а) основная учебно-методическая литература (рекомендуемая как обязательная):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1. Тракторы и автомобили/Под ред. В.А.Скотникова.- М.: Агропромиздат, 1985. – 440 с., ил. – (Учебники и учеб. Пособия для с.-х. Техникумов).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2. Гуревич А.М. и др. Конструкции тракторов и автомобилей/ А.М.Гуревич, А.К.Болотов, В.И.Судницын. – М.: Агропромиздат, 1989. – 386 с., ил. – (Учебники и учеб. пособия для студентов высш. Учеб. Заведений).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3. Сергеев В.П. Автомобильный транспорт: Учебник для вузов. – М.: Высш. Шк., 1984. – 303 с., ил.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5. Расчёт автомобильных и тракторных двигателей: Учеб. пособие для вузов. /А.И. Колчин, В.П. Демидов – 3-е изд. перераб. и доп. – М.: Высш. шк., 2002. – 496 с.: ил.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6. Основы теории и расчета трактора и автомобиля/В.А.Скотников, А.А.Мещерский, А.С.Солонский. Под ред В.А.Скотникова.-М.: Агропромиздат, 1986. – 383 с, ил. (Учебники и учеб. пособия для высш.учеб. заведений).</w:t>
      </w:r>
    </w:p>
    <w:p w:rsidR="00AB74B7" w:rsidRDefault="00AB74B7">
      <w:pPr>
        <w:rPr>
          <w:sz w:val="28"/>
        </w:rPr>
      </w:pPr>
      <w:r>
        <w:rPr>
          <w:sz w:val="28"/>
        </w:rPr>
        <w:t>б) дополнительная литература: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1. Тракторы и автомобили/ Кнороз В.И., Кульчев М.А., Затолокин Г.А. и др. – М.: Колос, 1992. – 512 с., ил. – (Учебники и учеб. Пособия для учащихся техникумов).</w:t>
      </w:r>
    </w:p>
    <w:p w:rsidR="00AB74B7" w:rsidRDefault="00AB74B7">
      <w:pPr>
        <w:jc w:val="both"/>
        <w:rPr>
          <w:sz w:val="28"/>
        </w:rPr>
      </w:pPr>
      <w:r>
        <w:rPr>
          <w:sz w:val="28"/>
        </w:rPr>
        <w:t>2. Николаенко А.В. Теория, конструкция и расчет автотракторных двигателей. – М.: Колос, 1984. – 1984.- 335 с., ил. – (Учебники и учеб. Пособия для высш. с.-х. заведений).</w:t>
      </w:r>
    </w:p>
    <w:p w:rsidR="00AB74B7" w:rsidRDefault="00AB74B7">
      <w:pPr>
        <w:pStyle w:val="a6"/>
      </w:pPr>
      <w:r>
        <w:t>в) перечень основных профессиональных и реферативных журналов по профилю дисциплины;</w:t>
      </w:r>
    </w:p>
    <w:p w:rsidR="00AB74B7" w:rsidRDefault="00AB74B7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Торфяная промышленность;</w:t>
      </w:r>
    </w:p>
    <w:p w:rsidR="00AB74B7" w:rsidRDefault="00AB74B7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За рулём;</w:t>
      </w:r>
    </w:p>
    <w:p w:rsidR="00AB74B7" w:rsidRDefault="00AB74B7">
      <w:pPr>
        <w:numPr>
          <w:ilvl w:val="0"/>
          <w:numId w:val="37"/>
        </w:numPr>
        <w:rPr>
          <w:sz w:val="28"/>
        </w:rPr>
      </w:pPr>
      <w:r>
        <w:rPr>
          <w:sz w:val="28"/>
        </w:rPr>
        <w:t>Мелиорация и водное хозяйство.</w:t>
      </w:r>
    </w:p>
    <w:p w:rsidR="00AB74B7" w:rsidRDefault="00AB74B7">
      <w:pPr>
        <w:pStyle w:val="a6"/>
      </w:pPr>
      <w:r>
        <w:t>г) программно-информационное обеспечение (базы знаний, базы данных; обучающие, контролирующие и расчетные компьютерные программы);</w:t>
      </w:r>
    </w:p>
    <w:p w:rsidR="00AB74B7" w:rsidRDefault="00AB74B7">
      <w:pPr>
        <w:rPr>
          <w:sz w:val="28"/>
        </w:rPr>
      </w:pPr>
      <w:r>
        <w:rPr>
          <w:sz w:val="28"/>
        </w:rPr>
        <w:t>- Компас 3</w:t>
      </w:r>
      <w:r>
        <w:rPr>
          <w:sz w:val="28"/>
          <w:lang w:val="en-US"/>
        </w:rPr>
        <w:t>D</w:t>
      </w:r>
      <w:r>
        <w:rPr>
          <w:sz w:val="28"/>
        </w:rPr>
        <w:t xml:space="preserve"> </w:t>
      </w:r>
      <w:r>
        <w:rPr>
          <w:sz w:val="28"/>
          <w:lang w:val="en-US"/>
        </w:rPr>
        <w:t>LT</w:t>
      </w:r>
      <w:r>
        <w:rPr>
          <w:sz w:val="28"/>
        </w:rPr>
        <w:t>5.10.</w:t>
      </w:r>
    </w:p>
    <w:p w:rsidR="00AB74B7" w:rsidRDefault="00AB74B7">
      <w:pPr>
        <w:numPr>
          <w:ilvl w:val="1"/>
          <w:numId w:val="47"/>
        </w:numPr>
        <w:rPr>
          <w:sz w:val="28"/>
        </w:rPr>
      </w:pPr>
      <w:r>
        <w:rPr>
          <w:sz w:val="28"/>
        </w:rPr>
        <w:t>Материально-техническое обеспечение дисциплины.</w:t>
      </w:r>
    </w:p>
    <w:p w:rsidR="00AB74B7" w:rsidRDefault="00AB74B7">
      <w:pPr>
        <w:pStyle w:val="a6"/>
      </w:pPr>
      <w:r>
        <w:t>Копии чертежей, плакаты машин природообустройства и их составных частей, натуральные образцы (макеты) деталей и сборочных единиц автотракторной техники.</w:t>
      </w:r>
      <w:bookmarkStart w:id="0" w:name="_GoBack"/>
      <w:bookmarkEnd w:id="0"/>
    </w:p>
    <w:sectPr w:rsidR="00AB74B7">
      <w:pgSz w:w="11906" w:h="16838"/>
      <w:pgMar w:top="1134" w:right="851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5C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491DD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F8E7905"/>
    <w:multiLevelType w:val="multilevel"/>
    <w:tmpl w:val="3350D532"/>
    <w:lvl w:ilvl="0">
      <w:start w:val="4"/>
      <w:numFmt w:val="decimal"/>
      <w:lvlText w:val="%1."/>
      <w:lvlJc w:val="left"/>
      <w:pPr>
        <w:tabs>
          <w:tab w:val="num" w:pos="632"/>
        </w:tabs>
        <w:ind w:left="632" w:hanging="6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10A5B4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94B0A1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C4F2CAF"/>
    <w:multiLevelType w:val="singleLevel"/>
    <w:tmpl w:val="E8FA73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D352E9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0324D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48009AD"/>
    <w:multiLevelType w:val="singleLevel"/>
    <w:tmpl w:val="52945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62506B1"/>
    <w:multiLevelType w:val="singleLevel"/>
    <w:tmpl w:val="0510842A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0">
    <w:nsid w:val="272A2BA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9E8541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C35276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E6217E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05022EF"/>
    <w:multiLevelType w:val="multilevel"/>
    <w:tmpl w:val="B74A2F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06F42A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3F1583B"/>
    <w:multiLevelType w:val="multilevel"/>
    <w:tmpl w:val="46A6D7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572055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B9920DE"/>
    <w:multiLevelType w:val="singleLevel"/>
    <w:tmpl w:val="4E5EE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DE5397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FE872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422D051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67C565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D06246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D712120"/>
    <w:multiLevelType w:val="singleLevel"/>
    <w:tmpl w:val="F454F50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5">
    <w:nsid w:val="4EF60AD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34E306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86265E9"/>
    <w:multiLevelType w:val="singleLevel"/>
    <w:tmpl w:val="0510842A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8">
    <w:nsid w:val="58CD71D9"/>
    <w:multiLevelType w:val="singleLevel"/>
    <w:tmpl w:val="C1964D1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AD72F6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C16036A"/>
    <w:multiLevelType w:val="singleLevel"/>
    <w:tmpl w:val="4AD05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CE45F7E"/>
    <w:multiLevelType w:val="singleLevel"/>
    <w:tmpl w:val="87D6C65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E745A0D"/>
    <w:multiLevelType w:val="singleLevel"/>
    <w:tmpl w:val="B7049FD8"/>
    <w:lvl w:ilvl="0">
      <w:start w:val="1"/>
      <w:numFmt w:val="bullet"/>
      <w:lvlText w:val="–"/>
      <w:lvlJc w:val="left"/>
      <w:pPr>
        <w:tabs>
          <w:tab w:val="num" w:pos="1125"/>
        </w:tabs>
        <w:ind w:left="1125" w:hanging="405"/>
      </w:pPr>
      <w:rPr>
        <w:rFonts w:ascii="Times New Roman" w:hAnsi="Times New Roman" w:hint="default"/>
      </w:rPr>
    </w:lvl>
  </w:abstractNum>
  <w:abstractNum w:abstractNumId="33">
    <w:nsid w:val="5F42215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5FD117F7"/>
    <w:multiLevelType w:val="hybridMultilevel"/>
    <w:tmpl w:val="3A400FF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63417BE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677A10C7"/>
    <w:multiLevelType w:val="singleLevel"/>
    <w:tmpl w:val="CB12F5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9495A96"/>
    <w:multiLevelType w:val="singleLevel"/>
    <w:tmpl w:val="0510842A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8">
    <w:nsid w:val="69664D68"/>
    <w:multiLevelType w:val="multilevel"/>
    <w:tmpl w:val="BCF809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39">
    <w:nsid w:val="6C2510CC"/>
    <w:multiLevelType w:val="multilevel"/>
    <w:tmpl w:val="26B2D0B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40">
    <w:nsid w:val="6ED003F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6F875B37"/>
    <w:multiLevelType w:val="multilevel"/>
    <w:tmpl w:val="274CDA26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42F7CC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773F7759"/>
    <w:multiLevelType w:val="multilevel"/>
    <w:tmpl w:val="B74A2F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7918617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ACA6F70"/>
    <w:multiLevelType w:val="singleLevel"/>
    <w:tmpl w:val="0510842A"/>
    <w:lvl w:ilvl="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6">
    <w:nsid w:val="7B734462"/>
    <w:multiLevelType w:val="hybridMultilevel"/>
    <w:tmpl w:val="2864D1D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>
    <w:nsid w:val="7E07318E"/>
    <w:multiLevelType w:val="multilevel"/>
    <w:tmpl w:val="BFA0DC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>
    <w:nsid w:val="7E640D1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45"/>
  </w:num>
  <w:num w:numId="4">
    <w:abstractNumId w:val="37"/>
  </w:num>
  <w:num w:numId="5">
    <w:abstractNumId w:val="16"/>
  </w:num>
  <w:num w:numId="6">
    <w:abstractNumId w:val="17"/>
  </w:num>
  <w:num w:numId="7">
    <w:abstractNumId w:val="44"/>
  </w:num>
  <w:num w:numId="8">
    <w:abstractNumId w:val="29"/>
  </w:num>
  <w:num w:numId="9">
    <w:abstractNumId w:val="47"/>
  </w:num>
  <w:num w:numId="10">
    <w:abstractNumId w:val="12"/>
  </w:num>
  <w:num w:numId="11">
    <w:abstractNumId w:val="25"/>
  </w:num>
  <w:num w:numId="12">
    <w:abstractNumId w:val="18"/>
  </w:num>
  <w:num w:numId="13">
    <w:abstractNumId w:val="10"/>
  </w:num>
  <w:num w:numId="14">
    <w:abstractNumId w:val="11"/>
  </w:num>
  <w:num w:numId="15">
    <w:abstractNumId w:val="26"/>
  </w:num>
  <w:num w:numId="16">
    <w:abstractNumId w:val="40"/>
  </w:num>
  <w:num w:numId="17">
    <w:abstractNumId w:val="35"/>
  </w:num>
  <w:num w:numId="18">
    <w:abstractNumId w:val="3"/>
  </w:num>
  <w:num w:numId="19">
    <w:abstractNumId w:val="21"/>
  </w:num>
  <w:num w:numId="20">
    <w:abstractNumId w:val="6"/>
  </w:num>
  <w:num w:numId="21">
    <w:abstractNumId w:val="33"/>
  </w:num>
  <w:num w:numId="22">
    <w:abstractNumId w:val="42"/>
  </w:num>
  <w:num w:numId="23">
    <w:abstractNumId w:val="23"/>
  </w:num>
  <w:num w:numId="24">
    <w:abstractNumId w:val="4"/>
  </w:num>
  <w:num w:numId="25">
    <w:abstractNumId w:val="13"/>
  </w:num>
  <w:num w:numId="26">
    <w:abstractNumId w:val="22"/>
  </w:num>
  <w:num w:numId="27">
    <w:abstractNumId w:val="48"/>
  </w:num>
  <w:num w:numId="28">
    <w:abstractNumId w:val="1"/>
  </w:num>
  <w:num w:numId="29">
    <w:abstractNumId w:val="15"/>
  </w:num>
  <w:num w:numId="30">
    <w:abstractNumId w:val="19"/>
  </w:num>
  <w:num w:numId="31">
    <w:abstractNumId w:val="43"/>
  </w:num>
  <w:num w:numId="32">
    <w:abstractNumId w:val="38"/>
  </w:num>
  <w:num w:numId="33">
    <w:abstractNumId w:val="14"/>
  </w:num>
  <w:num w:numId="34">
    <w:abstractNumId w:val="39"/>
  </w:num>
  <w:num w:numId="35">
    <w:abstractNumId w:val="7"/>
  </w:num>
  <w:num w:numId="36">
    <w:abstractNumId w:val="28"/>
  </w:num>
  <w:num w:numId="37">
    <w:abstractNumId w:val="5"/>
  </w:num>
  <w:num w:numId="38">
    <w:abstractNumId w:val="8"/>
  </w:num>
  <w:num w:numId="39">
    <w:abstractNumId w:val="31"/>
  </w:num>
  <w:num w:numId="40">
    <w:abstractNumId w:val="32"/>
  </w:num>
  <w:num w:numId="41">
    <w:abstractNumId w:val="24"/>
  </w:num>
  <w:num w:numId="42">
    <w:abstractNumId w:val="2"/>
  </w:num>
  <w:num w:numId="43">
    <w:abstractNumId w:val="36"/>
  </w:num>
  <w:num w:numId="44">
    <w:abstractNumId w:val="30"/>
  </w:num>
  <w:num w:numId="45">
    <w:abstractNumId w:val="0"/>
  </w:num>
  <w:num w:numId="46">
    <w:abstractNumId w:val="20"/>
  </w:num>
  <w:num w:numId="47">
    <w:abstractNumId w:val="41"/>
  </w:num>
  <w:num w:numId="48">
    <w:abstractNumId w:val="46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C4F"/>
    <w:rsid w:val="000563F1"/>
    <w:rsid w:val="001657D5"/>
    <w:rsid w:val="00230532"/>
    <w:rsid w:val="003475BA"/>
    <w:rsid w:val="003559EC"/>
    <w:rsid w:val="003B632D"/>
    <w:rsid w:val="003C302C"/>
    <w:rsid w:val="005C437D"/>
    <w:rsid w:val="005F4997"/>
    <w:rsid w:val="006825C6"/>
    <w:rsid w:val="00683066"/>
    <w:rsid w:val="00734110"/>
    <w:rsid w:val="008D6285"/>
    <w:rsid w:val="00A54C4F"/>
    <w:rsid w:val="00AB74B7"/>
    <w:rsid w:val="00AC74A7"/>
    <w:rsid w:val="00B47850"/>
    <w:rsid w:val="00FD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AC228-790D-469A-B336-2CB445C5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sz w:val="28"/>
    </w:rPr>
  </w:style>
  <w:style w:type="paragraph" w:styleId="4">
    <w:name w:val="heading 4"/>
    <w:basedOn w:val="a"/>
    <w:next w:val="a"/>
    <w:qFormat/>
    <w:rsid w:val="00AC74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74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C74A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C74A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AC74A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lang w:val="en-US"/>
    </w:rPr>
  </w:style>
  <w:style w:type="paragraph" w:styleId="a4">
    <w:name w:val="Body Text Indent"/>
    <w:basedOn w:val="a"/>
    <w:pPr>
      <w:ind w:firstLine="426"/>
      <w:jc w:val="both"/>
    </w:pPr>
    <w:rPr>
      <w:sz w:val="24"/>
    </w:rPr>
  </w:style>
  <w:style w:type="paragraph" w:styleId="20">
    <w:name w:val="Body Text Indent 2"/>
    <w:basedOn w:val="a"/>
    <w:pPr>
      <w:ind w:firstLine="426"/>
      <w:jc w:val="both"/>
    </w:pPr>
  </w:style>
  <w:style w:type="paragraph" w:styleId="30">
    <w:name w:val="Body Text Indent 3"/>
    <w:basedOn w:val="a"/>
    <w:pPr>
      <w:ind w:firstLine="425"/>
      <w:jc w:val="both"/>
    </w:pPr>
  </w:style>
  <w:style w:type="paragraph" w:styleId="a5">
    <w:name w:val="caption"/>
    <w:basedOn w:val="a"/>
    <w:qFormat/>
    <w:pPr>
      <w:jc w:val="center"/>
    </w:pPr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customStyle="1" w:styleId="10">
    <w:name w:val="Обычный1"/>
    <w:rPr>
      <w:sz w:val="28"/>
    </w:rPr>
  </w:style>
  <w:style w:type="paragraph" w:styleId="21">
    <w:name w:val="Body Text 2"/>
    <w:basedOn w:val="a"/>
    <w:rsid w:val="00AC74A7"/>
    <w:pPr>
      <w:spacing w:after="120" w:line="480" w:lineRule="auto"/>
    </w:pPr>
  </w:style>
  <w:style w:type="paragraph" w:styleId="31">
    <w:name w:val="Body Text 3"/>
    <w:basedOn w:val="a"/>
    <w:rsid w:val="00AC74A7"/>
    <w:pPr>
      <w:spacing w:after="120"/>
    </w:pPr>
    <w:rPr>
      <w:sz w:val="16"/>
      <w:szCs w:val="16"/>
    </w:rPr>
  </w:style>
  <w:style w:type="paragraph" w:customStyle="1" w:styleId="11">
    <w:name w:val="Звичайний1"/>
    <w:rsid w:val="00AC74A7"/>
    <w:pPr>
      <w:widowControl w:val="0"/>
      <w:spacing w:line="300" w:lineRule="auto"/>
      <w:ind w:left="40" w:firstLine="420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ДОМ</Company>
  <LinksUpToDate>false</LinksUpToDate>
  <CharactersWithSpaces>14305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Закорин Г.В.</dc:creator>
  <cp:keywords/>
  <cp:lastModifiedBy>Irina</cp:lastModifiedBy>
  <cp:revision>2</cp:revision>
  <cp:lastPrinted>2000-03-16T12:53:00Z</cp:lastPrinted>
  <dcterms:created xsi:type="dcterms:W3CDTF">2014-10-03T14:15:00Z</dcterms:created>
  <dcterms:modified xsi:type="dcterms:W3CDTF">2014-10-03T14:15:00Z</dcterms:modified>
</cp:coreProperties>
</file>