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D40" w:rsidRDefault="00B16687">
      <w:pPr>
        <w:pStyle w:val="1"/>
        <w:jc w:val="center"/>
      </w:pPr>
      <w:r>
        <w:t>Гроссман в - Рецензия на роман в. с. гроссмана жизнь и судьба</w:t>
      </w:r>
    </w:p>
    <w:p w:rsidR="00C86D40" w:rsidRPr="00B16687" w:rsidRDefault="00B16687">
      <w:pPr>
        <w:pStyle w:val="a3"/>
        <w:spacing w:after="240" w:afterAutospacing="0"/>
      </w:pPr>
      <w:r>
        <w:t>    (I вариант)</w:t>
      </w:r>
      <w:r>
        <w:br/>
        <w:t>    Основной круг философской проблематики эпопеи В. Гроссмана “Жизнь и судьба” - жизнь и судьба, свобода и насилие, законы войны и жизни народа. Писатель видит в войне не столкновение армий, а столкновение миров, столкновение различных взглядов на жизнь, на судьбу отдельного человека и народа. Война выявила коренные проблемы современности, вскрыла основные противоречия эпохи.</w:t>
      </w:r>
      <w:r>
        <w:br/>
        <w:t>    В романе две основные темы - жизнь и судьба.</w:t>
      </w:r>
      <w:r>
        <w:br/>
        <w:t>    “Жизнь” - это свобода, неповторимость, индивидуальность; “судьба” - необходимость, давление государства, несвобода. Комиссар Крымов говорит: “Как странно идти по прямому, стрелой выстреленному коридору. А жизнь такая путаная тропка, овраги, болотца, ручейки, степная пыль, несжатый хлеб, продираешься, обходишь, а судьба прямая, струночкой идешь, коридоры, коридоры, коридоры, в коридорах двери”.</w:t>
      </w:r>
      <w:r>
        <w:br/>
        <w:t>    Судьба основных действующих лиц трагическая или драматическая. В героизме Гроссман видит проявление свободы. Капитан Греков, защитник Сталинграда, командир бесшабашного гарнизона “дома шесть дробь один”, выражает не только сознание “правого дела борьбы с фашизмом”, отношение к войне как к трудной работе, самоотверженность и здравый смысл, но и непокорство натуры, дерзость, независимость поступков и мыслей. “Все в нем - и взгляд, и быстрые движения, и широкие ноздри приплюснутого носа - было дерзким, сама дерзость”. Греков - выразитель не только народного, национального, но и всечеловеческого, свободолюбивого духа (недаром его фамилия Греков).</w:t>
      </w:r>
      <w:r>
        <w:br/>
        <w:t>    Главный конфликт романа - конфликт народа и государства, свободы и насилия. “Сталинградское торжество определило исход войны, но молчаливый спор между победившим народом и победившим государством продолжался. От этого спора зависела судьба человека, его свобода”. Этот конфликт прорывается наружу в размышлениях героев о коллективизации, о судьбе “спецпереселенцев”, в картинах колымского лагеря, в раздумьях автора и героев о тридцать седьмом годе и его последствиях.</w:t>
      </w:r>
      <w:r>
        <w:br/>
        <w:t>    Колымский лагерь и ход войны связаны между собой. Гроссман убежден, что “часть правды - это не правда”. Арестованный Крымов ловит себя на мысли, что ненавидит пытающего его особиста больше, чем немца, потому что узнает в нем самого себя.</w:t>
      </w:r>
      <w:r>
        <w:br/>
        <w:t>    Гроссман изображает народные страдания: это и изображение лагерей, арестов и репрессий, и их разлагающего влияния на души людей и нравственность народа. Храбрецы превращаются в трусов, добрые люди - в жестоких, стойкие - в малодушных. Людей разрушает двойное сознание, неверие друг в друга. Причины данных явлений - сталинское самовластие и всеобщий страх. Сознанием и поведением людей со времен революции управляют идеологические схемы, приучившие нас считать, что цель выше морали, дело выше человека, идея выше жизни. Насколько опасна такая перестановка ценностей, видно из эпизодов, когда Новиков на восемь минут задержал наступление, то есть, рискуя головой, идет на невыполнение сталинского приказа ради того, чтобы сберечь людей. А для Гетманова “необходимость жертвовать людьми ради дела всегда казалась естественной, неоспоримой не только во время войны”.</w:t>
      </w:r>
      <w:r>
        <w:br/>
        <w:t>    Отношение к судьбе, к необходимости, к вопросу о вине и ответственности личности перед лицом обстоятельств жизни у героев романа разное.</w:t>
      </w:r>
      <w:r>
        <w:br/>
        <w:t>    Штурмбанфюрер Кальтлуфт, палач у печей, убивший пятьсот девяносто тысяч людей, пытается оправдать это приказом свыше, своей подневольностью, властью фюрера, судьбой: “судьба толкала его на путь палача”. Но автор утверждает: “Судьба ведет человека, но человек идет потому, что хочет, и он волен не хотеть”.</w:t>
      </w:r>
      <w:r>
        <w:br/>
        <w:t>    Смысл параллелей Сталин - Гитлер, фашистский лагерь - колымский лагерь в том, чтобы заострить проблему вины и ответственности личности в самом широком, философском плане. Когда в обществе творится зло, в той или иной степени в нем виноваты все. Пройдя через трагические испытания XX века - Вторую мировую войну, гитлеризм и сталинизм, - человечество начинает осознавать тот факт, что покорность, зависимость человека от обстоятельств, рабство оказались сильны. И в то же время в образах героев Отечественной войны Гроссман видит свободолюбие и совестливость. Что превысит в человеке и человечестве? Финал романа открыт.</w:t>
      </w:r>
      <w:r>
        <w:br/>
      </w:r>
      <w:r>
        <w:br/>
      </w:r>
      <w:r>
        <w:br/>
      </w:r>
      <w:r>
        <w:br/>
      </w:r>
      <w:r>
        <w:br/>
      </w:r>
      <w:r>
        <w:br/>
        <w:t>    (II вариант)</w:t>
      </w:r>
      <w:r>
        <w:br/>
        <w:t>    Природное стремление человека к свободе неистребимо, его можно подавить, но нельзя уничтожить. Человек добровольно не откажется от свободы. В. Гроссман</w:t>
      </w:r>
      <w:r>
        <w:br/>
        <w:t>    “Рукописи не горят...” Сколько раз уже цитировали эту фразу Воланда, но хочется повторить ее вновь. Наше время - время открытий, возвращенных мастеров, ждавших своего часа, наконец увидевших свет. Роман В. Гроссмана “Жизнь и судьба”, написанный тридцать пять лет назад, пришел к читателю лишь в 1988 году и потряс литературный мир своей современностью, великой силой своего правдивого слова о войне, о жизни, о судьбе. Он отразил свое время. Лишь теперь, в девяностые, возможно стало говорить и писать о том, о чем размышляет автор романа. И поэтому это произведение принадлежит сегодняшнему дню, оно злободневно и сейчас.</w:t>
      </w:r>
      <w:r>
        <w:br/>
        <w:t>    Читая “Жизнь и судьбу”, не можешь не поразиться масштабности романа, глубине выводов, сделанных автором. Кажется, что философские идеи сплетаются, образуя причудливую, но гармоничную ткань. Порой увидеть, понять эти идеи сложно. Где главное, какая основная мысль пронизывает повествование? Что есть жизнь, что есть судьба? “Жизнь такая путаная... тропки, овраги, болотца, ручейки... А судьба прямая-прямая, струночкой идешь... Жизнь - это свобода”, - размышляет автор. Судьба же - несвобода, рабство, недаром обреченные на смерть в газовых камерах люди чувствуют, как “силится в них чувство судьбы”. Судьба не подчиняется воле человека.</w:t>
      </w:r>
      <w:r>
        <w:br/>
        <w:t>    Основная тема произведения Гроссмана - свобода. Понятие “свобода”, “воля” знакомо и дикому зверю. Но то свобода или несвобода физическая. С появлением человеческого разума смысл этих понятий изменился, стал глубже. Существует свобода моральная, нравственная, свобода мысли, непорабощен-ность души. Так что же важнее - сохранить свободу тела или разума? Почему именно эта философская проблема волновала автора? Очевидно, это было предопределено той эпохой, в которой он жил. Два государства встали над миром в то время, сошлись в борьбе, и от исхода этой битвы зависела судьба человечества. Обе державы, по словам одного из персонажей романа, - государства партийные. “Сила партийного руководителя не требовала таланта ученого, дарования писателя. Она оказывалась над талантом, над дарованием”. Под термином “воля партии” подразумевалась воля одного человека, которого сейчас мы называем диктатором. Оба государства были сходны между собой тем, что граждане их, лишенные официального права мыслить, чувствовать, вести себя в соответствии со своей индивидуальностью, постоянно ощущали довлеющую над ними силу страха. Так или иначе, государственные здания, больше похожие на тюрьмы, были возведены и казались несокрушимыми. Человеку в них отводилась незначительная роль; куда выше, чем он, стояли государство и выразитель его воли, непогрешимый и могучий. “Фашизм и человек не могут сосуществовать. На одном полюсе - государство, на другом - потребность человека”. Не случайно Гроссман, сравнивая два лагеря, сравнивает тоталитарные государства - Германию и Советский Союз тридцатых-сороковых годов. Люди сидят там за одни и те же “преступления”: неосторожное слово, плохую работу. Это “преступники, не совершившие преступлений”. Разница лишь в том, что немецкий лагерь дан глазами русских военнопленных, знающих, за что они сидят, и готовых к борьбе. Люди же, находящиеся в сибирских лагерях, считают свою судьбу ошибкой, пишут письма в Москву. Десятиклассница Надя Штрум поймет, что тот, к кому обращены ее письма, по сути, и есть виновник происходящего. Но письма продолжают идти... Сибирский лагерь, пожалуй, страшнее германского. “Попасть к своим в лагерь, свой к своим. Вот где беда!” - говорит Ершов, один из героев романа. К страшному выводу приводит нас Гроссман: тоталитарное государство напоминает огромный лагерь, где заключенные являются и жертвами, и палачами. Недаром в лагерь желал бы превратить всю страну “философ” Казенеленбоген, в прошлом работник органов безопасности, ныне попавший в камеру на Лубянке, но продолжающий заявлять, что “в слиянии, в уничтожении противоположности между лагерями и запроволочной жизнью и есть... торжество великих принципов”. И вот два таких государства вступают в войну друг против друга, исход которой решался в городе на Волге в сорок втором году. Один народ, одурманенный речами своего вождя, наступал, мечтая о мировом господстве; другой, отступая, не нуждался в призывах - он копил силы, готовясь отдать миллионы жизней, но победить захватчика, защитить Родину. Что происходит с душами тех, кто теснит армию противника, и что происходит в сердцах теснимых? Для того чтобы повернуть врага вспять, мало довлеющей над народом власти, необходима свобода, и в это тяжелое время она пришла. Никогда раньше люди не вели таких смелых, правдивых, свободных разговоров, как в дни боев под Сталинградом. Дыхание свободы ощущают люди в Казани, в Москве, но сильнее всего она в “мировом городе”, символом которого станет дом “шесть дробь один”, где говорят о тридцать седьмом годе и коллективизации. Борясь за независимость Родины, люди, подобные Ершову и Грекову, борются и за свободу личности в своей стране. Греков скажет комиссару Крымову: “Свободы хочу, за нее и воюю”. В дни поражений, когда вольная сила поднималась с самого дна людских душ, Сталин чувствует, что... побеждали на полях сражений не только сегодняшние его враги. Следом за танками Гитлера в пыли, дыму шли все те же, кого он, казалось, навек усмирил, успокоил. “Не только история судит побежденных”. Сам Сталин понимает, что если он будет побежден, то ему не простится то, что он сделал со своим народом. В душах людей постепенно поднимается чувство русской национальной гордости. В то же время прозрение приходит к окруженным немецким солдатам, к тем, кто несколько месяцев назад давил в себе остатки сомнений, убеждал себя в правоте фюрера и партии подобно обер-лейтенанту Баху. Сталинградская операция определила исход войны, но молчаливый спор между победившим народом и победившим государством продолжается. Так кто же победит - государство или человек? Ведь с человека начинается свобода. Тоталитарная власть подавляет, чувство страха за жизнь сковывает, рождает покорность перед этой властью. Однако многие люди ис- кренне верят, что в преклонении перед государством, партией, в восприятии высказываний вождя как святых истин заключена их сила. Такие могут не согнуться перед страхом смерти, но с содроганием отвергают сомнения в том, во что верили на протяжении жизни. Таков старый большевик, ленинец Мос-товской, услышав из уст гестаповца Лисса то, что мучило его, в чем он даже в душе боялся себе признаться, лишь на мгновение утрачивает уверенность: “Надо отказаться от того, чем жил всю жизнь, осудить то, что защищал и оправдывал”. Этот сильный, несгибаемый человек сам ищет несвободу, чувствует облегчение, вновь подчиняясь воле партии, одобряя отправку в лагерь смерти презирающего насилие Ершова. Иным, подобным Магару, Крымову, Штруму, потребовалось поражение для того, чтобы очеловечиться, увидеть правду, вернуть свободу своей душе. Крымов прозревает, попав в камеру. Магар, лишившись свободы, пытается донести свои выводы ученику Абарчуку: “Мы не понимаем свободы, мы раздавали ее... Она основа, смысл, базис над базисом”. Но, столкнувшись с недоверием, фанатичной слепотой, Магар кончает жизнь самоубийством. Дорогую цену заплатил он за духовное раскрепощение. Теряя иллюзии, Магар теряет и смысл существования. Особенно убедительно показано влияние свободы на мысли, поведение человека на примере Штрума. Именно в тот момент, когда “могучая сила свободного слова” целиком поглотила мысли, приходит к Штруму его научная победа, его открытие. Именно тогда, когда отвернулись от него друзья и сила тоталитарного государства давила и угнетала, Штрум найдет в себе силы не погрешить против собственной совести, почувствовать себя свободным. Но звонок Сталина задувает эти ростки свободы, и, лишь подписав подлое, лживое письмо, он ужаснется содеянному, и это поражение вновь откроет его сердце и разум свободе. Самой же сильной, несломленной, непорабощенной человеческой личностью окажется в романе жалкий заключенный немецкого лагеря Иконников, провозглашавший смешные и нелепые категории надклассовой морали. Он найдет в себе силы понять, что прежний идеал его лжив, и найти правду, смысл жизни в доброте, в “эволюции добра”. Прав Ремарк, говоря: “Когда у человека не окажется уже ничего святого, все вновь, но гораздо более человечным образом, становится для него святым”. И лишь человеческая доброта спасет мир. Та доброта, что заставит Даренского заступиться за обессилевшего немецкого пленного, а немолодую, обездоленную войной женщину побудит протянуть пленному кусок хлеба. Иконников, веря в доброту, погибнет раскрепощенным, провозгласит перед смертью свободу человека перед судьбой. “Если и теперь человеческое не убито в человеке, то злу уже не одержать победы” - к такому выводу придет он. “Развиваться будет не только мощь человека, но и любовь, душа его... Свобода, жизнь победят рабство”, - скажет и Ченыжин.</w:t>
      </w:r>
      <w:r>
        <w:br/>
        <w:t>    Писатель во всей глубине изведал трагическую сложность конфликта человека и государства в сталинскую эпоху. Автор “Жизни и судьбы” ведет к мысли, что, пройдя через великие трагические испытания XX века - кошмары гитлеризма и сталинизма, - человечество начинает сознавать тот факт, что покорность, зависимость личности от обстоятельств, рабство внутри него оказались гораздо сильнее, чем можно было предполагать. Писателя нельзя счесть ни пессимистом, ни оптимистом. Художественное видение современного мира у В. Гроссмана трагедийное.</w:t>
      </w:r>
      <w:r>
        <w:br/>
        <w:t>    Финал романа в соответствии с этим видением печален. И в этом тоже заключена глубина его правды, правды автора.</w:t>
      </w:r>
      <w:r>
        <w:br/>
      </w:r>
      <w:r>
        <w:br/>
      </w:r>
      <w:r>
        <w:br/>
      </w:r>
      <w:r>
        <w:br/>
      </w:r>
      <w:r>
        <w:br/>
        <w:t>    (III вариант)</w:t>
      </w:r>
      <w:r>
        <w:br/>
        <w:t>    Роман Василия Гроссмана “Жизнь и судьба” - одно из тех произведений, путь к читателю которых складывался непросто. Роман писался почти три десятилетия назад, но не был напечатан. Как и многие, он увидел свет уже после смерти автора. Можно сказать, что это одно из самых ярких и значительных произведений послевоенной русской литературы. “Жизнь и судьба” охватывает события военных и предвоенных лет, захватывает важнейшие события нашего бытия. Через весь роман проходит мысль о том, что во всех жизненных ситуациях главное - судьба человека, что каждый человек - это целый мир, который нельзя ущемить, не ущемляя одновременно интересов всего народа. Эта мысль глубоко гуманистична.</w:t>
      </w:r>
      <w:r>
        <w:br/>
        <w:t>    Утверждая высокий гуманистический идеал любви и уважение к человеку, В. Гроссман разоблачает все то, что направлено против человека, что уничтожает его неповторимую личность. В романе сопоставляются два режима - гитлеровский и сталинский. По-моему, В. Гроссман одним из первых наших писателей, критикуя то, что мы сегодня смело называем “сталинщиной”, пытается определить корни, причины этого явления. Как гитлеризм, так и сталинизм уничтожают в человеке главное - его достоинство. Вот почему роман, воюя со сталинизмом, защищает, отстаивает достоинство личности, рассматривая ее в самом центре всех поставленных вопросов. Личная судьба человека, живущего в тоталитарном государстве, может сложиться благополучно или драматически, но она всегда трагична, так как человек не может исполнить свое жизненное предназначение иначе, как став деталью машины. Если маши на совершает преступление, человек не может отказаться быть ее соучастником. Он им станет - хотя бы в качестве жертвы. Жертва может сгнить в лагере или счастливо умереть в кругу семьи.</w:t>
      </w:r>
      <w:r>
        <w:br/>
        <w:t>    Трагедия народа, по В. Гроссману, заключается в том, что, ведя освободительную войну, он, по сути дела, ведет войну на два фронта. Во главе народа-освободителя стоит тиран и преступник, который усматривает в победе народа свою победу, победу своей личной власти.</w:t>
      </w:r>
      <w:r>
        <w:br/>
        <w:t>    На войне человек получает право стать личностью, он получает возможность выбора. В доме “шесть дробь один” Греков совершает один выбор, а Крымов, пишущий на него донос, - другой. И в этом выборе выражается суть данного человека.</w:t>
      </w:r>
      <w:r>
        <w:br/>
        <w:t>    Идея романа, мне кажется, заключается в том, что война у В. Гроссмана - огромная беда и в то же время огромное очищение. Война точно определяет, кто есть кто и кто чего стоит. Есть Новиков, и есть Гетманов. Есть майор Ершов, и есть те, кто даже на краю смерти шарахаются от его смелости и свободы.</w:t>
      </w:r>
      <w:r>
        <w:br/>
        <w:t>    Новиков - умный, совестливый комкор, который не может относиться к солдатам как к живой силе и побеждает врага военным умением на поле боя. Рядом с ним бригадный комиссар Гетманов - человек номенклатуры. На первый взгляд он кажется обаятельным и простым, но на самом деле он живет по классовым законам: к себе он применяет одни мерки, а к другим - иные.</w:t>
      </w:r>
      <w:r>
        <w:br/>
        <w:t>    И побеждает только совесть, правда, человечность, проходящая жестокое испытание. Ни соображения Сталина, ни его лозунги и призывы не были победоносны. Дрались за другое, что-то светлое и необходимое, даже если оно прикрывалось звонким лозунгом. Деление на категории, навешиванье ярлыков “врагов народа” - все это ушло, как навязанная фальшь. Открылось главное: во имя чего и ради чего должен жить человек, ценящий себя и свободу духа. Очень ярким в этом смысле мне кажется образ Грекова, один из самых привлекательных в романе. Греков не боится никого - ни немцев, ни начальства, ни комиссара Крымова. Это смелый, внутренне свободный, независимый человек.</w:t>
      </w:r>
      <w:r>
        <w:br/>
        <w:t>    Дискуссии о свободе, о добре и доброте, о дружбе, о причинах полной покорности человека перед лицом тотального насилия развертываются у В. Гроссмана под пулями, на пороге газовой камеры, на квартирах ученых в Казани и в камерах Лубянки. В. Гроссман погружается в самые низы бесчеловечной войны и бросает взгляд на ее верхи: в штаб Еременко и в штаб Паулюса. Писатель наблюдает воронку, в которой одновременно прячутся от смерти русские и немец, видит физический страх и духовное благородство, святой порыв и предательство, грубость, нежность, слезы. Греков уже недвусмысленно поглядывает на радистку Катю, желая урвать от жизни хоть что-то, пока он жив. Но и это циничное чувство в конце концов растворяется в самоотрешении, и он отсылает Катю и ее возлюбленного Сережу прочь из дома, спасая их самих и их любовь.</w:t>
      </w:r>
      <w:r>
        <w:br/>
        <w:t>    Вместе с тем В. Гроссман показывает и античеловеческую сущность войны: осажденный Сталинград воюет на последней кромке берега, героически сопротивляются защитники города. А рядом - будничные заботы, борьба зависти, тщеславия и настоящей любви.</w:t>
      </w:r>
      <w:r>
        <w:br/>
        <w:t>    Впервые писатель показывает не сюжет, а философствует о войне. Широкомасштабность охвата явлений роднит роман В. Гроссмана с толстовской эпопеей “Война и мир”. У В. Гроссмана тот же размах, то же сплетение линий жизни, судеб в один узел, их схождение в одно историческое действо.</w:t>
      </w:r>
      <w:r>
        <w:br/>
      </w:r>
      <w:bookmarkStart w:id="0" w:name="_GoBack"/>
      <w:bookmarkEnd w:id="0"/>
    </w:p>
    <w:sectPr w:rsidR="00C86D40" w:rsidRPr="00B1668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6687"/>
    <w:rsid w:val="00A225A2"/>
    <w:rsid w:val="00B16687"/>
    <w:rsid w:val="00C86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3CDB11-ED03-46E4-AC4E-F57E2EA7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2807</Words>
  <Characters>16004</Characters>
  <Application>Microsoft Office Word</Application>
  <DocSecurity>0</DocSecurity>
  <Lines>133</Lines>
  <Paragraphs>37</Paragraphs>
  <ScaleCrop>false</ScaleCrop>
  <Company/>
  <LinksUpToDate>false</LinksUpToDate>
  <CharactersWithSpaces>18774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Гроссман в - Рецензия на роман в. с. гроссмана жизнь и судьба</dc:title>
  <dc:subject/>
  <dc:creator>admin</dc:creator>
  <cp:keywords/>
  <dc:description/>
  <cp:lastModifiedBy>admin</cp:lastModifiedBy>
  <cp:revision>2</cp:revision>
  <dcterms:created xsi:type="dcterms:W3CDTF">2014-07-11T21:25:00Z</dcterms:created>
  <dcterms:modified xsi:type="dcterms:W3CDTF">2014-07-11T21:25:00Z</dcterms:modified>
</cp:coreProperties>
</file>