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D6460" w:rsidRDefault="006E43CC">
      <w:pPr>
        <w:pStyle w:val="1"/>
        <w:jc w:val="center"/>
      </w:pPr>
      <w:r>
        <w:t>Стихотворение Пушкина К морю</w:t>
      </w:r>
    </w:p>
    <w:p w:rsidR="004D6460" w:rsidRDefault="006E43CC">
      <w:pPr>
        <w:spacing w:after="240"/>
      </w:pPr>
      <w:r>
        <w:t>Стихотворение «К морю» стало своеобразным заключением пушкинской лирики периода южной ссылки — периода расцвета романтизма в его творчестве. Начатое в Одессе, оно было закончено уже в Михайловском и стало своеобразным прощанием поэта не только с морем, так полюбившимся ему, но и с романтизмом:</w:t>
      </w:r>
      <w:r>
        <w:br/>
      </w:r>
      <w:r>
        <w:br/>
        <w:t>Прощай, свободная стихия!</w:t>
      </w:r>
      <w:r>
        <w:br/>
      </w:r>
      <w:r>
        <w:br/>
        <w:t>В последний раз передо мной</w:t>
      </w:r>
      <w:r>
        <w:br/>
      </w:r>
      <w:r>
        <w:br/>
        <w:t>Та катишь волны голубые</w:t>
      </w:r>
      <w:r>
        <w:br/>
      </w:r>
      <w:r>
        <w:br/>
        <w:t>И блещешь гордою красой.</w:t>
      </w:r>
      <w:r>
        <w:br/>
      </w:r>
      <w:r>
        <w:br/>
        <w:t>Тем не менее это стихотворение насыщено романтическими темами, мотивами и образами. По жанру — это элегия, самый любимый романтиками жанр лирики. В нем поэт не только создает прекрасную картину морской стихии, но прежде всего выражает свои самые заветные думы и чувства, наполняя стихотворение глубокими философскими размышлениями о жизни и смерти, свободе и неволе, человеческой судьбе.</w:t>
      </w:r>
      <w:r>
        <w:br/>
      </w:r>
      <w:r>
        <w:br/>
        <w:t>Образ моря возникает еще в элегии «Погасло дневное светило…» 1820 года, одном из первых стихотворений, созданных поэтом на юге. С этим стихотворением в лирику Пушкина вошла атмосфера юга, южной ночи, моря, звезд и морской стихии, мотив памяти о «волшебных краях», «пределах дальних», куда стремится душою поэт, но не может попасть. За четыре года, проведенные на юге, море стало для поэта «пределом желанным», близким другом, с которым он чувствует родство душ:</w:t>
      </w:r>
      <w:r>
        <w:br/>
      </w:r>
      <w:r>
        <w:br/>
        <w:t>Как друга ропот заунывный,</w:t>
      </w:r>
      <w:r>
        <w:br/>
      </w:r>
      <w:r>
        <w:br/>
        <w:t>Как зов его в прощальный час,</w:t>
      </w:r>
      <w:r>
        <w:br/>
      </w:r>
      <w:r>
        <w:br/>
        <w:t>Твой грустный шум, твой шум призывный</w:t>
      </w:r>
      <w:r>
        <w:br/>
      </w:r>
      <w:r>
        <w:br/>
        <w:t>Услышал я в последний раз.</w:t>
      </w:r>
      <w:r>
        <w:br/>
      </w:r>
      <w:r>
        <w:br/>
        <w:t>Удивительно, но именно море является адресатом стихотворения, оно не просто олицетворяется, а буквально превращается в живое существо — друга. Отсюда столь странное обращение к морю, в русском языке существительному среднего рода, как к существу мужского рода: «Ты ждал, ты звал…». Чем же так близок поэту этот «друг», с которым ему предстоит тяжелое расставание?</w:t>
      </w:r>
      <w:r>
        <w:br/>
      </w:r>
      <w:r>
        <w:br/>
        <w:t>Традиционно в романтической поэзии море является символом свободы, и для Пушкина это прежде всего — «свободная стихия». Она прекрасна во всех своих проявлениях:</w:t>
      </w:r>
      <w:r>
        <w:br/>
      </w:r>
      <w:r>
        <w:br/>
        <w:t>Как я любил твои отзывы,</w:t>
      </w:r>
      <w:r>
        <w:br/>
      </w:r>
      <w:r>
        <w:br/>
        <w:t>Глухие звуки, бездны глас</w:t>
      </w:r>
      <w:r>
        <w:br/>
      </w:r>
      <w:r>
        <w:br/>
        <w:t>И тишину в вечерний час,</w:t>
      </w:r>
      <w:r>
        <w:br/>
      </w:r>
      <w:r>
        <w:br/>
        <w:t>И своенравные порывы!</w:t>
      </w:r>
      <w:r>
        <w:br/>
      </w:r>
      <w:r>
        <w:br/>
        <w:t>Для поэта-романтика свободная стихия прекрасна даже тогда, когда она становится грозной, губительной силой:</w:t>
      </w:r>
      <w:r>
        <w:br/>
      </w:r>
      <w:r>
        <w:br/>
        <w:t>Но ты взыграл, неодолимый,</w:t>
      </w:r>
      <w:r>
        <w:br/>
      </w:r>
      <w:r>
        <w:br/>
        <w:t>И стая тонет кораблей.</w:t>
      </w:r>
      <w:r>
        <w:br/>
      </w:r>
      <w:r>
        <w:br/>
        <w:t>Рисуя картину моря, Пушкин чаще всего использует метафорические эпитеты и метафоры, связанные с мотивом «свобода — неволя»: «свободная стихия», «блещешь гордою красой», «я был окован», «ты взыграл, неодолимый», «мой поэтический побег». Ассонанс, основанный на чередовании открытых и закрытых звуков («Прощай, свободная, стихия»,«ты катишь волны голубые»), имитирует шум моря, и мы как будто присутствуем при разговоре, который оно ведет с поэтом. О чем этот разговор?</w:t>
      </w:r>
      <w:r>
        <w:br/>
      </w:r>
      <w:r>
        <w:br/>
        <w:t>Конечно, это воспоминания, которые связывают двух друзей:</w:t>
      </w:r>
      <w:r>
        <w:br/>
      </w:r>
      <w:r>
        <w:br/>
        <w:t>Ты ждал, ты звал… я был окован;</w:t>
      </w:r>
      <w:r>
        <w:br/>
      </w:r>
      <w:r>
        <w:br/>
        <w:t>Вотще рвалась душа моя:</w:t>
      </w:r>
      <w:r>
        <w:br/>
      </w:r>
      <w:r>
        <w:br/>
        <w:t>Могучей страстью очарован,</w:t>
      </w:r>
      <w:r>
        <w:br/>
      </w:r>
      <w:r>
        <w:br/>
        <w:t>У берегов остался я…</w:t>
      </w:r>
      <w:r>
        <w:br/>
      </w:r>
      <w:r>
        <w:br/>
        <w:t>Пушкин действительно замышлял бегство из Одессы морем в Европу, но эти замыслы потерпели крушение. Да и бежать, по сути, уже некуда:</w:t>
      </w:r>
      <w:r>
        <w:br/>
      </w:r>
      <w:r>
        <w:br/>
        <w:t>О чем жалеть? Куда бы ныне</w:t>
      </w:r>
      <w:r>
        <w:br/>
      </w:r>
      <w:r>
        <w:br/>
        <w:t>Я путь беспечный устремил?</w:t>
      </w:r>
      <w:r>
        <w:br/>
      </w:r>
      <w:r>
        <w:br/>
        <w:t>Один предмет в твоей пустыне</w:t>
      </w:r>
      <w:r>
        <w:br/>
      </w:r>
      <w:r>
        <w:br/>
        <w:t>Мою бы душу поразил…</w:t>
      </w:r>
      <w:r>
        <w:br/>
      </w:r>
      <w:r>
        <w:br/>
        <w:t>Что же произошло с миром, почему так меняется настроение поэта? Стихотворение пронизано типичным романтическим мотивом противопоставления свободной природы и несвободного человека, живущего по законам общества. Этот мотив звучал у Пушкина и раньше — достаточно вспомнить его «Деревню» 1819 года. Но там вопрос о свободе решался в просветительском духе, когда гармония общественная сможет дополнить гармонию свободной природы только через изменение социальных условий жизни:</w:t>
      </w:r>
      <w:r>
        <w:br/>
      </w:r>
      <w:r>
        <w:br/>
        <w:t>Увижу ль, о друзья! Народ неугнетенный</w:t>
      </w:r>
      <w:r>
        <w:br/>
      </w:r>
      <w:r>
        <w:br/>
        <w:t>И рабство, падшее по манию царя,</w:t>
      </w:r>
      <w:r>
        <w:br/>
      </w:r>
      <w:r>
        <w:br/>
        <w:t>И над отечеством свободы просвещенной</w:t>
      </w:r>
      <w:r>
        <w:br/>
      </w:r>
      <w:r>
        <w:br/>
        <w:t>Взойдет ли, наконец, прекрасная заря?</w:t>
      </w:r>
      <w:r>
        <w:br/>
      </w:r>
      <w:r>
        <w:br/>
        <w:t>Но идеалы романтика совсем иные, а значит, и понимание свободы становится другим. В стихотворении «К морю» звучит совсем иной мотив: просвещение отрицается как рационализм, разрушающий естественную жизнь, и возникает поразительное объединение понятий «просвещение» и «тирания»:</w:t>
      </w:r>
      <w:r>
        <w:br/>
      </w:r>
      <w:r>
        <w:br/>
        <w:t>Судьба земли повсюду та же:</w:t>
      </w:r>
      <w:r>
        <w:br/>
      </w:r>
      <w:r>
        <w:br/>
        <w:t>Где капля блага, там на страже</w:t>
      </w:r>
      <w:r>
        <w:br/>
      </w:r>
      <w:r>
        <w:br/>
        <w:t>Уж просвещенье иль тиран.</w:t>
      </w:r>
      <w:r>
        <w:br/>
      </w:r>
      <w:r>
        <w:br/>
        <w:t>Куда же теперь может устремиться поэт-романтик? Осталось всего два места на земле, где еще живо воспоминание о подлинной свободе и воле, — это «гробница славы», где лежит Наполеон, и «другой властитель наших дум» — Байрон, но тоже уже «умчавшийся» от нас, как «бури шум». Эти два признанных кумира, воплощающих в себе идеал романтической личности, символ романтика вообще, остались только в памяти. И вот перед мысленным взором поэта встает «гробница славы»:</w:t>
      </w:r>
      <w:r>
        <w:br/>
      </w:r>
      <w:r>
        <w:br/>
        <w:t>Там погружались в хладный сон</w:t>
      </w:r>
      <w:r>
        <w:br/>
      </w:r>
      <w:r>
        <w:br/>
        <w:t>Воспоминанья величавы:</w:t>
      </w:r>
      <w:r>
        <w:br/>
      </w:r>
      <w:r>
        <w:br/>
        <w:t>Там угасал Наполеон.</w:t>
      </w:r>
      <w:r>
        <w:br/>
      </w:r>
      <w:r>
        <w:br/>
        <w:t>Там он почил среди мучений.</w:t>
      </w:r>
      <w:r>
        <w:br/>
      </w:r>
      <w:r>
        <w:br/>
        <w:t>Здесь Пушкин говорит о Наполеоне как о романтическом герое, как о человеке, оставившем свой след в истории и судьбах людей. Но судьба его трагична: затерянная посреди моря одинокая скала — вот его последний приют, символ крушения всех надежд. Трагична и участь другого «гения» — Байрона. Он, певец моря и свободы, был наиболее ярким их выразителем, а потому его оплакивают не только люди, близкие по духу, но и сама свобода. К морю обращен призыв лирического героя стихотворения:</w:t>
      </w:r>
      <w:r>
        <w:br/>
      </w:r>
      <w:r>
        <w:br/>
        <w:t>Шуми, взволнуйся непогодой:</w:t>
      </w:r>
      <w:r>
        <w:br/>
      </w:r>
      <w:r>
        <w:br/>
        <w:t>Он был, о море, твой певец.</w:t>
      </w:r>
      <w:r>
        <w:br/>
      </w:r>
      <w:r>
        <w:br/>
        <w:t>Твой образ был на нем означен,</w:t>
      </w:r>
      <w:r>
        <w:br/>
      </w:r>
      <w:r>
        <w:br/>
        <w:t>Он духом создан был твоим:</w:t>
      </w:r>
      <w:r>
        <w:br/>
      </w:r>
      <w:r>
        <w:br/>
        <w:t>Как ты, могуч, глубок и мрачен,</w:t>
      </w:r>
      <w:r>
        <w:br/>
      </w:r>
      <w:r>
        <w:br/>
        <w:t>Как ты, ничем неукротим.</w:t>
      </w:r>
      <w:r>
        <w:br/>
      </w:r>
      <w:r>
        <w:br/>
        <w:t>Вот какие беседы ведет поэт с единственным оставшимся у него в мире другом — морем. Но и с ним ему суждено проститься:</w:t>
      </w:r>
      <w:r>
        <w:br/>
      </w:r>
      <w:r>
        <w:br/>
        <w:t>Прощай же, море! Не забуду</w:t>
      </w:r>
      <w:r>
        <w:br/>
      </w:r>
      <w:r>
        <w:br/>
        <w:t>Твоей торжественной красы</w:t>
      </w:r>
      <w:r>
        <w:br/>
      </w:r>
      <w:r>
        <w:br/>
        <w:t>И долго, долго слышать буду</w:t>
      </w:r>
      <w:r>
        <w:br/>
      </w:r>
      <w:r>
        <w:br/>
        <w:t>Твой гул в вечерние часы.</w:t>
      </w:r>
      <w:r>
        <w:br/>
      </w:r>
      <w:r>
        <w:br/>
        <w:t>В леса, в пустыни молчаливы</w:t>
      </w:r>
      <w:r>
        <w:br/>
      </w:r>
      <w:r>
        <w:br/>
        <w:t>Перенесу, тобою полн,</w:t>
      </w:r>
      <w:r>
        <w:br/>
      </w:r>
      <w:r>
        <w:br/>
        <w:t>Твои скалы, твои заливы,</w:t>
      </w:r>
      <w:r>
        <w:br/>
      </w:r>
      <w:r>
        <w:br/>
        <w:t>И блеск, и тень, и говор волн.</w:t>
      </w:r>
      <w:r>
        <w:br/>
      </w:r>
      <w:r>
        <w:br/>
        <w:t>Здесь, в этих последних строфах стихотворения, явственно слышна перекличка с начальными строками: это излюбленная пушкинская кольцевая композиция. Свободный и величавый гул моря еще долго будет слышен поэту во «мраке заточенья» в Михайловском. Должно было пройти время, чтобы душу его поглотила новая любовь — к родным просторам русской природы, так чудно воспетых им во многих стихах. И тогда он окончательно распрощается с романтизмом и его самым ярким символом — «свободной стихией», морем. Но для нас навсегда этот образ останется незабываемым. И приходя, как когда-то поэт, на берег моря, мы слышим его «гул в вечерние часы», видим набегающие «волны голубые» и восхищаемся его «гордою красой».</w:t>
      </w:r>
      <w:bookmarkStart w:id="0" w:name="_GoBack"/>
      <w:bookmarkEnd w:id="0"/>
    </w:p>
    <w:sectPr w:rsidR="004D6460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noPunctuationKerning/>
  <w:characterSpacingControl w:val="doNotCompress"/>
  <w:compat>
    <w:doNotSnapToGridInCell/>
    <w:doNotWrapTextWithPunct/>
    <w:doNotUseEastAsianBreak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6E43CC"/>
    <w:rsid w:val="00017F26"/>
    <w:rsid w:val="004D6460"/>
    <w:rsid w:val="006E43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983DBFF-70C6-4CD1-91B7-5C507107D4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  <w:ind w:firstLine="480"/>
      <w:jc w:val="both"/>
    </w:pPr>
  </w:style>
  <w:style w:type="character" w:customStyle="1" w:styleId="10">
    <w:name w:val="Заголовок 1 Знак"/>
    <w:link w:val="1"/>
    <w:uiPriority w:val="9"/>
    <w:rPr>
      <w:rFonts w:ascii="Calibri Light" w:eastAsia="Times New Roman" w:hAnsi="Calibri Light" w:cs="Times New Roman"/>
      <w:color w:val="2E74B5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945</Words>
  <Characters>5391</Characters>
  <Application>Microsoft Office Word</Application>
  <DocSecurity>0</DocSecurity>
  <Lines>44</Lines>
  <Paragraphs>12</Paragraphs>
  <ScaleCrop>false</ScaleCrop>
  <Company>diakov.net</Company>
  <LinksUpToDate>false</LinksUpToDate>
  <CharactersWithSpaces>6324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Стихотворение Пушкина К морю</dc:title>
  <dc:subject/>
  <dc:creator>Irina</dc:creator>
  <cp:keywords/>
  <dc:description/>
  <cp:lastModifiedBy>Irina</cp:lastModifiedBy>
  <cp:revision>2</cp:revision>
  <dcterms:created xsi:type="dcterms:W3CDTF">2014-08-30T14:16:00Z</dcterms:created>
  <dcterms:modified xsi:type="dcterms:W3CDTF">2014-08-30T14:16:00Z</dcterms:modified>
</cp:coreProperties>
</file>