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1DC4" w:rsidRDefault="00867261">
      <w:pPr>
        <w:pStyle w:val="1"/>
        <w:jc w:val="center"/>
      </w:pPr>
      <w:r>
        <w:t>Человек это живая загадка М. Булгаков</w:t>
      </w:r>
    </w:p>
    <w:p w:rsidR="00831DC4" w:rsidRDefault="00867261">
      <w:pPr>
        <w:spacing w:after="240"/>
      </w:pPr>
      <w:r>
        <w:t>Любой человек — это живая загадка. Он совершеннейшее творение природы. Ни одно существо на нашей земле не обладает такой палитрой разума, как человек. Он создает себе преграды, подрывает землю под своими ногами, проваливаясь все глубже. Люди собственноручно окрашивают дни в яркие и радостные тона, а иногда в мрачные и серые. В последнем случае и жизнь их становится блеклой. Человек не должен быть один. Он должен распространять на кого-то любовь и, заглядывая в свою душу, находить отражение этой любви в себе самом. Но есть люди, неспособные любить, удерживать подле себя верных друзей, не стремящиеся добиться гармонии с окружающими, жизненных благ и удовольствий в такой мере, чтобы могли окружить себя нужными и любимыми: «Я как матрос, рожденный и выросший на палубе разбойничьего брига: его душа сжилась с бурями и битвами… он… всматривается в туманную даль: не мелькнет ли там на бледной черте, отделяющей синюю пучину от серых тучек, желанный парус…»</w:t>
      </w:r>
      <w:r>
        <w:br/>
      </w:r>
      <w:r>
        <w:br/>
        <w:t>Это слова героя М.Ю. Лермонтова — Г. Печорина. И как же они созвучны с другими лермонтовскими строчками:</w:t>
      </w:r>
      <w:r>
        <w:br/>
      </w:r>
      <w:r>
        <w:br/>
        <w:t>«Белеет парус одинокий</w:t>
      </w:r>
      <w:r>
        <w:br/>
      </w:r>
      <w:r>
        <w:br/>
        <w:t>В тумане моря голубом…</w:t>
      </w:r>
      <w:r>
        <w:br/>
      </w:r>
      <w:r>
        <w:br/>
        <w:t>А он, мятежный, просит бури,</w:t>
      </w:r>
      <w:r>
        <w:br/>
      </w:r>
      <w:r>
        <w:br/>
        <w:t>Как будто в бурях есть покой!</w:t>
      </w:r>
      <w:r>
        <w:br/>
      </w:r>
      <w:r>
        <w:br/>
        <w:t>Печорин всегда одинок. Он все время окружен людьми, искренне любящими его и добивающимися с ним дружбы. Но создается впечатление, что герой этого не замечает, играет судьбами людей, вмешивается в течение жизни. В дневнике Печорина все чаще можно встретить слово «скучно». Оно приносит с собой ощущение бесцельности жизни:</w:t>
      </w:r>
      <w:r>
        <w:br/>
      </w:r>
      <w:r>
        <w:br/>
        <w:t>«Я — как человек, зевающий на бале, который не едет спать только потому, что еще нет кареты».</w:t>
      </w:r>
      <w:r>
        <w:br/>
      </w:r>
      <w:r>
        <w:br/>
        <w:t>Разочарование в жизни, скука, одиночество преследуют героя:</w:t>
      </w:r>
      <w:r>
        <w:br/>
      </w:r>
      <w:r>
        <w:br/>
        <w:t>«И, может быть, я завтра умру!… и не останется на земле ни одного существа, которое бы поняло меня совершенно…».</w:t>
      </w:r>
      <w:r>
        <w:br/>
      </w:r>
      <w:r>
        <w:br/>
        <w:t>Сложный персонаж, совершающий подчас не совсем понятные поступки. Таков Печорин.</w:t>
      </w:r>
      <w:r>
        <w:br/>
      </w:r>
      <w:r>
        <w:br/>
        <w:t>Автор помещает своего героя каждый раз в иную среду, показывая его в разных обстоятельствах и в столкновениях с людьми различного социального положения, давая возможность нам видеть Печорина с новой стороны. Сначала мы узнаем о Печорине от Максим Максимыча, подчеркивающего в своих высказываниях незаурядность главного героя: «Славный был малый… только немножко странен». «Да-с, с большими странностями, и должно быть богатый человек». Он относит Печорина к тем людям, «с которыми непременно должны соглашаться». Максим Максимыч видит в герое силу воли, смелость, умение подчинить себе других. Но добрый Максим Максимыч не может разглядеть внутренний мир Печорина, он просто рассказывает о его действиях и поступках. В повести «Максим Максимыч» мы узнаем о герое от самого автора. В черновой рукописи Лермонтов сравнивал своего героя с тигром: сильным и гибким животным, ласковым, мрачным, великодушным и жестоким. Печорин, по словам Лермонтова, — тигр, способный постоянно вести борьбу и не способный покориться. Сравнение с тигром показывает мнение автора о характере своего героя. Позже Лермонтов убрал из произведения сравнение героя с тигром для того, чтобы мы сами имели возможность судить о Печорине. Первое впечатление о нем обманчиво, оно не дает нам правильного представления. Чтобы попытаться разгадать загадку Печорина, нужно прочитать остальные три повести, представляющие собой дневник героя, доверяющего ему все свои сокровенные мысли: «Моя любовь никому не принесла счастья, потому что я ничем не жертвовал для тех, кого любил…». Но не только мрачные мысли читаем мы в дневнике Печорина: «Весело жить на такой земле!… Воздух чист и свеж, как поцелуй ребенка; солнце ярко, небо сине — чего бы, кажется, больше?»</w:t>
      </w:r>
      <w:r>
        <w:br/>
      </w:r>
      <w:r>
        <w:br/>
        <w:t>Загадочность героя проявляется во всем. Он все время испытывает скуку, недовольство собственной жизнью. Он всегда равнодушно спокоен, безразличен ко всему. И мы могли бы составить свое впечатление о герое, как о неспособном к искренним порывам человеке, невнимательном к жизни и расслабленном, если бы не повесть «Тамань». Сам герой говорит о произошедшем в Тамани очень кратко: «Я там чуть-чуть не умер с голоду, да еще вдобавок меня хотели утопить», но мы понимаем, что там произошло что-то необычное. Читатель впервые видит героя заинтересованным. Печорин заинтригован загадочностью встретившихся ему людей. Он не довольствуется ролью простого наблюдателя, а сам становится участником событий. Его вмешательство в чужую жизнь определяет конфликт в повести. Однако Печорин действует не ради стремления принести пользу людям, не ради своей выгоды, ему просто впервые становится интересно; загадочность происходящего взволновала его. Здесь мы видим уже не скучающего героя, равнодушного ко всему, а действующего.</w:t>
      </w:r>
      <w:r>
        <w:br/>
      </w:r>
      <w:r>
        <w:br/>
        <w:t>Да, природа наградила Печорина прекрасными качествами: настойчивостью и самообладанием, наблюдательностью и любовью к природе, смелостью и отвагой. Возможности, заложенные в нем, велики. Автор утверждает, что назначение ему было «высокое». Но, к сожалению, эти стороны натуры не получили настоящего развития. Вместо великих дел Печорин вмешивается в чужие жизни, заводит врагов и отвергает друзей, растрачивает себя по пустякам. Его душа для всех читателей так и остается загадкой. Таким людям, как он, всегда одиноко, они не способны чувствовать человеческое тепло и любовь.</w:t>
      </w:r>
      <w:r>
        <w:br/>
      </w:r>
      <w:r>
        <w:br/>
        <w:t>Мне кажется, если бы Лермонтов пытался создать какой-то идеал человека, он бы никого не заинтересовал. Ведь художник, рисуя прекраснейшее лицо, не боится самых глубоких теней, от них только жизненнее и загадочнее становится портрет. Печорин в романе показан живым, падающим, ошибающимся, путающимся и непоследовательным, колючим и по-мальчишески задорным, самоуверенным и сомневающимся одновременно. Он настоящая живая загадка. И многие из нас находят в герое свои черты.. Мы такие же, как и он, одинокие в кругу людей и потерявшие веру в лучшее:</w:t>
      </w:r>
      <w:r>
        <w:br/>
      </w:r>
      <w:r>
        <w:br/>
        <w:t>Такому ты обрек меня неверью</w:t>
      </w:r>
      <w:r>
        <w:br/>
      </w:r>
      <w:r>
        <w:br/>
        <w:t>И в мир, и в жизнь, царящую кругом,</w:t>
      </w:r>
      <w:r>
        <w:br/>
      </w:r>
      <w:r>
        <w:br/>
        <w:t>Что я страшусь, как дерево, упасть,</w:t>
      </w:r>
      <w:r>
        <w:br/>
      </w:r>
      <w:r>
        <w:br/>
        <w:t>Сойти в могилу, память сохранив,</w:t>
      </w:r>
      <w:r>
        <w:br/>
      </w:r>
      <w:r>
        <w:br/>
        <w:t>О том лишь, как несчастен был всегда.</w:t>
      </w:r>
      <w:r>
        <w:br/>
      </w:r>
      <w:r>
        <w:br/>
        <w:t>Э.Л. Войнич</w:t>
      </w:r>
      <w:bookmarkStart w:id="0" w:name="_GoBack"/>
      <w:bookmarkEnd w:id="0"/>
    </w:p>
    <w:sectPr w:rsidR="00831DC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67261"/>
    <w:rsid w:val="00831DC4"/>
    <w:rsid w:val="00867261"/>
    <w:rsid w:val="00CC2D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5211667-1E2A-4E89-B732-49610EE6E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887</Words>
  <Characters>5060</Characters>
  <Application>Microsoft Office Word</Application>
  <DocSecurity>0</DocSecurity>
  <Lines>42</Lines>
  <Paragraphs>11</Paragraphs>
  <ScaleCrop>false</ScaleCrop>
  <Company/>
  <LinksUpToDate>false</LinksUpToDate>
  <CharactersWithSpaces>5936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Человек это живая загадка М. Булгаков</dc:title>
  <dc:subject/>
  <dc:creator>admin</dc:creator>
  <cp:keywords/>
  <dc:description/>
  <cp:lastModifiedBy>admin</cp:lastModifiedBy>
  <cp:revision>2</cp:revision>
  <dcterms:created xsi:type="dcterms:W3CDTF">2014-06-23T17:01:00Z</dcterms:created>
  <dcterms:modified xsi:type="dcterms:W3CDTF">2014-06-23T17:01:00Z</dcterms:modified>
</cp:coreProperties>
</file>