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0D" w:rsidRDefault="001E4BF4">
      <w:pPr>
        <w:pStyle w:val="1"/>
        <w:jc w:val="center"/>
      </w:pPr>
      <w:r>
        <w:t>Достоевский ф. м. - Мастерство в изображении быта героев одного из произведений русской литературы</w:t>
      </w:r>
    </w:p>
    <w:p w:rsidR="005E3D0D" w:rsidRPr="001E4BF4" w:rsidRDefault="001E4BF4">
      <w:pPr>
        <w:pStyle w:val="a3"/>
        <w:spacing w:after="240" w:afterAutospacing="0"/>
      </w:pPr>
      <w:r>
        <w:t>    В романе “Преступление и наказание” мастерство в изображении быта героев имеет огромное значение, потому что теория Раскольникова органически связана с теми жизненными условиями, которые окружают этого бедного студента. Первые страницы романа погружают читателя в убогую обстановку петербургских трущоб, в одном из переулков которых живет, борется с нуждой, создает собственную теорию и совершает убийство Родион Раскольников.</w:t>
      </w:r>
      <w:r>
        <w:br/>
        <w:t>    Автор очень подробно и детально описывает его убогую, душную каморку, расположенную под самой крышей, больше напоминающую шкаф, чем квартиру. Эта крошечная клетушка шагов в шесть длиной, с запыленными желтыми, отклеивающимися от стен обоями и низким давящим потолком воссоздает атмосферу тесноты и безысходности, которая усиливается описанием душного июльского дня в Петербурге. Фигура замечательно красивого юноши, одетого в лохмотья, странно гармонирует с отвратительным и грустным колоритом ремесленного квартала, с нестерпимой вонью из оаспивочных, в которых коротали время бедные чиновники и цеховые рабочие.</w:t>
      </w:r>
      <w:r>
        <w:br/>
        <w:t>    Везде теснота, духота, скученность людей, вынужденных ютиться в убогих квартирках, что еще больше усугубляет чувство духовного одиночества в толпе. Люди разобщены и озлоблены, подозрительны и недоверчивы. Они утрачивают способность к жалости и состраданию, и это ярко проявляется в реакции посетителей распивочной на пьяную исповедь бедного чиновника Мармеладова. В его рассказе о своей судьбе разворачивается страшная жизненная драма человека, которого раздавил и искалечил жестокий мир. Переполненный страданиями Мармеладов ничего не требует от слушателей, кроме простого человеческого участия. Но его искренняя, взволнованная исповедь вызывает только хихиканье и насмешливое любопытство, в котором явственно проступает презрение.</w:t>
      </w:r>
      <w:r>
        <w:br/>
        <w:t>    Вообще именно на примере семьи Мармеладовых в значительной степени раскрывается тема униженных и оскорбленных людей, их многочисленных бедствий в “сей великолепной и украшенной многочисленными памятниками столице”. Так возникает в романе образ Петербурга, холодного, мертвенного города, равнодушно взирающего на горе и страдания людей. Великолепная панорама русской столицы еще больше подчеркивает нищету, безысходность положения обитателей петербург ских трущоб. Строгие, изысканные линии роскошных зданий оттеняют убогие закоптелые комнаты с дырявыми простынями и ободранным диваном, в одной из которых ютится семья Мар-меладовых. Мир униженных и оскорбленных в романе многолик и разнообразен. Судьба Катерины Ивановны, до предела измученной и издерганной женщины, пытающейся навести чистоту в убогой квартирке, не знающей, чем накормить голодных детей, не похожа на судьбу ее падчерицы Сони, идущей на панель, чтобы помочь семье. Драматична жизнь сестры Расколь-никова, красавицы Дуни, которая вынуждена терпеть издевательства и незаслуженный позор, обладая гордостью и самолюбием брата. Всюду искалеченные, изломанные судьбы, причина которых - постоянная, безысходная нужда, страшные условия жизни, недостойные человека.</w:t>
      </w:r>
      <w:r>
        <w:br/>
        <w:t>    Все эти примеры закономерно приводят к выводу о невозможности в этом жестоком мире жить по нормам общечеловеческой морали. Бедность, бесправие, унижения толкают людей на нарушение христианских заповедей. Герой романа Достоевского рано или поздно оказывается перед выбором: умереть или жить ценой сделок с совестью. К этому миру неприложи-мы общепринятые нравственные законы. Если бы Сонечка Мар-меладова не стала жить по желтому билету, то умерла бы с голоду ее семья. Когда Раскольников в разговоре с ней упоминает о самоубийстве как о единственно достойном выходе, его слова вдруг прерывает тихая реплика Сони: “А с ними-то что будет?” Значит, любовь к ближнему лишает ее даже такого выхода, как смерть. Чтобы помочь мачехе и ее детям. Соня фактически убивает себя как личность, но удивительным образом сохраняет и чистоту, и цельность, и высокую нравственность. Ее преступление оправдано христианской любовью к людям, готовностью к самопожертвованию.</w:t>
      </w:r>
      <w:r>
        <w:br/>
        <w:t>    Сестра Родиона Раскольникова Дуня согласна выйти замуж за преуспевающего дельца Лужина, не любя его, а значит, сознательно обрекая себя на жизнь, лишенную радости. Она решается на этот шаг по той же причине, что и Соня, - вытащить семью из нищеты, помочь брату завершить образование в университете. Значит, в мире униженных и оскорбленных, несмотря на ужасающие условия жизни, люди способны сохранять благородство, любовь, сострадание, великодушие. Изображая мир петербургских трущоб, писатель не только испытывает жалость и сочувствие к обездоленным и униженным людям, но и восхищается их замечательными человеческими качествами, которые труднее всего сохранить в невыносимых условиях.</w:t>
      </w:r>
      <w:r>
        <w:br/>
      </w:r>
      <w:r>
        <w:br/>
      </w:r>
      <w:bookmarkStart w:id="0" w:name="_GoBack"/>
      <w:bookmarkEnd w:id="0"/>
    </w:p>
    <w:sectPr w:rsidR="005E3D0D" w:rsidRPr="001E4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BF4"/>
    <w:rsid w:val="001E4BF4"/>
    <w:rsid w:val="005E3D0D"/>
    <w:rsid w:val="00B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42AB-A6C3-43DC-B77E-85EB6098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Мастерство в изображении быта героев одного из произведений русской литературы</dc:title>
  <dc:subject/>
  <dc:creator>admin</dc:creator>
  <cp:keywords/>
  <dc:description/>
  <cp:lastModifiedBy>admin</cp:lastModifiedBy>
  <cp:revision>2</cp:revision>
  <dcterms:created xsi:type="dcterms:W3CDTF">2014-06-22T23:31:00Z</dcterms:created>
  <dcterms:modified xsi:type="dcterms:W3CDTF">2014-06-22T23:31:00Z</dcterms:modified>
</cp:coreProperties>
</file>