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2D3" w:rsidRDefault="001F5627">
      <w:pPr>
        <w:pStyle w:val="1"/>
        <w:jc w:val="center"/>
      </w:pPr>
      <w:r>
        <w:t>Достоевский ф. м. - Мир униженных и оскорбленных в романе ф. м. достоевского преступление и наказание</w:t>
      </w:r>
    </w:p>
    <w:p w:rsidR="009072D3" w:rsidRPr="001F5627" w:rsidRDefault="001F5627">
      <w:pPr>
        <w:pStyle w:val="a3"/>
        <w:spacing w:after="240" w:afterAutospacing="0"/>
      </w:pPr>
      <w:r>
        <w:t>Тема “униженных и оскорбленных” в творчестве Ф. М. Достоевского восходит к произведениям А. С. Пушкина, Н. В. Гоголя и писателей “натуральной школы” 1840-х годов. Достоевский внес достойный вклад в понимание характера этих героев, впервые показав, что внутренний мир человека очень сложен. В сравнении с пушкинским Самсоном Выриным (“Станционный смотритель”) и Евгением (“Медный всадник”), гоголевским Башмачкиным (“Шинель”), “маленькие люди” Достоевского тоже “унижены и оскорблены”. Но их главное сходство - социальный статус, а по духовному статусу герои Достоевского совсем не похожи на своих литературных собратьев.</w:t>
      </w:r>
      <w:r>
        <w:br/>
        <w:t>В романе “Преступление и наказание” Достоевский так же обращается к теме “униженных и оскорбленных”. Она представлена в различных аспектах: писатель показал как внешнюю сторону их жизни (городскую и бытовую среду), так и многообразие судеб страдающих, обделенных жизнью людей. Автор раскрывает многоплановость и сложность мира “униженных и оскорбленных”, который выходит в романе на первый план. Ведь Мармеладовы далеко не единственные представители этого мира: проблема поставлена шире. К “униженным и оскорбленным” относятся Раскольников, его мать и сестра, некоторые эпизодические персонажи (например, Лизавета).</w:t>
      </w:r>
      <w:r>
        <w:br/>
        <w:t>Судьба Раскольникова - одна из возможных путей духовного развития таких людей. Это один из тех героев Достоевского, которые противопоставляют себя миру и другим людям, выбирают “бунт” против общества и узаконенной им морали. Раскольников убежден, что “власть дается только тому, кто посмеет наклониться и взять ее”, а все остальные обязаны подчиняться. Он не захотел быть одним из тех, кто подчиняется. Раскольников “осмелился” взбунтоваться - именно это было главным мотивом его преступления. “Я захотел осмелиться и убил... я только осмелиться я хотел. Соня, вот вся причина!”</w:t>
      </w:r>
      <w:r>
        <w:br/>
        <w:t>Соня Мармеладова - абсолютно противоположный вариант развития характера “униженного и оскорбленного” человека. Она отрицает бунт и выбирает путь, наиболее приемлемый для Достоевского, - путь смирения перед Богом. Соня - блудница с точки зрения общественной морали, но с точки зрения христианства она - святая, так как жертвует собой ради близких и сохраняет Бога в своей душе.</w:t>
      </w:r>
      <w:r>
        <w:br/>
        <w:t>Соня - такая же сложная натура, как и Раскольников. Она живет напряженной духовной жизнью, страдает от своей униженности, ее терзает мысль о “бесчестном и позорном ее положении”. Для Раскольникова остается загадкой, как Соня, с ее характером и “тем... развитием, которое она получила”, могла “оставаться в таком положении и не сошла с ума”, как “этакой позор и такая низость совмещаются в ней с другими противоположными и святыми чувствами”. Но Сонечка нашла для себя надежную нравственную опору: ее духовный стержень- это вера (“Что ж бы я без Бога была?”) и сострадательная любовь к Катерине Ивановне и ее детям.</w:t>
      </w:r>
      <w:r>
        <w:br/>
        <w:t>Еще один вариант судьбы “маленьких людей” - судьба Мармеладовых, людей, которым “некуда пойти”, зашедших в нравственный тупик.</w:t>
      </w:r>
      <w:r>
        <w:br/>
        <w:t>Мармеладов - опустившийся как в социальном, так и в нравственном смысле человек. Его облик довольно нелеп: “Что-то было в нем очень странное; во взгляде его светилась как будто даже восторженность, -пожалуй, был и смысл, и ум, - но в то же время мелькало как будто и безумие”. В Мармеладове и в его жене Достоевский показал физическую и духовную деградацию “униженных и оскорбленных” (пьянство Мармеладова, безумие Катерины Ивановны). Они не способны ни к серьезному бунту, ни к смирению. Их гордость столь непомерна, что смирение для них невозможно. Они “бунтуют”, но их бунт трагикомичен. У Мармеладова это пьяные разглагольствования, “кабачные разговоры с различными незнакомцами”. Он рассказывал Раскольникову, что пропил “даже чулки своей жены”, которая дерет его за вихры, и он говорит, что это ему “в наслаждение”. Но это навязчивое самобичевание Мармеладова ничего общего не имеет с истинным смирением.</w:t>
      </w:r>
      <w:r>
        <w:br/>
        <w:t>У Катерины Ивановны “бунт” превращается в истерику. Это трагедия, переходящая в площадное грубое действо. Она без всякой причины нападает на окружающих, сама нарывается на неприятности и унижения (то и дело оскорбляет квартирную хозяйку, в результате чего ее выгоняют на улицу, идет к генералу “добиваться справедливости”, откуда ее также с позором выгоняют). Катерина Ивановна не только окружающих людей обвиняет в своих страданиях, но и Бога. “На мне нет грехов! Бог и без того должен простить... Сам знает, как я страдала!.. А не простит, так и не надо!” - говорит она перед смертью.</w:t>
      </w:r>
      <w:r>
        <w:br/>
        <w:t>Драма семьи Мармеладовых разворачивается в самой грязной части Петербурга. Достоевский показывает, как беспросветная нищета и сам Петербург заставляют людей терять человеческий облик.</w:t>
      </w:r>
      <w:r>
        <w:br/>
        <w:t>Другие персонажи романа, в том числе и эпизодические (пьяная девушка, которую Раскольников встретил на бульваре, безропотная Лизавета, сносившая оскорбления сестры, и многие другие), дополняют общую картину безысходности, горя и унижения.</w:t>
      </w:r>
      <w:r>
        <w:br/>
        <w:t>Лизавета, ставшая случайной жертвой Раскольникова, наверное, в своей смерти так же, как и Катерина, нашла облегчение, избавление от повседневного рабского труда и унижения. Семья Мармеладовых, Лизавета, люди в нищих кварталах Петербурга представляют огромную массу униженных и самоунижающихся людей, для которых даже смерть становится радостью.</w:t>
      </w:r>
      <w:r>
        <w:br/>
        <w:t>Огромную роль в раскрытии этого мира перед читателем играет описание города, обстановка, в которой жили все эти герои. Петербург в романе не просто город, фон всего происходящего, а даже в какой-то степени действующее лицо. Город давит на людей. Его шумные и грязные улицы угнетают людей. А дома, в которых живут наши герои?! Комнаты обычно рисуются в полутьме. Все давит на людей в них - давят стены, давят потолки... Все эти картины неотделимы от человеческих судеб. Эта деталь очень важна. Давление стен и потолков на людей символично. Оно как бы усиливает давление нищеты, которая толкает людей на преступления, порождает горе, страдания, безумие.</w:t>
      </w:r>
      <w:r>
        <w:br/>
        <w:t>Таким образом, в романе “Преступление и наказание” перед нами предстает целый ряд “униженных и оскорбленных”, “маленьких людей”. Но мне кажется, что автор видит причину их несчастий и горестей не только в социальном статусе. Важной причиной также являются сами люди, разучившиеся ценить свое человеческое достоинство и, как .Следствие, не умеющие сострадать другим. И только “красота спасет мир”, красота духовная. Поэтому миропонимание Достоевского базируется на одной непреходящей ценности - на любви к человеку, на признании духовности человека за главное.</w:t>
      </w:r>
      <w:r>
        <w:br/>
      </w:r>
      <w:bookmarkStart w:id="0" w:name="_GoBack"/>
      <w:bookmarkEnd w:id="0"/>
    </w:p>
    <w:sectPr w:rsidR="009072D3" w:rsidRPr="001F56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627"/>
    <w:rsid w:val="001F5627"/>
    <w:rsid w:val="009072D3"/>
    <w:rsid w:val="00B0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C1AB3-1F6E-4844-A075-C5BB6472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5544</Characters>
  <Application>Microsoft Office Word</Application>
  <DocSecurity>0</DocSecurity>
  <Lines>46</Lines>
  <Paragraphs>13</Paragraphs>
  <ScaleCrop>false</ScaleCrop>
  <Company>diakov.net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Мир униженных и оскорбленных в романе ф. м. достоевского преступление и наказание</dc:title>
  <dc:subject/>
  <dc:creator>Irina</dc:creator>
  <cp:keywords/>
  <dc:description/>
  <cp:lastModifiedBy>Irina</cp:lastModifiedBy>
  <cp:revision>2</cp:revision>
  <dcterms:created xsi:type="dcterms:W3CDTF">2014-08-29T09:41:00Z</dcterms:created>
  <dcterms:modified xsi:type="dcterms:W3CDTF">2014-08-29T09:41:00Z</dcterms:modified>
</cp:coreProperties>
</file>