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21" w:rsidRDefault="00764121">
      <w:pPr>
        <w:pStyle w:val="2"/>
        <w:jc w:val="both"/>
      </w:pPr>
    </w:p>
    <w:p w:rsidR="00C32CF7" w:rsidRDefault="00C32CF7">
      <w:pPr>
        <w:pStyle w:val="2"/>
        <w:jc w:val="both"/>
      </w:pPr>
      <w:r>
        <w:t>Мои размышления над страницами комедии «Горе от ума».</w:t>
      </w:r>
    </w:p>
    <w:p w:rsidR="00C32CF7" w:rsidRDefault="00C32CF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C32CF7" w:rsidRPr="00764121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думаю, смысл комедии в том, чтобы показать быт Москвы того времени, период русской жизни от Екатерины до императора Николая. Автор хотел показать, кто господствовал в ту эпоху, как люди получали чины и чем они помогли Родине. В этом произведении разыгрывается конфликт между старомодными, глупыми, бесполезными людьми и молодым поколением, желающим добиться того, чтобы Россия заняла ведущее место в своем развитии. </w:t>
      </w:r>
    </w:p>
    <w:p w:rsidR="00C32CF7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Грибоедов приписал горе Чацкому от его ума. Чацкий — главный герой комедии. У него есть сердце, он честный, искренний. Им восхищается горничная Лиза, он “чувствителен, и весел, и остер”. Он “славно пишет, переводит”, говорит о нем Фамусов. Чацкий серьезно любит, видя в Софии будущую жену. Фамусов сразу почувствовал, что с приездом Чацкого нарушится привычный уклад жизни, хотя и не знал о его взглядах на жизнь. Фамусовское общество представляет собой сплошную ложь и лесть, мир, где царят деньги и безнравственность. Чацкий, очутившись в этом обществе, заскучал, потому что он понял, что эти люди льстецы и эгоисты, которые ничего не видят вокруг себя. София тоже не смогла противостоять окружению своего отца. В свои семнадцать лет девушка “расцвела прелестно”, как говорит о ней пораженный Чацкий. Может, это и привлекало в Софии Чацкого. Мне кажется, что он начал разочаровываться в любимой, потому что она видит мир испорченным, не понимает его истинного значения. София не смогла оценить честь и ум Чацкого. Чацкого терзает мысль, как такая девушка могла полюбить подлеца Молчалина, корыстолюбца и подхалима. Именно Молчалин противопоставлен Чацкому как иной тип поведения молодого человека: внешне благоприличный, скромный, но в сущности подлый, подхалимствующий карьерист и лакей. В конце, когда Чацкий все узнает, он понимает, что глубоко разочаровался в Софии, и уезжает из Москвы:</w:t>
      </w:r>
    </w:p>
    <w:p w:rsidR="00C32CF7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меня надеждой завлекали? </w:t>
      </w:r>
    </w:p>
    <w:p w:rsidR="00C32CF7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прямо не сказали, </w:t>
      </w:r>
    </w:p>
    <w:p w:rsidR="00C32CF7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все прошедшее вы обратили в прах?!</w:t>
      </w:r>
    </w:p>
    <w:p w:rsidR="00C32CF7" w:rsidRDefault="00C32CF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Комедия оканчивается видимым поражением Чацкого, бегством его из Москвы. Смысл комедии, я полагаю, и в том, что Чацкий, несмотря на свои поражения и душевные муки, не отступил от своей мечты и идеала.</w:t>
      </w:r>
      <w:bookmarkStart w:id="0" w:name="_GoBack"/>
      <w:bookmarkEnd w:id="0"/>
    </w:p>
    <w:sectPr w:rsidR="00C3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121"/>
    <w:rsid w:val="000F2D3B"/>
    <w:rsid w:val="00596EBD"/>
    <w:rsid w:val="00764121"/>
    <w:rsid w:val="00C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439E5-A2CD-46EC-A5D9-E1D7368C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размышления над страницами комедии «Горе от ума». - CoolReferat.com</vt:lpstr>
    </vt:vector>
  </TitlesOfParts>
  <Company>*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над страницами комедии «Горе от ума». - CoolReferat.com</dc:title>
  <dc:subject/>
  <dc:creator>Admin</dc:creator>
  <cp:keywords/>
  <dc:description/>
  <cp:lastModifiedBy>Irina</cp:lastModifiedBy>
  <cp:revision>2</cp:revision>
  <dcterms:created xsi:type="dcterms:W3CDTF">2014-08-15T10:36:00Z</dcterms:created>
  <dcterms:modified xsi:type="dcterms:W3CDTF">2014-08-15T10:36:00Z</dcterms:modified>
</cp:coreProperties>
</file>