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F0" w:rsidRPr="003830A7" w:rsidRDefault="00111EDF" w:rsidP="004A7919">
      <w:pPr>
        <w:jc w:val="both"/>
        <w:rPr>
          <w:rFonts w:ascii="Verdana" w:hAnsi="Verdana"/>
          <w:b/>
          <w:sz w:val="20"/>
          <w:szCs w:val="20"/>
        </w:rPr>
      </w:pPr>
      <w:r w:rsidRPr="003830A7">
        <w:rPr>
          <w:rFonts w:ascii="Verdana" w:hAnsi="Verdana"/>
          <w:b/>
          <w:sz w:val="20"/>
          <w:szCs w:val="20"/>
        </w:rPr>
        <w:t>Омская государственная медицинская академия</w:t>
      </w: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r w:rsidRPr="003830A7">
        <w:rPr>
          <w:rFonts w:ascii="Verdana" w:hAnsi="Verdana"/>
          <w:b/>
          <w:sz w:val="20"/>
          <w:szCs w:val="20"/>
        </w:rPr>
        <w:t>Курс клинической фармакологии кафедры фармакологии</w:t>
      </w: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9E44B1" w:rsidP="004A7919">
      <w:pPr>
        <w:jc w:val="both"/>
        <w:rPr>
          <w:rFonts w:ascii="Verdana" w:hAnsi="Verdana"/>
          <w:b/>
          <w:sz w:val="20"/>
          <w:szCs w:val="20"/>
        </w:rPr>
      </w:pPr>
      <w:r w:rsidRPr="003830A7">
        <w:rPr>
          <w:rFonts w:ascii="Verdana" w:hAnsi="Verdana"/>
          <w:b/>
          <w:sz w:val="20"/>
          <w:szCs w:val="20"/>
        </w:rPr>
        <w:t>ФОМИНЫХ С.Г., СКАЛЬСКИЙ С.В.</w:t>
      </w: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p>
    <w:p w:rsidR="00111EDF" w:rsidRPr="003830A7" w:rsidRDefault="00111EDF" w:rsidP="004A7919">
      <w:pPr>
        <w:jc w:val="both"/>
        <w:rPr>
          <w:rFonts w:ascii="Verdana" w:hAnsi="Verdana"/>
          <w:b/>
          <w:sz w:val="20"/>
          <w:szCs w:val="20"/>
        </w:rPr>
      </w:pPr>
      <w:r w:rsidRPr="003830A7">
        <w:rPr>
          <w:rFonts w:ascii="Verdana" w:hAnsi="Verdana"/>
          <w:b/>
          <w:sz w:val="20"/>
          <w:szCs w:val="20"/>
        </w:rPr>
        <w:t>МЕТОДИЧЕСКИЕ РЕКОМЕНДАЦИИ</w:t>
      </w:r>
    </w:p>
    <w:p w:rsidR="00111EDF" w:rsidRPr="003830A7" w:rsidRDefault="00111EDF" w:rsidP="004A7919">
      <w:pPr>
        <w:jc w:val="both"/>
        <w:rPr>
          <w:rFonts w:ascii="Verdana" w:hAnsi="Verdana"/>
          <w:b/>
          <w:sz w:val="20"/>
          <w:szCs w:val="20"/>
        </w:rPr>
      </w:pPr>
      <w:r w:rsidRPr="003830A7">
        <w:rPr>
          <w:rFonts w:ascii="Verdana" w:hAnsi="Verdana"/>
          <w:b/>
          <w:sz w:val="20"/>
          <w:szCs w:val="20"/>
        </w:rPr>
        <w:t xml:space="preserve"> И КОНТРОЛЬНЫЕ ЗАДАНИЯ </w:t>
      </w:r>
    </w:p>
    <w:p w:rsidR="00111EDF" w:rsidRPr="003830A7" w:rsidRDefault="00111EDF" w:rsidP="004A7919">
      <w:pPr>
        <w:jc w:val="both"/>
        <w:rPr>
          <w:rFonts w:ascii="Verdana" w:hAnsi="Verdana"/>
          <w:b/>
          <w:sz w:val="20"/>
          <w:szCs w:val="20"/>
        </w:rPr>
      </w:pPr>
      <w:r w:rsidRPr="003830A7">
        <w:rPr>
          <w:rFonts w:ascii="Verdana" w:hAnsi="Verdana"/>
          <w:b/>
          <w:sz w:val="20"/>
          <w:szCs w:val="20"/>
        </w:rPr>
        <w:t xml:space="preserve">ДЛЯ СТУДЕНТОВ </w:t>
      </w:r>
      <w:r w:rsidRPr="003830A7">
        <w:rPr>
          <w:rFonts w:ascii="Verdana" w:hAnsi="Verdana"/>
          <w:b/>
          <w:sz w:val="20"/>
          <w:szCs w:val="20"/>
          <w:lang w:val="en-US"/>
        </w:rPr>
        <w:t>V</w:t>
      </w:r>
      <w:r w:rsidRPr="003830A7">
        <w:rPr>
          <w:rFonts w:ascii="Verdana" w:hAnsi="Verdana"/>
          <w:b/>
          <w:sz w:val="20"/>
          <w:szCs w:val="20"/>
        </w:rPr>
        <w:t xml:space="preserve"> КУРСА </w:t>
      </w:r>
    </w:p>
    <w:p w:rsidR="00111EDF" w:rsidRPr="003830A7" w:rsidRDefault="00111EDF" w:rsidP="004A7919">
      <w:pPr>
        <w:jc w:val="both"/>
        <w:rPr>
          <w:rFonts w:ascii="Verdana" w:hAnsi="Verdana"/>
          <w:b/>
          <w:sz w:val="20"/>
          <w:szCs w:val="20"/>
        </w:rPr>
      </w:pPr>
      <w:r w:rsidRPr="003830A7">
        <w:rPr>
          <w:rFonts w:ascii="Verdana" w:hAnsi="Verdana"/>
          <w:b/>
          <w:sz w:val="20"/>
          <w:szCs w:val="20"/>
        </w:rPr>
        <w:t>ЗАОЧНОГО ОТДЕЛЕНИЯ</w:t>
      </w:r>
    </w:p>
    <w:p w:rsidR="00111EDF" w:rsidRPr="003830A7" w:rsidRDefault="00111EDF" w:rsidP="004A7919">
      <w:pPr>
        <w:jc w:val="both"/>
        <w:rPr>
          <w:rFonts w:ascii="Verdana" w:hAnsi="Verdana"/>
          <w:b/>
          <w:sz w:val="20"/>
          <w:szCs w:val="20"/>
        </w:rPr>
      </w:pPr>
      <w:r w:rsidRPr="003830A7">
        <w:rPr>
          <w:rFonts w:ascii="Verdana" w:hAnsi="Verdana"/>
          <w:b/>
          <w:sz w:val="20"/>
          <w:szCs w:val="20"/>
        </w:rPr>
        <w:t xml:space="preserve">ФАРМАЦЕВТИЧЕСКОГО ФАКУЛЬТЕТА </w:t>
      </w:r>
    </w:p>
    <w:p w:rsidR="00111EDF" w:rsidRPr="003830A7" w:rsidRDefault="00111EDF" w:rsidP="004A7919">
      <w:pPr>
        <w:jc w:val="both"/>
        <w:rPr>
          <w:rFonts w:ascii="Verdana" w:hAnsi="Verdana"/>
          <w:b/>
          <w:i/>
          <w:sz w:val="20"/>
          <w:szCs w:val="20"/>
        </w:rPr>
      </w:pPr>
      <w:r w:rsidRPr="003830A7">
        <w:rPr>
          <w:rFonts w:ascii="Verdana" w:hAnsi="Verdana"/>
          <w:b/>
          <w:sz w:val="20"/>
          <w:szCs w:val="20"/>
        </w:rPr>
        <w:t xml:space="preserve">ПО ДИСЦИПЛИНЕ </w:t>
      </w:r>
      <w:r w:rsidRPr="003830A7">
        <w:rPr>
          <w:rFonts w:ascii="Verdana" w:hAnsi="Verdana"/>
          <w:b/>
          <w:i/>
          <w:sz w:val="20"/>
          <w:szCs w:val="20"/>
        </w:rPr>
        <w:t>«КЛИНИЧЕСКАЯ ФАРМАКОЛОГИЯ»</w:t>
      </w: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b/>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111EDF" w:rsidRPr="003830A7" w:rsidRDefault="00111EDF"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E3439C" w:rsidRPr="003830A7" w:rsidRDefault="00E3439C" w:rsidP="004A7919">
      <w:pPr>
        <w:jc w:val="both"/>
        <w:rPr>
          <w:rFonts w:ascii="Verdana" w:hAnsi="Verdana"/>
          <w:i/>
          <w:sz w:val="20"/>
          <w:szCs w:val="20"/>
        </w:rPr>
      </w:pPr>
    </w:p>
    <w:p w:rsidR="00111EDF" w:rsidRPr="003830A7" w:rsidRDefault="00111EDF" w:rsidP="004A7919">
      <w:pPr>
        <w:jc w:val="both"/>
        <w:rPr>
          <w:rFonts w:ascii="Verdana" w:hAnsi="Verdana"/>
          <w:sz w:val="20"/>
          <w:szCs w:val="20"/>
        </w:rPr>
      </w:pPr>
      <w:r w:rsidRPr="003830A7">
        <w:rPr>
          <w:rFonts w:ascii="Verdana" w:hAnsi="Verdana"/>
          <w:sz w:val="20"/>
          <w:szCs w:val="20"/>
        </w:rPr>
        <w:t xml:space="preserve">Омск </w:t>
      </w:r>
      <w:r w:rsidR="00F55AB6" w:rsidRPr="003830A7">
        <w:rPr>
          <w:rFonts w:ascii="Verdana" w:hAnsi="Verdana"/>
          <w:sz w:val="20"/>
          <w:szCs w:val="20"/>
        </w:rPr>
        <w:t>–</w:t>
      </w:r>
      <w:r w:rsidRPr="003830A7">
        <w:rPr>
          <w:rFonts w:ascii="Verdana" w:hAnsi="Verdana"/>
          <w:sz w:val="20"/>
          <w:szCs w:val="20"/>
        </w:rPr>
        <w:t xml:space="preserve"> 2006</w:t>
      </w: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E3439C" w:rsidRPr="003830A7" w:rsidRDefault="00E3439C" w:rsidP="004A7919">
      <w:pPr>
        <w:ind w:firstLine="709"/>
        <w:jc w:val="both"/>
        <w:rPr>
          <w:rFonts w:ascii="Verdana" w:hAnsi="Verdana"/>
          <w:sz w:val="20"/>
          <w:szCs w:val="20"/>
        </w:rPr>
      </w:pPr>
    </w:p>
    <w:p w:rsidR="00F55AB6" w:rsidRPr="003830A7" w:rsidRDefault="00F55AB6" w:rsidP="004A7919">
      <w:pPr>
        <w:ind w:firstLine="709"/>
        <w:jc w:val="both"/>
        <w:rPr>
          <w:rFonts w:ascii="Verdana" w:hAnsi="Verdana"/>
          <w:sz w:val="20"/>
          <w:szCs w:val="20"/>
        </w:rPr>
      </w:pPr>
      <w:r w:rsidRPr="003830A7">
        <w:rPr>
          <w:rFonts w:ascii="Verdana" w:hAnsi="Verdana"/>
          <w:sz w:val="20"/>
          <w:szCs w:val="20"/>
        </w:rPr>
        <w:t xml:space="preserve">Фоминых С.Г., Скальский С.В. Методические рекомендации и контрольные задания для студентов </w:t>
      </w:r>
      <w:r w:rsidRPr="003830A7">
        <w:rPr>
          <w:rFonts w:ascii="Verdana" w:hAnsi="Verdana"/>
          <w:sz w:val="20"/>
          <w:szCs w:val="20"/>
          <w:lang w:val="en-US"/>
        </w:rPr>
        <w:t>V</w:t>
      </w:r>
      <w:r w:rsidRPr="003830A7">
        <w:rPr>
          <w:rFonts w:ascii="Verdana" w:hAnsi="Verdana"/>
          <w:sz w:val="20"/>
          <w:szCs w:val="20"/>
        </w:rPr>
        <w:t xml:space="preserve"> курса заочного отделения фармацевтического факультета по дисциплине «Клиническая фармакология». – Омск: Изд-во ОмГМА, 2006. – </w:t>
      </w:r>
      <w:r w:rsidR="00816644" w:rsidRPr="003830A7">
        <w:rPr>
          <w:rFonts w:ascii="Verdana" w:hAnsi="Verdana"/>
          <w:sz w:val="20"/>
          <w:szCs w:val="20"/>
        </w:rPr>
        <w:t>8</w:t>
      </w:r>
      <w:r w:rsidR="005C543E" w:rsidRPr="003830A7">
        <w:rPr>
          <w:rFonts w:ascii="Verdana" w:hAnsi="Verdana"/>
          <w:sz w:val="20"/>
          <w:szCs w:val="20"/>
        </w:rPr>
        <w:t>8</w:t>
      </w:r>
      <w:r w:rsidR="00D25BA4" w:rsidRPr="003830A7">
        <w:rPr>
          <w:rFonts w:ascii="Verdana" w:hAnsi="Verdana"/>
          <w:sz w:val="20"/>
          <w:szCs w:val="20"/>
        </w:rPr>
        <w:t xml:space="preserve"> с.</w:t>
      </w:r>
    </w:p>
    <w:p w:rsidR="00F55AB6" w:rsidRPr="003830A7" w:rsidRDefault="00F55AB6" w:rsidP="004A7919">
      <w:pPr>
        <w:ind w:firstLine="709"/>
        <w:jc w:val="both"/>
        <w:rPr>
          <w:rFonts w:ascii="Verdana" w:hAnsi="Verdana"/>
          <w:sz w:val="20"/>
          <w:szCs w:val="20"/>
        </w:rPr>
      </w:pPr>
    </w:p>
    <w:p w:rsidR="00F55AB6" w:rsidRPr="003830A7" w:rsidRDefault="00F55AB6" w:rsidP="004A7919">
      <w:pPr>
        <w:ind w:firstLine="709"/>
        <w:jc w:val="both"/>
        <w:rPr>
          <w:rFonts w:ascii="Verdana" w:hAnsi="Verdana"/>
          <w:sz w:val="20"/>
          <w:szCs w:val="20"/>
        </w:rPr>
      </w:pPr>
    </w:p>
    <w:p w:rsidR="00F55AB6" w:rsidRPr="003830A7" w:rsidRDefault="00F55AB6" w:rsidP="004A7919">
      <w:pPr>
        <w:jc w:val="both"/>
        <w:rPr>
          <w:rFonts w:ascii="Verdana" w:hAnsi="Verdana"/>
          <w:sz w:val="20"/>
          <w:szCs w:val="20"/>
        </w:rPr>
      </w:pPr>
    </w:p>
    <w:p w:rsidR="00F55AB6" w:rsidRPr="003830A7" w:rsidRDefault="00F55AB6" w:rsidP="004A7919">
      <w:pPr>
        <w:jc w:val="both"/>
        <w:rPr>
          <w:rFonts w:ascii="Verdana" w:hAnsi="Verdana"/>
          <w:sz w:val="20"/>
          <w:szCs w:val="20"/>
        </w:rPr>
      </w:pPr>
    </w:p>
    <w:p w:rsidR="00F55AB6" w:rsidRPr="003830A7" w:rsidRDefault="00F55AB6" w:rsidP="004A7919">
      <w:pPr>
        <w:jc w:val="both"/>
        <w:rPr>
          <w:rFonts w:ascii="Verdana" w:hAnsi="Verdana"/>
          <w:sz w:val="20"/>
          <w:szCs w:val="20"/>
        </w:rPr>
      </w:pPr>
    </w:p>
    <w:p w:rsidR="00F55AB6" w:rsidRPr="003830A7" w:rsidRDefault="00F55AB6" w:rsidP="004A7919">
      <w:pPr>
        <w:jc w:val="both"/>
        <w:rPr>
          <w:rFonts w:ascii="Verdana" w:hAnsi="Verdana"/>
          <w:sz w:val="20"/>
          <w:szCs w:val="20"/>
        </w:rPr>
      </w:pPr>
    </w:p>
    <w:p w:rsidR="00F55AB6" w:rsidRPr="003830A7" w:rsidRDefault="00133269" w:rsidP="004A7919">
      <w:pPr>
        <w:ind w:firstLine="709"/>
        <w:jc w:val="both"/>
        <w:rPr>
          <w:rFonts w:ascii="Verdana" w:hAnsi="Verdana"/>
          <w:sz w:val="20"/>
          <w:szCs w:val="20"/>
        </w:rPr>
      </w:pPr>
      <w:r w:rsidRPr="003830A7">
        <w:rPr>
          <w:rFonts w:ascii="Verdana" w:hAnsi="Verdana"/>
          <w:sz w:val="20"/>
          <w:szCs w:val="20"/>
        </w:rPr>
        <w:t xml:space="preserve">Методические рекомендации и контрольные задания по дисциплине «Клиническая фармакология» составлены для студентов 5 курса заочного отделения фармацевтического факультета Омской государственной медицинской академии в соответствии с государственным образовательным стандартом </w:t>
      </w:r>
      <w:r w:rsidR="00C92CA2" w:rsidRPr="003830A7">
        <w:rPr>
          <w:rFonts w:ascii="Verdana" w:hAnsi="Verdana"/>
          <w:sz w:val="20"/>
          <w:szCs w:val="20"/>
        </w:rPr>
        <w:t>профессионального высшего</w:t>
      </w:r>
      <w:r w:rsidRPr="003830A7">
        <w:rPr>
          <w:rFonts w:ascii="Verdana" w:hAnsi="Verdana"/>
          <w:sz w:val="20"/>
          <w:szCs w:val="20"/>
        </w:rPr>
        <w:t xml:space="preserve"> образования по специальности 040500 – «Фармация» (квалификация - провизор), учебным планом и рабочей программой изучения дисциплины.</w:t>
      </w:r>
    </w:p>
    <w:p w:rsidR="00133269" w:rsidRPr="003830A7" w:rsidRDefault="00133269" w:rsidP="004A7919">
      <w:pPr>
        <w:ind w:firstLine="709"/>
        <w:jc w:val="both"/>
        <w:rPr>
          <w:rFonts w:ascii="Verdana" w:hAnsi="Verdana"/>
          <w:sz w:val="20"/>
          <w:szCs w:val="20"/>
        </w:rPr>
      </w:pPr>
      <w:r w:rsidRPr="003830A7">
        <w:rPr>
          <w:rFonts w:ascii="Verdana" w:hAnsi="Verdana"/>
          <w:sz w:val="20"/>
          <w:szCs w:val="20"/>
        </w:rPr>
        <w:t>В пособии представлено содержание дисциплины «Клиническая фармакология», даны рекомендации по ее изучению. Пособие содержит варианты  тестовых заданий</w:t>
      </w:r>
      <w:r w:rsidR="00960805" w:rsidRPr="003830A7">
        <w:rPr>
          <w:rFonts w:ascii="Verdana" w:hAnsi="Verdana"/>
          <w:sz w:val="20"/>
          <w:szCs w:val="20"/>
        </w:rPr>
        <w:t>, бланки для их выполнения, задачи по фармакокинетике и фармакоэкономике, задачи по антибактериальным средствам</w:t>
      </w:r>
      <w:r w:rsidRPr="003830A7">
        <w:rPr>
          <w:rFonts w:ascii="Verdana" w:hAnsi="Verdana"/>
          <w:sz w:val="20"/>
          <w:szCs w:val="20"/>
        </w:rPr>
        <w:t xml:space="preserve"> и ситуационные  клинико-фармакологические задачи</w:t>
      </w:r>
      <w:r w:rsidR="00960805" w:rsidRPr="003830A7">
        <w:rPr>
          <w:rFonts w:ascii="Verdana" w:hAnsi="Verdana"/>
          <w:sz w:val="20"/>
          <w:szCs w:val="20"/>
        </w:rPr>
        <w:t xml:space="preserve"> по частной фармакологии</w:t>
      </w:r>
      <w:r w:rsidRPr="003830A7">
        <w:rPr>
          <w:rFonts w:ascii="Verdana" w:hAnsi="Verdana"/>
          <w:sz w:val="20"/>
          <w:szCs w:val="20"/>
        </w:rPr>
        <w:t xml:space="preserve">, требования к их выполнению и оформлению. В методические рекомендации включены экзаменационные вопросы по клинической фармакологии  для студентов </w:t>
      </w:r>
      <w:r w:rsidRPr="003830A7">
        <w:rPr>
          <w:rFonts w:ascii="Verdana" w:hAnsi="Verdana"/>
          <w:sz w:val="20"/>
          <w:szCs w:val="20"/>
          <w:lang w:val="en-US"/>
        </w:rPr>
        <w:t>V</w:t>
      </w:r>
      <w:r w:rsidRPr="003830A7">
        <w:rPr>
          <w:rFonts w:ascii="Verdana" w:hAnsi="Verdana"/>
          <w:sz w:val="20"/>
          <w:szCs w:val="20"/>
        </w:rPr>
        <w:t xml:space="preserve"> курса фармацевтического факультета заочного отделения и порядок сдачи экзамена.  Предлагаемый в пособии список литературы ориентирован на книжный фонд, которым располагает библиотека ОмГМА.</w:t>
      </w: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r w:rsidRPr="003830A7">
        <w:rPr>
          <w:rFonts w:ascii="Verdana" w:hAnsi="Verdana"/>
          <w:sz w:val="20"/>
          <w:szCs w:val="20"/>
        </w:rPr>
        <w:t>Рецензенты:</w:t>
      </w:r>
    </w:p>
    <w:p w:rsidR="0017162A" w:rsidRPr="003830A7" w:rsidRDefault="00930B34" w:rsidP="004A7919">
      <w:pPr>
        <w:ind w:firstLine="709"/>
        <w:jc w:val="both"/>
        <w:rPr>
          <w:rFonts w:ascii="Verdana" w:hAnsi="Verdana"/>
          <w:sz w:val="20"/>
          <w:szCs w:val="20"/>
        </w:rPr>
      </w:pPr>
      <w:r w:rsidRPr="003830A7">
        <w:rPr>
          <w:rFonts w:ascii="Verdana" w:hAnsi="Verdana"/>
          <w:sz w:val="20"/>
          <w:szCs w:val="20"/>
        </w:rPr>
        <w:t>А.В. Гришин – зав. кафедрой фармации ОмГМА, доктор фарм. наук, профессор</w:t>
      </w:r>
    </w:p>
    <w:p w:rsidR="00930B34" w:rsidRPr="003830A7" w:rsidRDefault="00930B34" w:rsidP="004A7919">
      <w:pPr>
        <w:ind w:firstLine="709"/>
        <w:jc w:val="both"/>
        <w:rPr>
          <w:rFonts w:ascii="Verdana" w:hAnsi="Verdana"/>
          <w:sz w:val="20"/>
          <w:szCs w:val="20"/>
        </w:rPr>
      </w:pPr>
      <w:r w:rsidRPr="003830A7">
        <w:rPr>
          <w:rFonts w:ascii="Verdana" w:hAnsi="Verdana"/>
          <w:sz w:val="20"/>
          <w:szCs w:val="20"/>
        </w:rPr>
        <w:t>В.И. Совалкин – зав. кафедрой госпитальной терапии ОмГМА, доктор мед. наук, профессор</w:t>
      </w: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p>
    <w:p w:rsidR="0017162A" w:rsidRPr="003830A7" w:rsidRDefault="0017162A" w:rsidP="004A7919">
      <w:pPr>
        <w:ind w:firstLine="709"/>
        <w:jc w:val="both"/>
        <w:rPr>
          <w:rFonts w:ascii="Verdana" w:hAnsi="Verdana"/>
          <w:sz w:val="20"/>
          <w:szCs w:val="20"/>
        </w:rPr>
      </w:pPr>
      <w:r w:rsidRPr="003830A7">
        <w:rPr>
          <w:rFonts w:ascii="Verdana" w:hAnsi="Verdana"/>
          <w:sz w:val="20"/>
          <w:szCs w:val="20"/>
        </w:rPr>
        <w:t>Рассмотрено и рекомендовано к печати  совещанием курса клинической фармакологии кафедры фармакологии</w:t>
      </w:r>
      <w:r w:rsidR="009E44B1" w:rsidRPr="003830A7">
        <w:rPr>
          <w:rFonts w:ascii="Verdana" w:hAnsi="Verdana"/>
          <w:sz w:val="20"/>
          <w:szCs w:val="20"/>
        </w:rPr>
        <w:t xml:space="preserve"> ОмГМА </w:t>
      </w:r>
      <w:r w:rsidRPr="003830A7">
        <w:rPr>
          <w:rFonts w:ascii="Verdana" w:hAnsi="Verdana"/>
          <w:sz w:val="20"/>
          <w:szCs w:val="20"/>
        </w:rPr>
        <w:t>20 сентября 2006 г. (зав. кафедрой, канд. мед. наук, доцент – С.В.Скальский), Центральным методическим советом ОмГМА.</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r w:rsidRPr="003830A7">
        <w:rPr>
          <w:rFonts w:ascii="Verdana" w:hAnsi="Verdana"/>
          <w:i/>
          <w:sz w:val="20"/>
          <w:szCs w:val="20"/>
        </w:rPr>
        <w:t>Клиническая фармакология</w:t>
      </w:r>
      <w:r w:rsidRPr="003830A7">
        <w:rPr>
          <w:rFonts w:ascii="Verdana" w:hAnsi="Verdana"/>
          <w:sz w:val="20"/>
          <w:szCs w:val="20"/>
        </w:rPr>
        <w:t xml:space="preserve"> - наука, изучающая лекарственные препараты в применении к человеку. Является интегральной медицинской наукой, устанавливающей методологическую связь между фармакологией доклинической и рациональной фармакотерапией.</w:t>
      </w:r>
    </w:p>
    <w:p w:rsidR="00513643" w:rsidRPr="003830A7" w:rsidRDefault="00513643" w:rsidP="004A7919">
      <w:pPr>
        <w:ind w:firstLine="709"/>
        <w:jc w:val="both"/>
        <w:rPr>
          <w:rFonts w:ascii="Verdana" w:hAnsi="Verdana"/>
          <w:sz w:val="20"/>
          <w:szCs w:val="20"/>
        </w:rPr>
      </w:pPr>
      <w:r w:rsidRPr="003830A7">
        <w:rPr>
          <w:rFonts w:ascii="Verdana" w:hAnsi="Verdana"/>
          <w:i/>
          <w:sz w:val="20"/>
          <w:szCs w:val="20"/>
        </w:rPr>
        <w:t>Клиническая фармакология</w:t>
      </w:r>
      <w:r w:rsidRPr="003830A7">
        <w:rPr>
          <w:rFonts w:ascii="Verdana" w:hAnsi="Verdana"/>
          <w:sz w:val="20"/>
          <w:szCs w:val="20"/>
        </w:rPr>
        <w:t xml:space="preserve"> имеет следующие разделы:</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фармакодинамика,</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фармакокинетика,</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взаимодействие лекарств,</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нежелательные эффекты лекарств и методы их профилактики,</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методы контроля эффективности и безопасности лекарственных средств:</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 методы клинического испытания лекарств.</w:t>
      </w:r>
    </w:p>
    <w:p w:rsidR="00513643" w:rsidRPr="003830A7" w:rsidRDefault="00513643" w:rsidP="004A7919">
      <w:pPr>
        <w:jc w:val="both"/>
        <w:rPr>
          <w:rFonts w:ascii="Verdana" w:hAnsi="Verdana"/>
          <w:sz w:val="20"/>
          <w:szCs w:val="20"/>
        </w:rPr>
      </w:pPr>
      <w:r w:rsidRPr="003830A7">
        <w:rPr>
          <w:rFonts w:ascii="Verdana" w:hAnsi="Verdana"/>
          <w:sz w:val="20"/>
          <w:szCs w:val="20"/>
        </w:rPr>
        <w:t>Основные задачи клинической фармакологии:</w:t>
      </w:r>
    </w:p>
    <w:p w:rsidR="00513643" w:rsidRPr="003830A7" w:rsidRDefault="00513643" w:rsidP="004A7919">
      <w:pPr>
        <w:numPr>
          <w:ilvl w:val="0"/>
          <w:numId w:val="1"/>
        </w:numPr>
        <w:jc w:val="both"/>
        <w:rPr>
          <w:rFonts w:ascii="Verdana" w:hAnsi="Verdana"/>
          <w:sz w:val="20"/>
          <w:szCs w:val="20"/>
        </w:rPr>
      </w:pPr>
      <w:r w:rsidRPr="003830A7">
        <w:rPr>
          <w:rFonts w:ascii="Verdana" w:hAnsi="Verdana"/>
          <w:sz w:val="20"/>
          <w:szCs w:val="20"/>
        </w:rPr>
        <w:t xml:space="preserve"> клинические испытания новых фармакологических средств,</w:t>
      </w:r>
    </w:p>
    <w:p w:rsidR="00513643" w:rsidRPr="003830A7" w:rsidRDefault="00513643" w:rsidP="004A7919">
      <w:pPr>
        <w:numPr>
          <w:ilvl w:val="0"/>
          <w:numId w:val="1"/>
        </w:numPr>
        <w:jc w:val="both"/>
        <w:rPr>
          <w:rFonts w:ascii="Verdana" w:hAnsi="Verdana"/>
          <w:sz w:val="20"/>
          <w:szCs w:val="20"/>
        </w:rPr>
      </w:pPr>
      <w:r w:rsidRPr="003830A7">
        <w:rPr>
          <w:rFonts w:ascii="Verdana" w:hAnsi="Verdana"/>
          <w:sz w:val="20"/>
          <w:szCs w:val="20"/>
        </w:rPr>
        <w:t xml:space="preserve"> клинические исследования и переоценка старых препаратов,</w:t>
      </w:r>
    </w:p>
    <w:p w:rsidR="00513643" w:rsidRPr="003830A7" w:rsidRDefault="00513643" w:rsidP="004A7919">
      <w:pPr>
        <w:numPr>
          <w:ilvl w:val="0"/>
          <w:numId w:val="1"/>
        </w:numPr>
        <w:jc w:val="both"/>
        <w:rPr>
          <w:rFonts w:ascii="Verdana" w:hAnsi="Verdana"/>
          <w:sz w:val="20"/>
          <w:szCs w:val="20"/>
        </w:rPr>
      </w:pPr>
      <w:r w:rsidRPr="003830A7">
        <w:rPr>
          <w:rFonts w:ascii="Verdana" w:hAnsi="Verdana"/>
          <w:sz w:val="20"/>
          <w:szCs w:val="20"/>
        </w:rPr>
        <w:t xml:space="preserve"> разработка методов эффективного и безопасного применения лекарственных средств, </w:t>
      </w:r>
    </w:p>
    <w:p w:rsidR="00513643" w:rsidRPr="003830A7" w:rsidRDefault="00513643" w:rsidP="004A7919">
      <w:pPr>
        <w:numPr>
          <w:ilvl w:val="0"/>
          <w:numId w:val="1"/>
        </w:numPr>
        <w:jc w:val="both"/>
        <w:rPr>
          <w:rFonts w:ascii="Verdana" w:hAnsi="Verdana"/>
          <w:sz w:val="20"/>
          <w:szCs w:val="20"/>
        </w:rPr>
      </w:pPr>
      <w:r w:rsidRPr="003830A7">
        <w:rPr>
          <w:rFonts w:ascii="Verdana" w:hAnsi="Verdana"/>
          <w:sz w:val="20"/>
          <w:szCs w:val="20"/>
        </w:rPr>
        <w:t xml:space="preserve"> организация информационных служб и консультативной помощи различным специалистам,</w:t>
      </w:r>
    </w:p>
    <w:p w:rsidR="00513643" w:rsidRPr="003830A7" w:rsidRDefault="00513643" w:rsidP="004A7919">
      <w:pPr>
        <w:numPr>
          <w:ilvl w:val="0"/>
          <w:numId w:val="1"/>
        </w:numPr>
        <w:jc w:val="both"/>
        <w:rPr>
          <w:rFonts w:ascii="Verdana" w:hAnsi="Verdana"/>
          <w:sz w:val="20"/>
          <w:szCs w:val="20"/>
        </w:rPr>
      </w:pPr>
      <w:r w:rsidRPr="003830A7">
        <w:rPr>
          <w:rFonts w:ascii="Verdana" w:hAnsi="Verdana"/>
          <w:sz w:val="20"/>
          <w:szCs w:val="20"/>
        </w:rPr>
        <w:t xml:space="preserve"> обучение студентов и врачей.</w:t>
      </w:r>
    </w:p>
    <w:p w:rsidR="00513643" w:rsidRPr="003830A7" w:rsidRDefault="00513643" w:rsidP="004A7919">
      <w:pPr>
        <w:jc w:val="both"/>
        <w:rPr>
          <w:rFonts w:ascii="Verdana" w:hAnsi="Verdana"/>
          <w:sz w:val="20"/>
          <w:szCs w:val="20"/>
        </w:rPr>
      </w:pPr>
      <w:r w:rsidRPr="003830A7">
        <w:rPr>
          <w:rFonts w:ascii="Verdana" w:hAnsi="Verdana"/>
          <w:sz w:val="20"/>
          <w:szCs w:val="20"/>
        </w:rPr>
        <w:t>Функции врача</w:t>
      </w:r>
      <w:r w:rsidR="00BC16C1" w:rsidRPr="003830A7">
        <w:rPr>
          <w:rFonts w:ascii="Verdana" w:hAnsi="Verdana"/>
          <w:sz w:val="20"/>
          <w:szCs w:val="20"/>
        </w:rPr>
        <w:t xml:space="preserve"> </w:t>
      </w:r>
      <w:r w:rsidRPr="003830A7">
        <w:rPr>
          <w:rFonts w:ascii="Verdana" w:hAnsi="Verdana"/>
          <w:sz w:val="20"/>
          <w:szCs w:val="20"/>
        </w:rPr>
        <w:t>-</w:t>
      </w:r>
      <w:r w:rsidR="00BC16C1" w:rsidRPr="003830A7">
        <w:rPr>
          <w:rFonts w:ascii="Verdana" w:hAnsi="Verdana"/>
          <w:sz w:val="20"/>
          <w:szCs w:val="20"/>
        </w:rPr>
        <w:t xml:space="preserve"> </w:t>
      </w:r>
      <w:r w:rsidRPr="003830A7">
        <w:rPr>
          <w:rFonts w:ascii="Verdana" w:hAnsi="Verdana"/>
          <w:sz w:val="20"/>
          <w:szCs w:val="20"/>
        </w:rPr>
        <w:t>клинического фармаколога:</w:t>
      </w:r>
    </w:p>
    <w:p w:rsidR="00513643" w:rsidRPr="003830A7" w:rsidRDefault="00513643" w:rsidP="004A7919">
      <w:pPr>
        <w:jc w:val="both"/>
        <w:rPr>
          <w:rFonts w:ascii="Verdana" w:hAnsi="Verdana"/>
          <w:sz w:val="20"/>
          <w:szCs w:val="20"/>
        </w:rPr>
      </w:pPr>
      <w:r w:rsidRPr="003830A7">
        <w:rPr>
          <w:rFonts w:ascii="Verdana" w:hAnsi="Verdana"/>
          <w:sz w:val="20"/>
          <w:szCs w:val="20"/>
        </w:rPr>
        <w:t>а) улучшение лечения больных путем разработки методов более безвредного и эффективного применения лекарств, то есть выбор лекарственных средств для лечения конкретного больного, определение наиболее подходящих лекарственных форм и режима их применения, выбор пути введения препарата, наблюдение за действием лекарственного средства, предупреждение и устранение побочных реакций и нежелательных последствий взаимодействия лекарственных веществ;</w:t>
      </w:r>
    </w:p>
    <w:p w:rsidR="00513643" w:rsidRPr="003830A7" w:rsidRDefault="00513643" w:rsidP="004A7919">
      <w:pPr>
        <w:jc w:val="both"/>
        <w:rPr>
          <w:rFonts w:ascii="Verdana" w:hAnsi="Verdana"/>
          <w:sz w:val="20"/>
          <w:szCs w:val="20"/>
        </w:rPr>
      </w:pPr>
      <w:r w:rsidRPr="003830A7">
        <w:rPr>
          <w:rFonts w:ascii="Verdana" w:hAnsi="Verdana"/>
          <w:sz w:val="20"/>
          <w:szCs w:val="20"/>
        </w:rPr>
        <w:t>б) накопление информации с помощью научных исследований;</w:t>
      </w:r>
    </w:p>
    <w:p w:rsidR="00513643" w:rsidRPr="003830A7" w:rsidRDefault="00513643" w:rsidP="004A7919">
      <w:pPr>
        <w:jc w:val="both"/>
        <w:rPr>
          <w:rFonts w:ascii="Verdana" w:hAnsi="Verdana"/>
          <w:sz w:val="20"/>
          <w:szCs w:val="20"/>
        </w:rPr>
      </w:pPr>
      <w:r w:rsidRPr="003830A7">
        <w:rPr>
          <w:rFonts w:ascii="Verdana" w:hAnsi="Verdana"/>
          <w:sz w:val="20"/>
          <w:szCs w:val="20"/>
        </w:rPr>
        <w:t>в) передача накопленных знаний путем обучения;</w:t>
      </w:r>
    </w:p>
    <w:p w:rsidR="00513643" w:rsidRPr="003830A7" w:rsidRDefault="00513643" w:rsidP="004A7919">
      <w:pPr>
        <w:jc w:val="both"/>
        <w:rPr>
          <w:rFonts w:ascii="Verdana" w:hAnsi="Verdana"/>
          <w:sz w:val="20"/>
          <w:szCs w:val="20"/>
        </w:rPr>
      </w:pPr>
      <w:r w:rsidRPr="003830A7">
        <w:rPr>
          <w:rFonts w:ascii="Verdana" w:hAnsi="Verdana"/>
          <w:sz w:val="20"/>
          <w:szCs w:val="20"/>
        </w:rPr>
        <w:t>г) организация лабораторных и информационных служб;</w:t>
      </w:r>
    </w:p>
    <w:p w:rsidR="00513643" w:rsidRPr="003830A7" w:rsidRDefault="00513643" w:rsidP="004A7919">
      <w:pPr>
        <w:jc w:val="both"/>
        <w:rPr>
          <w:rFonts w:ascii="Verdana" w:hAnsi="Verdana"/>
          <w:sz w:val="20"/>
          <w:szCs w:val="20"/>
        </w:rPr>
      </w:pPr>
      <w:r w:rsidRPr="003830A7">
        <w:rPr>
          <w:rFonts w:ascii="Verdana" w:hAnsi="Verdana"/>
          <w:sz w:val="20"/>
          <w:szCs w:val="20"/>
        </w:rPr>
        <w:t>д) консультации по планированию исследований;</w:t>
      </w:r>
    </w:p>
    <w:p w:rsidR="00513643" w:rsidRPr="003830A7" w:rsidRDefault="00513643" w:rsidP="004A7919">
      <w:pPr>
        <w:jc w:val="both"/>
        <w:rPr>
          <w:rFonts w:ascii="Verdana" w:hAnsi="Verdana"/>
          <w:sz w:val="20"/>
          <w:szCs w:val="20"/>
        </w:rPr>
      </w:pPr>
      <w:r w:rsidRPr="003830A7">
        <w:rPr>
          <w:rFonts w:ascii="Verdana" w:hAnsi="Verdana"/>
          <w:sz w:val="20"/>
          <w:szCs w:val="20"/>
        </w:rPr>
        <w:t>е) непосредственное участие в лечебном процессе.</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 xml:space="preserve">Цели и задачи </w:t>
      </w:r>
      <w:r w:rsidR="009E44B1" w:rsidRPr="003830A7">
        <w:rPr>
          <w:rFonts w:ascii="Verdana" w:hAnsi="Verdana"/>
          <w:b/>
          <w:sz w:val="20"/>
          <w:szCs w:val="20"/>
        </w:rPr>
        <w:t>клинической фармакологии</w:t>
      </w: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Цель курса:</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научить будущего провизора принципам эффективного и безопасного выбора лекарственных средств для обеспечения лечебно-профилактического и диагностического процессов в стационарных и амбулаторно-поликлинических условиях на основе активной информационно-консультативной и экспертно-аналитической работы специалиста с врачом и потребителем лекарственных средств (ЛС).</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Задачи лекционного курса:</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изложить основные вопросы общей и частной клинической фармакологии (КФ), а также продемонстрировать симптомы и синдромы основных заболеваний внутренней медицины.</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Задачи практических занятий:</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сформировать умения и навыки, необходимые для деятельности провизора в области обеспечения врачей и потребителей ЛС полной информацией по КФ препаратов с целью наиболее рационального их применения.</w:t>
      </w:r>
    </w:p>
    <w:p w:rsidR="00513643" w:rsidRPr="003830A7" w:rsidRDefault="00513643" w:rsidP="004A7919">
      <w:pPr>
        <w:ind w:firstLine="709"/>
        <w:jc w:val="both"/>
        <w:rPr>
          <w:rFonts w:ascii="Verdana" w:hAnsi="Verdana"/>
          <w:sz w:val="20"/>
          <w:szCs w:val="20"/>
        </w:rPr>
      </w:pPr>
    </w:p>
    <w:p w:rsidR="00E522E2" w:rsidRPr="003830A7" w:rsidRDefault="00E522E2"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 xml:space="preserve">Требования к уровню освоения содержания дисциплины  </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С целью оптимизации практической подготовки будущих специалистов определен перечень знаний, умений и навыков, которыми долж</w:t>
      </w:r>
      <w:r w:rsidR="00035603" w:rsidRPr="003830A7">
        <w:rPr>
          <w:rFonts w:ascii="Verdana" w:hAnsi="Verdana"/>
          <w:sz w:val="20"/>
          <w:szCs w:val="20"/>
        </w:rPr>
        <w:t>ен обладать студент по</w:t>
      </w:r>
      <w:r w:rsidR="006F7E47" w:rsidRPr="003830A7">
        <w:rPr>
          <w:rFonts w:ascii="Verdana" w:hAnsi="Verdana"/>
          <w:sz w:val="20"/>
          <w:szCs w:val="20"/>
        </w:rPr>
        <w:t xml:space="preserve">сле завершения изучения </w:t>
      </w:r>
      <w:r w:rsidRPr="003830A7">
        <w:rPr>
          <w:rFonts w:ascii="Verdana" w:hAnsi="Verdana"/>
          <w:sz w:val="20"/>
          <w:szCs w:val="20"/>
        </w:rPr>
        <w:t xml:space="preserve"> клинической фармакологии.</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Студент должен знать:</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1. Основные симптомы и синдромы наиболее распространенных заболеваний внутренних органов.</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2. Основные фармакокинетические параметры ЛС у здоровых лиц и при различной патологии, их особенности  у новорожденных и пожилых.</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3. Основные принципы проведения фармакокинетических исследований и мониторного наблюдения за концентрацией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4. Принципы клинико-фармакологических подходов к выбору ЛС для фармакотерапии основных заболеваний внутренних органов; понятия «Стандартов лечения», «Доказательной медицины».</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5. Средства выбора для купирования основных симптомов при ургентных состояниях.</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6. Особенности дозирования ЛС в зависимости от возраста, характера заболевания и других факторов.</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7. Основные виды лекарственного взаимодействия (фармацевтическое, фармакокинетическое и фармакодинамическое), лекарства – индукторы и лекарства - ингибиторы микросомальных ферментов печени.</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8. Клинические и параклинические методы оценки эффективности и безопасности применения основных групп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9. Нежелательные</w:t>
      </w:r>
      <w:r w:rsidR="00A91C48" w:rsidRPr="003830A7">
        <w:rPr>
          <w:rFonts w:ascii="Verdana" w:hAnsi="Verdana"/>
          <w:sz w:val="20"/>
          <w:szCs w:val="20"/>
        </w:rPr>
        <w:t xml:space="preserve"> побочные реакции  (НП</w:t>
      </w:r>
      <w:r w:rsidRPr="003830A7">
        <w:rPr>
          <w:rFonts w:ascii="Verdana" w:hAnsi="Verdana"/>
          <w:sz w:val="20"/>
          <w:szCs w:val="20"/>
        </w:rPr>
        <w:t>Р) на применение наиболее распространенных ЛС, способы их профилактики и коррекции.</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Студент должен уметь:</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1. Выделять группы ЛС для лечения определенного заболевания исходя из механизма действия препаратов, состояния функций организма и прогнозируемого влияния планируемой фармакотерапии в рамках современных «Стандартов лечения» наиболее распространенных заболеваний и на основе принципов доказательной медицины.</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2. Анализировать рациональность выбора по критериям эффективности и безопасности конкретного ЛС в группе аналогов для лечения основных симптомокомплексов.</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3. Оказывать активную информационно-консультативную помощь врачу в определении оптимального режима дозирования; выборе лекарственной формы препарата; дозы, кратности и длительности введения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4. Выбирать методы контроля за эффективностью и безопасностью применения групп ЛС и предполагать возможный риск развития побочных действий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5. С учетом неотложного состояния и тяжести прогноза теоретически обосновывать рациональность и необходимость комбинированного назначения ЛС, коррекции режима дозирования при назначении лекарств-индукторов и ингибиторов ферментных систем печени.</w:t>
      </w:r>
    </w:p>
    <w:p w:rsidR="00513643" w:rsidRPr="003830A7" w:rsidRDefault="00513643"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sz w:val="20"/>
          <w:szCs w:val="20"/>
        </w:rPr>
      </w:pPr>
    </w:p>
    <w:p w:rsidR="00BC16C1" w:rsidRPr="003830A7" w:rsidRDefault="00BC16C1" w:rsidP="004A7919">
      <w:pPr>
        <w:ind w:firstLine="709"/>
        <w:jc w:val="both"/>
        <w:rPr>
          <w:rFonts w:ascii="Verdana" w:hAnsi="Verdana"/>
          <w:sz w:val="20"/>
          <w:szCs w:val="20"/>
        </w:rPr>
      </w:pPr>
    </w:p>
    <w:p w:rsidR="00513643" w:rsidRPr="003830A7" w:rsidRDefault="00513643" w:rsidP="004A7919">
      <w:pPr>
        <w:ind w:firstLine="709"/>
        <w:jc w:val="both"/>
        <w:rPr>
          <w:rFonts w:ascii="Verdana" w:hAnsi="Verdana"/>
          <w:b/>
          <w:sz w:val="20"/>
          <w:szCs w:val="20"/>
        </w:rPr>
      </w:pPr>
      <w:r w:rsidRPr="003830A7">
        <w:rPr>
          <w:rFonts w:ascii="Verdana" w:hAnsi="Verdana"/>
          <w:b/>
          <w:sz w:val="20"/>
          <w:szCs w:val="20"/>
        </w:rPr>
        <w:t xml:space="preserve">Студент должен иметь навыки: </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1. Разъяснять потребителям ЛС способ приема лекарственного препарата или их комбинации.</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2. Давать рекомендации </w:t>
      </w:r>
      <w:r w:rsidR="00750157" w:rsidRPr="003830A7">
        <w:rPr>
          <w:rFonts w:ascii="Verdana" w:hAnsi="Verdana"/>
          <w:sz w:val="20"/>
          <w:szCs w:val="20"/>
        </w:rPr>
        <w:t>по профилактике возникновения НП</w:t>
      </w:r>
      <w:r w:rsidRPr="003830A7">
        <w:rPr>
          <w:rFonts w:ascii="Verdana" w:hAnsi="Verdana"/>
          <w:sz w:val="20"/>
          <w:szCs w:val="20"/>
        </w:rPr>
        <w:t>Р на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3. Информировать врачей о фармакодинамике, особенностях фарм</w:t>
      </w:r>
      <w:r w:rsidR="00750157" w:rsidRPr="003830A7">
        <w:rPr>
          <w:rFonts w:ascii="Verdana" w:hAnsi="Verdana"/>
          <w:sz w:val="20"/>
          <w:szCs w:val="20"/>
        </w:rPr>
        <w:t>акокинетики, взаимодействия и НП</w:t>
      </w:r>
      <w:r w:rsidRPr="003830A7">
        <w:rPr>
          <w:rFonts w:ascii="Verdana" w:hAnsi="Verdana"/>
          <w:sz w:val="20"/>
          <w:szCs w:val="20"/>
        </w:rPr>
        <w:t>Р новых, поступающих в аптечную сеть ЛС, предлагать рациональную замену «устаревшим» и отсутствующим на момент обращения препаратам.</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 xml:space="preserve">4. Соблюдать правила медицинской, фармацевтической этики и деонтологии во взаимоотношениях с медицинским персоналом, больными и их родственниками. </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Студент должен иметь представление:</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1. О механизмах действия ЛС.</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2. О процессах биотрансформации ЛС в организме  здорового и больного человека;</w:t>
      </w:r>
    </w:p>
    <w:p w:rsidR="00513643" w:rsidRPr="003830A7" w:rsidRDefault="00513643" w:rsidP="004A7919">
      <w:pPr>
        <w:ind w:firstLine="709"/>
        <w:jc w:val="both"/>
        <w:rPr>
          <w:rFonts w:ascii="Verdana" w:hAnsi="Verdana"/>
          <w:sz w:val="20"/>
          <w:szCs w:val="20"/>
        </w:rPr>
      </w:pPr>
      <w:r w:rsidRPr="003830A7">
        <w:rPr>
          <w:rFonts w:ascii="Verdana" w:hAnsi="Verdana"/>
          <w:sz w:val="20"/>
          <w:szCs w:val="20"/>
        </w:rPr>
        <w:t>3. О факторах, способных модифицировать действие эффективных и безопасных препаратов в конкретном клиническом случае.</w:t>
      </w:r>
    </w:p>
    <w:p w:rsidR="00233DFC" w:rsidRPr="003830A7" w:rsidRDefault="00E10FF3" w:rsidP="004A7919">
      <w:pPr>
        <w:ind w:firstLine="709"/>
        <w:jc w:val="both"/>
        <w:rPr>
          <w:rFonts w:ascii="Verdana" w:hAnsi="Verdana"/>
          <w:b/>
          <w:sz w:val="20"/>
          <w:szCs w:val="20"/>
        </w:rPr>
      </w:pPr>
      <w:r w:rsidRPr="003830A7">
        <w:rPr>
          <w:rFonts w:ascii="Verdana" w:hAnsi="Verdana"/>
          <w:sz w:val="20"/>
          <w:szCs w:val="20"/>
        </w:rPr>
        <w:br w:type="page"/>
      </w:r>
      <w:r w:rsidR="00233DFC" w:rsidRPr="003830A7">
        <w:rPr>
          <w:rFonts w:ascii="Verdana" w:hAnsi="Verdana"/>
          <w:b/>
          <w:sz w:val="20"/>
          <w:szCs w:val="20"/>
        </w:rPr>
        <w:t>Объем дисциплины и виды учебной деятельности</w:t>
      </w:r>
      <w:r w:rsidR="00E90B51" w:rsidRPr="003830A7">
        <w:rPr>
          <w:rFonts w:ascii="Verdana" w:hAnsi="Verdana"/>
          <w:b/>
          <w:sz w:val="20"/>
          <w:szCs w:val="20"/>
        </w:rPr>
        <w:t xml:space="preserve"> д</w:t>
      </w:r>
      <w:r w:rsidR="00233DFC" w:rsidRPr="003830A7">
        <w:rPr>
          <w:rFonts w:ascii="Verdana" w:hAnsi="Verdana"/>
          <w:b/>
          <w:sz w:val="20"/>
          <w:szCs w:val="20"/>
        </w:rPr>
        <w:t>ля специальности</w:t>
      </w:r>
      <w:r w:rsidR="00E90B51" w:rsidRPr="003830A7">
        <w:rPr>
          <w:rFonts w:ascii="Verdana" w:hAnsi="Verdana"/>
          <w:b/>
          <w:sz w:val="20"/>
          <w:szCs w:val="20"/>
        </w:rPr>
        <w:t xml:space="preserve"> 060108 (</w:t>
      </w:r>
      <w:r w:rsidR="00233DFC" w:rsidRPr="003830A7">
        <w:rPr>
          <w:rFonts w:ascii="Verdana" w:hAnsi="Verdana"/>
          <w:b/>
          <w:sz w:val="20"/>
          <w:szCs w:val="20"/>
        </w:rPr>
        <w:t>040500</w:t>
      </w:r>
      <w:r w:rsidR="00E90B51" w:rsidRPr="003830A7">
        <w:rPr>
          <w:rFonts w:ascii="Verdana" w:hAnsi="Verdana"/>
          <w:b/>
          <w:sz w:val="20"/>
          <w:szCs w:val="20"/>
        </w:rPr>
        <w:t>)</w:t>
      </w:r>
      <w:r w:rsidR="00233DFC" w:rsidRPr="003830A7">
        <w:rPr>
          <w:rFonts w:ascii="Verdana" w:hAnsi="Verdana"/>
          <w:b/>
          <w:sz w:val="20"/>
          <w:szCs w:val="20"/>
        </w:rPr>
        <w:t xml:space="preserve"> – Фармация</w:t>
      </w:r>
    </w:p>
    <w:p w:rsidR="00750157" w:rsidRPr="003830A7" w:rsidRDefault="00750157" w:rsidP="004A7919">
      <w:pPr>
        <w:ind w:firstLine="709"/>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77"/>
        <w:gridCol w:w="2393"/>
        <w:gridCol w:w="2393"/>
      </w:tblGrid>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 п/п</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Вид учебной деятельности</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rPr>
              <w:t>Всего часов</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rPr>
              <w:t>Семестр</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1</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Общая трудоёмкость дисциплины</w:t>
            </w:r>
          </w:p>
        </w:tc>
        <w:tc>
          <w:tcPr>
            <w:tcW w:w="2393" w:type="dxa"/>
          </w:tcPr>
          <w:p w:rsidR="00233DFC" w:rsidRPr="003830A7" w:rsidRDefault="008B7BA2" w:rsidP="004A7919">
            <w:pPr>
              <w:jc w:val="both"/>
              <w:rPr>
                <w:rFonts w:ascii="Verdana" w:hAnsi="Verdana"/>
                <w:sz w:val="20"/>
                <w:szCs w:val="20"/>
              </w:rPr>
            </w:pPr>
            <w:r w:rsidRPr="003830A7">
              <w:rPr>
                <w:rFonts w:ascii="Verdana" w:hAnsi="Verdana"/>
                <w:sz w:val="20"/>
                <w:szCs w:val="20"/>
              </w:rPr>
              <w:t>85</w:t>
            </w:r>
          </w:p>
        </w:tc>
        <w:tc>
          <w:tcPr>
            <w:tcW w:w="2393" w:type="dxa"/>
          </w:tcPr>
          <w:p w:rsidR="00233DFC" w:rsidRPr="003830A7" w:rsidRDefault="00233DFC" w:rsidP="004A7919">
            <w:pPr>
              <w:jc w:val="both"/>
              <w:rPr>
                <w:rFonts w:ascii="Verdana" w:hAnsi="Verdana"/>
                <w:sz w:val="20"/>
                <w:szCs w:val="20"/>
                <w:lang w:val="en-US"/>
              </w:rPr>
            </w:pPr>
            <w:r w:rsidRPr="003830A7">
              <w:rPr>
                <w:rFonts w:ascii="Verdana" w:hAnsi="Verdana"/>
                <w:sz w:val="20"/>
                <w:szCs w:val="20"/>
                <w:lang w:val="en-US"/>
              </w:rPr>
              <w:t>IX/X</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2</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Аудиторные занятия</w:t>
            </w:r>
          </w:p>
        </w:tc>
        <w:tc>
          <w:tcPr>
            <w:tcW w:w="2393" w:type="dxa"/>
          </w:tcPr>
          <w:p w:rsidR="00233DFC" w:rsidRPr="003830A7" w:rsidRDefault="00233DFC" w:rsidP="004A7919">
            <w:pPr>
              <w:jc w:val="both"/>
              <w:rPr>
                <w:rFonts w:ascii="Verdana" w:hAnsi="Verdana"/>
                <w:sz w:val="20"/>
                <w:szCs w:val="20"/>
                <w:lang w:val="en-US"/>
              </w:rPr>
            </w:pPr>
            <w:r w:rsidRPr="003830A7">
              <w:rPr>
                <w:rFonts w:ascii="Verdana" w:hAnsi="Verdana"/>
                <w:sz w:val="20"/>
                <w:szCs w:val="20"/>
                <w:lang w:val="en-US"/>
              </w:rPr>
              <w:t>28</w:t>
            </w:r>
          </w:p>
        </w:tc>
        <w:tc>
          <w:tcPr>
            <w:tcW w:w="2393" w:type="dxa"/>
          </w:tcPr>
          <w:p w:rsidR="00233DFC" w:rsidRPr="003830A7" w:rsidRDefault="00233DFC" w:rsidP="004A7919">
            <w:pPr>
              <w:jc w:val="both"/>
              <w:rPr>
                <w:rFonts w:ascii="Verdana" w:hAnsi="Verdana"/>
                <w:sz w:val="20"/>
                <w:szCs w:val="20"/>
                <w:lang w:val="en-US"/>
              </w:rPr>
            </w:pPr>
            <w:r w:rsidRPr="003830A7">
              <w:rPr>
                <w:rFonts w:ascii="Verdana" w:hAnsi="Verdana"/>
                <w:sz w:val="20"/>
                <w:szCs w:val="20"/>
                <w:lang w:val="en-US"/>
              </w:rPr>
              <w:t>IX/X</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3</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Лекции</w:t>
            </w:r>
          </w:p>
        </w:tc>
        <w:tc>
          <w:tcPr>
            <w:tcW w:w="2393" w:type="dxa"/>
          </w:tcPr>
          <w:p w:rsidR="00233DFC" w:rsidRPr="003830A7" w:rsidRDefault="00233DFC" w:rsidP="004A7919">
            <w:pPr>
              <w:jc w:val="both"/>
              <w:rPr>
                <w:rFonts w:ascii="Verdana" w:hAnsi="Verdana"/>
                <w:sz w:val="20"/>
                <w:szCs w:val="20"/>
                <w:lang w:val="en-US"/>
              </w:rPr>
            </w:pPr>
            <w:r w:rsidRPr="003830A7">
              <w:rPr>
                <w:rFonts w:ascii="Verdana" w:hAnsi="Verdana"/>
                <w:sz w:val="20"/>
                <w:szCs w:val="20"/>
              </w:rPr>
              <w:t>12</w:t>
            </w:r>
            <w:r w:rsidRPr="003830A7">
              <w:rPr>
                <w:rFonts w:ascii="Verdana" w:hAnsi="Verdana"/>
                <w:sz w:val="20"/>
                <w:szCs w:val="20"/>
                <w:lang w:val="en-US"/>
              </w:rPr>
              <w:t>/2</w:t>
            </w:r>
          </w:p>
        </w:tc>
        <w:tc>
          <w:tcPr>
            <w:tcW w:w="2393" w:type="dxa"/>
          </w:tcPr>
          <w:p w:rsidR="00233DFC" w:rsidRPr="003830A7" w:rsidRDefault="00233DFC" w:rsidP="004A7919">
            <w:pPr>
              <w:jc w:val="both"/>
              <w:rPr>
                <w:rFonts w:ascii="Verdana" w:hAnsi="Verdana"/>
                <w:sz w:val="20"/>
                <w:szCs w:val="20"/>
                <w:lang w:val="en-US"/>
              </w:rPr>
            </w:pPr>
            <w:r w:rsidRPr="003830A7">
              <w:rPr>
                <w:rFonts w:ascii="Verdana" w:hAnsi="Verdana"/>
                <w:sz w:val="20"/>
                <w:szCs w:val="20"/>
                <w:lang w:val="en-US"/>
              </w:rPr>
              <w:t>IX/X</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4</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Практические занятия</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lang w:val="en-US"/>
              </w:rPr>
              <w:t>1</w:t>
            </w:r>
            <w:r w:rsidRPr="003830A7">
              <w:rPr>
                <w:rFonts w:ascii="Verdana" w:hAnsi="Verdana"/>
                <w:sz w:val="20"/>
                <w:szCs w:val="20"/>
              </w:rPr>
              <w:t>4</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lang w:val="en-US"/>
              </w:rPr>
              <w:t>X</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5</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Лабораторные занятия</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rPr>
              <w:t>-</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rPr>
              <w:t>-</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6</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Самостоятельная работа</w:t>
            </w:r>
          </w:p>
        </w:tc>
        <w:tc>
          <w:tcPr>
            <w:tcW w:w="2393" w:type="dxa"/>
          </w:tcPr>
          <w:p w:rsidR="00233DFC" w:rsidRPr="003830A7" w:rsidRDefault="008B7BA2" w:rsidP="004A7919">
            <w:pPr>
              <w:jc w:val="both"/>
              <w:rPr>
                <w:rFonts w:ascii="Verdana" w:hAnsi="Verdana"/>
                <w:sz w:val="20"/>
                <w:szCs w:val="20"/>
              </w:rPr>
            </w:pPr>
            <w:r w:rsidRPr="003830A7">
              <w:rPr>
                <w:rFonts w:ascii="Verdana" w:hAnsi="Verdana"/>
                <w:sz w:val="20"/>
                <w:szCs w:val="20"/>
              </w:rPr>
              <w:t>57</w:t>
            </w:r>
          </w:p>
        </w:tc>
        <w:tc>
          <w:tcPr>
            <w:tcW w:w="2393" w:type="dxa"/>
          </w:tcPr>
          <w:p w:rsidR="00233DFC" w:rsidRPr="003830A7" w:rsidRDefault="008B7BA2" w:rsidP="004A7919">
            <w:pPr>
              <w:jc w:val="both"/>
              <w:rPr>
                <w:rFonts w:ascii="Verdana" w:hAnsi="Verdana"/>
                <w:sz w:val="20"/>
                <w:szCs w:val="20"/>
              </w:rPr>
            </w:pPr>
            <w:r w:rsidRPr="003830A7">
              <w:rPr>
                <w:rFonts w:ascii="Verdana" w:hAnsi="Verdana"/>
                <w:sz w:val="20"/>
                <w:szCs w:val="20"/>
                <w:lang w:val="en-US"/>
              </w:rPr>
              <w:t>IX/X</w:t>
            </w:r>
          </w:p>
        </w:tc>
      </w:tr>
      <w:tr w:rsidR="00233DFC" w:rsidRPr="003830A7" w:rsidTr="003679A9">
        <w:tc>
          <w:tcPr>
            <w:tcW w:w="1008" w:type="dxa"/>
          </w:tcPr>
          <w:p w:rsidR="00233DFC" w:rsidRPr="003830A7" w:rsidRDefault="00233DFC" w:rsidP="004A7919">
            <w:pPr>
              <w:jc w:val="both"/>
              <w:rPr>
                <w:rFonts w:ascii="Verdana" w:hAnsi="Verdana"/>
                <w:sz w:val="20"/>
                <w:szCs w:val="20"/>
              </w:rPr>
            </w:pPr>
            <w:r w:rsidRPr="003830A7">
              <w:rPr>
                <w:rFonts w:ascii="Verdana" w:hAnsi="Verdana"/>
                <w:sz w:val="20"/>
                <w:szCs w:val="20"/>
              </w:rPr>
              <w:t>7</w:t>
            </w:r>
          </w:p>
        </w:tc>
        <w:tc>
          <w:tcPr>
            <w:tcW w:w="3777" w:type="dxa"/>
          </w:tcPr>
          <w:p w:rsidR="00233DFC" w:rsidRPr="003830A7" w:rsidRDefault="00233DFC" w:rsidP="004A7919">
            <w:pPr>
              <w:jc w:val="both"/>
              <w:rPr>
                <w:rFonts w:ascii="Verdana" w:hAnsi="Verdana"/>
                <w:sz w:val="20"/>
                <w:szCs w:val="20"/>
              </w:rPr>
            </w:pPr>
            <w:r w:rsidRPr="003830A7">
              <w:rPr>
                <w:rFonts w:ascii="Verdana" w:hAnsi="Verdana"/>
                <w:sz w:val="20"/>
                <w:szCs w:val="20"/>
              </w:rPr>
              <w:t>Вид итогового контроля</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rPr>
              <w:t>Контрольная работа</w:t>
            </w:r>
          </w:p>
          <w:p w:rsidR="00233DFC" w:rsidRPr="003830A7" w:rsidRDefault="00233DFC" w:rsidP="004A7919">
            <w:pPr>
              <w:jc w:val="both"/>
              <w:rPr>
                <w:rFonts w:ascii="Verdana" w:hAnsi="Verdana"/>
                <w:sz w:val="20"/>
                <w:szCs w:val="20"/>
              </w:rPr>
            </w:pPr>
            <w:r w:rsidRPr="003830A7">
              <w:rPr>
                <w:rFonts w:ascii="Verdana" w:hAnsi="Verdana"/>
                <w:sz w:val="20"/>
                <w:szCs w:val="20"/>
              </w:rPr>
              <w:t>Экзамен</w:t>
            </w:r>
          </w:p>
        </w:tc>
        <w:tc>
          <w:tcPr>
            <w:tcW w:w="2393" w:type="dxa"/>
          </w:tcPr>
          <w:p w:rsidR="00233DFC" w:rsidRPr="003830A7" w:rsidRDefault="00233DFC" w:rsidP="004A7919">
            <w:pPr>
              <w:jc w:val="both"/>
              <w:rPr>
                <w:rFonts w:ascii="Verdana" w:hAnsi="Verdana"/>
                <w:sz w:val="20"/>
                <w:szCs w:val="20"/>
              </w:rPr>
            </w:pPr>
            <w:r w:rsidRPr="003830A7">
              <w:rPr>
                <w:rFonts w:ascii="Verdana" w:hAnsi="Verdana"/>
                <w:sz w:val="20"/>
                <w:szCs w:val="20"/>
                <w:lang w:val="en-US"/>
              </w:rPr>
              <w:t>X</w:t>
            </w:r>
          </w:p>
          <w:p w:rsidR="00233DFC" w:rsidRPr="003830A7" w:rsidRDefault="00233DFC" w:rsidP="004A7919">
            <w:pPr>
              <w:jc w:val="both"/>
              <w:rPr>
                <w:rFonts w:ascii="Verdana" w:hAnsi="Verdana"/>
                <w:sz w:val="20"/>
                <w:szCs w:val="20"/>
              </w:rPr>
            </w:pPr>
            <w:r w:rsidRPr="003830A7">
              <w:rPr>
                <w:rFonts w:ascii="Verdana" w:hAnsi="Verdana"/>
                <w:sz w:val="20"/>
                <w:szCs w:val="20"/>
                <w:lang w:val="en-US"/>
              </w:rPr>
              <w:t>X</w:t>
            </w:r>
          </w:p>
        </w:tc>
      </w:tr>
    </w:tbl>
    <w:p w:rsidR="00750157" w:rsidRPr="003830A7" w:rsidRDefault="00750157" w:rsidP="004A7919">
      <w:pPr>
        <w:ind w:firstLine="709"/>
        <w:jc w:val="both"/>
        <w:rPr>
          <w:rFonts w:ascii="Verdana" w:hAnsi="Verdana"/>
          <w:sz w:val="20"/>
          <w:szCs w:val="20"/>
        </w:rPr>
      </w:pPr>
    </w:p>
    <w:p w:rsidR="00233DFC" w:rsidRPr="003830A7" w:rsidRDefault="00303F69" w:rsidP="004A7919">
      <w:pPr>
        <w:ind w:firstLine="709"/>
        <w:jc w:val="both"/>
        <w:rPr>
          <w:rFonts w:ascii="Verdana" w:hAnsi="Verdana"/>
          <w:b/>
          <w:sz w:val="20"/>
          <w:szCs w:val="20"/>
        </w:rPr>
      </w:pPr>
      <w:r w:rsidRPr="003830A7">
        <w:rPr>
          <w:rFonts w:ascii="Verdana" w:hAnsi="Verdana"/>
          <w:b/>
          <w:sz w:val="20"/>
          <w:szCs w:val="20"/>
        </w:rPr>
        <w:t>Содержание дисциплины</w:t>
      </w:r>
    </w:p>
    <w:p w:rsidR="00750157" w:rsidRPr="003830A7" w:rsidRDefault="00750157" w:rsidP="004A7919">
      <w:pPr>
        <w:ind w:firstLine="709"/>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040"/>
        <w:gridCol w:w="1573"/>
        <w:gridCol w:w="1950"/>
      </w:tblGrid>
      <w:tr w:rsidR="00303F69" w:rsidRPr="003830A7" w:rsidTr="00767FA5">
        <w:tc>
          <w:tcPr>
            <w:tcW w:w="1008" w:type="dxa"/>
          </w:tcPr>
          <w:p w:rsidR="00303F69" w:rsidRPr="003830A7" w:rsidRDefault="00303F69" w:rsidP="004A7919">
            <w:pPr>
              <w:jc w:val="both"/>
              <w:rPr>
                <w:rFonts w:ascii="Verdana" w:hAnsi="Verdana"/>
                <w:b/>
                <w:sz w:val="20"/>
                <w:szCs w:val="20"/>
              </w:rPr>
            </w:pPr>
            <w:r w:rsidRPr="003830A7">
              <w:rPr>
                <w:rFonts w:ascii="Verdana" w:hAnsi="Verdana"/>
                <w:b/>
                <w:sz w:val="20"/>
                <w:szCs w:val="20"/>
              </w:rPr>
              <w:t>№ п/п</w:t>
            </w:r>
          </w:p>
        </w:tc>
        <w:tc>
          <w:tcPr>
            <w:tcW w:w="5040" w:type="dxa"/>
          </w:tcPr>
          <w:p w:rsidR="00303F69" w:rsidRPr="003830A7" w:rsidRDefault="00303F69" w:rsidP="004A7919">
            <w:pPr>
              <w:jc w:val="both"/>
              <w:rPr>
                <w:rFonts w:ascii="Verdana" w:hAnsi="Verdana"/>
                <w:b/>
                <w:sz w:val="20"/>
                <w:szCs w:val="20"/>
              </w:rPr>
            </w:pPr>
            <w:r w:rsidRPr="003830A7">
              <w:rPr>
                <w:rFonts w:ascii="Verdana" w:hAnsi="Verdana"/>
                <w:b/>
                <w:sz w:val="20"/>
                <w:szCs w:val="20"/>
              </w:rPr>
              <w:t>Раздел дисциплины</w:t>
            </w:r>
          </w:p>
        </w:tc>
        <w:tc>
          <w:tcPr>
            <w:tcW w:w="1573" w:type="dxa"/>
          </w:tcPr>
          <w:p w:rsidR="00303F69" w:rsidRPr="003830A7" w:rsidRDefault="00303F69" w:rsidP="004A7919">
            <w:pPr>
              <w:jc w:val="both"/>
              <w:rPr>
                <w:rFonts w:ascii="Verdana" w:hAnsi="Verdana"/>
                <w:b/>
                <w:sz w:val="20"/>
                <w:szCs w:val="20"/>
              </w:rPr>
            </w:pPr>
            <w:r w:rsidRPr="003830A7">
              <w:rPr>
                <w:rFonts w:ascii="Verdana" w:hAnsi="Verdana"/>
                <w:b/>
                <w:sz w:val="20"/>
                <w:szCs w:val="20"/>
              </w:rPr>
              <w:t>Лекции</w:t>
            </w:r>
          </w:p>
        </w:tc>
        <w:tc>
          <w:tcPr>
            <w:tcW w:w="1950" w:type="dxa"/>
          </w:tcPr>
          <w:p w:rsidR="00303F69" w:rsidRPr="003830A7" w:rsidRDefault="00303F69" w:rsidP="004A7919">
            <w:pPr>
              <w:jc w:val="both"/>
              <w:rPr>
                <w:rFonts w:ascii="Verdana" w:hAnsi="Verdana"/>
                <w:b/>
                <w:sz w:val="20"/>
                <w:szCs w:val="20"/>
              </w:rPr>
            </w:pPr>
            <w:r w:rsidRPr="003830A7">
              <w:rPr>
                <w:rFonts w:ascii="Verdana" w:hAnsi="Verdana"/>
                <w:b/>
                <w:sz w:val="20"/>
                <w:szCs w:val="20"/>
              </w:rPr>
              <w:t>Практичес-</w:t>
            </w:r>
          </w:p>
          <w:p w:rsidR="00303F69" w:rsidRPr="003830A7" w:rsidRDefault="00303F69" w:rsidP="004A7919">
            <w:pPr>
              <w:jc w:val="both"/>
              <w:rPr>
                <w:rFonts w:ascii="Verdana" w:hAnsi="Verdana"/>
                <w:b/>
                <w:sz w:val="20"/>
                <w:szCs w:val="20"/>
              </w:rPr>
            </w:pPr>
            <w:r w:rsidRPr="003830A7">
              <w:rPr>
                <w:rFonts w:ascii="Verdana" w:hAnsi="Verdana"/>
                <w:b/>
                <w:sz w:val="20"/>
                <w:szCs w:val="20"/>
              </w:rPr>
              <w:t>кие занятия</w:t>
            </w:r>
          </w:p>
        </w:tc>
      </w:tr>
      <w:tr w:rsidR="00303F69" w:rsidRPr="003830A7" w:rsidTr="00767FA5">
        <w:tc>
          <w:tcPr>
            <w:tcW w:w="1008" w:type="dxa"/>
          </w:tcPr>
          <w:p w:rsidR="00303F69" w:rsidRPr="003830A7" w:rsidRDefault="00303F69" w:rsidP="004A7919">
            <w:pPr>
              <w:jc w:val="both"/>
              <w:rPr>
                <w:rFonts w:ascii="Verdana" w:hAnsi="Verdana"/>
                <w:sz w:val="20"/>
                <w:szCs w:val="20"/>
              </w:rPr>
            </w:pPr>
            <w:r w:rsidRPr="003830A7">
              <w:rPr>
                <w:rFonts w:ascii="Verdana" w:hAnsi="Verdana"/>
                <w:sz w:val="20"/>
                <w:szCs w:val="20"/>
              </w:rPr>
              <w:t>1.</w:t>
            </w:r>
          </w:p>
        </w:tc>
        <w:tc>
          <w:tcPr>
            <w:tcW w:w="5040" w:type="dxa"/>
          </w:tcPr>
          <w:p w:rsidR="00303F69" w:rsidRPr="003830A7" w:rsidRDefault="00303F69" w:rsidP="004A7919">
            <w:pPr>
              <w:jc w:val="both"/>
              <w:rPr>
                <w:rFonts w:ascii="Verdana" w:hAnsi="Verdana"/>
                <w:sz w:val="20"/>
                <w:szCs w:val="20"/>
              </w:rPr>
            </w:pPr>
            <w:r w:rsidRPr="003830A7">
              <w:rPr>
                <w:rFonts w:ascii="Verdana" w:hAnsi="Verdana"/>
                <w:sz w:val="20"/>
                <w:szCs w:val="20"/>
              </w:rPr>
              <w:t>Предмет и содержание КФ, фармакокинетика и фармакодинамика ЛС. Принципы оценки эффективности и безопасности фармакотерапии, взаимодействие и побочные действия ЛС. Возрастные аспекты КФ и ее особенности у беременных и кормящих женщин.</w:t>
            </w:r>
          </w:p>
        </w:tc>
        <w:tc>
          <w:tcPr>
            <w:tcW w:w="1573"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c>
          <w:tcPr>
            <w:tcW w:w="1950"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r>
      <w:tr w:rsidR="00303F69" w:rsidRPr="003830A7" w:rsidTr="00767FA5">
        <w:tc>
          <w:tcPr>
            <w:tcW w:w="1008" w:type="dxa"/>
          </w:tcPr>
          <w:p w:rsidR="00303F69" w:rsidRPr="003830A7" w:rsidRDefault="00303F69" w:rsidP="004A7919">
            <w:pPr>
              <w:jc w:val="both"/>
              <w:rPr>
                <w:rFonts w:ascii="Verdana" w:hAnsi="Verdana"/>
                <w:sz w:val="20"/>
                <w:szCs w:val="20"/>
              </w:rPr>
            </w:pPr>
            <w:r w:rsidRPr="003830A7">
              <w:rPr>
                <w:rFonts w:ascii="Verdana" w:hAnsi="Verdana"/>
                <w:sz w:val="20"/>
                <w:szCs w:val="20"/>
              </w:rPr>
              <w:t>2.</w:t>
            </w:r>
          </w:p>
        </w:tc>
        <w:tc>
          <w:tcPr>
            <w:tcW w:w="5040" w:type="dxa"/>
          </w:tcPr>
          <w:p w:rsidR="00303F69" w:rsidRPr="003830A7" w:rsidRDefault="00303F69" w:rsidP="004A7919">
            <w:pPr>
              <w:jc w:val="both"/>
              <w:rPr>
                <w:rFonts w:ascii="Verdana" w:hAnsi="Verdana"/>
                <w:sz w:val="20"/>
                <w:szCs w:val="20"/>
              </w:rPr>
            </w:pPr>
            <w:r w:rsidRPr="003830A7">
              <w:rPr>
                <w:rFonts w:ascii="Verdana" w:hAnsi="Verdana"/>
                <w:sz w:val="20"/>
                <w:szCs w:val="20"/>
              </w:rPr>
              <w:t>Симптомы и синдромы заболеваний, наиболее распространенных в клинике внутренних болезней: сердечно-сосудистых, бронхообструктивных, эндокринных, инфекционно-воспалительных, кожных и венерических, опорно-двигательного аппарата, системы крови и гемостаза, пищеварительной системы, почек и мочевых путей, нервных и психических болезней.</w:t>
            </w:r>
          </w:p>
        </w:tc>
        <w:tc>
          <w:tcPr>
            <w:tcW w:w="1573"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c>
          <w:tcPr>
            <w:tcW w:w="1950"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r>
      <w:tr w:rsidR="00303F69" w:rsidRPr="003830A7" w:rsidTr="00767FA5">
        <w:tc>
          <w:tcPr>
            <w:tcW w:w="1008" w:type="dxa"/>
          </w:tcPr>
          <w:p w:rsidR="00303F69" w:rsidRPr="003830A7" w:rsidRDefault="00303F69" w:rsidP="004A7919">
            <w:pPr>
              <w:jc w:val="both"/>
              <w:rPr>
                <w:rFonts w:ascii="Verdana" w:hAnsi="Verdana"/>
                <w:sz w:val="20"/>
                <w:szCs w:val="20"/>
              </w:rPr>
            </w:pPr>
            <w:r w:rsidRPr="003830A7">
              <w:rPr>
                <w:rFonts w:ascii="Verdana" w:hAnsi="Verdana"/>
                <w:sz w:val="20"/>
                <w:szCs w:val="20"/>
              </w:rPr>
              <w:t>3.</w:t>
            </w:r>
          </w:p>
        </w:tc>
        <w:tc>
          <w:tcPr>
            <w:tcW w:w="5040" w:type="dxa"/>
          </w:tcPr>
          <w:p w:rsidR="00303F69" w:rsidRPr="003830A7" w:rsidRDefault="00303F69" w:rsidP="004A7919">
            <w:pPr>
              <w:jc w:val="both"/>
              <w:rPr>
                <w:rFonts w:ascii="Verdana" w:hAnsi="Verdana"/>
                <w:sz w:val="20"/>
                <w:szCs w:val="20"/>
              </w:rPr>
            </w:pPr>
            <w:r w:rsidRPr="003830A7">
              <w:rPr>
                <w:rFonts w:ascii="Verdana" w:hAnsi="Verdana"/>
                <w:sz w:val="20"/>
                <w:szCs w:val="20"/>
              </w:rPr>
              <w:t xml:space="preserve">КФ ЛС, влияющих на основные функции миокарда, вазодилататоров, диуретиков, препаратов, влияющих на систему гемостаза и кроветворение, антимикробных и противовоспалительных средств, наркотических анальгетиков, бронходилататоров, препаратов для лечения заболеваний ЖКТ, препаратов, </w:t>
            </w:r>
            <w:r w:rsidR="00C92CA2" w:rsidRPr="003830A7">
              <w:rPr>
                <w:rFonts w:ascii="Verdana" w:hAnsi="Verdana"/>
                <w:sz w:val="20"/>
                <w:szCs w:val="20"/>
              </w:rPr>
              <w:t>использующихся</w:t>
            </w:r>
            <w:r w:rsidRPr="003830A7">
              <w:rPr>
                <w:rFonts w:ascii="Verdana" w:hAnsi="Verdana"/>
                <w:sz w:val="20"/>
                <w:szCs w:val="20"/>
              </w:rPr>
              <w:t xml:space="preserve"> в эндокринологии.</w:t>
            </w:r>
          </w:p>
        </w:tc>
        <w:tc>
          <w:tcPr>
            <w:tcW w:w="1573"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c>
          <w:tcPr>
            <w:tcW w:w="1950" w:type="dxa"/>
          </w:tcPr>
          <w:p w:rsidR="00303F69" w:rsidRPr="003830A7" w:rsidRDefault="00303F69" w:rsidP="004A7919">
            <w:pPr>
              <w:jc w:val="both"/>
              <w:rPr>
                <w:rFonts w:ascii="Verdana" w:hAnsi="Verdana"/>
                <w:sz w:val="20"/>
                <w:szCs w:val="20"/>
              </w:rPr>
            </w:pPr>
            <w:r w:rsidRPr="003830A7">
              <w:rPr>
                <w:rFonts w:ascii="Verdana" w:hAnsi="Verdana"/>
                <w:sz w:val="20"/>
                <w:szCs w:val="20"/>
              </w:rPr>
              <w:t>+</w:t>
            </w:r>
          </w:p>
        </w:tc>
      </w:tr>
    </w:tbl>
    <w:p w:rsidR="00E10FF3" w:rsidRPr="003830A7" w:rsidRDefault="00E10FF3" w:rsidP="004A7919">
      <w:pPr>
        <w:ind w:firstLine="709"/>
        <w:jc w:val="both"/>
        <w:rPr>
          <w:rFonts w:ascii="Verdana" w:hAnsi="Verdana"/>
          <w:sz w:val="20"/>
          <w:szCs w:val="20"/>
        </w:rPr>
      </w:pPr>
    </w:p>
    <w:p w:rsidR="00E10FF3" w:rsidRPr="003830A7" w:rsidRDefault="00E10FF3" w:rsidP="004A7919">
      <w:pPr>
        <w:ind w:firstLine="709"/>
        <w:jc w:val="both"/>
        <w:rPr>
          <w:rFonts w:ascii="Verdana" w:hAnsi="Verdana"/>
          <w:b/>
          <w:sz w:val="20"/>
          <w:szCs w:val="20"/>
        </w:rPr>
      </w:pPr>
      <w:r w:rsidRPr="003830A7">
        <w:rPr>
          <w:rFonts w:ascii="Verdana" w:hAnsi="Verdana"/>
          <w:sz w:val="20"/>
          <w:szCs w:val="20"/>
        </w:rPr>
        <w:br w:type="page"/>
      </w:r>
      <w:r w:rsidRPr="003830A7">
        <w:rPr>
          <w:rFonts w:ascii="Verdana" w:hAnsi="Verdana"/>
          <w:b/>
          <w:sz w:val="20"/>
          <w:szCs w:val="20"/>
        </w:rPr>
        <w:t>ПРОГРАММА ПО КЛИНИЧЕСКОЙ ФАРМАКОЛОГИИ</w:t>
      </w:r>
    </w:p>
    <w:p w:rsidR="00303F69" w:rsidRPr="003830A7" w:rsidRDefault="00303F69" w:rsidP="004A7919">
      <w:pPr>
        <w:ind w:firstLine="709"/>
        <w:jc w:val="both"/>
        <w:rPr>
          <w:rFonts w:ascii="Verdana" w:hAnsi="Verdana"/>
          <w:sz w:val="20"/>
          <w:szCs w:val="20"/>
        </w:rPr>
      </w:pPr>
    </w:p>
    <w:p w:rsidR="00303F69" w:rsidRPr="003830A7" w:rsidRDefault="00303F69" w:rsidP="004A7919">
      <w:pPr>
        <w:ind w:firstLine="709"/>
        <w:jc w:val="both"/>
        <w:rPr>
          <w:rFonts w:ascii="Verdana" w:hAnsi="Verdana"/>
          <w:sz w:val="20"/>
          <w:szCs w:val="20"/>
        </w:rPr>
      </w:pPr>
      <w:r w:rsidRPr="003830A7">
        <w:rPr>
          <w:rFonts w:ascii="Verdana" w:hAnsi="Verdana"/>
          <w:sz w:val="20"/>
          <w:szCs w:val="20"/>
        </w:rPr>
        <w:t>Программа включает 2 раздела: общие и частные вопросы клинической фармакологии.</w:t>
      </w:r>
    </w:p>
    <w:p w:rsidR="00303F69" w:rsidRPr="003830A7" w:rsidRDefault="00303F69" w:rsidP="004A7919">
      <w:pPr>
        <w:ind w:firstLine="709"/>
        <w:jc w:val="both"/>
        <w:rPr>
          <w:rFonts w:ascii="Verdana" w:hAnsi="Verdana"/>
          <w:sz w:val="20"/>
          <w:szCs w:val="20"/>
        </w:rPr>
      </w:pPr>
    </w:p>
    <w:p w:rsidR="00303F69" w:rsidRPr="003830A7" w:rsidRDefault="00303F69" w:rsidP="004A7919">
      <w:pPr>
        <w:ind w:firstLine="709"/>
        <w:jc w:val="both"/>
        <w:rPr>
          <w:rFonts w:ascii="Verdana" w:hAnsi="Verdana"/>
          <w:sz w:val="20"/>
          <w:szCs w:val="20"/>
        </w:rPr>
      </w:pPr>
      <w:r w:rsidRPr="003830A7">
        <w:rPr>
          <w:rFonts w:ascii="Verdana" w:hAnsi="Verdana"/>
          <w:sz w:val="20"/>
          <w:szCs w:val="20"/>
        </w:rPr>
        <w:t xml:space="preserve">Раздел 1. «Общие вопросы КФ» раскрывает системный подход к изучению дисциплины, </w:t>
      </w:r>
      <w:r w:rsidR="002773DC" w:rsidRPr="003830A7">
        <w:rPr>
          <w:rFonts w:ascii="Verdana" w:hAnsi="Verdana"/>
          <w:sz w:val="20"/>
          <w:szCs w:val="20"/>
        </w:rPr>
        <w:t>д</w:t>
      </w:r>
      <w:r w:rsidRPr="003830A7">
        <w:rPr>
          <w:rFonts w:ascii="Verdana" w:hAnsi="Verdana"/>
          <w:sz w:val="20"/>
          <w:szCs w:val="20"/>
        </w:rPr>
        <w:t>а</w:t>
      </w:r>
      <w:r w:rsidR="002773DC" w:rsidRPr="003830A7">
        <w:rPr>
          <w:rFonts w:ascii="Verdana" w:hAnsi="Verdana"/>
          <w:sz w:val="20"/>
          <w:szCs w:val="20"/>
        </w:rPr>
        <w:t>ё</w:t>
      </w:r>
      <w:r w:rsidRPr="003830A7">
        <w:rPr>
          <w:rFonts w:ascii="Verdana" w:hAnsi="Verdana"/>
          <w:sz w:val="20"/>
          <w:szCs w:val="20"/>
        </w:rPr>
        <w:t>т представление о предмете, целях его изучения, связях с другими науками и практической деятельностью провизора.</w:t>
      </w:r>
    </w:p>
    <w:p w:rsidR="00303F69" w:rsidRPr="003830A7" w:rsidRDefault="00303F69" w:rsidP="004A7919">
      <w:pPr>
        <w:ind w:firstLine="709"/>
        <w:jc w:val="both"/>
        <w:rPr>
          <w:rFonts w:ascii="Verdana" w:hAnsi="Verdana"/>
          <w:sz w:val="20"/>
          <w:szCs w:val="20"/>
        </w:rPr>
      </w:pPr>
    </w:p>
    <w:p w:rsidR="00303F69" w:rsidRPr="003830A7" w:rsidRDefault="00303F69" w:rsidP="004A7919">
      <w:pPr>
        <w:ind w:firstLine="709"/>
        <w:jc w:val="both"/>
        <w:rPr>
          <w:rFonts w:ascii="Verdana" w:hAnsi="Verdana"/>
          <w:sz w:val="20"/>
          <w:szCs w:val="20"/>
        </w:rPr>
      </w:pPr>
      <w:r w:rsidRPr="003830A7">
        <w:rPr>
          <w:rFonts w:ascii="Verdana" w:hAnsi="Verdana"/>
          <w:sz w:val="20"/>
          <w:szCs w:val="20"/>
        </w:rPr>
        <w:t>Цель изучения раздела 1:</w:t>
      </w:r>
    </w:p>
    <w:p w:rsidR="00303F69" w:rsidRPr="003830A7" w:rsidRDefault="00303F69" w:rsidP="004A7919">
      <w:pPr>
        <w:numPr>
          <w:ilvl w:val="0"/>
          <w:numId w:val="2"/>
        </w:numPr>
        <w:jc w:val="both"/>
        <w:rPr>
          <w:rFonts w:ascii="Verdana" w:hAnsi="Verdana"/>
          <w:sz w:val="20"/>
          <w:szCs w:val="20"/>
        </w:rPr>
      </w:pPr>
      <w:r w:rsidRPr="003830A7">
        <w:rPr>
          <w:rFonts w:ascii="Verdana" w:hAnsi="Verdana"/>
          <w:sz w:val="20"/>
          <w:szCs w:val="20"/>
        </w:rPr>
        <w:t>обеспечить мотивацию для восприятия и освоения студентами конкретного материала по частным вопросам КФ.</w:t>
      </w:r>
    </w:p>
    <w:p w:rsidR="00303F69" w:rsidRPr="003830A7" w:rsidRDefault="00303F69" w:rsidP="004A7919">
      <w:pPr>
        <w:jc w:val="both"/>
        <w:rPr>
          <w:rFonts w:ascii="Verdana" w:hAnsi="Verdana"/>
          <w:sz w:val="20"/>
          <w:szCs w:val="20"/>
        </w:rPr>
      </w:pPr>
    </w:p>
    <w:p w:rsidR="00303F69" w:rsidRPr="003830A7" w:rsidRDefault="00303F69" w:rsidP="004A7919">
      <w:pPr>
        <w:ind w:firstLine="709"/>
        <w:jc w:val="both"/>
        <w:rPr>
          <w:rFonts w:ascii="Verdana" w:hAnsi="Verdana"/>
          <w:sz w:val="20"/>
          <w:szCs w:val="20"/>
        </w:rPr>
      </w:pPr>
      <w:r w:rsidRPr="003830A7">
        <w:rPr>
          <w:rFonts w:ascii="Verdana" w:hAnsi="Verdana"/>
          <w:sz w:val="20"/>
          <w:szCs w:val="20"/>
        </w:rPr>
        <w:t>Задачи изучения раздела 1:</w:t>
      </w:r>
    </w:p>
    <w:p w:rsidR="00303F69" w:rsidRPr="003830A7" w:rsidRDefault="00303F69" w:rsidP="004A7919">
      <w:pPr>
        <w:numPr>
          <w:ilvl w:val="1"/>
          <w:numId w:val="2"/>
        </w:numPr>
        <w:jc w:val="both"/>
        <w:rPr>
          <w:rFonts w:ascii="Verdana" w:hAnsi="Verdana"/>
          <w:sz w:val="20"/>
          <w:szCs w:val="20"/>
        </w:rPr>
      </w:pPr>
      <w:r w:rsidRPr="003830A7">
        <w:rPr>
          <w:rFonts w:ascii="Verdana" w:hAnsi="Verdana"/>
          <w:sz w:val="20"/>
          <w:szCs w:val="20"/>
        </w:rPr>
        <w:t>Научить студентов понимать содержание и значимость  разделов КФ, ее терминов и принципов;</w:t>
      </w:r>
    </w:p>
    <w:p w:rsidR="00303F69" w:rsidRPr="003830A7" w:rsidRDefault="00303F69" w:rsidP="004A7919">
      <w:pPr>
        <w:numPr>
          <w:ilvl w:val="1"/>
          <w:numId w:val="2"/>
        </w:numPr>
        <w:jc w:val="both"/>
        <w:rPr>
          <w:rFonts w:ascii="Verdana" w:hAnsi="Verdana"/>
          <w:sz w:val="20"/>
          <w:szCs w:val="20"/>
        </w:rPr>
      </w:pPr>
      <w:r w:rsidRPr="003830A7">
        <w:rPr>
          <w:rFonts w:ascii="Verdana" w:hAnsi="Verdana"/>
          <w:sz w:val="20"/>
          <w:szCs w:val="20"/>
        </w:rPr>
        <w:t>Научить студентов оценивать значение фармакокинетических параметров, включая понятие о биодоступности</w:t>
      </w:r>
      <w:r w:rsidR="005C56E6" w:rsidRPr="003830A7">
        <w:rPr>
          <w:rFonts w:ascii="Verdana" w:hAnsi="Verdana"/>
          <w:sz w:val="20"/>
          <w:szCs w:val="20"/>
        </w:rPr>
        <w:t xml:space="preserve"> и биоэквивалентности ЛС, с пониманием их взаимозависимости;</w:t>
      </w:r>
    </w:p>
    <w:p w:rsidR="005C56E6" w:rsidRPr="003830A7" w:rsidRDefault="00EC65A9" w:rsidP="004A7919">
      <w:pPr>
        <w:numPr>
          <w:ilvl w:val="1"/>
          <w:numId w:val="2"/>
        </w:numPr>
        <w:jc w:val="both"/>
        <w:rPr>
          <w:rFonts w:ascii="Verdana" w:hAnsi="Verdana"/>
          <w:sz w:val="20"/>
          <w:szCs w:val="20"/>
        </w:rPr>
      </w:pPr>
      <w:r w:rsidRPr="003830A7">
        <w:rPr>
          <w:rFonts w:ascii="Verdana" w:hAnsi="Verdana"/>
          <w:sz w:val="20"/>
          <w:szCs w:val="20"/>
        </w:rPr>
        <w:t>Рассмотреть связь патологии с проявлением основных симптомов болезни;</w:t>
      </w:r>
    </w:p>
    <w:p w:rsidR="00EC65A9" w:rsidRPr="003830A7" w:rsidRDefault="00EC65A9" w:rsidP="004A7919">
      <w:pPr>
        <w:numPr>
          <w:ilvl w:val="1"/>
          <w:numId w:val="2"/>
        </w:numPr>
        <w:jc w:val="both"/>
        <w:rPr>
          <w:rFonts w:ascii="Verdana" w:hAnsi="Verdana"/>
          <w:sz w:val="20"/>
          <w:szCs w:val="20"/>
        </w:rPr>
      </w:pPr>
      <w:r w:rsidRPr="003830A7">
        <w:rPr>
          <w:rFonts w:ascii="Verdana" w:hAnsi="Verdana"/>
          <w:sz w:val="20"/>
          <w:szCs w:val="20"/>
        </w:rPr>
        <w:t>Научить студентов формулировать критерии эффективности и безопасности ЛС;</w:t>
      </w:r>
    </w:p>
    <w:p w:rsidR="00EC65A9" w:rsidRPr="003830A7" w:rsidRDefault="00EC65A9" w:rsidP="004A7919">
      <w:pPr>
        <w:numPr>
          <w:ilvl w:val="1"/>
          <w:numId w:val="2"/>
        </w:numPr>
        <w:jc w:val="both"/>
        <w:rPr>
          <w:rFonts w:ascii="Verdana" w:hAnsi="Verdana"/>
          <w:sz w:val="20"/>
          <w:szCs w:val="20"/>
        </w:rPr>
      </w:pPr>
      <w:r w:rsidRPr="003830A7">
        <w:rPr>
          <w:rFonts w:ascii="Verdana" w:hAnsi="Verdana"/>
          <w:sz w:val="20"/>
          <w:szCs w:val="20"/>
        </w:rPr>
        <w:t>Рассмотреть особенности КФ при назначении ЛС беременным и кормящим женщинам, новорожденным и пожилым;</w:t>
      </w:r>
    </w:p>
    <w:p w:rsidR="00EC65A9" w:rsidRPr="003830A7" w:rsidRDefault="00EC65A9" w:rsidP="004A7919">
      <w:pPr>
        <w:numPr>
          <w:ilvl w:val="1"/>
          <w:numId w:val="2"/>
        </w:numPr>
        <w:jc w:val="both"/>
        <w:rPr>
          <w:rFonts w:ascii="Verdana" w:hAnsi="Verdana"/>
          <w:sz w:val="20"/>
          <w:szCs w:val="20"/>
        </w:rPr>
      </w:pPr>
      <w:r w:rsidRPr="003830A7">
        <w:rPr>
          <w:rFonts w:ascii="Verdana" w:hAnsi="Verdana"/>
          <w:sz w:val="20"/>
          <w:szCs w:val="20"/>
        </w:rPr>
        <w:t>Научить студентов кооперации и взаимному сотрудничеству с врачами в целях осуществления современной высокоэффективной, максимально безопасной и экономичной фармакотерапии больных с различными заболеваниями;</w:t>
      </w:r>
    </w:p>
    <w:p w:rsidR="00EC65A9" w:rsidRPr="003830A7" w:rsidRDefault="00EC65A9" w:rsidP="004A7919">
      <w:pPr>
        <w:numPr>
          <w:ilvl w:val="1"/>
          <w:numId w:val="2"/>
        </w:numPr>
        <w:jc w:val="both"/>
        <w:rPr>
          <w:rFonts w:ascii="Verdana" w:hAnsi="Verdana"/>
          <w:sz w:val="20"/>
          <w:szCs w:val="20"/>
        </w:rPr>
      </w:pPr>
      <w:r w:rsidRPr="003830A7">
        <w:rPr>
          <w:rFonts w:ascii="Verdana" w:hAnsi="Verdana"/>
          <w:sz w:val="20"/>
          <w:szCs w:val="20"/>
        </w:rPr>
        <w:t>Дать понятие о фазах клинических исследований новых ЛС, о формулярной системе учреждений здравоохранения; основы знаний о фармакоэкономике и о порядке формирования перечня жизненно важных и отпускаемых по льготам препаратов.</w:t>
      </w:r>
    </w:p>
    <w:p w:rsidR="00EC65A9" w:rsidRPr="003830A7" w:rsidRDefault="00EC65A9" w:rsidP="004A7919">
      <w:pPr>
        <w:jc w:val="both"/>
        <w:rPr>
          <w:rFonts w:ascii="Verdana" w:hAnsi="Verdana"/>
          <w:sz w:val="20"/>
          <w:szCs w:val="20"/>
        </w:rPr>
      </w:pPr>
    </w:p>
    <w:p w:rsidR="00EC65A9" w:rsidRPr="003830A7" w:rsidRDefault="00EC65A9" w:rsidP="004A7919">
      <w:pPr>
        <w:ind w:firstLine="709"/>
        <w:jc w:val="both"/>
        <w:rPr>
          <w:rFonts w:ascii="Verdana" w:hAnsi="Verdana"/>
          <w:sz w:val="20"/>
          <w:szCs w:val="20"/>
        </w:rPr>
      </w:pPr>
      <w:r w:rsidRPr="003830A7">
        <w:rPr>
          <w:rFonts w:ascii="Verdana" w:hAnsi="Verdana"/>
          <w:sz w:val="20"/>
          <w:szCs w:val="20"/>
        </w:rPr>
        <w:t>Раздел 2. «Частные вопросы КФ» включает вопросы КФ широко применяемых в практической медицине ЛС.</w:t>
      </w:r>
    </w:p>
    <w:p w:rsidR="00EC65A9" w:rsidRPr="003830A7" w:rsidRDefault="00EC65A9" w:rsidP="004A7919">
      <w:pPr>
        <w:ind w:firstLine="709"/>
        <w:jc w:val="both"/>
        <w:rPr>
          <w:rFonts w:ascii="Verdana" w:hAnsi="Verdana"/>
          <w:sz w:val="20"/>
          <w:szCs w:val="20"/>
        </w:rPr>
      </w:pPr>
    </w:p>
    <w:p w:rsidR="00EC65A9" w:rsidRPr="003830A7" w:rsidRDefault="00EC65A9" w:rsidP="004A7919">
      <w:pPr>
        <w:ind w:firstLine="709"/>
        <w:jc w:val="both"/>
        <w:rPr>
          <w:rFonts w:ascii="Verdana" w:hAnsi="Verdana"/>
          <w:sz w:val="20"/>
          <w:szCs w:val="20"/>
        </w:rPr>
      </w:pPr>
      <w:r w:rsidRPr="003830A7">
        <w:rPr>
          <w:rFonts w:ascii="Verdana" w:hAnsi="Verdana"/>
          <w:sz w:val="20"/>
          <w:szCs w:val="20"/>
        </w:rPr>
        <w:t>Цель изучения раздела 2:</w:t>
      </w:r>
    </w:p>
    <w:p w:rsidR="00316D07" w:rsidRPr="003830A7" w:rsidRDefault="00EC65A9" w:rsidP="004A7919">
      <w:pPr>
        <w:numPr>
          <w:ilvl w:val="0"/>
          <w:numId w:val="2"/>
        </w:numPr>
        <w:jc w:val="both"/>
        <w:rPr>
          <w:rFonts w:ascii="Verdana" w:hAnsi="Verdana"/>
          <w:sz w:val="20"/>
          <w:szCs w:val="20"/>
        </w:rPr>
      </w:pPr>
      <w:r w:rsidRPr="003830A7">
        <w:rPr>
          <w:rFonts w:ascii="Verdana" w:hAnsi="Verdana"/>
          <w:sz w:val="20"/>
          <w:szCs w:val="20"/>
        </w:rPr>
        <w:t>Научить методологии клинико-фармакологического принципа выбора групп и конкретного лекарственного препарата на основе знаний о фармакодинамике, фармакокинетике, фармакогенетике, взаимодействии, побочных действиях ЛС и в зависимости от конкретного заболевания.</w:t>
      </w:r>
    </w:p>
    <w:p w:rsidR="00316D07" w:rsidRPr="003830A7" w:rsidRDefault="00316D07" w:rsidP="004A7919">
      <w:pPr>
        <w:jc w:val="both"/>
        <w:rPr>
          <w:rFonts w:ascii="Verdana" w:hAnsi="Verdana"/>
          <w:sz w:val="20"/>
          <w:szCs w:val="20"/>
        </w:rPr>
      </w:pPr>
    </w:p>
    <w:p w:rsidR="00316D07" w:rsidRPr="003830A7" w:rsidRDefault="00316D07" w:rsidP="004A7919">
      <w:pPr>
        <w:ind w:firstLine="709"/>
        <w:jc w:val="both"/>
        <w:rPr>
          <w:rFonts w:ascii="Verdana" w:hAnsi="Verdana"/>
          <w:sz w:val="20"/>
          <w:szCs w:val="20"/>
        </w:rPr>
      </w:pPr>
    </w:p>
    <w:p w:rsidR="00316D07" w:rsidRPr="003830A7" w:rsidRDefault="00316D07" w:rsidP="004A7919">
      <w:pPr>
        <w:ind w:firstLine="709"/>
        <w:jc w:val="both"/>
        <w:rPr>
          <w:rFonts w:ascii="Verdana" w:hAnsi="Verdana"/>
          <w:sz w:val="20"/>
          <w:szCs w:val="20"/>
        </w:rPr>
      </w:pPr>
      <w:r w:rsidRPr="003830A7">
        <w:rPr>
          <w:rFonts w:ascii="Verdana" w:hAnsi="Verdana"/>
          <w:sz w:val="20"/>
          <w:szCs w:val="20"/>
        </w:rPr>
        <w:t>Задачи изучения раздела 2:</w:t>
      </w:r>
    </w:p>
    <w:p w:rsidR="00316D07"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Научить студентов клинико-фармакологическому подходу к выбору основных  групп и конкретных ЛС, используемых для лечения и профилактики патологических синдромов наиболее распространенных заболеваний внутренних органов;</w:t>
      </w:r>
    </w:p>
    <w:p w:rsidR="00316D07"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Научить студентов анализировать правильность выбора конкретных ЛС и режимов их дозирования у конкретного больного;</w:t>
      </w:r>
    </w:p>
    <w:p w:rsidR="00316D07"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Ознакомить студентов с методикой проведения клинико-фармакологических проб и с показаниями к ним и противопоказаниями;</w:t>
      </w:r>
    </w:p>
    <w:p w:rsidR="00316D07"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Научить студентов наиболее доступным и объективным клиническим и параклиническим методам контроля за эффективностью и безопасностью применения отдельных групп ЛС;</w:t>
      </w:r>
    </w:p>
    <w:p w:rsidR="00316D07"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Научить студентов учитывать особенности фармакодинамики, фармакокинетики ЛС при недостаточности сердечно-сосудистой, дыхательной систем, патологии ЖКТ, печени и почек;</w:t>
      </w:r>
    </w:p>
    <w:p w:rsidR="00EC65A9" w:rsidRPr="003830A7" w:rsidRDefault="00316D07" w:rsidP="004A7919">
      <w:pPr>
        <w:numPr>
          <w:ilvl w:val="1"/>
          <w:numId w:val="2"/>
        </w:numPr>
        <w:jc w:val="both"/>
        <w:rPr>
          <w:rFonts w:ascii="Verdana" w:hAnsi="Verdana"/>
          <w:sz w:val="20"/>
          <w:szCs w:val="20"/>
        </w:rPr>
      </w:pPr>
      <w:r w:rsidRPr="003830A7">
        <w:rPr>
          <w:rFonts w:ascii="Verdana" w:hAnsi="Verdana"/>
          <w:sz w:val="20"/>
          <w:szCs w:val="20"/>
        </w:rPr>
        <w:t>Научить студентов учитывать факторы риска и клинические проявления основных побочных действий ЛС в процессе монотерапии и при их комбинированном назначении.</w:t>
      </w:r>
    </w:p>
    <w:p w:rsidR="00316D07" w:rsidRPr="003830A7" w:rsidRDefault="00316D07" w:rsidP="004A7919">
      <w:pPr>
        <w:jc w:val="both"/>
        <w:rPr>
          <w:rFonts w:ascii="Verdana" w:hAnsi="Verdana"/>
          <w:sz w:val="20"/>
          <w:szCs w:val="20"/>
        </w:rPr>
      </w:pPr>
    </w:p>
    <w:p w:rsidR="00693185" w:rsidRPr="003830A7" w:rsidRDefault="00693185" w:rsidP="004A7919">
      <w:pPr>
        <w:jc w:val="both"/>
        <w:rPr>
          <w:rFonts w:ascii="Verdana" w:hAnsi="Verdana"/>
          <w:sz w:val="20"/>
          <w:szCs w:val="20"/>
        </w:rPr>
      </w:pPr>
    </w:p>
    <w:p w:rsidR="005E39EF" w:rsidRPr="003830A7" w:rsidRDefault="00316D07" w:rsidP="004A7919">
      <w:pPr>
        <w:ind w:firstLine="709"/>
        <w:jc w:val="both"/>
        <w:rPr>
          <w:rFonts w:ascii="Verdana" w:hAnsi="Verdana"/>
          <w:sz w:val="20"/>
          <w:szCs w:val="20"/>
        </w:rPr>
      </w:pPr>
      <w:r w:rsidRPr="003830A7">
        <w:rPr>
          <w:rFonts w:ascii="Verdana" w:hAnsi="Verdana"/>
          <w:sz w:val="20"/>
          <w:szCs w:val="20"/>
        </w:rPr>
        <w:t xml:space="preserve">Освоение дисциплины осуществляется через лекционный курс, проведение клинических практических занятий-семинаров и </w:t>
      </w:r>
      <w:r w:rsidR="00C92CA2" w:rsidRPr="003830A7">
        <w:rPr>
          <w:rFonts w:ascii="Verdana" w:hAnsi="Verdana"/>
          <w:sz w:val="20"/>
          <w:szCs w:val="20"/>
        </w:rPr>
        <w:t>самостоятельную заочную</w:t>
      </w:r>
      <w:r w:rsidRPr="003830A7">
        <w:rPr>
          <w:rFonts w:ascii="Verdana" w:hAnsi="Verdana"/>
          <w:sz w:val="20"/>
          <w:szCs w:val="20"/>
        </w:rPr>
        <w:t xml:space="preserve"> работу студен</w:t>
      </w:r>
      <w:r w:rsidR="005E39EF" w:rsidRPr="003830A7">
        <w:rPr>
          <w:rFonts w:ascii="Verdana" w:hAnsi="Verdana"/>
          <w:sz w:val="20"/>
          <w:szCs w:val="20"/>
        </w:rPr>
        <w:t>т</w:t>
      </w:r>
      <w:r w:rsidRPr="003830A7">
        <w:rPr>
          <w:rFonts w:ascii="Verdana" w:hAnsi="Verdana"/>
          <w:sz w:val="20"/>
          <w:szCs w:val="20"/>
        </w:rPr>
        <w:t>ов с учебно-методической, научной и справочной литературой</w:t>
      </w:r>
      <w:r w:rsidR="005E39EF" w:rsidRPr="003830A7">
        <w:rPr>
          <w:rFonts w:ascii="Verdana" w:hAnsi="Verdana"/>
          <w:sz w:val="20"/>
          <w:szCs w:val="20"/>
        </w:rPr>
        <w:t>.</w:t>
      </w:r>
    </w:p>
    <w:p w:rsidR="00316D07" w:rsidRPr="003830A7" w:rsidRDefault="00316D07" w:rsidP="004A7919">
      <w:pPr>
        <w:ind w:firstLine="709"/>
        <w:jc w:val="both"/>
        <w:rPr>
          <w:rFonts w:ascii="Verdana" w:hAnsi="Verdana"/>
          <w:sz w:val="20"/>
          <w:szCs w:val="20"/>
        </w:rPr>
      </w:pPr>
    </w:p>
    <w:p w:rsidR="00693185" w:rsidRPr="003830A7" w:rsidRDefault="00693185" w:rsidP="004A7919">
      <w:pPr>
        <w:ind w:firstLine="709"/>
        <w:jc w:val="both"/>
        <w:rPr>
          <w:rFonts w:ascii="Verdana" w:hAnsi="Verdana"/>
          <w:sz w:val="20"/>
          <w:szCs w:val="20"/>
        </w:rPr>
      </w:pPr>
    </w:p>
    <w:p w:rsidR="005E39EF" w:rsidRPr="003830A7" w:rsidRDefault="005E39EF" w:rsidP="004A7919">
      <w:pPr>
        <w:ind w:firstLine="709"/>
        <w:jc w:val="both"/>
        <w:rPr>
          <w:rFonts w:ascii="Verdana" w:hAnsi="Verdana"/>
          <w:sz w:val="20"/>
          <w:szCs w:val="20"/>
        </w:rPr>
      </w:pPr>
      <w:r w:rsidRPr="003830A7">
        <w:rPr>
          <w:rFonts w:ascii="Verdana" w:hAnsi="Verdana"/>
          <w:sz w:val="20"/>
          <w:szCs w:val="20"/>
        </w:rPr>
        <w:t xml:space="preserve">На лекциях  освещаются симптомы и синдромы основных заболеваний </w:t>
      </w:r>
      <w:r w:rsidR="00693185" w:rsidRPr="003830A7">
        <w:rPr>
          <w:rFonts w:ascii="Verdana" w:hAnsi="Verdana"/>
          <w:sz w:val="20"/>
          <w:szCs w:val="20"/>
        </w:rPr>
        <w:t>внутренней медицины, методология</w:t>
      </w:r>
      <w:r w:rsidRPr="003830A7">
        <w:rPr>
          <w:rFonts w:ascii="Verdana" w:hAnsi="Verdana"/>
          <w:sz w:val="20"/>
          <w:szCs w:val="20"/>
        </w:rPr>
        <w:t xml:space="preserve"> кли</w:t>
      </w:r>
      <w:r w:rsidR="00693185" w:rsidRPr="003830A7">
        <w:rPr>
          <w:rFonts w:ascii="Verdana" w:hAnsi="Verdana"/>
          <w:sz w:val="20"/>
          <w:szCs w:val="20"/>
        </w:rPr>
        <w:t xml:space="preserve">нико-фармакологического </w:t>
      </w:r>
      <w:r w:rsidRPr="003830A7">
        <w:rPr>
          <w:rFonts w:ascii="Verdana" w:hAnsi="Verdana"/>
          <w:sz w:val="20"/>
          <w:szCs w:val="20"/>
        </w:rPr>
        <w:t xml:space="preserve"> выбора эффективных  и безопасных групп ЛС и конкретного препарата с учетом функционального состояния организма больного. Вопросы фармакотерапии представляются в рамках современных «Стандартов терапии» наиболее распространенных заболеваний и на основе принципов «Доказательной медицины» и формулярной системы.</w:t>
      </w:r>
    </w:p>
    <w:p w:rsidR="005E39EF" w:rsidRPr="003830A7" w:rsidRDefault="005E39EF" w:rsidP="004A7919">
      <w:pPr>
        <w:ind w:firstLine="709"/>
        <w:jc w:val="both"/>
        <w:rPr>
          <w:rFonts w:ascii="Verdana" w:hAnsi="Verdana"/>
          <w:sz w:val="20"/>
          <w:szCs w:val="20"/>
        </w:rPr>
      </w:pPr>
    </w:p>
    <w:p w:rsidR="00693185" w:rsidRPr="003830A7" w:rsidRDefault="00693185" w:rsidP="004A7919">
      <w:pPr>
        <w:ind w:firstLine="709"/>
        <w:jc w:val="both"/>
        <w:rPr>
          <w:rFonts w:ascii="Verdana" w:hAnsi="Verdana"/>
          <w:sz w:val="20"/>
          <w:szCs w:val="20"/>
        </w:rPr>
      </w:pPr>
    </w:p>
    <w:p w:rsidR="005E39EF" w:rsidRPr="003830A7" w:rsidRDefault="005E39EF" w:rsidP="004A7919">
      <w:pPr>
        <w:ind w:firstLine="709"/>
        <w:jc w:val="both"/>
        <w:rPr>
          <w:rFonts w:ascii="Verdana" w:hAnsi="Verdana"/>
          <w:sz w:val="20"/>
          <w:szCs w:val="20"/>
        </w:rPr>
      </w:pPr>
      <w:r w:rsidRPr="003830A7">
        <w:rPr>
          <w:rFonts w:ascii="Verdana" w:hAnsi="Verdana"/>
          <w:sz w:val="20"/>
          <w:szCs w:val="20"/>
        </w:rPr>
        <w:t>Основной акцент в обучении делается на различные формы аудиторной (практической, на клинических базах кафедры) и внеаудиторной (самостоятельной) работы студентов с решением обучающих и контролирующих ситуационных задач, тестов.</w:t>
      </w:r>
    </w:p>
    <w:p w:rsidR="005E39EF" w:rsidRPr="003830A7" w:rsidRDefault="005E39EF" w:rsidP="004A7919">
      <w:pPr>
        <w:ind w:firstLine="709"/>
        <w:jc w:val="both"/>
        <w:rPr>
          <w:rFonts w:ascii="Verdana" w:hAnsi="Verdana"/>
          <w:sz w:val="20"/>
          <w:szCs w:val="20"/>
        </w:rPr>
      </w:pPr>
      <w:r w:rsidRPr="003830A7">
        <w:rPr>
          <w:rFonts w:ascii="Verdana" w:hAnsi="Verdana"/>
          <w:sz w:val="20"/>
          <w:szCs w:val="20"/>
        </w:rPr>
        <w:t>Предусмотрено преподавание в клинике с демонстрацией больных, а также экспертно-аналитическая работа над «историей болезни».</w:t>
      </w:r>
    </w:p>
    <w:p w:rsidR="005E39EF" w:rsidRPr="003830A7" w:rsidRDefault="005E39EF" w:rsidP="004A7919">
      <w:pPr>
        <w:ind w:firstLine="709"/>
        <w:jc w:val="both"/>
        <w:rPr>
          <w:rFonts w:ascii="Verdana" w:hAnsi="Verdana"/>
          <w:sz w:val="20"/>
          <w:szCs w:val="20"/>
        </w:rPr>
      </w:pPr>
      <w:r w:rsidRPr="003830A7">
        <w:rPr>
          <w:rFonts w:ascii="Verdana" w:hAnsi="Verdana"/>
          <w:sz w:val="20"/>
          <w:szCs w:val="20"/>
        </w:rPr>
        <w:t>В результате курации больного</w:t>
      </w:r>
      <w:r w:rsidR="0049697C" w:rsidRPr="003830A7">
        <w:rPr>
          <w:rFonts w:ascii="Verdana" w:hAnsi="Verdana"/>
          <w:sz w:val="20"/>
          <w:szCs w:val="20"/>
        </w:rPr>
        <w:t xml:space="preserve"> в клинике (во время очных занятий) </w:t>
      </w:r>
      <w:r w:rsidRPr="003830A7">
        <w:rPr>
          <w:rFonts w:ascii="Verdana" w:hAnsi="Verdana"/>
          <w:sz w:val="20"/>
          <w:szCs w:val="20"/>
        </w:rPr>
        <w:t xml:space="preserve">и экспертно-аналитической работы над «историей болезни» и листом назначений предполагается заполнение «ПРОТОКОЛА информационно-поисковой работы студента фармацевтического факультета ОмГМА, по оценке эффективности и безопасности применения лекарственных препаратов у курируемого больного», план которого приводится в </w:t>
      </w:r>
      <w:r w:rsidR="0049697C" w:rsidRPr="003830A7">
        <w:rPr>
          <w:rFonts w:ascii="Verdana" w:hAnsi="Verdana"/>
          <w:sz w:val="20"/>
          <w:szCs w:val="20"/>
        </w:rPr>
        <w:t xml:space="preserve">настоящем </w:t>
      </w:r>
      <w:r w:rsidRPr="003830A7">
        <w:rPr>
          <w:rFonts w:ascii="Verdana" w:hAnsi="Verdana"/>
          <w:sz w:val="20"/>
          <w:szCs w:val="20"/>
        </w:rPr>
        <w:t>издани</w:t>
      </w:r>
      <w:r w:rsidR="0049697C" w:rsidRPr="003830A7">
        <w:rPr>
          <w:rFonts w:ascii="Verdana" w:hAnsi="Verdana"/>
          <w:sz w:val="20"/>
          <w:szCs w:val="20"/>
        </w:rPr>
        <w:t>и</w:t>
      </w:r>
      <w:r w:rsidRPr="003830A7">
        <w:rPr>
          <w:rFonts w:ascii="Verdana" w:hAnsi="Verdana"/>
          <w:sz w:val="20"/>
          <w:szCs w:val="20"/>
        </w:rPr>
        <w:t xml:space="preserve"> методических рекомендаций. </w:t>
      </w:r>
    </w:p>
    <w:p w:rsidR="0049697C" w:rsidRPr="003830A7" w:rsidRDefault="0049697C" w:rsidP="004A7919">
      <w:pPr>
        <w:ind w:firstLine="709"/>
        <w:jc w:val="both"/>
        <w:rPr>
          <w:rFonts w:ascii="Verdana" w:hAnsi="Verdana"/>
          <w:sz w:val="20"/>
          <w:szCs w:val="20"/>
        </w:rPr>
      </w:pPr>
      <w:r w:rsidRPr="003830A7">
        <w:rPr>
          <w:rFonts w:ascii="Verdana" w:hAnsi="Verdana"/>
          <w:sz w:val="20"/>
          <w:szCs w:val="20"/>
        </w:rPr>
        <w:t>Студенты изучают предмет на клинических базах курса клинической фармакологии (ГК БСМП №1, ОКБ, ГБ №2), посещают аптеку в современном многопрофильном стационаре, клиническую,  биохимическую  и бактериологическую лаборатории, работают с реальными больными и их медицинскими документами.</w:t>
      </w:r>
    </w:p>
    <w:p w:rsidR="00693185" w:rsidRPr="003830A7" w:rsidRDefault="00693185" w:rsidP="004A7919">
      <w:pPr>
        <w:ind w:firstLine="709"/>
        <w:jc w:val="both"/>
        <w:rPr>
          <w:rFonts w:ascii="Verdana" w:hAnsi="Verdana"/>
          <w:sz w:val="20"/>
          <w:szCs w:val="20"/>
        </w:rPr>
      </w:pPr>
    </w:p>
    <w:p w:rsidR="00693185" w:rsidRPr="003830A7" w:rsidRDefault="00693185" w:rsidP="004A7919">
      <w:pPr>
        <w:ind w:firstLine="709"/>
        <w:jc w:val="both"/>
        <w:rPr>
          <w:rFonts w:ascii="Verdana" w:hAnsi="Verdana"/>
          <w:sz w:val="20"/>
          <w:szCs w:val="20"/>
        </w:rPr>
      </w:pPr>
    </w:p>
    <w:p w:rsidR="00AB0956" w:rsidRPr="003830A7" w:rsidRDefault="00AB0956" w:rsidP="004A7919">
      <w:pPr>
        <w:ind w:firstLine="709"/>
        <w:jc w:val="both"/>
        <w:rPr>
          <w:rFonts w:ascii="Verdana" w:hAnsi="Verdana"/>
          <w:sz w:val="20"/>
          <w:szCs w:val="20"/>
        </w:rPr>
      </w:pPr>
      <w:r w:rsidRPr="003830A7">
        <w:rPr>
          <w:rFonts w:ascii="Verdana" w:hAnsi="Verdana"/>
          <w:sz w:val="20"/>
          <w:szCs w:val="20"/>
        </w:rPr>
        <w:t>В ходе самостоятельной внеаудиторной работы студентов-заочников предусмотрено выполнение одной контрольной работы.</w:t>
      </w:r>
    </w:p>
    <w:p w:rsidR="00AB0956" w:rsidRPr="003830A7" w:rsidRDefault="00AB0956" w:rsidP="004A7919">
      <w:pPr>
        <w:ind w:firstLine="709"/>
        <w:jc w:val="both"/>
        <w:rPr>
          <w:rFonts w:ascii="Verdana" w:hAnsi="Verdana"/>
          <w:sz w:val="20"/>
          <w:szCs w:val="20"/>
        </w:rPr>
      </w:pPr>
    </w:p>
    <w:p w:rsidR="00693185" w:rsidRPr="003830A7" w:rsidRDefault="00693185" w:rsidP="004A7919">
      <w:pPr>
        <w:ind w:firstLine="709"/>
        <w:jc w:val="both"/>
        <w:rPr>
          <w:rFonts w:ascii="Verdana" w:hAnsi="Verdana"/>
          <w:sz w:val="20"/>
          <w:szCs w:val="20"/>
        </w:rPr>
      </w:pPr>
    </w:p>
    <w:p w:rsidR="00693185" w:rsidRPr="003830A7" w:rsidRDefault="00693185" w:rsidP="004A7919">
      <w:pPr>
        <w:ind w:firstLine="709"/>
        <w:jc w:val="both"/>
        <w:rPr>
          <w:rFonts w:ascii="Verdana" w:hAnsi="Verdana"/>
          <w:sz w:val="20"/>
          <w:szCs w:val="20"/>
        </w:rPr>
      </w:pPr>
    </w:p>
    <w:p w:rsidR="00AB0956" w:rsidRPr="003830A7" w:rsidRDefault="00AB0956" w:rsidP="004A7919">
      <w:pPr>
        <w:ind w:firstLine="709"/>
        <w:jc w:val="both"/>
        <w:rPr>
          <w:rFonts w:ascii="Verdana" w:hAnsi="Verdana"/>
          <w:sz w:val="20"/>
          <w:szCs w:val="20"/>
        </w:rPr>
      </w:pPr>
      <w:r w:rsidRPr="003830A7">
        <w:rPr>
          <w:rFonts w:ascii="Verdana" w:hAnsi="Verdana"/>
          <w:sz w:val="20"/>
          <w:szCs w:val="20"/>
        </w:rPr>
        <w:t>Цикл заканчивается экзаменом.</w:t>
      </w:r>
    </w:p>
    <w:p w:rsidR="00AB0956" w:rsidRPr="003830A7" w:rsidRDefault="00E10024" w:rsidP="004A7919">
      <w:pPr>
        <w:ind w:firstLine="709"/>
        <w:jc w:val="both"/>
        <w:rPr>
          <w:rFonts w:ascii="Verdana" w:hAnsi="Verdana"/>
          <w:sz w:val="20"/>
          <w:szCs w:val="20"/>
        </w:rPr>
      </w:pPr>
      <w:r w:rsidRPr="003830A7">
        <w:rPr>
          <w:rFonts w:ascii="Verdana" w:hAnsi="Verdana"/>
          <w:sz w:val="20"/>
          <w:szCs w:val="20"/>
        </w:rPr>
        <w:br w:type="page"/>
      </w:r>
    </w:p>
    <w:p w:rsidR="00AB0956" w:rsidRPr="003830A7" w:rsidRDefault="00AB0956" w:rsidP="004A7919">
      <w:pPr>
        <w:ind w:firstLine="709"/>
        <w:jc w:val="both"/>
        <w:rPr>
          <w:rFonts w:ascii="Verdana" w:hAnsi="Verdana"/>
          <w:sz w:val="20"/>
          <w:szCs w:val="20"/>
        </w:rPr>
      </w:pPr>
    </w:p>
    <w:p w:rsidR="00AB0956" w:rsidRPr="003830A7" w:rsidRDefault="00AB0956"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ОБЩИЙ РАЗДЕЛ</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Предмет и содержание КФ. Клинические аспекты фармакокинетики и фармакодинамики ЛС.</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Фармакотерапия: цели, виды, этапы ее проведения. Общие принципы оценки эффективности и безопасности применения ЛС.</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Клинические и параклинические методы  обследования больных. Общие представления о симптомах и синдромах. Принципы установления диагноза в клинике внутренних болезней.</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Нежелательные побочные реакции на применение ЛС.</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Взаимодействие ЛС.</w:t>
      </w:r>
    </w:p>
    <w:p w:rsidR="00AB0956" w:rsidRPr="003830A7" w:rsidRDefault="00AB0956" w:rsidP="004A7919">
      <w:pPr>
        <w:numPr>
          <w:ilvl w:val="0"/>
          <w:numId w:val="4"/>
        </w:numPr>
        <w:jc w:val="both"/>
        <w:rPr>
          <w:rFonts w:ascii="Verdana" w:hAnsi="Verdana"/>
          <w:sz w:val="20"/>
          <w:szCs w:val="20"/>
        </w:rPr>
      </w:pPr>
      <w:r w:rsidRPr="003830A7">
        <w:rPr>
          <w:rFonts w:ascii="Verdana" w:hAnsi="Verdana"/>
          <w:sz w:val="20"/>
          <w:szCs w:val="20"/>
        </w:rPr>
        <w:t>Возрастные аспекты КФ и ее особенности у беременных и лактирующих женщин.</w:t>
      </w:r>
    </w:p>
    <w:p w:rsidR="00AB0956" w:rsidRPr="003830A7" w:rsidRDefault="00AB0956" w:rsidP="004A7919">
      <w:pPr>
        <w:jc w:val="both"/>
        <w:rPr>
          <w:rFonts w:ascii="Verdana" w:hAnsi="Verdana"/>
          <w:sz w:val="20"/>
          <w:szCs w:val="20"/>
        </w:rPr>
      </w:pPr>
    </w:p>
    <w:p w:rsidR="00AB0956" w:rsidRPr="003830A7" w:rsidRDefault="00AB0956" w:rsidP="004A7919">
      <w:pPr>
        <w:ind w:firstLine="709"/>
        <w:jc w:val="both"/>
        <w:rPr>
          <w:rFonts w:ascii="Verdana" w:hAnsi="Verdana"/>
          <w:sz w:val="20"/>
          <w:szCs w:val="20"/>
        </w:rPr>
      </w:pPr>
      <w:r w:rsidRPr="003830A7">
        <w:rPr>
          <w:rFonts w:ascii="Verdana" w:hAnsi="Verdana"/>
          <w:sz w:val="20"/>
          <w:szCs w:val="20"/>
        </w:rPr>
        <w:t xml:space="preserve"> </w:t>
      </w:r>
      <w:r w:rsidRPr="003830A7">
        <w:rPr>
          <w:rFonts w:ascii="Verdana" w:hAnsi="Verdana"/>
          <w:sz w:val="20"/>
          <w:szCs w:val="20"/>
          <w:lang w:val="en-US"/>
        </w:rPr>
        <w:t>II</w:t>
      </w:r>
      <w:r w:rsidRPr="003830A7">
        <w:rPr>
          <w:rFonts w:ascii="Verdana" w:hAnsi="Verdana"/>
          <w:sz w:val="20"/>
          <w:szCs w:val="20"/>
        </w:rPr>
        <w:t>. ЧАСТНЫЕ ВОПРОСЫ КЛИНИЧЕСКОЙ ФАРМАКОЛОГИИ</w:t>
      </w:r>
    </w:p>
    <w:p w:rsidR="00AB0956" w:rsidRPr="003830A7" w:rsidRDefault="00AB0956" w:rsidP="004A7919">
      <w:pPr>
        <w:ind w:firstLine="709"/>
        <w:jc w:val="both"/>
        <w:rPr>
          <w:rFonts w:ascii="Verdana" w:hAnsi="Verdana"/>
          <w:sz w:val="20"/>
          <w:szCs w:val="20"/>
        </w:rPr>
      </w:pPr>
    </w:p>
    <w:p w:rsidR="00AB0956" w:rsidRPr="003830A7" w:rsidRDefault="00AB0956" w:rsidP="004A7919">
      <w:pPr>
        <w:ind w:firstLine="709"/>
        <w:jc w:val="both"/>
        <w:rPr>
          <w:rFonts w:ascii="Verdana" w:hAnsi="Verdana"/>
          <w:sz w:val="20"/>
          <w:szCs w:val="20"/>
        </w:rPr>
      </w:pPr>
      <w:r w:rsidRPr="003830A7">
        <w:rPr>
          <w:rFonts w:ascii="Verdana" w:hAnsi="Verdana"/>
          <w:sz w:val="20"/>
          <w:szCs w:val="20"/>
        </w:rPr>
        <w:t>КФ противомикробных препаратов</w:t>
      </w:r>
    </w:p>
    <w:p w:rsidR="00AB0956" w:rsidRPr="003830A7" w:rsidRDefault="00AB0956"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туберкулезе и других инфекционных заболеваниях: пневмонии, абсцессе, пиелонефрите, сепсисе, остеомиелите. Характеристика основных методов диагностики, принципы клинико-фармакологического подхода к выбору ЛС для лечения туберкулеза и других инфекционных заболеваний.</w:t>
      </w:r>
    </w:p>
    <w:p w:rsidR="00AB0956" w:rsidRPr="003830A7" w:rsidRDefault="009F2241" w:rsidP="004A7919">
      <w:pPr>
        <w:ind w:firstLine="709"/>
        <w:jc w:val="both"/>
        <w:rPr>
          <w:rFonts w:ascii="Verdana" w:hAnsi="Verdana"/>
          <w:sz w:val="20"/>
          <w:szCs w:val="20"/>
        </w:rPr>
      </w:pPr>
      <w:r w:rsidRPr="003830A7">
        <w:rPr>
          <w:rFonts w:ascii="Verdana" w:hAnsi="Verdana"/>
          <w:sz w:val="20"/>
          <w:szCs w:val="20"/>
        </w:rPr>
        <w:t xml:space="preserve"> КФ пенициллинов, цефалоспоринов</w:t>
      </w:r>
      <w:r w:rsidR="00AB0956" w:rsidRPr="003830A7">
        <w:rPr>
          <w:rFonts w:ascii="Verdana" w:hAnsi="Verdana"/>
          <w:sz w:val="20"/>
          <w:szCs w:val="20"/>
        </w:rPr>
        <w:t>, карбапенем</w:t>
      </w:r>
      <w:r w:rsidRPr="003830A7">
        <w:rPr>
          <w:rFonts w:ascii="Verdana" w:hAnsi="Verdana"/>
          <w:sz w:val="20"/>
          <w:szCs w:val="20"/>
        </w:rPr>
        <w:t>ов</w:t>
      </w:r>
      <w:r w:rsidR="00AB0956" w:rsidRPr="003830A7">
        <w:rPr>
          <w:rFonts w:ascii="Verdana" w:hAnsi="Verdana"/>
          <w:sz w:val="20"/>
          <w:szCs w:val="20"/>
        </w:rPr>
        <w:t>, монобактам</w:t>
      </w:r>
      <w:r w:rsidRPr="003830A7">
        <w:rPr>
          <w:rFonts w:ascii="Verdana" w:hAnsi="Verdana"/>
          <w:sz w:val="20"/>
          <w:szCs w:val="20"/>
        </w:rPr>
        <w:t>ов</w:t>
      </w:r>
      <w:r w:rsidR="00AB0956" w:rsidRPr="003830A7">
        <w:rPr>
          <w:rFonts w:ascii="Verdana" w:hAnsi="Verdana"/>
          <w:sz w:val="20"/>
          <w:szCs w:val="20"/>
        </w:rPr>
        <w:t>; аминогликозид</w:t>
      </w:r>
      <w:r w:rsidRPr="003830A7">
        <w:rPr>
          <w:rFonts w:ascii="Verdana" w:hAnsi="Verdana"/>
          <w:sz w:val="20"/>
          <w:szCs w:val="20"/>
        </w:rPr>
        <w:t>ов;</w:t>
      </w:r>
      <w:r w:rsidR="00AB0956" w:rsidRPr="003830A7">
        <w:rPr>
          <w:rFonts w:ascii="Verdana" w:hAnsi="Verdana"/>
          <w:sz w:val="20"/>
          <w:szCs w:val="20"/>
        </w:rPr>
        <w:t xml:space="preserve"> макролид</w:t>
      </w:r>
      <w:r w:rsidRPr="003830A7">
        <w:rPr>
          <w:rFonts w:ascii="Verdana" w:hAnsi="Verdana"/>
          <w:sz w:val="20"/>
          <w:szCs w:val="20"/>
        </w:rPr>
        <w:t>ов;</w:t>
      </w:r>
      <w:r w:rsidR="00AB0956" w:rsidRPr="003830A7">
        <w:rPr>
          <w:rFonts w:ascii="Verdana" w:hAnsi="Verdana"/>
          <w:sz w:val="20"/>
          <w:szCs w:val="20"/>
        </w:rPr>
        <w:t xml:space="preserve"> тетрациклин</w:t>
      </w:r>
      <w:r w:rsidRPr="003830A7">
        <w:rPr>
          <w:rFonts w:ascii="Verdana" w:hAnsi="Verdana"/>
          <w:sz w:val="20"/>
          <w:szCs w:val="20"/>
        </w:rPr>
        <w:t>ов;</w:t>
      </w:r>
      <w:r w:rsidR="00AB0956" w:rsidRPr="003830A7">
        <w:rPr>
          <w:rFonts w:ascii="Verdana" w:hAnsi="Verdana"/>
          <w:sz w:val="20"/>
          <w:szCs w:val="20"/>
        </w:rPr>
        <w:t xml:space="preserve"> линкозамид</w:t>
      </w:r>
      <w:r w:rsidRPr="003830A7">
        <w:rPr>
          <w:rFonts w:ascii="Verdana" w:hAnsi="Verdana"/>
          <w:sz w:val="20"/>
          <w:szCs w:val="20"/>
        </w:rPr>
        <w:t>ов; рифампицинов;</w:t>
      </w:r>
      <w:r w:rsidR="00AB0956" w:rsidRPr="003830A7">
        <w:rPr>
          <w:rFonts w:ascii="Verdana" w:hAnsi="Verdana"/>
          <w:sz w:val="20"/>
          <w:szCs w:val="20"/>
        </w:rPr>
        <w:t xml:space="preserve"> </w:t>
      </w:r>
      <w:r w:rsidRPr="003830A7">
        <w:rPr>
          <w:rFonts w:ascii="Verdana" w:hAnsi="Verdana"/>
          <w:sz w:val="20"/>
          <w:szCs w:val="20"/>
        </w:rPr>
        <w:t xml:space="preserve">гликопептидов; </w:t>
      </w:r>
      <w:r w:rsidR="00C92CA2" w:rsidRPr="003830A7">
        <w:rPr>
          <w:rFonts w:ascii="Verdana" w:hAnsi="Verdana"/>
          <w:sz w:val="20"/>
          <w:szCs w:val="20"/>
        </w:rPr>
        <w:t>оксазолидинонов</w:t>
      </w:r>
      <w:r w:rsidRPr="003830A7">
        <w:rPr>
          <w:rFonts w:ascii="Verdana" w:hAnsi="Verdana"/>
          <w:sz w:val="20"/>
          <w:szCs w:val="20"/>
        </w:rPr>
        <w:t xml:space="preserve">; фторхинолонов; сульфаниламидов и комбинированных противомикробных средств. </w:t>
      </w:r>
    </w:p>
    <w:p w:rsidR="009F2241" w:rsidRPr="003830A7" w:rsidRDefault="009F2241" w:rsidP="004A7919">
      <w:pPr>
        <w:ind w:firstLine="709"/>
        <w:jc w:val="both"/>
        <w:rPr>
          <w:rFonts w:ascii="Verdana" w:hAnsi="Verdana"/>
          <w:sz w:val="20"/>
          <w:szCs w:val="20"/>
        </w:rPr>
      </w:pPr>
      <w:r w:rsidRPr="003830A7">
        <w:rPr>
          <w:rFonts w:ascii="Verdana" w:hAnsi="Verdana"/>
          <w:sz w:val="20"/>
          <w:szCs w:val="20"/>
        </w:rPr>
        <w:t>КФ противотуберкулезных, противомикозных препаратов, имидазолов (метронидазола), сульфасалазина.</w:t>
      </w:r>
    </w:p>
    <w:p w:rsidR="009F2241" w:rsidRPr="003830A7" w:rsidRDefault="009F2241" w:rsidP="004A7919">
      <w:pPr>
        <w:ind w:firstLine="709"/>
        <w:jc w:val="both"/>
        <w:rPr>
          <w:rFonts w:ascii="Verdana" w:hAnsi="Verdana"/>
          <w:sz w:val="20"/>
          <w:szCs w:val="20"/>
        </w:rPr>
      </w:pPr>
      <w:r w:rsidRPr="003830A7">
        <w:rPr>
          <w:rFonts w:ascii="Verdana" w:hAnsi="Verdana"/>
          <w:sz w:val="20"/>
          <w:szCs w:val="20"/>
        </w:rPr>
        <w:t>Основные методы оценки эффективности и безопасности проводимой терапии.</w:t>
      </w:r>
    </w:p>
    <w:p w:rsidR="00AD09CE" w:rsidRPr="003830A7" w:rsidRDefault="00AD09CE" w:rsidP="004A7919">
      <w:pPr>
        <w:ind w:firstLine="709"/>
        <w:jc w:val="both"/>
        <w:rPr>
          <w:rFonts w:ascii="Verdana" w:hAnsi="Verdana"/>
          <w:sz w:val="20"/>
          <w:szCs w:val="20"/>
        </w:rPr>
      </w:pPr>
    </w:p>
    <w:p w:rsidR="00AD09CE" w:rsidRPr="003830A7" w:rsidRDefault="00AD09CE" w:rsidP="004A7919">
      <w:pPr>
        <w:ind w:firstLine="709"/>
        <w:jc w:val="both"/>
        <w:rPr>
          <w:rFonts w:ascii="Verdana" w:hAnsi="Verdana"/>
          <w:sz w:val="20"/>
          <w:szCs w:val="20"/>
        </w:rPr>
      </w:pPr>
      <w:r w:rsidRPr="003830A7">
        <w:rPr>
          <w:rFonts w:ascii="Verdana" w:hAnsi="Verdana"/>
          <w:sz w:val="20"/>
          <w:szCs w:val="20"/>
        </w:rPr>
        <w:t>КФ психотропных ЛС</w:t>
      </w:r>
    </w:p>
    <w:p w:rsidR="00AD09CE" w:rsidRPr="003830A7" w:rsidRDefault="00AD09CE" w:rsidP="004A7919">
      <w:pPr>
        <w:ind w:firstLine="709"/>
        <w:jc w:val="both"/>
        <w:rPr>
          <w:rFonts w:ascii="Verdana" w:hAnsi="Verdana"/>
          <w:sz w:val="20"/>
          <w:szCs w:val="20"/>
        </w:rPr>
      </w:pPr>
      <w:r w:rsidRPr="003830A7">
        <w:rPr>
          <w:rFonts w:ascii="Verdana" w:hAnsi="Verdana"/>
          <w:sz w:val="20"/>
          <w:szCs w:val="20"/>
        </w:rPr>
        <w:t>Основные симптомы и синдромы, вызванные функциональными и органическими процессами в ЦНС: неврозов, депрессий, шизофрении. Принципы клинико-фармакологического подхода к выбору ЛС для лечения указанных нервных и психических заболеваний. Характеристика методов диагностики заболеваний и контроля за эффективностью и безопасностью применения ЛС.</w:t>
      </w:r>
    </w:p>
    <w:p w:rsidR="00AD09CE" w:rsidRPr="003830A7" w:rsidRDefault="00AD09CE" w:rsidP="004A7919">
      <w:pPr>
        <w:ind w:firstLine="709"/>
        <w:jc w:val="both"/>
        <w:rPr>
          <w:rFonts w:ascii="Verdana" w:hAnsi="Verdana"/>
          <w:sz w:val="20"/>
          <w:szCs w:val="20"/>
        </w:rPr>
      </w:pPr>
      <w:r w:rsidRPr="003830A7">
        <w:rPr>
          <w:rFonts w:ascii="Verdana" w:hAnsi="Verdana"/>
          <w:sz w:val="20"/>
          <w:szCs w:val="20"/>
        </w:rPr>
        <w:t>Нейролептики (хлорпромазин, тиоридазин, галоперидол, хлорпротиксен, клозапин, сульпирид); транквилизаторы (диазепам, алпрозолам, лоразепам, мидазолам); антидепрессанты (амитриптилин, имипрамин, доксепин, ниаламид, флуоксетин); снотворные (фенобарбитал, нитразепам, зопиклон</w:t>
      </w:r>
      <w:r w:rsidR="009854DF" w:rsidRPr="003830A7">
        <w:rPr>
          <w:rFonts w:ascii="Verdana" w:hAnsi="Verdana"/>
          <w:sz w:val="20"/>
          <w:szCs w:val="20"/>
        </w:rPr>
        <w:t>, доксиламин</w:t>
      </w:r>
      <w:r w:rsidRPr="003830A7">
        <w:rPr>
          <w:rFonts w:ascii="Verdana" w:hAnsi="Verdana"/>
          <w:sz w:val="20"/>
          <w:szCs w:val="20"/>
        </w:rPr>
        <w:t>)</w:t>
      </w:r>
      <w:r w:rsidR="009854DF" w:rsidRPr="003830A7">
        <w:rPr>
          <w:rFonts w:ascii="Verdana" w:hAnsi="Verdana"/>
          <w:sz w:val="20"/>
          <w:szCs w:val="20"/>
        </w:rPr>
        <w:t xml:space="preserve">; ноотропы (пирацетам). </w:t>
      </w:r>
    </w:p>
    <w:p w:rsidR="009854DF" w:rsidRPr="003830A7" w:rsidRDefault="009854DF" w:rsidP="004A7919">
      <w:pPr>
        <w:ind w:firstLine="709"/>
        <w:jc w:val="both"/>
        <w:rPr>
          <w:rFonts w:ascii="Verdana" w:hAnsi="Verdana"/>
          <w:sz w:val="20"/>
          <w:szCs w:val="20"/>
        </w:rPr>
      </w:pPr>
      <w:r w:rsidRPr="003830A7">
        <w:rPr>
          <w:rFonts w:ascii="Verdana" w:hAnsi="Verdana"/>
          <w:sz w:val="20"/>
          <w:szCs w:val="20"/>
        </w:rPr>
        <w:t>Клинико-фармакологические подходы к выбору групп и конкретных  ЛС  для фармакотерапии основных психопатологических синдромов.</w:t>
      </w:r>
    </w:p>
    <w:p w:rsidR="009854DF" w:rsidRPr="003830A7" w:rsidRDefault="009854DF" w:rsidP="004A7919">
      <w:pPr>
        <w:ind w:firstLine="709"/>
        <w:jc w:val="both"/>
        <w:rPr>
          <w:rFonts w:ascii="Verdana" w:hAnsi="Verdana"/>
          <w:sz w:val="20"/>
          <w:szCs w:val="20"/>
        </w:rPr>
      </w:pPr>
    </w:p>
    <w:p w:rsidR="009854DF" w:rsidRPr="003830A7" w:rsidRDefault="009854DF" w:rsidP="004A7919">
      <w:pPr>
        <w:ind w:firstLine="709"/>
        <w:jc w:val="both"/>
        <w:rPr>
          <w:rFonts w:ascii="Verdana" w:hAnsi="Verdana"/>
          <w:sz w:val="20"/>
          <w:szCs w:val="20"/>
        </w:rPr>
      </w:pPr>
      <w:r w:rsidRPr="003830A7">
        <w:rPr>
          <w:rFonts w:ascii="Verdana" w:hAnsi="Verdana"/>
          <w:sz w:val="20"/>
          <w:szCs w:val="20"/>
        </w:rPr>
        <w:t>КФ ЛС, влияющих на гемостаз и гемопоэз</w:t>
      </w:r>
    </w:p>
    <w:p w:rsidR="00F06F9E" w:rsidRPr="003830A7" w:rsidRDefault="00F06F9E"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заболеваниях систем крови и гемостаза: В</w:t>
      </w:r>
      <w:r w:rsidRPr="003830A7">
        <w:rPr>
          <w:rFonts w:ascii="Verdana" w:hAnsi="Verdana"/>
          <w:sz w:val="20"/>
          <w:szCs w:val="20"/>
          <w:vertAlign w:val="subscript"/>
        </w:rPr>
        <w:t>12</w:t>
      </w:r>
      <w:r w:rsidRPr="003830A7">
        <w:rPr>
          <w:rFonts w:ascii="Verdana" w:hAnsi="Verdana"/>
          <w:sz w:val="20"/>
          <w:szCs w:val="20"/>
        </w:rPr>
        <w:t xml:space="preserve">-дефицитной и железодефицитной анемиях, ДВС-синдроме. Принципы клинико-фармакологического подхода к выбору лекарственных средств для лечения указанных заболеваниях систем крови и гемостаза. КФ препаратов, влияющих на систему гемостаза, микроциркуляции, препаратов железа, крови и кровезаменителей. Антикоагулянты: прямые (антитромбин </w:t>
      </w:r>
      <w:r w:rsidRPr="003830A7">
        <w:rPr>
          <w:rFonts w:ascii="Verdana" w:hAnsi="Verdana"/>
          <w:sz w:val="20"/>
          <w:szCs w:val="20"/>
          <w:lang w:val="en-US"/>
        </w:rPr>
        <w:t>III</w:t>
      </w:r>
      <w:r w:rsidRPr="003830A7">
        <w:rPr>
          <w:rFonts w:ascii="Verdana" w:hAnsi="Verdana"/>
          <w:sz w:val="20"/>
          <w:szCs w:val="20"/>
        </w:rPr>
        <w:t>, гепарин, НМГ), непрямые (неодикумарин, фенилин, варфарин); фибринолитические средства (стрептокиназа, стрептодеказа, урокиназа); повышающие свертываемость крови (викасол, тромбин, фибриноген); ингибиторы фибринолиза (кислота аминокапроновая, амбен); препараты, понижающие агрегацию тромбоцитов и эритроцитов (ацетилсалициловая кислота, тиклопидин, клопидогрель, абциксимаб,  дипиридамол, пенткосифиллин). Препараты железа (сорбифер, фенюльс, тардиферон, ферроградумет, актиферрин, ферроплекс, феррум лек)</w:t>
      </w:r>
      <w:r w:rsidR="00527C6F" w:rsidRPr="003830A7">
        <w:rPr>
          <w:rFonts w:ascii="Verdana" w:hAnsi="Verdana"/>
          <w:sz w:val="20"/>
          <w:szCs w:val="20"/>
        </w:rPr>
        <w:t>. Цианокоб</w:t>
      </w:r>
      <w:r w:rsidR="00DE26FD" w:rsidRPr="003830A7">
        <w:rPr>
          <w:rFonts w:ascii="Verdana" w:hAnsi="Verdana"/>
          <w:sz w:val="20"/>
          <w:szCs w:val="20"/>
        </w:rPr>
        <w:t>а</w:t>
      </w:r>
      <w:r w:rsidR="00527C6F" w:rsidRPr="003830A7">
        <w:rPr>
          <w:rFonts w:ascii="Verdana" w:hAnsi="Verdana"/>
          <w:sz w:val="20"/>
          <w:szCs w:val="20"/>
        </w:rPr>
        <w:t>ламин. Фолиевая кислота.</w:t>
      </w:r>
    </w:p>
    <w:p w:rsidR="00527C6F" w:rsidRPr="003830A7" w:rsidRDefault="00527C6F" w:rsidP="004A7919">
      <w:pPr>
        <w:ind w:firstLine="709"/>
        <w:jc w:val="both"/>
        <w:rPr>
          <w:rFonts w:ascii="Verdana" w:hAnsi="Verdana"/>
          <w:sz w:val="20"/>
          <w:szCs w:val="20"/>
        </w:rPr>
      </w:pPr>
      <w:r w:rsidRPr="003830A7">
        <w:rPr>
          <w:rFonts w:ascii="Verdana" w:hAnsi="Verdana"/>
          <w:sz w:val="20"/>
          <w:szCs w:val="20"/>
        </w:rPr>
        <w:t>Характеристика методов диагностики заболеваний и контроля за эффективностью и безопасностью применения лекарственных средств у больных с заболеваниями систем крови и гемостаза.</w:t>
      </w:r>
    </w:p>
    <w:p w:rsidR="00527C6F" w:rsidRPr="003830A7" w:rsidRDefault="00527C6F" w:rsidP="004A7919">
      <w:pPr>
        <w:ind w:firstLine="709"/>
        <w:jc w:val="both"/>
        <w:rPr>
          <w:rFonts w:ascii="Verdana" w:hAnsi="Verdana"/>
          <w:sz w:val="20"/>
          <w:szCs w:val="20"/>
        </w:rPr>
      </w:pPr>
    </w:p>
    <w:p w:rsidR="00527C6F" w:rsidRPr="003830A7" w:rsidRDefault="00527C6F" w:rsidP="004A7919">
      <w:pPr>
        <w:ind w:firstLine="709"/>
        <w:jc w:val="both"/>
        <w:rPr>
          <w:rFonts w:ascii="Verdana" w:hAnsi="Verdana"/>
          <w:sz w:val="20"/>
          <w:szCs w:val="20"/>
        </w:rPr>
      </w:pPr>
      <w:r w:rsidRPr="003830A7">
        <w:rPr>
          <w:rFonts w:ascii="Verdana" w:hAnsi="Verdana"/>
          <w:sz w:val="20"/>
          <w:szCs w:val="20"/>
        </w:rPr>
        <w:t>КФ глюкокортикостероидных  (ГКС) и нестероидных противовоспалительных (НПВС) ЛС</w:t>
      </w:r>
    </w:p>
    <w:p w:rsidR="00527C6F" w:rsidRPr="003830A7" w:rsidRDefault="00527C6F"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заболеваниях опорно-двигательного аппарата и коллагенозах: ревматоидном артрите, системной красной волчанке. Принципы клинико-фармакологического подхода к выбору лекарственных средств для лечения указанных заболеваний. Классификация ГКС. ГКС системные  и ингаляционные (гидрокортизон, преднизолон, дексаметазон, беклометазон, будесонид, флунизолид, флутиказон). Классификация НПВС. КФ парацетамола, ацетилсалициловой кислоты, диклофенака, ибупр</w:t>
      </w:r>
      <w:r w:rsidR="00DE26FD" w:rsidRPr="003830A7">
        <w:rPr>
          <w:rFonts w:ascii="Verdana" w:hAnsi="Verdana"/>
          <w:sz w:val="20"/>
          <w:szCs w:val="20"/>
        </w:rPr>
        <w:t>о</w:t>
      </w:r>
      <w:r w:rsidRPr="003830A7">
        <w:rPr>
          <w:rFonts w:ascii="Verdana" w:hAnsi="Verdana"/>
          <w:sz w:val="20"/>
          <w:szCs w:val="20"/>
        </w:rPr>
        <w:t>фена, индометацина, напроксена, пироксикама. Селективные ингибиторы ЦОГ-</w:t>
      </w:r>
      <w:r w:rsidRPr="003830A7">
        <w:rPr>
          <w:rFonts w:ascii="Verdana" w:hAnsi="Verdana"/>
          <w:sz w:val="20"/>
          <w:szCs w:val="20"/>
          <w:lang w:val="en-US"/>
        </w:rPr>
        <w:t>II</w:t>
      </w:r>
      <w:r w:rsidRPr="003830A7">
        <w:rPr>
          <w:rFonts w:ascii="Verdana" w:hAnsi="Verdana"/>
          <w:sz w:val="20"/>
          <w:szCs w:val="20"/>
        </w:rPr>
        <w:t xml:space="preserve"> (миелоксикам, нимесулид), комбинированные препараты артротек (диклофенак+мизопростол). Цитостатики: алкилирующие (сарколизин, циклофосфан, миелосан, антиметаболиты фолиевой кислоты – метотрексат, пурина – меркаптопурин, пиримидина - фторурацил). </w:t>
      </w:r>
    </w:p>
    <w:p w:rsidR="00527C6F" w:rsidRPr="003830A7" w:rsidRDefault="00527C6F" w:rsidP="004A7919">
      <w:pPr>
        <w:ind w:firstLine="709"/>
        <w:jc w:val="both"/>
        <w:rPr>
          <w:rFonts w:ascii="Verdana" w:hAnsi="Verdana"/>
          <w:sz w:val="20"/>
          <w:szCs w:val="20"/>
        </w:rPr>
      </w:pPr>
      <w:r w:rsidRPr="003830A7">
        <w:rPr>
          <w:rFonts w:ascii="Verdana" w:hAnsi="Verdana"/>
          <w:sz w:val="20"/>
          <w:szCs w:val="20"/>
        </w:rPr>
        <w:t>Разные синтетические ЛС – цисплатин, рубомицин, блеомицин, адриаммицин. Средства растительного происхождения – винкристин, винбластин.</w:t>
      </w:r>
    </w:p>
    <w:p w:rsidR="00527C6F" w:rsidRPr="003830A7" w:rsidRDefault="00527C6F" w:rsidP="004A7919">
      <w:pPr>
        <w:ind w:firstLine="709"/>
        <w:jc w:val="both"/>
        <w:rPr>
          <w:rFonts w:ascii="Verdana" w:hAnsi="Verdana"/>
          <w:sz w:val="20"/>
          <w:szCs w:val="20"/>
        </w:rPr>
      </w:pPr>
      <w:r w:rsidRPr="003830A7">
        <w:rPr>
          <w:rFonts w:ascii="Verdana" w:hAnsi="Verdana"/>
          <w:sz w:val="20"/>
          <w:szCs w:val="20"/>
        </w:rPr>
        <w:t xml:space="preserve"> Характеристика методов диагностики заболеваний и контроля за эффективностью и безопасностью применения </w:t>
      </w:r>
      <w:r w:rsidR="00DE26FD" w:rsidRPr="003830A7">
        <w:rPr>
          <w:rFonts w:ascii="Verdana" w:hAnsi="Verdana"/>
          <w:sz w:val="20"/>
          <w:szCs w:val="20"/>
        </w:rPr>
        <w:t xml:space="preserve">ЛС </w:t>
      </w:r>
      <w:r w:rsidRPr="003830A7">
        <w:rPr>
          <w:rFonts w:ascii="Verdana" w:hAnsi="Verdana"/>
          <w:sz w:val="20"/>
          <w:szCs w:val="20"/>
        </w:rPr>
        <w:t>у данной группы больных.</w:t>
      </w:r>
    </w:p>
    <w:p w:rsidR="00AB0956" w:rsidRPr="003830A7" w:rsidRDefault="00AB0956" w:rsidP="004A7919">
      <w:pPr>
        <w:ind w:firstLine="709"/>
        <w:jc w:val="both"/>
        <w:rPr>
          <w:rFonts w:ascii="Verdana" w:hAnsi="Verdana"/>
          <w:sz w:val="20"/>
          <w:szCs w:val="20"/>
        </w:rPr>
      </w:pPr>
    </w:p>
    <w:p w:rsidR="00527C6F" w:rsidRPr="003830A7" w:rsidRDefault="003B1E5C" w:rsidP="004A7919">
      <w:pPr>
        <w:ind w:firstLine="709"/>
        <w:jc w:val="both"/>
        <w:rPr>
          <w:rFonts w:ascii="Verdana" w:hAnsi="Verdana"/>
          <w:sz w:val="20"/>
          <w:szCs w:val="20"/>
        </w:rPr>
      </w:pPr>
      <w:r w:rsidRPr="003830A7">
        <w:rPr>
          <w:rFonts w:ascii="Verdana" w:hAnsi="Verdana"/>
          <w:sz w:val="20"/>
          <w:szCs w:val="20"/>
        </w:rPr>
        <w:t>КФ препаратов, влияющих на бронхиальную проводимость</w:t>
      </w:r>
    </w:p>
    <w:p w:rsidR="00AB0956" w:rsidRPr="003830A7" w:rsidRDefault="003B1E5C"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заболеваниях органов дыхания: бронхиальной астме, ХОБЛ, эмфиземе легких, дыхательной недостаточности. Принципы клинико-фармакологического подхода к выбору лекарственных средств для лечения указанных заболеваний органов дыхания.</w:t>
      </w:r>
    </w:p>
    <w:p w:rsidR="00AB0956" w:rsidRPr="003830A7" w:rsidRDefault="003B1E5C" w:rsidP="004A7919">
      <w:pPr>
        <w:ind w:firstLine="709"/>
        <w:jc w:val="both"/>
        <w:rPr>
          <w:rFonts w:ascii="Verdana" w:hAnsi="Verdana"/>
          <w:sz w:val="20"/>
          <w:szCs w:val="20"/>
        </w:rPr>
      </w:pPr>
      <w:r w:rsidRPr="003830A7">
        <w:rPr>
          <w:rFonts w:ascii="Verdana" w:hAnsi="Verdana"/>
          <w:sz w:val="20"/>
          <w:szCs w:val="20"/>
        </w:rPr>
        <w:t xml:space="preserve">КФ  бронходилататоров, противовоспалительных, антигистаминных, отхаркивающих и муколитических, </w:t>
      </w:r>
      <w:r w:rsidR="00C92CA2" w:rsidRPr="003830A7">
        <w:rPr>
          <w:rFonts w:ascii="Verdana" w:hAnsi="Verdana"/>
          <w:sz w:val="20"/>
          <w:szCs w:val="20"/>
        </w:rPr>
        <w:t>противокашлевых</w:t>
      </w:r>
      <w:r w:rsidRPr="003830A7">
        <w:rPr>
          <w:rFonts w:ascii="Verdana" w:hAnsi="Verdana"/>
          <w:sz w:val="20"/>
          <w:szCs w:val="20"/>
        </w:rPr>
        <w:t xml:space="preserve"> средств. </w:t>
      </w:r>
      <w:r w:rsidR="00C92CA2" w:rsidRPr="003830A7">
        <w:rPr>
          <w:rFonts w:ascii="Verdana" w:hAnsi="Verdana"/>
          <w:sz w:val="20"/>
          <w:szCs w:val="20"/>
        </w:rPr>
        <w:t xml:space="preserve">Ксантиновые производные – теофиллины простые (эуфиллин), пролонгированные (теопэк, дурофиллин, теодур и др.), М-холиноблокаторы (атропин, ипротропиум бромид, тиотропиум бромид), адреномиметики (эпинефрин, эфедрин), </w:t>
      </w:r>
      <w:r w:rsidR="00C92CA2" w:rsidRPr="003830A7">
        <w:rPr>
          <w:rFonts w:ascii="Verdana" w:hAnsi="Verdana"/>
          <w:sz w:val="20"/>
          <w:szCs w:val="20"/>
        </w:rPr>
        <w:sym w:font="Symbol" w:char="F062"/>
      </w:r>
      <w:r w:rsidR="00C92CA2" w:rsidRPr="003830A7">
        <w:rPr>
          <w:rFonts w:ascii="Verdana" w:hAnsi="Verdana"/>
          <w:sz w:val="20"/>
          <w:szCs w:val="20"/>
          <w:vertAlign w:val="subscript"/>
        </w:rPr>
        <w:t>2</w:t>
      </w:r>
      <w:r w:rsidR="00C92CA2" w:rsidRPr="003830A7">
        <w:rPr>
          <w:rFonts w:ascii="Verdana" w:hAnsi="Verdana"/>
          <w:sz w:val="20"/>
          <w:szCs w:val="20"/>
        </w:rPr>
        <w:t xml:space="preserve">- агонисты короткого (сальбутамол, фенотерол, тербуталин) и длительного действия (формотерол, сальметерол). </w:t>
      </w:r>
      <w:r w:rsidRPr="003830A7">
        <w:rPr>
          <w:rFonts w:ascii="Verdana" w:hAnsi="Verdana"/>
          <w:sz w:val="20"/>
          <w:szCs w:val="20"/>
        </w:rPr>
        <w:t xml:space="preserve">Отхаркивающие средства </w:t>
      </w:r>
      <w:r w:rsidR="00C92CA2" w:rsidRPr="003830A7">
        <w:rPr>
          <w:rFonts w:ascii="Verdana" w:hAnsi="Verdana"/>
          <w:sz w:val="20"/>
          <w:szCs w:val="20"/>
        </w:rPr>
        <w:t>рефлекторного</w:t>
      </w:r>
      <w:r w:rsidRPr="003830A7">
        <w:rPr>
          <w:rFonts w:ascii="Verdana" w:hAnsi="Verdana"/>
          <w:sz w:val="20"/>
          <w:szCs w:val="20"/>
        </w:rPr>
        <w:t xml:space="preserve"> действия (термопсис), резорбтивного действия (натрия и калия йодид, аммония хлорид, натрия бикарбонат). Муколитические средства (бромгексин, амброксол, ацетилцистеин). Стабилизаторы мембран тучных клеток (кромогликат натрия, </w:t>
      </w:r>
      <w:r w:rsidR="00C92CA2" w:rsidRPr="003830A7">
        <w:rPr>
          <w:rFonts w:ascii="Verdana" w:hAnsi="Verdana"/>
          <w:sz w:val="20"/>
          <w:szCs w:val="20"/>
        </w:rPr>
        <w:t>недокромил-натрий</w:t>
      </w:r>
      <w:r w:rsidRPr="003830A7">
        <w:rPr>
          <w:rFonts w:ascii="Verdana" w:hAnsi="Verdana"/>
          <w:sz w:val="20"/>
          <w:szCs w:val="20"/>
        </w:rPr>
        <w:t>). Ингибиторы рецепторов лейкотриенов (зафирлукаст, монтелукаст).</w:t>
      </w:r>
    </w:p>
    <w:p w:rsidR="00AB0956" w:rsidRPr="003830A7" w:rsidRDefault="003B1E5C" w:rsidP="004A7919">
      <w:pPr>
        <w:ind w:firstLine="709"/>
        <w:jc w:val="both"/>
        <w:rPr>
          <w:rFonts w:ascii="Verdana" w:hAnsi="Verdana"/>
          <w:sz w:val="20"/>
          <w:szCs w:val="20"/>
        </w:rPr>
      </w:pPr>
      <w:r w:rsidRPr="003830A7">
        <w:rPr>
          <w:rFonts w:ascii="Verdana" w:hAnsi="Verdana"/>
          <w:sz w:val="20"/>
          <w:szCs w:val="20"/>
        </w:rPr>
        <w:t xml:space="preserve">Характеристика методов диагностики заболеваний и контроля за эффективностью и безопасностью применения </w:t>
      </w:r>
      <w:r w:rsidR="00331683" w:rsidRPr="003830A7">
        <w:rPr>
          <w:rFonts w:ascii="Verdana" w:hAnsi="Verdana"/>
          <w:sz w:val="20"/>
          <w:szCs w:val="20"/>
        </w:rPr>
        <w:t xml:space="preserve">ЛС </w:t>
      </w:r>
      <w:r w:rsidRPr="003830A7">
        <w:rPr>
          <w:rFonts w:ascii="Verdana" w:hAnsi="Verdana"/>
          <w:sz w:val="20"/>
          <w:szCs w:val="20"/>
        </w:rPr>
        <w:t>у больных при заболеваниях органов дыхания.</w:t>
      </w:r>
    </w:p>
    <w:p w:rsidR="004645A4" w:rsidRPr="003830A7" w:rsidRDefault="004645A4" w:rsidP="004A7919">
      <w:pPr>
        <w:ind w:firstLine="709"/>
        <w:jc w:val="both"/>
        <w:rPr>
          <w:rFonts w:ascii="Verdana" w:hAnsi="Verdana"/>
          <w:sz w:val="20"/>
          <w:szCs w:val="20"/>
        </w:rPr>
      </w:pPr>
    </w:p>
    <w:p w:rsidR="004645A4" w:rsidRPr="003830A7" w:rsidRDefault="004645A4" w:rsidP="004A7919">
      <w:pPr>
        <w:ind w:firstLine="709"/>
        <w:jc w:val="both"/>
        <w:rPr>
          <w:rFonts w:ascii="Verdana" w:hAnsi="Verdana"/>
          <w:sz w:val="20"/>
          <w:szCs w:val="20"/>
        </w:rPr>
      </w:pPr>
      <w:r w:rsidRPr="003830A7">
        <w:rPr>
          <w:rFonts w:ascii="Verdana" w:hAnsi="Verdana"/>
          <w:sz w:val="20"/>
          <w:szCs w:val="20"/>
        </w:rPr>
        <w:t>КФ ЛС, влияющих на органы пищеварительной системы</w:t>
      </w:r>
    </w:p>
    <w:p w:rsidR="004645A4" w:rsidRPr="003830A7" w:rsidRDefault="004645A4"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заболеваниях органов пищеварения: язвенной болезни, энтероколита, панкреатита, холецистита, гепатита. Принципы клинико-фармакологического подхода к выбору ЛС для лечения указанных заболеваний органов пищеварения.</w:t>
      </w:r>
    </w:p>
    <w:p w:rsidR="004645A4" w:rsidRPr="003830A7" w:rsidRDefault="004645A4" w:rsidP="004A7919">
      <w:pPr>
        <w:ind w:firstLine="709"/>
        <w:jc w:val="both"/>
        <w:rPr>
          <w:rFonts w:ascii="Verdana" w:hAnsi="Verdana"/>
          <w:sz w:val="20"/>
          <w:szCs w:val="20"/>
        </w:rPr>
      </w:pPr>
      <w:r w:rsidRPr="003830A7">
        <w:rPr>
          <w:rFonts w:ascii="Verdana" w:hAnsi="Verdana"/>
          <w:sz w:val="20"/>
          <w:szCs w:val="20"/>
        </w:rPr>
        <w:t xml:space="preserve">Фармакологические основы противоязвенной терапии. Этиологические и патогенетические предпосылки для современных подходов к созданию противоязвенных стандартов терапии. </w:t>
      </w:r>
      <w:r w:rsidR="00C92CA2" w:rsidRPr="003830A7">
        <w:rPr>
          <w:rFonts w:ascii="Verdana" w:hAnsi="Verdana"/>
          <w:sz w:val="20"/>
          <w:szCs w:val="20"/>
        </w:rPr>
        <w:t>КФ системных и несистемных антацидных средств (натрия гидрокарбонат, магния гидроокись, алюминия гидроокись); гастропротекторов (висмута нитрат основной, де-нол, сайтотек); блокаторов гистаминовых Н</w:t>
      </w:r>
      <w:r w:rsidR="00C92CA2" w:rsidRPr="003830A7">
        <w:rPr>
          <w:rFonts w:ascii="Verdana" w:hAnsi="Verdana"/>
          <w:sz w:val="20"/>
          <w:szCs w:val="20"/>
          <w:vertAlign w:val="subscript"/>
        </w:rPr>
        <w:t>2</w:t>
      </w:r>
      <w:r w:rsidR="00C92CA2" w:rsidRPr="003830A7">
        <w:rPr>
          <w:rFonts w:ascii="Verdana" w:hAnsi="Verdana"/>
          <w:sz w:val="20"/>
          <w:szCs w:val="20"/>
        </w:rPr>
        <w:t>-рецепторов (циметидин, ранитидин, фамотидин); блокаторов М-холинорецепторов (пирензепин); ингибиторов Н</w:t>
      </w:r>
      <w:r w:rsidR="00C92CA2" w:rsidRPr="003830A7">
        <w:rPr>
          <w:rFonts w:ascii="Verdana" w:hAnsi="Verdana"/>
          <w:sz w:val="20"/>
          <w:szCs w:val="20"/>
          <w:vertAlign w:val="superscript"/>
        </w:rPr>
        <w:t>+</w:t>
      </w:r>
      <w:r w:rsidR="00C92CA2" w:rsidRPr="003830A7">
        <w:rPr>
          <w:rFonts w:ascii="Verdana" w:hAnsi="Verdana"/>
          <w:sz w:val="20"/>
          <w:szCs w:val="20"/>
        </w:rPr>
        <w:t>-К</w:t>
      </w:r>
      <w:r w:rsidR="00C92CA2" w:rsidRPr="003830A7">
        <w:rPr>
          <w:rFonts w:ascii="Verdana" w:hAnsi="Verdana"/>
          <w:sz w:val="20"/>
          <w:szCs w:val="20"/>
          <w:vertAlign w:val="superscript"/>
        </w:rPr>
        <w:t>+</w:t>
      </w:r>
      <w:r w:rsidR="00C92CA2" w:rsidRPr="003830A7">
        <w:rPr>
          <w:rFonts w:ascii="Verdana" w:hAnsi="Verdana"/>
          <w:sz w:val="20"/>
          <w:szCs w:val="20"/>
        </w:rPr>
        <w:t xml:space="preserve">-АТФ-азы (омепразол, ланзопразол). </w:t>
      </w:r>
      <w:r w:rsidRPr="003830A7">
        <w:rPr>
          <w:rFonts w:ascii="Verdana" w:hAnsi="Verdana"/>
          <w:sz w:val="20"/>
          <w:szCs w:val="20"/>
        </w:rPr>
        <w:t>КФ противорвотных препаратов, блокаторов серотониновых и дофаминовых рецепторов (метоклопрамид, сульп</w:t>
      </w:r>
      <w:r w:rsidR="00A5727B" w:rsidRPr="003830A7">
        <w:rPr>
          <w:rFonts w:ascii="Verdana" w:hAnsi="Verdana"/>
          <w:sz w:val="20"/>
          <w:szCs w:val="20"/>
        </w:rPr>
        <w:t>и</w:t>
      </w:r>
      <w:r w:rsidRPr="003830A7">
        <w:rPr>
          <w:rFonts w:ascii="Verdana" w:hAnsi="Verdana"/>
          <w:sz w:val="20"/>
          <w:szCs w:val="20"/>
        </w:rPr>
        <w:t>рид, трописетрон)</w:t>
      </w:r>
      <w:r w:rsidR="002D3041" w:rsidRPr="003830A7">
        <w:rPr>
          <w:rFonts w:ascii="Verdana" w:hAnsi="Verdana"/>
          <w:sz w:val="20"/>
          <w:szCs w:val="20"/>
        </w:rPr>
        <w:t>.</w:t>
      </w:r>
    </w:p>
    <w:p w:rsidR="004645A4" w:rsidRPr="003830A7" w:rsidRDefault="004645A4" w:rsidP="004A7919">
      <w:pPr>
        <w:ind w:firstLine="709"/>
        <w:jc w:val="both"/>
        <w:rPr>
          <w:rFonts w:ascii="Verdana" w:hAnsi="Verdana"/>
          <w:sz w:val="20"/>
          <w:szCs w:val="20"/>
        </w:rPr>
      </w:pPr>
      <w:r w:rsidRPr="003830A7">
        <w:rPr>
          <w:rFonts w:ascii="Verdana" w:hAnsi="Verdana"/>
          <w:sz w:val="20"/>
          <w:szCs w:val="20"/>
        </w:rPr>
        <w:t>Желчегонные</w:t>
      </w:r>
      <w:r w:rsidR="002D3041" w:rsidRPr="003830A7">
        <w:rPr>
          <w:rFonts w:ascii="Verdana" w:hAnsi="Verdana"/>
          <w:sz w:val="20"/>
          <w:szCs w:val="20"/>
        </w:rPr>
        <w:t xml:space="preserve"> (аллохол, сироп шиповника, холензим, дротаверин, магния сульфат, ксилит)</w:t>
      </w:r>
      <w:r w:rsidRPr="003830A7">
        <w:rPr>
          <w:rFonts w:ascii="Verdana" w:hAnsi="Verdana"/>
          <w:sz w:val="20"/>
          <w:szCs w:val="20"/>
        </w:rPr>
        <w:t>,</w:t>
      </w:r>
      <w:r w:rsidR="002D3041" w:rsidRPr="003830A7">
        <w:rPr>
          <w:rFonts w:ascii="Verdana" w:hAnsi="Verdana"/>
          <w:sz w:val="20"/>
          <w:szCs w:val="20"/>
        </w:rPr>
        <w:t xml:space="preserve"> </w:t>
      </w:r>
      <w:r w:rsidRPr="003830A7">
        <w:rPr>
          <w:rFonts w:ascii="Verdana" w:hAnsi="Verdana"/>
          <w:sz w:val="20"/>
          <w:szCs w:val="20"/>
        </w:rPr>
        <w:t xml:space="preserve"> гепатопротекторы</w:t>
      </w:r>
      <w:r w:rsidR="002D3041" w:rsidRPr="003830A7">
        <w:rPr>
          <w:rFonts w:ascii="Verdana" w:hAnsi="Verdana"/>
          <w:sz w:val="20"/>
          <w:szCs w:val="20"/>
        </w:rPr>
        <w:t xml:space="preserve"> (эссенциале, препараты расторопши, урсодезоксихолевая кислота)</w:t>
      </w:r>
      <w:r w:rsidRPr="003830A7">
        <w:rPr>
          <w:rFonts w:ascii="Verdana" w:hAnsi="Verdana"/>
          <w:sz w:val="20"/>
          <w:szCs w:val="20"/>
        </w:rPr>
        <w:t>,  ферментные</w:t>
      </w:r>
      <w:r w:rsidR="002D3041" w:rsidRPr="003830A7">
        <w:rPr>
          <w:rFonts w:ascii="Verdana" w:hAnsi="Verdana"/>
          <w:sz w:val="20"/>
          <w:szCs w:val="20"/>
        </w:rPr>
        <w:t xml:space="preserve"> (мезим, панкреатин, фестал, панзинорм форте)</w:t>
      </w:r>
      <w:r w:rsidRPr="003830A7">
        <w:rPr>
          <w:rFonts w:ascii="Verdana" w:hAnsi="Verdana"/>
          <w:sz w:val="20"/>
          <w:szCs w:val="20"/>
        </w:rPr>
        <w:t xml:space="preserve"> и антиферментные</w:t>
      </w:r>
      <w:r w:rsidR="002D3041" w:rsidRPr="003830A7">
        <w:rPr>
          <w:rFonts w:ascii="Verdana" w:hAnsi="Verdana"/>
          <w:sz w:val="20"/>
          <w:szCs w:val="20"/>
        </w:rPr>
        <w:t xml:space="preserve"> (контрикал, ингитрил, октреатид, сандостатин)</w:t>
      </w:r>
      <w:r w:rsidRPr="003830A7">
        <w:rPr>
          <w:rFonts w:ascii="Verdana" w:hAnsi="Verdana"/>
          <w:sz w:val="20"/>
          <w:szCs w:val="20"/>
        </w:rPr>
        <w:t>, слабительные</w:t>
      </w:r>
      <w:r w:rsidR="002D3041" w:rsidRPr="003830A7">
        <w:rPr>
          <w:rFonts w:ascii="Verdana" w:hAnsi="Verdana"/>
          <w:sz w:val="20"/>
          <w:szCs w:val="20"/>
        </w:rPr>
        <w:t xml:space="preserve"> (касторовое масло, бисакодил, солевые слабительные, лактулоза) и антидиарейные (аттапульгит, смекта, лоперамид)</w:t>
      </w:r>
      <w:r w:rsidRPr="003830A7">
        <w:rPr>
          <w:rFonts w:ascii="Verdana" w:hAnsi="Verdana"/>
          <w:sz w:val="20"/>
          <w:szCs w:val="20"/>
        </w:rPr>
        <w:t xml:space="preserve"> средства. Клинико-фармакологические подходы к выбору групп и конкретных </w:t>
      </w:r>
      <w:r w:rsidR="005148DA" w:rsidRPr="003830A7">
        <w:rPr>
          <w:rFonts w:ascii="Verdana" w:hAnsi="Verdana"/>
          <w:sz w:val="20"/>
          <w:szCs w:val="20"/>
        </w:rPr>
        <w:t xml:space="preserve">ЛС </w:t>
      </w:r>
      <w:r w:rsidRPr="003830A7">
        <w:rPr>
          <w:rFonts w:ascii="Verdana" w:hAnsi="Verdana"/>
          <w:sz w:val="20"/>
          <w:szCs w:val="20"/>
        </w:rPr>
        <w:t xml:space="preserve">для фармакотерапии заболеваний гепатобиллиарной системы, поджелудочной железы и кишечника. Характеристика методов диагностики заболеваний и контроля за эффективностью и безопасностью применения </w:t>
      </w:r>
      <w:r w:rsidR="00982D8B" w:rsidRPr="003830A7">
        <w:rPr>
          <w:rFonts w:ascii="Verdana" w:hAnsi="Verdana"/>
          <w:sz w:val="20"/>
          <w:szCs w:val="20"/>
        </w:rPr>
        <w:t xml:space="preserve">ЛС </w:t>
      </w:r>
      <w:r w:rsidRPr="003830A7">
        <w:rPr>
          <w:rFonts w:ascii="Verdana" w:hAnsi="Verdana"/>
          <w:sz w:val="20"/>
          <w:szCs w:val="20"/>
        </w:rPr>
        <w:t>у больных с заболеваниями органов пищеварения.</w:t>
      </w:r>
    </w:p>
    <w:p w:rsidR="002D3041" w:rsidRPr="003830A7" w:rsidRDefault="002D3041" w:rsidP="004A7919">
      <w:pPr>
        <w:ind w:firstLine="709"/>
        <w:jc w:val="both"/>
        <w:rPr>
          <w:rFonts w:ascii="Verdana" w:hAnsi="Verdana"/>
          <w:sz w:val="20"/>
          <w:szCs w:val="20"/>
        </w:rPr>
      </w:pPr>
    </w:p>
    <w:p w:rsidR="002D3041" w:rsidRPr="003830A7" w:rsidRDefault="009920DA" w:rsidP="004A7919">
      <w:pPr>
        <w:ind w:firstLine="709"/>
        <w:jc w:val="both"/>
        <w:rPr>
          <w:rFonts w:ascii="Verdana" w:hAnsi="Verdana"/>
          <w:sz w:val="20"/>
          <w:szCs w:val="20"/>
        </w:rPr>
      </w:pPr>
      <w:r w:rsidRPr="003830A7">
        <w:rPr>
          <w:rFonts w:ascii="Verdana" w:hAnsi="Verdana"/>
          <w:sz w:val="20"/>
          <w:szCs w:val="20"/>
        </w:rPr>
        <w:t>КФ препаратов, влияющих на сосудистый тонус</w:t>
      </w:r>
    </w:p>
    <w:p w:rsidR="009920DA" w:rsidRPr="003830A7" w:rsidRDefault="009920DA" w:rsidP="004A7919">
      <w:pPr>
        <w:ind w:firstLine="709"/>
        <w:jc w:val="both"/>
        <w:rPr>
          <w:rFonts w:ascii="Verdana" w:hAnsi="Verdana"/>
          <w:sz w:val="20"/>
          <w:szCs w:val="20"/>
        </w:rPr>
      </w:pPr>
      <w:r w:rsidRPr="003830A7">
        <w:rPr>
          <w:rFonts w:ascii="Verdana" w:hAnsi="Verdana"/>
          <w:sz w:val="20"/>
          <w:szCs w:val="20"/>
        </w:rPr>
        <w:t xml:space="preserve">КФ вазодилататоров, вазоконстрикторов. </w:t>
      </w:r>
    </w:p>
    <w:p w:rsidR="009920DA" w:rsidRPr="003830A7" w:rsidRDefault="009920DA" w:rsidP="004A7919">
      <w:pPr>
        <w:ind w:firstLine="709"/>
        <w:jc w:val="both"/>
        <w:rPr>
          <w:rFonts w:ascii="Verdana" w:hAnsi="Verdana"/>
          <w:sz w:val="20"/>
          <w:szCs w:val="20"/>
        </w:rPr>
      </w:pPr>
      <w:r w:rsidRPr="003830A7">
        <w:rPr>
          <w:rFonts w:ascii="Verdana" w:hAnsi="Verdana"/>
          <w:sz w:val="20"/>
          <w:szCs w:val="20"/>
        </w:rPr>
        <w:t xml:space="preserve">Вазоконстрикторы (норадреналин, мезатон, ангиотензианамид, </w:t>
      </w:r>
      <w:r w:rsidR="00982D8B" w:rsidRPr="003830A7">
        <w:rPr>
          <w:rFonts w:ascii="Verdana" w:hAnsi="Verdana"/>
          <w:sz w:val="20"/>
          <w:szCs w:val="20"/>
        </w:rPr>
        <w:t>эпинефрин, эфедрин</w:t>
      </w:r>
      <w:r w:rsidRPr="003830A7">
        <w:rPr>
          <w:rFonts w:ascii="Verdana" w:hAnsi="Verdana"/>
          <w:sz w:val="20"/>
          <w:szCs w:val="20"/>
        </w:rPr>
        <w:t>, допамин (</w:t>
      </w:r>
      <w:r w:rsidR="00934A1B" w:rsidRPr="003830A7">
        <w:rPr>
          <w:rFonts w:ascii="Verdana" w:hAnsi="Verdana"/>
          <w:sz w:val="20"/>
          <w:szCs w:val="20"/>
        </w:rPr>
        <w:t>добутамид</w:t>
      </w:r>
      <w:r w:rsidRPr="003830A7">
        <w:rPr>
          <w:rFonts w:ascii="Verdana" w:hAnsi="Verdana"/>
          <w:sz w:val="20"/>
          <w:szCs w:val="20"/>
        </w:rPr>
        <w:t>)</w:t>
      </w:r>
      <w:r w:rsidR="00914A07" w:rsidRPr="003830A7">
        <w:rPr>
          <w:rFonts w:ascii="Verdana" w:hAnsi="Verdana"/>
          <w:sz w:val="20"/>
          <w:szCs w:val="20"/>
        </w:rPr>
        <w:t>.</w:t>
      </w:r>
      <w:r w:rsidR="00934A1B" w:rsidRPr="003830A7">
        <w:rPr>
          <w:rFonts w:ascii="Verdana" w:hAnsi="Verdana"/>
          <w:sz w:val="20"/>
          <w:szCs w:val="20"/>
        </w:rPr>
        <w:t xml:space="preserve"> </w:t>
      </w:r>
      <w:r w:rsidR="00914A07" w:rsidRPr="003830A7">
        <w:rPr>
          <w:rFonts w:ascii="Verdana" w:hAnsi="Verdana"/>
          <w:sz w:val="20"/>
          <w:szCs w:val="20"/>
        </w:rPr>
        <w:t>В</w:t>
      </w:r>
      <w:r w:rsidR="00934A1B" w:rsidRPr="003830A7">
        <w:rPr>
          <w:rFonts w:ascii="Verdana" w:hAnsi="Verdana"/>
          <w:sz w:val="20"/>
          <w:szCs w:val="20"/>
        </w:rPr>
        <w:t xml:space="preserve">азодилататоры периферические – с преимущественным влиянием на артериолы (празозин, фентоламин), на венулы (нитраты) и смешанного действия (натрия нитопруссид); стимуляторы центральных </w:t>
      </w:r>
      <w:r w:rsidR="00934A1B" w:rsidRPr="003830A7">
        <w:rPr>
          <w:rFonts w:ascii="Verdana" w:hAnsi="Verdana"/>
          <w:sz w:val="20"/>
          <w:szCs w:val="20"/>
        </w:rPr>
        <w:sym w:font="Symbol" w:char="F061"/>
      </w:r>
      <w:r w:rsidR="00934A1B" w:rsidRPr="003830A7">
        <w:rPr>
          <w:rFonts w:ascii="Verdana" w:hAnsi="Verdana"/>
          <w:sz w:val="20"/>
          <w:szCs w:val="20"/>
        </w:rPr>
        <w:t xml:space="preserve">-адренорецепторов (клонидин, гуанфацин, метилдопа), симпатолитики (резерпин, гуанетидин), ганглиоблокаторы (бензогексоний, </w:t>
      </w:r>
      <w:r w:rsidR="008817A3" w:rsidRPr="003830A7">
        <w:rPr>
          <w:rFonts w:ascii="Verdana" w:hAnsi="Verdana"/>
          <w:sz w:val="20"/>
          <w:szCs w:val="20"/>
        </w:rPr>
        <w:t>пентамин</w:t>
      </w:r>
      <w:r w:rsidR="00934A1B" w:rsidRPr="003830A7">
        <w:rPr>
          <w:rFonts w:ascii="Verdana" w:hAnsi="Verdana"/>
          <w:sz w:val="20"/>
          <w:szCs w:val="20"/>
        </w:rPr>
        <w:t>); ингибиторы АПФ (1-го поколения- каптоприл, 2-го поколения – эналаприл, лизиноприл, периндоприл, рамиприл, квинаприл);  антагонисты рецепторов АГ-</w:t>
      </w:r>
      <w:r w:rsidR="00934A1B" w:rsidRPr="003830A7">
        <w:rPr>
          <w:rFonts w:ascii="Verdana" w:hAnsi="Verdana"/>
          <w:sz w:val="20"/>
          <w:szCs w:val="20"/>
          <w:lang w:val="en-US"/>
        </w:rPr>
        <w:t>II</w:t>
      </w:r>
      <w:r w:rsidR="00934A1B" w:rsidRPr="003830A7">
        <w:rPr>
          <w:rFonts w:ascii="Verdana" w:hAnsi="Verdana"/>
          <w:sz w:val="20"/>
          <w:szCs w:val="20"/>
        </w:rPr>
        <w:t xml:space="preserve"> – лозартан, ирберзартан, валтазартан и др.); блокаторы «медленных» кальциевых каналов 1-го поколения (верапамил, дилтиазем, нифедипин), 2-го поколения (исрадипин, нитрендипмин, нимодипин, фелодипин), </w:t>
      </w:r>
      <w:r w:rsidR="008817A3" w:rsidRPr="003830A7">
        <w:rPr>
          <w:rFonts w:ascii="Verdana" w:hAnsi="Verdana"/>
          <w:sz w:val="20"/>
          <w:szCs w:val="20"/>
        </w:rPr>
        <w:sym w:font="Symbol" w:char="F062"/>
      </w:r>
      <w:r w:rsidR="00C92CA2" w:rsidRPr="003830A7">
        <w:rPr>
          <w:rFonts w:ascii="Verdana" w:hAnsi="Verdana"/>
          <w:sz w:val="20"/>
          <w:szCs w:val="20"/>
        </w:rPr>
        <w:t>-а</w:t>
      </w:r>
      <w:r w:rsidR="00934A1B" w:rsidRPr="003830A7">
        <w:rPr>
          <w:rFonts w:ascii="Verdana" w:hAnsi="Verdana"/>
          <w:sz w:val="20"/>
          <w:szCs w:val="20"/>
        </w:rPr>
        <w:t>дреноблокаторы: неселективные (пропранолол), селективные (атенолол, метопролол,</w:t>
      </w:r>
      <w:r w:rsidR="00237331" w:rsidRPr="003830A7">
        <w:rPr>
          <w:rFonts w:ascii="Verdana" w:hAnsi="Verdana"/>
          <w:sz w:val="20"/>
          <w:szCs w:val="20"/>
        </w:rPr>
        <w:t xml:space="preserve"> </w:t>
      </w:r>
      <w:r w:rsidR="00914A07" w:rsidRPr="003830A7">
        <w:rPr>
          <w:rFonts w:ascii="Verdana" w:hAnsi="Verdana"/>
          <w:sz w:val="20"/>
          <w:szCs w:val="20"/>
        </w:rPr>
        <w:t>бисопролол, бетаксолол, небиволол</w:t>
      </w:r>
      <w:r w:rsidR="00C92CA2" w:rsidRPr="003830A7">
        <w:rPr>
          <w:rFonts w:ascii="Verdana" w:hAnsi="Verdana"/>
          <w:sz w:val="20"/>
          <w:szCs w:val="20"/>
        </w:rPr>
        <w:t>)</w:t>
      </w:r>
      <w:r w:rsidR="00914A07" w:rsidRPr="003830A7">
        <w:rPr>
          <w:rFonts w:ascii="Verdana" w:hAnsi="Verdana"/>
          <w:sz w:val="20"/>
          <w:szCs w:val="20"/>
        </w:rPr>
        <w:t xml:space="preserve">. </w:t>
      </w:r>
    </w:p>
    <w:p w:rsidR="00914A07" w:rsidRPr="003830A7" w:rsidRDefault="00914A07" w:rsidP="004A7919">
      <w:pPr>
        <w:ind w:firstLine="709"/>
        <w:jc w:val="both"/>
        <w:rPr>
          <w:rFonts w:ascii="Verdana" w:hAnsi="Verdana"/>
          <w:sz w:val="20"/>
          <w:szCs w:val="20"/>
        </w:rPr>
      </w:pPr>
      <w:r w:rsidRPr="003830A7">
        <w:rPr>
          <w:rFonts w:ascii="Verdana" w:hAnsi="Verdana"/>
          <w:sz w:val="20"/>
          <w:szCs w:val="20"/>
        </w:rPr>
        <w:t>КФ препаратов, улучшающих метаболизм (триметазидим).</w:t>
      </w:r>
    </w:p>
    <w:p w:rsidR="00237331" w:rsidRPr="003830A7" w:rsidRDefault="00237331" w:rsidP="004A7919">
      <w:pPr>
        <w:ind w:firstLine="709"/>
        <w:jc w:val="both"/>
        <w:rPr>
          <w:rFonts w:ascii="Verdana" w:hAnsi="Verdana"/>
          <w:sz w:val="20"/>
          <w:szCs w:val="20"/>
        </w:rPr>
      </w:pPr>
      <w:r w:rsidRPr="003830A7">
        <w:rPr>
          <w:rFonts w:ascii="Verdana" w:hAnsi="Verdana"/>
          <w:sz w:val="20"/>
          <w:szCs w:val="20"/>
        </w:rPr>
        <w:t>Характеристика методов диагностики и основные клинико-фармакологические принципы выбора ЛС, методы контроля эффективности и безопасности проводимой терапии.</w:t>
      </w:r>
    </w:p>
    <w:p w:rsidR="00237331" w:rsidRPr="003830A7" w:rsidRDefault="00237331" w:rsidP="004A7919">
      <w:pPr>
        <w:ind w:firstLine="709"/>
        <w:jc w:val="both"/>
        <w:rPr>
          <w:rFonts w:ascii="Verdana" w:hAnsi="Verdana"/>
          <w:sz w:val="20"/>
          <w:szCs w:val="20"/>
        </w:rPr>
      </w:pPr>
    </w:p>
    <w:p w:rsidR="00237331" w:rsidRPr="003830A7" w:rsidRDefault="00237331" w:rsidP="004A7919">
      <w:pPr>
        <w:ind w:firstLine="709"/>
        <w:jc w:val="both"/>
        <w:rPr>
          <w:rFonts w:ascii="Verdana" w:hAnsi="Verdana"/>
          <w:sz w:val="20"/>
          <w:szCs w:val="20"/>
        </w:rPr>
      </w:pPr>
      <w:r w:rsidRPr="003830A7">
        <w:rPr>
          <w:rFonts w:ascii="Verdana" w:hAnsi="Verdana"/>
          <w:sz w:val="20"/>
          <w:szCs w:val="20"/>
        </w:rPr>
        <w:t>КФ препаратов, влияющих на основные функции миокарда (сократимость, возбудимость, проводимость)</w:t>
      </w:r>
    </w:p>
    <w:p w:rsidR="00237331" w:rsidRPr="003830A7" w:rsidRDefault="00237331"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заболеваниях сердечно-сосудистой системы: ИБС (стенокардии, инфаркте миокарда), артериальной гипертонии, гипотонии, нарушениях ритма сердца, острой и хронической сердечной недостаточности. Принципы клинико-фармакологического подхода к выбору ЛС для лечения указанных заболеваний сердечно-сосудистой системы.</w:t>
      </w:r>
    </w:p>
    <w:p w:rsidR="00237331" w:rsidRPr="003830A7" w:rsidRDefault="00237331" w:rsidP="004A7919">
      <w:pPr>
        <w:ind w:firstLine="709"/>
        <w:jc w:val="both"/>
        <w:rPr>
          <w:rFonts w:ascii="Verdana" w:hAnsi="Verdana"/>
          <w:sz w:val="20"/>
          <w:szCs w:val="20"/>
        </w:rPr>
      </w:pPr>
      <w:r w:rsidRPr="003830A7">
        <w:rPr>
          <w:rFonts w:ascii="Verdana" w:hAnsi="Verdana"/>
          <w:sz w:val="20"/>
          <w:szCs w:val="20"/>
        </w:rPr>
        <w:t>КФ инотропных ЛС (включая инодилататоры)</w:t>
      </w:r>
      <w:r w:rsidR="00C92CA2" w:rsidRPr="003830A7">
        <w:rPr>
          <w:rFonts w:ascii="Verdana" w:hAnsi="Verdana"/>
          <w:sz w:val="20"/>
          <w:szCs w:val="20"/>
        </w:rPr>
        <w:t>,</w:t>
      </w:r>
      <w:r w:rsidRPr="003830A7">
        <w:rPr>
          <w:rFonts w:ascii="Verdana" w:hAnsi="Verdana"/>
          <w:sz w:val="20"/>
          <w:szCs w:val="20"/>
        </w:rPr>
        <w:t xml:space="preserve"> антиаритмиков. Сердечные гликозиды (</w:t>
      </w:r>
      <w:r w:rsidR="005F4496" w:rsidRPr="003830A7">
        <w:rPr>
          <w:rFonts w:ascii="Verdana" w:hAnsi="Verdana"/>
          <w:sz w:val="20"/>
          <w:szCs w:val="20"/>
        </w:rPr>
        <w:t>д</w:t>
      </w:r>
      <w:r w:rsidRPr="003830A7">
        <w:rPr>
          <w:rFonts w:ascii="Verdana" w:hAnsi="Verdana"/>
          <w:sz w:val="20"/>
          <w:szCs w:val="20"/>
        </w:rPr>
        <w:t>игоксин, строфантин), амринон.</w:t>
      </w:r>
    </w:p>
    <w:p w:rsidR="00237331" w:rsidRPr="003830A7" w:rsidRDefault="00237331" w:rsidP="004A7919">
      <w:pPr>
        <w:ind w:firstLine="709"/>
        <w:jc w:val="both"/>
        <w:rPr>
          <w:rFonts w:ascii="Verdana" w:hAnsi="Verdana"/>
          <w:sz w:val="20"/>
          <w:szCs w:val="20"/>
        </w:rPr>
      </w:pPr>
      <w:r w:rsidRPr="003830A7">
        <w:rPr>
          <w:rFonts w:ascii="Verdana" w:hAnsi="Verdana"/>
          <w:sz w:val="20"/>
          <w:szCs w:val="20"/>
        </w:rPr>
        <w:t xml:space="preserve">КФ антиаритмических препаратов 1-го класса: хинидин, новокаинамид, дизопирамид, аймалин, лидокаин, тримекаин, мексилетин. Дифенин, пропафенон, этмозин, этацизин, 2-го класса - </w:t>
      </w:r>
      <w:r w:rsidRPr="003830A7">
        <w:rPr>
          <w:rFonts w:ascii="Verdana" w:hAnsi="Verdana"/>
          <w:sz w:val="20"/>
          <w:szCs w:val="20"/>
        </w:rPr>
        <w:sym w:font="Symbol" w:char="F062"/>
      </w:r>
      <w:r w:rsidRPr="003830A7">
        <w:rPr>
          <w:rFonts w:ascii="Verdana" w:hAnsi="Verdana"/>
          <w:sz w:val="20"/>
          <w:szCs w:val="20"/>
        </w:rPr>
        <w:t xml:space="preserve">-адреноблокаторы (см. выше), 3-го класса – амиодарон, </w:t>
      </w:r>
      <w:r w:rsidR="005F4496" w:rsidRPr="003830A7">
        <w:rPr>
          <w:rFonts w:ascii="Verdana" w:hAnsi="Verdana"/>
          <w:sz w:val="20"/>
          <w:szCs w:val="20"/>
        </w:rPr>
        <w:t xml:space="preserve">соталол, </w:t>
      </w:r>
      <w:r w:rsidRPr="003830A7">
        <w:rPr>
          <w:rFonts w:ascii="Verdana" w:hAnsi="Verdana"/>
          <w:sz w:val="20"/>
          <w:szCs w:val="20"/>
        </w:rPr>
        <w:t xml:space="preserve">4-го класса – блокаторы «медленных» кальциевых каналов </w:t>
      </w:r>
      <w:r w:rsidR="005F4496" w:rsidRPr="003830A7">
        <w:rPr>
          <w:rFonts w:ascii="Verdana" w:hAnsi="Verdana"/>
          <w:sz w:val="20"/>
          <w:szCs w:val="20"/>
        </w:rPr>
        <w:t xml:space="preserve"> (верапамид, дилтиазем).</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КФ гиполипидемических средств: фибратов (клофибрат), анионообменных средств (холестипол, холестирамин), статины (ловастатин, симвастатин, флувастатин).</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 xml:space="preserve">Характеристика методов диагностики заболеваний и контроля за эффективностью и безопасностью применения </w:t>
      </w:r>
      <w:r w:rsidR="008817A3" w:rsidRPr="003830A7">
        <w:rPr>
          <w:rFonts w:ascii="Verdana" w:hAnsi="Verdana"/>
          <w:sz w:val="20"/>
          <w:szCs w:val="20"/>
        </w:rPr>
        <w:t xml:space="preserve">ЛС </w:t>
      </w:r>
      <w:r w:rsidRPr="003830A7">
        <w:rPr>
          <w:rFonts w:ascii="Verdana" w:hAnsi="Verdana"/>
          <w:sz w:val="20"/>
          <w:szCs w:val="20"/>
        </w:rPr>
        <w:t>у больных с заболеваниями сердечно-сосудистой системы.</w:t>
      </w:r>
    </w:p>
    <w:p w:rsidR="005F4496" w:rsidRPr="003830A7" w:rsidRDefault="005F4496" w:rsidP="004A7919">
      <w:pPr>
        <w:ind w:firstLine="709"/>
        <w:jc w:val="both"/>
        <w:rPr>
          <w:rFonts w:ascii="Verdana" w:hAnsi="Verdana"/>
          <w:sz w:val="20"/>
          <w:szCs w:val="20"/>
        </w:rPr>
      </w:pPr>
    </w:p>
    <w:p w:rsidR="008817A3" w:rsidRPr="003830A7" w:rsidRDefault="008817A3" w:rsidP="004A7919">
      <w:pPr>
        <w:ind w:firstLine="709"/>
        <w:jc w:val="both"/>
        <w:rPr>
          <w:rFonts w:ascii="Verdana" w:hAnsi="Verdana"/>
          <w:sz w:val="20"/>
          <w:szCs w:val="20"/>
        </w:rPr>
      </w:pP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КФ диуретиков</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Основные симптомы и синдромы п</w:t>
      </w:r>
      <w:r w:rsidR="00DC6DCF" w:rsidRPr="003830A7">
        <w:rPr>
          <w:rFonts w:ascii="Verdana" w:hAnsi="Verdana"/>
          <w:sz w:val="20"/>
          <w:szCs w:val="20"/>
        </w:rPr>
        <w:t>р</w:t>
      </w:r>
      <w:r w:rsidRPr="003830A7">
        <w:rPr>
          <w:rFonts w:ascii="Verdana" w:hAnsi="Verdana"/>
          <w:sz w:val="20"/>
          <w:szCs w:val="20"/>
        </w:rPr>
        <w:t xml:space="preserve">и заболеваниях почек и </w:t>
      </w:r>
      <w:r w:rsidR="008E7BA6" w:rsidRPr="003830A7">
        <w:rPr>
          <w:rFonts w:ascii="Verdana" w:hAnsi="Verdana"/>
          <w:sz w:val="20"/>
          <w:szCs w:val="20"/>
        </w:rPr>
        <w:t xml:space="preserve">мочевыводящих </w:t>
      </w:r>
      <w:r w:rsidRPr="003830A7">
        <w:rPr>
          <w:rFonts w:ascii="Verdana" w:hAnsi="Verdana"/>
          <w:sz w:val="20"/>
          <w:szCs w:val="20"/>
        </w:rPr>
        <w:t xml:space="preserve"> путей: гломерулонефрите, хроническом </w:t>
      </w:r>
      <w:r w:rsidR="00D44656" w:rsidRPr="003830A7">
        <w:rPr>
          <w:rFonts w:ascii="Verdana" w:hAnsi="Verdana"/>
          <w:sz w:val="20"/>
          <w:szCs w:val="20"/>
        </w:rPr>
        <w:t>пиелонефрите</w:t>
      </w:r>
      <w:r w:rsidRPr="003830A7">
        <w:rPr>
          <w:rFonts w:ascii="Verdana" w:hAnsi="Verdana"/>
          <w:sz w:val="20"/>
          <w:szCs w:val="20"/>
        </w:rPr>
        <w:t>, почечной недостаточности.</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 xml:space="preserve">Принципы клинико-фармакологического подхода к выбору ЛС для лечения указанных заболеваний почек и </w:t>
      </w:r>
      <w:r w:rsidR="008E7BA6" w:rsidRPr="003830A7">
        <w:rPr>
          <w:rFonts w:ascii="Verdana" w:hAnsi="Verdana"/>
          <w:sz w:val="20"/>
          <w:szCs w:val="20"/>
        </w:rPr>
        <w:t xml:space="preserve">мочевыводящих </w:t>
      </w:r>
      <w:r w:rsidRPr="003830A7">
        <w:rPr>
          <w:rFonts w:ascii="Verdana" w:hAnsi="Verdana"/>
          <w:sz w:val="20"/>
          <w:szCs w:val="20"/>
        </w:rPr>
        <w:t xml:space="preserve"> путей.</w:t>
      </w:r>
      <w:r w:rsidR="00D44656" w:rsidRPr="003830A7">
        <w:rPr>
          <w:rFonts w:ascii="Verdana" w:hAnsi="Verdana"/>
          <w:sz w:val="20"/>
          <w:szCs w:val="20"/>
        </w:rPr>
        <w:t xml:space="preserve"> </w:t>
      </w:r>
      <w:r w:rsidRPr="003830A7">
        <w:rPr>
          <w:rFonts w:ascii="Verdana" w:hAnsi="Verdana"/>
          <w:sz w:val="20"/>
          <w:szCs w:val="20"/>
        </w:rPr>
        <w:t>КФ препаратов, влияющих на водно-солевой обмен и кислотно-щелочное состояние.</w:t>
      </w:r>
      <w:r w:rsidR="00D44656" w:rsidRPr="003830A7">
        <w:rPr>
          <w:rFonts w:ascii="Verdana" w:hAnsi="Verdana"/>
          <w:sz w:val="20"/>
          <w:szCs w:val="20"/>
        </w:rPr>
        <w:t xml:space="preserve"> </w:t>
      </w:r>
      <w:r w:rsidRPr="003830A7">
        <w:rPr>
          <w:rFonts w:ascii="Verdana" w:hAnsi="Verdana"/>
          <w:sz w:val="20"/>
          <w:szCs w:val="20"/>
        </w:rPr>
        <w:t>Ингибиторы карбоангидразы (диакарб). Осмотические диуретики (маннитол, сорбитол). Петлевые диуретики (фуросемид, этакриновая кислота, буметамид). Тиазидные и тиазидоподобные диуретики (гидрохлортиазид и индопамид). Калийсберегающие диуретики (спиронолактон, три</w:t>
      </w:r>
      <w:r w:rsidR="008E7BA6" w:rsidRPr="003830A7">
        <w:rPr>
          <w:rFonts w:ascii="Verdana" w:hAnsi="Verdana"/>
          <w:sz w:val="20"/>
          <w:szCs w:val="20"/>
        </w:rPr>
        <w:t>а</w:t>
      </w:r>
      <w:r w:rsidRPr="003830A7">
        <w:rPr>
          <w:rFonts w:ascii="Verdana" w:hAnsi="Verdana"/>
          <w:sz w:val="20"/>
          <w:szCs w:val="20"/>
        </w:rPr>
        <w:t>мтерен, амилорид).</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 xml:space="preserve">Характеристика методов диагностики заболеваний и контроля за эффективностью и безопасностью применения </w:t>
      </w:r>
      <w:r w:rsidR="008E7BA6" w:rsidRPr="003830A7">
        <w:rPr>
          <w:rFonts w:ascii="Verdana" w:hAnsi="Verdana"/>
          <w:sz w:val="20"/>
          <w:szCs w:val="20"/>
        </w:rPr>
        <w:t xml:space="preserve"> ЛС </w:t>
      </w:r>
      <w:r w:rsidRPr="003830A7">
        <w:rPr>
          <w:rFonts w:ascii="Verdana" w:hAnsi="Verdana"/>
          <w:sz w:val="20"/>
          <w:szCs w:val="20"/>
        </w:rPr>
        <w:t>у больных с заболеваниями почек и мочевы</w:t>
      </w:r>
      <w:r w:rsidR="008E7BA6" w:rsidRPr="003830A7">
        <w:rPr>
          <w:rFonts w:ascii="Verdana" w:hAnsi="Verdana"/>
          <w:sz w:val="20"/>
          <w:szCs w:val="20"/>
        </w:rPr>
        <w:t xml:space="preserve">водящих </w:t>
      </w:r>
      <w:r w:rsidRPr="003830A7">
        <w:rPr>
          <w:rFonts w:ascii="Verdana" w:hAnsi="Verdana"/>
          <w:sz w:val="20"/>
          <w:szCs w:val="20"/>
        </w:rPr>
        <w:t xml:space="preserve"> путей.</w:t>
      </w:r>
    </w:p>
    <w:p w:rsidR="005F4496" w:rsidRPr="003830A7" w:rsidRDefault="005F4496" w:rsidP="004A7919">
      <w:pPr>
        <w:ind w:firstLine="709"/>
        <w:jc w:val="both"/>
        <w:rPr>
          <w:rFonts w:ascii="Verdana" w:hAnsi="Verdana"/>
          <w:sz w:val="20"/>
          <w:szCs w:val="20"/>
        </w:rPr>
      </w:pP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КФ ЛС, применяемых в эндокринологии</w:t>
      </w:r>
    </w:p>
    <w:p w:rsidR="005F4496" w:rsidRPr="003830A7" w:rsidRDefault="005F4496"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эндокринных заболеваниях: сахарном диабе</w:t>
      </w:r>
      <w:r w:rsidR="008E7BA6" w:rsidRPr="003830A7">
        <w:rPr>
          <w:rFonts w:ascii="Verdana" w:hAnsi="Verdana"/>
          <w:sz w:val="20"/>
          <w:szCs w:val="20"/>
        </w:rPr>
        <w:t xml:space="preserve">те и </w:t>
      </w:r>
      <w:r w:rsidRPr="003830A7">
        <w:rPr>
          <w:rFonts w:ascii="Verdana" w:hAnsi="Verdana"/>
          <w:sz w:val="20"/>
          <w:szCs w:val="20"/>
        </w:rPr>
        <w:t xml:space="preserve"> заболеваниях щитовидной железы. Принципы клинико-фармакологического подхода к выбору </w:t>
      </w:r>
      <w:r w:rsidR="008E7BA6" w:rsidRPr="003830A7">
        <w:rPr>
          <w:rFonts w:ascii="Verdana" w:hAnsi="Verdana"/>
          <w:sz w:val="20"/>
          <w:szCs w:val="20"/>
        </w:rPr>
        <w:t xml:space="preserve">ЛС </w:t>
      </w:r>
      <w:r w:rsidRPr="003830A7">
        <w:rPr>
          <w:rFonts w:ascii="Verdana" w:hAnsi="Verdana"/>
          <w:sz w:val="20"/>
          <w:szCs w:val="20"/>
        </w:rPr>
        <w:t>для лечения указанных заболеваний эндокринной системы.</w:t>
      </w:r>
    </w:p>
    <w:p w:rsidR="00EC684D" w:rsidRPr="003830A7" w:rsidRDefault="00EC684D" w:rsidP="004A7919">
      <w:pPr>
        <w:ind w:firstLine="709"/>
        <w:jc w:val="both"/>
        <w:rPr>
          <w:rFonts w:ascii="Verdana" w:hAnsi="Verdana"/>
          <w:sz w:val="20"/>
          <w:szCs w:val="20"/>
        </w:rPr>
      </w:pPr>
      <w:r w:rsidRPr="003830A7">
        <w:rPr>
          <w:rFonts w:ascii="Verdana" w:hAnsi="Verdana"/>
          <w:sz w:val="20"/>
          <w:szCs w:val="20"/>
        </w:rPr>
        <w:t xml:space="preserve">КФ гипогликемических ЛС и препаратов, влияющих на функции щитовидной железы. Препараты инсулина. Пероральные гипогликемические  средства: препараты сульфонилмочевины (толбутамид, толазамид, хлорпропамид, глибенкламид, глипизид, гликвидон). Бигуаниды (буформин, метформин). Препараты щитовидной железы (трийодтиронин, левотироксин, тиреокмб). Антитиреоидные средства (мерказолил). </w:t>
      </w:r>
    </w:p>
    <w:p w:rsidR="00EC684D" w:rsidRPr="003830A7" w:rsidRDefault="00EC684D" w:rsidP="004A7919">
      <w:pPr>
        <w:ind w:firstLine="709"/>
        <w:jc w:val="both"/>
        <w:rPr>
          <w:rFonts w:ascii="Verdana" w:hAnsi="Verdana"/>
          <w:sz w:val="20"/>
          <w:szCs w:val="20"/>
        </w:rPr>
      </w:pPr>
      <w:r w:rsidRPr="003830A7">
        <w:rPr>
          <w:rFonts w:ascii="Verdana" w:hAnsi="Verdana"/>
          <w:sz w:val="20"/>
          <w:szCs w:val="20"/>
        </w:rPr>
        <w:t>Клинико-фармакологические подходы к выбору групп и конкретных ЛС для фармакотерапии сахарного диабета, гипо- и гиперфункции щитовидной железы.</w:t>
      </w:r>
    </w:p>
    <w:p w:rsidR="00EC684D" w:rsidRPr="003830A7" w:rsidRDefault="00EC684D" w:rsidP="004A7919">
      <w:pPr>
        <w:ind w:firstLine="709"/>
        <w:jc w:val="both"/>
        <w:rPr>
          <w:rFonts w:ascii="Verdana" w:hAnsi="Verdana"/>
          <w:sz w:val="20"/>
          <w:szCs w:val="20"/>
        </w:rPr>
      </w:pPr>
      <w:r w:rsidRPr="003830A7">
        <w:rPr>
          <w:rFonts w:ascii="Verdana" w:hAnsi="Verdana"/>
          <w:sz w:val="20"/>
          <w:szCs w:val="20"/>
        </w:rPr>
        <w:t xml:space="preserve">Характеристика </w:t>
      </w:r>
      <w:r w:rsidR="00C92CA2" w:rsidRPr="003830A7">
        <w:rPr>
          <w:rFonts w:ascii="Verdana" w:hAnsi="Verdana"/>
          <w:sz w:val="20"/>
          <w:szCs w:val="20"/>
        </w:rPr>
        <w:t>методов</w:t>
      </w:r>
      <w:r w:rsidRPr="003830A7">
        <w:rPr>
          <w:rFonts w:ascii="Verdana" w:hAnsi="Verdana"/>
          <w:sz w:val="20"/>
          <w:szCs w:val="20"/>
        </w:rPr>
        <w:t xml:space="preserve"> диагностики заболеваний и контроля за эффективностью и безопасностью применения ЛС у больных с заболеваниями эндокринной системы.</w:t>
      </w:r>
    </w:p>
    <w:p w:rsidR="00EC684D" w:rsidRPr="003830A7" w:rsidRDefault="00EC684D" w:rsidP="004A7919">
      <w:pPr>
        <w:ind w:firstLine="709"/>
        <w:jc w:val="both"/>
        <w:rPr>
          <w:rFonts w:ascii="Verdana" w:hAnsi="Verdana"/>
          <w:sz w:val="20"/>
          <w:szCs w:val="20"/>
        </w:rPr>
      </w:pPr>
    </w:p>
    <w:p w:rsidR="00EC684D" w:rsidRPr="003830A7" w:rsidRDefault="00EC684D" w:rsidP="004A7919">
      <w:pPr>
        <w:ind w:firstLine="709"/>
        <w:jc w:val="both"/>
        <w:rPr>
          <w:rFonts w:ascii="Verdana" w:hAnsi="Verdana"/>
          <w:sz w:val="20"/>
          <w:szCs w:val="20"/>
        </w:rPr>
      </w:pPr>
      <w:r w:rsidRPr="003830A7">
        <w:rPr>
          <w:rFonts w:ascii="Verdana" w:hAnsi="Verdana"/>
          <w:sz w:val="20"/>
          <w:szCs w:val="20"/>
        </w:rPr>
        <w:t>КФ ЛС, применяемых при аллергических, кожных и венерических заболеваниях</w:t>
      </w:r>
    </w:p>
    <w:p w:rsidR="00EC684D" w:rsidRPr="003830A7" w:rsidRDefault="00EC684D" w:rsidP="004A7919">
      <w:pPr>
        <w:ind w:firstLine="709"/>
        <w:jc w:val="both"/>
        <w:rPr>
          <w:rFonts w:ascii="Verdana" w:hAnsi="Verdana"/>
          <w:sz w:val="20"/>
          <w:szCs w:val="20"/>
        </w:rPr>
      </w:pPr>
      <w:r w:rsidRPr="003830A7">
        <w:rPr>
          <w:rFonts w:ascii="Verdana" w:hAnsi="Verdana"/>
          <w:sz w:val="20"/>
          <w:szCs w:val="20"/>
        </w:rPr>
        <w:t>Основные симптомы и синдромы при кожных и венерических заболеваниях: экземах, дерматитах, гонореи, сифилисе, при аллергическом дерматите.</w:t>
      </w:r>
    </w:p>
    <w:p w:rsidR="00155587" w:rsidRPr="003830A7" w:rsidRDefault="00EC684D" w:rsidP="004A7919">
      <w:pPr>
        <w:ind w:firstLine="709"/>
        <w:jc w:val="both"/>
        <w:rPr>
          <w:rFonts w:ascii="Verdana" w:hAnsi="Verdana"/>
          <w:sz w:val="20"/>
          <w:szCs w:val="20"/>
        </w:rPr>
      </w:pPr>
      <w:r w:rsidRPr="003830A7">
        <w:rPr>
          <w:rFonts w:ascii="Verdana" w:hAnsi="Verdana"/>
          <w:sz w:val="20"/>
          <w:szCs w:val="20"/>
        </w:rPr>
        <w:t>КФ антигистаминных средств 1-го и 2-го поколений (дифенгидрамин, прометазин, клемастин, цетиризин, эбастин, лоратадин, терфен</w:t>
      </w:r>
      <w:r w:rsidR="008E7BA6" w:rsidRPr="003830A7">
        <w:rPr>
          <w:rFonts w:ascii="Verdana" w:hAnsi="Verdana"/>
          <w:sz w:val="20"/>
          <w:szCs w:val="20"/>
        </w:rPr>
        <w:t>адин), местных ГКС (гидрокортизо</w:t>
      </w:r>
      <w:r w:rsidRPr="003830A7">
        <w:rPr>
          <w:rFonts w:ascii="Verdana" w:hAnsi="Verdana"/>
          <w:sz w:val="20"/>
          <w:szCs w:val="20"/>
        </w:rPr>
        <w:t>н, бетаметазон, дексаметазон, флуметазон, преднизолон), местных антибактериальных  препаратов (гентамицин, эритромицин, рифампицин, ципрофлоксацин, тетрациклин, поли</w:t>
      </w:r>
      <w:r w:rsidR="008E7BA6" w:rsidRPr="003830A7">
        <w:rPr>
          <w:rFonts w:ascii="Verdana" w:hAnsi="Verdana"/>
          <w:sz w:val="20"/>
          <w:szCs w:val="20"/>
        </w:rPr>
        <w:t>ми</w:t>
      </w:r>
      <w:r w:rsidRPr="003830A7">
        <w:rPr>
          <w:rFonts w:ascii="Verdana" w:hAnsi="Verdana"/>
          <w:sz w:val="20"/>
          <w:szCs w:val="20"/>
        </w:rPr>
        <w:t>ксин)</w:t>
      </w:r>
      <w:r w:rsidR="00155587" w:rsidRPr="003830A7">
        <w:rPr>
          <w:rFonts w:ascii="Verdana" w:hAnsi="Verdana"/>
          <w:sz w:val="20"/>
          <w:szCs w:val="20"/>
        </w:rPr>
        <w:t>.</w:t>
      </w:r>
      <w:r w:rsidR="00D44656" w:rsidRPr="003830A7">
        <w:rPr>
          <w:rFonts w:ascii="Verdana" w:hAnsi="Verdana"/>
          <w:sz w:val="20"/>
          <w:szCs w:val="20"/>
        </w:rPr>
        <w:t xml:space="preserve"> П</w:t>
      </w:r>
      <w:r w:rsidR="00155587" w:rsidRPr="003830A7">
        <w:rPr>
          <w:rFonts w:ascii="Verdana" w:hAnsi="Verdana"/>
          <w:sz w:val="20"/>
          <w:szCs w:val="20"/>
        </w:rPr>
        <w:t>ринципы клинико-фармакологического подхода к выбору ЛС для лечения указанных кожных и венерических заболеваний.</w:t>
      </w:r>
    </w:p>
    <w:p w:rsidR="00155587" w:rsidRPr="003830A7" w:rsidRDefault="00155587" w:rsidP="004A7919">
      <w:pPr>
        <w:ind w:firstLine="709"/>
        <w:jc w:val="both"/>
        <w:rPr>
          <w:rFonts w:ascii="Verdana" w:hAnsi="Verdana"/>
          <w:sz w:val="20"/>
          <w:szCs w:val="20"/>
        </w:rPr>
      </w:pPr>
      <w:r w:rsidRPr="003830A7">
        <w:rPr>
          <w:rFonts w:ascii="Verdana" w:hAnsi="Verdana"/>
          <w:sz w:val="20"/>
          <w:szCs w:val="20"/>
        </w:rPr>
        <w:t>Характеристика методов диагностики заболеваний и контроля за эффективностью и безопасностью применения ЛС у больных с кожными и венерическими заболеваниями.</w:t>
      </w:r>
    </w:p>
    <w:p w:rsidR="008B79D1" w:rsidRPr="003830A7" w:rsidRDefault="008B79D1" w:rsidP="004A7919">
      <w:pPr>
        <w:ind w:firstLine="709"/>
        <w:jc w:val="both"/>
        <w:rPr>
          <w:rFonts w:ascii="Verdana" w:hAnsi="Verdana"/>
          <w:sz w:val="20"/>
          <w:szCs w:val="20"/>
        </w:rPr>
      </w:pPr>
    </w:p>
    <w:p w:rsidR="008B79D1" w:rsidRPr="003830A7" w:rsidRDefault="008B79D1" w:rsidP="004A7919">
      <w:pPr>
        <w:ind w:firstLine="709"/>
        <w:jc w:val="both"/>
        <w:rPr>
          <w:rFonts w:ascii="Verdana" w:hAnsi="Verdana"/>
          <w:sz w:val="20"/>
          <w:szCs w:val="20"/>
        </w:rPr>
      </w:pPr>
      <w:r w:rsidRPr="003830A7">
        <w:rPr>
          <w:rFonts w:ascii="Verdana" w:hAnsi="Verdana"/>
          <w:sz w:val="20"/>
          <w:szCs w:val="20"/>
        </w:rPr>
        <w:t>КФ наркотических анальгетиков и средств для наркоза</w:t>
      </w:r>
    </w:p>
    <w:p w:rsidR="008B79D1" w:rsidRPr="003830A7" w:rsidRDefault="005A6753" w:rsidP="004A7919">
      <w:pPr>
        <w:ind w:firstLine="709"/>
        <w:jc w:val="both"/>
        <w:rPr>
          <w:rFonts w:ascii="Verdana" w:hAnsi="Verdana"/>
          <w:sz w:val="20"/>
          <w:szCs w:val="20"/>
        </w:rPr>
      </w:pPr>
      <w:r w:rsidRPr="003830A7">
        <w:rPr>
          <w:rFonts w:ascii="Verdana" w:hAnsi="Verdana"/>
          <w:sz w:val="20"/>
          <w:szCs w:val="20"/>
        </w:rPr>
        <w:t>Виды и стадии наркоза. КФ наркотических анальгетиков, средств для наркоза и местных анестетиков, миорелаксантов. Агонисты (морфин, промедол, фентанил). Агонисты-антагонисты (петазоцин, налорфин). Антагонитсы (налоксон). Средства для ингаляционного наркоза (эфир, галотан, азота закись). Средства для неингаляционного наркоза (пропанидид, тиопентал-натрий, натрия оксибутират, кетамин). М</w:t>
      </w:r>
      <w:r w:rsidR="00E10024" w:rsidRPr="003830A7">
        <w:rPr>
          <w:rFonts w:ascii="Verdana" w:hAnsi="Verdana"/>
          <w:sz w:val="20"/>
          <w:szCs w:val="20"/>
        </w:rPr>
        <w:t>и</w:t>
      </w:r>
      <w:r w:rsidRPr="003830A7">
        <w:rPr>
          <w:rFonts w:ascii="Verdana" w:hAnsi="Verdana"/>
          <w:sz w:val="20"/>
          <w:szCs w:val="20"/>
        </w:rPr>
        <w:t>орелаксанты периферического действия – обратимые и необратимые – тубокурарина хлорид, панкурония бромид, пипекурония бромид, анатруксоний, дитилин, диоксоний, мелликтин. Местные анестетики (</w:t>
      </w:r>
      <w:r w:rsidR="002558BE" w:rsidRPr="003830A7">
        <w:rPr>
          <w:rFonts w:ascii="Verdana" w:hAnsi="Verdana"/>
          <w:sz w:val="20"/>
          <w:szCs w:val="20"/>
        </w:rPr>
        <w:t>тетракаин, бензокаин</w:t>
      </w:r>
      <w:r w:rsidRPr="003830A7">
        <w:rPr>
          <w:rFonts w:ascii="Verdana" w:hAnsi="Verdana"/>
          <w:sz w:val="20"/>
          <w:szCs w:val="20"/>
        </w:rPr>
        <w:t xml:space="preserve">, </w:t>
      </w:r>
      <w:r w:rsidR="002558BE" w:rsidRPr="003830A7">
        <w:rPr>
          <w:rFonts w:ascii="Verdana" w:hAnsi="Verdana"/>
          <w:sz w:val="20"/>
          <w:szCs w:val="20"/>
        </w:rPr>
        <w:t>прокаин</w:t>
      </w:r>
      <w:r w:rsidRPr="003830A7">
        <w:rPr>
          <w:rFonts w:ascii="Verdana" w:hAnsi="Verdana"/>
          <w:sz w:val="20"/>
          <w:szCs w:val="20"/>
        </w:rPr>
        <w:t xml:space="preserve">, тримекаин, лидокаин). Методы контроля эффективности и безопасности применения наркотических анальгетиков и средств для наркоза. </w:t>
      </w:r>
    </w:p>
    <w:p w:rsidR="008C6EFC" w:rsidRPr="003830A7" w:rsidRDefault="008C6EFC" w:rsidP="004A7919">
      <w:pPr>
        <w:ind w:firstLine="709"/>
        <w:jc w:val="both"/>
        <w:rPr>
          <w:rFonts w:ascii="Verdana" w:hAnsi="Verdana"/>
          <w:sz w:val="20"/>
          <w:szCs w:val="20"/>
        </w:rPr>
      </w:pPr>
    </w:p>
    <w:p w:rsidR="00732DDE" w:rsidRPr="003830A7" w:rsidRDefault="00732DDE" w:rsidP="004A7919">
      <w:pPr>
        <w:jc w:val="both"/>
        <w:rPr>
          <w:rFonts w:ascii="Verdana" w:hAnsi="Verdana"/>
          <w:sz w:val="20"/>
          <w:szCs w:val="20"/>
        </w:rPr>
      </w:pPr>
    </w:p>
    <w:p w:rsidR="00732DDE" w:rsidRPr="003830A7" w:rsidRDefault="008C6EFC" w:rsidP="004A7919">
      <w:pPr>
        <w:jc w:val="both"/>
        <w:rPr>
          <w:rFonts w:ascii="Verdana" w:hAnsi="Verdana"/>
          <w:sz w:val="20"/>
          <w:szCs w:val="20"/>
        </w:rPr>
      </w:pPr>
      <w:r w:rsidRPr="003830A7">
        <w:rPr>
          <w:rFonts w:ascii="Verdana" w:hAnsi="Verdana"/>
          <w:sz w:val="20"/>
          <w:szCs w:val="20"/>
        </w:rPr>
        <w:t xml:space="preserve">Тематический план практических занятий по клинической фармакологии </w:t>
      </w:r>
    </w:p>
    <w:p w:rsidR="00732DDE" w:rsidRPr="003830A7" w:rsidRDefault="008C6EFC" w:rsidP="004A7919">
      <w:pPr>
        <w:jc w:val="both"/>
        <w:rPr>
          <w:rFonts w:ascii="Verdana" w:hAnsi="Verdana"/>
          <w:sz w:val="20"/>
          <w:szCs w:val="20"/>
        </w:rPr>
      </w:pPr>
      <w:r w:rsidRPr="003830A7">
        <w:rPr>
          <w:rFonts w:ascii="Verdana" w:hAnsi="Verdana"/>
          <w:sz w:val="20"/>
          <w:szCs w:val="20"/>
        </w:rPr>
        <w:t>для студентов фармацевтического факультета</w:t>
      </w:r>
      <w:r w:rsidR="00732DDE" w:rsidRPr="003830A7">
        <w:rPr>
          <w:rFonts w:ascii="Verdana" w:hAnsi="Verdana"/>
          <w:sz w:val="20"/>
          <w:szCs w:val="20"/>
        </w:rPr>
        <w:t xml:space="preserve"> заочного отделения</w:t>
      </w: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r w:rsidRPr="003830A7">
        <w:rPr>
          <w:rFonts w:ascii="Verdana" w:hAnsi="Verdana"/>
          <w:sz w:val="20"/>
          <w:szCs w:val="20"/>
        </w:rPr>
        <w:t>Для специальности: 040500 - Фармация</w:t>
      </w:r>
    </w:p>
    <w:p w:rsidR="008C6EFC" w:rsidRPr="003830A7" w:rsidRDefault="008C6EFC" w:rsidP="004A7919">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902"/>
        <w:gridCol w:w="1858"/>
        <w:gridCol w:w="1859"/>
      </w:tblGrid>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 п/п</w:t>
            </w:r>
          </w:p>
        </w:tc>
        <w:tc>
          <w:tcPr>
            <w:tcW w:w="4902" w:type="dxa"/>
          </w:tcPr>
          <w:p w:rsidR="008C6EFC" w:rsidRPr="003830A7" w:rsidRDefault="008C6EFC" w:rsidP="004A7919">
            <w:pPr>
              <w:jc w:val="both"/>
              <w:rPr>
                <w:rFonts w:ascii="Verdana" w:hAnsi="Verdana"/>
                <w:sz w:val="20"/>
                <w:szCs w:val="20"/>
              </w:rPr>
            </w:pPr>
            <w:r w:rsidRPr="003830A7">
              <w:rPr>
                <w:rFonts w:ascii="Verdana" w:hAnsi="Verdana"/>
                <w:sz w:val="20"/>
                <w:szCs w:val="20"/>
              </w:rPr>
              <w:t>ТЕМА ЗАНЯТИЯ</w:t>
            </w:r>
          </w:p>
        </w:tc>
        <w:tc>
          <w:tcPr>
            <w:tcW w:w="1858" w:type="dxa"/>
          </w:tcPr>
          <w:p w:rsidR="008C6EFC" w:rsidRPr="003830A7" w:rsidRDefault="008C6EFC" w:rsidP="004A7919">
            <w:pPr>
              <w:jc w:val="both"/>
              <w:rPr>
                <w:rFonts w:ascii="Verdana" w:hAnsi="Verdana"/>
                <w:sz w:val="20"/>
                <w:szCs w:val="20"/>
              </w:rPr>
            </w:pPr>
            <w:r w:rsidRPr="003830A7">
              <w:rPr>
                <w:rFonts w:ascii="Verdana" w:hAnsi="Verdana"/>
                <w:sz w:val="20"/>
                <w:szCs w:val="20"/>
              </w:rPr>
              <w:t>Аудиторная работа (часы)</w:t>
            </w:r>
          </w:p>
        </w:tc>
        <w:tc>
          <w:tcPr>
            <w:tcW w:w="1859" w:type="dxa"/>
          </w:tcPr>
          <w:p w:rsidR="008C6EFC" w:rsidRPr="003830A7" w:rsidRDefault="008C6EFC" w:rsidP="004A7919">
            <w:pPr>
              <w:jc w:val="both"/>
              <w:rPr>
                <w:rFonts w:ascii="Verdana" w:hAnsi="Verdana"/>
                <w:sz w:val="20"/>
                <w:szCs w:val="20"/>
              </w:rPr>
            </w:pPr>
            <w:r w:rsidRPr="003830A7">
              <w:rPr>
                <w:rFonts w:ascii="Verdana" w:hAnsi="Verdana"/>
                <w:sz w:val="20"/>
                <w:szCs w:val="20"/>
              </w:rPr>
              <w:t>Самостоятельная работа (часы)</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w:t>
            </w:r>
          </w:p>
        </w:tc>
        <w:tc>
          <w:tcPr>
            <w:tcW w:w="4902" w:type="dxa"/>
          </w:tcPr>
          <w:p w:rsidR="008C6EFC" w:rsidRPr="003830A7" w:rsidRDefault="008C6EFC" w:rsidP="004A7919">
            <w:pPr>
              <w:jc w:val="both"/>
              <w:rPr>
                <w:rFonts w:ascii="Verdana" w:hAnsi="Verdana"/>
                <w:sz w:val="20"/>
                <w:szCs w:val="20"/>
              </w:rPr>
            </w:pPr>
            <w:r w:rsidRPr="003830A7">
              <w:rPr>
                <w:rFonts w:ascii="Verdana" w:hAnsi="Verdana"/>
                <w:sz w:val="20"/>
                <w:szCs w:val="20"/>
              </w:rPr>
              <w:t>Клиническая фармакология</w:t>
            </w:r>
            <w:r w:rsidR="00D56332" w:rsidRPr="003830A7">
              <w:rPr>
                <w:rFonts w:ascii="Verdana" w:hAnsi="Verdana"/>
                <w:sz w:val="20"/>
                <w:szCs w:val="20"/>
              </w:rPr>
              <w:t xml:space="preserve"> (КФ)</w:t>
            </w:r>
            <w:r w:rsidRPr="003830A7">
              <w:rPr>
                <w:rFonts w:ascii="Verdana" w:hAnsi="Verdana"/>
                <w:sz w:val="20"/>
                <w:szCs w:val="20"/>
              </w:rPr>
              <w:t xml:space="preserve"> как предмет и врачебная специальность.  Структура и мощность базового ЛПУ, профильность отделений, особенности оказания лечебно-профилактической помощи в базовом ЛПУ. Экскурсия в бактериологическую лабораторию, аптеку стационара. Ознакомление с планом ПРОТОКОЛА информационно-поисковой работы  по оценке эффективности и безопасности применения лекарственных препаратов у курируемого больного. Тест по фармакокинетике.</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2</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антимикробных средств. Принципы рациональной антибактериальной терапии. </w:t>
            </w:r>
            <w:r w:rsidR="00732DDE" w:rsidRPr="003830A7">
              <w:rPr>
                <w:rFonts w:ascii="Verdana" w:hAnsi="Verdana"/>
                <w:sz w:val="20"/>
                <w:szCs w:val="20"/>
              </w:rPr>
              <w:sym w:font="Symbol" w:char="F062"/>
            </w:r>
            <w:r w:rsidR="00C92CA2" w:rsidRPr="003830A7">
              <w:rPr>
                <w:rFonts w:ascii="Verdana" w:hAnsi="Verdana"/>
                <w:sz w:val="20"/>
                <w:szCs w:val="20"/>
              </w:rPr>
              <w:t>-л</w:t>
            </w:r>
            <w:r w:rsidR="008C6EFC" w:rsidRPr="003830A7">
              <w:rPr>
                <w:rFonts w:ascii="Verdana" w:hAnsi="Verdana"/>
                <w:sz w:val="20"/>
                <w:szCs w:val="20"/>
              </w:rPr>
              <w:t xml:space="preserve">актамные антибиотики, макролиды, рифампицины, аминогликозиды. Механизм действия, спектр противомикробной активности, показания к применению, режимы дозирования. Основные симптомы и синдромы инфекционных заболеваний. </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3</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антимикробных средств. Фторхинолоны, тетрациклины, хлорамфеникол, линкозамиды, гликопептиды, оксазолидиноны, препараты ко-тримаксозола. Механизм действия, спектр про</w:t>
            </w:r>
            <w:r w:rsidR="00732DDE" w:rsidRPr="003830A7">
              <w:rPr>
                <w:rFonts w:ascii="Verdana" w:hAnsi="Verdana"/>
                <w:sz w:val="20"/>
                <w:szCs w:val="20"/>
              </w:rPr>
              <w:t>тивомикробной активности.</w:t>
            </w:r>
            <w:r w:rsidR="008C6EFC" w:rsidRPr="003830A7">
              <w:rPr>
                <w:rFonts w:ascii="Verdana" w:hAnsi="Verdana"/>
                <w:sz w:val="20"/>
                <w:szCs w:val="20"/>
              </w:rPr>
              <w:t xml:space="preserve"> Характеристика основных методов диагностики инфекционных заболеваний. Курация больных.</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p w:rsidR="008C6EFC" w:rsidRPr="003830A7" w:rsidRDefault="008C6EFC" w:rsidP="004A7919">
            <w:pPr>
              <w:jc w:val="both"/>
              <w:rPr>
                <w:rFonts w:ascii="Verdana" w:hAnsi="Verdana"/>
                <w:sz w:val="20"/>
                <w:szCs w:val="20"/>
              </w:rPr>
            </w:pP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4</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антимикробных средств. Метронидазол, сульфасалазин, противогрибковые и противотуберкулезные препараты. Механизм действия, спектр противомикробной активности. Основные методы оценки эффективности и безопасности проводимой терапии. Работа с историями болезни.</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5</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сердечно-сосудистых средств. Антиангинальные, противотромботические и антиагрегантные средства, гиполипидемические средства. Атеросклероз,  стенокардия, острый инфаркт миокарда - основные симптомы, методы диагностики, дифференцированный выбор </w:t>
            </w:r>
            <w:r w:rsidR="00260141" w:rsidRPr="003830A7">
              <w:rPr>
                <w:rFonts w:ascii="Verdana" w:hAnsi="Verdana"/>
                <w:sz w:val="20"/>
                <w:szCs w:val="20"/>
              </w:rPr>
              <w:t>ЛС</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p w:rsidR="008C6EFC" w:rsidRPr="003830A7" w:rsidRDefault="008C6EFC" w:rsidP="004A7919">
            <w:pPr>
              <w:jc w:val="both"/>
              <w:rPr>
                <w:rFonts w:ascii="Verdana" w:hAnsi="Verdana"/>
                <w:sz w:val="20"/>
                <w:szCs w:val="20"/>
              </w:rPr>
            </w:pP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6</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препаратов, влияющих на сосудистый тонус: </w:t>
            </w:r>
            <w:r w:rsidRPr="003830A7">
              <w:rPr>
                <w:rFonts w:ascii="Verdana" w:hAnsi="Verdana"/>
                <w:sz w:val="20"/>
                <w:szCs w:val="20"/>
              </w:rPr>
              <w:sym w:font="Symbol" w:char="F062"/>
            </w:r>
            <w:r w:rsidR="00C92CA2" w:rsidRPr="003830A7">
              <w:rPr>
                <w:rFonts w:ascii="Verdana" w:hAnsi="Verdana"/>
                <w:sz w:val="20"/>
                <w:szCs w:val="20"/>
              </w:rPr>
              <w:t>-</w:t>
            </w:r>
            <w:r w:rsidR="008C6EFC" w:rsidRPr="003830A7">
              <w:rPr>
                <w:rFonts w:ascii="Verdana" w:hAnsi="Verdana"/>
                <w:sz w:val="20"/>
                <w:szCs w:val="20"/>
              </w:rPr>
              <w:t>адреноблокаторы, нитраты, антиадренергические центрального типа действия (клонидин, гуанфацин, метилдопа), симпатолитики, ингибиторы АПФ, антагонисты рецепторов АГ-</w:t>
            </w:r>
            <w:r w:rsidR="008C6EFC" w:rsidRPr="003830A7">
              <w:rPr>
                <w:rFonts w:ascii="Verdana" w:hAnsi="Verdana"/>
                <w:sz w:val="20"/>
                <w:szCs w:val="20"/>
                <w:lang w:val="en-US"/>
              </w:rPr>
              <w:t>II</w:t>
            </w:r>
            <w:r w:rsidR="008C6EFC" w:rsidRPr="003830A7">
              <w:rPr>
                <w:rFonts w:ascii="Verdana" w:hAnsi="Verdana"/>
                <w:sz w:val="20"/>
                <w:szCs w:val="20"/>
              </w:rPr>
              <w:t xml:space="preserve">, антагонисты кальция, </w:t>
            </w:r>
            <w:r w:rsidR="008C6EFC" w:rsidRPr="003830A7">
              <w:rPr>
                <w:rFonts w:ascii="Verdana" w:hAnsi="Verdana"/>
                <w:sz w:val="20"/>
                <w:szCs w:val="20"/>
              </w:rPr>
              <w:sym w:font="Symbol" w:char="F062"/>
            </w:r>
            <w:r w:rsidR="008C6EFC" w:rsidRPr="003830A7">
              <w:rPr>
                <w:rFonts w:ascii="Verdana" w:hAnsi="Verdana"/>
                <w:sz w:val="20"/>
                <w:szCs w:val="20"/>
              </w:rPr>
              <w:t xml:space="preserve">-адреноблокаторы. Гипертоническая болезнь – методы и критерии диагноза, стадии болезни, осложнения. Дифференцированный подход к выбору фармакотерапии. </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7</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сердечно-сосудистых средств. Сердечные гликозиды, антиаритмические средства, вазопрессоры (эпинефрин, дофамин), диуретики. Понятие об острой и хронической сердечной недостаточности. Основные принципы лечения  отека легких. Клинико-фармакологические подходы к дифференцированному выбору диуретиков. </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8</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бронхолегочных средств. Основные симптомы и синдромы при заболеваниях органов дыхания: бронхиальной астме, ХОБЛ, эмфиземе легких, дыхательной недостаточности. Принципы клинико-фармакологического подхода к выбору </w:t>
            </w:r>
            <w:r w:rsidRPr="003830A7">
              <w:rPr>
                <w:rFonts w:ascii="Verdana" w:hAnsi="Verdana"/>
                <w:sz w:val="20"/>
                <w:szCs w:val="20"/>
              </w:rPr>
              <w:t xml:space="preserve">ЛС </w:t>
            </w:r>
            <w:r w:rsidR="008C6EFC" w:rsidRPr="003830A7">
              <w:rPr>
                <w:rFonts w:ascii="Verdana" w:hAnsi="Verdana"/>
                <w:sz w:val="20"/>
                <w:szCs w:val="20"/>
              </w:rPr>
              <w:t>для лечения указанных заболеваний органов дыхания.</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9</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стероидных  и </w:t>
            </w:r>
            <w:r w:rsidRPr="003830A7">
              <w:rPr>
                <w:rFonts w:ascii="Verdana" w:hAnsi="Verdana"/>
                <w:sz w:val="20"/>
                <w:szCs w:val="20"/>
              </w:rPr>
              <w:t xml:space="preserve">НПВС. </w:t>
            </w:r>
            <w:r w:rsidR="008C6EFC" w:rsidRPr="003830A7">
              <w:rPr>
                <w:rFonts w:ascii="Verdana" w:hAnsi="Verdana"/>
                <w:sz w:val="20"/>
                <w:szCs w:val="20"/>
              </w:rPr>
              <w:t xml:space="preserve">Основные симптомы и синдромы при заболеваниях опорно-двигательного аппарата и коллагенозах: ревматоидном артрите, системной красной волчанке. Принципы клинико-фармакологического подхода к выбору </w:t>
            </w:r>
            <w:r w:rsidRPr="003830A7">
              <w:rPr>
                <w:rFonts w:ascii="Verdana" w:hAnsi="Verdana"/>
                <w:sz w:val="20"/>
                <w:szCs w:val="20"/>
              </w:rPr>
              <w:t xml:space="preserve">ЛС </w:t>
            </w:r>
            <w:r w:rsidR="008C6EFC" w:rsidRPr="003830A7">
              <w:rPr>
                <w:rFonts w:ascii="Verdana" w:hAnsi="Verdana"/>
                <w:sz w:val="20"/>
                <w:szCs w:val="20"/>
              </w:rPr>
              <w:t>для лечения указанных заболеваний. Классификация ГКС и НПВС. Селективные ингибиторы ЦОГ-</w:t>
            </w:r>
            <w:r w:rsidR="008C6EFC" w:rsidRPr="003830A7">
              <w:rPr>
                <w:rFonts w:ascii="Verdana" w:hAnsi="Verdana"/>
                <w:sz w:val="20"/>
                <w:szCs w:val="20"/>
                <w:lang w:val="en-US"/>
              </w:rPr>
              <w:t>II</w:t>
            </w:r>
            <w:r w:rsidR="008C6EFC" w:rsidRPr="003830A7">
              <w:rPr>
                <w:rFonts w:ascii="Verdana" w:hAnsi="Verdana"/>
                <w:sz w:val="20"/>
                <w:szCs w:val="20"/>
              </w:rPr>
              <w:t xml:space="preserve">. Характеристика методов диагностики заболеваний и контроля за эффективностью и безопасностью применения </w:t>
            </w:r>
            <w:r w:rsidRPr="003830A7">
              <w:rPr>
                <w:rFonts w:ascii="Verdana" w:hAnsi="Verdana"/>
                <w:sz w:val="20"/>
                <w:szCs w:val="20"/>
              </w:rPr>
              <w:t xml:space="preserve">ЛС </w:t>
            </w:r>
            <w:r w:rsidR="008C6EFC" w:rsidRPr="003830A7">
              <w:rPr>
                <w:rFonts w:ascii="Verdana" w:hAnsi="Verdana"/>
                <w:sz w:val="20"/>
                <w:szCs w:val="20"/>
              </w:rPr>
              <w:t>у данной группы больных.</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C92CA2" w:rsidP="004A7919">
            <w:pPr>
              <w:jc w:val="both"/>
              <w:rPr>
                <w:rFonts w:ascii="Verdana" w:hAnsi="Verdana"/>
                <w:sz w:val="20"/>
                <w:szCs w:val="20"/>
              </w:rPr>
            </w:pPr>
            <w:r w:rsidRPr="003830A7">
              <w:rPr>
                <w:rFonts w:ascii="Verdana" w:hAnsi="Verdana"/>
                <w:sz w:val="20"/>
                <w:szCs w:val="20"/>
              </w:rPr>
              <w:t>3</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10</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противоопухолевых препаратов. Цитостатики: алкилирующие (сарколизин, циклофосфан, миелосан), антиметаболиты фолиевой кислоты (метотрексат), пурины (меркаптопурин), пиримидин</w:t>
            </w:r>
            <w:r w:rsidRPr="003830A7">
              <w:rPr>
                <w:rFonts w:ascii="Verdana" w:hAnsi="Verdana"/>
                <w:sz w:val="20"/>
                <w:szCs w:val="20"/>
              </w:rPr>
              <w:t>ы</w:t>
            </w:r>
            <w:r w:rsidR="008C6EFC" w:rsidRPr="003830A7">
              <w:rPr>
                <w:rFonts w:ascii="Verdana" w:hAnsi="Verdana"/>
                <w:sz w:val="20"/>
                <w:szCs w:val="20"/>
              </w:rPr>
              <w:t xml:space="preserve"> (фторурацил). Разные синтетические</w:t>
            </w:r>
            <w:r w:rsidRPr="003830A7">
              <w:rPr>
                <w:rFonts w:ascii="Verdana" w:hAnsi="Verdana"/>
                <w:sz w:val="20"/>
                <w:szCs w:val="20"/>
              </w:rPr>
              <w:t xml:space="preserve">ЛС </w:t>
            </w:r>
            <w:r w:rsidR="008C6EFC" w:rsidRPr="003830A7">
              <w:rPr>
                <w:rFonts w:ascii="Verdana" w:hAnsi="Verdana"/>
                <w:sz w:val="20"/>
                <w:szCs w:val="20"/>
              </w:rPr>
              <w:t xml:space="preserve">– цисплатин, рубомицин, блеомицин, адриамицин. Средства растительного происхождения - винкристин, винбластин. Характеристика методов диагностики заболеваний и контроля за эффективностью и безопасностью применения </w:t>
            </w:r>
            <w:r w:rsidRPr="003830A7">
              <w:rPr>
                <w:rFonts w:ascii="Verdana" w:hAnsi="Verdana"/>
                <w:sz w:val="20"/>
                <w:szCs w:val="20"/>
              </w:rPr>
              <w:t xml:space="preserve">ЛС </w:t>
            </w:r>
            <w:r w:rsidR="008C6EFC" w:rsidRPr="003830A7">
              <w:rPr>
                <w:rFonts w:ascii="Verdana" w:hAnsi="Verdana"/>
                <w:sz w:val="20"/>
                <w:szCs w:val="20"/>
              </w:rPr>
              <w:t>этих групп.</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C92CA2" w:rsidP="004A7919">
            <w:pPr>
              <w:jc w:val="both"/>
              <w:rPr>
                <w:rFonts w:ascii="Verdana" w:hAnsi="Verdana"/>
                <w:sz w:val="20"/>
                <w:szCs w:val="20"/>
              </w:rPr>
            </w:pPr>
            <w:r w:rsidRPr="003830A7">
              <w:rPr>
                <w:rFonts w:ascii="Verdana" w:hAnsi="Verdana"/>
                <w:sz w:val="20"/>
                <w:szCs w:val="20"/>
              </w:rPr>
              <w:t>3</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11</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средств, влияющих на органы пищеварения. Фармакологические основы противоязвенной терапии. Этиологические и патогенетические предпосылки для современных подходов к созданию противоязвенных стандартов терапии.</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C92CA2" w:rsidP="004A7919">
            <w:pPr>
              <w:jc w:val="both"/>
              <w:rPr>
                <w:rFonts w:ascii="Verdana" w:hAnsi="Verdana"/>
                <w:sz w:val="20"/>
                <w:szCs w:val="20"/>
              </w:rPr>
            </w:pPr>
            <w:r w:rsidRPr="003830A7">
              <w:rPr>
                <w:rFonts w:ascii="Verdana" w:hAnsi="Verdana"/>
                <w:sz w:val="20"/>
                <w:szCs w:val="20"/>
              </w:rPr>
              <w:t>3</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12</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средств, влияющих на органы пищеварения. Желчегонные, гепатопротекторы, рвотные и противорвотные,  ферментные и антиферментные, слабительные средства. Клинико-фармакологические подходы к выбору групп и конкретных </w:t>
            </w:r>
            <w:r w:rsidRPr="003830A7">
              <w:rPr>
                <w:rFonts w:ascii="Verdana" w:hAnsi="Verdana"/>
                <w:sz w:val="20"/>
                <w:szCs w:val="20"/>
              </w:rPr>
              <w:t xml:space="preserve">ЛС </w:t>
            </w:r>
            <w:r w:rsidR="008C6EFC" w:rsidRPr="003830A7">
              <w:rPr>
                <w:rFonts w:ascii="Verdana" w:hAnsi="Verdana"/>
                <w:sz w:val="20"/>
                <w:szCs w:val="20"/>
              </w:rPr>
              <w:t xml:space="preserve">для фармакотерапии заболеваний гепатобиллиарной системы, поджелудочной железы и кишечника. Характеристика методов диагностики заболеваний и контроля за эффективностью и безопасностью применения </w:t>
            </w:r>
            <w:r w:rsidRPr="003830A7">
              <w:rPr>
                <w:rFonts w:ascii="Verdana" w:hAnsi="Verdana"/>
                <w:sz w:val="20"/>
                <w:szCs w:val="20"/>
              </w:rPr>
              <w:t xml:space="preserve">ЛС </w:t>
            </w:r>
            <w:r w:rsidR="008C6EFC" w:rsidRPr="003830A7">
              <w:rPr>
                <w:rFonts w:ascii="Verdana" w:hAnsi="Verdana"/>
                <w:sz w:val="20"/>
                <w:szCs w:val="20"/>
              </w:rPr>
              <w:t>у больных с заболеваниями органов пищеварения.</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1</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13</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средств, применяемых в эндокринологии. Основные симптомы и синдромы при эндокринных заболеваниях: сахарном диабете, заболеваниях щитовидной железы. Принципы клинико-фармакологического подхода к выбору </w:t>
            </w:r>
            <w:r w:rsidRPr="003830A7">
              <w:rPr>
                <w:rFonts w:ascii="Verdana" w:hAnsi="Verdana"/>
                <w:sz w:val="20"/>
                <w:szCs w:val="20"/>
              </w:rPr>
              <w:t xml:space="preserve">ЛС </w:t>
            </w:r>
            <w:r w:rsidR="008C6EFC" w:rsidRPr="003830A7">
              <w:rPr>
                <w:rFonts w:ascii="Verdana" w:hAnsi="Verdana"/>
                <w:sz w:val="20"/>
                <w:szCs w:val="20"/>
              </w:rPr>
              <w:t>для лечения указанных заболеваний эндокринной системы.</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14</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 xml:space="preserve">психотропных средств. Основные симптомы и синдромы, вызванные функциональными и органическими процессами в ЦНС: неврозов, депрессий, шизофрении. Принципы клинико-фармакологического подхода к выбору </w:t>
            </w:r>
            <w:r w:rsidRPr="003830A7">
              <w:rPr>
                <w:rFonts w:ascii="Verdana" w:hAnsi="Verdana"/>
                <w:sz w:val="20"/>
                <w:szCs w:val="20"/>
              </w:rPr>
              <w:t xml:space="preserve">ЛС </w:t>
            </w:r>
            <w:r w:rsidR="008C6EFC" w:rsidRPr="003830A7">
              <w:rPr>
                <w:rFonts w:ascii="Verdana" w:hAnsi="Verdana"/>
                <w:sz w:val="20"/>
                <w:szCs w:val="20"/>
              </w:rPr>
              <w:t>для лечения указанных нервных и психических заболеваний. Характеристика методов диагностики заболеваний и контроля за эффективностью и безопасностью применения</w:t>
            </w:r>
            <w:r w:rsidRPr="003830A7">
              <w:rPr>
                <w:rFonts w:ascii="Verdana" w:hAnsi="Verdana"/>
                <w:sz w:val="20"/>
                <w:szCs w:val="20"/>
              </w:rPr>
              <w:t xml:space="preserve"> ЛС </w:t>
            </w:r>
            <w:r w:rsidR="008C6EFC" w:rsidRPr="003830A7">
              <w:rPr>
                <w:rFonts w:ascii="Verdana" w:hAnsi="Verdana"/>
                <w:sz w:val="20"/>
                <w:szCs w:val="20"/>
              </w:rPr>
              <w:t>.</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2</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r w:rsidRPr="003830A7">
              <w:rPr>
                <w:rFonts w:ascii="Verdana" w:hAnsi="Verdana"/>
                <w:sz w:val="20"/>
                <w:szCs w:val="20"/>
              </w:rPr>
              <w:t>15</w:t>
            </w:r>
          </w:p>
        </w:tc>
        <w:tc>
          <w:tcPr>
            <w:tcW w:w="4902" w:type="dxa"/>
          </w:tcPr>
          <w:p w:rsidR="008C6EFC" w:rsidRPr="003830A7" w:rsidRDefault="00D56332" w:rsidP="004A7919">
            <w:pPr>
              <w:jc w:val="both"/>
              <w:rPr>
                <w:rFonts w:ascii="Verdana" w:hAnsi="Verdana"/>
                <w:sz w:val="20"/>
                <w:szCs w:val="20"/>
              </w:rPr>
            </w:pPr>
            <w:r w:rsidRPr="003830A7">
              <w:rPr>
                <w:rFonts w:ascii="Verdana" w:hAnsi="Verdana"/>
                <w:sz w:val="20"/>
                <w:szCs w:val="20"/>
              </w:rPr>
              <w:t xml:space="preserve">КФ </w:t>
            </w:r>
            <w:r w:rsidR="008C6EFC" w:rsidRPr="003830A7">
              <w:rPr>
                <w:rFonts w:ascii="Verdana" w:hAnsi="Verdana"/>
                <w:sz w:val="20"/>
                <w:szCs w:val="20"/>
              </w:rPr>
              <w:t>наркотических анальгетиков и средств для анестезии. Виды и стадии наркоза. Общие анестетики, миорелаксанты, местные анестетики. Наркотические анальгетики. Агонисты-антагонисты (налорфин). Антагонисты (налоксон). Методы контроля эффективности и безопасности применения наркотических анальгетиков и средств для наркоза.</w:t>
            </w:r>
          </w:p>
        </w:tc>
        <w:tc>
          <w:tcPr>
            <w:tcW w:w="1858"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1</w:t>
            </w:r>
          </w:p>
        </w:tc>
        <w:tc>
          <w:tcPr>
            <w:tcW w:w="1859" w:type="dxa"/>
          </w:tcPr>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p>
          <w:p w:rsidR="008C6EFC" w:rsidRPr="003830A7" w:rsidRDefault="0069594E" w:rsidP="004A7919">
            <w:pPr>
              <w:jc w:val="both"/>
              <w:rPr>
                <w:rFonts w:ascii="Verdana" w:hAnsi="Verdana"/>
                <w:sz w:val="20"/>
                <w:szCs w:val="20"/>
              </w:rPr>
            </w:pPr>
            <w:r w:rsidRPr="003830A7">
              <w:rPr>
                <w:rFonts w:ascii="Verdana" w:hAnsi="Verdana"/>
                <w:sz w:val="20"/>
                <w:szCs w:val="20"/>
              </w:rPr>
              <w:t>4</w:t>
            </w:r>
          </w:p>
        </w:tc>
      </w:tr>
      <w:tr w:rsidR="008C6EFC" w:rsidRPr="003830A7" w:rsidTr="003679A9">
        <w:tc>
          <w:tcPr>
            <w:tcW w:w="952" w:type="dxa"/>
          </w:tcPr>
          <w:p w:rsidR="008C6EFC" w:rsidRPr="003830A7" w:rsidRDefault="008C6EFC" w:rsidP="004A7919">
            <w:pPr>
              <w:jc w:val="both"/>
              <w:rPr>
                <w:rFonts w:ascii="Verdana" w:hAnsi="Verdana"/>
                <w:sz w:val="20"/>
                <w:szCs w:val="20"/>
              </w:rPr>
            </w:pPr>
          </w:p>
        </w:tc>
        <w:tc>
          <w:tcPr>
            <w:tcW w:w="4902" w:type="dxa"/>
          </w:tcPr>
          <w:p w:rsidR="008C6EFC" w:rsidRPr="003830A7" w:rsidRDefault="008C6EFC" w:rsidP="004A7919">
            <w:pPr>
              <w:jc w:val="both"/>
              <w:rPr>
                <w:rFonts w:ascii="Verdana" w:hAnsi="Verdana"/>
                <w:sz w:val="20"/>
                <w:szCs w:val="20"/>
              </w:rPr>
            </w:pPr>
            <w:r w:rsidRPr="003830A7">
              <w:rPr>
                <w:rFonts w:ascii="Verdana" w:hAnsi="Verdana"/>
                <w:sz w:val="20"/>
                <w:szCs w:val="20"/>
              </w:rPr>
              <w:t>ИТОГО</w:t>
            </w:r>
          </w:p>
        </w:tc>
        <w:tc>
          <w:tcPr>
            <w:tcW w:w="1858" w:type="dxa"/>
          </w:tcPr>
          <w:p w:rsidR="008C6EFC" w:rsidRPr="003830A7" w:rsidRDefault="0069594E" w:rsidP="004A7919">
            <w:pPr>
              <w:jc w:val="both"/>
              <w:rPr>
                <w:rFonts w:ascii="Verdana" w:hAnsi="Verdana"/>
                <w:sz w:val="20"/>
                <w:szCs w:val="20"/>
              </w:rPr>
            </w:pPr>
            <w:r w:rsidRPr="003830A7">
              <w:rPr>
                <w:rFonts w:ascii="Verdana" w:hAnsi="Verdana"/>
                <w:sz w:val="20"/>
                <w:szCs w:val="20"/>
              </w:rPr>
              <w:t>28</w:t>
            </w:r>
          </w:p>
        </w:tc>
        <w:tc>
          <w:tcPr>
            <w:tcW w:w="1859" w:type="dxa"/>
          </w:tcPr>
          <w:p w:rsidR="008C6EFC" w:rsidRPr="003830A7" w:rsidRDefault="0069594E" w:rsidP="004A7919">
            <w:pPr>
              <w:jc w:val="both"/>
              <w:rPr>
                <w:rFonts w:ascii="Verdana" w:hAnsi="Verdana"/>
                <w:sz w:val="20"/>
                <w:szCs w:val="20"/>
              </w:rPr>
            </w:pPr>
            <w:r w:rsidRPr="003830A7">
              <w:rPr>
                <w:rFonts w:ascii="Verdana" w:hAnsi="Verdana"/>
                <w:sz w:val="20"/>
                <w:szCs w:val="20"/>
              </w:rPr>
              <w:t>57</w:t>
            </w:r>
          </w:p>
        </w:tc>
      </w:tr>
    </w:tbl>
    <w:p w:rsidR="008C6EFC" w:rsidRPr="003830A7" w:rsidRDefault="008C6EFC"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D56332" w:rsidP="004A7919">
      <w:pPr>
        <w:jc w:val="both"/>
        <w:rPr>
          <w:rFonts w:ascii="Verdana" w:hAnsi="Verdana"/>
          <w:sz w:val="20"/>
          <w:szCs w:val="20"/>
        </w:rPr>
      </w:pPr>
    </w:p>
    <w:p w:rsidR="00D56332" w:rsidRPr="003830A7" w:rsidRDefault="008C6EFC" w:rsidP="004A7919">
      <w:pPr>
        <w:jc w:val="both"/>
        <w:rPr>
          <w:rFonts w:ascii="Verdana" w:hAnsi="Verdana"/>
          <w:sz w:val="20"/>
          <w:szCs w:val="20"/>
        </w:rPr>
      </w:pPr>
      <w:r w:rsidRPr="003830A7">
        <w:rPr>
          <w:rFonts w:ascii="Verdana" w:hAnsi="Verdana"/>
          <w:sz w:val="20"/>
          <w:szCs w:val="20"/>
        </w:rPr>
        <w:t xml:space="preserve">Тематический план лекций для студентов </w:t>
      </w:r>
    </w:p>
    <w:p w:rsidR="008C6EFC" w:rsidRPr="003830A7" w:rsidRDefault="008C6EFC" w:rsidP="004A7919">
      <w:pPr>
        <w:jc w:val="both"/>
        <w:rPr>
          <w:rFonts w:ascii="Verdana" w:hAnsi="Verdana"/>
          <w:sz w:val="20"/>
          <w:szCs w:val="20"/>
        </w:rPr>
      </w:pPr>
      <w:r w:rsidRPr="003830A7">
        <w:rPr>
          <w:rFonts w:ascii="Verdana" w:hAnsi="Verdana"/>
          <w:sz w:val="20"/>
          <w:szCs w:val="20"/>
        </w:rPr>
        <w:t xml:space="preserve">фармацевтического факультета </w:t>
      </w:r>
    </w:p>
    <w:p w:rsidR="008C6EFC" w:rsidRPr="003830A7" w:rsidRDefault="00D56332" w:rsidP="004A7919">
      <w:pPr>
        <w:jc w:val="both"/>
        <w:rPr>
          <w:rFonts w:ascii="Verdana" w:hAnsi="Verdana"/>
          <w:sz w:val="20"/>
          <w:szCs w:val="20"/>
        </w:rPr>
      </w:pPr>
      <w:r w:rsidRPr="003830A7">
        <w:rPr>
          <w:rFonts w:ascii="Verdana" w:hAnsi="Verdana"/>
          <w:sz w:val="20"/>
          <w:szCs w:val="20"/>
        </w:rPr>
        <w:t>заочного</w:t>
      </w:r>
      <w:r w:rsidR="008B7BA2" w:rsidRPr="003830A7">
        <w:rPr>
          <w:rFonts w:ascii="Verdana" w:hAnsi="Verdana"/>
          <w:sz w:val="20"/>
          <w:szCs w:val="20"/>
        </w:rPr>
        <w:t xml:space="preserve"> отделени</w:t>
      </w:r>
      <w:r w:rsidRPr="003830A7">
        <w:rPr>
          <w:rFonts w:ascii="Verdana" w:hAnsi="Verdana"/>
          <w:sz w:val="20"/>
          <w:szCs w:val="20"/>
        </w:rPr>
        <w:t>я</w:t>
      </w:r>
    </w:p>
    <w:p w:rsidR="00D56332" w:rsidRPr="003830A7" w:rsidRDefault="00D56332" w:rsidP="004A7919">
      <w:pPr>
        <w:jc w:val="both"/>
        <w:rPr>
          <w:rFonts w:ascii="Verdana" w:hAnsi="Verdana"/>
          <w:sz w:val="20"/>
          <w:szCs w:val="20"/>
        </w:rPr>
      </w:pPr>
    </w:p>
    <w:p w:rsidR="008C6EFC" w:rsidRPr="003830A7" w:rsidRDefault="008C6EFC" w:rsidP="004A7919">
      <w:pPr>
        <w:jc w:val="both"/>
        <w:rPr>
          <w:rFonts w:ascii="Verdana" w:hAnsi="Verdana"/>
          <w:sz w:val="20"/>
          <w:szCs w:val="20"/>
        </w:rPr>
      </w:pPr>
      <w:r w:rsidRPr="003830A7">
        <w:rPr>
          <w:rFonts w:ascii="Verdana" w:hAnsi="Verdana"/>
          <w:sz w:val="20"/>
          <w:szCs w:val="20"/>
        </w:rPr>
        <w:t>Для специальности: 040500 - Фармация</w:t>
      </w:r>
    </w:p>
    <w:p w:rsidR="008C6EFC" w:rsidRPr="003830A7" w:rsidRDefault="008C6EFC" w:rsidP="004A7919">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80"/>
      </w:tblGrid>
      <w:tr w:rsidR="008C6EFC" w:rsidRPr="003830A7" w:rsidTr="003679A9">
        <w:tc>
          <w:tcPr>
            <w:tcW w:w="1188" w:type="dxa"/>
          </w:tcPr>
          <w:p w:rsidR="008C6EFC" w:rsidRPr="003830A7" w:rsidRDefault="008C6EFC" w:rsidP="004A7919">
            <w:pPr>
              <w:spacing w:line="480" w:lineRule="auto"/>
              <w:jc w:val="both"/>
              <w:rPr>
                <w:rFonts w:ascii="Verdana" w:hAnsi="Verdana"/>
                <w:sz w:val="20"/>
                <w:szCs w:val="20"/>
              </w:rPr>
            </w:pPr>
            <w:r w:rsidRPr="003830A7">
              <w:rPr>
                <w:rFonts w:ascii="Verdana" w:hAnsi="Verdana"/>
                <w:sz w:val="20"/>
                <w:szCs w:val="20"/>
              </w:rPr>
              <w:t>№ п/п</w:t>
            </w:r>
          </w:p>
        </w:tc>
        <w:tc>
          <w:tcPr>
            <w:tcW w:w="8280" w:type="dxa"/>
          </w:tcPr>
          <w:p w:rsidR="008C6EFC" w:rsidRPr="003830A7" w:rsidRDefault="008C6EFC" w:rsidP="004A7919">
            <w:pPr>
              <w:spacing w:line="480" w:lineRule="auto"/>
              <w:jc w:val="both"/>
              <w:rPr>
                <w:rFonts w:ascii="Verdana" w:hAnsi="Verdana"/>
                <w:sz w:val="20"/>
                <w:szCs w:val="20"/>
              </w:rPr>
            </w:pPr>
            <w:r w:rsidRPr="003830A7">
              <w:rPr>
                <w:rFonts w:ascii="Verdana" w:hAnsi="Verdana"/>
                <w:sz w:val="20"/>
                <w:szCs w:val="20"/>
              </w:rPr>
              <w:t>ТЕМА</w:t>
            </w:r>
          </w:p>
        </w:tc>
      </w:tr>
      <w:tr w:rsidR="008C6EFC" w:rsidRPr="003830A7" w:rsidTr="003679A9">
        <w:tc>
          <w:tcPr>
            <w:tcW w:w="1188" w:type="dxa"/>
          </w:tcPr>
          <w:p w:rsidR="008C6EFC" w:rsidRPr="003830A7" w:rsidRDefault="008C6EFC" w:rsidP="004A7919">
            <w:pPr>
              <w:spacing w:line="480" w:lineRule="auto"/>
              <w:jc w:val="both"/>
              <w:rPr>
                <w:rFonts w:ascii="Verdana" w:hAnsi="Verdana"/>
                <w:sz w:val="20"/>
                <w:szCs w:val="20"/>
              </w:rPr>
            </w:pPr>
            <w:r w:rsidRPr="003830A7">
              <w:rPr>
                <w:rFonts w:ascii="Verdana" w:hAnsi="Verdana"/>
                <w:sz w:val="20"/>
                <w:szCs w:val="20"/>
              </w:rPr>
              <w:t>1.</w:t>
            </w:r>
          </w:p>
        </w:tc>
        <w:tc>
          <w:tcPr>
            <w:tcW w:w="8280" w:type="dxa"/>
          </w:tcPr>
          <w:p w:rsidR="008C6EFC" w:rsidRPr="003830A7" w:rsidRDefault="008B7BA2" w:rsidP="004A7919">
            <w:pPr>
              <w:spacing w:line="480" w:lineRule="auto"/>
              <w:jc w:val="both"/>
              <w:rPr>
                <w:rFonts w:ascii="Verdana" w:hAnsi="Verdana"/>
                <w:sz w:val="20"/>
                <w:szCs w:val="20"/>
              </w:rPr>
            </w:pPr>
            <w:r w:rsidRPr="003830A7">
              <w:rPr>
                <w:rFonts w:ascii="Verdana" w:hAnsi="Verdana"/>
                <w:sz w:val="20"/>
                <w:szCs w:val="20"/>
              </w:rPr>
              <w:t>Клиническая фармакология</w:t>
            </w:r>
            <w:r w:rsidR="00D56332" w:rsidRPr="003830A7">
              <w:rPr>
                <w:rFonts w:ascii="Verdana" w:hAnsi="Verdana"/>
                <w:sz w:val="20"/>
                <w:szCs w:val="20"/>
              </w:rPr>
              <w:t xml:space="preserve"> (КФ)</w:t>
            </w:r>
            <w:r w:rsidRPr="003830A7">
              <w:rPr>
                <w:rFonts w:ascii="Verdana" w:hAnsi="Verdana"/>
                <w:sz w:val="20"/>
                <w:szCs w:val="20"/>
              </w:rPr>
              <w:t xml:space="preserve"> как предмет и врачебная специальность.  </w:t>
            </w:r>
            <w:r w:rsidR="008C6EFC" w:rsidRPr="003830A7">
              <w:rPr>
                <w:rFonts w:ascii="Verdana" w:hAnsi="Verdana"/>
                <w:sz w:val="20"/>
                <w:szCs w:val="20"/>
              </w:rPr>
              <w:t xml:space="preserve">Основы клинической фармакокинетики и фармакодинамики. </w:t>
            </w:r>
            <w:r w:rsidR="0069594E" w:rsidRPr="003830A7">
              <w:rPr>
                <w:rFonts w:ascii="Verdana" w:hAnsi="Verdana"/>
                <w:sz w:val="20"/>
                <w:szCs w:val="20"/>
              </w:rPr>
              <w:t xml:space="preserve"> Фармакотерапия: цели и виды. Принципы оценки эффективности и безопасности лекарственных средств. Методы обследования больных, общие представления о симптомах и синдромах, принципы установления диагноза.</w:t>
            </w:r>
          </w:p>
        </w:tc>
      </w:tr>
      <w:tr w:rsidR="008C6EFC" w:rsidRPr="003830A7" w:rsidTr="003679A9">
        <w:tc>
          <w:tcPr>
            <w:tcW w:w="1188" w:type="dxa"/>
          </w:tcPr>
          <w:p w:rsidR="008C6EFC" w:rsidRPr="003830A7" w:rsidRDefault="008C6EFC" w:rsidP="004A7919">
            <w:pPr>
              <w:spacing w:line="480" w:lineRule="auto"/>
              <w:jc w:val="both"/>
              <w:rPr>
                <w:rFonts w:ascii="Verdana" w:hAnsi="Verdana"/>
                <w:sz w:val="20"/>
                <w:szCs w:val="20"/>
              </w:rPr>
            </w:pPr>
            <w:r w:rsidRPr="003830A7">
              <w:rPr>
                <w:rFonts w:ascii="Verdana" w:hAnsi="Verdana"/>
                <w:sz w:val="20"/>
                <w:szCs w:val="20"/>
              </w:rPr>
              <w:t>2.</w:t>
            </w:r>
          </w:p>
        </w:tc>
        <w:tc>
          <w:tcPr>
            <w:tcW w:w="8280" w:type="dxa"/>
          </w:tcPr>
          <w:p w:rsidR="008C6EFC" w:rsidRPr="003830A7" w:rsidRDefault="00D56332" w:rsidP="004A7919">
            <w:pPr>
              <w:spacing w:line="480" w:lineRule="auto"/>
              <w:jc w:val="both"/>
              <w:rPr>
                <w:rFonts w:ascii="Verdana" w:hAnsi="Verdana"/>
                <w:sz w:val="20"/>
                <w:szCs w:val="20"/>
              </w:rPr>
            </w:pPr>
            <w:r w:rsidRPr="003830A7">
              <w:rPr>
                <w:rFonts w:ascii="Verdana" w:hAnsi="Verdana"/>
                <w:sz w:val="20"/>
                <w:szCs w:val="20"/>
              </w:rPr>
              <w:t xml:space="preserve">КФ </w:t>
            </w:r>
            <w:r w:rsidR="0069594E" w:rsidRPr="003830A7">
              <w:rPr>
                <w:rFonts w:ascii="Verdana" w:hAnsi="Verdana"/>
                <w:sz w:val="20"/>
                <w:szCs w:val="20"/>
              </w:rPr>
              <w:t>бронхолегочных средств. Основные симптомы и синдромы заболеваний органов дыхания, основные принципы выбора</w:t>
            </w:r>
            <w:r w:rsidRPr="003830A7">
              <w:rPr>
                <w:rFonts w:ascii="Verdana" w:hAnsi="Verdana"/>
                <w:sz w:val="20"/>
                <w:szCs w:val="20"/>
              </w:rPr>
              <w:t xml:space="preserve"> ЛС</w:t>
            </w:r>
            <w:r w:rsidR="0069594E" w:rsidRPr="003830A7">
              <w:rPr>
                <w:rFonts w:ascii="Verdana" w:hAnsi="Verdana"/>
                <w:sz w:val="20"/>
                <w:szCs w:val="20"/>
              </w:rPr>
              <w:t>.</w:t>
            </w:r>
          </w:p>
        </w:tc>
      </w:tr>
      <w:tr w:rsidR="008C6EFC" w:rsidRPr="003830A7" w:rsidTr="003679A9">
        <w:tc>
          <w:tcPr>
            <w:tcW w:w="1188" w:type="dxa"/>
          </w:tcPr>
          <w:p w:rsidR="008C6EFC" w:rsidRPr="003830A7" w:rsidRDefault="008C6EFC" w:rsidP="004A7919">
            <w:pPr>
              <w:spacing w:line="480" w:lineRule="auto"/>
              <w:jc w:val="both"/>
              <w:rPr>
                <w:rFonts w:ascii="Verdana" w:hAnsi="Verdana"/>
                <w:sz w:val="20"/>
                <w:szCs w:val="20"/>
              </w:rPr>
            </w:pPr>
            <w:r w:rsidRPr="003830A7">
              <w:rPr>
                <w:rFonts w:ascii="Verdana" w:hAnsi="Verdana"/>
                <w:sz w:val="20"/>
                <w:szCs w:val="20"/>
              </w:rPr>
              <w:t>3.</w:t>
            </w:r>
          </w:p>
        </w:tc>
        <w:tc>
          <w:tcPr>
            <w:tcW w:w="8280" w:type="dxa"/>
          </w:tcPr>
          <w:p w:rsidR="008C6EFC" w:rsidRPr="003830A7" w:rsidRDefault="00D56332" w:rsidP="004A7919">
            <w:pPr>
              <w:spacing w:line="480" w:lineRule="auto"/>
              <w:jc w:val="both"/>
              <w:rPr>
                <w:rFonts w:ascii="Verdana" w:hAnsi="Verdana"/>
                <w:sz w:val="20"/>
                <w:szCs w:val="20"/>
              </w:rPr>
            </w:pPr>
            <w:r w:rsidRPr="003830A7">
              <w:rPr>
                <w:rFonts w:ascii="Verdana" w:hAnsi="Verdana"/>
                <w:sz w:val="20"/>
                <w:szCs w:val="20"/>
              </w:rPr>
              <w:t xml:space="preserve">КФ </w:t>
            </w:r>
            <w:r w:rsidR="0069594E" w:rsidRPr="003830A7">
              <w:rPr>
                <w:rFonts w:ascii="Verdana" w:hAnsi="Verdana"/>
                <w:sz w:val="20"/>
                <w:szCs w:val="20"/>
              </w:rPr>
              <w:t xml:space="preserve">сердечно-сосудистых средств. Основные симптомы и синдромы заболеваний сердечно-сосудистой системы, основные принципы выбора </w:t>
            </w:r>
            <w:r w:rsidRPr="003830A7">
              <w:rPr>
                <w:rFonts w:ascii="Verdana" w:hAnsi="Verdana"/>
                <w:sz w:val="20"/>
                <w:szCs w:val="20"/>
              </w:rPr>
              <w:t xml:space="preserve">ЛС. </w:t>
            </w:r>
          </w:p>
        </w:tc>
      </w:tr>
      <w:tr w:rsidR="0069594E" w:rsidRPr="003830A7" w:rsidTr="003679A9">
        <w:tc>
          <w:tcPr>
            <w:tcW w:w="1188" w:type="dxa"/>
          </w:tcPr>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4.</w:t>
            </w:r>
          </w:p>
        </w:tc>
        <w:tc>
          <w:tcPr>
            <w:tcW w:w="8280" w:type="dxa"/>
          </w:tcPr>
          <w:p w:rsidR="0069594E" w:rsidRPr="003830A7" w:rsidRDefault="00D56332" w:rsidP="004A7919">
            <w:pPr>
              <w:spacing w:line="480" w:lineRule="auto"/>
              <w:jc w:val="both"/>
              <w:rPr>
                <w:rFonts w:ascii="Verdana" w:hAnsi="Verdana"/>
                <w:sz w:val="20"/>
                <w:szCs w:val="20"/>
              </w:rPr>
            </w:pPr>
            <w:r w:rsidRPr="003830A7">
              <w:rPr>
                <w:rFonts w:ascii="Verdana" w:hAnsi="Verdana"/>
                <w:sz w:val="20"/>
                <w:szCs w:val="20"/>
              </w:rPr>
              <w:t xml:space="preserve">КФ </w:t>
            </w:r>
            <w:r w:rsidR="0069594E" w:rsidRPr="003830A7">
              <w:rPr>
                <w:rFonts w:ascii="Verdana" w:hAnsi="Verdana"/>
                <w:sz w:val="20"/>
                <w:szCs w:val="20"/>
              </w:rPr>
              <w:t xml:space="preserve">антианемических средств и средств, действующих на систему гемостаза. Основные симптомы и синдромы заболеваний крови и системы гемостаза, принципы выбора  </w:t>
            </w:r>
            <w:r w:rsidRPr="003830A7">
              <w:rPr>
                <w:rFonts w:ascii="Verdana" w:hAnsi="Verdana"/>
                <w:sz w:val="20"/>
                <w:szCs w:val="20"/>
              </w:rPr>
              <w:t>ЛС</w:t>
            </w:r>
            <w:r w:rsidR="0069594E" w:rsidRPr="003830A7">
              <w:rPr>
                <w:rFonts w:ascii="Verdana" w:hAnsi="Verdana"/>
                <w:sz w:val="20"/>
                <w:szCs w:val="20"/>
              </w:rPr>
              <w:t>.</w:t>
            </w:r>
          </w:p>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Основные симптомы и синдромы эндокринных заболеваний, принципы выбора</w:t>
            </w:r>
            <w:r w:rsidR="00D56332" w:rsidRPr="003830A7">
              <w:rPr>
                <w:rFonts w:ascii="Verdana" w:hAnsi="Verdana"/>
                <w:sz w:val="20"/>
                <w:szCs w:val="20"/>
              </w:rPr>
              <w:t xml:space="preserve"> ЛС</w:t>
            </w:r>
            <w:r w:rsidRPr="003830A7">
              <w:rPr>
                <w:rFonts w:ascii="Verdana" w:hAnsi="Verdana"/>
                <w:sz w:val="20"/>
                <w:szCs w:val="20"/>
              </w:rPr>
              <w:t>.</w:t>
            </w:r>
          </w:p>
        </w:tc>
      </w:tr>
      <w:tr w:rsidR="0069594E" w:rsidRPr="003830A7" w:rsidTr="003679A9">
        <w:tc>
          <w:tcPr>
            <w:tcW w:w="1188" w:type="dxa"/>
          </w:tcPr>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5.</w:t>
            </w:r>
          </w:p>
        </w:tc>
        <w:tc>
          <w:tcPr>
            <w:tcW w:w="8280" w:type="dxa"/>
          </w:tcPr>
          <w:p w:rsidR="0069594E" w:rsidRPr="003830A7" w:rsidRDefault="00D56332" w:rsidP="004A7919">
            <w:pPr>
              <w:spacing w:line="480" w:lineRule="auto"/>
              <w:jc w:val="both"/>
              <w:rPr>
                <w:rFonts w:ascii="Verdana" w:hAnsi="Verdana"/>
                <w:sz w:val="20"/>
                <w:szCs w:val="20"/>
              </w:rPr>
            </w:pPr>
            <w:r w:rsidRPr="003830A7">
              <w:rPr>
                <w:rFonts w:ascii="Verdana" w:hAnsi="Verdana"/>
                <w:sz w:val="20"/>
                <w:szCs w:val="20"/>
              </w:rPr>
              <w:t xml:space="preserve">КФ </w:t>
            </w:r>
            <w:r w:rsidR="0069594E" w:rsidRPr="003830A7">
              <w:rPr>
                <w:rFonts w:ascii="Verdana" w:hAnsi="Verdana"/>
                <w:sz w:val="20"/>
                <w:szCs w:val="20"/>
              </w:rPr>
              <w:t>средств, используемых при патологии органов пищеварения. Основные симптомы и синдромы заболеваний органов пищеварения, основные принципы выбора</w:t>
            </w:r>
            <w:r w:rsidRPr="003830A7">
              <w:rPr>
                <w:rFonts w:ascii="Verdana" w:hAnsi="Verdana"/>
                <w:sz w:val="20"/>
                <w:szCs w:val="20"/>
              </w:rPr>
              <w:t xml:space="preserve"> ЛС</w:t>
            </w:r>
            <w:r w:rsidR="0069594E" w:rsidRPr="003830A7">
              <w:rPr>
                <w:rFonts w:ascii="Verdana" w:hAnsi="Verdana"/>
                <w:sz w:val="20"/>
                <w:szCs w:val="20"/>
              </w:rPr>
              <w:t>.</w:t>
            </w:r>
          </w:p>
        </w:tc>
      </w:tr>
      <w:tr w:rsidR="0069594E" w:rsidRPr="003830A7" w:rsidTr="003679A9">
        <w:tc>
          <w:tcPr>
            <w:tcW w:w="1188" w:type="dxa"/>
          </w:tcPr>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6.</w:t>
            </w:r>
          </w:p>
        </w:tc>
        <w:tc>
          <w:tcPr>
            <w:tcW w:w="8280" w:type="dxa"/>
          </w:tcPr>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КФ наркотических анальгетиков и средств для наркоза</w:t>
            </w:r>
          </w:p>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Виды и стадии наркоза. КФ наркотических анальгетиков, средств для наркоза и местных анестетиков, миорелаксантов.</w:t>
            </w:r>
          </w:p>
        </w:tc>
      </w:tr>
      <w:tr w:rsidR="0069594E" w:rsidRPr="003830A7" w:rsidTr="003679A9">
        <w:tc>
          <w:tcPr>
            <w:tcW w:w="1188" w:type="dxa"/>
          </w:tcPr>
          <w:p w:rsidR="0069594E" w:rsidRPr="003830A7" w:rsidRDefault="0069594E" w:rsidP="004A7919">
            <w:pPr>
              <w:spacing w:line="480" w:lineRule="auto"/>
              <w:jc w:val="both"/>
              <w:rPr>
                <w:rFonts w:ascii="Verdana" w:hAnsi="Verdana"/>
                <w:sz w:val="20"/>
                <w:szCs w:val="20"/>
              </w:rPr>
            </w:pPr>
            <w:r w:rsidRPr="003830A7">
              <w:rPr>
                <w:rFonts w:ascii="Verdana" w:hAnsi="Verdana"/>
                <w:sz w:val="20"/>
                <w:szCs w:val="20"/>
              </w:rPr>
              <w:t>7.</w:t>
            </w:r>
          </w:p>
        </w:tc>
        <w:tc>
          <w:tcPr>
            <w:tcW w:w="8280" w:type="dxa"/>
          </w:tcPr>
          <w:p w:rsidR="0069594E" w:rsidRPr="003830A7" w:rsidRDefault="00D56332" w:rsidP="004A7919">
            <w:pPr>
              <w:spacing w:line="480" w:lineRule="auto"/>
              <w:jc w:val="both"/>
              <w:rPr>
                <w:rFonts w:ascii="Verdana" w:hAnsi="Verdana"/>
                <w:sz w:val="20"/>
                <w:szCs w:val="20"/>
              </w:rPr>
            </w:pPr>
            <w:r w:rsidRPr="003830A7">
              <w:rPr>
                <w:rFonts w:ascii="Verdana" w:hAnsi="Verdana"/>
                <w:sz w:val="20"/>
                <w:szCs w:val="20"/>
              </w:rPr>
              <w:t xml:space="preserve">КФ </w:t>
            </w:r>
            <w:r w:rsidR="0069594E" w:rsidRPr="003830A7">
              <w:rPr>
                <w:rFonts w:ascii="Verdana" w:hAnsi="Verdana"/>
                <w:sz w:val="20"/>
                <w:szCs w:val="20"/>
              </w:rPr>
              <w:t>противомикробных средств.</w:t>
            </w:r>
          </w:p>
        </w:tc>
      </w:tr>
    </w:tbl>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r w:rsidRPr="003830A7">
        <w:rPr>
          <w:rFonts w:ascii="Verdana" w:hAnsi="Verdana"/>
          <w:sz w:val="20"/>
          <w:szCs w:val="20"/>
        </w:rPr>
        <w:br w:type="page"/>
        <w:t>план</w:t>
      </w:r>
    </w:p>
    <w:p w:rsidR="008C6EFC" w:rsidRPr="003830A7" w:rsidRDefault="008C6EFC" w:rsidP="004A7919">
      <w:pPr>
        <w:jc w:val="both"/>
        <w:rPr>
          <w:rFonts w:ascii="Verdana" w:hAnsi="Verdana"/>
          <w:sz w:val="20"/>
          <w:szCs w:val="20"/>
        </w:rPr>
      </w:pPr>
      <w:r w:rsidRPr="003830A7">
        <w:rPr>
          <w:rFonts w:ascii="Verdana" w:hAnsi="Verdana"/>
          <w:sz w:val="20"/>
          <w:szCs w:val="20"/>
        </w:rPr>
        <w:t>ПРОТОКОЛА</w:t>
      </w:r>
    </w:p>
    <w:p w:rsidR="008C6EFC" w:rsidRPr="003830A7" w:rsidRDefault="008C6EFC" w:rsidP="004A7919">
      <w:pPr>
        <w:jc w:val="both"/>
        <w:rPr>
          <w:rFonts w:ascii="Verdana" w:hAnsi="Verdana"/>
          <w:sz w:val="20"/>
          <w:szCs w:val="20"/>
        </w:rPr>
      </w:pPr>
      <w:r w:rsidRPr="003830A7">
        <w:rPr>
          <w:rFonts w:ascii="Verdana" w:hAnsi="Verdana"/>
          <w:sz w:val="20"/>
          <w:szCs w:val="20"/>
        </w:rPr>
        <w:t>информационно-поисковой работы студента</w:t>
      </w:r>
    </w:p>
    <w:p w:rsidR="008C6EFC" w:rsidRPr="003830A7" w:rsidRDefault="008C6EFC" w:rsidP="004A7919">
      <w:pPr>
        <w:jc w:val="both"/>
        <w:rPr>
          <w:rFonts w:ascii="Verdana" w:hAnsi="Verdana"/>
          <w:sz w:val="20"/>
          <w:szCs w:val="20"/>
        </w:rPr>
      </w:pPr>
      <w:r w:rsidRPr="003830A7">
        <w:rPr>
          <w:rFonts w:ascii="Verdana" w:hAnsi="Verdana"/>
          <w:sz w:val="20"/>
          <w:szCs w:val="20"/>
        </w:rPr>
        <w:t xml:space="preserve"> фармацевтического факультета ОмГМА, № группы __________</w:t>
      </w:r>
    </w:p>
    <w:p w:rsidR="008C6EFC" w:rsidRPr="003830A7" w:rsidRDefault="008C6EFC" w:rsidP="004A7919">
      <w:pPr>
        <w:jc w:val="both"/>
        <w:rPr>
          <w:rFonts w:ascii="Verdana" w:hAnsi="Verdana"/>
          <w:sz w:val="20"/>
          <w:szCs w:val="20"/>
        </w:rPr>
      </w:pPr>
      <w:r w:rsidRPr="003830A7">
        <w:rPr>
          <w:rFonts w:ascii="Verdana" w:hAnsi="Verdana"/>
          <w:sz w:val="20"/>
          <w:szCs w:val="20"/>
        </w:rPr>
        <w:t>по оценке эффективности и безопасности применения</w:t>
      </w:r>
    </w:p>
    <w:p w:rsidR="008C6EFC" w:rsidRPr="003830A7" w:rsidRDefault="008C6EFC" w:rsidP="004A7919">
      <w:pPr>
        <w:jc w:val="both"/>
        <w:rPr>
          <w:rFonts w:ascii="Verdana" w:hAnsi="Verdana"/>
          <w:sz w:val="20"/>
          <w:szCs w:val="20"/>
        </w:rPr>
      </w:pPr>
      <w:r w:rsidRPr="003830A7">
        <w:rPr>
          <w:rFonts w:ascii="Verdana" w:hAnsi="Verdana"/>
          <w:sz w:val="20"/>
          <w:szCs w:val="20"/>
        </w:rPr>
        <w:t xml:space="preserve"> лекарственных препаратов у курируемого больного</w:t>
      </w:r>
    </w:p>
    <w:p w:rsidR="008C6EFC" w:rsidRPr="003830A7" w:rsidRDefault="008C6EFC" w:rsidP="004A7919">
      <w:pPr>
        <w:jc w:val="both"/>
        <w:rPr>
          <w:rFonts w:ascii="Verdana" w:hAnsi="Verdana"/>
          <w:sz w:val="20"/>
          <w:szCs w:val="20"/>
        </w:rPr>
      </w:pPr>
    </w:p>
    <w:p w:rsidR="008C6EFC" w:rsidRPr="003830A7" w:rsidRDefault="008C6EFC" w:rsidP="004A7919">
      <w:pPr>
        <w:jc w:val="both"/>
        <w:rPr>
          <w:rFonts w:ascii="Verdana" w:hAnsi="Verdana"/>
          <w:sz w:val="20"/>
          <w:szCs w:val="20"/>
        </w:rPr>
      </w:pPr>
      <w:r w:rsidRPr="003830A7">
        <w:rPr>
          <w:rFonts w:ascii="Verdana" w:hAnsi="Verdana"/>
          <w:sz w:val="20"/>
          <w:szCs w:val="20"/>
        </w:rPr>
        <w:t>Ф.И.О. больного __________________________________________________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Возраст 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Профессия _______________________________________________________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Дата поступления в стационар ___________________________________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Вид госпитализации (экстренный, плановый) 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Название ЛПУ _________________________________________________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Отделение _____________________________________________________</w:t>
      </w:r>
    </w:p>
    <w:p w:rsidR="008C6EFC" w:rsidRPr="003830A7" w:rsidRDefault="008C6EFC" w:rsidP="004A7919">
      <w:pPr>
        <w:jc w:val="both"/>
        <w:rPr>
          <w:rFonts w:ascii="Verdana" w:hAnsi="Verdana"/>
          <w:sz w:val="20"/>
          <w:szCs w:val="20"/>
        </w:rPr>
      </w:pPr>
      <w:r w:rsidRPr="003830A7">
        <w:rPr>
          <w:rFonts w:ascii="Verdana" w:hAnsi="Verdana"/>
          <w:sz w:val="20"/>
          <w:szCs w:val="20"/>
        </w:rPr>
        <w:t>№ палаты ____________</w:t>
      </w:r>
    </w:p>
    <w:p w:rsidR="008C6EFC" w:rsidRPr="003830A7" w:rsidRDefault="008C6EFC" w:rsidP="004A7919">
      <w:pPr>
        <w:jc w:val="both"/>
        <w:rPr>
          <w:rFonts w:ascii="Verdana" w:hAnsi="Verdana"/>
          <w:sz w:val="20"/>
          <w:szCs w:val="20"/>
        </w:rPr>
      </w:pP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Жалобы (в соответствии с основным заболеванием или ведущим синдромом)</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Анамнез болезни (по результатам расспроса больного и данных истории болезни)</w:t>
      </w:r>
    </w:p>
    <w:p w:rsidR="008C6EFC" w:rsidRPr="003830A7" w:rsidRDefault="008C6EFC" w:rsidP="004A7919">
      <w:pPr>
        <w:numPr>
          <w:ilvl w:val="0"/>
          <w:numId w:val="6"/>
        </w:numPr>
        <w:jc w:val="both"/>
        <w:rPr>
          <w:rFonts w:ascii="Verdana" w:hAnsi="Verdana"/>
          <w:sz w:val="20"/>
          <w:szCs w:val="20"/>
        </w:rPr>
      </w:pPr>
      <w:r w:rsidRPr="003830A7">
        <w:rPr>
          <w:rFonts w:ascii="Verdana" w:hAnsi="Verdana"/>
          <w:sz w:val="20"/>
          <w:szCs w:val="20"/>
        </w:rPr>
        <w:t>Давность основного заболевания</w:t>
      </w:r>
    </w:p>
    <w:p w:rsidR="008C6EFC" w:rsidRPr="003830A7" w:rsidRDefault="008C6EFC" w:rsidP="004A7919">
      <w:pPr>
        <w:numPr>
          <w:ilvl w:val="0"/>
          <w:numId w:val="6"/>
        </w:numPr>
        <w:jc w:val="both"/>
        <w:rPr>
          <w:rFonts w:ascii="Verdana" w:hAnsi="Verdana"/>
          <w:sz w:val="20"/>
          <w:szCs w:val="20"/>
        </w:rPr>
      </w:pPr>
      <w:r w:rsidRPr="003830A7">
        <w:rPr>
          <w:rFonts w:ascii="Verdana" w:hAnsi="Verdana"/>
          <w:sz w:val="20"/>
          <w:szCs w:val="20"/>
        </w:rPr>
        <w:t>Длительность периодов обострения и ремиссии</w:t>
      </w:r>
    </w:p>
    <w:p w:rsidR="008C6EFC" w:rsidRPr="003830A7" w:rsidRDefault="008C6EFC" w:rsidP="004A7919">
      <w:pPr>
        <w:numPr>
          <w:ilvl w:val="0"/>
          <w:numId w:val="6"/>
        </w:numPr>
        <w:jc w:val="both"/>
        <w:rPr>
          <w:rFonts w:ascii="Verdana" w:hAnsi="Verdana"/>
          <w:sz w:val="20"/>
          <w:szCs w:val="20"/>
        </w:rPr>
      </w:pPr>
      <w:r w:rsidRPr="003830A7">
        <w:rPr>
          <w:rFonts w:ascii="Verdana" w:hAnsi="Verdana"/>
          <w:sz w:val="20"/>
          <w:szCs w:val="20"/>
        </w:rPr>
        <w:t>Начало последнего обострения</w:t>
      </w:r>
    </w:p>
    <w:p w:rsidR="008C6EFC" w:rsidRPr="003830A7" w:rsidRDefault="008C6EFC" w:rsidP="004A7919">
      <w:pPr>
        <w:numPr>
          <w:ilvl w:val="0"/>
          <w:numId w:val="6"/>
        </w:numPr>
        <w:jc w:val="both"/>
        <w:rPr>
          <w:rFonts w:ascii="Verdana" w:hAnsi="Verdana"/>
          <w:sz w:val="20"/>
          <w:szCs w:val="20"/>
        </w:rPr>
      </w:pPr>
      <w:r w:rsidRPr="003830A7">
        <w:rPr>
          <w:rFonts w:ascii="Verdana" w:hAnsi="Verdana"/>
          <w:sz w:val="20"/>
          <w:szCs w:val="20"/>
        </w:rPr>
        <w:t>Повод к настоящей госпитализации</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Фармакологический анамнез (подробно)</w:t>
      </w:r>
    </w:p>
    <w:p w:rsidR="008C6EFC" w:rsidRPr="003830A7" w:rsidRDefault="008C6EFC" w:rsidP="004A7919">
      <w:pPr>
        <w:numPr>
          <w:ilvl w:val="0"/>
          <w:numId w:val="7"/>
        </w:numPr>
        <w:tabs>
          <w:tab w:val="clear" w:pos="1440"/>
        </w:tabs>
        <w:ind w:left="180" w:firstLine="900"/>
        <w:jc w:val="both"/>
        <w:rPr>
          <w:rFonts w:ascii="Verdana" w:hAnsi="Verdana"/>
          <w:sz w:val="20"/>
          <w:szCs w:val="20"/>
        </w:rPr>
      </w:pPr>
      <w:r w:rsidRPr="003830A7">
        <w:rPr>
          <w:rFonts w:ascii="Verdana" w:hAnsi="Verdana"/>
          <w:sz w:val="20"/>
          <w:szCs w:val="20"/>
        </w:rPr>
        <w:t>Когда, какие и в каком режиме дозирования препараты принимал больной до поступления в стационар, во время стационарного лечения и на момент курации</w:t>
      </w:r>
    </w:p>
    <w:p w:rsidR="008C6EFC" w:rsidRPr="003830A7" w:rsidRDefault="008C6EFC" w:rsidP="004A7919">
      <w:pPr>
        <w:numPr>
          <w:ilvl w:val="0"/>
          <w:numId w:val="7"/>
        </w:numPr>
        <w:jc w:val="both"/>
        <w:rPr>
          <w:rFonts w:ascii="Verdana" w:hAnsi="Verdana"/>
          <w:sz w:val="20"/>
          <w:szCs w:val="20"/>
        </w:rPr>
      </w:pPr>
      <w:r w:rsidRPr="003830A7">
        <w:rPr>
          <w:rFonts w:ascii="Verdana" w:hAnsi="Verdana"/>
          <w:sz w:val="20"/>
          <w:szCs w:val="20"/>
        </w:rPr>
        <w:t>Какова их эффективность? По каким критериям больным  оценивалась эффективность конкретного препарата и комбинаций препаратов, если таковые принимались (до настоящей госпитализации).</w:t>
      </w:r>
    </w:p>
    <w:p w:rsidR="008C6EFC" w:rsidRPr="003830A7" w:rsidRDefault="008C6EFC" w:rsidP="004A7919">
      <w:pPr>
        <w:numPr>
          <w:ilvl w:val="0"/>
          <w:numId w:val="7"/>
        </w:numPr>
        <w:jc w:val="both"/>
        <w:rPr>
          <w:rFonts w:ascii="Verdana" w:hAnsi="Verdana"/>
          <w:sz w:val="20"/>
          <w:szCs w:val="20"/>
        </w:rPr>
      </w:pPr>
      <w:r w:rsidRPr="003830A7">
        <w:rPr>
          <w:rFonts w:ascii="Verdana" w:hAnsi="Verdana"/>
          <w:sz w:val="20"/>
          <w:szCs w:val="20"/>
        </w:rPr>
        <w:t>Отмечались ли побочные эффекты и на какие лекарственные препараты, в чем они заключались? Повлекли ли возникшие неблагоприятные реакции на лекарства их отмену? Были ли и, по чьей рекомендации, заменены на другие? Какие?</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Аллергологический анамнез (были ли аллергические реакции на лекарственные препараты и в чем проявлялись, на другие аллергены  пищевые, растительные,  продукты бытовой химии, парфюмерные и косметические изделия и пр.).</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Анамнез жизни (по результатам расспроса больного и данных истории болезни)</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Перенесенные ранее заболевания, включая операции и травмы</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Профессиональные заболевания</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Вредные привычки</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Социально-бытовые условия</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Наличие в прошлом гепатита, туберкулеза, сахарного диабета, венерических заболеваний</w:t>
      </w:r>
    </w:p>
    <w:p w:rsidR="008C6EFC" w:rsidRPr="003830A7" w:rsidRDefault="008C6EFC" w:rsidP="004A7919">
      <w:pPr>
        <w:numPr>
          <w:ilvl w:val="0"/>
          <w:numId w:val="8"/>
        </w:numPr>
        <w:jc w:val="both"/>
        <w:rPr>
          <w:rFonts w:ascii="Verdana" w:hAnsi="Verdana"/>
          <w:sz w:val="20"/>
          <w:szCs w:val="20"/>
        </w:rPr>
      </w:pPr>
      <w:r w:rsidRPr="003830A7">
        <w:rPr>
          <w:rFonts w:ascii="Verdana" w:hAnsi="Verdana"/>
          <w:sz w:val="20"/>
          <w:szCs w:val="20"/>
        </w:rPr>
        <w:t xml:space="preserve">Для женщин краткие данные акушерско-гинекологического анамнеза (начало </w:t>
      </w:r>
      <w:r w:rsidR="00C92CA2" w:rsidRPr="003830A7">
        <w:rPr>
          <w:rFonts w:ascii="Verdana" w:hAnsi="Verdana"/>
          <w:sz w:val="20"/>
          <w:szCs w:val="20"/>
          <w:lang w:val="en-US"/>
        </w:rPr>
        <w:t>menses</w:t>
      </w:r>
      <w:r w:rsidRPr="003830A7">
        <w:rPr>
          <w:rFonts w:ascii="Verdana" w:hAnsi="Verdana"/>
          <w:sz w:val="20"/>
          <w:szCs w:val="20"/>
        </w:rPr>
        <w:t xml:space="preserve"> или менопаузы, количество беременностей, родов, абортов, исключение или подтверждение беременности на текущий момент)</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Данные клинического осмотра и методов исследования (из «истории болезни»), подтверждающие ведущий синдром и необходимые для правильного выбора фармакотерапии</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Состояние основных элиминирующих лекарственные средства органов и систем (пищеварительный тракт, печень, почки)</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Клинический диагноз («из истории болезни»):</w:t>
      </w:r>
    </w:p>
    <w:p w:rsidR="008C6EFC" w:rsidRPr="003830A7" w:rsidRDefault="008C6EFC" w:rsidP="004A7919">
      <w:pPr>
        <w:numPr>
          <w:ilvl w:val="0"/>
          <w:numId w:val="9"/>
        </w:numPr>
        <w:jc w:val="both"/>
        <w:rPr>
          <w:rFonts w:ascii="Verdana" w:hAnsi="Verdana"/>
          <w:sz w:val="20"/>
          <w:szCs w:val="20"/>
        </w:rPr>
      </w:pPr>
      <w:r w:rsidRPr="003830A7">
        <w:rPr>
          <w:rFonts w:ascii="Verdana" w:hAnsi="Verdana"/>
          <w:sz w:val="20"/>
          <w:szCs w:val="20"/>
        </w:rPr>
        <w:t>ОСНОВНОЙ</w:t>
      </w:r>
    </w:p>
    <w:p w:rsidR="008C6EFC" w:rsidRPr="003830A7" w:rsidRDefault="008C6EFC" w:rsidP="004A7919">
      <w:pPr>
        <w:numPr>
          <w:ilvl w:val="0"/>
          <w:numId w:val="9"/>
        </w:numPr>
        <w:jc w:val="both"/>
        <w:rPr>
          <w:rFonts w:ascii="Verdana" w:hAnsi="Verdana"/>
          <w:sz w:val="20"/>
          <w:szCs w:val="20"/>
        </w:rPr>
      </w:pPr>
      <w:r w:rsidRPr="003830A7">
        <w:rPr>
          <w:rFonts w:ascii="Verdana" w:hAnsi="Verdana"/>
          <w:sz w:val="20"/>
          <w:szCs w:val="20"/>
        </w:rPr>
        <w:t>ОСЛОЖНЕНИЯ ОСНОВНОГО ДИАГНОЗА</w:t>
      </w:r>
    </w:p>
    <w:p w:rsidR="008C6EFC" w:rsidRPr="003830A7" w:rsidRDefault="008C6EFC" w:rsidP="004A7919">
      <w:pPr>
        <w:numPr>
          <w:ilvl w:val="0"/>
          <w:numId w:val="9"/>
        </w:numPr>
        <w:jc w:val="both"/>
        <w:rPr>
          <w:rFonts w:ascii="Verdana" w:hAnsi="Verdana"/>
          <w:sz w:val="20"/>
          <w:szCs w:val="20"/>
        </w:rPr>
      </w:pPr>
      <w:r w:rsidRPr="003830A7">
        <w:rPr>
          <w:rFonts w:ascii="Verdana" w:hAnsi="Verdana"/>
          <w:sz w:val="20"/>
          <w:szCs w:val="20"/>
        </w:rPr>
        <w:t>СОПУТСТВУЮЩИЕ ЗАБОЛЕВАНИЯ</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Фармакодинамика и фармакокинетика лекарственных средств, оценка клинической эффективности препаратов:</w:t>
      </w:r>
    </w:p>
    <w:p w:rsidR="008C6EFC" w:rsidRPr="003830A7" w:rsidRDefault="008C6EFC" w:rsidP="004A7919">
      <w:pPr>
        <w:numPr>
          <w:ilvl w:val="0"/>
          <w:numId w:val="10"/>
        </w:numPr>
        <w:jc w:val="both"/>
        <w:rPr>
          <w:rFonts w:ascii="Verdana" w:hAnsi="Verdana"/>
          <w:sz w:val="20"/>
          <w:szCs w:val="20"/>
        </w:rPr>
      </w:pPr>
      <w:r w:rsidRPr="003830A7">
        <w:rPr>
          <w:rFonts w:ascii="Verdana" w:hAnsi="Verdana"/>
          <w:sz w:val="20"/>
          <w:szCs w:val="20"/>
        </w:rPr>
        <w:t>Оценить начало, максимум и длительность действия препаратов у данного больного, а также выбор режима дозирования.</w:t>
      </w:r>
    </w:p>
    <w:p w:rsidR="008C6EFC" w:rsidRPr="003830A7" w:rsidRDefault="008C6EFC" w:rsidP="004A7919">
      <w:pPr>
        <w:numPr>
          <w:ilvl w:val="0"/>
          <w:numId w:val="10"/>
        </w:numPr>
        <w:jc w:val="both"/>
        <w:rPr>
          <w:rFonts w:ascii="Verdana" w:hAnsi="Verdana"/>
          <w:sz w:val="20"/>
          <w:szCs w:val="20"/>
        </w:rPr>
      </w:pPr>
      <w:r w:rsidRPr="003830A7">
        <w:rPr>
          <w:rFonts w:ascii="Verdana" w:hAnsi="Verdana"/>
          <w:sz w:val="20"/>
          <w:szCs w:val="20"/>
        </w:rPr>
        <w:t>Обозначить критерии эффективности,  перечислить методы оценки и указать кратность их применения с учетом фармакодинамики и фармакокинетики препаратов</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Моделирование критериев безопасности применения лекарственных препаратов, перечислить побочные эффекты, возможные при использовании лекарственных средств, использованных в программе лечения данного больного, оценить вероятность их развития, способы коррекции, методы оценки безопасности проводимой у больного фармакотерапии.</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Указать возможные лекарственные взаимодействия у данного больного (фармацевтическое, фармакокинетическое, фармакодинамическое). Оценить комбинацию препаратов (опасная, потенциально опасная, индифферентная, суммация, потенцирование, антагонизм) и результаты взаимодействия у конкретного больного на момент курации.</w:t>
      </w:r>
    </w:p>
    <w:p w:rsidR="008C6EFC" w:rsidRPr="003830A7" w:rsidRDefault="008C6EFC" w:rsidP="004A7919">
      <w:pPr>
        <w:numPr>
          <w:ilvl w:val="0"/>
          <w:numId w:val="5"/>
        </w:numPr>
        <w:jc w:val="both"/>
        <w:rPr>
          <w:rFonts w:ascii="Verdana" w:hAnsi="Verdana"/>
          <w:sz w:val="20"/>
          <w:szCs w:val="20"/>
        </w:rPr>
      </w:pPr>
      <w:r w:rsidRPr="003830A7">
        <w:rPr>
          <w:rFonts w:ascii="Verdana" w:hAnsi="Verdana"/>
          <w:sz w:val="20"/>
          <w:szCs w:val="20"/>
        </w:rPr>
        <w:t>Заключение</w:t>
      </w:r>
    </w:p>
    <w:p w:rsidR="008C6EFC" w:rsidRPr="003830A7" w:rsidRDefault="008C6EFC" w:rsidP="004A7919">
      <w:pPr>
        <w:numPr>
          <w:ilvl w:val="0"/>
          <w:numId w:val="11"/>
        </w:numPr>
        <w:jc w:val="both"/>
        <w:rPr>
          <w:rFonts w:ascii="Verdana" w:hAnsi="Verdana"/>
          <w:sz w:val="20"/>
          <w:szCs w:val="20"/>
        </w:rPr>
      </w:pPr>
      <w:r w:rsidRPr="003830A7">
        <w:rPr>
          <w:rFonts w:ascii="Verdana" w:hAnsi="Verdana"/>
          <w:sz w:val="20"/>
          <w:szCs w:val="20"/>
        </w:rPr>
        <w:t>Рекомендации по оптимизации выбора лекарственных средств</w:t>
      </w:r>
    </w:p>
    <w:p w:rsidR="008C6EFC" w:rsidRPr="003830A7" w:rsidRDefault="008C6EFC" w:rsidP="004A7919">
      <w:pPr>
        <w:numPr>
          <w:ilvl w:val="0"/>
          <w:numId w:val="11"/>
        </w:numPr>
        <w:jc w:val="both"/>
        <w:rPr>
          <w:rFonts w:ascii="Verdana" w:hAnsi="Verdana"/>
          <w:sz w:val="20"/>
          <w:szCs w:val="20"/>
        </w:rPr>
      </w:pPr>
      <w:r w:rsidRPr="003830A7">
        <w:rPr>
          <w:rFonts w:ascii="Verdana" w:hAnsi="Verdana"/>
          <w:sz w:val="20"/>
          <w:szCs w:val="20"/>
        </w:rPr>
        <w:t>При необходимости коррекция режимов дозирования</w:t>
      </w:r>
    </w:p>
    <w:p w:rsidR="008C6EFC" w:rsidRPr="003830A7" w:rsidRDefault="008C6EFC" w:rsidP="004A7919">
      <w:pPr>
        <w:numPr>
          <w:ilvl w:val="0"/>
          <w:numId w:val="11"/>
        </w:numPr>
        <w:jc w:val="both"/>
        <w:rPr>
          <w:rFonts w:ascii="Verdana" w:hAnsi="Verdana"/>
          <w:sz w:val="20"/>
          <w:szCs w:val="20"/>
        </w:rPr>
      </w:pPr>
      <w:r w:rsidRPr="003830A7">
        <w:rPr>
          <w:rFonts w:ascii="Verdana" w:hAnsi="Verdana"/>
          <w:sz w:val="20"/>
          <w:szCs w:val="20"/>
        </w:rPr>
        <w:t>Дополнительные методы к оценке эффективности и безопасности проводимой терапии, к кратности их применения, меры по предупреждению возможных побочных эффектов.</w:t>
      </w:r>
    </w:p>
    <w:p w:rsidR="008C6EFC" w:rsidRPr="003830A7" w:rsidRDefault="008C6EFC" w:rsidP="004A7919">
      <w:pPr>
        <w:ind w:firstLine="709"/>
        <w:jc w:val="both"/>
        <w:rPr>
          <w:rFonts w:ascii="Verdana" w:hAnsi="Verdana"/>
          <w:sz w:val="20"/>
          <w:szCs w:val="20"/>
        </w:rPr>
      </w:pPr>
      <w:r w:rsidRPr="003830A7">
        <w:rPr>
          <w:rFonts w:ascii="Verdana" w:hAnsi="Verdana"/>
          <w:sz w:val="20"/>
          <w:szCs w:val="20"/>
        </w:rPr>
        <w:br w:type="page"/>
      </w:r>
      <w:r w:rsidR="00816644" w:rsidRPr="003830A7">
        <w:rPr>
          <w:rFonts w:ascii="Verdana" w:hAnsi="Verdana"/>
          <w:sz w:val="20"/>
          <w:szCs w:val="20"/>
        </w:rPr>
        <w:t>ТРЕБОВАНИЯ К ВЫПОЛНЕНИЮ КОНТРОЛЬНЫХ РАБОТ</w:t>
      </w:r>
    </w:p>
    <w:p w:rsidR="005F4496" w:rsidRPr="003830A7" w:rsidRDefault="008C6EFC" w:rsidP="004A7919">
      <w:pPr>
        <w:numPr>
          <w:ilvl w:val="0"/>
          <w:numId w:val="12"/>
        </w:numPr>
        <w:jc w:val="both"/>
        <w:rPr>
          <w:rFonts w:ascii="Verdana" w:hAnsi="Verdana"/>
          <w:sz w:val="20"/>
          <w:szCs w:val="20"/>
        </w:rPr>
      </w:pPr>
      <w:r w:rsidRPr="003830A7">
        <w:rPr>
          <w:rFonts w:ascii="Verdana" w:hAnsi="Verdana"/>
          <w:sz w:val="20"/>
          <w:szCs w:val="20"/>
        </w:rPr>
        <w:t>Вариант контрольной работы выбирается в соответствии с последней цифрой номера зачетной книжки.</w:t>
      </w:r>
    </w:p>
    <w:p w:rsidR="004645A4" w:rsidRPr="003830A7" w:rsidRDefault="008C6EFC" w:rsidP="004A7919">
      <w:pPr>
        <w:numPr>
          <w:ilvl w:val="0"/>
          <w:numId w:val="12"/>
        </w:numPr>
        <w:jc w:val="both"/>
        <w:rPr>
          <w:rFonts w:ascii="Verdana" w:hAnsi="Verdana"/>
          <w:sz w:val="20"/>
          <w:szCs w:val="20"/>
        </w:rPr>
      </w:pPr>
      <w:r w:rsidRPr="003830A7">
        <w:rPr>
          <w:rFonts w:ascii="Verdana" w:hAnsi="Verdana"/>
          <w:sz w:val="20"/>
          <w:szCs w:val="20"/>
        </w:rPr>
        <w:t xml:space="preserve">Тестовое задание выполняется на специальном  отрывном бланке, </w:t>
      </w:r>
      <w:r w:rsidR="00495C79" w:rsidRPr="003830A7">
        <w:rPr>
          <w:rFonts w:ascii="Verdana" w:hAnsi="Verdana"/>
          <w:sz w:val="20"/>
          <w:szCs w:val="20"/>
        </w:rPr>
        <w:t xml:space="preserve">прилагающемся </w:t>
      </w:r>
      <w:r w:rsidR="00A41673" w:rsidRPr="003830A7">
        <w:rPr>
          <w:rFonts w:ascii="Verdana" w:hAnsi="Verdana"/>
          <w:sz w:val="20"/>
          <w:szCs w:val="20"/>
        </w:rPr>
        <w:t xml:space="preserve"> </w:t>
      </w:r>
      <w:r w:rsidRPr="003830A7">
        <w:rPr>
          <w:rFonts w:ascii="Verdana" w:hAnsi="Verdana"/>
          <w:sz w:val="20"/>
          <w:szCs w:val="20"/>
        </w:rPr>
        <w:t>в данном пособии</w:t>
      </w:r>
      <w:r w:rsidR="00495C79" w:rsidRPr="003830A7">
        <w:rPr>
          <w:rFonts w:ascii="Verdana" w:hAnsi="Verdana"/>
          <w:sz w:val="20"/>
          <w:szCs w:val="20"/>
        </w:rPr>
        <w:t xml:space="preserve"> в количестве 3-х экземпляров (если один окажется испорченным, можно воспользоваться другим, третий – для выполнения, в случае необходимости, задания повторно по требованию преподавателя-рецензента)</w:t>
      </w:r>
      <w:r w:rsidRPr="003830A7">
        <w:rPr>
          <w:rFonts w:ascii="Verdana" w:hAnsi="Verdana"/>
          <w:sz w:val="20"/>
          <w:szCs w:val="20"/>
        </w:rPr>
        <w:t>. Заполнив паспортную часть бланка</w:t>
      </w:r>
      <w:r w:rsidR="00A41673" w:rsidRPr="003830A7">
        <w:rPr>
          <w:rFonts w:ascii="Verdana" w:hAnsi="Verdana"/>
          <w:sz w:val="20"/>
          <w:szCs w:val="20"/>
        </w:rPr>
        <w:t xml:space="preserve"> с указанием своей фамилии, имени, отчества, номера варианта и даты заполнения</w:t>
      </w:r>
      <w:r w:rsidRPr="003830A7">
        <w:rPr>
          <w:rFonts w:ascii="Verdana" w:hAnsi="Verdana"/>
          <w:sz w:val="20"/>
          <w:szCs w:val="20"/>
        </w:rPr>
        <w:t xml:space="preserve">, Вы отвечаете на поставленные вопросы, зачеркивая </w:t>
      </w:r>
      <w:r w:rsidR="00495C79" w:rsidRPr="003830A7">
        <w:rPr>
          <w:rFonts w:ascii="Verdana" w:hAnsi="Verdana"/>
          <w:sz w:val="20"/>
          <w:szCs w:val="20"/>
        </w:rPr>
        <w:t xml:space="preserve">крест-накрест </w:t>
      </w:r>
      <w:r w:rsidRPr="003830A7">
        <w:rPr>
          <w:rFonts w:ascii="Verdana" w:hAnsi="Verdana"/>
          <w:sz w:val="20"/>
          <w:szCs w:val="20"/>
        </w:rPr>
        <w:t xml:space="preserve"> цифру с номером </w:t>
      </w:r>
      <w:r w:rsidR="00A41673" w:rsidRPr="003830A7">
        <w:rPr>
          <w:rFonts w:ascii="Verdana" w:hAnsi="Verdana"/>
          <w:sz w:val="20"/>
          <w:szCs w:val="20"/>
        </w:rPr>
        <w:t>утверждения, которое Вы считаете правильным.</w:t>
      </w:r>
      <w:r w:rsidRPr="003830A7">
        <w:rPr>
          <w:rFonts w:ascii="Verdana" w:hAnsi="Verdana"/>
          <w:sz w:val="20"/>
          <w:szCs w:val="20"/>
        </w:rPr>
        <w:t xml:space="preserve"> </w:t>
      </w:r>
      <w:r w:rsidR="00A41673" w:rsidRPr="003830A7">
        <w:rPr>
          <w:rFonts w:ascii="Verdana" w:hAnsi="Verdana"/>
          <w:sz w:val="20"/>
          <w:szCs w:val="20"/>
        </w:rPr>
        <w:t>В одном вопросе может быть до 10 правильных ответов.</w:t>
      </w:r>
    </w:p>
    <w:p w:rsidR="00A41673" w:rsidRPr="003830A7" w:rsidRDefault="00A41673" w:rsidP="004A7919">
      <w:pPr>
        <w:numPr>
          <w:ilvl w:val="0"/>
          <w:numId w:val="12"/>
        </w:numPr>
        <w:jc w:val="both"/>
        <w:rPr>
          <w:rFonts w:ascii="Verdana" w:hAnsi="Verdana"/>
          <w:sz w:val="20"/>
          <w:szCs w:val="20"/>
        </w:rPr>
      </w:pPr>
      <w:r w:rsidRPr="003830A7">
        <w:rPr>
          <w:rFonts w:ascii="Verdana" w:hAnsi="Verdana"/>
          <w:sz w:val="20"/>
          <w:szCs w:val="20"/>
        </w:rPr>
        <w:t xml:space="preserve">Решение клинико-фармакологических задач и ответы на вопросы необходимо выполнять в ученической тетради в клетку в рукописном варианте (работы, распечатанные на ксероксе или на принтере, не рассматриваются). </w:t>
      </w:r>
    </w:p>
    <w:p w:rsidR="00052F5F" w:rsidRPr="003830A7" w:rsidRDefault="00A41673" w:rsidP="004A7919">
      <w:pPr>
        <w:numPr>
          <w:ilvl w:val="0"/>
          <w:numId w:val="12"/>
        </w:numPr>
        <w:jc w:val="both"/>
        <w:rPr>
          <w:rFonts w:ascii="Verdana" w:hAnsi="Verdana"/>
          <w:sz w:val="20"/>
          <w:szCs w:val="20"/>
        </w:rPr>
      </w:pPr>
      <w:r w:rsidRPr="003830A7">
        <w:rPr>
          <w:rFonts w:ascii="Verdana" w:hAnsi="Verdana"/>
          <w:sz w:val="20"/>
          <w:szCs w:val="20"/>
        </w:rPr>
        <w:t>При решении задач необходимо ответить на вопросы, поставленные в задаче. Выписать рецепты (в соответствии с требованиями раздела «Общая рецептура» из курса базовой фармакологии) и с учетом условий задачи (указав лекарственную форму, разовую и курсовую дозы, путь введения для конкретного больного с определенным заболеванием). Обязательным является формулирование для каждого лекарственного средства, которым Вы планируете лечить больного, критериев эффективности и критериев безопасности</w:t>
      </w:r>
      <w:r w:rsidR="00052F5F" w:rsidRPr="003830A7">
        <w:rPr>
          <w:rFonts w:ascii="Verdana" w:hAnsi="Verdana"/>
          <w:sz w:val="20"/>
          <w:szCs w:val="20"/>
        </w:rPr>
        <w:t xml:space="preserve"> использования.</w:t>
      </w:r>
    </w:p>
    <w:p w:rsidR="00A41673"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Контрольная работа должна выполняться разборчивым почерком, аккуратно. Все непонятные из-за особенностей почерка ответы будут рассматриваться как неверные.</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 xml:space="preserve">При выполнении контрольной работы последовательность и номера вопросов </w:t>
      </w:r>
      <w:r w:rsidR="001030A7" w:rsidRPr="003830A7">
        <w:rPr>
          <w:rFonts w:ascii="Verdana" w:hAnsi="Verdana"/>
          <w:sz w:val="20"/>
          <w:szCs w:val="20"/>
        </w:rPr>
        <w:t xml:space="preserve">и задач </w:t>
      </w:r>
      <w:r w:rsidRPr="003830A7">
        <w:rPr>
          <w:rFonts w:ascii="Verdana" w:hAnsi="Verdana"/>
          <w:sz w:val="20"/>
          <w:szCs w:val="20"/>
        </w:rPr>
        <w:t>должны точно соответствовать заданию.</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Обязательны нумерация страниц и наличие полей (не менее 5 см)  на каждой странице для замечаний рецензента.</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Один лист оставляется для замечаний и рекомендаций преподавателя. Рекомендации по исправлению недочетов и ошибок надо выполнить, используя рекомендованную учебную литературу. В случае если работа (или ее часть) не зачитывается, студент должен исправить ее и вновь доставить в ОмГМА вместе с первоначальным вариантом с замечаниями. Возможно получение нового варианта контрольной работы.</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Ответы на вопросы задания должны полностью раскрывать содержание вопроса.</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Дословное копирование учебника не допускается.</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В конце работы необходимо указать список использованной литературы, поставить дату и свою подпись.</w:t>
      </w:r>
    </w:p>
    <w:p w:rsidR="00052F5F" w:rsidRPr="003830A7" w:rsidRDefault="00052F5F" w:rsidP="004A7919">
      <w:pPr>
        <w:numPr>
          <w:ilvl w:val="0"/>
          <w:numId w:val="12"/>
        </w:numPr>
        <w:jc w:val="both"/>
        <w:rPr>
          <w:rFonts w:ascii="Verdana" w:hAnsi="Verdana"/>
          <w:sz w:val="20"/>
          <w:szCs w:val="20"/>
        </w:rPr>
      </w:pPr>
      <w:r w:rsidRPr="003830A7">
        <w:rPr>
          <w:rFonts w:ascii="Verdana" w:hAnsi="Verdana"/>
          <w:sz w:val="20"/>
          <w:szCs w:val="20"/>
        </w:rPr>
        <w:t>Титульный лист контрольной работы выполняется по стандарту:</w:t>
      </w:r>
    </w:p>
    <w:p w:rsidR="007C274C" w:rsidRPr="003830A7" w:rsidRDefault="007C274C" w:rsidP="004A7919">
      <w:pPr>
        <w:jc w:val="both"/>
        <w:rPr>
          <w:rFonts w:ascii="Verdana" w:hAnsi="Verdana"/>
          <w:sz w:val="20"/>
          <w:szCs w:val="20"/>
        </w:rPr>
      </w:pPr>
    </w:p>
    <w:p w:rsidR="007C274C" w:rsidRPr="003830A7" w:rsidRDefault="007C274C" w:rsidP="004A7919">
      <w:pPr>
        <w:jc w:val="both"/>
        <w:rPr>
          <w:rFonts w:ascii="Verdana" w:hAnsi="Verdana"/>
          <w:sz w:val="20"/>
          <w:szCs w:val="20"/>
        </w:rPr>
      </w:pPr>
    </w:p>
    <w:p w:rsidR="00052F5F" w:rsidRPr="003830A7" w:rsidRDefault="00052F5F" w:rsidP="004A7919">
      <w:pPr>
        <w:ind w:firstLine="709"/>
        <w:jc w:val="both"/>
        <w:rPr>
          <w:rFonts w:ascii="Verdana" w:hAnsi="Verdana"/>
          <w:sz w:val="20"/>
          <w:szCs w:val="20"/>
        </w:rPr>
      </w:pPr>
      <w:r w:rsidRPr="003830A7">
        <w:rPr>
          <w:rFonts w:ascii="Verdana" w:hAnsi="Verdana"/>
          <w:sz w:val="20"/>
          <w:szCs w:val="20"/>
        </w:rPr>
        <w:t>ОМСКАЯ ГОСУДАРСТВЕННАЯ МЕДИЦИНСКАЯ АКАДЕМИЯ</w:t>
      </w:r>
    </w:p>
    <w:p w:rsidR="00052F5F" w:rsidRPr="003830A7" w:rsidRDefault="00052F5F" w:rsidP="004A7919">
      <w:pPr>
        <w:ind w:firstLine="709"/>
        <w:jc w:val="both"/>
        <w:rPr>
          <w:rFonts w:ascii="Verdana" w:hAnsi="Verdana"/>
          <w:sz w:val="20"/>
          <w:szCs w:val="20"/>
        </w:rPr>
      </w:pPr>
      <w:r w:rsidRPr="003830A7">
        <w:rPr>
          <w:rFonts w:ascii="Verdana" w:hAnsi="Verdana"/>
          <w:sz w:val="20"/>
          <w:szCs w:val="20"/>
        </w:rPr>
        <w:t>КУРС КЛИНИЧЕСКОЙ ФАРМАКОЛОГИИ</w:t>
      </w:r>
    </w:p>
    <w:p w:rsidR="00052F5F" w:rsidRPr="003830A7" w:rsidRDefault="00052F5F" w:rsidP="004A7919">
      <w:pPr>
        <w:ind w:firstLine="709"/>
        <w:jc w:val="both"/>
        <w:rPr>
          <w:rFonts w:ascii="Verdana" w:hAnsi="Verdana"/>
          <w:sz w:val="20"/>
          <w:szCs w:val="20"/>
        </w:rPr>
      </w:pPr>
    </w:p>
    <w:p w:rsidR="00052F5F" w:rsidRPr="003830A7" w:rsidRDefault="00052F5F" w:rsidP="004A7919">
      <w:pPr>
        <w:ind w:firstLine="709"/>
        <w:jc w:val="both"/>
        <w:rPr>
          <w:rFonts w:ascii="Verdana" w:hAnsi="Verdana"/>
          <w:sz w:val="20"/>
          <w:szCs w:val="20"/>
        </w:rPr>
      </w:pPr>
    </w:p>
    <w:p w:rsidR="00052F5F" w:rsidRPr="003830A7" w:rsidRDefault="00052F5F" w:rsidP="004A7919">
      <w:pPr>
        <w:ind w:firstLine="709"/>
        <w:jc w:val="both"/>
        <w:rPr>
          <w:rFonts w:ascii="Verdana" w:hAnsi="Verdana"/>
          <w:sz w:val="20"/>
          <w:szCs w:val="20"/>
        </w:rPr>
      </w:pPr>
      <w:r w:rsidRPr="003830A7">
        <w:rPr>
          <w:rFonts w:ascii="Verdana" w:hAnsi="Verdana"/>
          <w:sz w:val="20"/>
          <w:szCs w:val="20"/>
        </w:rPr>
        <w:t>КОНТРОЛЬНАЯ РАБОТА ПО КЛИНИЧЕСКОЙ ФАРМАКОЛОГИИ</w:t>
      </w:r>
    </w:p>
    <w:p w:rsidR="00052F5F" w:rsidRPr="003830A7" w:rsidRDefault="00052F5F" w:rsidP="004A7919">
      <w:pPr>
        <w:ind w:firstLine="709"/>
        <w:jc w:val="both"/>
        <w:rPr>
          <w:rFonts w:ascii="Verdana" w:hAnsi="Verdana"/>
          <w:sz w:val="20"/>
          <w:szCs w:val="20"/>
        </w:rPr>
      </w:pPr>
    </w:p>
    <w:p w:rsidR="00052F5F" w:rsidRPr="003830A7" w:rsidRDefault="00052F5F" w:rsidP="004A7919">
      <w:pPr>
        <w:ind w:firstLine="709"/>
        <w:jc w:val="both"/>
        <w:rPr>
          <w:rFonts w:ascii="Verdana" w:hAnsi="Verdana"/>
          <w:sz w:val="20"/>
          <w:szCs w:val="20"/>
        </w:rPr>
      </w:pPr>
      <w:r w:rsidRPr="003830A7">
        <w:rPr>
          <w:rFonts w:ascii="Verdana" w:hAnsi="Verdana"/>
          <w:sz w:val="20"/>
          <w:szCs w:val="20"/>
        </w:rPr>
        <w:t>ВАРИАНТ № _______________</w:t>
      </w:r>
    </w:p>
    <w:p w:rsidR="007C274C" w:rsidRPr="003830A7" w:rsidRDefault="007C274C" w:rsidP="004A7919">
      <w:pPr>
        <w:ind w:firstLine="709"/>
        <w:jc w:val="both"/>
        <w:rPr>
          <w:rFonts w:ascii="Verdana" w:hAnsi="Verdana"/>
          <w:sz w:val="20"/>
          <w:szCs w:val="20"/>
        </w:rPr>
      </w:pPr>
    </w:p>
    <w:p w:rsidR="00052F5F" w:rsidRPr="003830A7" w:rsidRDefault="00052F5F" w:rsidP="004A7919">
      <w:pPr>
        <w:ind w:firstLine="709"/>
        <w:jc w:val="both"/>
        <w:rPr>
          <w:rFonts w:ascii="Verdana" w:hAnsi="Verdana"/>
          <w:sz w:val="20"/>
          <w:szCs w:val="20"/>
        </w:rPr>
      </w:pPr>
      <w:r w:rsidRPr="003830A7">
        <w:rPr>
          <w:rFonts w:ascii="Verdana" w:hAnsi="Verdana"/>
          <w:sz w:val="20"/>
          <w:szCs w:val="20"/>
        </w:rPr>
        <w:t>Зачетная книжка № ______________</w:t>
      </w:r>
    </w:p>
    <w:p w:rsidR="00052F5F" w:rsidRPr="003830A7" w:rsidRDefault="00052F5F" w:rsidP="004A7919">
      <w:pPr>
        <w:ind w:firstLine="709"/>
        <w:jc w:val="both"/>
        <w:rPr>
          <w:rFonts w:ascii="Verdana" w:hAnsi="Verdana"/>
          <w:sz w:val="20"/>
          <w:szCs w:val="20"/>
        </w:rPr>
      </w:pPr>
    </w:p>
    <w:p w:rsidR="007C274C" w:rsidRPr="003830A7" w:rsidRDefault="007C274C" w:rsidP="004A7919">
      <w:pPr>
        <w:ind w:firstLine="709"/>
        <w:jc w:val="both"/>
        <w:rPr>
          <w:rFonts w:ascii="Verdana" w:hAnsi="Verdana"/>
          <w:sz w:val="20"/>
          <w:szCs w:val="20"/>
        </w:rPr>
      </w:pPr>
    </w:p>
    <w:p w:rsidR="007C274C" w:rsidRPr="003830A7" w:rsidRDefault="007C274C" w:rsidP="004A7919">
      <w:pPr>
        <w:ind w:firstLine="709"/>
        <w:jc w:val="both"/>
        <w:rPr>
          <w:rFonts w:ascii="Verdana" w:hAnsi="Verdana"/>
          <w:sz w:val="20"/>
          <w:szCs w:val="20"/>
        </w:rPr>
      </w:pPr>
    </w:p>
    <w:p w:rsidR="00052F5F" w:rsidRPr="003830A7" w:rsidRDefault="00052F5F" w:rsidP="004A7919">
      <w:pPr>
        <w:ind w:firstLine="709"/>
        <w:jc w:val="both"/>
        <w:rPr>
          <w:rFonts w:ascii="Verdana" w:hAnsi="Verdana"/>
          <w:sz w:val="20"/>
          <w:szCs w:val="20"/>
        </w:rPr>
      </w:pPr>
    </w:p>
    <w:tbl>
      <w:tblPr>
        <w:tblW w:w="0" w:type="auto"/>
        <w:tblLook w:val="01E0" w:firstRow="1" w:lastRow="1" w:firstColumn="1" w:lastColumn="1" w:noHBand="0" w:noVBand="0"/>
      </w:tblPr>
      <w:tblGrid>
        <w:gridCol w:w="3190"/>
        <w:gridCol w:w="2498"/>
        <w:gridCol w:w="3883"/>
      </w:tblGrid>
      <w:tr w:rsidR="00052F5F" w:rsidRPr="003830A7" w:rsidTr="003679A9">
        <w:tc>
          <w:tcPr>
            <w:tcW w:w="3190" w:type="dxa"/>
          </w:tcPr>
          <w:p w:rsidR="00052F5F" w:rsidRPr="003830A7" w:rsidRDefault="00052F5F" w:rsidP="004A7919">
            <w:pPr>
              <w:jc w:val="both"/>
              <w:rPr>
                <w:rFonts w:ascii="Verdana" w:hAnsi="Verdana"/>
                <w:sz w:val="20"/>
                <w:szCs w:val="20"/>
              </w:rPr>
            </w:pPr>
          </w:p>
        </w:tc>
        <w:tc>
          <w:tcPr>
            <w:tcW w:w="2498" w:type="dxa"/>
          </w:tcPr>
          <w:p w:rsidR="00052F5F" w:rsidRPr="003830A7" w:rsidRDefault="00052F5F" w:rsidP="004A7919">
            <w:pPr>
              <w:jc w:val="both"/>
              <w:rPr>
                <w:rFonts w:ascii="Verdana" w:hAnsi="Verdana"/>
                <w:sz w:val="20"/>
                <w:szCs w:val="20"/>
              </w:rPr>
            </w:pPr>
          </w:p>
        </w:tc>
        <w:tc>
          <w:tcPr>
            <w:tcW w:w="3883" w:type="dxa"/>
          </w:tcPr>
          <w:p w:rsidR="00F253EC" w:rsidRPr="003830A7" w:rsidRDefault="00052F5F" w:rsidP="004A7919">
            <w:pPr>
              <w:jc w:val="both"/>
              <w:rPr>
                <w:rFonts w:ascii="Verdana" w:hAnsi="Verdana"/>
                <w:sz w:val="20"/>
                <w:szCs w:val="20"/>
              </w:rPr>
            </w:pPr>
            <w:r w:rsidRPr="003830A7">
              <w:rPr>
                <w:rFonts w:ascii="Verdana" w:hAnsi="Verdana"/>
                <w:sz w:val="20"/>
                <w:szCs w:val="20"/>
              </w:rPr>
              <w:t>Работу выполнил студент</w:t>
            </w:r>
          </w:p>
          <w:p w:rsidR="00052F5F" w:rsidRPr="003830A7" w:rsidRDefault="00052F5F" w:rsidP="004A7919">
            <w:pPr>
              <w:jc w:val="both"/>
              <w:rPr>
                <w:rFonts w:ascii="Verdana" w:hAnsi="Verdana"/>
                <w:sz w:val="20"/>
                <w:szCs w:val="20"/>
              </w:rPr>
            </w:pPr>
            <w:r w:rsidRPr="003830A7">
              <w:rPr>
                <w:rFonts w:ascii="Verdana" w:hAnsi="Verdana"/>
                <w:sz w:val="20"/>
                <w:szCs w:val="20"/>
              </w:rPr>
              <w:t>________ группы ____ курса</w:t>
            </w:r>
          </w:p>
          <w:p w:rsidR="00052F5F" w:rsidRPr="003830A7" w:rsidRDefault="00F253EC" w:rsidP="004A7919">
            <w:pPr>
              <w:jc w:val="both"/>
              <w:rPr>
                <w:rFonts w:ascii="Verdana" w:hAnsi="Verdana"/>
                <w:sz w:val="20"/>
                <w:szCs w:val="20"/>
              </w:rPr>
            </w:pPr>
            <w:r w:rsidRPr="003830A7">
              <w:rPr>
                <w:rFonts w:ascii="Verdana" w:hAnsi="Verdana"/>
                <w:sz w:val="20"/>
                <w:szCs w:val="20"/>
              </w:rPr>
              <w:t>ф</w:t>
            </w:r>
            <w:r w:rsidR="00052F5F" w:rsidRPr="003830A7">
              <w:rPr>
                <w:rFonts w:ascii="Verdana" w:hAnsi="Verdana"/>
                <w:sz w:val="20"/>
                <w:szCs w:val="20"/>
              </w:rPr>
              <w:t>армацевтического факультета</w:t>
            </w:r>
          </w:p>
          <w:p w:rsidR="00F253EC" w:rsidRPr="003830A7" w:rsidRDefault="00F253EC" w:rsidP="004A7919">
            <w:pPr>
              <w:jc w:val="both"/>
              <w:rPr>
                <w:rFonts w:ascii="Verdana" w:hAnsi="Verdana"/>
                <w:sz w:val="20"/>
                <w:szCs w:val="20"/>
              </w:rPr>
            </w:pPr>
            <w:r w:rsidRPr="003830A7">
              <w:rPr>
                <w:rFonts w:ascii="Verdana" w:hAnsi="Verdana"/>
                <w:sz w:val="20"/>
                <w:szCs w:val="20"/>
              </w:rPr>
              <w:t>заочной формы обучения</w:t>
            </w:r>
          </w:p>
          <w:p w:rsidR="00F253EC" w:rsidRPr="003830A7" w:rsidRDefault="00F253EC" w:rsidP="004A7919">
            <w:pPr>
              <w:jc w:val="both"/>
              <w:rPr>
                <w:rFonts w:ascii="Verdana" w:hAnsi="Verdana"/>
                <w:sz w:val="20"/>
                <w:szCs w:val="20"/>
              </w:rPr>
            </w:pPr>
            <w:r w:rsidRPr="003830A7">
              <w:rPr>
                <w:rFonts w:ascii="Verdana" w:hAnsi="Verdana"/>
                <w:sz w:val="20"/>
                <w:szCs w:val="20"/>
              </w:rPr>
              <w:t>ФИО (полностью)______________</w:t>
            </w:r>
          </w:p>
          <w:p w:rsidR="00F253EC" w:rsidRPr="003830A7" w:rsidRDefault="00F253EC" w:rsidP="004A7919">
            <w:pPr>
              <w:jc w:val="both"/>
              <w:rPr>
                <w:rFonts w:ascii="Verdana" w:hAnsi="Verdana"/>
                <w:sz w:val="20"/>
                <w:szCs w:val="20"/>
              </w:rPr>
            </w:pPr>
          </w:p>
        </w:tc>
      </w:tr>
    </w:tbl>
    <w:p w:rsidR="00052F5F" w:rsidRPr="003830A7" w:rsidRDefault="00052F5F" w:rsidP="004A7919">
      <w:pPr>
        <w:ind w:firstLine="709"/>
        <w:jc w:val="both"/>
        <w:rPr>
          <w:rFonts w:ascii="Verdana" w:hAnsi="Verdana"/>
          <w:sz w:val="20"/>
          <w:szCs w:val="20"/>
        </w:rPr>
      </w:pPr>
    </w:p>
    <w:p w:rsidR="005F4496" w:rsidRPr="003830A7" w:rsidRDefault="00F253EC" w:rsidP="004A7919">
      <w:pPr>
        <w:ind w:firstLine="709"/>
        <w:jc w:val="both"/>
        <w:rPr>
          <w:rFonts w:ascii="Verdana" w:hAnsi="Verdana"/>
          <w:sz w:val="20"/>
          <w:szCs w:val="20"/>
        </w:rPr>
      </w:pPr>
      <w:r w:rsidRPr="003830A7">
        <w:rPr>
          <w:rFonts w:ascii="Verdana" w:hAnsi="Verdana"/>
          <w:sz w:val="20"/>
          <w:szCs w:val="20"/>
        </w:rPr>
        <w:t>ОМСК 200_ г.</w:t>
      </w:r>
    </w:p>
    <w:p w:rsidR="005E39EF" w:rsidRPr="003830A7" w:rsidRDefault="005E39EF" w:rsidP="004A7919">
      <w:pPr>
        <w:jc w:val="both"/>
        <w:rPr>
          <w:rFonts w:ascii="Verdana" w:hAnsi="Verdana"/>
          <w:sz w:val="20"/>
          <w:szCs w:val="20"/>
        </w:rPr>
      </w:pPr>
    </w:p>
    <w:p w:rsidR="007C274C" w:rsidRPr="003830A7" w:rsidRDefault="007C274C" w:rsidP="004A7919">
      <w:pPr>
        <w:jc w:val="both"/>
        <w:rPr>
          <w:rFonts w:ascii="Verdana" w:hAnsi="Verdana"/>
          <w:sz w:val="20"/>
          <w:szCs w:val="20"/>
        </w:rPr>
      </w:pPr>
    </w:p>
    <w:p w:rsidR="005E39EF" w:rsidRPr="003830A7" w:rsidRDefault="00196E14" w:rsidP="004A7919">
      <w:pPr>
        <w:ind w:firstLine="709"/>
        <w:jc w:val="both"/>
        <w:rPr>
          <w:rFonts w:ascii="Verdana" w:hAnsi="Verdana"/>
          <w:sz w:val="20"/>
          <w:szCs w:val="20"/>
        </w:rPr>
      </w:pPr>
      <w:r w:rsidRPr="003830A7">
        <w:rPr>
          <w:rFonts w:ascii="Verdana" w:hAnsi="Verdana"/>
          <w:sz w:val="20"/>
          <w:szCs w:val="20"/>
        </w:rPr>
        <w:t>Т</w:t>
      </w:r>
      <w:r w:rsidR="007C274C" w:rsidRPr="003830A7">
        <w:rPr>
          <w:rFonts w:ascii="Verdana" w:hAnsi="Verdana"/>
          <w:sz w:val="20"/>
          <w:szCs w:val="20"/>
        </w:rPr>
        <w:t>естовое задание прикрепляется (клеем, стиплером)</w:t>
      </w:r>
      <w:r w:rsidR="00495C79" w:rsidRPr="003830A7">
        <w:rPr>
          <w:rFonts w:ascii="Verdana" w:hAnsi="Verdana"/>
          <w:sz w:val="20"/>
          <w:szCs w:val="20"/>
        </w:rPr>
        <w:t xml:space="preserve"> к 1-й странице </w:t>
      </w:r>
      <w:r w:rsidR="007C274C" w:rsidRPr="003830A7">
        <w:rPr>
          <w:rFonts w:ascii="Verdana" w:hAnsi="Verdana"/>
          <w:sz w:val="20"/>
          <w:szCs w:val="20"/>
        </w:rPr>
        <w:t xml:space="preserve"> тетради в начале контрольной работы.</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Контрольные работы высылаются в ОмГМА почтой или могут быть представлены в деканат лично.</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При возникновении вопросов обращаться за консультацией по телефону на кафедру фармакологии</w:t>
      </w:r>
      <w:r w:rsidR="00196E14" w:rsidRPr="003830A7">
        <w:rPr>
          <w:rFonts w:ascii="Verdana" w:hAnsi="Verdana"/>
          <w:sz w:val="20"/>
          <w:szCs w:val="20"/>
        </w:rPr>
        <w:t xml:space="preserve"> с курсом клинической фармакологии</w:t>
      </w:r>
      <w:r w:rsidRPr="003830A7">
        <w:rPr>
          <w:rFonts w:ascii="Verdana" w:hAnsi="Verdana"/>
          <w:sz w:val="20"/>
          <w:szCs w:val="20"/>
        </w:rPr>
        <w:t xml:space="preserve"> или в деканат (тел. (3812) 23-02-58, 24-79-27).</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Контрольные работы, не отвечающие указанным требованиям, а также выполненные не по своему варианту к рассмотрению не допускаются и возвращаются исполнителю без рецензии.</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Если контрольная работа не зачтена, она возвращается студенту для доработки или повторного выполнения по варианту, указанному преподавателем.</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К очному этапу допускаются только студенты,  успешно выполнившие контрольную работу.</w:t>
      </w:r>
    </w:p>
    <w:p w:rsidR="007C274C" w:rsidRPr="003830A7" w:rsidRDefault="007C274C" w:rsidP="004A7919">
      <w:pPr>
        <w:ind w:firstLine="709"/>
        <w:jc w:val="both"/>
        <w:rPr>
          <w:rFonts w:ascii="Verdana" w:hAnsi="Verdana"/>
          <w:sz w:val="20"/>
          <w:szCs w:val="20"/>
        </w:rPr>
      </w:pPr>
      <w:r w:rsidRPr="003830A7">
        <w:rPr>
          <w:rFonts w:ascii="Verdana" w:hAnsi="Verdana"/>
          <w:sz w:val="20"/>
          <w:szCs w:val="20"/>
        </w:rPr>
        <w:t>На очном цикле после усвоения материала лекций, защиты протоколов информационно-поисковой работы на практических занятиях</w:t>
      </w:r>
      <w:r w:rsidR="00B2122E" w:rsidRPr="003830A7">
        <w:rPr>
          <w:rFonts w:ascii="Verdana" w:hAnsi="Verdana"/>
          <w:sz w:val="20"/>
          <w:szCs w:val="20"/>
        </w:rPr>
        <w:t xml:space="preserve"> на клинических базах курса клинической фармакологии, студенты допускаются к сдаче экзамена.</w:t>
      </w:r>
    </w:p>
    <w:p w:rsidR="00B2122E" w:rsidRPr="003830A7" w:rsidRDefault="00B2122E" w:rsidP="004A7919">
      <w:pPr>
        <w:ind w:firstLine="709"/>
        <w:jc w:val="both"/>
        <w:rPr>
          <w:rFonts w:ascii="Verdana" w:hAnsi="Verdana"/>
          <w:sz w:val="20"/>
          <w:szCs w:val="20"/>
        </w:rPr>
      </w:pPr>
    </w:p>
    <w:p w:rsidR="007C274C" w:rsidRPr="003830A7" w:rsidRDefault="000B166F" w:rsidP="004A7919">
      <w:pPr>
        <w:ind w:firstLine="709"/>
        <w:jc w:val="both"/>
        <w:rPr>
          <w:rFonts w:ascii="Verdana" w:hAnsi="Verdana"/>
          <w:sz w:val="20"/>
          <w:szCs w:val="20"/>
        </w:rPr>
      </w:pPr>
      <w:r w:rsidRPr="003830A7">
        <w:rPr>
          <w:rFonts w:ascii="Verdana" w:hAnsi="Verdana"/>
          <w:sz w:val="20"/>
          <w:szCs w:val="20"/>
        </w:rPr>
        <w:t>ТЕСТ</w:t>
      </w:r>
    </w:p>
    <w:p w:rsidR="000B166F" w:rsidRPr="003830A7" w:rsidRDefault="000B166F" w:rsidP="004A7919">
      <w:pPr>
        <w:ind w:firstLine="709"/>
        <w:jc w:val="both"/>
        <w:rPr>
          <w:rFonts w:ascii="Verdana" w:hAnsi="Verdana"/>
          <w:sz w:val="20"/>
          <w:szCs w:val="20"/>
        </w:rPr>
      </w:pPr>
      <w:r w:rsidRPr="003830A7">
        <w:rPr>
          <w:rFonts w:ascii="Verdana" w:hAnsi="Verdana"/>
          <w:sz w:val="20"/>
          <w:szCs w:val="20"/>
        </w:rPr>
        <w:t>ФИО студента__________________ Дата __________________</w:t>
      </w:r>
    </w:p>
    <w:p w:rsidR="000B166F" w:rsidRPr="003830A7" w:rsidRDefault="000B166F" w:rsidP="004A7919">
      <w:pPr>
        <w:ind w:firstLine="709"/>
        <w:jc w:val="both"/>
        <w:rPr>
          <w:rFonts w:ascii="Verdana" w:hAnsi="Verdana"/>
          <w:sz w:val="20"/>
          <w:szCs w:val="20"/>
        </w:rPr>
      </w:pPr>
      <w:r w:rsidRPr="003830A7">
        <w:rPr>
          <w:rFonts w:ascii="Verdana" w:hAnsi="Verdana"/>
          <w:sz w:val="20"/>
          <w:szCs w:val="20"/>
        </w:rPr>
        <w:t>Вариант ____________________</w:t>
      </w:r>
    </w:p>
    <w:tbl>
      <w:tblPr>
        <w:tblW w:w="10618" w:type="dxa"/>
        <w:tblInd w:w="-540" w:type="dxa"/>
        <w:tblLook w:val="01E0" w:firstRow="1" w:lastRow="1" w:firstColumn="1" w:lastColumn="1" w:noHBand="0" w:noVBand="0"/>
      </w:tblPr>
      <w:tblGrid>
        <w:gridCol w:w="948"/>
        <w:gridCol w:w="948"/>
        <w:gridCol w:w="871"/>
        <w:gridCol w:w="872"/>
        <w:gridCol w:w="872"/>
        <w:gridCol w:w="872"/>
        <w:gridCol w:w="872"/>
        <w:gridCol w:w="872"/>
        <w:gridCol w:w="872"/>
        <w:gridCol w:w="872"/>
        <w:gridCol w:w="872"/>
        <w:gridCol w:w="875"/>
      </w:tblGrid>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III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87"/>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IV</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V</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VI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VII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VIII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IX</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87"/>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XIII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XIV</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XV</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XVI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XVII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XVIII</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56"/>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XIX</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r w:rsidR="000B166F" w:rsidRPr="003830A7" w:rsidTr="003679A9">
        <w:trPr>
          <w:trHeight w:val="687"/>
        </w:trPr>
        <w:tc>
          <w:tcPr>
            <w:tcW w:w="948" w:type="dxa"/>
            <w:tcBorders>
              <w:left w:val="single" w:sz="4" w:space="0" w:color="auto"/>
            </w:tcBorders>
          </w:tcPr>
          <w:p w:rsidR="000B166F" w:rsidRPr="003830A7" w:rsidRDefault="000B166F" w:rsidP="004A7919">
            <w:pPr>
              <w:jc w:val="both"/>
              <w:rPr>
                <w:rFonts w:ascii="Verdana" w:hAnsi="Verdana"/>
                <w:sz w:val="20"/>
                <w:szCs w:val="20"/>
                <w:lang w:val="en-US"/>
              </w:rPr>
            </w:pPr>
          </w:p>
        </w:tc>
        <w:tc>
          <w:tcPr>
            <w:tcW w:w="948"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XX</w:t>
            </w:r>
          </w:p>
        </w:tc>
        <w:tc>
          <w:tcPr>
            <w:tcW w:w="871"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0B166F" w:rsidRPr="003830A7" w:rsidRDefault="000B166F" w:rsidP="004A7919">
            <w:pPr>
              <w:jc w:val="both"/>
              <w:rPr>
                <w:rFonts w:ascii="Verdana" w:hAnsi="Verdana"/>
                <w:sz w:val="20"/>
                <w:szCs w:val="20"/>
                <w:lang w:val="en-US"/>
              </w:rPr>
            </w:pPr>
            <w:r w:rsidRPr="003830A7">
              <w:rPr>
                <w:rFonts w:ascii="Verdana" w:hAnsi="Verdana"/>
                <w:sz w:val="20"/>
                <w:szCs w:val="20"/>
                <w:lang w:val="en-US"/>
              </w:rPr>
              <w:t>10</w:t>
            </w:r>
          </w:p>
        </w:tc>
      </w:tr>
    </w:tbl>
    <w:p w:rsidR="000B166F" w:rsidRPr="003830A7" w:rsidRDefault="000B166F" w:rsidP="004A7919">
      <w:pPr>
        <w:ind w:firstLine="709"/>
        <w:jc w:val="both"/>
        <w:rPr>
          <w:rFonts w:ascii="Verdana" w:hAnsi="Verdana"/>
          <w:sz w:val="20"/>
          <w:szCs w:val="20"/>
          <w:lang w:val="en-US"/>
        </w:rPr>
      </w:pP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ТЕСТ</w:t>
      </w: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ФИО студента__________________ Дата __________________</w:t>
      </w: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Вариант ____________________</w:t>
      </w:r>
    </w:p>
    <w:tbl>
      <w:tblPr>
        <w:tblW w:w="10618" w:type="dxa"/>
        <w:tblInd w:w="-540" w:type="dxa"/>
        <w:tblLook w:val="01E0" w:firstRow="1" w:lastRow="1" w:firstColumn="1" w:lastColumn="1" w:noHBand="0" w:noVBand="0"/>
      </w:tblPr>
      <w:tblGrid>
        <w:gridCol w:w="948"/>
        <w:gridCol w:w="948"/>
        <w:gridCol w:w="871"/>
        <w:gridCol w:w="872"/>
        <w:gridCol w:w="872"/>
        <w:gridCol w:w="872"/>
        <w:gridCol w:w="872"/>
        <w:gridCol w:w="872"/>
        <w:gridCol w:w="872"/>
        <w:gridCol w:w="872"/>
        <w:gridCol w:w="872"/>
        <w:gridCol w:w="875"/>
      </w:tblGrid>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bl>
    <w:p w:rsidR="00935DD9" w:rsidRPr="003830A7" w:rsidRDefault="00935DD9" w:rsidP="004A7919">
      <w:pPr>
        <w:ind w:firstLine="709"/>
        <w:jc w:val="both"/>
        <w:rPr>
          <w:rFonts w:ascii="Verdana" w:hAnsi="Verdana"/>
          <w:sz w:val="20"/>
          <w:szCs w:val="20"/>
          <w:lang w:val="en-US"/>
        </w:rPr>
      </w:pP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ТЕСТ</w:t>
      </w: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ФИО студента__________________ Дата __________________</w:t>
      </w:r>
    </w:p>
    <w:p w:rsidR="00935DD9" w:rsidRPr="003830A7" w:rsidRDefault="00935DD9" w:rsidP="004A7919">
      <w:pPr>
        <w:ind w:firstLine="709"/>
        <w:jc w:val="both"/>
        <w:rPr>
          <w:rFonts w:ascii="Verdana" w:hAnsi="Verdana"/>
          <w:sz w:val="20"/>
          <w:szCs w:val="20"/>
        </w:rPr>
      </w:pPr>
      <w:r w:rsidRPr="003830A7">
        <w:rPr>
          <w:rFonts w:ascii="Verdana" w:hAnsi="Verdana"/>
          <w:sz w:val="20"/>
          <w:szCs w:val="20"/>
        </w:rPr>
        <w:t>Вариант ____________________</w:t>
      </w:r>
    </w:p>
    <w:tbl>
      <w:tblPr>
        <w:tblW w:w="10618" w:type="dxa"/>
        <w:tblInd w:w="-540" w:type="dxa"/>
        <w:tblLook w:val="01E0" w:firstRow="1" w:lastRow="1" w:firstColumn="1" w:lastColumn="1" w:noHBand="0" w:noVBand="0"/>
      </w:tblPr>
      <w:tblGrid>
        <w:gridCol w:w="948"/>
        <w:gridCol w:w="948"/>
        <w:gridCol w:w="871"/>
        <w:gridCol w:w="872"/>
        <w:gridCol w:w="872"/>
        <w:gridCol w:w="872"/>
        <w:gridCol w:w="872"/>
        <w:gridCol w:w="872"/>
        <w:gridCol w:w="872"/>
        <w:gridCol w:w="872"/>
        <w:gridCol w:w="872"/>
        <w:gridCol w:w="875"/>
      </w:tblGrid>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VIII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IX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XVIII</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56"/>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XIX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r w:rsidR="00935DD9" w:rsidRPr="003830A7" w:rsidTr="003679A9">
        <w:trPr>
          <w:trHeight w:val="687"/>
        </w:trPr>
        <w:tc>
          <w:tcPr>
            <w:tcW w:w="948" w:type="dxa"/>
            <w:tcBorders>
              <w:left w:val="single" w:sz="4" w:space="0" w:color="auto"/>
            </w:tcBorders>
          </w:tcPr>
          <w:p w:rsidR="00935DD9" w:rsidRPr="003830A7" w:rsidRDefault="00935DD9" w:rsidP="004A7919">
            <w:pPr>
              <w:jc w:val="both"/>
              <w:rPr>
                <w:rFonts w:ascii="Verdana" w:hAnsi="Verdana"/>
                <w:sz w:val="20"/>
                <w:szCs w:val="20"/>
                <w:lang w:val="en-US"/>
              </w:rPr>
            </w:pPr>
          </w:p>
        </w:tc>
        <w:tc>
          <w:tcPr>
            <w:tcW w:w="948"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XX</w:t>
            </w:r>
          </w:p>
        </w:tc>
        <w:tc>
          <w:tcPr>
            <w:tcW w:w="871"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2</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3</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4</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5</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6</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7</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8</w:t>
            </w:r>
          </w:p>
        </w:tc>
        <w:tc>
          <w:tcPr>
            <w:tcW w:w="872"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9</w:t>
            </w:r>
          </w:p>
        </w:tc>
        <w:tc>
          <w:tcPr>
            <w:tcW w:w="875" w:type="dxa"/>
          </w:tcPr>
          <w:p w:rsidR="00935DD9" w:rsidRPr="003830A7" w:rsidRDefault="00935DD9" w:rsidP="004A7919">
            <w:pPr>
              <w:jc w:val="both"/>
              <w:rPr>
                <w:rFonts w:ascii="Verdana" w:hAnsi="Verdana"/>
                <w:sz w:val="20"/>
                <w:szCs w:val="20"/>
                <w:lang w:val="en-US"/>
              </w:rPr>
            </w:pPr>
            <w:r w:rsidRPr="003830A7">
              <w:rPr>
                <w:rFonts w:ascii="Verdana" w:hAnsi="Verdana"/>
                <w:sz w:val="20"/>
                <w:szCs w:val="20"/>
                <w:lang w:val="en-US"/>
              </w:rPr>
              <w:t>10</w:t>
            </w:r>
          </w:p>
        </w:tc>
      </w:tr>
    </w:tbl>
    <w:p w:rsidR="001808D7" w:rsidRPr="003830A7" w:rsidRDefault="001808D7" w:rsidP="004A7919">
      <w:pPr>
        <w:ind w:firstLine="709"/>
        <w:jc w:val="both"/>
        <w:rPr>
          <w:rFonts w:ascii="Verdana" w:hAnsi="Verdana"/>
          <w:sz w:val="20"/>
          <w:szCs w:val="20"/>
        </w:rPr>
      </w:pPr>
    </w:p>
    <w:p w:rsidR="00E10FF3" w:rsidRPr="003830A7" w:rsidRDefault="00E10FF3" w:rsidP="004A7919">
      <w:pPr>
        <w:ind w:firstLine="709"/>
        <w:jc w:val="both"/>
        <w:rPr>
          <w:rFonts w:ascii="Verdana" w:hAnsi="Verdana"/>
          <w:i/>
          <w:sz w:val="20"/>
          <w:szCs w:val="20"/>
        </w:rPr>
      </w:pPr>
      <w:r w:rsidRPr="003830A7">
        <w:rPr>
          <w:rFonts w:ascii="Verdana" w:hAnsi="Verdana"/>
          <w:i/>
          <w:sz w:val="20"/>
          <w:szCs w:val="20"/>
        </w:rPr>
        <w:t>К</w:t>
      </w:r>
      <w:r w:rsidR="00196E14" w:rsidRPr="003830A7">
        <w:rPr>
          <w:rFonts w:ascii="Verdana" w:hAnsi="Verdana"/>
          <w:i/>
          <w:sz w:val="20"/>
          <w:szCs w:val="20"/>
        </w:rPr>
        <w:t xml:space="preserve"> </w:t>
      </w:r>
      <w:r w:rsidRPr="003830A7">
        <w:rPr>
          <w:rFonts w:ascii="Verdana" w:hAnsi="Verdana"/>
          <w:i/>
          <w:sz w:val="20"/>
          <w:szCs w:val="20"/>
        </w:rPr>
        <w:t>О</w:t>
      </w:r>
      <w:r w:rsidR="00196E14" w:rsidRPr="003830A7">
        <w:rPr>
          <w:rFonts w:ascii="Verdana" w:hAnsi="Verdana"/>
          <w:i/>
          <w:sz w:val="20"/>
          <w:szCs w:val="20"/>
        </w:rPr>
        <w:t xml:space="preserve"> </w:t>
      </w:r>
      <w:r w:rsidRPr="003830A7">
        <w:rPr>
          <w:rFonts w:ascii="Verdana" w:hAnsi="Verdana"/>
          <w:i/>
          <w:sz w:val="20"/>
          <w:szCs w:val="20"/>
        </w:rPr>
        <w:t>Н</w:t>
      </w:r>
      <w:r w:rsidR="00196E14" w:rsidRPr="003830A7">
        <w:rPr>
          <w:rFonts w:ascii="Verdana" w:hAnsi="Verdana"/>
          <w:i/>
          <w:sz w:val="20"/>
          <w:szCs w:val="20"/>
        </w:rPr>
        <w:t xml:space="preserve"> </w:t>
      </w:r>
      <w:r w:rsidRPr="003830A7">
        <w:rPr>
          <w:rFonts w:ascii="Verdana" w:hAnsi="Verdana"/>
          <w:i/>
          <w:sz w:val="20"/>
          <w:szCs w:val="20"/>
        </w:rPr>
        <w:t>Т</w:t>
      </w:r>
      <w:r w:rsidR="00196E14" w:rsidRPr="003830A7">
        <w:rPr>
          <w:rFonts w:ascii="Verdana" w:hAnsi="Verdana"/>
          <w:i/>
          <w:sz w:val="20"/>
          <w:szCs w:val="20"/>
        </w:rPr>
        <w:t xml:space="preserve"> </w:t>
      </w:r>
      <w:r w:rsidRPr="003830A7">
        <w:rPr>
          <w:rFonts w:ascii="Verdana" w:hAnsi="Verdana"/>
          <w:i/>
          <w:sz w:val="20"/>
          <w:szCs w:val="20"/>
        </w:rPr>
        <w:t>Р</w:t>
      </w:r>
      <w:r w:rsidR="00196E14" w:rsidRPr="003830A7">
        <w:rPr>
          <w:rFonts w:ascii="Verdana" w:hAnsi="Verdana"/>
          <w:i/>
          <w:sz w:val="20"/>
          <w:szCs w:val="20"/>
        </w:rPr>
        <w:t xml:space="preserve"> </w:t>
      </w:r>
      <w:r w:rsidRPr="003830A7">
        <w:rPr>
          <w:rFonts w:ascii="Verdana" w:hAnsi="Verdana"/>
          <w:i/>
          <w:sz w:val="20"/>
          <w:szCs w:val="20"/>
        </w:rPr>
        <w:t>О</w:t>
      </w:r>
      <w:r w:rsidR="00196E14" w:rsidRPr="003830A7">
        <w:rPr>
          <w:rFonts w:ascii="Verdana" w:hAnsi="Verdana"/>
          <w:i/>
          <w:sz w:val="20"/>
          <w:szCs w:val="20"/>
        </w:rPr>
        <w:t xml:space="preserve"> </w:t>
      </w:r>
      <w:r w:rsidRPr="003830A7">
        <w:rPr>
          <w:rFonts w:ascii="Verdana" w:hAnsi="Verdana"/>
          <w:i/>
          <w:sz w:val="20"/>
          <w:szCs w:val="20"/>
        </w:rPr>
        <w:t>Л</w:t>
      </w:r>
      <w:r w:rsidR="00196E14" w:rsidRPr="003830A7">
        <w:rPr>
          <w:rFonts w:ascii="Verdana" w:hAnsi="Verdana"/>
          <w:i/>
          <w:sz w:val="20"/>
          <w:szCs w:val="20"/>
        </w:rPr>
        <w:t xml:space="preserve"> </w:t>
      </w:r>
      <w:r w:rsidRPr="003830A7">
        <w:rPr>
          <w:rFonts w:ascii="Verdana" w:hAnsi="Verdana"/>
          <w:i/>
          <w:sz w:val="20"/>
          <w:szCs w:val="20"/>
        </w:rPr>
        <w:t>Ь</w:t>
      </w:r>
      <w:r w:rsidR="00196E14" w:rsidRPr="003830A7">
        <w:rPr>
          <w:rFonts w:ascii="Verdana" w:hAnsi="Verdana"/>
          <w:i/>
          <w:sz w:val="20"/>
          <w:szCs w:val="20"/>
        </w:rPr>
        <w:t xml:space="preserve"> </w:t>
      </w:r>
      <w:r w:rsidRPr="003830A7">
        <w:rPr>
          <w:rFonts w:ascii="Verdana" w:hAnsi="Verdana"/>
          <w:i/>
          <w:sz w:val="20"/>
          <w:szCs w:val="20"/>
        </w:rPr>
        <w:t>Н</w:t>
      </w:r>
      <w:r w:rsidR="00196E14" w:rsidRPr="003830A7">
        <w:rPr>
          <w:rFonts w:ascii="Verdana" w:hAnsi="Verdana"/>
          <w:i/>
          <w:sz w:val="20"/>
          <w:szCs w:val="20"/>
        </w:rPr>
        <w:t xml:space="preserve"> </w:t>
      </w:r>
      <w:r w:rsidRPr="003830A7">
        <w:rPr>
          <w:rFonts w:ascii="Verdana" w:hAnsi="Verdana"/>
          <w:i/>
          <w:sz w:val="20"/>
          <w:szCs w:val="20"/>
        </w:rPr>
        <w:t>Ы</w:t>
      </w:r>
      <w:r w:rsidR="00196E14" w:rsidRPr="003830A7">
        <w:rPr>
          <w:rFonts w:ascii="Verdana" w:hAnsi="Verdana"/>
          <w:i/>
          <w:sz w:val="20"/>
          <w:szCs w:val="20"/>
        </w:rPr>
        <w:t xml:space="preserve"> </w:t>
      </w:r>
      <w:r w:rsidRPr="003830A7">
        <w:rPr>
          <w:rFonts w:ascii="Verdana" w:hAnsi="Verdana"/>
          <w:i/>
          <w:sz w:val="20"/>
          <w:szCs w:val="20"/>
        </w:rPr>
        <w:t>Е</w:t>
      </w:r>
      <w:r w:rsidR="00196E14" w:rsidRPr="003830A7">
        <w:rPr>
          <w:rFonts w:ascii="Verdana" w:hAnsi="Verdana"/>
          <w:i/>
          <w:sz w:val="20"/>
          <w:szCs w:val="20"/>
        </w:rPr>
        <w:t xml:space="preserve">   </w:t>
      </w:r>
      <w:r w:rsidRPr="003830A7">
        <w:rPr>
          <w:rFonts w:ascii="Verdana" w:hAnsi="Verdana"/>
          <w:i/>
          <w:sz w:val="20"/>
          <w:szCs w:val="20"/>
        </w:rPr>
        <w:t xml:space="preserve"> </w:t>
      </w:r>
      <w:r w:rsidR="00196E14" w:rsidRPr="003830A7">
        <w:rPr>
          <w:rFonts w:ascii="Verdana" w:hAnsi="Verdana"/>
          <w:i/>
          <w:sz w:val="20"/>
          <w:szCs w:val="20"/>
        </w:rPr>
        <w:t xml:space="preserve"> </w:t>
      </w:r>
      <w:r w:rsidRPr="003830A7">
        <w:rPr>
          <w:rFonts w:ascii="Verdana" w:hAnsi="Verdana"/>
          <w:i/>
          <w:sz w:val="20"/>
          <w:szCs w:val="20"/>
        </w:rPr>
        <w:t>Р</w:t>
      </w:r>
      <w:r w:rsidR="00196E14" w:rsidRPr="003830A7">
        <w:rPr>
          <w:rFonts w:ascii="Verdana" w:hAnsi="Verdana"/>
          <w:i/>
          <w:sz w:val="20"/>
          <w:szCs w:val="20"/>
        </w:rPr>
        <w:t xml:space="preserve"> </w:t>
      </w:r>
      <w:r w:rsidRPr="003830A7">
        <w:rPr>
          <w:rFonts w:ascii="Verdana" w:hAnsi="Verdana"/>
          <w:i/>
          <w:sz w:val="20"/>
          <w:szCs w:val="20"/>
        </w:rPr>
        <w:t>А</w:t>
      </w:r>
      <w:r w:rsidR="00196E14" w:rsidRPr="003830A7">
        <w:rPr>
          <w:rFonts w:ascii="Verdana" w:hAnsi="Verdana"/>
          <w:i/>
          <w:sz w:val="20"/>
          <w:szCs w:val="20"/>
        </w:rPr>
        <w:t xml:space="preserve"> </w:t>
      </w:r>
      <w:r w:rsidRPr="003830A7">
        <w:rPr>
          <w:rFonts w:ascii="Verdana" w:hAnsi="Verdana"/>
          <w:i/>
          <w:sz w:val="20"/>
          <w:szCs w:val="20"/>
        </w:rPr>
        <w:t>Б</w:t>
      </w:r>
      <w:r w:rsidR="00196E14" w:rsidRPr="003830A7">
        <w:rPr>
          <w:rFonts w:ascii="Verdana" w:hAnsi="Verdana"/>
          <w:i/>
          <w:sz w:val="20"/>
          <w:szCs w:val="20"/>
        </w:rPr>
        <w:t xml:space="preserve"> </w:t>
      </w:r>
      <w:r w:rsidRPr="003830A7">
        <w:rPr>
          <w:rFonts w:ascii="Verdana" w:hAnsi="Verdana"/>
          <w:i/>
          <w:sz w:val="20"/>
          <w:szCs w:val="20"/>
        </w:rPr>
        <w:t>О</w:t>
      </w:r>
      <w:r w:rsidR="00196E14" w:rsidRPr="003830A7">
        <w:rPr>
          <w:rFonts w:ascii="Verdana" w:hAnsi="Verdana"/>
          <w:i/>
          <w:sz w:val="20"/>
          <w:szCs w:val="20"/>
        </w:rPr>
        <w:t xml:space="preserve"> </w:t>
      </w:r>
      <w:r w:rsidRPr="003830A7">
        <w:rPr>
          <w:rFonts w:ascii="Verdana" w:hAnsi="Verdana"/>
          <w:i/>
          <w:sz w:val="20"/>
          <w:szCs w:val="20"/>
        </w:rPr>
        <w:t>Т</w:t>
      </w:r>
      <w:r w:rsidR="00196E14" w:rsidRPr="003830A7">
        <w:rPr>
          <w:rFonts w:ascii="Verdana" w:hAnsi="Verdana"/>
          <w:i/>
          <w:sz w:val="20"/>
          <w:szCs w:val="20"/>
        </w:rPr>
        <w:t xml:space="preserve"> </w:t>
      </w:r>
      <w:r w:rsidRPr="003830A7">
        <w:rPr>
          <w:rFonts w:ascii="Verdana" w:hAnsi="Verdana"/>
          <w:i/>
          <w:sz w:val="20"/>
          <w:szCs w:val="20"/>
        </w:rPr>
        <w:t>Ы</w:t>
      </w:r>
    </w:p>
    <w:p w:rsidR="00E10FF3" w:rsidRPr="003830A7" w:rsidRDefault="00E10FF3" w:rsidP="004A7919">
      <w:pPr>
        <w:ind w:firstLine="709"/>
        <w:jc w:val="both"/>
        <w:rPr>
          <w:rFonts w:ascii="Verdana" w:hAnsi="Verdana"/>
          <w:sz w:val="20"/>
          <w:szCs w:val="20"/>
        </w:rPr>
      </w:pPr>
    </w:p>
    <w:p w:rsidR="004F08AC" w:rsidRPr="003830A7" w:rsidRDefault="004F08AC" w:rsidP="004A7919">
      <w:pPr>
        <w:ind w:firstLine="709"/>
        <w:jc w:val="both"/>
        <w:rPr>
          <w:rFonts w:ascii="Verdana" w:hAnsi="Verdana"/>
          <w:sz w:val="20"/>
          <w:szCs w:val="20"/>
        </w:rPr>
      </w:pPr>
      <w:r w:rsidRPr="003830A7">
        <w:rPr>
          <w:rFonts w:ascii="Verdana" w:hAnsi="Verdana"/>
          <w:sz w:val="20"/>
          <w:szCs w:val="20"/>
        </w:rPr>
        <w:t>ВАРИАНТ № 1</w:t>
      </w:r>
    </w:p>
    <w:p w:rsidR="00EB654B" w:rsidRPr="003830A7" w:rsidRDefault="001808D7" w:rsidP="004A7919">
      <w:pPr>
        <w:ind w:firstLine="709"/>
        <w:jc w:val="both"/>
        <w:rPr>
          <w:rFonts w:ascii="Verdana" w:hAnsi="Verdana"/>
          <w:sz w:val="20"/>
          <w:szCs w:val="20"/>
        </w:rPr>
      </w:pPr>
      <w:r w:rsidRPr="003830A7">
        <w:rPr>
          <w:rFonts w:ascii="Verdana" w:hAnsi="Verdana"/>
          <w:sz w:val="20"/>
          <w:szCs w:val="20"/>
        </w:rPr>
        <w:t xml:space="preserve">1. </w:t>
      </w:r>
      <w:r w:rsidR="00EB654B" w:rsidRPr="003830A7">
        <w:rPr>
          <w:rFonts w:ascii="Verdana" w:hAnsi="Verdana"/>
          <w:sz w:val="20"/>
          <w:szCs w:val="20"/>
        </w:rPr>
        <w:t>Тестовое задание</w:t>
      </w:r>
    </w:p>
    <w:p w:rsidR="00EB654B" w:rsidRPr="003830A7" w:rsidRDefault="00273BA3"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Верно ли, что фармакокинетика</w:t>
      </w:r>
    </w:p>
    <w:p w:rsidR="00273BA3" w:rsidRPr="003830A7" w:rsidRDefault="00273BA3" w:rsidP="004A7919">
      <w:pPr>
        <w:ind w:firstLine="709"/>
        <w:jc w:val="both"/>
        <w:rPr>
          <w:rFonts w:ascii="Verdana" w:hAnsi="Verdana"/>
          <w:sz w:val="20"/>
          <w:szCs w:val="20"/>
        </w:rPr>
      </w:pPr>
      <w:r w:rsidRPr="003830A7">
        <w:rPr>
          <w:rFonts w:ascii="Verdana" w:hAnsi="Verdana"/>
          <w:sz w:val="20"/>
          <w:szCs w:val="20"/>
        </w:rPr>
        <w:t>1. является самостоятельной учебной дисциплиной 2. является разделом фармакологии 3. изучает механизмы действия ЛС 4. изучает способы получения новых ЛС 5. изучает пути введения ЛС 6. изучает механизмы всасывания (абсорбции) ЛС 7. изучает распределение ЛС в организме 8. изучает фармакологические эффекты ЛС 9. изучает реакции биотрансформации</w:t>
      </w:r>
      <w:r w:rsidR="00AA5F7F" w:rsidRPr="003830A7">
        <w:rPr>
          <w:rFonts w:ascii="Verdana" w:hAnsi="Verdana"/>
          <w:sz w:val="20"/>
          <w:szCs w:val="20"/>
        </w:rPr>
        <w:t xml:space="preserve"> ЛС</w:t>
      </w:r>
      <w:r w:rsidRPr="003830A7">
        <w:rPr>
          <w:rFonts w:ascii="Verdana" w:hAnsi="Verdana"/>
          <w:sz w:val="20"/>
          <w:szCs w:val="20"/>
        </w:rPr>
        <w:t xml:space="preserve"> 10. изучает пути выведения (экскреции) ЛС</w:t>
      </w:r>
    </w:p>
    <w:p w:rsidR="00A33E01" w:rsidRPr="003830A7" w:rsidRDefault="00A33E01"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Укажите факторы, влияющие на величину фармакологического эффекта ЛС:</w:t>
      </w:r>
    </w:p>
    <w:p w:rsidR="00A33E01" w:rsidRPr="003830A7" w:rsidRDefault="00A33E01" w:rsidP="004A7919">
      <w:pPr>
        <w:ind w:firstLine="709"/>
        <w:jc w:val="both"/>
        <w:rPr>
          <w:rFonts w:ascii="Verdana" w:hAnsi="Verdana"/>
          <w:sz w:val="20"/>
          <w:szCs w:val="20"/>
        </w:rPr>
      </w:pPr>
      <w:r w:rsidRPr="003830A7">
        <w:rPr>
          <w:rFonts w:ascii="Verdana" w:hAnsi="Verdana"/>
          <w:sz w:val="20"/>
          <w:szCs w:val="20"/>
        </w:rPr>
        <w:t xml:space="preserve">1. </w:t>
      </w:r>
      <w:r w:rsidR="004C21C0" w:rsidRPr="003830A7">
        <w:rPr>
          <w:rFonts w:ascii="Verdana" w:hAnsi="Verdana"/>
          <w:sz w:val="20"/>
          <w:szCs w:val="20"/>
        </w:rPr>
        <w:t xml:space="preserve"> разовая доза 2. липофильность молекулы лекарственного вещества 3. путь введения ЛС 4. характер распределения ЛС 5. возраст пациента 6. квалификация врача 7. заболевания ЖКТ 8. тяжелая хроническая сердечная недостаточность 8. тяжелая почечная недостаточность 9. внушаемость больного (плацебо) 10. комплайнс (приверженность рекомендациям врача).</w:t>
      </w:r>
    </w:p>
    <w:p w:rsidR="00021EC4" w:rsidRPr="003830A7" w:rsidRDefault="00021EC4"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К аллергическим реакциям относят следующие состояния:</w:t>
      </w:r>
    </w:p>
    <w:p w:rsidR="00021EC4" w:rsidRPr="003830A7" w:rsidRDefault="00021EC4" w:rsidP="004A7919">
      <w:pPr>
        <w:ind w:firstLine="709"/>
        <w:jc w:val="both"/>
        <w:rPr>
          <w:rFonts w:ascii="Verdana" w:hAnsi="Verdana"/>
          <w:sz w:val="20"/>
          <w:szCs w:val="20"/>
        </w:rPr>
      </w:pPr>
      <w:r w:rsidRPr="003830A7">
        <w:rPr>
          <w:rFonts w:ascii="Verdana" w:hAnsi="Verdana"/>
          <w:sz w:val="20"/>
          <w:szCs w:val="20"/>
        </w:rPr>
        <w:t>1. крапивницу 2. гипертермию 3. отек Квинке 4. анафилактический шок 5. дерматит 6. ринит 7. онемение языка 8. бронхоспазм 9. гастрит 10. диарею</w:t>
      </w:r>
    </w:p>
    <w:p w:rsidR="0066371B" w:rsidRPr="003830A7" w:rsidRDefault="0066371B"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Способы борьбы с всосавшимся ядом при остром отравлении ЛС включают:</w:t>
      </w:r>
    </w:p>
    <w:p w:rsidR="0066371B" w:rsidRPr="003830A7" w:rsidRDefault="0066371B" w:rsidP="004A7919">
      <w:pPr>
        <w:ind w:firstLine="709"/>
        <w:jc w:val="both"/>
        <w:rPr>
          <w:rFonts w:ascii="Verdana" w:hAnsi="Verdana"/>
          <w:sz w:val="20"/>
          <w:szCs w:val="20"/>
        </w:rPr>
      </w:pPr>
      <w:r w:rsidRPr="003830A7">
        <w:rPr>
          <w:rFonts w:ascii="Verdana" w:hAnsi="Verdana"/>
          <w:sz w:val="20"/>
          <w:szCs w:val="20"/>
        </w:rPr>
        <w:t>1. промывание желудка 2. назначение слабительных 3. применение адсорбентов 4. форсированный диурез 5. назначение антагонистов 6. назначение антидотов 7. плазмаферез 8. гемос</w:t>
      </w:r>
      <w:r w:rsidR="00495C79" w:rsidRPr="003830A7">
        <w:rPr>
          <w:rFonts w:ascii="Verdana" w:hAnsi="Verdana"/>
          <w:sz w:val="20"/>
          <w:szCs w:val="20"/>
        </w:rPr>
        <w:t>о</w:t>
      </w:r>
      <w:r w:rsidRPr="003830A7">
        <w:rPr>
          <w:rFonts w:ascii="Verdana" w:hAnsi="Verdana"/>
          <w:sz w:val="20"/>
          <w:szCs w:val="20"/>
        </w:rPr>
        <w:t>рбцию 9. гемодиализ 10. проведение симптоматической терапии</w:t>
      </w:r>
    </w:p>
    <w:p w:rsidR="009F62BA" w:rsidRPr="003830A7" w:rsidRDefault="004B63BA"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Физические методы исследования больного включают:</w:t>
      </w:r>
    </w:p>
    <w:p w:rsidR="004B63BA" w:rsidRPr="003830A7" w:rsidRDefault="004B63BA" w:rsidP="004A7919">
      <w:pPr>
        <w:ind w:firstLine="709"/>
        <w:jc w:val="both"/>
        <w:rPr>
          <w:rFonts w:ascii="Verdana" w:hAnsi="Verdana"/>
          <w:sz w:val="20"/>
          <w:szCs w:val="20"/>
        </w:rPr>
      </w:pPr>
      <w:r w:rsidRPr="003830A7">
        <w:rPr>
          <w:rFonts w:ascii="Verdana" w:hAnsi="Verdana"/>
          <w:sz w:val="20"/>
          <w:szCs w:val="20"/>
        </w:rPr>
        <w:t>1. расспрос больного 2. сбор анамнеза 3. осмотр больного 4. детализацию жалоб 5. ощупывание (пальпацию) 6. выстукивание больного (перкуссию) 7. выслушивание больного (аускультацию) 8. исследование крови и мочи 9. рентгенографию органов дыхания 10. УЗ</w:t>
      </w:r>
      <w:r w:rsidR="00D62D2C" w:rsidRPr="003830A7">
        <w:rPr>
          <w:rFonts w:ascii="Verdana" w:hAnsi="Verdana"/>
          <w:sz w:val="20"/>
          <w:szCs w:val="20"/>
        </w:rPr>
        <w:t>И</w:t>
      </w:r>
      <w:r w:rsidRPr="003830A7">
        <w:rPr>
          <w:rFonts w:ascii="Verdana" w:hAnsi="Verdana"/>
          <w:sz w:val="20"/>
          <w:szCs w:val="20"/>
        </w:rPr>
        <w:t xml:space="preserve"> органов брюшной полости </w:t>
      </w:r>
    </w:p>
    <w:p w:rsidR="00EC389F" w:rsidRPr="003830A7" w:rsidRDefault="00EC389F"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Выберите синдромы</w:t>
      </w:r>
    </w:p>
    <w:p w:rsidR="00EC389F" w:rsidRPr="003830A7" w:rsidRDefault="00EC389F" w:rsidP="004A7919">
      <w:pPr>
        <w:ind w:firstLine="709"/>
        <w:jc w:val="both"/>
        <w:rPr>
          <w:rFonts w:ascii="Verdana" w:hAnsi="Verdana"/>
          <w:sz w:val="20"/>
          <w:szCs w:val="20"/>
        </w:rPr>
      </w:pPr>
      <w:r w:rsidRPr="003830A7">
        <w:rPr>
          <w:rFonts w:ascii="Verdana" w:hAnsi="Verdana"/>
          <w:sz w:val="20"/>
          <w:szCs w:val="20"/>
        </w:rPr>
        <w:t>1. одышка 2. кашель 3. бронхообс</w:t>
      </w:r>
      <w:r w:rsidR="005246AB" w:rsidRPr="003830A7">
        <w:rPr>
          <w:rFonts w:ascii="Verdana" w:hAnsi="Verdana"/>
          <w:sz w:val="20"/>
          <w:szCs w:val="20"/>
        </w:rPr>
        <w:t>т</w:t>
      </w:r>
      <w:r w:rsidRPr="003830A7">
        <w:rPr>
          <w:rFonts w:ascii="Verdana" w:hAnsi="Verdana"/>
          <w:sz w:val="20"/>
          <w:szCs w:val="20"/>
        </w:rPr>
        <w:t xml:space="preserve">руктивный 4. головная боль 5. головокружение 6. сердцебиение 7. артериальная гипертензия 8. сердечная недостаточность 9. нарушение ритма 10. боль в животе </w:t>
      </w:r>
    </w:p>
    <w:p w:rsidR="005246AB" w:rsidRPr="003830A7" w:rsidRDefault="005246AB"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Укажите общие признаки инфекционных заболеваний:</w:t>
      </w:r>
    </w:p>
    <w:p w:rsidR="005246AB" w:rsidRPr="003830A7" w:rsidRDefault="005246AB" w:rsidP="004A7919">
      <w:pPr>
        <w:ind w:firstLine="709"/>
        <w:jc w:val="both"/>
        <w:rPr>
          <w:rFonts w:ascii="Verdana" w:hAnsi="Verdana"/>
          <w:sz w:val="20"/>
          <w:szCs w:val="20"/>
        </w:rPr>
      </w:pPr>
      <w:r w:rsidRPr="003830A7">
        <w:rPr>
          <w:rFonts w:ascii="Verdana" w:hAnsi="Verdana"/>
          <w:sz w:val="20"/>
          <w:szCs w:val="20"/>
        </w:rPr>
        <w:t>1. лихорадка 2. отсутствие аппетита 3. одышка 4. желтуха 5. слабость 6. чаще лейкоцитоз 7. чаще лейкопения 8. ускорение СОЭ 9. повышение содержания глобулинов в плазме крови 10</w:t>
      </w:r>
      <w:r w:rsidR="00495C79" w:rsidRPr="003830A7">
        <w:rPr>
          <w:rFonts w:ascii="Verdana" w:hAnsi="Verdana"/>
          <w:sz w:val="20"/>
          <w:szCs w:val="20"/>
        </w:rPr>
        <w:t>. уменьшение соотношения альбуми</w:t>
      </w:r>
      <w:r w:rsidRPr="003830A7">
        <w:rPr>
          <w:rFonts w:ascii="Verdana" w:hAnsi="Verdana"/>
          <w:sz w:val="20"/>
          <w:szCs w:val="20"/>
        </w:rPr>
        <w:t>нов к глобулинам в плазме крови</w:t>
      </w:r>
    </w:p>
    <w:p w:rsidR="004D5ED5" w:rsidRPr="003830A7" w:rsidRDefault="004D5ED5"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Выберите утверждения, правильные в отношении цефалоспоринов </w:t>
      </w:r>
      <w:r w:rsidRPr="003830A7">
        <w:rPr>
          <w:rFonts w:ascii="Verdana" w:hAnsi="Verdana"/>
          <w:sz w:val="20"/>
          <w:szCs w:val="20"/>
          <w:lang w:val="en-US"/>
        </w:rPr>
        <w:t>II</w:t>
      </w:r>
      <w:r w:rsidRPr="003830A7">
        <w:rPr>
          <w:rFonts w:ascii="Verdana" w:hAnsi="Verdana"/>
          <w:sz w:val="20"/>
          <w:szCs w:val="20"/>
        </w:rPr>
        <w:t xml:space="preserve"> поколения</w:t>
      </w:r>
    </w:p>
    <w:p w:rsidR="004D5ED5" w:rsidRPr="003830A7" w:rsidRDefault="004D5ED5"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обладают бактериостатическим механизмом действия 3. выпускаются только для парентерального введения 4. спектр действия включает </w:t>
      </w:r>
      <w:r w:rsidRPr="003830A7">
        <w:rPr>
          <w:rFonts w:ascii="Verdana" w:hAnsi="Verdana"/>
          <w:sz w:val="20"/>
          <w:szCs w:val="20"/>
          <w:lang w:val="en-US"/>
        </w:rPr>
        <w:t>St</w:t>
      </w:r>
      <w:r w:rsidRPr="003830A7">
        <w:rPr>
          <w:rFonts w:ascii="Verdana" w:hAnsi="Verdana"/>
          <w:sz w:val="20"/>
          <w:szCs w:val="20"/>
        </w:rPr>
        <w:t>. а</w:t>
      </w:r>
      <w:r w:rsidRPr="003830A7">
        <w:rPr>
          <w:rFonts w:ascii="Verdana" w:hAnsi="Verdana"/>
          <w:sz w:val="20"/>
          <w:szCs w:val="20"/>
          <w:lang w:val="en-US"/>
        </w:rPr>
        <w:t>ureus</w:t>
      </w:r>
      <w:r w:rsidRPr="003830A7">
        <w:rPr>
          <w:rFonts w:ascii="Verdana" w:hAnsi="Verdana"/>
          <w:sz w:val="20"/>
          <w:szCs w:val="20"/>
        </w:rPr>
        <w:t xml:space="preserve">, продуцирующий цефалоспориназу </w:t>
      </w:r>
      <w:r w:rsidR="009E68EA" w:rsidRPr="003830A7">
        <w:rPr>
          <w:rFonts w:ascii="Verdana" w:hAnsi="Verdana"/>
          <w:sz w:val="20"/>
          <w:szCs w:val="20"/>
        </w:rPr>
        <w:t>5. спектр действия включает Г «-» бактерии, продуцирующие БРСД 6. к ним относятся цефуроксим, цефамандол 7. к ним относятся цефоперазон, цефтриаксон, цефтазидим 8. возможна перекрестная аллергия с пенициллинами 9. вероятность перекрестной аллергии минимальна 10. в клинической практике широко используется синергизм с аминогликозидами</w:t>
      </w:r>
    </w:p>
    <w:p w:rsidR="00B01B64" w:rsidRPr="003830A7" w:rsidRDefault="00B01B64"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xml:space="preserve">. Отметьте характерные особенности аминогликозидов </w:t>
      </w:r>
      <w:r w:rsidRPr="003830A7">
        <w:rPr>
          <w:rFonts w:ascii="Verdana" w:hAnsi="Verdana"/>
          <w:sz w:val="20"/>
          <w:szCs w:val="20"/>
          <w:lang w:val="en-US"/>
        </w:rPr>
        <w:t>III</w:t>
      </w:r>
      <w:r w:rsidRPr="003830A7">
        <w:rPr>
          <w:rFonts w:ascii="Verdana" w:hAnsi="Verdana"/>
          <w:sz w:val="20"/>
          <w:szCs w:val="20"/>
        </w:rPr>
        <w:t xml:space="preserve"> поколения</w:t>
      </w:r>
    </w:p>
    <w:p w:rsidR="00B01B64" w:rsidRPr="003830A7" w:rsidRDefault="00B01B64" w:rsidP="004A7919">
      <w:pPr>
        <w:ind w:firstLine="709"/>
        <w:jc w:val="both"/>
        <w:rPr>
          <w:rFonts w:ascii="Verdana" w:hAnsi="Verdana"/>
          <w:sz w:val="20"/>
          <w:szCs w:val="20"/>
        </w:rPr>
      </w:pPr>
      <w:r w:rsidRPr="003830A7">
        <w:rPr>
          <w:rFonts w:ascii="Verdana" w:hAnsi="Verdana"/>
          <w:sz w:val="20"/>
          <w:szCs w:val="20"/>
        </w:rPr>
        <w:t xml:space="preserve">1. обладают бактерицидным механизмом действия 2. высокоэффективны при лечении внебольничной пневмонии 3.  спектр действия включает </w:t>
      </w:r>
      <w:r w:rsidRPr="003830A7">
        <w:rPr>
          <w:rFonts w:ascii="Verdana" w:hAnsi="Verdana"/>
          <w:sz w:val="20"/>
          <w:szCs w:val="20"/>
          <w:lang w:val="en-US"/>
        </w:rPr>
        <w:t>Chlamydia</w:t>
      </w:r>
      <w:r w:rsidRPr="003830A7">
        <w:rPr>
          <w:rFonts w:ascii="Verdana" w:hAnsi="Verdana"/>
          <w:sz w:val="20"/>
          <w:szCs w:val="20"/>
        </w:rPr>
        <w:t xml:space="preserve"> </w:t>
      </w:r>
      <w:r w:rsidRPr="003830A7">
        <w:rPr>
          <w:rFonts w:ascii="Verdana" w:hAnsi="Verdana"/>
          <w:sz w:val="20"/>
          <w:szCs w:val="20"/>
          <w:lang w:val="en-US"/>
        </w:rPr>
        <w:t>pneumoniae</w:t>
      </w:r>
      <w:r w:rsidRPr="003830A7">
        <w:rPr>
          <w:rFonts w:ascii="Verdana" w:hAnsi="Verdana"/>
          <w:sz w:val="20"/>
          <w:szCs w:val="20"/>
        </w:rPr>
        <w:t xml:space="preserve"> 4. спектр действия включает </w:t>
      </w:r>
      <w:r w:rsidRPr="003830A7">
        <w:rPr>
          <w:rFonts w:ascii="Verdana" w:hAnsi="Verdana"/>
          <w:sz w:val="20"/>
          <w:szCs w:val="20"/>
          <w:lang w:val="en-US"/>
        </w:rPr>
        <w:t>Pseudomonas</w:t>
      </w:r>
      <w:r w:rsidRPr="003830A7">
        <w:rPr>
          <w:rFonts w:ascii="Verdana" w:hAnsi="Verdana"/>
          <w:sz w:val="20"/>
          <w:szCs w:val="20"/>
        </w:rPr>
        <w:t xml:space="preserve"> </w:t>
      </w:r>
      <w:r w:rsidRPr="003830A7">
        <w:rPr>
          <w:rFonts w:ascii="Verdana" w:hAnsi="Verdana"/>
          <w:sz w:val="20"/>
          <w:szCs w:val="20"/>
          <w:lang w:val="en-US"/>
        </w:rPr>
        <w:t>aeruginosa</w:t>
      </w:r>
      <w:r w:rsidRPr="003830A7">
        <w:rPr>
          <w:rFonts w:ascii="Verdana" w:hAnsi="Verdana"/>
          <w:sz w:val="20"/>
          <w:szCs w:val="20"/>
        </w:rPr>
        <w:t xml:space="preserve"> </w:t>
      </w:r>
      <w:r w:rsidR="004244D3" w:rsidRPr="003830A7">
        <w:rPr>
          <w:rFonts w:ascii="Verdana" w:hAnsi="Verdana"/>
          <w:sz w:val="20"/>
          <w:szCs w:val="20"/>
        </w:rPr>
        <w:t xml:space="preserve">5. спектр действия включает клостридии, пептококки, бациллы 6. предпочтительны при нарушении элиминирующей способности почек 7. преимущественно используются у пожилых людей и беременных женщин 8. назначаются только парентерально 9. назначаются </w:t>
      </w:r>
      <w:r w:rsidR="00DE3521" w:rsidRPr="003830A7">
        <w:rPr>
          <w:rFonts w:ascii="Verdana" w:hAnsi="Verdana"/>
          <w:sz w:val="20"/>
          <w:szCs w:val="20"/>
        </w:rPr>
        <w:t>и</w:t>
      </w:r>
      <w:r w:rsidR="0045197D" w:rsidRPr="003830A7">
        <w:rPr>
          <w:rFonts w:ascii="Verdana" w:hAnsi="Verdana"/>
          <w:sz w:val="20"/>
          <w:szCs w:val="20"/>
        </w:rPr>
        <w:t xml:space="preserve"> </w:t>
      </w:r>
      <w:r w:rsidR="004244D3" w:rsidRPr="003830A7">
        <w:rPr>
          <w:rFonts w:ascii="Verdana" w:hAnsi="Verdana"/>
          <w:sz w:val="20"/>
          <w:szCs w:val="20"/>
        </w:rPr>
        <w:t>перорально, и парентерально 10. часто вызывают аллергические реакции</w:t>
      </w:r>
    </w:p>
    <w:p w:rsidR="00495C79" w:rsidRPr="003830A7" w:rsidRDefault="00DE3521" w:rsidP="004A7919">
      <w:pPr>
        <w:ind w:firstLine="709"/>
        <w:jc w:val="both"/>
        <w:rPr>
          <w:rFonts w:ascii="Verdana" w:hAnsi="Verdana"/>
          <w:sz w:val="20"/>
          <w:szCs w:val="20"/>
        </w:rPr>
      </w:pPr>
      <w:r w:rsidRPr="003830A7">
        <w:rPr>
          <w:rFonts w:ascii="Verdana" w:hAnsi="Verdana"/>
          <w:sz w:val="20"/>
          <w:szCs w:val="20"/>
          <w:lang w:val="en-US"/>
        </w:rPr>
        <w:t>X</w:t>
      </w:r>
      <w:r w:rsidRPr="003830A7">
        <w:rPr>
          <w:rFonts w:ascii="Verdana" w:hAnsi="Verdana"/>
          <w:sz w:val="20"/>
          <w:szCs w:val="20"/>
        </w:rPr>
        <w:t>. Какая стенокардия относится к нестабильной?</w:t>
      </w:r>
    </w:p>
    <w:p w:rsidR="00DE3521" w:rsidRPr="003830A7" w:rsidRDefault="00DE3521" w:rsidP="004A7919">
      <w:pPr>
        <w:ind w:firstLine="709"/>
        <w:jc w:val="both"/>
        <w:rPr>
          <w:rFonts w:ascii="Verdana" w:hAnsi="Verdana"/>
          <w:sz w:val="20"/>
          <w:szCs w:val="20"/>
        </w:rPr>
      </w:pPr>
      <w:r w:rsidRPr="003830A7">
        <w:rPr>
          <w:rFonts w:ascii="Verdana" w:hAnsi="Verdana"/>
          <w:sz w:val="20"/>
          <w:szCs w:val="20"/>
        </w:rPr>
        <w:t xml:space="preserve">1. типичная 2. вариантная 3. прогрессирующая 4. стенокардия </w:t>
      </w:r>
      <w:r w:rsidRPr="003830A7">
        <w:rPr>
          <w:rFonts w:ascii="Verdana" w:hAnsi="Verdana"/>
          <w:sz w:val="20"/>
          <w:szCs w:val="20"/>
          <w:lang w:val="en-US"/>
        </w:rPr>
        <w:t>I</w:t>
      </w:r>
      <w:r w:rsidRPr="003830A7">
        <w:rPr>
          <w:rFonts w:ascii="Verdana" w:hAnsi="Verdana"/>
          <w:sz w:val="20"/>
          <w:szCs w:val="20"/>
        </w:rPr>
        <w:t xml:space="preserve"> функционального класса 5. стенокардия </w:t>
      </w:r>
      <w:r w:rsidRPr="003830A7">
        <w:rPr>
          <w:rFonts w:ascii="Verdana" w:hAnsi="Verdana"/>
          <w:sz w:val="20"/>
          <w:szCs w:val="20"/>
          <w:lang w:val="en-US"/>
        </w:rPr>
        <w:t>II</w:t>
      </w:r>
      <w:r w:rsidRPr="003830A7">
        <w:rPr>
          <w:rFonts w:ascii="Verdana" w:hAnsi="Verdana"/>
          <w:sz w:val="20"/>
          <w:szCs w:val="20"/>
        </w:rPr>
        <w:t xml:space="preserve"> функционального класса 6. стенокардия </w:t>
      </w:r>
      <w:r w:rsidRPr="003830A7">
        <w:rPr>
          <w:rFonts w:ascii="Verdana" w:hAnsi="Verdana"/>
          <w:sz w:val="20"/>
          <w:szCs w:val="20"/>
          <w:lang w:val="en-US"/>
        </w:rPr>
        <w:t>III</w:t>
      </w:r>
      <w:r w:rsidRPr="003830A7">
        <w:rPr>
          <w:rFonts w:ascii="Verdana" w:hAnsi="Verdana"/>
          <w:sz w:val="20"/>
          <w:szCs w:val="20"/>
        </w:rPr>
        <w:t xml:space="preserve"> функционального класса 7. </w:t>
      </w:r>
      <w:r w:rsidR="0045197D" w:rsidRPr="003830A7">
        <w:rPr>
          <w:rFonts w:ascii="Verdana" w:hAnsi="Verdana"/>
          <w:sz w:val="20"/>
          <w:szCs w:val="20"/>
        </w:rPr>
        <w:t>впервые возникшая стенокардию 8. стенокардия в раннем постинфарктном периоде 9. любая стенокардия в постинфарктном периоде 10. безболевая стенокардия</w:t>
      </w:r>
    </w:p>
    <w:p w:rsidR="00C65E74" w:rsidRPr="003830A7" w:rsidRDefault="00C65E74"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xml:space="preserve">. Выберите правильные утверждения в отношении </w:t>
      </w:r>
      <w:r w:rsidRPr="003830A7">
        <w:rPr>
          <w:rFonts w:ascii="Verdana" w:hAnsi="Verdana"/>
          <w:sz w:val="20"/>
          <w:szCs w:val="20"/>
        </w:rPr>
        <w:sym w:font="Symbol" w:char="F062"/>
      </w:r>
      <w:r w:rsidRPr="003830A7">
        <w:rPr>
          <w:rFonts w:ascii="Verdana" w:hAnsi="Verdana"/>
          <w:sz w:val="20"/>
          <w:szCs w:val="20"/>
        </w:rPr>
        <w:t>-адреноблокаторов</w:t>
      </w:r>
    </w:p>
    <w:p w:rsidR="00C65E74" w:rsidRPr="003830A7" w:rsidRDefault="00C65E74" w:rsidP="004A7919">
      <w:pPr>
        <w:ind w:firstLine="709"/>
        <w:jc w:val="both"/>
        <w:rPr>
          <w:rFonts w:ascii="Verdana" w:hAnsi="Verdana"/>
          <w:sz w:val="20"/>
          <w:szCs w:val="20"/>
        </w:rPr>
      </w:pPr>
      <w:r w:rsidRPr="003830A7">
        <w:rPr>
          <w:rFonts w:ascii="Verdana" w:hAnsi="Verdana"/>
          <w:sz w:val="20"/>
          <w:szCs w:val="20"/>
        </w:rPr>
        <w:t>1. снижают активность РААС 2. повышают активность РААС 3. могут снижать сократительную способность сердца 4. могут повышать потребление миокардом кислорода 5. обладают антиаритмическим, гиполипидемическим эффектами 6. обладают антиаритмическим и антигипертензивным эффектами 7. применяются для профилактики приступов типичной стенокардии 8. применяются для пр</w:t>
      </w:r>
      <w:r w:rsidR="00F44182" w:rsidRPr="003830A7">
        <w:rPr>
          <w:rFonts w:ascii="Verdana" w:hAnsi="Verdana"/>
          <w:sz w:val="20"/>
          <w:szCs w:val="20"/>
        </w:rPr>
        <w:t>офилактики вариантной (Принцмета</w:t>
      </w:r>
      <w:r w:rsidRPr="003830A7">
        <w:rPr>
          <w:rFonts w:ascii="Verdana" w:hAnsi="Verdana"/>
          <w:sz w:val="20"/>
          <w:szCs w:val="20"/>
        </w:rPr>
        <w:t>ловской) стенокардии 9. могут вызывать гипогликемию 10. могут вызывать гипергликемию</w:t>
      </w:r>
    </w:p>
    <w:p w:rsidR="00F44182" w:rsidRPr="003830A7" w:rsidRDefault="00F44182"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На основании каких данных можно предполагать наличие хронической обструктивной болезни легких?</w:t>
      </w:r>
    </w:p>
    <w:p w:rsidR="00F44182" w:rsidRPr="003830A7" w:rsidRDefault="00F44182" w:rsidP="004A7919">
      <w:pPr>
        <w:ind w:firstLine="709"/>
        <w:jc w:val="both"/>
        <w:rPr>
          <w:rFonts w:ascii="Verdana" w:hAnsi="Verdana"/>
          <w:sz w:val="20"/>
          <w:szCs w:val="20"/>
        </w:rPr>
      </w:pPr>
      <w:r w:rsidRPr="003830A7">
        <w:rPr>
          <w:rFonts w:ascii="Verdana" w:hAnsi="Verdana"/>
          <w:sz w:val="20"/>
          <w:szCs w:val="20"/>
        </w:rPr>
        <w:t>1. возраст старше 45 л 2. молодой возраст 3. наличие профессиональной вредности (вдыхание цементной пыли, работа в горячем цеху и пр.) 4. курение на протяжении многих лет 5. наличие продуктивного кашля в течение 4-х мес подряд на протяжении 2-х лет  6. мучительный сухой кашель 7. необратимая бронхообструкция  8. обратимая бронхообструкция 9. прогрессирующее снижение показателей спирометрии 10. сниженная толерантность к физической нагрузке</w:t>
      </w:r>
    </w:p>
    <w:p w:rsidR="006E21BF" w:rsidRPr="003830A7" w:rsidRDefault="006E21BF"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Среди перечисленных препаратов выбрать противоязвенные антисекреторные ЛС:</w:t>
      </w:r>
    </w:p>
    <w:p w:rsidR="006E21BF" w:rsidRPr="003830A7" w:rsidRDefault="006E21BF" w:rsidP="004A7919">
      <w:pPr>
        <w:ind w:firstLine="709"/>
        <w:jc w:val="both"/>
        <w:rPr>
          <w:rFonts w:ascii="Verdana" w:hAnsi="Verdana"/>
          <w:sz w:val="20"/>
          <w:szCs w:val="20"/>
        </w:rPr>
      </w:pPr>
      <w:r w:rsidRPr="003830A7">
        <w:rPr>
          <w:rFonts w:ascii="Verdana" w:hAnsi="Verdana"/>
          <w:sz w:val="20"/>
          <w:szCs w:val="20"/>
        </w:rPr>
        <w:t>1. амоксициллин 2 кларитромицин 3. метронидазол 4. циметидин 5. ранитидин  6. фамотидин 7. омепразол 8. рабепрозол 9. пирензепин 10. де-нол (висмут трикалия дицитрат)</w:t>
      </w:r>
    </w:p>
    <w:p w:rsidR="00077A9B" w:rsidRPr="003830A7" w:rsidRDefault="00077A9B"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xml:space="preserve">. Отметьте основания для назначения </w:t>
      </w:r>
      <w:r w:rsidR="00B60546" w:rsidRPr="003830A7">
        <w:rPr>
          <w:rFonts w:ascii="Verdana" w:hAnsi="Verdana"/>
          <w:sz w:val="20"/>
          <w:szCs w:val="20"/>
        </w:rPr>
        <w:t>препаратов интерферона</w:t>
      </w:r>
      <w:r w:rsidRPr="003830A7">
        <w:rPr>
          <w:rFonts w:ascii="Verdana" w:hAnsi="Verdana"/>
          <w:sz w:val="20"/>
          <w:szCs w:val="20"/>
        </w:rPr>
        <w:t xml:space="preserve"> больному с хроническим гепатитом</w:t>
      </w:r>
    </w:p>
    <w:p w:rsidR="00077A9B" w:rsidRPr="003830A7" w:rsidRDefault="00077A9B" w:rsidP="004A7919">
      <w:pPr>
        <w:ind w:firstLine="709"/>
        <w:jc w:val="both"/>
        <w:rPr>
          <w:rFonts w:ascii="Verdana" w:hAnsi="Verdana"/>
          <w:sz w:val="20"/>
          <w:szCs w:val="20"/>
        </w:rPr>
      </w:pPr>
      <w:r w:rsidRPr="003830A7">
        <w:rPr>
          <w:rFonts w:ascii="Verdana" w:hAnsi="Verdana"/>
          <w:sz w:val="20"/>
          <w:szCs w:val="20"/>
        </w:rPr>
        <w:t xml:space="preserve">1. высокие титры антител к вирусам гепатита В, С и </w:t>
      </w:r>
      <w:r w:rsidRPr="003830A7">
        <w:rPr>
          <w:rFonts w:ascii="Verdana" w:hAnsi="Verdana"/>
          <w:sz w:val="20"/>
          <w:szCs w:val="20"/>
          <w:lang w:val="en-US"/>
        </w:rPr>
        <w:t>D</w:t>
      </w:r>
      <w:r w:rsidRPr="003830A7">
        <w:rPr>
          <w:rFonts w:ascii="Verdana" w:hAnsi="Verdana"/>
          <w:sz w:val="20"/>
          <w:szCs w:val="20"/>
        </w:rPr>
        <w:t xml:space="preserve"> 2. </w:t>
      </w:r>
      <w:r w:rsidR="00B60546" w:rsidRPr="003830A7">
        <w:rPr>
          <w:rFonts w:ascii="Verdana" w:hAnsi="Verdana"/>
          <w:sz w:val="20"/>
          <w:szCs w:val="20"/>
        </w:rPr>
        <w:t xml:space="preserve">высокие титры антител к вирусам гепатита А 3. высокий уровень АлАТ 4. высокий уровень КФК, ЛДГ 5. при впервые выявленном гепатите В, с и Д 6. фаза ремиссии хронического гепатита 7. детский и юношеский возраст больного 8. зрелый возраст больного 9. наличие цирроза печени 10. отсутствие цирроза печени </w:t>
      </w:r>
    </w:p>
    <w:p w:rsidR="00F834AC" w:rsidRPr="003830A7" w:rsidRDefault="00F834AC"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Для достижения обезболивающего эффекта применяют</w:t>
      </w:r>
    </w:p>
    <w:p w:rsidR="00F834AC" w:rsidRPr="003830A7" w:rsidRDefault="00F834AC" w:rsidP="004A7919">
      <w:pPr>
        <w:ind w:firstLine="709"/>
        <w:jc w:val="both"/>
        <w:rPr>
          <w:rFonts w:ascii="Verdana" w:hAnsi="Verdana"/>
          <w:sz w:val="20"/>
          <w:szCs w:val="20"/>
        </w:rPr>
      </w:pPr>
      <w:r w:rsidRPr="003830A7">
        <w:rPr>
          <w:rFonts w:ascii="Verdana" w:hAnsi="Verdana"/>
          <w:sz w:val="20"/>
          <w:szCs w:val="20"/>
        </w:rPr>
        <w:t>1. местные анестетики 2. средства для наркоза 3. наркотические анальгетики 4. ненаркотические анальгетики 5. НПВС 6. седативные 7. анксиолитики 8. нейролептики 9. спазмолитики 10. глюкокортикостероиды</w:t>
      </w:r>
    </w:p>
    <w:p w:rsidR="00F44182" w:rsidRPr="003830A7" w:rsidRDefault="002C717A"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Укажите показания для назначения нейролептиков</w:t>
      </w:r>
    </w:p>
    <w:p w:rsidR="002C717A" w:rsidRPr="003830A7" w:rsidRDefault="002C717A" w:rsidP="004A7919">
      <w:pPr>
        <w:ind w:firstLine="709"/>
        <w:jc w:val="both"/>
        <w:rPr>
          <w:rFonts w:ascii="Verdana" w:hAnsi="Verdana"/>
          <w:sz w:val="20"/>
          <w:szCs w:val="20"/>
        </w:rPr>
      </w:pPr>
      <w:r w:rsidRPr="003830A7">
        <w:rPr>
          <w:rFonts w:ascii="Verdana" w:hAnsi="Verdana"/>
          <w:sz w:val="20"/>
          <w:szCs w:val="20"/>
        </w:rPr>
        <w:t xml:space="preserve">1. расстройства сна 2. психоэмоциональное перенапряжение 3. невроз 4. </w:t>
      </w:r>
      <w:r w:rsidR="00B044BB" w:rsidRPr="003830A7">
        <w:rPr>
          <w:rFonts w:ascii="Verdana" w:hAnsi="Verdana"/>
          <w:sz w:val="20"/>
          <w:szCs w:val="20"/>
        </w:rPr>
        <w:t xml:space="preserve">острый алкогольный психоз 5. реактивный психоз 6. шизофрения 7. старческое слабоумие 8. олигофрения 9. дисциркуляторная энцефалопатия 10. </w:t>
      </w:r>
      <w:r w:rsidR="00C92CA2" w:rsidRPr="003830A7">
        <w:rPr>
          <w:rFonts w:ascii="Verdana" w:hAnsi="Verdana"/>
          <w:sz w:val="20"/>
          <w:szCs w:val="20"/>
        </w:rPr>
        <w:t>нейровегетативная</w:t>
      </w:r>
      <w:r w:rsidR="00B044BB" w:rsidRPr="003830A7">
        <w:rPr>
          <w:rFonts w:ascii="Verdana" w:hAnsi="Verdana"/>
          <w:sz w:val="20"/>
          <w:szCs w:val="20"/>
        </w:rPr>
        <w:t xml:space="preserve"> блокада у больных с открытой черепно-мозговой травмой</w:t>
      </w:r>
    </w:p>
    <w:p w:rsidR="00CE67F6" w:rsidRPr="003830A7" w:rsidRDefault="00CE67F6"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Какие признаки указывают на сахарный диабет 1 типа?</w:t>
      </w:r>
    </w:p>
    <w:p w:rsidR="00CE67F6" w:rsidRPr="003830A7" w:rsidRDefault="00CE67F6" w:rsidP="004A7919">
      <w:pPr>
        <w:ind w:firstLine="709"/>
        <w:jc w:val="both"/>
        <w:rPr>
          <w:rFonts w:ascii="Verdana" w:hAnsi="Verdana"/>
          <w:sz w:val="20"/>
          <w:szCs w:val="20"/>
        </w:rPr>
      </w:pPr>
      <w:r w:rsidRPr="003830A7">
        <w:rPr>
          <w:rFonts w:ascii="Verdana" w:hAnsi="Verdana"/>
          <w:sz w:val="20"/>
          <w:szCs w:val="20"/>
        </w:rPr>
        <w:t>1. дебют заболевания в молодом возрасте 2. дебют заболевания в пожилом возрасте 3. снижение массы тела 4. ожирение 5. повышенный аппетит 6. сниженный аппетит 7. сухость во рту 8. полидипсия 9. кожный зуд 10. эффективность и препаратов инсулина, и пероральных сахароснижающих препаратов</w:t>
      </w:r>
    </w:p>
    <w:p w:rsidR="005033FA" w:rsidRPr="003830A7" w:rsidRDefault="005033FA"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Среди перечисленных ЛС, выберите антиагреганты</w:t>
      </w:r>
    </w:p>
    <w:p w:rsidR="005033FA" w:rsidRPr="003830A7" w:rsidRDefault="005033FA" w:rsidP="004A7919">
      <w:pPr>
        <w:ind w:firstLine="709"/>
        <w:jc w:val="both"/>
        <w:rPr>
          <w:rFonts w:ascii="Verdana" w:hAnsi="Verdana"/>
          <w:sz w:val="20"/>
          <w:szCs w:val="20"/>
        </w:rPr>
      </w:pPr>
      <w:r w:rsidRPr="003830A7">
        <w:rPr>
          <w:rFonts w:ascii="Verdana" w:hAnsi="Verdana"/>
          <w:sz w:val="20"/>
          <w:szCs w:val="20"/>
        </w:rPr>
        <w:t xml:space="preserve">1. гепарин 2. абциксимаб 3. ацетилсалициловая кислота 4. дипиридамол 5. тиклопидин 6. клопидогрель 7. </w:t>
      </w:r>
      <w:r w:rsidR="00367C42" w:rsidRPr="003830A7">
        <w:rPr>
          <w:rFonts w:ascii="Verdana" w:hAnsi="Verdana"/>
          <w:sz w:val="20"/>
          <w:szCs w:val="20"/>
        </w:rPr>
        <w:t xml:space="preserve">неодикумарин </w:t>
      </w:r>
      <w:r w:rsidR="003E7377" w:rsidRPr="003830A7">
        <w:rPr>
          <w:rFonts w:ascii="Verdana" w:hAnsi="Verdana"/>
          <w:sz w:val="20"/>
          <w:szCs w:val="20"/>
        </w:rPr>
        <w:t>8. пентоксифиллин 9. варфарин 10. фенилин</w:t>
      </w:r>
    </w:p>
    <w:p w:rsidR="006508F8" w:rsidRPr="003830A7" w:rsidRDefault="006508F8"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Отметьте </w:t>
      </w:r>
      <w:r w:rsidR="0070399C" w:rsidRPr="003830A7">
        <w:rPr>
          <w:rFonts w:ascii="Verdana" w:hAnsi="Verdana"/>
          <w:sz w:val="20"/>
          <w:szCs w:val="20"/>
        </w:rPr>
        <w:t xml:space="preserve">возможные </w:t>
      </w:r>
      <w:r w:rsidRPr="003830A7">
        <w:rPr>
          <w:rFonts w:ascii="Verdana" w:hAnsi="Verdana"/>
          <w:sz w:val="20"/>
          <w:szCs w:val="20"/>
        </w:rPr>
        <w:t>побочные эффекты при системном назначении глюкокортикостероидов</w:t>
      </w:r>
    </w:p>
    <w:p w:rsidR="0070399C" w:rsidRPr="003830A7" w:rsidRDefault="0070399C" w:rsidP="004A7919">
      <w:pPr>
        <w:ind w:firstLine="709"/>
        <w:jc w:val="both"/>
        <w:rPr>
          <w:rFonts w:ascii="Verdana" w:hAnsi="Verdana"/>
          <w:sz w:val="20"/>
          <w:szCs w:val="20"/>
        </w:rPr>
      </w:pPr>
      <w:r w:rsidRPr="003830A7">
        <w:rPr>
          <w:rFonts w:ascii="Verdana" w:hAnsi="Verdana"/>
          <w:sz w:val="20"/>
          <w:szCs w:val="20"/>
        </w:rPr>
        <w:t xml:space="preserve">1. ульцерогенный 2. гипергликемия </w:t>
      </w:r>
      <w:r w:rsidR="006C022A" w:rsidRPr="003830A7">
        <w:rPr>
          <w:rFonts w:ascii="Verdana" w:hAnsi="Verdana"/>
          <w:sz w:val="20"/>
          <w:szCs w:val="20"/>
        </w:rPr>
        <w:t xml:space="preserve"> 3. гипогликемия 4</w:t>
      </w:r>
      <w:r w:rsidRPr="003830A7">
        <w:rPr>
          <w:rFonts w:ascii="Verdana" w:hAnsi="Verdana"/>
          <w:sz w:val="20"/>
          <w:szCs w:val="20"/>
        </w:rPr>
        <w:t>. тератогенный</w:t>
      </w:r>
      <w:r w:rsidR="006C022A" w:rsidRPr="003830A7">
        <w:rPr>
          <w:rFonts w:ascii="Verdana" w:hAnsi="Verdana"/>
          <w:sz w:val="20"/>
          <w:szCs w:val="20"/>
        </w:rPr>
        <w:t xml:space="preserve"> 5. иммуносупрессивный 6</w:t>
      </w:r>
      <w:r w:rsidRPr="003830A7">
        <w:rPr>
          <w:rFonts w:ascii="Verdana" w:hAnsi="Verdana"/>
          <w:sz w:val="20"/>
          <w:szCs w:val="20"/>
        </w:rPr>
        <w:t xml:space="preserve">. остеопороз  </w:t>
      </w:r>
      <w:r w:rsidR="006C022A" w:rsidRPr="003830A7">
        <w:rPr>
          <w:rFonts w:ascii="Verdana" w:hAnsi="Verdana"/>
          <w:sz w:val="20"/>
          <w:szCs w:val="20"/>
        </w:rPr>
        <w:t>7</w:t>
      </w:r>
      <w:r w:rsidRPr="003830A7">
        <w:rPr>
          <w:rFonts w:ascii="Verdana" w:hAnsi="Verdana"/>
          <w:sz w:val="20"/>
          <w:szCs w:val="20"/>
        </w:rPr>
        <w:t xml:space="preserve">. отеки </w:t>
      </w:r>
      <w:r w:rsidR="006C022A" w:rsidRPr="003830A7">
        <w:rPr>
          <w:rFonts w:ascii="Verdana" w:hAnsi="Verdana"/>
          <w:sz w:val="20"/>
          <w:szCs w:val="20"/>
        </w:rPr>
        <w:t>8</w:t>
      </w:r>
      <w:r w:rsidRPr="003830A7">
        <w:rPr>
          <w:rFonts w:ascii="Verdana" w:hAnsi="Verdana"/>
          <w:sz w:val="20"/>
          <w:szCs w:val="20"/>
        </w:rPr>
        <w:t xml:space="preserve">. повышение АД </w:t>
      </w:r>
      <w:r w:rsidR="006C022A" w:rsidRPr="003830A7">
        <w:rPr>
          <w:rFonts w:ascii="Verdana" w:hAnsi="Verdana"/>
          <w:sz w:val="20"/>
          <w:szCs w:val="20"/>
        </w:rPr>
        <w:t xml:space="preserve"> 9</w:t>
      </w:r>
      <w:r w:rsidRPr="003830A7">
        <w:rPr>
          <w:rFonts w:ascii="Verdana" w:hAnsi="Verdana"/>
          <w:sz w:val="20"/>
          <w:szCs w:val="20"/>
        </w:rPr>
        <w:t xml:space="preserve">. </w:t>
      </w:r>
      <w:r w:rsidR="006C022A" w:rsidRPr="003830A7">
        <w:rPr>
          <w:rFonts w:ascii="Verdana" w:hAnsi="Verdana"/>
          <w:sz w:val="20"/>
          <w:szCs w:val="20"/>
        </w:rPr>
        <w:t xml:space="preserve">понижение АД 10. повышение </w:t>
      </w:r>
      <w:r w:rsidR="00C92CA2" w:rsidRPr="003830A7">
        <w:rPr>
          <w:rFonts w:ascii="Verdana" w:hAnsi="Verdana"/>
          <w:sz w:val="20"/>
          <w:szCs w:val="20"/>
        </w:rPr>
        <w:t>возбудимости</w:t>
      </w:r>
    </w:p>
    <w:p w:rsidR="001828AA" w:rsidRPr="003830A7" w:rsidRDefault="001828AA"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xml:space="preserve">. </w:t>
      </w:r>
      <w:r w:rsidR="000703EE" w:rsidRPr="003830A7">
        <w:rPr>
          <w:rFonts w:ascii="Verdana" w:hAnsi="Verdana"/>
          <w:sz w:val="20"/>
          <w:szCs w:val="20"/>
        </w:rPr>
        <w:t>Среди перечисленных противобластомных средств укажите антиметаболиты</w:t>
      </w:r>
    </w:p>
    <w:p w:rsidR="000703EE" w:rsidRPr="003830A7" w:rsidRDefault="000703EE" w:rsidP="004A7919">
      <w:pPr>
        <w:ind w:firstLine="709"/>
        <w:jc w:val="both"/>
        <w:rPr>
          <w:rFonts w:ascii="Verdana" w:hAnsi="Verdana"/>
          <w:sz w:val="20"/>
          <w:szCs w:val="20"/>
        </w:rPr>
      </w:pPr>
      <w:r w:rsidRPr="003830A7">
        <w:rPr>
          <w:rFonts w:ascii="Verdana" w:hAnsi="Verdana"/>
          <w:sz w:val="20"/>
          <w:szCs w:val="20"/>
        </w:rPr>
        <w:t>1. циклофосфан 2. цисплатин 3. метотрексат 4. меркаптопурин</w:t>
      </w:r>
      <w:r w:rsidR="00FC2A1F" w:rsidRPr="003830A7">
        <w:rPr>
          <w:rFonts w:ascii="Verdana" w:hAnsi="Verdana"/>
          <w:sz w:val="20"/>
          <w:szCs w:val="20"/>
        </w:rPr>
        <w:t xml:space="preserve"> 5. фторурацил 6. рубомицин 7. винкристин 8. герцептин 9. </w:t>
      </w:r>
      <w:r w:rsidR="00FC2A1F" w:rsidRPr="003830A7">
        <w:rPr>
          <w:rFonts w:ascii="Verdana" w:hAnsi="Verdana"/>
          <w:sz w:val="20"/>
          <w:szCs w:val="20"/>
        </w:rPr>
        <w:sym w:font="Symbol" w:char="F061"/>
      </w:r>
      <w:r w:rsidR="00FC2A1F" w:rsidRPr="003830A7">
        <w:rPr>
          <w:rFonts w:ascii="Verdana" w:hAnsi="Verdana"/>
          <w:sz w:val="20"/>
          <w:szCs w:val="20"/>
        </w:rPr>
        <w:t>-интерферон 10. тамоксифен</w:t>
      </w:r>
    </w:p>
    <w:p w:rsidR="0067655A" w:rsidRPr="003830A7" w:rsidRDefault="0067655A" w:rsidP="004A7919">
      <w:pPr>
        <w:pBdr>
          <w:bottom w:val="dotted" w:sz="24" w:space="1" w:color="auto"/>
        </w:pBdr>
        <w:ind w:firstLine="709"/>
        <w:jc w:val="both"/>
        <w:rPr>
          <w:rFonts w:ascii="Verdana" w:hAnsi="Verdana"/>
          <w:sz w:val="20"/>
          <w:szCs w:val="20"/>
        </w:rPr>
      </w:pPr>
    </w:p>
    <w:p w:rsidR="0067655A" w:rsidRPr="003830A7" w:rsidRDefault="0067655A" w:rsidP="004A7919">
      <w:pPr>
        <w:ind w:firstLine="709"/>
        <w:jc w:val="both"/>
        <w:rPr>
          <w:rFonts w:ascii="Verdana" w:hAnsi="Verdana"/>
          <w:sz w:val="20"/>
          <w:szCs w:val="20"/>
        </w:rPr>
      </w:pPr>
    </w:p>
    <w:p w:rsidR="00846A44" w:rsidRPr="003830A7" w:rsidRDefault="001808D7" w:rsidP="004A7919">
      <w:pPr>
        <w:ind w:firstLine="709"/>
        <w:jc w:val="both"/>
        <w:rPr>
          <w:rFonts w:ascii="Verdana" w:hAnsi="Verdana"/>
          <w:sz w:val="20"/>
          <w:szCs w:val="20"/>
        </w:rPr>
      </w:pPr>
      <w:r w:rsidRPr="003830A7">
        <w:rPr>
          <w:rFonts w:ascii="Verdana" w:hAnsi="Verdana"/>
          <w:sz w:val="20"/>
          <w:szCs w:val="20"/>
        </w:rPr>
        <w:t>2. Решите</w:t>
      </w:r>
      <w:r w:rsidR="0067655A" w:rsidRPr="003830A7">
        <w:rPr>
          <w:rFonts w:ascii="Verdana" w:hAnsi="Verdana"/>
          <w:sz w:val="20"/>
          <w:szCs w:val="20"/>
        </w:rPr>
        <w:t xml:space="preserve"> задачу по фармакокинетике</w:t>
      </w:r>
      <w:r w:rsidR="00726FF0" w:rsidRPr="003830A7">
        <w:rPr>
          <w:rFonts w:ascii="Verdana" w:hAnsi="Verdana"/>
          <w:sz w:val="20"/>
          <w:szCs w:val="20"/>
        </w:rPr>
        <w:t xml:space="preserve"> (в развернутом виде ответь</w:t>
      </w:r>
      <w:r w:rsidR="00D44656" w:rsidRPr="003830A7">
        <w:rPr>
          <w:rFonts w:ascii="Verdana" w:hAnsi="Verdana"/>
          <w:sz w:val="20"/>
          <w:szCs w:val="20"/>
        </w:rPr>
        <w:t>т</w:t>
      </w:r>
      <w:r w:rsidR="00726FF0" w:rsidRPr="003830A7">
        <w:rPr>
          <w:rFonts w:ascii="Verdana" w:hAnsi="Verdana"/>
          <w:sz w:val="20"/>
          <w:szCs w:val="20"/>
        </w:rPr>
        <w:t>е</w:t>
      </w:r>
      <w:r w:rsidR="00D44656" w:rsidRPr="003830A7">
        <w:rPr>
          <w:rFonts w:ascii="Verdana" w:hAnsi="Verdana"/>
          <w:sz w:val="20"/>
          <w:szCs w:val="20"/>
        </w:rPr>
        <w:t xml:space="preserve"> на вопросы, поставленные в задаче)</w:t>
      </w:r>
      <w:r w:rsidR="001859E9" w:rsidRPr="003830A7">
        <w:rPr>
          <w:rFonts w:ascii="Verdana" w:hAnsi="Verdana"/>
          <w:sz w:val="20"/>
          <w:szCs w:val="20"/>
        </w:rPr>
        <w:t>. Да</w:t>
      </w:r>
      <w:r w:rsidRPr="003830A7">
        <w:rPr>
          <w:rFonts w:ascii="Verdana" w:hAnsi="Verdana"/>
          <w:sz w:val="20"/>
          <w:szCs w:val="20"/>
        </w:rPr>
        <w:t>й</w:t>
      </w:r>
      <w:r w:rsidR="001859E9" w:rsidRPr="003830A7">
        <w:rPr>
          <w:rFonts w:ascii="Verdana" w:hAnsi="Verdana"/>
          <w:sz w:val="20"/>
          <w:szCs w:val="20"/>
        </w:rPr>
        <w:t>т</w:t>
      </w:r>
      <w:r w:rsidRPr="003830A7">
        <w:rPr>
          <w:rFonts w:ascii="Verdana" w:hAnsi="Verdana"/>
          <w:sz w:val="20"/>
          <w:szCs w:val="20"/>
        </w:rPr>
        <w:t>е</w:t>
      </w:r>
      <w:r w:rsidR="001859E9" w:rsidRPr="003830A7">
        <w:rPr>
          <w:rFonts w:ascii="Verdana" w:hAnsi="Verdana"/>
          <w:sz w:val="20"/>
          <w:szCs w:val="20"/>
        </w:rPr>
        <w:t xml:space="preserve"> определение всем  фармакокинетическим показателям, используемым в задаче. Ука</w:t>
      </w:r>
      <w:r w:rsidRPr="003830A7">
        <w:rPr>
          <w:rFonts w:ascii="Verdana" w:hAnsi="Verdana"/>
          <w:sz w:val="20"/>
          <w:szCs w:val="20"/>
        </w:rPr>
        <w:t xml:space="preserve">жите </w:t>
      </w:r>
      <w:r w:rsidR="00D44656" w:rsidRPr="003830A7">
        <w:rPr>
          <w:rFonts w:ascii="Verdana" w:hAnsi="Verdana"/>
          <w:sz w:val="20"/>
          <w:szCs w:val="20"/>
        </w:rPr>
        <w:t xml:space="preserve"> их </w:t>
      </w:r>
      <w:r w:rsidR="001859E9" w:rsidRPr="003830A7">
        <w:rPr>
          <w:rFonts w:ascii="Verdana" w:hAnsi="Verdana"/>
          <w:sz w:val="20"/>
          <w:szCs w:val="20"/>
        </w:rPr>
        <w:t>практическое значение.</w:t>
      </w:r>
      <w:r w:rsidR="00846A44"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26572C" w:rsidRPr="003830A7" w:rsidRDefault="0026572C" w:rsidP="004A7919">
      <w:pPr>
        <w:ind w:firstLine="709"/>
        <w:jc w:val="both"/>
        <w:rPr>
          <w:rFonts w:ascii="Verdana" w:hAnsi="Verdana"/>
          <w:sz w:val="20"/>
          <w:szCs w:val="20"/>
        </w:rPr>
      </w:pPr>
    </w:p>
    <w:p w:rsidR="001808D7" w:rsidRPr="003830A7" w:rsidRDefault="001808D7" w:rsidP="004A7919">
      <w:pPr>
        <w:ind w:firstLine="709"/>
        <w:jc w:val="both"/>
        <w:rPr>
          <w:rFonts w:ascii="Verdana" w:hAnsi="Verdana"/>
          <w:i/>
          <w:sz w:val="20"/>
          <w:szCs w:val="20"/>
        </w:rPr>
      </w:pPr>
    </w:p>
    <w:p w:rsidR="001808D7" w:rsidRPr="003830A7" w:rsidRDefault="001808D7" w:rsidP="004A7919">
      <w:pPr>
        <w:ind w:firstLine="709"/>
        <w:jc w:val="both"/>
        <w:rPr>
          <w:rFonts w:ascii="Verdana" w:hAnsi="Verdana"/>
          <w:i/>
          <w:sz w:val="20"/>
          <w:szCs w:val="20"/>
        </w:rPr>
      </w:pPr>
      <w:r w:rsidRPr="003830A7">
        <w:rPr>
          <w:rFonts w:ascii="Verdana" w:hAnsi="Verdana"/>
          <w:i/>
          <w:sz w:val="20"/>
          <w:szCs w:val="20"/>
        </w:rPr>
        <w:t>Чему равен общий клиренс (</w:t>
      </w:r>
      <w:r w:rsidRPr="003830A7">
        <w:rPr>
          <w:rFonts w:ascii="Verdana" w:hAnsi="Verdana"/>
          <w:i/>
          <w:sz w:val="20"/>
          <w:szCs w:val="20"/>
          <w:lang w:val="en-US"/>
        </w:rPr>
        <w:t>Cl</w:t>
      </w:r>
      <w:r w:rsidRPr="003830A7">
        <w:rPr>
          <w:rFonts w:ascii="Verdana" w:hAnsi="Verdana"/>
          <w:i/>
          <w:sz w:val="20"/>
          <w:szCs w:val="20"/>
        </w:rPr>
        <w:t>) локрена (бетаксолола), если известно, что его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равен 6 л/кг, а период полувыведения (</w:t>
      </w:r>
      <w:r w:rsidRPr="003830A7">
        <w:rPr>
          <w:rFonts w:ascii="Verdana" w:hAnsi="Verdana"/>
          <w:i/>
          <w:sz w:val="20"/>
          <w:szCs w:val="20"/>
          <w:lang w:val="en-US"/>
        </w:rPr>
        <w:t>t</w:t>
      </w:r>
      <w:r w:rsidRPr="003830A7">
        <w:rPr>
          <w:rFonts w:ascii="Verdana" w:hAnsi="Verdana"/>
          <w:i/>
          <w:sz w:val="20"/>
          <w:szCs w:val="20"/>
        </w:rPr>
        <w:t xml:space="preserve"> </w:t>
      </w:r>
      <w:r w:rsidRPr="003830A7">
        <w:rPr>
          <w:rFonts w:ascii="Verdana" w:hAnsi="Verdana"/>
          <w:i/>
          <w:sz w:val="20"/>
          <w:szCs w:val="20"/>
          <w:vertAlign w:val="subscript"/>
        </w:rPr>
        <w:t>1/2</w:t>
      </w:r>
      <w:r w:rsidRPr="003830A7">
        <w:rPr>
          <w:rFonts w:ascii="Verdana" w:hAnsi="Verdana"/>
          <w:i/>
          <w:sz w:val="20"/>
          <w:szCs w:val="20"/>
        </w:rPr>
        <w:t>) составляет 2 часа? Сколько приходится на печеночный клиренс (</w:t>
      </w:r>
      <w:r w:rsidRPr="003830A7">
        <w:rPr>
          <w:rFonts w:ascii="Verdana" w:hAnsi="Verdana"/>
          <w:i/>
          <w:sz w:val="20"/>
          <w:szCs w:val="20"/>
          <w:lang w:val="en-US"/>
        </w:rPr>
        <w:t>Cl</w:t>
      </w:r>
      <w:r w:rsidRPr="003830A7">
        <w:rPr>
          <w:rFonts w:ascii="Verdana" w:hAnsi="Verdana"/>
          <w:i/>
          <w:sz w:val="20"/>
          <w:szCs w:val="20"/>
          <w:vertAlign w:val="subscript"/>
          <w:lang w:val="en-US"/>
        </w:rPr>
        <w:t>h</w:t>
      </w:r>
      <w:r w:rsidRPr="003830A7">
        <w:rPr>
          <w:rFonts w:ascii="Verdana" w:hAnsi="Verdana"/>
          <w:i/>
          <w:sz w:val="20"/>
          <w:szCs w:val="20"/>
        </w:rPr>
        <w:t>), если почечный клиренс (</w:t>
      </w:r>
      <w:r w:rsidRPr="003830A7">
        <w:rPr>
          <w:rFonts w:ascii="Verdana" w:hAnsi="Verdana"/>
          <w:i/>
          <w:sz w:val="20"/>
          <w:szCs w:val="20"/>
          <w:lang w:val="en-US"/>
        </w:rPr>
        <w:t>Cl</w:t>
      </w:r>
      <w:r w:rsidRPr="003830A7">
        <w:rPr>
          <w:rFonts w:ascii="Verdana" w:hAnsi="Verdana"/>
          <w:i/>
          <w:sz w:val="20"/>
          <w:szCs w:val="20"/>
          <w:vertAlign w:val="subscript"/>
          <w:lang w:val="en-US"/>
        </w:rPr>
        <w:t>r</w:t>
      </w:r>
      <w:r w:rsidRPr="003830A7">
        <w:rPr>
          <w:rFonts w:ascii="Verdana" w:hAnsi="Verdana"/>
          <w:i/>
          <w:sz w:val="20"/>
          <w:szCs w:val="20"/>
        </w:rPr>
        <w:t>) локрена равен 75%?</w:t>
      </w:r>
    </w:p>
    <w:p w:rsidR="001808D7" w:rsidRPr="003830A7" w:rsidRDefault="001808D7" w:rsidP="004A7919">
      <w:pPr>
        <w:ind w:firstLine="709"/>
        <w:jc w:val="both"/>
        <w:rPr>
          <w:rFonts w:ascii="Verdana" w:hAnsi="Verdana"/>
          <w:sz w:val="20"/>
          <w:szCs w:val="20"/>
        </w:rPr>
      </w:pPr>
    </w:p>
    <w:p w:rsidR="001808D7" w:rsidRPr="003830A7" w:rsidRDefault="001808D7" w:rsidP="004A7919">
      <w:pPr>
        <w:ind w:firstLine="709"/>
        <w:jc w:val="both"/>
        <w:rPr>
          <w:rFonts w:ascii="Verdana" w:hAnsi="Verdana"/>
          <w:sz w:val="20"/>
          <w:szCs w:val="20"/>
        </w:rPr>
      </w:pPr>
      <w:r w:rsidRPr="003830A7">
        <w:rPr>
          <w:rFonts w:ascii="Verdana" w:hAnsi="Verdana"/>
          <w:sz w:val="20"/>
          <w:szCs w:val="20"/>
        </w:rPr>
        <w:t xml:space="preserve">Какова групповая принадлежность бетаксолола? Какие дженерики бетаксолола </w:t>
      </w:r>
      <w:r w:rsidR="00AB7050" w:rsidRPr="003830A7">
        <w:rPr>
          <w:rFonts w:ascii="Verdana" w:hAnsi="Verdana"/>
          <w:sz w:val="20"/>
          <w:szCs w:val="20"/>
        </w:rPr>
        <w:t>зарегистрированы</w:t>
      </w:r>
      <w:r w:rsidRPr="003830A7">
        <w:rPr>
          <w:rFonts w:ascii="Verdana" w:hAnsi="Verdana"/>
          <w:sz w:val="20"/>
          <w:szCs w:val="20"/>
        </w:rPr>
        <w:t xml:space="preserve"> в России?</w:t>
      </w:r>
      <w:r w:rsidR="00726FF0" w:rsidRPr="003830A7">
        <w:rPr>
          <w:rFonts w:ascii="Verdana" w:hAnsi="Verdana"/>
          <w:sz w:val="20"/>
          <w:szCs w:val="20"/>
        </w:rPr>
        <w:t xml:space="preserve"> Опишит</w:t>
      </w:r>
      <w:r w:rsidR="00AF735F" w:rsidRPr="003830A7">
        <w:rPr>
          <w:rFonts w:ascii="Verdana" w:hAnsi="Verdana"/>
          <w:sz w:val="20"/>
          <w:szCs w:val="20"/>
        </w:rPr>
        <w:t>е механизм действия бетаксолола.</w:t>
      </w:r>
    </w:p>
    <w:p w:rsidR="00C84CF2" w:rsidRPr="003830A7" w:rsidRDefault="00C84CF2" w:rsidP="004A7919">
      <w:pPr>
        <w:pBdr>
          <w:bottom w:val="dotted" w:sz="24" w:space="0" w:color="auto"/>
        </w:pBdr>
        <w:ind w:firstLine="709"/>
        <w:jc w:val="both"/>
        <w:rPr>
          <w:rFonts w:ascii="Verdana" w:hAnsi="Verdana"/>
          <w:sz w:val="20"/>
          <w:szCs w:val="20"/>
        </w:rPr>
      </w:pPr>
    </w:p>
    <w:p w:rsidR="00C84CF2" w:rsidRPr="003830A7" w:rsidRDefault="00C84CF2" w:rsidP="004A7919">
      <w:pPr>
        <w:ind w:firstLine="709"/>
        <w:jc w:val="both"/>
        <w:rPr>
          <w:rFonts w:ascii="Verdana" w:hAnsi="Verdana"/>
          <w:sz w:val="20"/>
          <w:szCs w:val="20"/>
        </w:rPr>
      </w:pPr>
    </w:p>
    <w:p w:rsidR="00B457F0" w:rsidRPr="003830A7" w:rsidRDefault="00B457F0" w:rsidP="004A7919">
      <w:pPr>
        <w:ind w:firstLine="709"/>
        <w:jc w:val="both"/>
        <w:rPr>
          <w:rFonts w:ascii="Verdana" w:hAnsi="Verdana"/>
          <w:sz w:val="20"/>
          <w:szCs w:val="20"/>
        </w:rPr>
      </w:pPr>
      <w:r w:rsidRPr="003830A7">
        <w:rPr>
          <w:rFonts w:ascii="Verdana" w:hAnsi="Verdana"/>
          <w:sz w:val="20"/>
          <w:szCs w:val="20"/>
        </w:rPr>
        <w:t>3. Ре</w:t>
      </w:r>
      <w:r w:rsidR="0064205A" w:rsidRPr="003830A7">
        <w:rPr>
          <w:rFonts w:ascii="Verdana" w:hAnsi="Verdana"/>
          <w:sz w:val="20"/>
          <w:szCs w:val="20"/>
        </w:rPr>
        <w:t>шите задачу по фармакоэкономике. Представьте ход расчетов и мотивацию рекомендаций.</w:t>
      </w:r>
    </w:p>
    <w:p w:rsidR="0064205A" w:rsidRPr="003830A7" w:rsidRDefault="0064205A" w:rsidP="004A7919">
      <w:pPr>
        <w:ind w:firstLine="709"/>
        <w:jc w:val="both"/>
        <w:rPr>
          <w:rFonts w:ascii="Verdana" w:hAnsi="Verdana"/>
          <w:sz w:val="20"/>
          <w:szCs w:val="20"/>
        </w:rPr>
      </w:pPr>
    </w:p>
    <w:p w:rsidR="0064205A" w:rsidRPr="003830A7" w:rsidRDefault="0064205A" w:rsidP="004A7919">
      <w:pPr>
        <w:ind w:firstLine="709"/>
        <w:jc w:val="both"/>
        <w:rPr>
          <w:rFonts w:ascii="Verdana" w:hAnsi="Verdana"/>
          <w:i/>
          <w:sz w:val="20"/>
          <w:szCs w:val="20"/>
        </w:rPr>
      </w:pPr>
      <w:r w:rsidRPr="003830A7">
        <w:rPr>
          <w:rFonts w:ascii="Verdana" w:hAnsi="Verdana"/>
          <w:i/>
          <w:sz w:val="20"/>
          <w:szCs w:val="20"/>
        </w:rPr>
        <w:t>Больному с перитонитом, осложнивш</w:t>
      </w:r>
      <w:r w:rsidR="00AF735F" w:rsidRPr="003830A7">
        <w:rPr>
          <w:rFonts w:ascii="Verdana" w:hAnsi="Verdana"/>
          <w:i/>
          <w:sz w:val="20"/>
          <w:szCs w:val="20"/>
        </w:rPr>
        <w:t>и</w:t>
      </w:r>
      <w:r w:rsidRPr="003830A7">
        <w:rPr>
          <w:rFonts w:ascii="Verdana" w:hAnsi="Verdana"/>
          <w:i/>
          <w:sz w:val="20"/>
          <w:szCs w:val="20"/>
        </w:rPr>
        <w:t xml:space="preserve">м течение послеоперационного периода у больного с флегмонозным аппендицитом, можно назначить ТИЕНАМ 500 мг внутривенно капельно 4 раза в день или МЕРОНЕМ 1,0 внутривенно 3 раза в сутки на 10 дней. Сравните стоимость антибактериальной терапии указанными карбапенемами, если известно, что 1 флакон ТИЕНАМа (500 мг) стоит 719,73 </w:t>
      </w:r>
      <w:r w:rsidR="00C92CA2" w:rsidRPr="003830A7">
        <w:rPr>
          <w:rFonts w:ascii="Verdana" w:hAnsi="Verdana"/>
          <w:i/>
          <w:sz w:val="20"/>
          <w:szCs w:val="20"/>
        </w:rPr>
        <w:t>руб.</w:t>
      </w:r>
      <w:r w:rsidRPr="003830A7">
        <w:rPr>
          <w:rFonts w:ascii="Verdana" w:hAnsi="Verdana"/>
          <w:i/>
          <w:sz w:val="20"/>
          <w:szCs w:val="20"/>
        </w:rPr>
        <w:t xml:space="preserve">, 1 флакон МЕРОНЕМа 342,41 </w:t>
      </w:r>
      <w:r w:rsidR="00C92CA2" w:rsidRPr="003830A7">
        <w:rPr>
          <w:rFonts w:ascii="Verdana" w:hAnsi="Verdana"/>
          <w:i/>
          <w:sz w:val="20"/>
          <w:szCs w:val="20"/>
        </w:rPr>
        <w:t>руб.</w:t>
      </w:r>
      <w:r w:rsidRPr="003830A7">
        <w:rPr>
          <w:rFonts w:ascii="Verdana" w:hAnsi="Verdana"/>
          <w:i/>
          <w:sz w:val="20"/>
          <w:szCs w:val="20"/>
        </w:rPr>
        <w:t xml:space="preserve">, шприц 10,0 – 1,32 </w:t>
      </w:r>
      <w:r w:rsidR="00C92CA2" w:rsidRPr="003830A7">
        <w:rPr>
          <w:rFonts w:ascii="Verdana" w:hAnsi="Verdana"/>
          <w:i/>
          <w:sz w:val="20"/>
          <w:szCs w:val="20"/>
        </w:rPr>
        <w:t>руб.,</w:t>
      </w:r>
      <w:r w:rsidRPr="003830A7">
        <w:rPr>
          <w:rFonts w:ascii="Verdana" w:hAnsi="Verdana"/>
          <w:i/>
          <w:sz w:val="20"/>
          <w:szCs w:val="20"/>
        </w:rPr>
        <w:t xml:space="preserve"> система для внутривенных инфузий 6,5 руб. Дайте соответствующие рекомендации для закупа антибиотиков резерва заведующей  аптекой многопрофильного стационара. </w:t>
      </w:r>
    </w:p>
    <w:p w:rsidR="00AB7050" w:rsidRPr="003830A7" w:rsidRDefault="00AB7050" w:rsidP="004A7919">
      <w:pPr>
        <w:ind w:firstLine="709"/>
        <w:jc w:val="both"/>
        <w:rPr>
          <w:rFonts w:ascii="Verdana" w:hAnsi="Verdana"/>
          <w:sz w:val="20"/>
          <w:szCs w:val="20"/>
        </w:rPr>
      </w:pPr>
    </w:p>
    <w:p w:rsidR="0064205A" w:rsidRPr="003830A7" w:rsidRDefault="0064205A" w:rsidP="004A7919">
      <w:pPr>
        <w:pBdr>
          <w:bottom w:val="dotted" w:sz="24" w:space="0" w:color="auto"/>
        </w:pBdr>
        <w:ind w:firstLine="709"/>
        <w:jc w:val="both"/>
        <w:rPr>
          <w:rFonts w:ascii="Verdana" w:hAnsi="Verdana"/>
          <w:sz w:val="20"/>
          <w:szCs w:val="20"/>
        </w:rPr>
      </w:pPr>
    </w:p>
    <w:p w:rsidR="0064205A" w:rsidRPr="003830A7" w:rsidRDefault="0064205A" w:rsidP="004A7919">
      <w:pPr>
        <w:ind w:firstLine="709"/>
        <w:jc w:val="both"/>
        <w:rPr>
          <w:rFonts w:ascii="Verdana" w:hAnsi="Verdana"/>
          <w:sz w:val="20"/>
          <w:szCs w:val="20"/>
        </w:rPr>
      </w:pPr>
    </w:p>
    <w:p w:rsidR="00846A44" w:rsidRPr="003830A7" w:rsidRDefault="00B918D0"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C92CA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00846A44" w:rsidRPr="003830A7">
        <w:rPr>
          <w:rFonts w:ascii="Verdana" w:hAnsi="Verdana"/>
          <w:sz w:val="20"/>
          <w:szCs w:val="20"/>
        </w:rPr>
        <w:t xml:space="preserve">Обозначьте критерии эффективности и безопасности </w:t>
      </w:r>
      <w:r w:rsidR="00C92CA2" w:rsidRPr="003830A7">
        <w:rPr>
          <w:rFonts w:ascii="Verdana" w:hAnsi="Verdana"/>
          <w:sz w:val="20"/>
          <w:szCs w:val="20"/>
        </w:rPr>
        <w:t>лечения,</w:t>
      </w:r>
      <w:r w:rsidR="00846A44" w:rsidRPr="003830A7">
        <w:rPr>
          <w:rFonts w:ascii="Verdana" w:hAnsi="Verdana"/>
          <w:sz w:val="20"/>
          <w:szCs w:val="20"/>
        </w:rPr>
        <w:t xml:space="preserve"> выбранным препарато</w:t>
      </w:r>
      <w:r w:rsidR="00C92CA2" w:rsidRPr="003830A7">
        <w:rPr>
          <w:rFonts w:ascii="Verdana" w:hAnsi="Verdana"/>
          <w:sz w:val="20"/>
          <w:szCs w:val="20"/>
        </w:rPr>
        <w:t>м (</w:t>
      </w:r>
      <w:r w:rsidR="00E61348" w:rsidRPr="003830A7">
        <w:rPr>
          <w:rFonts w:ascii="Verdana" w:hAnsi="Verdana"/>
          <w:sz w:val="20"/>
          <w:szCs w:val="20"/>
        </w:rPr>
        <w:t>ам</w:t>
      </w:r>
      <w:r w:rsidR="00846A44"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846A44" w:rsidRPr="003830A7" w:rsidRDefault="00846A44" w:rsidP="004A7919">
      <w:pPr>
        <w:jc w:val="both"/>
        <w:rPr>
          <w:rFonts w:ascii="Verdana" w:hAnsi="Verdana"/>
          <w:i/>
          <w:sz w:val="20"/>
          <w:szCs w:val="20"/>
          <w:u w:val="single"/>
        </w:rPr>
      </w:pPr>
    </w:p>
    <w:p w:rsidR="00846A44" w:rsidRPr="003830A7" w:rsidRDefault="00846A44" w:rsidP="004A7919">
      <w:pPr>
        <w:ind w:firstLine="709"/>
        <w:jc w:val="both"/>
        <w:rPr>
          <w:rFonts w:ascii="Verdana" w:hAnsi="Verdana"/>
          <w:i/>
          <w:sz w:val="20"/>
          <w:szCs w:val="20"/>
        </w:rPr>
      </w:pPr>
      <w:r w:rsidRPr="003830A7">
        <w:rPr>
          <w:rFonts w:ascii="Verdana" w:hAnsi="Verdana"/>
          <w:i/>
          <w:sz w:val="20"/>
          <w:szCs w:val="20"/>
        </w:rPr>
        <w:t>Больной Л. 37 лет находится на лечении в терапевтическом отделении по поводу острой очаговой пневмонии с локализацией в средней доле правого легкого. Заболел остро, за 2 дня до госпитализации появился озноб, температура тела повысилась до 39’8</w:t>
      </w:r>
      <w:r w:rsidRPr="003830A7">
        <w:rPr>
          <w:rFonts w:ascii="Verdana" w:hAnsi="Verdana"/>
          <w:i/>
          <w:sz w:val="20"/>
          <w:szCs w:val="20"/>
          <w:vertAlign w:val="superscript"/>
        </w:rPr>
        <w:t>0</w:t>
      </w:r>
      <w:r w:rsidRPr="003830A7">
        <w:rPr>
          <w:rFonts w:ascii="Verdana" w:hAnsi="Verdana"/>
          <w:i/>
          <w:sz w:val="20"/>
          <w:szCs w:val="20"/>
        </w:rPr>
        <w:t xml:space="preserve"> С. На следующий день присоединились кашель и тяжесть в правой половине грудной клетки. Температура тела оставалась повышенной до 38 - 39’ 3</w:t>
      </w:r>
      <w:r w:rsidRPr="003830A7">
        <w:rPr>
          <w:rFonts w:ascii="Verdana" w:hAnsi="Verdana"/>
          <w:i/>
          <w:sz w:val="20"/>
          <w:szCs w:val="20"/>
          <w:vertAlign w:val="superscript"/>
        </w:rPr>
        <w:t>0</w:t>
      </w:r>
      <w:r w:rsidRPr="003830A7">
        <w:rPr>
          <w:rFonts w:ascii="Verdana" w:hAnsi="Verdana"/>
          <w:i/>
          <w:sz w:val="20"/>
          <w:szCs w:val="20"/>
        </w:rPr>
        <w:t xml:space="preserve"> С. Госпитализирован. В отделении с первого дня поступления назначен </w:t>
      </w:r>
      <w:r w:rsidR="00C92CA2" w:rsidRPr="003830A7">
        <w:rPr>
          <w:rFonts w:ascii="Verdana" w:hAnsi="Verdana"/>
          <w:i/>
          <w:sz w:val="20"/>
          <w:szCs w:val="20"/>
        </w:rPr>
        <w:t>бензилпенициллин в</w:t>
      </w:r>
      <w:r w:rsidRPr="003830A7">
        <w:rPr>
          <w:rFonts w:ascii="Verdana" w:hAnsi="Verdana"/>
          <w:i/>
          <w:sz w:val="20"/>
          <w:szCs w:val="20"/>
        </w:rPr>
        <w:t xml:space="preserve"> мышцу по 500 тыс. ЕД каждые 6 часов. На 4-й день лечения общее состояние несколько улучшилось, но температура тела оставалась повышенной до 37’8 - 38’5</w:t>
      </w:r>
      <w:r w:rsidRPr="003830A7">
        <w:rPr>
          <w:rFonts w:ascii="Verdana" w:hAnsi="Verdana"/>
          <w:i/>
          <w:sz w:val="20"/>
          <w:szCs w:val="20"/>
          <w:vertAlign w:val="superscript"/>
        </w:rPr>
        <w:t>0</w:t>
      </w:r>
      <w:r w:rsidRPr="003830A7">
        <w:rPr>
          <w:rFonts w:ascii="Verdana" w:hAnsi="Verdana"/>
          <w:i/>
          <w:sz w:val="20"/>
          <w:szCs w:val="20"/>
        </w:rPr>
        <w:t xml:space="preserve"> C.,  присоединились кашель со слизисто-гнойной мокротой с прожилками крови, резкая потливость. При бактериологическом исследовании мокроты обнаружены Str. pneumoniae (Pneumococcus), чувствительный к бензилпенициллину, и S. aureus. резистентный к бензилпенициллину. У больного Л. концентрация бензилпенициллина в сыворотке крови 0,08 ед/мл через 5,5 часа после очередной инъекции.</w:t>
      </w:r>
    </w:p>
    <w:p w:rsidR="00846A44" w:rsidRPr="003830A7" w:rsidRDefault="00846A44" w:rsidP="004A7919">
      <w:pPr>
        <w:ind w:firstLine="709"/>
        <w:jc w:val="both"/>
        <w:rPr>
          <w:rFonts w:ascii="Verdana" w:hAnsi="Verdana"/>
          <w:i/>
          <w:sz w:val="20"/>
          <w:szCs w:val="20"/>
        </w:rPr>
      </w:pPr>
      <w:r w:rsidRPr="003830A7">
        <w:rPr>
          <w:rFonts w:ascii="Verdana" w:hAnsi="Verdana"/>
          <w:i/>
          <w:sz w:val="20"/>
          <w:szCs w:val="20"/>
        </w:rPr>
        <w:t>Проведите коррекцию химиотерапии у больного Л.</w:t>
      </w:r>
    </w:p>
    <w:p w:rsidR="00846A44" w:rsidRPr="003830A7" w:rsidRDefault="00846A44" w:rsidP="004A7919">
      <w:pPr>
        <w:pBdr>
          <w:bottom w:val="dotted" w:sz="24" w:space="0" w:color="auto"/>
        </w:pBdr>
        <w:ind w:firstLine="709"/>
        <w:jc w:val="both"/>
        <w:rPr>
          <w:rFonts w:ascii="Verdana" w:hAnsi="Verdana"/>
          <w:sz w:val="20"/>
          <w:szCs w:val="20"/>
        </w:rPr>
      </w:pPr>
    </w:p>
    <w:p w:rsidR="00846A44" w:rsidRPr="003830A7" w:rsidRDefault="00846A44" w:rsidP="004A7919">
      <w:pPr>
        <w:ind w:left="851" w:right="567" w:firstLine="709"/>
        <w:jc w:val="both"/>
        <w:rPr>
          <w:rFonts w:ascii="Verdana" w:hAnsi="Verdana"/>
          <w:sz w:val="20"/>
          <w:szCs w:val="20"/>
        </w:rPr>
      </w:pPr>
    </w:p>
    <w:p w:rsidR="0026572C" w:rsidRPr="003830A7" w:rsidRDefault="0026572C" w:rsidP="004A7919">
      <w:pPr>
        <w:ind w:firstLine="709"/>
        <w:jc w:val="both"/>
        <w:rPr>
          <w:rFonts w:ascii="Verdana" w:hAnsi="Verdana"/>
          <w:sz w:val="20"/>
          <w:szCs w:val="20"/>
        </w:rPr>
      </w:pPr>
    </w:p>
    <w:p w:rsidR="00EB722E" w:rsidRPr="003830A7" w:rsidRDefault="00C01B27"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У больного Н. 24 лет, жалобы на изжогу, отрыжку, неприятные ощущения за грудиной, возникающие на голодный желудок. При объективном исследовании в</w:t>
      </w:r>
      <w:r w:rsidR="00AF735F" w:rsidRPr="003830A7">
        <w:rPr>
          <w:rFonts w:ascii="Verdana" w:hAnsi="Verdana"/>
          <w:i/>
          <w:sz w:val="20"/>
          <w:szCs w:val="20"/>
        </w:rPr>
        <w:t>рач</w:t>
      </w:r>
      <w:r w:rsidRPr="003830A7">
        <w:rPr>
          <w:rFonts w:ascii="Verdana" w:hAnsi="Verdana"/>
          <w:i/>
          <w:sz w:val="20"/>
          <w:szCs w:val="20"/>
        </w:rPr>
        <w:t xml:space="preserve"> обрати</w:t>
      </w:r>
      <w:r w:rsidR="00AF735F" w:rsidRPr="003830A7">
        <w:rPr>
          <w:rFonts w:ascii="Verdana" w:hAnsi="Verdana"/>
          <w:i/>
          <w:sz w:val="20"/>
          <w:szCs w:val="20"/>
        </w:rPr>
        <w:t>л</w:t>
      </w:r>
      <w:r w:rsidRPr="003830A7">
        <w:rPr>
          <w:rFonts w:ascii="Verdana" w:hAnsi="Verdana"/>
          <w:i/>
          <w:sz w:val="20"/>
          <w:szCs w:val="20"/>
        </w:rPr>
        <w:t xml:space="preserve"> внимание на астенический тип конституции больного, сниженное питание. При пальпации живота болезненности нет. Физиологические отправления не нарушены. Лабораторные исследования патологических изменений не выявили.</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При ЭФГДС:   несмыкание кардиального отдела пищевода, дистальный поверхностный эзофагит, поверхностный гастрит.</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Предварительный диагноз «Гастроэзофагорефлюксная болезнь (ГЭРБ). Хронический эзофагит, обострение. Хронический гастрит, обострение»</w:t>
      </w:r>
    </w:p>
    <w:p w:rsidR="00ED00C0" w:rsidRPr="003830A7" w:rsidRDefault="00ED00C0" w:rsidP="004A7919">
      <w:pPr>
        <w:ind w:firstLine="709"/>
        <w:jc w:val="both"/>
        <w:rPr>
          <w:rFonts w:ascii="Verdana" w:hAnsi="Verdana"/>
          <w:i/>
          <w:sz w:val="20"/>
          <w:szCs w:val="20"/>
        </w:rPr>
      </w:pP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1. Среди перечисленных групп препаратов выбрать  необходимые ЛС   в лечении данного больного. Обоснуйте выбор.</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1) антациды,</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2) препараты, снижающие секрецию НCL,</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3) противомикробные средства,</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4) пленкообразующие препараты,</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5) репаранты,</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6) анальгетики,</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7) спазмолитики,</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8) препараты, нормализующие перистальтику ЖКТ,</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9) анаболические </w:t>
      </w:r>
      <w:r w:rsidR="00C92CA2" w:rsidRPr="003830A7">
        <w:rPr>
          <w:rFonts w:ascii="Verdana" w:hAnsi="Verdana"/>
          <w:i/>
          <w:sz w:val="20"/>
          <w:szCs w:val="20"/>
        </w:rPr>
        <w:t>стероиды</w:t>
      </w:r>
      <w:r w:rsidRPr="003830A7">
        <w:rPr>
          <w:rFonts w:ascii="Verdana" w:hAnsi="Verdana"/>
          <w:i/>
          <w:sz w:val="20"/>
          <w:szCs w:val="20"/>
        </w:rPr>
        <w:t xml:space="preserve">, </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10) ферментные препараты</w:t>
      </w:r>
    </w:p>
    <w:p w:rsidR="00ED00C0" w:rsidRPr="003830A7" w:rsidRDefault="00ED00C0" w:rsidP="004A7919">
      <w:pPr>
        <w:ind w:firstLine="709"/>
        <w:jc w:val="both"/>
        <w:rPr>
          <w:rFonts w:ascii="Verdana" w:hAnsi="Verdana"/>
          <w:i/>
          <w:sz w:val="20"/>
          <w:szCs w:val="20"/>
        </w:rPr>
      </w:pP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II. Среди перечисленных  средств выбрать наиболее целесообразное,         на Ваш взгляд, для лечения Н. Обоснуйте выбо</w:t>
      </w:r>
      <w:r w:rsidR="00AF735F" w:rsidRPr="003830A7">
        <w:rPr>
          <w:rFonts w:ascii="Verdana" w:hAnsi="Verdana"/>
          <w:i/>
          <w:sz w:val="20"/>
          <w:szCs w:val="20"/>
        </w:rPr>
        <w:t>р, выпишите рецепт, укажите</w:t>
      </w:r>
      <w:r w:rsidRPr="003830A7">
        <w:rPr>
          <w:rFonts w:ascii="Verdana" w:hAnsi="Verdana"/>
          <w:i/>
          <w:sz w:val="20"/>
          <w:szCs w:val="20"/>
        </w:rPr>
        <w:t xml:space="preserve">  формы выпуска, режим дозирования, критерии </w:t>
      </w:r>
      <w:r w:rsidR="00AF735F" w:rsidRPr="003830A7">
        <w:rPr>
          <w:rFonts w:ascii="Verdana" w:hAnsi="Verdana"/>
          <w:i/>
          <w:sz w:val="20"/>
          <w:szCs w:val="20"/>
        </w:rPr>
        <w:t xml:space="preserve">эффективности и безопасности </w:t>
      </w:r>
      <w:r w:rsidRPr="003830A7">
        <w:rPr>
          <w:rFonts w:ascii="Verdana" w:hAnsi="Verdana"/>
          <w:i/>
          <w:sz w:val="20"/>
          <w:szCs w:val="20"/>
        </w:rPr>
        <w:t xml:space="preserve"> использования.</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1) альмагель</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2) ранитидин</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3) омепразол</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4) де-нол</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5) метоклопрамид</w:t>
      </w:r>
    </w:p>
    <w:p w:rsidR="00ED00C0" w:rsidRPr="003830A7" w:rsidRDefault="00ED00C0" w:rsidP="004A7919">
      <w:pPr>
        <w:ind w:firstLine="709"/>
        <w:jc w:val="both"/>
        <w:rPr>
          <w:rFonts w:ascii="Verdana" w:hAnsi="Verdana"/>
          <w:i/>
          <w:sz w:val="20"/>
          <w:szCs w:val="20"/>
        </w:rPr>
      </w:pPr>
      <w:r w:rsidRPr="003830A7">
        <w:rPr>
          <w:rFonts w:ascii="Verdana" w:hAnsi="Verdana"/>
          <w:i/>
          <w:sz w:val="20"/>
          <w:szCs w:val="20"/>
        </w:rPr>
        <w:t xml:space="preserve">     6) дротаверин</w:t>
      </w:r>
    </w:p>
    <w:p w:rsidR="00840ED5" w:rsidRPr="003830A7" w:rsidRDefault="00ED00C0" w:rsidP="004A7919">
      <w:pPr>
        <w:ind w:firstLine="709"/>
        <w:jc w:val="both"/>
        <w:rPr>
          <w:rFonts w:ascii="Verdana" w:hAnsi="Verdana"/>
          <w:sz w:val="20"/>
          <w:szCs w:val="20"/>
        </w:rPr>
      </w:pPr>
      <w:r w:rsidRPr="003830A7">
        <w:rPr>
          <w:rFonts w:ascii="Verdana" w:hAnsi="Verdana"/>
          <w:i/>
          <w:sz w:val="20"/>
          <w:szCs w:val="20"/>
        </w:rPr>
        <w:br w:type="page"/>
      </w:r>
      <w:r w:rsidR="00840ED5" w:rsidRPr="003830A7">
        <w:rPr>
          <w:rFonts w:ascii="Verdana" w:hAnsi="Verdana"/>
          <w:sz w:val="20"/>
          <w:szCs w:val="20"/>
        </w:rPr>
        <w:t>ВАРИАНТ № 2</w:t>
      </w:r>
    </w:p>
    <w:p w:rsidR="00840ED5" w:rsidRPr="003830A7" w:rsidRDefault="00AB7050"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C707BC" w:rsidRPr="003830A7" w:rsidRDefault="00C92CA2"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Укажите</w:t>
      </w:r>
      <w:r w:rsidR="00C707BC" w:rsidRPr="003830A7">
        <w:rPr>
          <w:rFonts w:ascii="Verdana" w:hAnsi="Verdana"/>
          <w:sz w:val="20"/>
          <w:szCs w:val="20"/>
        </w:rPr>
        <w:t xml:space="preserve"> парентеральные пути введения ЛС</w:t>
      </w:r>
    </w:p>
    <w:p w:rsidR="00C707BC" w:rsidRPr="003830A7" w:rsidRDefault="00C707BC" w:rsidP="004A7919">
      <w:pPr>
        <w:ind w:firstLine="709"/>
        <w:jc w:val="both"/>
        <w:rPr>
          <w:rFonts w:ascii="Verdana" w:hAnsi="Verdana"/>
          <w:sz w:val="20"/>
          <w:szCs w:val="20"/>
        </w:rPr>
      </w:pPr>
      <w:r w:rsidRPr="003830A7">
        <w:rPr>
          <w:rFonts w:ascii="Verdana" w:hAnsi="Verdana"/>
          <w:sz w:val="20"/>
          <w:szCs w:val="20"/>
        </w:rPr>
        <w:t xml:space="preserve">1. пероральный 2. подкожный 3. ректальный 4. сублингвальный 5. внутримышечный 6. ингаляционный 7. внутривенный 8. внутрисуставной 9. внутрибрюшинный 10. </w:t>
      </w:r>
      <w:r w:rsidR="00840AB7" w:rsidRPr="003830A7">
        <w:rPr>
          <w:rFonts w:ascii="Verdana" w:hAnsi="Verdana"/>
          <w:sz w:val="20"/>
          <w:szCs w:val="20"/>
        </w:rPr>
        <w:t>буккальный</w:t>
      </w:r>
    </w:p>
    <w:p w:rsidR="004C21C0" w:rsidRPr="003830A7" w:rsidRDefault="004C21C0"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Что изучает фармакодинамика?</w:t>
      </w:r>
    </w:p>
    <w:p w:rsidR="004C21C0" w:rsidRPr="003830A7" w:rsidRDefault="004C21C0" w:rsidP="004A7919">
      <w:pPr>
        <w:ind w:firstLine="709"/>
        <w:jc w:val="both"/>
        <w:rPr>
          <w:rFonts w:ascii="Verdana" w:hAnsi="Verdana"/>
          <w:sz w:val="20"/>
          <w:szCs w:val="20"/>
        </w:rPr>
      </w:pPr>
      <w:r w:rsidRPr="003830A7">
        <w:rPr>
          <w:rFonts w:ascii="Verdana" w:hAnsi="Verdana"/>
          <w:sz w:val="20"/>
          <w:szCs w:val="20"/>
        </w:rPr>
        <w:t>1. пути введения ЛС 2. лекарственные формы 3. механизмы абсорбции</w:t>
      </w:r>
      <w:r w:rsidR="00E01CC9" w:rsidRPr="003830A7">
        <w:rPr>
          <w:rFonts w:ascii="Verdana" w:hAnsi="Verdana"/>
          <w:sz w:val="20"/>
          <w:szCs w:val="20"/>
        </w:rPr>
        <w:t xml:space="preserve"> ЛС</w:t>
      </w:r>
      <w:r w:rsidRPr="003830A7">
        <w:rPr>
          <w:rFonts w:ascii="Verdana" w:hAnsi="Verdana"/>
          <w:sz w:val="20"/>
          <w:szCs w:val="20"/>
        </w:rPr>
        <w:t xml:space="preserve"> 4. механизмы действия </w:t>
      </w:r>
      <w:r w:rsidR="00E01CC9" w:rsidRPr="003830A7">
        <w:rPr>
          <w:rFonts w:ascii="Verdana" w:hAnsi="Verdana"/>
          <w:sz w:val="20"/>
          <w:szCs w:val="20"/>
        </w:rPr>
        <w:t xml:space="preserve">ЛС </w:t>
      </w:r>
      <w:r w:rsidRPr="003830A7">
        <w:rPr>
          <w:rFonts w:ascii="Verdana" w:hAnsi="Verdana"/>
          <w:sz w:val="20"/>
          <w:szCs w:val="20"/>
        </w:rPr>
        <w:t xml:space="preserve">5. характер распределения </w:t>
      </w:r>
      <w:r w:rsidR="00E01CC9" w:rsidRPr="003830A7">
        <w:rPr>
          <w:rFonts w:ascii="Verdana" w:hAnsi="Verdana"/>
          <w:sz w:val="20"/>
          <w:szCs w:val="20"/>
        </w:rPr>
        <w:t xml:space="preserve">ЛС </w:t>
      </w:r>
      <w:r w:rsidRPr="003830A7">
        <w:rPr>
          <w:rFonts w:ascii="Verdana" w:hAnsi="Verdana"/>
          <w:sz w:val="20"/>
          <w:szCs w:val="20"/>
        </w:rPr>
        <w:t>6. локализацию действия ЛС 7. реакции биотрансформации</w:t>
      </w:r>
      <w:r w:rsidR="00E01CC9" w:rsidRPr="003830A7">
        <w:rPr>
          <w:rFonts w:ascii="Verdana" w:hAnsi="Verdana"/>
          <w:sz w:val="20"/>
          <w:szCs w:val="20"/>
        </w:rPr>
        <w:t xml:space="preserve"> ЛС </w:t>
      </w:r>
      <w:r w:rsidRPr="003830A7">
        <w:rPr>
          <w:rFonts w:ascii="Verdana" w:hAnsi="Verdana"/>
          <w:sz w:val="20"/>
          <w:szCs w:val="20"/>
        </w:rPr>
        <w:t xml:space="preserve">8. эффекты ЛС 9. пути элиминации </w:t>
      </w:r>
      <w:r w:rsidR="00E01CC9" w:rsidRPr="003830A7">
        <w:rPr>
          <w:rFonts w:ascii="Verdana" w:hAnsi="Verdana"/>
          <w:sz w:val="20"/>
          <w:szCs w:val="20"/>
        </w:rPr>
        <w:t xml:space="preserve">ЛС </w:t>
      </w:r>
      <w:r w:rsidRPr="003830A7">
        <w:rPr>
          <w:rFonts w:ascii="Verdana" w:hAnsi="Verdana"/>
          <w:sz w:val="20"/>
          <w:szCs w:val="20"/>
        </w:rPr>
        <w:t>10. меры помощи при отравлениях ЛС</w:t>
      </w:r>
    </w:p>
    <w:p w:rsidR="00021EC4" w:rsidRPr="003830A7" w:rsidRDefault="00021EC4"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Выберите из предложенных примеры идиосинкразии</w:t>
      </w:r>
    </w:p>
    <w:p w:rsidR="00021EC4" w:rsidRPr="003830A7" w:rsidRDefault="00021EC4" w:rsidP="004A7919">
      <w:pPr>
        <w:ind w:firstLine="709"/>
        <w:jc w:val="both"/>
        <w:rPr>
          <w:rFonts w:ascii="Verdana" w:hAnsi="Verdana"/>
          <w:sz w:val="20"/>
          <w:szCs w:val="20"/>
        </w:rPr>
      </w:pPr>
      <w:r w:rsidRPr="003830A7">
        <w:rPr>
          <w:rFonts w:ascii="Verdana" w:hAnsi="Verdana"/>
          <w:sz w:val="20"/>
          <w:szCs w:val="20"/>
        </w:rPr>
        <w:t xml:space="preserve">1. повышение температуры на введение реополиглюкина 2. заложенность носа на контакт с препаратами йода (йодизм) 3. сенсибилизация миокарда к катехоламинам при повторном назначении галотана 4. полинейропатия при назначении изониазида 5. </w:t>
      </w:r>
      <w:r w:rsidR="00B2033A" w:rsidRPr="003830A7">
        <w:rPr>
          <w:rFonts w:ascii="Verdana" w:hAnsi="Verdana"/>
          <w:sz w:val="20"/>
          <w:szCs w:val="20"/>
        </w:rPr>
        <w:t xml:space="preserve">гемолиз на применение </w:t>
      </w:r>
      <w:r w:rsidRPr="003830A7">
        <w:rPr>
          <w:rFonts w:ascii="Verdana" w:hAnsi="Verdana"/>
          <w:sz w:val="20"/>
          <w:szCs w:val="20"/>
        </w:rPr>
        <w:t xml:space="preserve">примахина при дефиците глюкозо-6-фосфатдегидрогеназы 6. </w:t>
      </w:r>
      <w:r w:rsidR="00B2033A" w:rsidRPr="003830A7">
        <w:rPr>
          <w:rFonts w:ascii="Verdana" w:hAnsi="Verdana"/>
          <w:sz w:val="20"/>
          <w:szCs w:val="20"/>
        </w:rPr>
        <w:t xml:space="preserve">угнетение факторов иммунитета в ответ на применение глюкокортикостероидов </w:t>
      </w:r>
    </w:p>
    <w:p w:rsidR="00CA08F9" w:rsidRPr="003830A7" w:rsidRDefault="00CA08F9"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Под тератогенным  действием ЛС понимают</w:t>
      </w:r>
    </w:p>
    <w:p w:rsidR="00CA08F9" w:rsidRPr="003830A7" w:rsidRDefault="00CA08F9" w:rsidP="004A7919">
      <w:pPr>
        <w:ind w:firstLine="709"/>
        <w:jc w:val="both"/>
        <w:rPr>
          <w:rFonts w:ascii="Verdana" w:hAnsi="Verdana"/>
          <w:sz w:val="20"/>
          <w:szCs w:val="20"/>
        </w:rPr>
      </w:pPr>
      <w:r w:rsidRPr="003830A7">
        <w:rPr>
          <w:rFonts w:ascii="Verdana" w:hAnsi="Verdana"/>
          <w:sz w:val="20"/>
          <w:szCs w:val="20"/>
        </w:rPr>
        <w:t>1. эмбриотоксичность 2. канцерогенез 3. мутагенез 4. фетотоксичность 5. ульцерогенез 6. гепатотоксичность 7. нефротоксичность 8. возможность вызывать пороки развития во все сроки внутриутробного развития человека 9.  наследственные</w:t>
      </w:r>
      <w:r w:rsidR="00917925" w:rsidRPr="003830A7">
        <w:rPr>
          <w:rFonts w:ascii="Verdana" w:hAnsi="Verdana"/>
          <w:sz w:val="20"/>
          <w:szCs w:val="20"/>
        </w:rPr>
        <w:t xml:space="preserve"> дефекты 10. полиморфизм</w:t>
      </w:r>
    </w:p>
    <w:p w:rsidR="0017167A" w:rsidRPr="003830A7" w:rsidRDefault="0017167A"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Общий осмотр больного предполагает:</w:t>
      </w:r>
    </w:p>
    <w:p w:rsidR="0017167A" w:rsidRPr="003830A7" w:rsidRDefault="0017167A" w:rsidP="004A7919">
      <w:pPr>
        <w:ind w:firstLine="709"/>
        <w:jc w:val="both"/>
        <w:rPr>
          <w:rFonts w:ascii="Verdana" w:hAnsi="Verdana"/>
          <w:sz w:val="20"/>
          <w:szCs w:val="20"/>
        </w:rPr>
      </w:pPr>
      <w:r w:rsidRPr="003830A7">
        <w:rPr>
          <w:rFonts w:ascii="Verdana" w:hAnsi="Verdana"/>
          <w:sz w:val="20"/>
          <w:szCs w:val="20"/>
        </w:rPr>
        <w:t xml:space="preserve">1. оценку уровня сознания 2. детальное определение нарушения речи 3. описание положения тела 4. типологическую оценку высшей нервной деятельности 5. заключение о выражении лица 6. заключение о характере эмоциональных нарушений 7. определение температуры тела 8. </w:t>
      </w:r>
      <w:r w:rsidR="00455283" w:rsidRPr="003830A7">
        <w:rPr>
          <w:rFonts w:ascii="Verdana" w:hAnsi="Verdana"/>
          <w:sz w:val="20"/>
          <w:szCs w:val="20"/>
        </w:rPr>
        <w:t>сообщение антропометрических данных 9. аускультацию сердца 10. пальпацию живота</w:t>
      </w:r>
    </w:p>
    <w:p w:rsidR="00EC389F" w:rsidRPr="003830A7" w:rsidRDefault="00EC389F"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Что из перечисленного относится к симптомам?</w:t>
      </w:r>
    </w:p>
    <w:p w:rsidR="00EC389F" w:rsidRPr="003830A7" w:rsidRDefault="00EC389F" w:rsidP="004A7919">
      <w:pPr>
        <w:ind w:firstLine="709"/>
        <w:jc w:val="both"/>
        <w:rPr>
          <w:rFonts w:ascii="Verdana" w:hAnsi="Verdana"/>
          <w:sz w:val="20"/>
          <w:szCs w:val="20"/>
        </w:rPr>
      </w:pPr>
      <w:r w:rsidRPr="003830A7">
        <w:rPr>
          <w:rFonts w:ascii="Verdana" w:hAnsi="Verdana"/>
          <w:sz w:val="20"/>
          <w:szCs w:val="20"/>
        </w:rPr>
        <w:t>1. головная боль 2. артериальная гипертензия 3. перебои в работе сердца 4. лихорадка 5. одышка 6. дыхательная недостаточность 7. недостаточность кровообращения 8. отеки 9. перебои в работе сердца 10. нарушение ритма</w:t>
      </w:r>
    </w:p>
    <w:p w:rsidR="005246AB" w:rsidRPr="003830A7" w:rsidRDefault="005246AB"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Укажите инфекционные  заболевания, чаще всего стрептококковой этиологии</w:t>
      </w:r>
    </w:p>
    <w:p w:rsidR="005246AB" w:rsidRPr="003830A7" w:rsidRDefault="005246AB" w:rsidP="004A7919">
      <w:pPr>
        <w:ind w:firstLine="709"/>
        <w:jc w:val="both"/>
        <w:rPr>
          <w:rFonts w:ascii="Verdana" w:hAnsi="Verdana"/>
          <w:sz w:val="20"/>
          <w:szCs w:val="20"/>
        </w:rPr>
      </w:pPr>
      <w:r w:rsidRPr="003830A7">
        <w:rPr>
          <w:rFonts w:ascii="Verdana" w:hAnsi="Verdana"/>
          <w:sz w:val="20"/>
          <w:szCs w:val="20"/>
        </w:rPr>
        <w:t xml:space="preserve">1. внебольничная пневмония 2. бронхит 3. ОРЗ 4. ангина 5. скарлатина 6. рожистое воспаление 7. </w:t>
      </w:r>
      <w:r w:rsidR="000077E2" w:rsidRPr="003830A7">
        <w:rPr>
          <w:rFonts w:ascii="Verdana" w:hAnsi="Verdana"/>
          <w:sz w:val="20"/>
          <w:szCs w:val="20"/>
        </w:rPr>
        <w:t>фурункулез 8. мастит 9. отит 10. брюшной тиф</w:t>
      </w:r>
    </w:p>
    <w:p w:rsidR="009E68EA" w:rsidRPr="003830A7" w:rsidRDefault="009E68EA"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Выберите утверждения, правильные в отношении цефалоспоринов </w:t>
      </w:r>
      <w:r w:rsidRPr="003830A7">
        <w:rPr>
          <w:rFonts w:ascii="Verdana" w:hAnsi="Verdana"/>
          <w:sz w:val="20"/>
          <w:szCs w:val="20"/>
          <w:lang w:val="en-US"/>
        </w:rPr>
        <w:t>III</w:t>
      </w:r>
      <w:r w:rsidRPr="003830A7">
        <w:rPr>
          <w:rFonts w:ascii="Verdana" w:hAnsi="Verdana"/>
          <w:sz w:val="20"/>
          <w:szCs w:val="20"/>
        </w:rPr>
        <w:t xml:space="preserve"> поколения</w:t>
      </w:r>
    </w:p>
    <w:p w:rsidR="009E68EA" w:rsidRPr="003830A7" w:rsidRDefault="009E68EA"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угнетают синтез белка на рибосомах 3. в спектре действия есть Г «-» бактерии, продуцирующие БРСД 4. к ним относится цефепим  5. к ним относятся цефотаксим, цефоперазон, цефтриаксон, цефтазидим 6. широко применяются для лечения внебольничных пневмоний 7. высокоактивны в отношении внутрибольничных инфекций, вызванных </w:t>
      </w:r>
      <w:r w:rsidRPr="003830A7">
        <w:rPr>
          <w:rFonts w:ascii="Verdana" w:hAnsi="Verdana"/>
          <w:sz w:val="20"/>
          <w:szCs w:val="20"/>
          <w:lang w:val="en-US"/>
        </w:rPr>
        <w:t>Pseudomonas</w:t>
      </w:r>
      <w:r w:rsidRPr="003830A7">
        <w:rPr>
          <w:rFonts w:ascii="Verdana" w:hAnsi="Verdana"/>
          <w:sz w:val="20"/>
          <w:szCs w:val="20"/>
        </w:rPr>
        <w:t xml:space="preserve"> </w:t>
      </w:r>
      <w:r w:rsidRPr="003830A7">
        <w:rPr>
          <w:rFonts w:ascii="Verdana" w:hAnsi="Verdana"/>
          <w:sz w:val="20"/>
          <w:szCs w:val="20"/>
          <w:lang w:val="en-US"/>
        </w:rPr>
        <w:t>aeruginosa</w:t>
      </w:r>
      <w:r w:rsidRPr="003830A7">
        <w:rPr>
          <w:rFonts w:ascii="Verdana" w:hAnsi="Verdana"/>
          <w:sz w:val="20"/>
          <w:szCs w:val="20"/>
        </w:rPr>
        <w:t xml:space="preserve"> 8. хорошо сочетаются с пенициллинами 9. являются синергистами</w:t>
      </w:r>
      <w:r w:rsidR="006B152D" w:rsidRPr="003830A7">
        <w:rPr>
          <w:rFonts w:ascii="Verdana" w:hAnsi="Verdana"/>
          <w:sz w:val="20"/>
          <w:szCs w:val="20"/>
        </w:rPr>
        <w:t xml:space="preserve"> аминогликозидов 10. обладают нефротоксичностью</w:t>
      </w:r>
    </w:p>
    <w:p w:rsidR="004244D3" w:rsidRPr="003830A7" w:rsidRDefault="004244D3"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Среди перечисленных выберите макролиды</w:t>
      </w:r>
    </w:p>
    <w:p w:rsidR="004244D3" w:rsidRPr="003830A7" w:rsidRDefault="004244D3" w:rsidP="004A7919">
      <w:pPr>
        <w:ind w:firstLine="709"/>
        <w:jc w:val="both"/>
        <w:rPr>
          <w:rFonts w:ascii="Verdana" w:hAnsi="Verdana"/>
          <w:sz w:val="20"/>
          <w:szCs w:val="20"/>
        </w:rPr>
      </w:pPr>
      <w:r w:rsidRPr="003830A7">
        <w:rPr>
          <w:rFonts w:ascii="Verdana" w:hAnsi="Verdana"/>
          <w:sz w:val="20"/>
          <w:szCs w:val="20"/>
        </w:rPr>
        <w:t>1. азлоциллин 2. азитромицин 3. рокситромицин 4. рифампицин 5. клиндамицин 6. кларитромицин 7. мидекамицин 8. джозами</w:t>
      </w:r>
      <w:r w:rsidR="0045197D" w:rsidRPr="003830A7">
        <w:rPr>
          <w:rFonts w:ascii="Verdana" w:hAnsi="Verdana"/>
          <w:sz w:val="20"/>
          <w:szCs w:val="20"/>
        </w:rPr>
        <w:t>цин 9. спирамицин 10. линезолид</w:t>
      </w:r>
    </w:p>
    <w:p w:rsidR="0045197D" w:rsidRPr="003830A7" w:rsidRDefault="0045197D" w:rsidP="004A7919">
      <w:pPr>
        <w:ind w:firstLine="709"/>
        <w:jc w:val="both"/>
        <w:rPr>
          <w:rFonts w:ascii="Verdana" w:hAnsi="Verdana"/>
          <w:sz w:val="20"/>
          <w:szCs w:val="20"/>
        </w:rPr>
      </w:pPr>
      <w:r w:rsidRPr="003830A7">
        <w:rPr>
          <w:rFonts w:ascii="Verdana" w:hAnsi="Verdana"/>
          <w:sz w:val="20"/>
          <w:szCs w:val="20"/>
        </w:rPr>
        <w:t>Х. Что является характерным для инфаркта миокарда?</w:t>
      </w:r>
    </w:p>
    <w:p w:rsidR="0045197D" w:rsidRPr="003830A7" w:rsidRDefault="0045197D" w:rsidP="004A7919">
      <w:pPr>
        <w:ind w:firstLine="709"/>
        <w:jc w:val="both"/>
        <w:rPr>
          <w:rFonts w:ascii="Verdana" w:hAnsi="Verdana"/>
          <w:sz w:val="20"/>
          <w:szCs w:val="20"/>
        </w:rPr>
      </w:pPr>
      <w:r w:rsidRPr="003830A7">
        <w:rPr>
          <w:rFonts w:ascii="Verdana" w:hAnsi="Verdana"/>
          <w:sz w:val="20"/>
          <w:szCs w:val="20"/>
        </w:rPr>
        <w:t xml:space="preserve">1. боли за грудиной очень высокой интенсивности 2. боли в области верхушки сердца колющего характера 3. отсутствие болей 4. эффективность приема нитроглицерина под язык 5. отсутствие эффекта от применения нитроглицерина   6. страх смерти 7. эйфория 8. появление типичных изменений на ЭКГ (глубокий зубец </w:t>
      </w:r>
      <w:r w:rsidRPr="003830A7">
        <w:rPr>
          <w:rFonts w:ascii="Verdana" w:hAnsi="Verdana"/>
          <w:sz w:val="20"/>
          <w:szCs w:val="20"/>
          <w:lang w:val="en-US"/>
        </w:rPr>
        <w:t>Q</w:t>
      </w:r>
      <w:r w:rsidRPr="003830A7">
        <w:rPr>
          <w:rFonts w:ascii="Verdana" w:hAnsi="Verdana"/>
          <w:sz w:val="20"/>
          <w:szCs w:val="20"/>
        </w:rPr>
        <w:t xml:space="preserve">, отрицательный сегмент </w:t>
      </w:r>
      <w:r w:rsidRPr="003830A7">
        <w:rPr>
          <w:rFonts w:ascii="Verdana" w:hAnsi="Verdana"/>
          <w:sz w:val="20"/>
          <w:szCs w:val="20"/>
          <w:lang w:val="en-US"/>
        </w:rPr>
        <w:t>ST</w:t>
      </w:r>
      <w:r w:rsidRPr="003830A7">
        <w:rPr>
          <w:rFonts w:ascii="Verdana" w:hAnsi="Verdana"/>
          <w:sz w:val="20"/>
          <w:szCs w:val="20"/>
        </w:rPr>
        <w:t>, нарушения ритма) 9. изменения на ЭКГ не характерны 10. наличие биохимических маркеров инфаркта миокарда в течение ближайших 24 ч наблюдения</w:t>
      </w:r>
    </w:p>
    <w:p w:rsidR="00FF1458" w:rsidRPr="003830A7" w:rsidRDefault="00FF1458"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Выберите утверждения, правильные в отношении ингибиторов АПФ:</w:t>
      </w:r>
    </w:p>
    <w:p w:rsidR="00FF1458" w:rsidRPr="003830A7" w:rsidRDefault="00FF1458" w:rsidP="004A7919">
      <w:pPr>
        <w:ind w:firstLine="709"/>
        <w:jc w:val="both"/>
        <w:rPr>
          <w:rFonts w:ascii="Verdana" w:hAnsi="Verdana"/>
          <w:sz w:val="20"/>
          <w:szCs w:val="20"/>
        </w:rPr>
      </w:pPr>
      <w:r w:rsidRPr="003830A7">
        <w:rPr>
          <w:rFonts w:ascii="Verdana" w:hAnsi="Verdana"/>
          <w:sz w:val="20"/>
          <w:szCs w:val="20"/>
        </w:rPr>
        <w:t>1. Снижают активность РААС 2. повышают активность РААС 3. уменьшают гипертрофию миокарда левого желудочка 4. повышают гипертрофию миокарда левого желудочка 5. обладают анигипертензивным и антиаритмическим эффектами 6. обладают антигипертензивным и антиангинальным эффектами 7. применяются для лечения больных с ХСН 8. хорошо сочетаются с мочегонными препаратами 9. часто вызывают кашель и отек Квинке 10. часто вызывают тошноту, боль в животе</w:t>
      </w:r>
    </w:p>
    <w:p w:rsidR="001521FD" w:rsidRPr="003830A7" w:rsidRDefault="001521FD"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Отметьте средства этиотропной и патогенетической терапии больных с обострением ХОБЛ</w:t>
      </w:r>
    </w:p>
    <w:p w:rsidR="001521FD" w:rsidRPr="003830A7" w:rsidRDefault="001521FD" w:rsidP="004A7919">
      <w:pPr>
        <w:ind w:firstLine="709"/>
        <w:jc w:val="both"/>
        <w:rPr>
          <w:rFonts w:ascii="Verdana" w:hAnsi="Verdana"/>
          <w:sz w:val="20"/>
          <w:szCs w:val="20"/>
        </w:rPr>
      </w:pPr>
      <w:r w:rsidRPr="003830A7">
        <w:rPr>
          <w:rFonts w:ascii="Verdana" w:hAnsi="Verdana"/>
          <w:sz w:val="20"/>
          <w:szCs w:val="20"/>
        </w:rPr>
        <w:t>1. амоксициллин 2. спирамицин 3. цефуроксим 4. диклофенак 5. дифенгидрамин 6. аминофиллин 7. амброксол 8. ацетилцистеин 9. тиотропия бромид 10. кромогликат натрия</w:t>
      </w:r>
    </w:p>
    <w:p w:rsidR="006E21BF" w:rsidRPr="003830A7" w:rsidRDefault="006E21BF"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Укажите критерии эффективности при применении антисекреторных противоязвенных средств:</w:t>
      </w:r>
    </w:p>
    <w:p w:rsidR="006E21BF" w:rsidRPr="003830A7" w:rsidRDefault="006E21BF" w:rsidP="004A7919">
      <w:pPr>
        <w:ind w:firstLine="709"/>
        <w:jc w:val="both"/>
        <w:rPr>
          <w:rFonts w:ascii="Verdana" w:hAnsi="Verdana"/>
          <w:sz w:val="20"/>
          <w:szCs w:val="20"/>
        </w:rPr>
      </w:pPr>
      <w:r w:rsidRPr="003830A7">
        <w:rPr>
          <w:rFonts w:ascii="Verdana" w:hAnsi="Verdana"/>
          <w:sz w:val="20"/>
          <w:szCs w:val="20"/>
        </w:rPr>
        <w:t xml:space="preserve">1. исчезновение болей в животе 2. купирование изжоги 3. отсутствие ночных и «тощаковых» болей в эпигастрии 4. нормализация стула 5. рубцевание язвы по ЭФГДС 6. отсутствие болезненности при пальпации живота 7. сочетанное применение антацидных средств 8. улучшение или восстановление качества жизни 9. отсутствие осложнений язвы (стенозирования, перфорации, пенетрации, кровотечения, малигнизации) 10. </w:t>
      </w:r>
      <w:r w:rsidR="00F334E5" w:rsidRPr="003830A7">
        <w:rPr>
          <w:rFonts w:ascii="Verdana" w:hAnsi="Verdana"/>
          <w:sz w:val="20"/>
          <w:szCs w:val="20"/>
        </w:rPr>
        <w:t>отсутствие</w:t>
      </w:r>
      <w:r w:rsidRPr="003830A7">
        <w:rPr>
          <w:rFonts w:ascii="Verdana" w:hAnsi="Verdana"/>
          <w:sz w:val="20"/>
          <w:szCs w:val="20"/>
        </w:rPr>
        <w:t xml:space="preserve"> повторного ульцерогенеза </w:t>
      </w:r>
    </w:p>
    <w:p w:rsidR="00F334E5" w:rsidRPr="003830A7" w:rsidRDefault="00F334E5"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Отметьте противопоказания для назначения ферментных препаратов, содержащих компоненты желчи</w:t>
      </w:r>
    </w:p>
    <w:p w:rsidR="00F334E5" w:rsidRPr="003830A7" w:rsidRDefault="00F334E5" w:rsidP="004A7919">
      <w:pPr>
        <w:ind w:firstLine="709"/>
        <w:jc w:val="both"/>
        <w:rPr>
          <w:rFonts w:ascii="Verdana" w:hAnsi="Verdana"/>
          <w:sz w:val="20"/>
          <w:szCs w:val="20"/>
        </w:rPr>
      </w:pPr>
      <w:r w:rsidRPr="003830A7">
        <w:rPr>
          <w:rFonts w:ascii="Verdana" w:hAnsi="Verdana"/>
          <w:sz w:val="20"/>
          <w:szCs w:val="20"/>
        </w:rPr>
        <w:t>1. острый панкреатит 2. эрозивный гастродуоденит 3. обострение язвенной болезни желудка 4. диарея 5. воспалительные заболевания кишечника 6. дискинезия желчевыводящих путей 7. хронический панкреатит, обострение 8. профилактика обострений хронического панкреатита 9. привычный запор 10. геморрой</w:t>
      </w:r>
    </w:p>
    <w:p w:rsidR="00F834AC" w:rsidRPr="003830A7" w:rsidRDefault="00F834AC"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Выберите эффекты морфина</w:t>
      </w:r>
    </w:p>
    <w:p w:rsidR="00F834AC" w:rsidRPr="003830A7" w:rsidRDefault="00F834AC" w:rsidP="004A7919">
      <w:pPr>
        <w:ind w:firstLine="709"/>
        <w:jc w:val="both"/>
        <w:rPr>
          <w:rFonts w:ascii="Verdana" w:hAnsi="Verdana"/>
          <w:sz w:val="20"/>
          <w:szCs w:val="20"/>
        </w:rPr>
      </w:pPr>
      <w:r w:rsidRPr="003830A7">
        <w:rPr>
          <w:rFonts w:ascii="Verdana" w:hAnsi="Verdana"/>
          <w:sz w:val="20"/>
          <w:szCs w:val="20"/>
        </w:rPr>
        <w:t xml:space="preserve">1. </w:t>
      </w:r>
      <w:r w:rsidR="00BE72CD" w:rsidRPr="003830A7">
        <w:rPr>
          <w:rFonts w:ascii="Verdana" w:hAnsi="Verdana"/>
          <w:sz w:val="20"/>
          <w:szCs w:val="20"/>
        </w:rPr>
        <w:t>противоболевой 2. противотошнотный 3. противокашлевой 4. угнетение дыхания 5. седативный 6. тахикардия 7. диарея 8. миоз 9. психическая зависимость 10. физическая зависимость</w:t>
      </w:r>
    </w:p>
    <w:p w:rsidR="00B044BB" w:rsidRPr="003830A7" w:rsidRDefault="00B044BB"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Среди перечисленных препаратов отметьте седативные ЛС:</w:t>
      </w:r>
    </w:p>
    <w:p w:rsidR="00B044BB" w:rsidRPr="003830A7" w:rsidRDefault="00B044BB" w:rsidP="004A7919">
      <w:pPr>
        <w:ind w:firstLine="709"/>
        <w:jc w:val="both"/>
        <w:rPr>
          <w:rFonts w:ascii="Verdana" w:hAnsi="Verdana"/>
          <w:sz w:val="20"/>
          <w:szCs w:val="20"/>
        </w:rPr>
      </w:pPr>
      <w:r w:rsidRPr="003830A7">
        <w:rPr>
          <w:rFonts w:ascii="Verdana" w:hAnsi="Verdana"/>
          <w:sz w:val="20"/>
          <w:szCs w:val="20"/>
        </w:rPr>
        <w:t>1. диазепам 2. нитразепам 3. аминазин 4. настойка валерианы 5. персен 6. корвалол 7. броменвал 8. настойка пустырника 9. амитриптилин 10. препараты лития</w:t>
      </w:r>
    </w:p>
    <w:p w:rsidR="00CE67F6" w:rsidRPr="003830A7" w:rsidRDefault="00CE67F6"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Какие признаки указывают на сахарный диабет 2 типа?</w:t>
      </w:r>
    </w:p>
    <w:p w:rsidR="00CE67F6" w:rsidRPr="003830A7" w:rsidRDefault="00CE67F6" w:rsidP="004A7919">
      <w:pPr>
        <w:ind w:firstLine="709"/>
        <w:jc w:val="both"/>
        <w:rPr>
          <w:rFonts w:ascii="Verdana" w:hAnsi="Verdana"/>
          <w:sz w:val="20"/>
          <w:szCs w:val="20"/>
        </w:rPr>
      </w:pPr>
      <w:r w:rsidRPr="003830A7">
        <w:rPr>
          <w:rFonts w:ascii="Verdana" w:hAnsi="Verdana"/>
          <w:sz w:val="20"/>
          <w:szCs w:val="20"/>
        </w:rPr>
        <w:t>1. дебют заболевания в молодом возрасте 2. дебют заболевания в зрелом возрасте 3. наличие наследственной предрасположенности 4. отсутствие наследственной предрасположенности  5. повышенный аппетит 6. сниженный аппетит 7. сухость во рту 8. полидипсия 9. кожный зуд 10. возможность лечения только препаратами инсулина</w:t>
      </w:r>
    </w:p>
    <w:p w:rsidR="003E7377" w:rsidRPr="003830A7" w:rsidRDefault="003E7377"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Какие ЛС применяют для лечения и профилактики тромбоза?</w:t>
      </w:r>
    </w:p>
    <w:p w:rsidR="003E7377" w:rsidRPr="003830A7" w:rsidRDefault="003E7377" w:rsidP="004A7919">
      <w:pPr>
        <w:ind w:firstLine="709"/>
        <w:jc w:val="both"/>
        <w:rPr>
          <w:rFonts w:ascii="Verdana" w:hAnsi="Verdana"/>
          <w:sz w:val="20"/>
          <w:szCs w:val="20"/>
        </w:rPr>
      </w:pPr>
      <w:r w:rsidRPr="003830A7">
        <w:rPr>
          <w:rFonts w:ascii="Verdana" w:hAnsi="Verdana"/>
          <w:sz w:val="20"/>
          <w:szCs w:val="20"/>
        </w:rPr>
        <w:t>1. прямые антикоагулянты 2. непрямые антигоагулянты 3. антиагреганты 4. ингибиторы фибринолиза 5. активаторы образования тромбопластина 6. тромболитики 7. препараты тромбина 8. препараты железа 9. препараты витамина К 10. препараты витамина С</w:t>
      </w:r>
    </w:p>
    <w:p w:rsidR="006C022A" w:rsidRPr="003830A7" w:rsidRDefault="006C022A"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При каких заболеваниях и состояниях могут применяться глюкокортикостероиды?</w:t>
      </w:r>
    </w:p>
    <w:p w:rsidR="006C022A" w:rsidRPr="003830A7" w:rsidRDefault="006C022A" w:rsidP="004A7919">
      <w:pPr>
        <w:ind w:firstLine="709"/>
        <w:jc w:val="both"/>
        <w:rPr>
          <w:rFonts w:ascii="Verdana" w:hAnsi="Verdana"/>
          <w:sz w:val="20"/>
          <w:szCs w:val="20"/>
        </w:rPr>
      </w:pPr>
      <w:r w:rsidRPr="003830A7">
        <w:rPr>
          <w:rFonts w:ascii="Verdana" w:hAnsi="Verdana"/>
          <w:sz w:val="20"/>
          <w:szCs w:val="20"/>
        </w:rPr>
        <w:t>1. бронхиальная астма 2. пневмония 3. отек легких 4. системная красная волчанка 5. ревматоидный артрит 6. анафилактический шок 7. язвенная болезнь желудка 8. сахарный диабет 9. гипертоническая болезнь 10. отек мозга</w:t>
      </w:r>
    </w:p>
    <w:p w:rsidR="00E10FF3" w:rsidRPr="003830A7" w:rsidRDefault="00E10FF3" w:rsidP="004A7919">
      <w:pPr>
        <w:ind w:firstLine="709"/>
        <w:jc w:val="both"/>
        <w:rPr>
          <w:rFonts w:ascii="Verdana" w:hAnsi="Verdana"/>
          <w:sz w:val="20"/>
          <w:szCs w:val="20"/>
        </w:rPr>
      </w:pPr>
    </w:p>
    <w:p w:rsidR="00E10FF3" w:rsidRPr="003830A7" w:rsidRDefault="00E10FF3" w:rsidP="004A7919">
      <w:pPr>
        <w:ind w:firstLine="709"/>
        <w:jc w:val="both"/>
        <w:rPr>
          <w:rFonts w:ascii="Verdana" w:hAnsi="Verdana"/>
          <w:sz w:val="20"/>
          <w:szCs w:val="20"/>
        </w:rPr>
      </w:pPr>
    </w:p>
    <w:p w:rsidR="00FC2A1F" w:rsidRPr="003830A7" w:rsidRDefault="00FC2A1F"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моноклональные антитела</w:t>
      </w:r>
    </w:p>
    <w:p w:rsidR="00FC2A1F" w:rsidRPr="003830A7" w:rsidRDefault="00FC2A1F" w:rsidP="004A7919">
      <w:pPr>
        <w:ind w:firstLine="709"/>
        <w:jc w:val="both"/>
        <w:rPr>
          <w:rFonts w:ascii="Verdana" w:hAnsi="Verdana"/>
          <w:sz w:val="20"/>
          <w:szCs w:val="20"/>
        </w:rPr>
      </w:pPr>
      <w:r w:rsidRPr="003830A7">
        <w:rPr>
          <w:rFonts w:ascii="Verdana" w:hAnsi="Verdana"/>
          <w:sz w:val="20"/>
          <w:szCs w:val="20"/>
        </w:rPr>
        <w:t xml:space="preserve">1. циклофосфан 2. </w:t>
      </w:r>
      <w:r w:rsidR="00BE737F" w:rsidRPr="003830A7">
        <w:rPr>
          <w:rFonts w:ascii="Verdana" w:hAnsi="Verdana"/>
          <w:sz w:val="20"/>
          <w:szCs w:val="20"/>
        </w:rPr>
        <w:t xml:space="preserve">ритуксимаба </w:t>
      </w:r>
      <w:r w:rsidR="00E61348" w:rsidRPr="003830A7">
        <w:rPr>
          <w:rFonts w:ascii="Verdana" w:hAnsi="Verdana"/>
          <w:sz w:val="20"/>
          <w:szCs w:val="20"/>
        </w:rPr>
        <w:t xml:space="preserve">(мабтера) </w:t>
      </w:r>
      <w:r w:rsidRPr="003830A7">
        <w:rPr>
          <w:rFonts w:ascii="Verdana" w:hAnsi="Verdana"/>
          <w:sz w:val="20"/>
          <w:szCs w:val="20"/>
        </w:rPr>
        <w:t xml:space="preserve">3. хлорамбуцил 4. рубомицин 5. винкристин 6. </w:t>
      </w:r>
      <w:r w:rsidR="00BE737F" w:rsidRPr="003830A7">
        <w:rPr>
          <w:rFonts w:ascii="Verdana" w:hAnsi="Verdana"/>
          <w:sz w:val="20"/>
          <w:szCs w:val="20"/>
        </w:rPr>
        <w:t>трастузумаб</w:t>
      </w:r>
      <w:r w:rsidR="00E61348" w:rsidRPr="003830A7">
        <w:rPr>
          <w:rFonts w:ascii="Verdana" w:hAnsi="Verdana"/>
          <w:sz w:val="20"/>
          <w:szCs w:val="20"/>
        </w:rPr>
        <w:t xml:space="preserve"> (герцептин)</w:t>
      </w:r>
      <w:r w:rsidR="00BE737F" w:rsidRPr="003830A7">
        <w:rPr>
          <w:rFonts w:ascii="Verdana" w:hAnsi="Verdana"/>
          <w:sz w:val="20"/>
          <w:szCs w:val="20"/>
        </w:rPr>
        <w:t xml:space="preserve">  </w:t>
      </w:r>
      <w:r w:rsidRPr="003830A7">
        <w:rPr>
          <w:rFonts w:ascii="Verdana" w:hAnsi="Verdana"/>
          <w:sz w:val="20"/>
          <w:szCs w:val="20"/>
        </w:rPr>
        <w:t xml:space="preserve">7. </w:t>
      </w:r>
      <w:r w:rsidR="00BE737F" w:rsidRPr="003830A7">
        <w:rPr>
          <w:rFonts w:ascii="Verdana" w:hAnsi="Verdana"/>
          <w:sz w:val="20"/>
          <w:szCs w:val="20"/>
        </w:rPr>
        <w:t xml:space="preserve">алемтузумаб </w:t>
      </w:r>
      <w:r w:rsidR="00E61348" w:rsidRPr="003830A7">
        <w:rPr>
          <w:rFonts w:ascii="Verdana" w:hAnsi="Verdana"/>
          <w:sz w:val="20"/>
          <w:szCs w:val="20"/>
        </w:rPr>
        <w:t xml:space="preserve">(кэмпас) </w:t>
      </w:r>
      <w:r w:rsidR="00BE737F" w:rsidRPr="003830A7">
        <w:rPr>
          <w:rFonts w:ascii="Verdana" w:hAnsi="Verdana"/>
          <w:sz w:val="20"/>
          <w:szCs w:val="20"/>
        </w:rPr>
        <w:t>8. альде</w:t>
      </w:r>
      <w:r w:rsidR="00CE17A4" w:rsidRPr="003830A7">
        <w:rPr>
          <w:rFonts w:ascii="Verdana" w:hAnsi="Verdana"/>
          <w:sz w:val="20"/>
          <w:szCs w:val="20"/>
        </w:rPr>
        <w:t>слейкин 9. митоксантрон 10. эпирубицин</w:t>
      </w:r>
    </w:p>
    <w:p w:rsidR="00AB7050" w:rsidRPr="003830A7" w:rsidRDefault="00AB7050" w:rsidP="004A7919">
      <w:pPr>
        <w:pBdr>
          <w:bottom w:val="dotted" w:sz="24" w:space="0" w:color="auto"/>
        </w:pBdr>
        <w:ind w:firstLine="709"/>
        <w:jc w:val="both"/>
        <w:rPr>
          <w:rFonts w:ascii="Verdana" w:hAnsi="Verdana"/>
          <w:sz w:val="20"/>
          <w:szCs w:val="20"/>
        </w:rPr>
      </w:pPr>
    </w:p>
    <w:p w:rsidR="00AB7050" w:rsidRPr="003830A7" w:rsidRDefault="00AB7050"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 Для решения задачи воспользуйтесь приложением к данным методическим рекомендациям «Основы клинической фармакокинетики».</w:t>
      </w:r>
    </w:p>
    <w:p w:rsidR="009C0C78" w:rsidRPr="003830A7" w:rsidRDefault="009C0C78"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i/>
          <w:sz w:val="20"/>
          <w:szCs w:val="20"/>
        </w:rPr>
      </w:pPr>
    </w:p>
    <w:p w:rsidR="009C0C78" w:rsidRPr="003830A7" w:rsidRDefault="009C0C78" w:rsidP="004A7919">
      <w:pPr>
        <w:ind w:firstLine="709"/>
        <w:jc w:val="both"/>
        <w:rPr>
          <w:rFonts w:ascii="Verdana" w:hAnsi="Verdana"/>
          <w:i/>
          <w:sz w:val="20"/>
          <w:szCs w:val="20"/>
        </w:rPr>
      </w:pPr>
      <w:r w:rsidRPr="003830A7">
        <w:rPr>
          <w:rFonts w:ascii="Verdana" w:hAnsi="Verdana"/>
          <w:i/>
          <w:sz w:val="20"/>
          <w:szCs w:val="20"/>
        </w:rPr>
        <w:t>Чему равен общий клиренс (</w:t>
      </w:r>
      <w:r w:rsidRPr="003830A7">
        <w:rPr>
          <w:rFonts w:ascii="Verdana" w:hAnsi="Verdana"/>
          <w:i/>
          <w:sz w:val="20"/>
          <w:szCs w:val="20"/>
          <w:lang w:val="en-US"/>
        </w:rPr>
        <w:t>Cl</w:t>
      </w:r>
      <w:r w:rsidRPr="003830A7">
        <w:rPr>
          <w:rFonts w:ascii="Verdana" w:hAnsi="Verdana"/>
          <w:i/>
          <w:sz w:val="20"/>
          <w:szCs w:val="20"/>
        </w:rPr>
        <w:t>) локрена (бетаксолола), если известно, что его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равен 6 л/кг, а период полувыведения (</w:t>
      </w:r>
      <w:r w:rsidRPr="003830A7">
        <w:rPr>
          <w:rFonts w:ascii="Verdana" w:hAnsi="Verdana"/>
          <w:i/>
          <w:sz w:val="20"/>
          <w:szCs w:val="20"/>
          <w:lang w:val="en-US"/>
        </w:rPr>
        <w:t>t</w:t>
      </w:r>
      <w:r w:rsidRPr="003830A7">
        <w:rPr>
          <w:rFonts w:ascii="Verdana" w:hAnsi="Verdana"/>
          <w:i/>
          <w:sz w:val="20"/>
          <w:szCs w:val="20"/>
        </w:rPr>
        <w:t xml:space="preserve"> </w:t>
      </w:r>
      <w:r w:rsidRPr="003830A7">
        <w:rPr>
          <w:rFonts w:ascii="Verdana" w:hAnsi="Verdana"/>
          <w:i/>
          <w:sz w:val="20"/>
          <w:szCs w:val="20"/>
          <w:vertAlign w:val="subscript"/>
        </w:rPr>
        <w:t>1/2</w:t>
      </w:r>
      <w:r w:rsidRPr="003830A7">
        <w:rPr>
          <w:rFonts w:ascii="Verdana" w:hAnsi="Verdana"/>
          <w:i/>
          <w:sz w:val="20"/>
          <w:szCs w:val="20"/>
        </w:rPr>
        <w:t>) составляет 2 часа? Сколько приходится на печеночный клиренс (</w:t>
      </w:r>
      <w:r w:rsidRPr="003830A7">
        <w:rPr>
          <w:rFonts w:ascii="Verdana" w:hAnsi="Verdana"/>
          <w:i/>
          <w:sz w:val="20"/>
          <w:szCs w:val="20"/>
          <w:lang w:val="en-US"/>
        </w:rPr>
        <w:t>Cl</w:t>
      </w:r>
      <w:r w:rsidRPr="003830A7">
        <w:rPr>
          <w:rFonts w:ascii="Verdana" w:hAnsi="Verdana"/>
          <w:i/>
          <w:sz w:val="20"/>
          <w:szCs w:val="20"/>
          <w:vertAlign w:val="subscript"/>
          <w:lang w:val="en-US"/>
        </w:rPr>
        <w:t>h</w:t>
      </w:r>
      <w:r w:rsidRPr="003830A7">
        <w:rPr>
          <w:rFonts w:ascii="Verdana" w:hAnsi="Verdana"/>
          <w:i/>
          <w:sz w:val="20"/>
          <w:szCs w:val="20"/>
        </w:rPr>
        <w:t>), если почечный клиренс (</w:t>
      </w:r>
      <w:r w:rsidRPr="003830A7">
        <w:rPr>
          <w:rFonts w:ascii="Verdana" w:hAnsi="Verdana"/>
          <w:i/>
          <w:sz w:val="20"/>
          <w:szCs w:val="20"/>
          <w:lang w:val="en-US"/>
        </w:rPr>
        <w:t>Cl</w:t>
      </w:r>
      <w:r w:rsidRPr="003830A7">
        <w:rPr>
          <w:rFonts w:ascii="Verdana" w:hAnsi="Verdana"/>
          <w:i/>
          <w:sz w:val="20"/>
          <w:szCs w:val="20"/>
          <w:vertAlign w:val="subscript"/>
          <w:lang w:val="en-US"/>
        </w:rPr>
        <w:t>r</w:t>
      </w:r>
      <w:r w:rsidRPr="003830A7">
        <w:rPr>
          <w:rFonts w:ascii="Verdana" w:hAnsi="Verdana"/>
          <w:i/>
          <w:sz w:val="20"/>
          <w:szCs w:val="20"/>
        </w:rPr>
        <w:t>) локрена равен 75%?</w:t>
      </w:r>
    </w:p>
    <w:p w:rsidR="009C0C78" w:rsidRPr="003830A7" w:rsidRDefault="009C0C78"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sz w:val="20"/>
          <w:szCs w:val="20"/>
        </w:rPr>
      </w:pPr>
      <w:r w:rsidRPr="003830A7">
        <w:rPr>
          <w:rFonts w:ascii="Verdana" w:hAnsi="Verdana"/>
          <w:sz w:val="20"/>
          <w:szCs w:val="20"/>
        </w:rPr>
        <w:t>Какова групповая принадлежность бетаксолола? Какие дженерики бетаксолола зарегистрированы в России? Опишите механизм действия бетаксолола.</w:t>
      </w:r>
    </w:p>
    <w:p w:rsidR="009C0C78" w:rsidRPr="003830A7" w:rsidRDefault="009C0C78" w:rsidP="004A7919">
      <w:pPr>
        <w:pBdr>
          <w:bottom w:val="dotted" w:sz="24" w:space="0" w:color="auto"/>
        </w:pBdr>
        <w:ind w:firstLine="709"/>
        <w:jc w:val="both"/>
        <w:rPr>
          <w:rFonts w:ascii="Verdana" w:hAnsi="Verdana"/>
          <w:sz w:val="20"/>
          <w:szCs w:val="20"/>
        </w:rPr>
      </w:pPr>
    </w:p>
    <w:p w:rsidR="009C0C78" w:rsidRPr="003830A7" w:rsidRDefault="009C0C78"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Представьте ход расчетов и мотивацию рекомендаций.</w:t>
      </w:r>
    </w:p>
    <w:p w:rsidR="009C0C78" w:rsidRPr="003830A7" w:rsidRDefault="009C0C78" w:rsidP="004A7919">
      <w:pPr>
        <w:ind w:firstLine="709"/>
        <w:jc w:val="both"/>
        <w:rPr>
          <w:rFonts w:ascii="Verdana" w:hAnsi="Verdana"/>
          <w:sz w:val="20"/>
          <w:szCs w:val="20"/>
        </w:rPr>
      </w:pPr>
    </w:p>
    <w:p w:rsidR="009C0C78" w:rsidRPr="003830A7" w:rsidRDefault="009C0C78" w:rsidP="004A7919">
      <w:pPr>
        <w:ind w:firstLine="709"/>
        <w:jc w:val="both"/>
        <w:rPr>
          <w:rFonts w:ascii="Verdana" w:hAnsi="Verdana"/>
          <w:i/>
          <w:sz w:val="20"/>
          <w:szCs w:val="20"/>
        </w:rPr>
      </w:pPr>
      <w:r w:rsidRPr="003830A7">
        <w:rPr>
          <w:rFonts w:ascii="Verdana" w:hAnsi="Verdana"/>
          <w:i/>
          <w:sz w:val="20"/>
          <w:szCs w:val="20"/>
        </w:rPr>
        <w:t xml:space="preserve">Больному с перитонитом, осложнившим течение послеоперационного периода у больного с флегмонозным аппендицитом, можно назначить ТИЕНАМ 500 мг внутривенно капельно 4 раза в день или МЕРОНЕМ 1,0 внутривенно 3 раза в сутки на 10 дней. Сравните стоимость антибактериальной терапии указанными карбапенемами, если известно, что 1 флакон ТИЕНАМа (500 мг) стоит 719,73 руб., 1 флакон МЕРОНЕМа 342,41 руб., шприц 10,0 – 1,32 руб., система для внутривенных инфузий 6,5 руб. Дайте соответствующие рекомендации для закупа антибиотиков резерва заведующей  аптекой многопрофильного стационара. </w:t>
      </w:r>
    </w:p>
    <w:p w:rsidR="009C0C78" w:rsidRPr="003830A7" w:rsidRDefault="009C0C78" w:rsidP="004A7919">
      <w:pPr>
        <w:ind w:firstLine="709"/>
        <w:jc w:val="both"/>
        <w:rPr>
          <w:rFonts w:ascii="Verdana" w:hAnsi="Verdana"/>
          <w:sz w:val="20"/>
          <w:szCs w:val="20"/>
        </w:rPr>
      </w:pPr>
    </w:p>
    <w:p w:rsidR="0064205A" w:rsidRPr="003830A7" w:rsidRDefault="0064205A" w:rsidP="004A7919">
      <w:pPr>
        <w:pBdr>
          <w:bottom w:val="dotted" w:sz="24" w:space="0" w:color="auto"/>
        </w:pBdr>
        <w:ind w:firstLine="709"/>
        <w:jc w:val="both"/>
        <w:rPr>
          <w:rFonts w:ascii="Verdana" w:hAnsi="Verdana"/>
          <w:sz w:val="20"/>
          <w:szCs w:val="20"/>
        </w:rPr>
      </w:pPr>
    </w:p>
    <w:p w:rsidR="007841B0" w:rsidRPr="003830A7" w:rsidRDefault="007841B0"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E61348"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083018" w:rsidRPr="003830A7" w:rsidRDefault="007841B0" w:rsidP="004A7919">
      <w:pPr>
        <w:ind w:firstLine="709"/>
        <w:jc w:val="both"/>
        <w:rPr>
          <w:rFonts w:ascii="Verdana" w:hAnsi="Verdana"/>
          <w:i/>
          <w:sz w:val="20"/>
          <w:szCs w:val="20"/>
        </w:rPr>
      </w:pPr>
      <w:r w:rsidRPr="003830A7">
        <w:rPr>
          <w:rFonts w:ascii="Verdana" w:hAnsi="Verdana"/>
          <w:i/>
          <w:sz w:val="20"/>
          <w:szCs w:val="20"/>
        </w:rPr>
        <w:t>Больная С. 34 лет страдает хроническим гломерулонефритом. Диагноз установлен 4 года назад. Поступила в терапевтическое отделение с жалобами на боли в правой половине грудной клетки при дыхании, кашель с гнойной, повышение температуры тела до 38’5</w:t>
      </w:r>
      <w:r w:rsidRPr="003830A7">
        <w:rPr>
          <w:rFonts w:ascii="Verdana" w:hAnsi="Verdana"/>
          <w:i/>
          <w:sz w:val="20"/>
          <w:szCs w:val="20"/>
          <w:vertAlign w:val="superscript"/>
        </w:rPr>
        <w:t>о</w:t>
      </w:r>
      <w:r w:rsidRPr="003830A7">
        <w:rPr>
          <w:rFonts w:ascii="Verdana" w:hAnsi="Verdana"/>
          <w:i/>
          <w:sz w:val="20"/>
          <w:szCs w:val="20"/>
        </w:rPr>
        <w:t xml:space="preserve"> С, потливость, общую слабость. При осмотре и по данным рентгенологического исследования выявлена правосторонняя сливная очаговая пневмония с небольшим количеством выпота в плевральную полость. Больной назначен цефазолин по 1,0 внутримышечно и гентамицин по 80 мг 3 раза в сутки внутримы</w:t>
      </w:r>
      <w:r w:rsidR="00083018" w:rsidRPr="003830A7">
        <w:rPr>
          <w:rFonts w:ascii="Verdana" w:hAnsi="Verdana"/>
          <w:i/>
          <w:sz w:val="20"/>
          <w:szCs w:val="20"/>
        </w:rPr>
        <w:t>шечно. На 3-й</w:t>
      </w:r>
      <w:r w:rsidRPr="003830A7">
        <w:rPr>
          <w:rFonts w:ascii="Verdana" w:hAnsi="Verdana"/>
          <w:i/>
          <w:sz w:val="20"/>
          <w:szCs w:val="20"/>
        </w:rPr>
        <w:t xml:space="preserve"> день лечения получены результаты лабораторного исследования функции почек. Клиренс креатинина составил 30 мл/мин. </w:t>
      </w:r>
      <w:r w:rsidR="00083018" w:rsidRPr="003830A7">
        <w:rPr>
          <w:rFonts w:ascii="Verdana" w:hAnsi="Verdana"/>
          <w:i/>
          <w:sz w:val="20"/>
          <w:szCs w:val="20"/>
        </w:rPr>
        <w:t>Измените в связи с этим антибактериальное лечение пациентки.</w:t>
      </w:r>
    </w:p>
    <w:p w:rsidR="00083018" w:rsidRPr="003830A7" w:rsidRDefault="00083018" w:rsidP="004A7919">
      <w:pPr>
        <w:pBdr>
          <w:bottom w:val="dotted" w:sz="24" w:space="0" w:color="auto"/>
        </w:pBdr>
        <w:ind w:firstLine="709"/>
        <w:jc w:val="both"/>
        <w:rPr>
          <w:rFonts w:ascii="Verdana" w:hAnsi="Verdana"/>
          <w:sz w:val="20"/>
          <w:szCs w:val="20"/>
        </w:rPr>
      </w:pPr>
    </w:p>
    <w:p w:rsidR="009127B6" w:rsidRPr="003830A7" w:rsidRDefault="009127B6"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9127B6" w:rsidRPr="003830A7" w:rsidRDefault="009127B6" w:rsidP="004A7919">
      <w:pPr>
        <w:ind w:firstLine="709"/>
        <w:jc w:val="both"/>
        <w:rPr>
          <w:rFonts w:ascii="Verdana" w:hAnsi="Verdana"/>
          <w:i/>
          <w:sz w:val="20"/>
          <w:szCs w:val="20"/>
        </w:rPr>
      </w:pP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Больная Д. 27 лет поступила в отделение неотложной терапии с жалобами на боль в эпигастральной области, отрыжку кислым, рвоту  типа “кофейной гущи” без предварительной тошноты, общую слабость. Известно, что боль беспокоит в течение последних 2-х недель и постепенно нарастает по интенсивности, а в последние сутки стала нестерпимой и из точе</w:t>
      </w:r>
      <w:r w:rsidR="00E67A73" w:rsidRPr="003830A7">
        <w:rPr>
          <w:rFonts w:ascii="Verdana" w:hAnsi="Verdana"/>
          <w:i/>
          <w:sz w:val="20"/>
          <w:szCs w:val="20"/>
        </w:rPr>
        <w:t>чной разлитой по всему животу</w:t>
      </w:r>
      <w:r w:rsidRPr="003830A7">
        <w:rPr>
          <w:rFonts w:ascii="Verdana" w:hAnsi="Verdana"/>
          <w:i/>
          <w:sz w:val="20"/>
          <w:szCs w:val="20"/>
        </w:rPr>
        <w:t>.</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Объективно: астенический тип конституции, сниженного питания, кожные покровы бледные, влажные, язык сухой, обильно обложен белым налетом. Дыхание поверхностное, по грудному типу, ЧДД 30 в минуту, при аускультации везикулярное, хрипов нет. АД 90/60 мм. рт. ст, ЧСС 104 в мин, ритм сердца правильный. Живот напряжен, симптом Щеткина - Блюмберга положительный, печеночная тупость не определяется.</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В лабораторных анализах:</w:t>
      </w:r>
      <w:r w:rsidR="008F626B" w:rsidRPr="003830A7">
        <w:rPr>
          <w:rFonts w:ascii="Verdana" w:hAnsi="Verdana"/>
          <w:i/>
          <w:sz w:val="20"/>
          <w:szCs w:val="20"/>
        </w:rPr>
        <w:t xml:space="preserve"> Hb 80 г/л, эритроцитов 2,32</w:t>
      </w:r>
      <w:r w:rsidRPr="003830A7">
        <w:rPr>
          <w:rFonts w:ascii="Verdana" w:hAnsi="Verdana"/>
          <w:i/>
          <w:sz w:val="20"/>
          <w:szCs w:val="20"/>
        </w:rPr>
        <w:t>х10</w:t>
      </w:r>
      <w:r w:rsidRPr="003830A7">
        <w:rPr>
          <w:rFonts w:ascii="Verdana" w:hAnsi="Verdana"/>
          <w:i/>
          <w:sz w:val="20"/>
          <w:szCs w:val="20"/>
          <w:vertAlign w:val="superscript"/>
        </w:rPr>
        <w:t>12</w:t>
      </w:r>
      <w:r w:rsidRPr="003830A7">
        <w:rPr>
          <w:rFonts w:ascii="Verdana" w:hAnsi="Verdana"/>
          <w:i/>
          <w:sz w:val="20"/>
          <w:szCs w:val="20"/>
        </w:rPr>
        <w:t>/л, лейкоцитов 12,5х10</w:t>
      </w:r>
      <w:r w:rsidRPr="003830A7">
        <w:rPr>
          <w:rFonts w:ascii="Verdana" w:hAnsi="Verdana"/>
          <w:i/>
          <w:sz w:val="20"/>
          <w:szCs w:val="20"/>
          <w:vertAlign w:val="superscript"/>
        </w:rPr>
        <w:t>9</w:t>
      </w:r>
      <w:r w:rsidRPr="003830A7">
        <w:rPr>
          <w:rFonts w:ascii="Verdana" w:hAnsi="Verdana"/>
          <w:i/>
          <w:sz w:val="20"/>
          <w:szCs w:val="20"/>
        </w:rPr>
        <w:t>/л в периферической крови, СОЭ 30 мм/ч.</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При ЭФГДС: по передней стенки луковицы двенадцатиперстной кишки на фоне отечной и гиперемированной слизистой обнаружен язвенный дефект размером 0,8х1,1 см, с ровными краями, дно выполнено гематином. Признаков продолжающегося кровотечения не выявлено.</w:t>
      </w:r>
    </w:p>
    <w:p w:rsidR="009127B6" w:rsidRPr="003830A7" w:rsidRDefault="008F626B" w:rsidP="004A7919">
      <w:pPr>
        <w:ind w:firstLine="709"/>
        <w:jc w:val="both"/>
        <w:rPr>
          <w:rFonts w:ascii="Verdana" w:hAnsi="Verdana"/>
          <w:i/>
          <w:sz w:val="20"/>
          <w:szCs w:val="20"/>
        </w:rPr>
      </w:pPr>
      <w:r w:rsidRPr="003830A7">
        <w:rPr>
          <w:rFonts w:ascii="Verdana" w:hAnsi="Verdana"/>
          <w:i/>
          <w:sz w:val="20"/>
          <w:szCs w:val="20"/>
        </w:rPr>
        <w:t xml:space="preserve">Клинический диагноз: Язва двенадцатиперстной кишки, обострение. Желудочно-кишечное кровотечение. Острая постгеморрагическая анемия средней степени  тяжести. Геморрагический шок </w:t>
      </w:r>
      <w:r w:rsidRPr="003830A7">
        <w:rPr>
          <w:rFonts w:ascii="Verdana" w:hAnsi="Verdana"/>
          <w:i/>
          <w:sz w:val="20"/>
          <w:szCs w:val="20"/>
          <w:lang w:val="en-US"/>
        </w:rPr>
        <w:t>II</w:t>
      </w:r>
      <w:r w:rsidRPr="003830A7">
        <w:rPr>
          <w:rFonts w:ascii="Verdana" w:hAnsi="Verdana"/>
          <w:i/>
          <w:sz w:val="20"/>
          <w:szCs w:val="20"/>
        </w:rPr>
        <w:t xml:space="preserve"> степени. Перфорация язвы. Перитонит.</w:t>
      </w:r>
    </w:p>
    <w:p w:rsidR="008F626B" w:rsidRPr="003830A7" w:rsidRDefault="008F626B" w:rsidP="004A7919">
      <w:pPr>
        <w:ind w:firstLine="709"/>
        <w:jc w:val="both"/>
        <w:rPr>
          <w:rFonts w:ascii="Verdana" w:hAnsi="Verdana"/>
          <w:i/>
          <w:sz w:val="20"/>
          <w:szCs w:val="20"/>
        </w:rPr>
      </w:pPr>
      <w:r w:rsidRPr="003830A7">
        <w:rPr>
          <w:rFonts w:ascii="Verdana" w:hAnsi="Verdana"/>
          <w:i/>
          <w:sz w:val="20"/>
          <w:szCs w:val="20"/>
        </w:rPr>
        <w:t>1. В клиническом диагнозе выделите основной диагноз и его осложнения.</w:t>
      </w:r>
    </w:p>
    <w:p w:rsidR="008F626B" w:rsidRPr="003830A7" w:rsidRDefault="008F626B" w:rsidP="004A7919">
      <w:pPr>
        <w:ind w:firstLine="709"/>
        <w:jc w:val="both"/>
        <w:rPr>
          <w:rFonts w:ascii="Verdana" w:hAnsi="Verdana"/>
          <w:i/>
          <w:sz w:val="20"/>
          <w:szCs w:val="20"/>
        </w:rPr>
      </w:pPr>
      <w:r w:rsidRPr="003830A7">
        <w:rPr>
          <w:rFonts w:ascii="Verdana" w:hAnsi="Verdana"/>
          <w:i/>
          <w:sz w:val="20"/>
          <w:szCs w:val="20"/>
        </w:rPr>
        <w:t>2. Какие субъективные и объективные симптомы указывают на наличие осложнений язвенной болезни двенадцатиперстной кишки?</w:t>
      </w:r>
    </w:p>
    <w:p w:rsidR="009127B6" w:rsidRPr="003830A7" w:rsidRDefault="008F626B" w:rsidP="004A7919">
      <w:pPr>
        <w:ind w:firstLine="709"/>
        <w:jc w:val="both"/>
        <w:rPr>
          <w:rFonts w:ascii="Verdana" w:hAnsi="Verdana"/>
          <w:i/>
          <w:sz w:val="20"/>
          <w:szCs w:val="20"/>
        </w:rPr>
      </w:pPr>
      <w:r w:rsidRPr="003830A7">
        <w:rPr>
          <w:rFonts w:ascii="Verdana" w:hAnsi="Verdana"/>
          <w:i/>
          <w:sz w:val="20"/>
          <w:szCs w:val="20"/>
        </w:rPr>
        <w:t>3.</w:t>
      </w:r>
      <w:r w:rsidR="009127B6" w:rsidRPr="003830A7">
        <w:rPr>
          <w:rFonts w:ascii="Verdana" w:hAnsi="Verdana"/>
          <w:i/>
          <w:sz w:val="20"/>
          <w:szCs w:val="20"/>
        </w:rPr>
        <w:t xml:space="preserve">  Среди перечисленных групп препаратов выб</w:t>
      </w:r>
      <w:r w:rsidRPr="003830A7">
        <w:rPr>
          <w:rFonts w:ascii="Verdana" w:hAnsi="Verdana"/>
          <w:i/>
          <w:sz w:val="20"/>
          <w:szCs w:val="20"/>
        </w:rPr>
        <w:t>е</w:t>
      </w:r>
      <w:r w:rsidR="009127B6" w:rsidRPr="003830A7">
        <w:rPr>
          <w:rFonts w:ascii="Verdana" w:hAnsi="Verdana"/>
          <w:i/>
          <w:sz w:val="20"/>
          <w:szCs w:val="20"/>
        </w:rPr>
        <w:t>р</w:t>
      </w:r>
      <w:r w:rsidRPr="003830A7">
        <w:rPr>
          <w:rFonts w:ascii="Verdana" w:hAnsi="Verdana"/>
          <w:i/>
          <w:sz w:val="20"/>
          <w:szCs w:val="20"/>
        </w:rPr>
        <w:t>и</w:t>
      </w:r>
      <w:r w:rsidR="009127B6" w:rsidRPr="003830A7">
        <w:rPr>
          <w:rFonts w:ascii="Verdana" w:hAnsi="Verdana"/>
          <w:i/>
          <w:sz w:val="20"/>
          <w:szCs w:val="20"/>
        </w:rPr>
        <w:t>т</w:t>
      </w:r>
      <w:r w:rsidRPr="003830A7">
        <w:rPr>
          <w:rFonts w:ascii="Verdana" w:hAnsi="Verdana"/>
          <w:i/>
          <w:sz w:val="20"/>
          <w:szCs w:val="20"/>
        </w:rPr>
        <w:t>е</w:t>
      </w:r>
      <w:r w:rsidR="009127B6" w:rsidRPr="003830A7">
        <w:rPr>
          <w:rFonts w:ascii="Verdana" w:hAnsi="Verdana"/>
          <w:i/>
          <w:sz w:val="20"/>
          <w:szCs w:val="20"/>
        </w:rPr>
        <w:t xml:space="preserve">  </w:t>
      </w:r>
      <w:r w:rsidRPr="003830A7">
        <w:rPr>
          <w:rFonts w:ascii="Verdana" w:hAnsi="Verdana"/>
          <w:i/>
          <w:sz w:val="20"/>
          <w:szCs w:val="20"/>
        </w:rPr>
        <w:t xml:space="preserve">ЛС,  необходимые </w:t>
      </w:r>
      <w:r w:rsidR="009127B6" w:rsidRPr="003830A7">
        <w:rPr>
          <w:rFonts w:ascii="Verdana" w:hAnsi="Verdana"/>
          <w:i/>
          <w:sz w:val="20"/>
          <w:szCs w:val="20"/>
        </w:rPr>
        <w:t xml:space="preserve">в лечении </w:t>
      </w:r>
    </w:p>
    <w:p w:rsidR="009127B6" w:rsidRPr="003830A7" w:rsidRDefault="009127B6" w:rsidP="004A7919">
      <w:pPr>
        <w:jc w:val="both"/>
        <w:rPr>
          <w:rFonts w:ascii="Verdana" w:hAnsi="Verdana"/>
          <w:i/>
          <w:sz w:val="20"/>
          <w:szCs w:val="20"/>
        </w:rPr>
      </w:pPr>
      <w:r w:rsidRPr="003830A7">
        <w:rPr>
          <w:rFonts w:ascii="Verdana" w:hAnsi="Verdana"/>
          <w:i/>
          <w:sz w:val="20"/>
          <w:szCs w:val="20"/>
        </w:rPr>
        <w:t xml:space="preserve">больной </w:t>
      </w:r>
      <w:r w:rsidR="008F626B" w:rsidRPr="003830A7">
        <w:rPr>
          <w:rFonts w:ascii="Verdana" w:hAnsi="Verdana"/>
          <w:i/>
          <w:sz w:val="20"/>
          <w:szCs w:val="20"/>
        </w:rPr>
        <w:t>на этапе оперативного вмешательства и в ранний послеоперационный период</w:t>
      </w:r>
      <w:r w:rsidRPr="003830A7">
        <w:rPr>
          <w:rFonts w:ascii="Verdana" w:hAnsi="Verdana"/>
          <w:i/>
          <w:sz w:val="20"/>
          <w:szCs w:val="20"/>
        </w:rPr>
        <w:t>, обосн</w:t>
      </w:r>
      <w:r w:rsidR="008F626B" w:rsidRPr="003830A7">
        <w:rPr>
          <w:rFonts w:ascii="Verdana" w:hAnsi="Verdana"/>
          <w:i/>
          <w:sz w:val="20"/>
          <w:szCs w:val="20"/>
        </w:rPr>
        <w:t xml:space="preserve">уйте </w:t>
      </w:r>
      <w:r w:rsidRPr="003830A7">
        <w:rPr>
          <w:rFonts w:ascii="Verdana" w:hAnsi="Verdana"/>
          <w:i/>
          <w:sz w:val="20"/>
          <w:szCs w:val="20"/>
        </w:rPr>
        <w:t xml:space="preserve"> выбор </w:t>
      </w:r>
    </w:p>
    <w:tbl>
      <w:tblPr>
        <w:tblW w:w="0" w:type="auto"/>
        <w:tblLook w:val="01E0" w:firstRow="1" w:lastRow="1" w:firstColumn="1" w:lastColumn="1" w:noHBand="0" w:noVBand="0"/>
      </w:tblPr>
      <w:tblGrid>
        <w:gridCol w:w="4785"/>
        <w:gridCol w:w="4786"/>
      </w:tblGrid>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ненаркотические анальгетики</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 xml:space="preserve"> противомикробные средства</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наркотические анальгетики</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 xml:space="preserve"> ферментные препараты</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общие анестетики</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спазмолитики</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местные анестетики</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противорвотные средства</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антацидные препараты</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железосодержащие препараты</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 М-холиноблокаторы</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пленкообразующие средства</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Н</w:t>
            </w:r>
            <w:r w:rsidRPr="003830A7">
              <w:rPr>
                <w:rFonts w:ascii="Verdana" w:hAnsi="Verdana"/>
                <w:i/>
                <w:sz w:val="20"/>
                <w:szCs w:val="20"/>
                <w:vertAlign w:val="subscript"/>
              </w:rPr>
              <w:t>2</w:t>
            </w:r>
            <w:r w:rsidRPr="003830A7">
              <w:rPr>
                <w:rFonts w:ascii="Verdana" w:hAnsi="Verdana"/>
                <w:i/>
                <w:sz w:val="20"/>
                <w:szCs w:val="20"/>
              </w:rPr>
              <w:t>- гистаминоблокаторы</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гемостатики</w:t>
            </w:r>
          </w:p>
        </w:tc>
      </w:tr>
      <w:tr w:rsidR="001B3705" w:rsidRPr="003830A7" w:rsidTr="003679A9">
        <w:tc>
          <w:tcPr>
            <w:tcW w:w="4785"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ингибиторы Н</w:t>
            </w:r>
            <w:r w:rsidRPr="003830A7">
              <w:rPr>
                <w:rFonts w:ascii="Verdana" w:hAnsi="Verdana"/>
                <w:i/>
                <w:sz w:val="20"/>
                <w:szCs w:val="20"/>
                <w:vertAlign w:val="superscript"/>
              </w:rPr>
              <w:t>+</w:t>
            </w:r>
            <w:r w:rsidRPr="003830A7">
              <w:rPr>
                <w:rFonts w:ascii="Verdana" w:hAnsi="Verdana"/>
                <w:i/>
                <w:sz w:val="20"/>
                <w:szCs w:val="20"/>
              </w:rPr>
              <w:t>-К</w:t>
            </w:r>
            <w:r w:rsidRPr="003830A7">
              <w:rPr>
                <w:rFonts w:ascii="Verdana" w:hAnsi="Verdana"/>
                <w:i/>
                <w:sz w:val="20"/>
                <w:szCs w:val="20"/>
                <w:vertAlign w:val="superscript"/>
              </w:rPr>
              <w:t>+</w:t>
            </w:r>
            <w:r w:rsidRPr="003830A7">
              <w:rPr>
                <w:rFonts w:ascii="Verdana" w:hAnsi="Verdana"/>
                <w:i/>
                <w:sz w:val="20"/>
                <w:szCs w:val="20"/>
              </w:rPr>
              <w:t>-АТФ-азы</w:t>
            </w:r>
          </w:p>
        </w:tc>
        <w:tc>
          <w:tcPr>
            <w:tcW w:w="4786" w:type="dxa"/>
          </w:tcPr>
          <w:p w:rsidR="001B3705" w:rsidRPr="003830A7" w:rsidRDefault="001B3705" w:rsidP="004A7919">
            <w:pPr>
              <w:jc w:val="both"/>
              <w:rPr>
                <w:rFonts w:ascii="Verdana" w:hAnsi="Verdana"/>
                <w:i/>
                <w:sz w:val="20"/>
                <w:szCs w:val="20"/>
              </w:rPr>
            </w:pPr>
            <w:r w:rsidRPr="003830A7">
              <w:rPr>
                <w:rFonts w:ascii="Verdana" w:hAnsi="Verdana"/>
                <w:i/>
                <w:sz w:val="20"/>
                <w:szCs w:val="20"/>
              </w:rPr>
              <w:t>антикоагулянты</w:t>
            </w:r>
          </w:p>
        </w:tc>
      </w:tr>
    </w:tbl>
    <w:p w:rsidR="009127B6" w:rsidRPr="003830A7" w:rsidRDefault="009127B6" w:rsidP="004A7919">
      <w:pPr>
        <w:ind w:firstLine="709"/>
        <w:jc w:val="both"/>
        <w:rPr>
          <w:rFonts w:ascii="Verdana" w:hAnsi="Verdana"/>
          <w:i/>
          <w:sz w:val="20"/>
          <w:szCs w:val="20"/>
        </w:rPr>
      </w:pPr>
    </w:p>
    <w:p w:rsidR="009127B6" w:rsidRPr="003830A7" w:rsidRDefault="008F626B" w:rsidP="004A7919">
      <w:pPr>
        <w:ind w:firstLine="709"/>
        <w:jc w:val="both"/>
        <w:rPr>
          <w:rFonts w:ascii="Verdana" w:hAnsi="Verdana"/>
          <w:i/>
          <w:sz w:val="20"/>
          <w:szCs w:val="20"/>
        </w:rPr>
      </w:pPr>
      <w:r w:rsidRPr="003830A7">
        <w:rPr>
          <w:rFonts w:ascii="Verdana" w:hAnsi="Verdana"/>
          <w:i/>
          <w:sz w:val="20"/>
          <w:szCs w:val="20"/>
        </w:rPr>
        <w:t xml:space="preserve">4. </w:t>
      </w:r>
      <w:r w:rsidR="009127B6" w:rsidRPr="003830A7">
        <w:rPr>
          <w:rFonts w:ascii="Verdana" w:hAnsi="Verdana"/>
          <w:i/>
          <w:sz w:val="20"/>
          <w:szCs w:val="20"/>
        </w:rPr>
        <w:t>Среди предложенных ниже антисекреторных средств выбрать самый оптимальный, на Ваш взгляд, препарат для лечения Д. Обоснуйте выбор. Выпишите рецепт. Укажите возможные формы выпуска, режим дозирования, критерии эффективности и безопасности использования. Оцените возможность взаимодействия с другими препаратами при комплексном лечении данной пациентки.</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 xml:space="preserve">     1) циметидин,</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 xml:space="preserve">     2) ранитидин ,</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 xml:space="preserve">     3) фамотидин,</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 xml:space="preserve">     4) пирензепин,</w:t>
      </w:r>
    </w:p>
    <w:p w:rsidR="009127B6" w:rsidRPr="003830A7" w:rsidRDefault="009127B6" w:rsidP="004A7919">
      <w:pPr>
        <w:ind w:firstLine="709"/>
        <w:jc w:val="both"/>
        <w:rPr>
          <w:rFonts w:ascii="Verdana" w:hAnsi="Verdana"/>
          <w:i/>
          <w:sz w:val="20"/>
          <w:szCs w:val="20"/>
        </w:rPr>
      </w:pPr>
      <w:r w:rsidRPr="003830A7">
        <w:rPr>
          <w:rFonts w:ascii="Verdana" w:hAnsi="Verdana"/>
          <w:i/>
          <w:sz w:val="20"/>
          <w:szCs w:val="20"/>
        </w:rPr>
        <w:t xml:space="preserve">     5) омепразол.</w:t>
      </w:r>
    </w:p>
    <w:p w:rsidR="00840ED5" w:rsidRPr="003830A7" w:rsidRDefault="009127B6" w:rsidP="004A7919">
      <w:pPr>
        <w:ind w:firstLine="709"/>
        <w:jc w:val="both"/>
        <w:rPr>
          <w:rFonts w:ascii="Verdana" w:hAnsi="Verdana"/>
          <w:sz w:val="20"/>
          <w:szCs w:val="20"/>
        </w:rPr>
      </w:pPr>
      <w:r w:rsidRPr="003830A7">
        <w:rPr>
          <w:rFonts w:ascii="Verdana" w:hAnsi="Verdana"/>
          <w:i/>
          <w:sz w:val="20"/>
          <w:szCs w:val="20"/>
        </w:rPr>
        <w:br w:type="page"/>
      </w:r>
      <w:r w:rsidR="00840ED5" w:rsidRPr="003830A7">
        <w:rPr>
          <w:rFonts w:ascii="Verdana" w:hAnsi="Verdana"/>
          <w:sz w:val="20"/>
          <w:szCs w:val="20"/>
        </w:rPr>
        <w:t>ВАРИАНТ № 3</w:t>
      </w:r>
    </w:p>
    <w:p w:rsidR="00840ED5" w:rsidRPr="003830A7" w:rsidRDefault="00C84CF2"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C707BC" w:rsidRPr="003830A7" w:rsidRDefault="00C707BC"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Механизмы абсорбции включают:</w:t>
      </w:r>
    </w:p>
    <w:p w:rsidR="00C707BC" w:rsidRPr="003830A7" w:rsidRDefault="00C707BC" w:rsidP="004A7919">
      <w:pPr>
        <w:ind w:firstLine="709"/>
        <w:jc w:val="both"/>
        <w:rPr>
          <w:rFonts w:ascii="Verdana" w:hAnsi="Verdana"/>
          <w:sz w:val="20"/>
          <w:szCs w:val="20"/>
        </w:rPr>
      </w:pPr>
      <w:r w:rsidRPr="003830A7">
        <w:rPr>
          <w:rFonts w:ascii="Verdana" w:hAnsi="Verdana"/>
          <w:sz w:val="20"/>
          <w:szCs w:val="20"/>
        </w:rPr>
        <w:t xml:space="preserve">1. биотрансформацию. 2. пассивную диффузию 3. фильтрацию 4. распределение 5. </w:t>
      </w:r>
      <w:r w:rsidR="00840AB7" w:rsidRPr="003830A7">
        <w:rPr>
          <w:rFonts w:ascii="Verdana" w:hAnsi="Verdana"/>
          <w:sz w:val="20"/>
          <w:szCs w:val="20"/>
        </w:rPr>
        <w:t>активный транспорт 6. пиноцитоз 7. индукцию микросомальных ферментов печени 8. почечный клиренс 9. период полувыведения 10. химическую формулу ЛС</w:t>
      </w:r>
    </w:p>
    <w:p w:rsidR="00453586" w:rsidRPr="003830A7" w:rsidRDefault="00453586"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w:t>
      </w:r>
      <w:r w:rsidR="00E01CC9" w:rsidRPr="003830A7">
        <w:rPr>
          <w:rFonts w:ascii="Verdana" w:hAnsi="Verdana"/>
          <w:sz w:val="20"/>
          <w:szCs w:val="20"/>
        </w:rPr>
        <w:t>Терапевтический диапазон это расстояние между</w:t>
      </w:r>
    </w:p>
    <w:p w:rsidR="00E01CC9" w:rsidRPr="003830A7" w:rsidRDefault="00E01CC9" w:rsidP="004A7919">
      <w:pPr>
        <w:ind w:firstLine="709"/>
        <w:jc w:val="both"/>
        <w:rPr>
          <w:rFonts w:ascii="Verdana" w:hAnsi="Verdana"/>
          <w:sz w:val="20"/>
          <w:szCs w:val="20"/>
        </w:rPr>
      </w:pPr>
      <w:r w:rsidRPr="003830A7">
        <w:rPr>
          <w:rFonts w:ascii="Verdana" w:hAnsi="Verdana"/>
          <w:sz w:val="20"/>
          <w:szCs w:val="20"/>
        </w:rPr>
        <w:t xml:space="preserve">1. минимальной дозой, вызывающей  основной эффект  </w:t>
      </w:r>
      <w:r w:rsidR="00A91D4E" w:rsidRPr="003830A7">
        <w:rPr>
          <w:rFonts w:ascii="Verdana" w:hAnsi="Verdana"/>
          <w:sz w:val="20"/>
          <w:szCs w:val="20"/>
        </w:rPr>
        <w:t xml:space="preserve">и дозой, вызывающей наступление летального исхода 2. минимальной дозой, вызывающей основной эффект и минимальной дозой, вызывающей наступление первых токсических эффектов 3. минимальной дозой, вызывающей основной эффект и </w:t>
      </w:r>
      <w:r w:rsidR="009549D1" w:rsidRPr="003830A7">
        <w:rPr>
          <w:rFonts w:ascii="Verdana" w:hAnsi="Verdana"/>
          <w:sz w:val="20"/>
          <w:szCs w:val="20"/>
        </w:rPr>
        <w:t xml:space="preserve">поддерживающей </w:t>
      </w:r>
      <w:r w:rsidR="00A91D4E" w:rsidRPr="003830A7">
        <w:rPr>
          <w:rFonts w:ascii="Verdana" w:hAnsi="Verdana"/>
          <w:sz w:val="20"/>
          <w:szCs w:val="20"/>
        </w:rPr>
        <w:t>дозой</w:t>
      </w:r>
    </w:p>
    <w:p w:rsidR="00B2033A" w:rsidRPr="003830A7" w:rsidRDefault="00B2033A"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Укажите меры помощи при анафилактическом шоке</w:t>
      </w:r>
    </w:p>
    <w:p w:rsidR="00B2033A" w:rsidRPr="003830A7" w:rsidRDefault="00B2033A" w:rsidP="004A7919">
      <w:pPr>
        <w:ind w:firstLine="709"/>
        <w:jc w:val="both"/>
        <w:rPr>
          <w:rFonts w:ascii="Verdana" w:hAnsi="Verdana"/>
          <w:sz w:val="20"/>
          <w:szCs w:val="20"/>
        </w:rPr>
      </w:pPr>
      <w:r w:rsidRPr="003830A7">
        <w:rPr>
          <w:rFonts w:ascii="Verdana" w:hAnsi="Verdana"/>
          <w:sz w:val="20"/>
          <w:szCs w:val="20"/>
        </w:rPr>
        <w:t xml:space="preserve">1. немедленное прекращение контакта с аллергеном 2. эпинефрин в/в 3. клонидин в/в 4. преднизолон в/в 5. </w:t>
      </w:r>
      <w:r w:rsidR="006E3AA5" w:rsidRPr="003830A7">
        <w:rPr>
          <w:rFonts w:ascii="Verdana" w:hAnsi="Verdana"/>
          <w:sz w:val="20"/>
          <w:szCs w:val="20"/>
        </w:rPr>
        <w:t>ИВЛ 6. непрямой массаж сердца 7. кристаллоиды в/в капельно 8. дифенгидрамин в/в 9. цититон в/в 10. викасол в/в</w:t>
      </w:r>
    </w:p>
    <w:p w:rsidR="00917925" w:rsidRPr="003830A7" w:rsidRDefault="00917925"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Приведите примеры прямых токсических реакций на ЛС:</w:t>
      </w:r>
    </w:p>
    <w:p w:rsidR="00917925" w:rsidRPr="003830A7" w:rsidRDefault="00917925" w:rsidP="004A7919">
      <w:pPr>
        <w:ind w:firstLine="709"/>
        <w:jc w:val="both"/>
        <w:rPr>
          <w:rFonts w:ascii="Verdana" w:hAnsi="Verdana"/>
          <w:sz w:val="20"/>
          <w:szCs w:val="20"/>
        </w:rPr>
      </w:pPr>
      <w:r w:rsidRPr="003830A7">
        <w:rPr>
          <w:rFonts w:ascii="Verdana" w:hAnsi="Verdana"/>
          <w:sz w:val="20"/>
          <w:szCs w:val="20"/>
        </w:rPr>
        <w:t>1. ульцерогенез 2. дисбактериоз 3. отек Квинке 4. ототоксичность 5. цитотоксичность 6. гепатотоксичность 7. крапивница 8. нефротоксичность 9. анафилактический шок 10. эмбриотоксичность</w:t>
      </w:r>
    </w:p>
    <w:p w:rsidR="00455283" w:rsidRPr="003830A7" w:rsidRDefault="00455283"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Выберите характеристики уровня сознания больного:</w:t>
      </w:r>
    </w:p>
    <w:p w:rsidR="00455283" w:rsidRPr="003830A7" w:rsidRDefault="00455283" w:rsidP="004A7919">
      <w:pPr>
        <w:ind w:firstLine="709"/>
        <w:jc w:val="both"/>
        <w:rPr>
          <w:rFonts w:ascii="Verdana" w:hAnsi="Verdana"/>
          <w:sz w:val="20"/>
          <w:szCs w:val="20"/>
        </w:rPr>
      </w:pPr>
      <w:r w:rsidRPr="003830A7">
        <w:rPr>
          <w:rFonts w:ascii="Verdana" w:hAnsi="Verdana"/>
          <w:sz w:val="20"/>
          <w:szCs w:val="20"/>
        </w:rPr>
        <w:t xml:space="preserve">1. ясное 2. ступор 3. оглушение 4. сопор 5. кома 6. извращено восприятие окружающей среды 7. нарушено восприятие собственной личности </w:t>
      </w:r>
    </w:p>
    <w:p w:rsidR="00241E53" w:rsidRPr="003830A7" w:rsidRDefault="00241E53"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Что относится к медицинской документации больного?</w:t>
      </w:r>
    </w:p>
    <w:p w:rsidR="00241E53" w:rsidRPr="003830A7" w:rsidRDefault="00241E53" w:rsidP="004A7919">
      <w:pPr>
        <w:ind w:firstLine="709"/>
        <w:jc w:val="both"/>
        <w:rPr>
          <w:rFonts w:ascii="Verdana" w:hAnsi="Verdana"/>
          <w:sz w:val="20"/>
          <w:szCs w:val="20"/>
        </w:rPr>
      </w:pPr>
      <w:r w:rsidRPr="003830A7">
        <w:rPr>
          <w:rFonts w:ascii="Verdana" w:hAnsi="Verdana"/>
          <w:sz w:val="20"/>
          <w:szCs w:val="20"/>
        </w:rPr>
        <w:t xml:space="preserve">1. паспорт 2. история болезни 3. пенсионное удостоверение 4. медицинский страховой полис 5. температурный лист 6. рецепт 7. амбулаторная карта 8. льготный проездной билет 9. лист назначений 10. перечень ценных вещей </w:t>
      </w:r>
    </w:p>
    <w:p w:rsidR="000077E2" w:rsidRPr="003830A7" w:rsidRDefault="000077E2"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Укажите заболевания, чаще всего стафилококковой этиологии</w:t>
      </w:r>
    </w:p>
    <w:p w:rsidR="000077E2" w:rsidRPr="003830A7" w:rsidRDefault="000077E2" w:rsidP="004A7919">
      <w:pPr>
        <w:ind w:firstLine="709"/>
        <w:jc w:val="both"/>
        <w:rPr>
          <w:rFonts w:ascii="Verdana" w:hAnsi="Verdana"/>
          <w:sz w:val="20"/>
          <w:szCs w:val="20"/>
        </w:rPr>
      </w:pPr>
      <w:r w:rsidRPr="003830A7">
        <w:rPr>
          <w:rFonts w:ascii="Verdana" w:hAnsi="Verdana"/>
          <w:sz w:val="20"/>
          <w:szCs w:val="20"/>
        </w:rPr>
        <w:t xml:space="preserve">1. внебольничная пневмония 2. ангина 3. послеродовый эндометрит 4. лактационный мастит 5. фурункулез 6. сепсис 7. брюшной тиф 8. перитонит 9. скарлатина 10. дифтерия </w:t>
      </w:r>
    </w:p>
    <w:p w:rsidR="006B152D" w:rsidRPr="003830A7" w:rsidRDefault="006B152D"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Выберите утверждения, правильные в отношении цефалоспоринов </w:t>
      </w:r>
      <w:r w:rsidRPr="003830A7">
        <w:rPr>
          <w:rFonts w:ascii="Verdana" w:hAnsi="Verdana"/>
          <w:sz w:val="20"/>
          <w:szCs w:val="20"/>
          <w:lang w:val="en-US"/>
        </w:rPr>
        <w:t>IV</w:t>
      </w:r>
      <w:r w:rsidRPr="003830A7">
        <w:rPr>
          <w:rFonts w:ascii="Verdana" w:hAnsi="Verdana"/>
          <w:sz w:val="20"/>
          <w:szCs w:val="20"/>
        </w:rPr>
        <w:t xml:space="preserve"> поколения</w:t>
      </w:r>
    </w:p>
    <w:p w:rsidR="006B152D" w:rsidRPr="003830A7" w:rsidRDefault="006B152D"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нарушают синтез ДНК-гиразы 3. не эффективны в отношении </w:t>
      </w:r>
      <w:r w:rsidRPr="003830A7">
        <w:rPr>
          <w:rFonts w:ascii="Verdana" w:hAnsi="Verdana"/>
          <w:sz w:val="20"/>
          <w:szCs w:val="20"/>
          <w:lang w:val="en-US"/>
        </w:rPr>
        <w:t>St</w:t>
      </w:r>
      <w:r w:rsidRPr="003830A7">
        <w:rPr>
          <w:rFonts w:ascii="Verdana" w:hAnsi="Verdana"/>
          <w:sz w:val="20"/>
          <w:szCs w:val="20"/>
        </w:rPr>
        <w:t>. а</w:t>
      </w:r>
      <w:r w:rsidRPr="003830A7">
        <w:rPr>
          <w:rFonts w:ascii="Verdana" w:hAnsi="Verdana"/>
          <w:sz w:val="20"/>
          <w:szCs w:val="20"/>
          <w:lang w:val="en-US"/>
        </w:rPr>
        <w:t>ureus</w:t>
      </w:r>
      <w:r w:rsidRPr="003830A7">
        <w:rPr>
          <w:rFonts w:ascii="Verdana" w:hAnsi="Verdana"/>
          <w:sz w:val="20"/>
          <w:szCs w:val="20"/>
        </w:rPr>
        <w:t>, продуцирующего цефалоспориназу 4. эффективны в отношении внутриклеточно локализованных (атипичных) бактерий 5. к ним относится цефепим (максипим, максицеф) 6. к ним относится азтреонам (азактам) 7. назнача</w:t>
      </w:r>
      <w:r w:rsidR="001B3705" w:rsidRPr="003830A7">
        <w:rPr>
          <w:rFonts w:ascii="Verdana" w:hAnsi="Verdana"/>
          <w:sz w:val="20"/>
          <w:szCs w:val="20"/>
        </w:rPr>
        <w:t>ю</w:t>
      </w:r>
      <w:r w:rsidRPr="003830A7">
        <w:rPr>
          <w:rFonts w:ascii="Verdana" w:hAnsi="Verdana"/>
          <w:sz w:val="20"/>
          <w:szCs w:val="20"/>
        </w:rPr>
        <w:t>тся 1-2 раза в сутки  8. назнача</w:t>
      </w:r>
      <w:r w:rsidR="001B3705" w:rsidRPr="003830A7">
        <w:rPr>
          <w:rFonts w:ascii="Verdana" w:hAnsi="Verdana"/>
          <w:sz w:val="20"/>
          <w:szCs w:val="20"/>
        </w:rPr>
        <w:t>ю</w:t>
      </w:r>
      <w:r w:rsidRPr="003830A7">
        <w:rPr>
          <w:rFonts w:ascii="Verdana" w:hAnsi="Verdana"/>
          <w:sz w:val="20"/>
          <w:szCs w:val="20"/>
        </w:rPr>
        <w:t>тся 3-</w:t>
      </w:r>
      <w:r w:rsidR="00F81B2B" w:rsidRPr="003830A7">
        <w:rPr>
          <w:rFonts w:ascii="Verdana" w:hAnsi="Verdana"/>
          <w:sz w:val="20"/>
          <w:szCs w:val="20"/>
        </w:rPr>
        <w:t>4 раза в сутки 9. хорошо сочетаю</w:t>
      </w:r>
      <w:r w:rsidRPr="003830A7">
        <w:rPr>
          <w:rFonts w:ascii="Verdana" w:hAnsi="Verdana"/>
          <w:sz w:val="20"/>
          <w:szCs w:val="20"/>
        </w:rPr>
        <w:t>тся с карбапенемами 10. существует вероятность перекрестной аллергии с пенициллинами</w:t>
      </w:r>
    </w:p>
    <w:p w:rsidR="00387B82" w:rsidRPr="003830A7" w:rsidRDefault="00387B82"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Антибиотики макролидной структуры  имеют следующие особенности:</w:t>
      </w:r>
    </w:p>
    <w:p w:rsidR="00387B82" w:rsidRPr="003830A7" w:rsidRDefault="00387B82" w:rsidP="004A7919">
      <w:pPr>
        <w:ind w:firstLine="709"/>
        <w:jc w:val="both"/>
        <w:rPr>
          <w:rFonts w:ascii="Verdana" w:hAnsi="Verdana"/>
          <w:sz w:val="20"/>
          <w:szCs w:val="20"/>
        </w:rPr>
      </w:pPr>
      <w:r w:rsidRPr="003830A7">
        <w:rPr>
          <w:rFonts w:ascii="Verdana" w:hAnsi="Verdana"/>
          <w:sz w:val="20"/>
          <w:szCs w:val="20"/>
        </w:rPr>
        <w:t>1. обладают расширенным спектром действия 2. обладают бактериостатическим механизмом действия 3. не имеют в спектре действия внутриклеточно  (атипичных) локализованных микроорганизмов 4. чаще назначаются перорально 5. чаще назначаются парентерально 6. обладают иммуномодулирующим действием 7. обладают иммуносупрессирующим действием 8. элиминируются преимущественно с желчью 9. элиминируются преимущественно с мочой 10. редко вызывают аллергические реакции</w:t>
      </w:r>
    </w:p>
    <w:p w:rsidR="0045197D" w:rsidRPr="003830A7" w:rsidRDefault="0045197D" w:rsidP="004A7919">
      <w:pPr>
        <w:ind w:firstLine="709"/>
        <w:jc w:val="both"/>
        <w:rPr>
          <w:rFonts w:ascii="Verdana" w:hAnsi="Verdana"/>
          <w:sz w:val="20"/>
          <w:szCs w:val="20"/>
        </w:rPr>
      </w:pPr>
      <w:r w:rsidRPr="003830A7">
        <w:rPr>
          <w:rFonts w:ascii="Verdana" w:hAnsi="Verdana"/>
          <w:sz w:val="20"/>
          <w:szCs w:val="20"/>
          <w:lang w:val="en-US"/>
        </w:rPr>
        <w:t>X</w:t>
      </w:r>
      <w:r w:rsidRPr="003830A7">
        <w:rPr>
          <w:rFonts w:ascii="Verdana" w:hAnsi="Verdana"/>
          <w:sz w:val="20"/>
          <w:szCs w:val="20"/>
        </w:rPr>
        <w:t xml:space="preserve">. </w:t>
      </w:r>
      <w:r w:rsidR="00404781" w:rsidRPr="003830A7">
        <w:rPr>
          <w:rFonts w:ascii="Verdana" w:hAnsi="Verdana"/>
          <w:sz w:val="20"/>
          <w:szCs w:val="20"/>
        </w:rPr>
        <w:t>Укажите органы-мишени у лиц</w:t>
      </w:r>
      <w:r w:rsidR="00A44B8B" w:rsidRPr="003830A7">
        <w:rPr>
          <w:rFonts w:ascii="Verdana" w:hAnsi="Verdana"/>
          <w:sz w:val="20"/>
          <w:szCs w:val="20"/>
        </w:rPr>
        <w:t>, страдающих</w:t>
      </w:r>
      <w:r w:rsidR="00430D31" w:rsidRPr="003830A7">
        <w:rPr>
          <w:rFonts w:ascii="Verdana" w:hAnsi="Verdana"/>
          <w:sz w:val="20"/>
          <w:szCs w:val="20"/>
        </w:rPr>
        <w:t xml:space="preserve"> артериальной гипертензией</w:t>
      </w:r>
    </w:p>
    <w:p w:rsidR="00404781" w:rsidRPr="003830A7" w:rsidRDefault="00404781" w:rsidP="004A7919">
      <w:pPr>
        <w:ind w:firstLine="709"/>
        <w:jc w:val="both"/>
        <w:rPr>
          <w:rFonts w:ascii="Verdana" w:hAnsi="Verdana"/>
          <w:sz w:val="20"/>
          <w:szCs w:val="20"/>
        </w:rPr>
      </w:pPr>
      <w:r w:rsidRPr="003830A7">
        <w:rPr>
          <w:rFonts w:ascii="Verdana" w:hAnsi="Verdana"/>
          <w:sz w:val="20"/>
          <w:szCs w:val="20"/>
        </w:rPr>
        <w:t xml:space="preserve">1. сердце 2. легкие 3. печень 4. почки 5. глаза 6. уши 7. головной мозг 8. спинной мозг 9. поджелудочная железа 10. </w:t>
      </w:r>
      <w:r w:rsidR="00E43F77" w:rsidRPr="003830A7">
        <w:rPr>
          <w:rFonts w:ascii="Verdana" w:hAnsi="Verdana"/>
          <w:sz w:val="20"/>
          <w:szCs w:val="20"/>
        </w:rPr>
        <w:t>артерии нижних конечностей</w:t>
      </w:r>
    </w:p>
    <w:p w:rsidR="00430D31" w:rsidRPr="003830A7" w:rsidRDefault="00430D31"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Как можно преодолеть развитие толерантности к нитратам?</w:t>
      </w:r>
    </w:p>
    <w:p w:rsidR="00430D31" w:rsidRPr="003830A7" w:rsidRDefault="00213ABA" w:rsidP="004A7919">
      <w:pPr>
        <w:ind w:firstLine="709"/>
        <w:jc w:val="both"/>
        <w:rPr>
          <w:rFonts w:ascii="Verdana" w:hAnsi="Verdana"/>
          <w:sz w:val="20"/>
          <w:szCs w:val="20"/>
        </w:rPr>
      </w:pPr>
      <w:r w:rsidRPr="003830A7">
        <w:rPr>
          <w:rFonts w:ascii="Verdana" w:hAnsi="Verdana"/>
          <w:sz w:val="20"/>
          <w:szCs w:val="20"/>
        </w:rPr>
        <w:t>1. назначи</w:t>
      </w:r>
      <w:r w:rsidR="00430D31" w:rsidRPr="003830A7">
        <w:rPr>
          <w:rFonts w:ascii="Verdana" w:hAnsi="Verdana"/>
          <w:sz w:val="20"/>
          <w:szCs w:val="20"/>
        </w:rPr>
        <w:t xml:space="preserve">ть нитраты  днем в пролонгированных формах, а на ночь использовать трансдермальные формы 2. </w:t>
      </w:r>
      <w:r w:rsidRPr="003830A7">
        <w:rPr>
          <w:rFonts w:ascii="Verdana" w:hAnsi="Verdana"/>
          <w:sz w:val="20"/>
          <w:szCs w:val="20"/>
        </w:rPr>
        <w:t>назначи</w:t>
      </w:r>
      <w:r w:rsidR="00430D31" w:rsidRPr="003830A7">
        <w:rPr>
          <w:rFonts w:ascii="Verdana" w:hAnsi="Verdana"/>
          <w:sz w:val="20"/>
          <w:szCs w:val="20"/>
        </w:rPr>
        <w:t>ть нитраты только в аэрозоле</w:t>
      </w:r>
      <w:r w:rsidRPr="003830A7">
        <w:rPr>
          <w:rFonts w:ascii="Verdana" w:hAnsi="Verdana"/>
          <w:sz w:val="20"/>
          <w:szCs w:val="20"/>
        </w:rPr>
        <w:t xml:space="preserve"> при приступе стенокардии, а профилактически антиангинальные средства не использовать 3. увеличить дозу нитратов для восстановления эффекта 4. чередовать  прием нитратов и других антиангинальных средств 5. прерывист</w:t>
      </w:r>
      <w:r w:rsidR="00F81B2B" w:rsidRPr="003830A7">
        <w:rPr>
          <w:rFonts w:ascii="Verdana" w:hAnsi="Verdana"/>
          <w:sz w:val="20"/>
          <w:szCs w:val="20"/>
        </w:rPr>
        <w:t>о</w:t>
      </w:r>
      <w:r w:rsidRPr="003830A7">
        <w:rPr>
          <w:rFonts w:ascii="Verdana" w:hAnsi="Verdana"/>
          <w:sz w:val="20"/>
          <w:szCs w:val="20"/>
        </w:rPr>
        <w:t xml:space="preserve"> принимать  нитраты в течение суток с перерывом не менее чем на 10-12 ч 6. сочетанно назначать с  каптоприлом 7. сочетано назначать с  лозар</w:t>
      </w:r>
      <w:r w:rsidR="00F81B2B" w:rsidRPr="003830A7">
        <w:rPr>
          <w:rFonts w:ascii="Verdana" w:hAnsi="Verdana"/>
          <w:sz w:val="20"/>
          <w:szCs w:val="20"/>
        </w:rPr>
        <w:t>таном</w:t>
      </w:r>
      <w:r w:rsidRPr="003830A7">
        <w:rPr>
          <w:rFonts w:ascii="Verdana" w:hAnsi="Verdana"/>
          <w:sz w:val="20"/>
          <w:szCs w:val="20"/>
        </w:rPr>
        <w:t xml:space="preserve"> 8. сочетано  назначать  </w:t>
      </w:r>
      <w:r w:rsidR="00F81B2B" w:rsidRPr="003830A7">
        <w:rPr>
          <w:rFonts w:ascii="Verdana" w:hAnsi="Verdana"/>
          <w:sz w:val="20"/>
          <w:szCs w:val="20"/>
        </w:rPr>
        <w:t xml:space="preserve">с </w:t>
      </w:r>
      <w:r w:rsidRPr="003830A7">
        <w:rPr>
          <w:rFonts w:ascii="Verdana" w:hAnsi="Verdana"/>
          <w:sz w:val="20"/>
          <w:szCs w:val="20"/>
        </w:rPr>
        <w:t>диуретик</w:t>
      </w:r>
      <w:r w:rsidR="00F81B2B" w:rsidRPr="003830A7">
        <w:rPr>
          <w:rFonts w:ascii="Verdana" w:hAnsi="Verdana"/>
          <w:sz w:val="20"/>
          <w:szCs w:val="20"/>
        </w:rPr>
        <w:t>ом</w:t>
      </w:r>
      <w:r w:rsidRPr="003830A7">
        <w:rPr>
          <w:rFonts w:ascii="Verdana" w:hAnsi="Verdana"/>
          <w:sz w:val="20"/>
          <w:szCs w:val="20"/>
        </w:rPr>
        <w:t xml:space="preserve"> 9.  назнач</w:t>
      </w:r>
      <w:r w:rsidR="00F81B2B" w:rsidRPr="003830A7">
        <w:rPr>
          <w:rFonts w:ascii="Verdana" w:hAnsi="Verdana"/>
          <w:sz w:val="20"/>
          <w:szCs w:val="20"/>
        </w:rPr>
        <w:t>а</w:t>
      </w:r>
      <w:r w:rsidRPr="003830A7">
        <w:rPr>
          <w:rFonts w:ascii="Verdana" w:hAnsi="Verdana"/>
          <w:sz w:val="20"/>
          <w:szCs w:val="20"/>
        </w:rPr>
        <w:t>ть нитраты только внутривенно 10. назна</w:t>
      </w:r>
      <w:r w:rsidR="00F81B2B" w:rsidRPr="003830A7">
        <w:rPr>
          <w:rFonts w:ascii="Verdana" w:hAnsi="Verdana"/>
          <w:sz w:val="20"/>
          <w:szCs w:val="20"/>
        </w:rPr>
        <w:t>ча</w:t>
      </w:r>
      <w:r w:rsidRPr="003830A7">
        <w:rPr>
          <w:rFonts w:ascii="Verdana" w:hAnsi="Verdana"/>
          <w:sz w:val="20"/>
          <w:szCs w:val="20"/>
        </w:rPr>
        <w:t>ть нитраты только сублингвально</w:t>
      </w:r>
    </w:p>
    <w:p w:rsidR="00A44B8B" w:rsidRPr="003830A7" w:rsidRDefault="00A44B8B"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xml:space="preserve">. Что </w:t>
      </w:r>
      <w:r w:rsidR="00F5593B" w:rsidRPr="003830A7">
        <w:rPr>
          <w:rFonts w:ascii="Verdana" w:hAnsi="Verdana"/>
          <w:sz w:val="20"/>
          <w:szCs w:val="20"/>
        </w:rPr>
        <w:t xml:space="preserve">характерно для </w:t>
      </w:r>
      <w:r w:rsidRPr="003830A7">
        <w:rPr>
          <w:rFonts w:ascii="Verdana" w:hAnsi="Verdana"/>
          <w:sz w:val="20"/>
          <w:szCs w:val="20"/>
        </w:rPr>
        <w:t xml:space="preserve"> бронхиальной астмы?</w:t>
      </w:r>
    </w:p>
    <w:p w:rsidR="00A44B8B" w:rsidRPr="003830A7" w:rsidRDefault="00A44B8B" w:rsidP="004A7919">
      <w:pPr>
        <w:ind w:firstLine="709"/>
        <w:jc w:val="both"/>
        <w:rPr>
          <w:rFonts w:ascii="Verdana" w:hAnsi="Verdana"/>
          <w:sz w:val="20"/>
          <w:szCs w:val="20"/>
          <w:lang w:val="en-US"/>
        </w:rPr>
      </w:pPr>
      <w:r w:rsidRPr="003830A7">
        <w:rPr>
          <w:rFonts w:ascii="Verdana" w:hAnsi="Verdana"/>
          <w:sz w:val="20"/>
          <w:szCs w:val="20"/>
        </w:rPr>
        <w:t xml:space="preserve">1. дебют заболевания может произойти в любом возрасте 2. заболевания чаще начинается в пожилом возрасте 3. часто удается установить провоцирующие обострения факторы (аллергены, пыль, холод, физическая нагрузка, инфекция) 4. ведущей жалобой является приступ удушья (или его эквивалент – одышка, стеснение в груди, диспноэ) 5. ведущей жалобой больных является кашель с мокротой 6. при аускультации легких в момент приступа выслушиваются, как правило, сухие  свистящие хрипы 7. при аускультации легких в момент приступа выслушиваются, как правило, влажные мелкопузырчатые хрипы 8. бронхообструкция обратимая 9. бронхообструкция необратимая 10. волнообразное течение </w:t>
      </w:r>
      <w:r w:rsidR="002865A0" w:rsidRPr="003830A7">
        <w:rPr>
          <w:rFonts w:ascii="Verdana" w:hAnsi="Verdana"/>
          <w:sz w:val="20"/>
          <w:szCs w:val="20"/>
        </w:rPr>
        <w:t xml:space="preserve">заболевания </w:t>
      </w:r>
    </w:p>
    <w:p w:rsidR="006E21BF" w:rsidRPr="003830A7" w:rsidRDefault="006E21BF"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Охарактеризуйте омепразол:</w:t>
      </w:r>
    </w:p>
    <w:p w:rsidR="006E21BF" w:rsidRPr="003830A7" w:rsidRDefault="006E21BF" w:rsidP="004A7919">
      <w:pPr>
        <w:ind w:firstLine="709"/>
        <w:jc w:val="both"/>
        <w:rPr>
          <w:rFonts w:ascii="Verdana" w:hAnsi="Verdana"/>
          <w:sz w:val="20"/>
          <w:szCs w:val="20"/>
        </w:rPr>
      </w:pPr>
      <w:r w:rsidRPr="003830A7">
        <w:rPr>
          <w:rFonts w:ascii="Verdana" w:hAnsi="Verdana"/>
          <w:sz w:val="20"/>
          <w:szCs w:val="20"/>
        </w:rPr>
        <w:t>1. является ант</w:t>
      </w:r>
      <w:r w:rsidR="00C40D74" w:rsidRPr="003830A7">
        <w:rPr>
          <w:rFonts w:ascii="Verdana" w:hAnsi="Verdana"/>
          <w:sz w:val="20"/>
          <w:szCs w:val="20"/>
        </w:rPr>
        <w:t>и</w:t>
      </w:r>
      <w:r w:rsidRPr="003830A7">
        <w:rPr>
          <w:rFonts w:ascii="Verdana" w:hAnsi="Verdana"/>
          <w:sz w:val="20"/>
          <w:szCs w:val="20"/>
        </w:rPr>
        <w:t xml:space="preserve">секреторным противоязвенным </w:t>
      </w:r>
      <w:r w:rsidR="00C40D74" w:rsidRPr="003830A7">
        <w:rPr>
          <w:rFonts w:ascii="Verdana" w:hAnsi="Verdana"/>
          <w:sz w:val="20"/>
          <w:szCs w:val="20"/>
        </w:rPr>
        <w:t>средством</w:t>
      </w:r>
      <w:r w:rsidRPr="003830A7">
        <w:rPr>
          <w:rFonts w:ascii="Verdana" w:hAnsi="Verdana"/>
          <w:sz w:val="20"/>
          <w:szCs w:val="20"/>
        </w:rPr>
        <w:t xml:space="preserve"> 2. один из участников гастроэнтерологических стандартов 3. наименее назначаемый противоязвенный препарат </w:t>
      </w:r>
      <w:r w:rsidR="0056427A" w:rsidRPr="003830A7">
        <w:rPr>
          <w:rFonts w:ascii="Verdana" w:hAnsi="Verdana"/>
          <w:sz w:val="20"/>
          <w:szCs w:val="20"/>
        </w:rPr>
        <w:t>4. блокирует Н</w:t>
      </w:r>
      <w:r w:rsidR="00513CDD" w:rsidRPr="003830A7">
        <w:rPr>
          <w:rFonts w:ascii="Verdana" w:hAnsi="Verdana"/>
          <w:sz w:val="20"/>
          <w:szCs w:val="20"/>
          <w:vertAlign w:val="superscript"/>
        </w:rPr>
        <w:t>+</w:t>
      </w:r>
      <w:r w:rsidR="00513CDD" w:rsidRPr="003830A7">
        <w:rPr>
          <w:rFonts w:ascii="Verdana" w:hAnsi="Verdana"/>
          <w:sz w:val="20"/>
          <w:szCs w:val="20"/>
          <w:lang w:val="en-US"/>
        </w:rPr>
        <w:t>Na</w:t>
      </w:r>
      <w:r w:rsidR="00513CDD" w:rsidRPr="003830A7">
        <w:rPr>
          <w:rFonts w:ascii="Verdana" w:hAnsi="Verdana"/>
          <w:sz w:val="20"/>
          <w:szCs w:val="20"/>
          <w:vertAlign w:val="superscript"/>
        </w:rPr>
        <w:t>+</w:t>
      </w:r>
      <w:r w:rsidR="00513CDD" w:rsidRPr="003830A7">
        <w:rPr>
          <w:rFonts w:ascii="Verdana" w:hAnsi="Verdana"/>
          <w:sz w:val="20"/>
          <w:szCs w:val="20"/>
        </w:rPr>
        <w:t>-АТФазу 5. блокирует М-холинорецепторы 6. блокирует Н</w:t>
      </w:r>
      <w:r w:rsidR="00513CDD" w:rsidRPr="003830A7">
        <w:rPr>
          <w:rFonts w:ascii="Verdana" w:hAnsi="Verdana"/>
          <w:sz w:val="20"/>
          <w:szCs w:val="20"/>
          <w:vertAlign w:val="subscript"/>
        </w:rPr>
        <w:t>2</w:t>
      </w:r>
      <w:r w:rsidR="00513CDD" w:rsidRPr="003830A7">
        <w:rPr>
          <w:rFonts w:ascii="Verdana" w:hAnsi="Verdana"/>
          <w:sz w:val="20"/>
          <w:szCs w:val="20"/>
        </w:rPr>
        <w:t>-гистаминорецепторы 7. может назначаться парентерально 8. всегда назначается перорально 9. может вызывать атрофический гастрит 10. вызывает мидриаз</w:t>
      </w:r>
    </w:p>
    <w:p w:rsidR="00C40D74" w:rsidRPr="003830A7" w:rsidRDefault="00C40D74"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Выберите из перечисленных препаратов гепатопротекторы</w:t>
      </w:r>
    </w:p>
    <w:p w:rsidR="00C40D74" w:rsidRPr="003830A7" w:rsidRDefault="00C40D74" w:rsidP="004A7919">
      <w:pPr>
        <w:ind w:firstLine="709"/>
        <w:jc w:val="both"/>
        <w:rPr>
          <w:rFonts w:ascii="Verdana" w:hAnsi="Verdana"/>
          <w:sz w:val="20"/>
          <w:szCs w:val="20"/>
        </w:rPr>
      </w:pPr>
      <w:r w:rsidRPr="003830A7">
        <w:rPr>
          <w:rFonts w:ascii="Verdana" w:hAnsi="Verdana"/>
          <w:sz w:val="20"/>
          <w:szCs w:val="20"/>
        </w:rPr>
        <w:t>1. лактулоза 2. дротаверин 3. легалон 4. силибор  5. адеметионин 6. эссенциале 7. эсливер 8. урсодезоксихолевая кислота 9. рибоксин 10. пиридоксин</w:t>
      </w:r>
    </w:p>
    <w:p w:rsidR="00BE72CD" w:rsidRPr="003830A7" w:rsidRDefault="00BE72CD"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Отметьте показания для назначения морфина</w:t>
      </w:r>
    </w:p>
    <w:p w:rsidR="00BE72CD" w:rsidRPr="003830A7" w:rsidRDefault="00BE72CD" w:rsidP="004A7919">
      <w:pPr>
        <w:ind w:firstLine="709"/>
        <w:jc w:val="both"/>
        <w:rPr>
          <w:rFonts w:ascii="Verdana" w:hAnsi="Verdana"/>
          <w:sz w:val="20"/>
          <w:szCs w:val="20"/>
        </w:rPr>
      </w:pPr>
      <w:r w:rsidRPr="003830A7">
        <w:rPr>
          <w:rFonts w:ascii="Verdana" w:hAnsi="Verdana"/>
          <w:sz w:val="20"/>
          <w:szCs w:val="20"/>
        </w:rPr>
        <w:t xml:space="preserve">1. нестерпимая боль, угрожающая развитием болевого шока 2. хронические боли онкобольных любой интенсивности 3. опийная наркомания 4. абстинентный синдром у наркоманов 5. кашель, угрожающий жизни больного 6.  мучительный кашель, изнуряющий больного 7. острая левожелудочковая недостаточность 8. хроническая сердечная недостаточность 9. первые сутки после полостных </w:t>
      </w:r>
      <w:r w:rsidR="00677752" w:rsidRPr="003830A7">
        <w:rPr>
          <w:rFonts w:ascii="Verdana" w:hAnsi="Verdana"/>
          <w:sz w:val="20"/>
          <w:szCs w:val="20"/>
        </w:rPr>
        <w:t>операций</w:t>
      </w:r>
      <w:r w:rsidRPr="003830A7">
        <w:rPr>
          <w:rFonts w:ascii="Verdana" w:hAnsi="Verdana"/>
          <w:sz w:val="20"/>
          <w:szCs w:val="20"/>
        </w:rPr>
        <w:t xml:space="preserve"> 10. любой послеоперационный период</w:t>
      </w:r>
    </w:p>
    <w:p w:rsidR="00B044BB" w:rsidRPr="003830A7" w:rsidRDefault="00B044BB"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Чем фенобарбитал отличается от нитразепама</w:t>
      </w:r>
    </w:p>
    <w:p w:rsidR="00B044BB" w:rsidRPr="003830A7" w:rsidRDefault="00B044BB" w:rsidP="004A7919">
      <w:pPr>
        <w:ind w:firstLine="709"/>
        <w:jc w:val="both"/>
        <w:rPr>
          <w:rFonts w:ascii="Verdana" w:hAnsi="Verdana"/>
          <w:sz w:val="20"/>
          <w:szCs w:val="20"/>
        </w:rPr>
      </w:pPr>
      <w:r w:rsidRPr="003830A7">
        <w:rPr>
          <w:rFonts w:ascii="Verdana" w:hAnsi="Verdana"/>
          <w:sz w:val="20"/>
          <w:szCs w:val="20"/>
        </w:rPr>
        <w:t xml:space="preserve">1. действует продолжительнее 2. в меньшей степени нарушает структуру сна 3. вызывает синдром похмелья 4. обладает противоэпилептическим эффектом 5.  является анксиолитиком 6. вызывает миорелаксирующий эффект 7. имеет большую широту терапевтического действия 8. имеет меньшую широту терапевтического действия 9. </w:t>
      </w:r>
      <w:r w:rsidR="00D747C8" w:rsidRPr="003830A7">
        <w:rPr>
          <w:rFonts w:ascii="Verdana" w:hAnsi="Verdana"/>
          <w:sz w:val="20"/>
          <w:szCs w:val="20"/>
        </w:rPr>
        <w:t>индуктор микросомальных ферментов печени 10. применяется для лечения желтухи новорожденных</w:t>
      </w:r>
    </w:p>
    <w:p w:rsidR="00FF238B" w:rsidRPr="003830A7" w:rsidRDefault="00FF238B"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Что характерно для диабетической (гипергликемической, кетоацидотической) комы?</w:t>
      </w:r>
    </w:p>
    <w:p w:rsidR="00FF238B" w:rsidRPr="003830A7" w:rsidRDefault="00FF238B" w:rsidP="004A7919">
      <w:pPr>
        <w:ind w:firstLine="709"/>
        <w:jc w:val="both"/>
        <w:rPr>
          <w:rFonts w:ascii="Verdana" w:hAnsi="Verdana"/>
          <w:sz w:val="20"/>
          <w:szCs w:val="20"/>
        </w:rPr>
      </w:pPr>
      <w:r w:rsidRPr="003830A7">
        <w:rPr>
          <w:rFonts w:ascii="Verdana" w:hAnsi="Verdana"/>
          <w:sz w:val="20"/>
          <w:szCs w:val="20"/>
        </w:rPr>
        <w:t>1. внезапное ухудшение состояния 2. постепенное ухудшение состояния 3. потеря сознания</w:t>
      </w:r>
      <w:r w:rsidR="001C57AC" w:rsidRPr="003830A7">
        <w:rPr>
          <w:rFonts w:ascii="Verdana" w:hAnsi="Verdana"/>
          <w:sz w:val="20"/>
          <w:szCs w:val="20"/>
        </w:rPr>
        <w:t xml:space="preserve"> 4. ясное сознание </w:t>
      </w:r>
      <w:r w:rsidRPr="003830A7">
        <w:rPr>
          <w:rFonts w:ascii="Verdana" w:hAnsi="Verdana"/>
          <w:sz w:val="20"/>
          <w:szCs w:val="20"/>
        </w:rPr>
        <w:t xml:space="preserve"> </w:t>
      </w:r>
      <w:r w:rsidR="001C57AC" w:rsidRPr="003830A7">
        <w:rPr>
          <w:rFonts w:ascii="Verdana" w:hAnsi="Verdana"/>
          <w:sz w:val="20"/>
          <w:szCs w:val="20"/>
        </w:rPr>
        <w:t>5</w:t>
      </w:r>
      <w:r w:rsidRPr="003830A7">
        <w:rPr>
          <w:rFonts w:ascii="Verdana" w:hAnsi="Verdana"/>
          <w:sz w:val="20"/>
          <w:szCs w:val="20"/>
        </w:rPr>
        <w:t xml:space="preserve">. </w:t>
      </w:r>
      <w:r w:rsidR="001C57AC" w:rsidRPr="003830A7">
        <w:rPr>
          <w:rFonts w:ascii="Verdana" w:hAnsi="Verdana"/>
          <w:sz w:val="20"/>
          <w:szCs w:val="20"/>
        </w:rPr>
        <w:t>дегидратация организма 6</w:t>
      </w:r>
      <w:r w:rsidRPr="003830A7">
        <w:rPr>
          <w:rFonts w:ascii="Verdana" w:hAnsi="Verdana"/>
          <w:sz w:val="20"/>
          <w:szCs w:val="20"/>
        </w:rPr>
        <w:t xml:space="preserve">. </w:t>
      </w:r>
      <w:r w:rsidR="001C57AC" w:rsidRPr="003830A7">
        <w:rPr>
          <w:rFonts w:ascii="Verdana" w:hAnsi="Verdana"/>
          <w:sz w:val="20"/>
          <w:szCs w:val="20"/>
        </w:rPr>
        <w:t xml:space="preserve">гипергидратация организма 7. сухость кожных покровов 8. влажность кожных покровов 9. запах ацетона в выдыхаемом воздухе 10. уремический запах в выдыхаемом воздухе </w:t>
      </w:r>
    </w:p>
    <w:p w:rsidR="00C40D74" w:rsidRPr="003830A7" w:rsidRDefault="003E7377"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Укажите точки приложения действия современных тромбоцитарных антиагрегантов</w:t>
      </w:r>
    </w:p>
    <w:p w:rsidR="003E7377" w:rsidRPr="003830A7" w:rsidRDefault="003E7377" w:rsidP="004A7919">
      <w:pPr>
        <w:ind w:firstLine="709"/>
        <w:jc w:val="both"/>
        <w:rPr>
          <w:rFonts w:ascii="Verdana" w:hAnsi="Verdana"/>
          <w:sz w:val="20"/>
          <w:szCs w:val="20"/>
        </w:rPr>
      </w:pPr>
      <w:r w:rsidRPr="003830A7">
        <w:rPr>
          <w:rFonts w:ascii="Verdana" w:hAnsi="Verdana"/>
          <w:sz w:val="20"/>
          <w:szCs w:val="20"/>
        </w:rPr>
        <w:t xml:space="preserve">1. блокада циклооксигеназы и выработки </w:t>
      </w:r>
      <w:r w:rsidRPr="003830A7">
        <w:rPr>
          <w:rFonts w:ascii="Verdana" w:hAnsi="Verdana"/>
          <w:sz w:val="20"/>
          <w:szCs w:val="20"/>
          <w:lang w:val="en-US"/>
        </w:rPr>
        <w:t>T</w:t>
      </w:r>
      <w:r w:rsidRPr="003830A7">
        <w:rPr>
          <w:rFonts w:ascii="Verdana" w:hAnsi="Verdana"/>
          <w:sz w:val="20"/>
          <w:szCs w:val="20"/>
          <w:vertAlign w:val="subscript"/>
          <w:lang w:val="en-US"/>
        </w:rPr>
        <w:t>x</w:t>
      </w:r>
      <w:r w:rsidRPr="003830A7">
        <w:rPr>
          <w:rFonts w:ascii="Verdana" w:hAnsi="Verdana"/>
          <w:sz w:val="20"/>
          <w:szCs w:val="20"/>
          <w:lang w:val="en-US"/>
        </w:rPr>
        <w:t>A</w:t>
      </w:r>
      <w:r w:rsidRPr="003830A7">
        <w:rPr>
          <w:rFonts w:ascii="Verdana" w:hAnsi="Verdana"/>
          <w:sz w:val="20"/>
          <w:szCs w:val="20"/>
        </w:rPr>
        <w:t xml:space="preserve"> </w:t>
      </w:r>
      <w:r w:rsidR="00A977D0" w:rsidRPr="003830A7">
        <w:rPr>
          <w:rFonts w:ascii="Verdana" w:hAnsi="Verdana"/>
          <w:sz w:val="20"/>
          <w:szCs w:val="20"/>
        </w:rPr>
        <w:t xml:space="preserve">2. блокада липооксигеназы и выработки лейкотриенов 3. ингибирование фосфодиэстеразы 5. активация фосфодиэстеразы 6. торможение выхода АДФ и активации тромбоцита 7. стимуляция выхода АДФ и активация тромбоцита 8. связывание  гликопротеиновых комплексов </w:t>
      </w:r>
      <w:r w:rsidR="00A977D0" w:rsidRPr="003830A7">
        <w:rPr>
          <w:rFonts w:ascii="Verdana" w:hAnsi="Verdana"/>
          <w:sz w:val="20"/>
          <w:szCs w:val="20"/>
          <w:lang w:val="en-US"/>
        </w:rPr>
        <w:t>IIb</w:t>
      </w:r>
      <w:r w:rsidR="00A977D0" w:rsidRPr="003830A7">
        <w:rPr>
          <w:rFonts w:ascii="Verdana" w:hAnsi="Verdana"/>
          <w:sz w:val="20"/>
          <w:szCs w:val="20"/>
        </w:rPr>
        <w:t>/</w:t>
      </w:r>
      <w:r w:rsidR="00A977D0" w:rsidRPr="003830A7">
        <w:rPr>
          <w:rFonts w:ascii="Verdana" w:hAnsi="Verdana"/>
          <w:sz w:val="20"/>
          <w:szCs w:val="20"/>
          <w:lang w:val="en-US"/>
        </w:rPr>
        <w:t>IIIa</w:t>
      </w:r>
      <w:r w:rsidR="00A977D0" w:rsidRPr="003830A7">
        <w:rPr>
          <w:rFonts w:ascii="Verdana" w:hAnsi="Verdana"/>
          <w:sz w:val="20"/>
          <w:szCs w:val="20"/>
        </w:rPr>
        <w:t xml:space="preserve"> на мембране тромбоцитов </w:t>
      </w:r>
      <w:r w:rsidR="00FD1362" w:rsidRPr="003830A7">
        <w:rPr>
          <w:rFonts w:ascii="Verdana" w:hAnsi="Verdana"/>
          <w:sz w:val="20"/>
          <w:szCs w:val="20"/>
        </w:rPr>
        <w:t>9. экспрессия фактора Виллебранда  на эндотелии сосудов 10. повышение выработки эндотелий релаксирующего фактора</w:t>
      </w:r>
      <w:r w:rsidR="00A977D0" w:rsidRPr="003830A7">
        <w:rPr>
          <w:rFonts w:ascii="Verdana" w:hAnsi="Verdana"/>
          <w:sz w:val="20"/>
          <w:szCs w:val="20"/>
        </w:rPr>
        <w:t xml:space="preserve"> </w:t>
      </w:r>
    </w:p>
    <w:p w:rsidR="006E21BF" w:rsidRPr="003830A7" w:rsidRDefault="00F1318E"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Отметьте группы ЛС, применяемые в программах фармакотерапии больных ревматоидным артритом:</w:t>
      </w:r>
    </w:p>
    <w:p w:rsidR="00F1318E" w:rsidRPr="003830A7" w:rsidRDefault="00F1318E" w:rsidP="004A7919">
      <w:pPr>
        <w:ind w:firstLine="709"/>
        <w:jc w:val="both"/>
        <w:rPr>
          <w:rFonts w:ascii="Verdana" w:hAnsi="Verdana"/>
          <w:sz w:val="20"/>
          <w:szCs w:val="20"/>
        </w:rPr>
      </w:pPr>
      <w:r w:rsidRPr="003830A7">
        <w:rPr>
          <w:rFonts w:ascii="Verdana" w:hAnsi="Verdana"/>
          <w:sz w:val="20"/>
          <w:szCs w:val="20"/>
        </w:rPr>
        <w:t xml:space="preserve">1. </w:t>
      </w:r>
      <w:r w:rsidR="00B46ACC" w:rsidRPr="003830A7">
        <w:rPr>
          <w:rFonts w:ascii="Verdana" w:hAnsi="Verdana"/>
          <w:sz w:val="20"/>
          <w:szCs w:val="20"/>
        </w:rPr>
        <w:t xml:space="preserve">ГКС </w:t>
      </w:r>
      <w:r w:rsidRPr="003830A7">
        <w:rPr>
          <w:rFonts w:ascii="Verdana" w:hAnsi="Verdana"/>
          <w:sz w:val="20"/>
          <w:szCs w:val="20"/>
        </w:rPr>
        <w:t>2. НПВС 3. антибиотики 4. цитостатики 5. препараты золота 6. аминохинолиновые препараты 7. препараты кальция 8. препараты вит</w:t>
      </w:r>
      <w:r w:rsidR="00B46ACC" w:rsidRPr="003830A7">
        <w:rPr>
          <w:rFonts w:ascii="Verdana" w:hAnsi="Verdana"/>
          <w:sz w:val="20"/>
          <w:szCs w:val="20"/>
        </w:rPr>
        <w:t xml:space="preserve">амина </w:t>
      </w:r>
      <w:r w:rsidRPr="003830A7">
        <w:rPr>
          <w:rFonts w:ascii="Verdana" w:hAnsi="Verdana"/>
          <w:sz w:val="20"/>
          <w:szCs w:val="20"/>
        </w:rPr>
        <w:t xml:space="preserve"> </w:t>
      </w:r>
      <w:r w:rsidRPr="003830A7">
        <w:rPr>
          <w:rFonts w:ascii="Verdana" w:hAnsi="Verdana"/>
          <w:sz w:val="20"/>
          <w:szCs w:val="20"/>
          <w:lang w:val="en-US"/>
        </w:rPr>
        <w:t>D</w:t>
      </w:r>
      <w:r w:rsidRPr="003830A7">
        <w:rPr>
          <w:rFonts w:ascii="Verdana" w:hAnsi="Verdana"/>
          <w:sz w:val="20"/>
          <w:szCs w:val="20"/>
        </w:rPr>
        <w:t xml:space="preserve"> 9. хондропротекторы 10. наркотические анальгетики</w:t>
      </w:r>
    </w:p>
    <w:p w:rsidR="00795FDC" w:rsidRPr="003830A7" w:rsidRDefault="00E869C5"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xml:space="preserve">. Среди перечисленных противобластомных средств укажите </w:t>
      </w:r>
      <w:r w:rsidR="00795FDC" w:rsidRPr="003830A7">
        <w:rPr>
          <w:rFonts w:ascii="Verdana" w:hAnsi="Verdana"/>
          <w:sz w:val="20"/>
          <w:szCs w:val="20"/>
        </w:rPr>
        <w:t>алкилирующие соединения</w:t>
      </w:r>
    </w:p>
    <w:p w:rsidR="00E869C5" w:rsidRPr="003830A7" w:rsidRDefault="00795FDC" w:rsidP="004A7919">
      <w:pPr>
        <w:ind w:firstLine="709"/>
        <w:jc w:val="both"/>
        <w:rPr>
          <w:rFonts w:ascii="Verdana" w:hAnsi="Verdana"/>
          <w:sz w:val="20"/>
          <w:szCs w:val="20"/>
        </w:rPr>
      </w:pPr>
      <w:r w:rsidRPr="003830A7">
        <w:rPr>
          <w:rFonts w:ascii="Verdana" w:hAnsi="Verdana"/>
          <w:sz w:val="20"/>
          <w:szCs w:val="20"/>
        </w:rPr>
        <w:t xml:space="preserve">1. фотемюстин 2. этопозид 3. винбластин 4. метотрексат 5. карбоплатин 6. оксалиплатин 7. хлорамбуцил 8. доксорубицин 9. алтретамин 10. тамоксифен </w:t>
      </w:r>
    </w:p>
    <w:p w:rsidR="00E869C5" w:rsidRPr="003830A7" w:rsidRDefault="00E869C5" w:rsidP="004A7919">
      <w:pPr>
        <w:ind w:firstLine="709"/>
        <w:jc w:val="both"/>
        <w:rPr>
          <w:rFonts w:ascii="Verdana" w:hAnsi="Verdana"/>
          <w:sz w:val="20"/>
          <w:szCs w:val="20"/>
        </w:rPr>
      </w:pPr>
    </w:p>
    <w:p w:rsidR="00C84CF2" w:rsidRPr="003830A7" w:rsidRDefault="00C84CF2" w:rsidP="004A7919">
      <w:pPr>
        <w:pBdr>
          <w:bottom w:val="dotted" w:sz="24" w:space="0" w:color="auto"/>
        </w:pBdr>
        <w:ind w:firstLine="709"/>
        <w:jc w:val="both"/>
        <w:rPr>
          <w:rFonts w:ascii="Verdana" w:hAnsi="Verdana"/>
          <w:sz w:val="20"/>
          <w:szCs w:val="20"/>
        </w:rPr>
      </w:pPr>
    </w:p>
    <w:p w:rsidR="00C84CF2" w:rsidRPr="003830A7" w:rsidRDefault="00C84CF2" w:rsidP="004A7919">
      <w:pPr>
        <w:ind w:firstLine="709"/>
        <w:jc w:val="both"/>
        <w:rPr>
          <w:rFonts w:ascii="Verdana" w:hAnsi="Verdana"/>
          <w:sz w:val="20"/>
          <w:szCs w:val="20"/>
        </w:rPr>
      </w:pPr>
    </w:p>
    <w:p w:rsidR="00BA3DC8" w:rsidRPr="003830A7" w:rsidRDefault="00C84CF2" w:rsidP="004A7919">
      <w:pPr>
        <w:ind w:firstLine="709"/>
        <w:jc w:val="both"/>
        <w:rPr>
          <w:rFonts w:ascii="Verdana" w:hAnsi="Verdana"/>
          <w:sz w:val="20"/>
          <w:szCs w:val="20"/>
        </w:rPr>
      </w:pPr>
      <w:r w:rsidRPr="003830A7">
        <w:rPr>
          <w:rFonts w:ascii="Verdana" w:hAnsi="Verdana"/>
          <w:sz w:val="20"/>
          <w:szCs w:val="20"/>
        </w:rPr>
        <w:t>2. Решите задачу по фармакокин</w:t>
      </w:r>
      <w:r w:rsidR="00726FF0" w:rsidRPr="003830A7">
        <w:rPr>
          <w:rFonts w:ascii="Verdana" w:hAnsi="Verdana"/>
          <w:sz w:val="20"/>
          <w:szCs w:val="20"/>
        </w:rPr>
        <w:t>етике (в развернутом виде ответь</w:t>
      </w:r>
      <w:r w:rsidRPr="003830A7">
        <w:rPr>
          <w:rFonts w:ascii="Verdana" w:hAnsi="Verdana"/>
          <w:sz w:val="20"/>
          <w:szCs w:val="20"/>
        </w:rPr>
        <w:t>т</w:t>
      </w:r>
      <w:r w:rsidR="00726FF0" w:rsidRPr="003830A7">
        <w:rPr>
          <w:rFonts w:ascii="Verdana" w:hAnsi="Verdana"/>
          <w:sz w:val="20"/>
          <w:szCs w:val="20"/>
        </w:rPr>
        <w:t>е</w:t>
      </w:r>
      <w:r w:rsidRPr="003830A7">
        <w:rPr>
          <w:rFonts w:ascii="Verdana" w:hAnsi="Verdana"/>
          <w:sz w:val="20"/>
          <w:szCs w:val="20"/>
        </w:rPr>
        <w:t xml:space="preserve">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BA3DC8" w:rsidRPr="003830A7">
        <w:rPr>
          <w:rFonts w:ascii="Verdana" w:hAnsi="Verdana"/>
          <w:sz w:val="20"/>
          <w:szCs w:val="20"/>
        </w:rPr>
        <w:t xml:space="preserve"> </w:t>
      </w:r>
      <w:r w:rsidR="00677752" w:rsidRPr="003830A7">
        <w:rPr>
          <w:rFonts w:ascii="Verdana" w:hAnsi="Verdana"/>
          <w:sz w:val="20"/>
          <w:szCs w:val="20"/>
        </w:rPr>
        <w:t>Для решения задачи воспользуйтесь приложением к данным методическим рекомендациям «Основы клинической фармакокинетики».</w:t>
      </w:r>
    </w:p>
    <w:p w:rsidR="00C84CF2" w:rsidRPr="003830A7" w:rsidRDefault="00C84CF2" w:rsidP="004A7919">
      <w:pPr>
        <w:ind w:firstLine="709"/>
        <w:jc w:val="both"/>
        <w:rPr>
          <w:rFonts w:ascii="Verdana" w:hAnsi="Verdana"/>
          <w:sz w:val="20"/>
          <w:szCs w:val="20"/>
        </w:rPr>
      </w:pPr>
    </w:p>
    <w:p w:rsidR="00C84CF2" w:rsidRPr="003830A7" w:rsidRDefault="00C84CF2" w:rsidP="004A7919">
      <w:pPr>
        <w:ind w:firstLine="709"/>
        <w:jc w:val="both"/>
        <w:rPr>
          <w:rFonts w:ascii="Verdana" w:hAnsi="Verdana"/>
          <w:i/>
          <w:sz w:val="20"/>
          <w:szCs w:val="20"/>
        </w:rPr>
      </w:pPr>
      <w:r w:rsidRPr="003830A7">
        <w:rPr>
          <w:rFonts w:ascii="Verdana" w:hAnsi="Verdana"/>
          <w:i/>
          <w:sz w:val="20"/>
          <w:szCs w:val="20"/>
        </w:rPr>
        <w:t>Чему равен клиренс</w:t>
      </w:r>
      <w:r w:rsidR="00F53E28" w:rsidRPr="003830A7">
        <w:rPr>
          <w:rFonts w:ascii="Verdana" w:hAnsi="Verdana"/>
          <w:i/>
          <w:sz w:val="20"/>
          <w:szCs w:val="20"/>
        </w:rPr>
        <w:t xml:space="preserve"> (</w:t>
      </w:r>
      <w:r w:rsidR="00F53E28" w:rsidRPr="003830A7">
        <w:rPr>
          <w:rFonts w:ascii="Verdana" w:hAnsi="Verdana"/>
          <w:i/>
          <w:sz w:val="20"/>
          <w:szCs w:val="20"/>
          <w:lang w:val="en-US"/>
        </w:rPr>
        <w:t>Cl</w:t>
      </w:r>
      <w:r w:rsidR="00F53E28" w:rsidRPr="003830A7">
        <w:rPr>
          <w:rFonts w:ascii="Verdana" w:hAnsi="Verdana"/>
          <w:i/>
          <w:sz w:val="20"/>
          <w:szCs w:val="20"/>
        </w:rPr>
        <w:t>)</w:t>
      </w:r>
      <w:r w:rsidRPr="003830A7">
        <w:rPr>
          <w:rFonts w:ascii="Verdana" w:hAnsi="Verdana"/>
          <w:i/>
          <w:sz w:val="20"/>
          <w:szCs w:val="20"/>
        </w:rPr>
        <w:t xml:space="preserve"> эгилока (метопролола), если его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5,6 л/кг, а период полувыведения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 равен 7 часам? Будет ли эффективным гемодиализ при остром отравлении эгилоком (метопрололом)?</w:t>
      </w:r>
    </w:p>
    <w:p w:rsidR="00C94915" w:rsidRPr="003830A7" w:rsidRDefault="00C94915" w:rsidP="004A7919">
      <w:pPr>
        <w:pBdr>
          <w:bottom w:val="dotted" w:sz="24" w:space="0" w:color="auto"/>
        </w:pBdr>
        <w:ind w:firstLine="709"/>
        <w:jc w:val="both"/>
        <w:rPr>
          <w:rFonts w:ascii="Verdana" w:hAnsi="Verdana"/>
          <w:sz w:val="20"/>
          <w:szCs w:val="20"/>
        </w:rPr>
      </w:pPr>
    </w:p>
    <w:p w:rsidR="00C84CF2" w:rsidRPr="003830A7" w:rsidRDefault="00C84CF2" w:rsidP="004A7919">
      <w:pPr>
        <w:pBdr>
          <w:bottom w:val="dotted" w:sz="24" w:space="0" w:color="auto"/>
        </w:pBdr>
        <w:ind w:firstLine="709"/>
        <w:jc w:val="both"/>
        <w:rPr>
          <w:rFonts w:ascii="Verdana" w:hAnsi="Verdana"/>
          <w:sz w:val="20"/>
          <w:szCs w:val="20"/>
        </w:rPr>
      </w:pPr>
      <w:r w:rsidRPr="003830A7">
        <w:rPr>
          <w:rFonts w:ascii="Verdana" w:hAnsi="Verdana"/>
          <w:sz w:val="20"/>
          <w:szCs w:val="20"/>
        </w:rPr>
        <w:t xml:space="preserve">Какова групповая принадлежность эгилока (метопролола)? Есть ли аналоги эгилока на российском </w:t>
      </w:r>
      <w:r w:rsidR="00C94915" w:rsidRPr="003830A7">
        <w:rPr>
          <w:rFonts w:ascii="Verdana" w:hAnsi="Verdana"/>
          <w:sz w:val="20"/>
          <w:szCs w:val="20"/>
        </w:rPr>
        <w:t>лекарственном рынке? Перечислите показания к применению для данного ЛС.</w:t>
      </w:r>
    </w:p>
    <w:p w:rsidR="009F0AE1" w:rsidRPr="003830A7" w:rsidRDefault="009F0AE1" w:rsidP="004A7919">
      <w:pPr>
        <w:tabs>
          <w:tab w:val="left" w:pos="1095"/>
        </w:tabs>
        <w:ind w:firstLine="709"/>
        <w:jc w:val="both"/>
        <w:rPr>
          <w:rFonts w:ascii="Verdana" w:hAnsi="Verdana"/>
          <w:sz w:val="20"/>
          <w:szCs w:val="20"/>
        </w:rPr>
      </w:pPr>
    </w:p>
    <w:p w:rsidR="009F0AE1" w:rsidRPr="003830A7" w:rsidRDefault="009F0AE1"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9F0AE1" w:rsidRPr="003830A7" w:rsidRDefault="009F0AE1" w:rsidP="004A7919">
      <w:pPr>
        <w:ind w:firstLine="709"/>
        <w:jc w:val="both"/>
        <w:rPr>
          <w:rFonts w:ascii="Verdana" w:hAnsi="Verdana"/>
          <w:sz w:val="20"/>
          <w:szCs w:val="20"/>
        </w:rPr>
      </w:pPr>
    </w:p>
    <w:p w:rsidR="005D2608" w:rsidRPr="003830A7" w:rsidRDefault="005D2608" w:rsidP="004A7919">
      <w:pPr>
        <w:ind w:firstLine="709"/>
        <w:jc w:val="both"/>
        <w:rPr>
          <w:rFonts w:ascii="Verdana" w:hAnsi="Verdana"/>
          <w:i/>
          <w:sz w:val="20"/>
          <w:szCs w:val="20"/>
        </w:rPr>
      </w:pPr>
      <w:r w:rsidRPr="003830A7">
        <w:rPr>
          <w:rFonts w:ascii="Verdana" w:hAnsi="Verdana"/>
          <w:i/>
          <w:sz w:val="20"/>
          <w:szCs w:val="20"/>
        </w:rPr>
        <w:t xml:space="preserve">Для профилактики инфаркта миокарда больной со стенокардией должен ежедневно принимать 125 мг ацетилсалициловой кислоты. Он узнал, что АЦЕТИЛСАЛИЦИЛОВАЯ КИСЛОТА 0,5 № 10 стоит 1,71 </w:t>
      </w:r>
      <w:r w:rsidR="00677752" w:rsidRPr="003830A7">
        <w:rPr>
          <w:rFonts w:ascii="Verdana" w:hAnsi="Verdana"/>
          <w:i/>
          <w:sz w:val="20"/>
          <w:szCs w:val="20"/>
        </w:rPr>
        <w:t>руб.</w:t>
      </w:r>
      <w:r w:rsidRPr="003830A7">
        <w:rPr>
          <w:rFonts w:ascii="Verdana" w:hAnsi="Verdana"/>
          <w:i/>
          <w:sz w:val="20"/>
          <w:szCs w:val="20"/>
        </w:rPr>
        <w:t xml:space="preserve">, ТРОМБОАСС 0,1 №30 41,68 </w:t>
      </w:r>
      <w:r w:rsidR="00677752" w:rsidRPr="003830A7">
        <w:rPr>
          <w:rFonts w:ascii="Verdana" w:hAnsi="Verdana"/>
          <w:i/>
          <w:sz w:val="20"/>
          <w:szCs w:val="20"/>
        </w:rPr>
        <w:t>руб.</w:t>
      </w:r>
      <w:r w:rsidRPr="003830A7">
        <w:rPr>
          <w:rFonts w:ascii="Verdana" w:hAnsi="Verdana"/>
          <w:i/>
          <w:sz w:val="20"/>
          <w:szCs w:val="20"/>
        </w:rPr>
        <w:t xml:space="preserve">, а КАРДИОМАГНИЛ № 10, содержащий ацетилсалициловой кислоты 75 мг и магния гидроксида 75 мг, стоит 94,04 руб. Какая  антиагрегантная терапия больному </w:t>
      </w:r>
      <w:r w:rsidR="0055438A" w:rsidRPr="003830A7">
        <w:rPr>
          <w:rFonts w:ascii="Verdana" w:hAnsi="Verdana"/>
          <w:i/>
          <w:sz w:val="20"/>
          <w:szCs w:val="20"/>
        </w:rPr>
        <w:t xml:space="preserve">обойдется </w:t>
      </w:r>
      <w:r w:rsidRPr="003830A7">
        <w:rPr>
          <w:rFonts w:ascii="Verdana" w:hAnsi="Verdana"/>
          <w:i/>
          <w:sz w:val="20"/>
          <w:szCs w:val="20"/>
        </w:rPr>
        <w:t xml:space="preserve">дешевле? </w:t>
      </w:r>
    </w:p>
    <w:p w:rsidR="009F0AE1" w:rsidRPr="003830A7" w:rsidRDefault="009F0AE1" w:rsidP="004A7919">
      <w:pPr>
        <w:pBdr>
          <w:bottom w:val="dotted" w:sz="24" w:space="0" w:color="auto"/>
        </w:pBdr>
        <w:ind w:firstLine="709"/>
        <w:jc w:val="both"/>
        <w:rPr>
          <w:rFonts w:ascii="Verdana" w:hAnsi="Verdana"/>
          <w:sz w:val="20"/>
          <w:szCs w:val="20"/>
        </w:rPr>
      </w:pPr>
    </w:p>
    <w:p w:rsidR="00C810DA" w:rsidRPr="003830A7" w:rsidRDefault="00C810DA" w:rsidP="004A7919">
      <w:pPr>
        <w:ind w:firstLine="709"/>
        <w:jc w:val="both"/>
        <w:rPr>
          <w:rFonts w:ascii="Verdana" w:hAnsi="Verdana"/>
          <w:sz w:val="20"/>
          <w:szCs w:val="20"/>
        </w:rPr>
      </w:pPr>
    </w:p>
    <w:p w:rsidR="00C810DA" w:rsidRPr="003830A7" w:rsidRDefault="00C810DA"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9F0AE1" w:rsidRPr="003830A7" w:rsidRDefault="009F0AE1" w:rsidP="004A7919">
      <w:pPr>
        <w:ind w:firstLine="709"/>
        <w:jc w:val="both"/>
        <w:rPr>
          <w:rFonts w:ascii="Verdana" w:hAnsi="Verdana"/>
          <w:sz w:val="20"/>
          <w:szCs w:val="20"/>
        </w:rPr>
      </w:pPr>
    </w:p>
    <w:p w:rsidR="00C810DA" w:rsidRPr="003830A7" w:rsidRDefault="00C810DA" w:rsidP="004A7919">
      <w:pPr>
        <w:ind w:firstLine="709"/>
        <w:jc w:val="both"/>
        <w:rPr>
          <w:rFonts w:ascii="Verdana" w:hAnsi="Verdana"/>
          <w:i/>
          <w:sz w:val="20"/>
          <w:szCs w:val="20"/>
        </w:rPr>
      </w:pPr>
      <w:r w:rsidRPr="003830A7">
        <w:rPr>
          <w:rFonts w:ascii="Verdana" w:hAnsi="Verdana"/>
          <w:i/>
          <w:sz w:val="20"/>
          <w:szCs w:val="20"/>
        </w:rPr>
        <w:t>Больная К. 63 лет страдает сахарным диабетом II типа средней степени тяжести в течение последних 6 лет. Постоянно принимает манинил. Последние 3 месяца страдает фурункулезом. Поступила в терапевтическое отделение с жалобами на кашель со скудной слизистой мокротой, повышение температуры тела до 38’2</w:t>
      </w:r>
      <w:r w:rsidRPr="003830A7">
        <w:rPr>
          <w:rFonts w:ascii="Verdana" w:hAnsi="Verdana"/>
          <w:i/>
          <w:sz w:val="20"/>
          <w:szCs w:val="20"/>
          <w:vertAlign w:val="superscript"/>
        </w:rPr>
        <w:t>о</w:t>
      </w:r>
      <w:r w:rsidRPr="003830A7">
        <w:rPr>
          <w:rFonts w:ascii="Verdana" w:hAnsi="Verdana"/>
          <w:i/>
          <w:sz w:val="20"/>
          <w:szCs w:val="20"/>
        </w:rPr>
        <w:t>С,</w:t>
      </w:r>
      <w:r w:rsidRPr="003830A7">
        <w:rPr>
          <w:rFonts w:ascii="Verdana" w:hAnsi="Verdana"/>
          <w:i/>
          <w:sz w:val="20"/>
          <w:szCs w:val="20"/>
          <w:vertAlign w:val="superscript"/>
        </w:rPr>
        <w:t xml:space="preserve"> </w:t>
      </w:r>
      <w:r w:rsidRPr="003830A7">
        <w:rPr>
          <w:rFonts w:ascii="Verdana" w:hAnsi="Verdana"/>
          <w:i/>
          <w:sz w:val="20"/>
          <w:szCs w:val="20"/>
        </w:rPr>
        <w:t>озноб. На 2-е сутки пребывания в стационаре присоединились кашель, боли в правом боку при дыхании. При осмотре и рентгенологическом исследовании выявлены признаки правосторонней нижнедолевой пневмонии с наличием выпота  в плевральную полость до VI ребра.</w:t>
      </w:r>
    </w:p>
    <w:p w:rsidR="00C810DA" w:rsidRPr="003830A7" w:rsidRDefault="00C810DA" w:rsidP="004A7919">
      <w:pPr>
        <w:ind w:firstLine="709"/>
        <w:jc w:val="both"/>
        <w:rPr>
          <w:rFonts w:ascii="Verdana" w:hAnsi="Verdana"/>
          <w:i/>
          <w:sz w:val="20"/>
          <w:szCs w:val="20"/>
        </w:rPr>
      </w:pPr>
      <w:r w:rsidRPr="003830A7">
        <w:rPr>
          <w:rFonts w:ascii="Verdana" w:hAnsi="Verdana"/>
          <w:i/>
          <w:sz w:val="20"/>
          <w:szCs w:val="20"/>
        </w:rPr>
        <w:t>Назовите антибиотик I выбора, среди имеющихся в отделении : а) оксациллин, б) бензилпенициллин, в) ампициллин, г) эритромицин, д) нистатин.</w:t>
      </w:r>
    </w:p>
    <w:p w:rsidR="00C810DA" w:rsidRPr="003830A7" w:rsidRDefault="00C810DA" w:rsidP="004A7919">
      <w:pPr>
        <w:ind w:firstLine="709"/>
        <w:jc w:val="both"/>
        <w:rPr>
          <w:rFonts w:ascii="Verdana" w:hAnsi="Verdana"/>
          <w:i/>
          <w:sz w:val="20"/>
          <w:szCs w:val="20"/>
        </w:rPr>
      </w:pPr>
      <w:r w:rsidRPr="003830A7">
        <w:rPr>
          <w:rFonts w:ascii="Verdana" w:hAnsi="Verdana"/>
          <w:i/>
          <w:sz w:val="20"/>
          <w:szCs w:val="20"/>
        </w:rPr>
        <w:t>К концу первого дня лечения антибиотиком I выбора у больной появилась крапивница. Определите антибиотик II выбора.</w:t>
      </w:r>
    </w:p>
    <w:p w:rsidR="00C810DA" w:rsidRPr="003830A7" w:rsidRDefault="00C810DA" w:rsidP="004A7919">
      <w:pPr>
        <w:ind w:firstLine="709"/>
        <w:jc w:val="both"/>
        <w:rPr>
          <w:rFonts w:ascii="Verdana" w:hAnsi="Verdana"/>
          <w:i/>
          <w:sz w:val="20"/>
          <w:szCs w:val="20"/>
        </w:rPr>
      </w:pPr>
      <w:r w:rsidRPr="003830A7">
        <w:rPr>
          <w:rFonts w:ascii="Verdana" w:hAnsi="Verdana"/>
          <w:i/>
          <w:sz w:val="20"/>
          <w:szCs w:val="20"/>
        </w:rPr>
        <w:t>После смены антибиотика состояние пациентки улучшилось. Получены лабораторные данные о состоянии выделительной функции почек: клиренс креатинина 44 мл/мин. Правильно ли выбран антибиотик? Не следует ли скорректировать режим его дозирования?</w:t>
      </w:r>
    </w:p>
    <w:p w:rsidR="00BA3DC8" w:rsidRPr="003830A7" w:rsidRDefault="00BA3DC8" w:rsidP="004A7919">
      <w:pPr>
        <w:pBdr>
          <w:bottom w:val="dotted" w:sz="24" w:space="0" w:color="auto"/>
        </w:pBdr>
        <w:ind w:firstLine="709"/>
        <w:jc w:val="both"/>
        <w:rPr>
          <w:rFonts w:ascii="Verdana" w:hAnsi="Verdana"/>
          <w:sz w:val="20"/>
          <w:szCs w:val="20"/>
        </w:rPr>
      </w:pPr>
    </w:p>
    <w:p w:rsidR="00BA3DC8" w:rsidRPr="003830A7" w:rsidRDefault="00BA3DC8" w:rsidP="004A7919">
      <w:pPr>
        <w:ind w:firstLine="709"/>
        <w:jc w:val="both"/>
        <w:rPr>
          <w:rFonts w:ascii="Verdana" w:hAnsi="Verdana"/>
          <w:sz w:val="20"/>
          <w:szCs w:val="20"/>
        </w:rPr>
      </w:pPr>
    </w:p>
    <w:p w:rsidR="008F626B" w:rsidRPr="003830A7" w:rsidRDefault="008F626B"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Больной М. 44 лет обратился за медицинской помощью в связи с упорным болевым синдромом в животе, опоясывающего характера, высокой интенсивности. Из анамнеза известно, что в течение многих лет М. злоупотребляет алкоголем, последние несколько месяцев постоянно ощущал дискомфорт в животе, отрыжку тухлым, вздутие живота, неоформленный стул. Приступ настоящих болей в животе начался накануне после употребления алкоголя. </w:t>
      </w:r>
    </w:p>
    <w:p w:rsidR="00A7112D" w:rsidRPr="003830A7" w:rsidRDefault="000B557F" w:rsidP="004A7919">
      <w:pPr>
        <w:ind w:firstLine="709"/>
        <w:jc w:val="both"/>
        <w:rPr>
          <w:rFonts w:ascii="Verdana" w:hAnsi="Verdana"/>
          <w:i/>
          <w:sz w:val="20"/>
          <w:szCs w:val="20"/>
        </w:rPr>
      </w:pPr>
      <w:r w:rsidRPr="003830A7">
        <w:rPr>
          <w:rFonts w:ascii="Verdana" w:hAnsi="Verdana"/>
          <w:i/>
          <w:sz w:val="20"/>
          <w:szCs w:val="20"/>
        </w:rPr>
        <w:t>Объективно: состояние больного средней степени тяжести, внешний вид не опрятный, сознание сохранено, положение вынужденное.  Масса тела снижена. Кожные покровы</w:t>
      </w:r>
      <w:r w:rsidR="00A7112D" w:rsidRPr="003830A7">
        <w:rPr>
          <w:rFonts w:ascii="Verdana" w:hAnsi="Verdana"/>
          <w:i/>
          <w:sz w:val="20"/>
          <w:szCs w:val="20"/>
        </w:rPr>
        <w:t xml:space="preserve"> бледные</w:t>
      </w:r>
      <w:r w:rsidRPr="003830A7">
        <w:rPr>
          <w:rFonts w:ascii="Verdana" w:hAnsi="Verdana"/>
          <w:i/>
          <w:sz w:val="20"/>
          <w:szCs w:val="20"/>
        </w:rPr>
        <w:t xml:space="preserve">, </w:t>
      </w:r>
      <w:r w:rsidR="00A7112D" w:rsidRPr="003830A7">
        <w:rPr>
          <w:rFonts w:ascii="Verdana" w:hAnsi="Verdana"/>
          <w:i/>
          <w:sz w:val="20"/>
          <w:szCs w:val="20"/>
        </w:rPr>
        <w:t>на лбу испарина</w:t>
      </w:r>
      <w:r w:rsidRPr="003830A7">
        <w:rPr>
          <w:rFonts w:ascii="Verdana" w:hAnsi="Verdana"/>
          <w:i/>
          <w:sz w:val="20"/>
          <w:szCs w:val="20"/>
        </w:rPr>
        <w:t>. Язык</w:t>
      </w:r>
      <w:r w:rsidR="00A7112D" w:rsidRPr="003830A7">
        <w:rPr>
          <w:rFonts w:ascii="Verdana" w:hAnsi="Verdana"/>
          <w:i/>
          <w:sz w:val="20"/>
          <w:szCs w:val="20"/>
        </w:rPr>
        <w:t xml:space="preserve"> сухой</w:t>
      </w:r>
      <w:r w:rsidRPr="003830A7">
        <w:rPr>
          <w:rFonts w:ascii="Verdana" w:hAnsi="Verdana"/>
          <w:i/>
          <w:sz w:val="20"/>
          <w:szCs w:val="20"/>
        </w:rPr>
        <w:t>, обильно обложен желтоватым налетом на спинке.</w:t>
      </w:r>
      <w:r w:rsidR="00A7112D" w:rsidRPr="003830A7">
        <w:rPr>
          <w:rFonts w:ascii="Verdana" w:hAnsi="Verdana"/>
          <w:i/>
          <w:sz w:val="20"/>
          <w:szCs w:val="20"/>
        </w:rPr>
        <w:t xml:space="preserve"> При дыхании щадит живот. АД 90/60 мм.рт.ст. ЧСС 104 ударов в минуту.</w:t>
      </w:r>
    </w:p>
    <w:p w:rsidR="00A7112D"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При пальпации живота отмечается </w:t>
      </w:r>
      <w:r w:rsidR="00A7112D" w:rsidRPr="003830A7">
        <w:rPr>
          <w:rFonts w:ascii="Verdana" w:hAnsi="Verdana"/>
          <w:i/>
          <w:sz w:val="20"/>
          <w:szCs w:val="20"/>
        </w:rPr>
        <w:t xml:space="preserve">резкая </w:t>
      </w:r>
      <w:r w:rsidRPr="003830A7">
        <w:rPr>
          <w:rFonts w:ascii="Verdana" w:hAnsi="Verdana"/>
          <w:i/>
          <w:sz w:val="20"/>
          <w:szCs w:val="20"/>
        </w:rPr>
        <w:t xml:space="preserve">болезненность в мезогастрии, </w:t>
      </w:r>
      <w:r w:rsidR="00A7112D" w:rsidRPr="003830A7">
        <w:rPr>
          <w:rFonts w:ascii="Verdana" w:hAnsi="Verdana"/>
          <w:i/>
          <w:sz w:val="20"/>
          <w:szCs w:val="20"/>
        </w:rPr>
        <w:t>сомнительные симптомы раздражения брюшины.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Лабораторные данные: в общем анализе крови - лейкоцитов 14,6х10</w:t>
      </w:r>
      <w:r w:rsidRPr="003830A7">
        <w:rPr>
          <w:rFonts w:ascii="Verdana" w:hAnsi="Verdana"/>
          <w:i/>
          <w:sz w:val="20"/>
          <w:szCs w:val="20"/>
          <w:vertAlign w:val="superscript"/>
        </w:rPr>
        <w:t>9</w:t>
      </w:r>
      <w:r w:rsidRPr="003830A7">
        <w:rPr>
          <w:rFonts w:ascii="Verdana" w:hAnsi="Verdana"/>
          <w:i/>
          <w:sz w:val="20"/>
          <w:szCs w:val="20"/>
        </w:rPr>
        <w:t>/л, СОЭ 30 мм/ч, диастаза крови 1020</w:t>
      </w:r>
      <w:r w:rsidR="00A7112D" w:rsidRPr="003830A7">
        <w:rPr>
          <w:rFonts w:ascii="Verdana" w:hAnsi="Verdana"/>
          <w:i/>
          <w:sz w:val="20"/>
          <w:szCs w:val="20"/>
        </w:rPr>
        <w:t xml:space="preserve"> г/л</w:t>
      </w:r>
      <w:r w:rsidR="00677752" w:rsidRPr="003830A7">
        <w:rPr>
          <w:rFonts w:ascii="Verdana" w:hAnsi="Verdana"/>
          <w:i/>
          <w:sz w:val="20"/>
          <w:szCs w:val="20"/>
        </w:rPr>
        <w:t>,</w:t>
      </w:r>
      <w:r w:rsidRPr="003830A7">
        <w:rPr>
          <w:rFonts w:ascii="Verdana" w:hAnsi="Verdana"/>
          <w:i/>
          <w:sz w:val="20"/>
          <w:szCs w:val="20"/>
        </w:rPr>
        <w:t xml:space="preserve"> мочи 1850 г/л, АСАТ - 1,1 г/л, АЛАТ 0,8 г/л.</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При ЭФГДС обнаружен поверхностный пангастрит, выраженный эрозивный дуоденит.</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При УЗИ абдоминальном выявлена неоднородная структура поджелудочной железы, увеличение головки поджелудочной железы, хвост </w:t>
      </w:r>
      <w:r w:rsidR="00DA34F1" w:rsidRPr="003830A7">
        <w:rPr>
          <w:rFonts w:ascii="Verdana" w:hAnsi="Verdana"/>
          <w:i/>
          <w:sz w:val="20"/>
          <w:szCs w:val="20"/>
        </w:rPr>
        <w:t xml:space="preserve"> </w:t>
      </w:r>
      <w:r w:rsidR="00DA34F1" w:rsidRPr="003830A7">
        <w:rPr>
          <w:rFonts w:ascii="Verdana" w:hAnsi="Verdana"/>
          <w:i/>
          <w:sz w:val="20"/>
          <w:szCs w:val="20"/>
          <w:lang w:val="en-US"/>
        </w:rPr>
        <w:t>gl</w:t>
      </w:r>
      <w:r w:rsidR="00DA34F1" w:rsidRPr="003830A7">
        <w:rPr>
          <w:rFonts w:ascii="Verdana" w:hAnsi="Verdana"/>
          <w:i/>
          <w:sz w:val="20"/>
          <w:szCs w:val="20"/>
        </w:rPr>
        <w:t>.</w:t>
      </w:r>
      <w:r w:rsidRPr="003830A7">
        <w:rPr>
          <w:rFonts w:ascii="Verdana" w:hAnsi="Verdana"/>
          <w:i/>
          <w:sz w:val="20"/>
          <w:szCs w:val="20"/>
        </w:rPr>
        <w:t>pancreas экранирован газом.</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Клинический д</w:t>
      </w:r>
      <w:r w:rsidR="00A7112D" w:rsidRPr="003830A7">
        <w:rPr>
          <w:rFonts w:ascii="Verdana" w:hAnsi="Verdana"/>
          <w:i/>
          <w:sz w:val="20"/>
          <w:szCs w:val="20"/>
        </w:rPr>
        <w:t>иагноз: Острый алкогольный панкреатит, отечно-деструктивная  форма. Токсико-септический шок.  Перитонит? Хронический эрозивный гастродуоденит, обострение.</w:t>
      </w:r>
    </w:p>
    <w:p w:rsidR="00DA34F1" w:rsidRPr="003830A7" w:rsidRDefault="00DA34F1" w:rsidP="004A7919">
      <w:pPr>
        <w:ind w:firstLine="709"/>
        <w:jc w:val="both"/>
        <w:rPr>
          <w:rFonts w:ascii="Verdana" w:hAnsi="Verdana"/>
          <w:i/>
          <w:sz w:val="20"/>
          <w:szCs w:val="20"/>
        </w:rPr>
      </w:pPr>
    </w:p>
    <w:p w:rsidR="00DA34F1" w:rsidRPr="003830A7" w:rsidRDefault="00DA34F1" w:rsidP="004A7919">
      <w:pPr>
        <w:ind w:firstLine="709"/>
        <w:jc w:val="both"/>
        <w:rPr>
          <w:rFonts w:ascii="Verdana" w:hAnsi="Verdana"/>
          <w:i/>
          <w:sz w:val="20"/>
          <w:szCs w:val="20"/>
        </w:rPr>
      </w:pPr>
      <w:r w:rsidRPr="003830A7">
        <w:rPr>
          <w:rFonts w:ascii="Verdana" w:hAnsi="Verdana"/>
          <w:i/>
          <w:sz w:val="20"/>
          <w:szCs w:val="20"/>
        </w:rPr>
        <w:t>1. В клиническом диагнозе выделите основной диагноз, осложнения и сопутствующую патологию.</w:t>
      </w:r>
    </w:p>
    <w:p w:rsidR="00DA34F1" w:rsidRPr="003830A7" w:rsidRDefault="00DA34F1" w:rsidP="004A7919">
      <w:pPr>
        <w:ind w:firstLine="709"/>
        <w:jc w:val="both"/>
        <w:rPr>
          <w:rFonts w:ascii="Verdana" w:hAnsi="Verdana"/>
          <w:i/>
          <w:sz w:val="20"/>
          <w:szCs w:val="20"/>
        </w:rPr>
      </w:pPr>
      <w:r w:rsidRPr="003830A7">
        <w:rPr>
          <w:rFonts w:ascii="Verdana" w:hAnsi="Verdana"/>
          <w:i/>
          <w:sz w:val="20"/>
          <w:szCs w:val="20"/>
        </w:rPr>
        <w:t xml:space="preserve">2. </w:t>
      </w:r>
      <w:r w:rsidR="00DD634C" w:rsidRPr="003830A7">
        <w:rPr>
          <w:rFonts w:ascii="Verdana" w:hAnsi="Verdana"/>
          <w:i/>
          <w:sz w:val="20"/>
          <w:szCs w:val="20"/>
        </w:rPr>
        <w:t>На основании каких данных установлен токсико-септический шок?</w:t>
      </w:r>
    </w:p>
    <w:p w:rsidR="000B557F" w:rsidRPr="003830A7" w:rsidRDefault="00DD634C" w:rsidP="004A7919">
      <w:pPr>
        <w:ind w:firstLine="709"/>
        <w:jc w:val="both"/>
        <w:rPr>
          <w:rFonts w:ascii="Verdana" w:hAnsi="Verdana"/>
          <w:i/>
          <w:sz w:val="20"/>
          <w:szCs w:val="20"/>
        </w:rPr>
      </w:pPr>
      <w:r w:rsidRPr="003830A7">
        <w:rPr>
          <w:rFonts w:ascii="Verdana" w:hAnsi="Verdana"/>
          <w:i/>
          <w:sz w:val="20"/>
          <w:szCs w:val="20"/>
        </w:rPr>
        <w:t>3. С</w:t>
      </w:r>
      <w:r w:rsidR="000B557F" w:rsidRPr="003830A7">
        <w:rPr>
          <w:rFonts w:ascii="Verdana" w:hAnsi="Verdana"/>
          <w:i/>
          <w:sz w:val="20"/>
          <w:szCs w:val="20"/>
        </w:rPr>
        <w:t>реди перечисле</w:t>
      </w:r>
      <w:r w:rsidR="00A7112D" w:rsidRPr="003830A7">
        <w:rPr>
          <w:rFonts w:ascii="Verdana" w:hAnsi="Verdana"/>
          <w:i/>
          <w:sz w:val="20"/>
          <w:szCs w:val="20"/>
        </w:rPr>
        <w:t>нных групп препаратов выберите ЛС, необходимые больному на этапе оперативного вмешательства и в раннем послеоперационном периоде</w:t>
      </w:r>
      <w:r w:rsidR="000B557F" w:rsidRPr="003830A7">
        <w:rPr>
          <w:rFonts w:ascii="Verdana" w:hAnsi="Verdana"/>
          <w:i/>
          <w:sz w:val="20"/>
          <w:szCs w:val="20"/>
        </w:rPr>
        <w:t>, обосн</w:t>
      </w:r>
      <w:r w:rsidR="00A7112D" w:rsidRPr="003830A7">
        <w:rPr>
          <w:rFonts w:ascii="Verdana" w:hAnsi="Verdana"/>
          <w:i/>
          <w:sz w:val="20"/>
          <w:szCs w:val="20"/>
        </w:rPr>
        <w:t>уй</w:t>
      </w:r>
      <w:r w:rsidR="000B557F" w:rsidRPr="003830A7">
        <w:rPr>
          <w:rFonts w:ascii="Verdana" w:hAnsi="Verdana"/>
          <w:i/>
          <w:sz w:val="20"/>
          <w:szCs w:val="20"/>
        </w:rPr>
        <w:t>т</w:t>
      </w:r>
      <w:r w:rsidR="00A7112D" w:rsidRPr="003830A7">
        <w:rPr>
          <w:rFonts w:ascii="Verdana" w:hAnsi="Verdana"/>
          <w:i/>
          <w:sz w:val="20"/>
          <w:szCs w:val="20"/>
        </w:rPr>
        <w:t>е</w:t>
      </w:r>
      <w:r w:rsidR="000B557F" w:rsidRPr="003830A7">
        <w:rPr>
          <w:rFonts w:ascii="Verdana" w:hAnsi="Verdana"/>
          <w:i/>
          <w:sz w:val="20"/>
          <w:szCs w:val="20"/>
        </w:rPr>
        <w:t xml:space="preserve"> выбор.</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1) антацидные препараты,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2) препараты, снижающие секрецию HCL  и пепсина,</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3) натуральный желудочный сок,</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4) препараты, нормализующие перистальтику ЖКТ,</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5) репаранты,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6) </w:t>
      </w:r>
      <w:r w:rsidR="00A7112D" w:rsidRPr="003830A7">
        <w:rPr>
          <w:rFonts w:ascii="Verdana" w:hAnsi="Verdana"/>
          <w:i/>
          <w:sz w:val="20"/>
          <w:szCs w:val="20"/>
        </w:rPr>
        <w:t xml:space="preserve">ненаркотические </w:t>
      </w:r>
      <w:r w:rsidRPr="003830A7">
        <w:rPr>
          <w:rFonts w:ascii="Verdana" w:hAnsi="Verdana"/>
          <w:i/>
          <w:sz w:val="20"/>
          <w:szCs w:val="20"/>
        </w:rPr>
        <w:t>анальгетики,</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7) спазмолитики,</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8) противомикробные средства,</w:t>
      </w:r>
    </w:p>
    <w:p w:rsidR="000B557F" w:rsidRPr="003830A7" w:rsidRDefault="00A7112D" w:rsidP="004A7919">
      <w:pPr>
        <w:ind w:firstLine="709"/>
        <w:jc w:val="both"/>
        <w:rPr>
          <w:rFonts w:ascii="Verdana" w:hAnsi="Verdana"/>
          <w:i/>
          <w:sz w:val="20"/>
          <w:szCs w:val="20"/>
        </w:rPr>
      </w:pPr>
      <w:r w:rsidRPr="003830A7">
        <w:rPr>
          <w:rFonts w:ascii="Verdana" w:hAnsi="Verdana"/>
          <w:i/>
          <w:sz w:val="20"/>
          <w:szCs w:val="20"/>
        </w:rPr>
        <w:t xml:space="preserve">     9) кристаллоиды</w:t>
      </w:r>
    </w:p>
    <w:p w:rsidR="000B557F" w:rsidRPr="003830A7" w:rsidRDefault="00A7112D" w:rsidP="004A7919">
      <w:pPr>
        <w:ind w:firstLine="709"/>
        <w:jc w:val="both"/>
        <w:rPr>
          <w:rFonts w:ascii="Verdana" w:hAnsi="Verdana"/>
          <w:i/>
          <w:sz w:val="20"/>
          <w:szCs w:val="20"/>
        </w:rPr>
      </w:pPr>
      <w:r w:rsidRPr="003830A7">
        <w:rPr>
          <w:rFonts w:ascii="Verdana" w:hAnsi="Verdana"/>
          <w:i/>
          <w:sz w:val="20"/>
          <w:szCs w:val="20"/>
        </w:rPr>
        <w:t xml:space="preserve">     10) ферментны</w:t>
      </w:r>
      <w:r w:rsidR="000B557F" w:rsidRPr="003830A7">
        <w:rPr>
          <w:rFonts w:ascii="Verdana" w:hAnsi="Verdana"/>
          <w:i/>
          <w:sz w:val="20"/>
          <w:szCs w:val="20"/>
        </w:rPr>
        <w:t>е препараты,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11) витаминные препараты,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12) желчегонные </w:t>
      </w:r>
      <w:r w:rsidR="00A7112D" w:rsidRPr="003830A7">
        <w:rPr>
          <w:rFonts w:ascii="Verdana" w:hAnsi="Verdana"/>
          <w:i/>
          <w:sz w:val="20"/>
          <w:szCs w:val="20"/>
        </w:rPr>
        <w:t>препараты</w:t>
      </w:r>
      <w:r w:rsidRPr="003830A7">
        <w:rPr>
          <w:rFonts w:ascii="Verdana" w:hAnsi="Verdana"/>
          <w:i/>
          <w:sz w:val="20"/>
          <w:szCs w:val="20"/>
        </w:rPr>
        <w:t>,</w:t>
      </w:r>
    </w:p>
    <w:p w:rsidR="00A7112D"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     13) ингибиторы ферментов. </w:t>
      </w:r>
    </w:p>
    <w:p w:rsidR="00A7112D" w:rsidRPr="003830A7" w:rsidRDefault="00A7112D" w:rsidP="004A7919">
      <w:pPr>
        <w:ind w:firstLine="709"/>
        <w:jc w:val="both"/>
        <w:rPr>
          <w:rFonts w:ascii="Verdana" w:hAnsi="Verdana"/>
          <w:i/>
          <w:sz w:val="20"/>
          <w:szCs w:val="20"/>
        </w:rPr>
      </w:pPr>
      <w:r w:rsidRPr="003830A7">
        <w:rPr>
          <w:rFonts w:ascii="Verdana" w:hAnsi="Verdana"/>
          <w:i/>
          <w:sz w:val="20"/>
          <w:szCs w:val="20"/>
        </w:rPr>
        <w:t xml:space="preserve">     14) общие анестетики</w:t>
      </w:r>
    </w:p>
    <w:p w:rsidR="00A7112D" w:rsidRPr="003830A7" w:rsidRDefault="00A7112D" w:rsidP="004A7919">
      <w:pPr>
        <w:ind w:firstLine="709"/>
        <w:jc w:val="both"/>
        <w:rPr>
          <w:rFonts w:ascii="Verdana" w:hAnsi="Verdana"/>
          <w:i/>
          <w:sz w:val="20"/>
          <w:szCs w:val="20"/>
        </w:rPr>
      </w:pPr>
      <w:r w:rsidRPr="003830A7">
        <w:rPr>
          <w:rFonts w:ascii="Verdana" w:hAnsi="Verdana"/>
          <w:i/>
          <w:sz w:val="20"/>
          <w:szCs w:val="20"/>
        </w:rPr>
        <w:t xml:space="preserve">     15) местные анестетики</w:t>
      </w:r>
    </w:p>
    <w:p w:rsidR="00A7112D" w:rsidRPr="003830A7" w:rsidRDefault="00A7112D" w:rsidP="004A7919">
      <w:pPr>
        <w:ind w:firstLine="709"/>
        <w:jc w:val="both"/>
        <w:rPr>
          <w:rFonts w:ascii="Verdana" w:hAnsi="Verdana"/>
          <w:i/>
          <w:sz w:val="20"/>
          <w:szCs w:val="20"/>
        </w:rPr>
      </w:pPr>
      <w:r w:rsidRPr="003830A7">
        <w:rPr>
          <w:rFonts w:ascii="Verdana" w:hAnsi="Verdana"/>
          <w:i/>
          <w:sz w:val="20"/>
          <w:szCs w:val="20"/>
        </w:rPr>
        <w:t xml:space="preserve">     16) миорелаксанты</w:t>
      </w:r>
    </w:p>
    <w:p w:rsidR="000B557F" w:rsidRPr="003830A7" w:rsidRDefault="000B557F" w:rsidP="004A7919">
      <w:pPr>
        <w:ind w:firstLine="709"/>
        <w:jc w:val="both"/>
        <w:rPr>
          <w:rFonts w:ascii="Verdana" w:hAnsi="Verdana"/>
          <w:i/>
          <w:sz w:val="20"/>
          <w:szCs w:val="20"/>
        </w:rPr>
      </w:pPr>
      <w:r w:rsidRPr="003830A7">
        <w:rPr>
          <w:rFonts w:ascii="Verdana" w:hAnsi="Verdana"/>
          <w:i/>
          <w:sz w:val="20"/>
          <w:szCs w:val="20"/>
        </w:rPr>
        <w:t xml:space="preserve">II. Среди перечисленных препаратов выбрать наиболее предпочтительный,  </w:t>
      </w:r>
      <w:r w:rsidR="00DD634C" w:rsidRPr="003830A7">
        <w:rPr>
          <w:rFonts w:ascii="Verdana" w:hAnsi="Verdana"/>
          <w:i/>
          <w:sz w:val="20"/>
          <w:szCs w:val="20"/>
        </w:rPr>
        <w:t xml:space="preserve">на </w:t>
      </w:r>
      <w:r w:rsidRPr="003830A7">
        <w:rPr>
          <w:rFonts w:ascii="Verdana" w:hAnsi="Verdana"/>
          <w:i/>
          <w:sz w:val="20"/>
          <w:szCs w:val="20"/>
        </w:rPr>
        <w:t xml:space="preserve"> Ваш взгляд, для лечения М</w:t>
      </w:r>
      <w:r w:rsidR="00A7112D" w:rsidRPr="003830A7">
        <w:rPr>
          <w:rFonts w:ascii="Verdana" w:hAnsi="Verdana"/>
          <w:i/>
          <w:sz w:val="20"/>
          <w:szCs w:val="20"/>
        </w:rPr>
        <w:t xml:space="preserve"> в указанные периоды</w:t>
      </w:r>
      <w:r w:rsidRPr="003830A7">
        <w:rPr>
          <w:rFonts w:ascii="Verdana" w:hAnsi="Verdana"/>
          <w:i/>
          <w:sz w:val="20"/>
          <w:szCs w:val="20"/>
        </w:rPr>
        <w:t>. Обоснуйте выбор, выпишите рецепт, укажите        формы выпуска, режим дозирования, критерии эффективности и безопасности        использования.</w:t>
      </w:r>
    </w:p>
    <w:tbl>
      <w:tblPr>
        <w:tblW w:w="0" w:type="auto"/>
        <w:tblLook w:val="01E0" w:firstRow="1" w:lastRow="1" w:firstColumn="1" w:lastColumn="1" w:noHBand="0" w:noVBand="0"/>
      </w:tblPr>
      <w:tblGrid>
        <w:gridCol w:w="4785"/>
        <w:gridCol w:w="4786"/>
      </w:tblGrid>
      <w:tr w:rsidR="00A7112D" w:rsidRPr="003830A7" w:rsidTr="003679A9">
        <w:tc>
          <w:tcPr>
            <w:tcW w:w="4785" w:type="dxa"/>
          </w:tcPr>
          <w:p w:rsidR="00A7112D" w:rsidRPr="003830A7" w:rsidRDefault="00A7112D" w:rsidP="004A7919">
            <w:pPr>
              <w:jc w:val="both"/>
              <w:rPr>
                <w:rFonts w:ascii="Verdana" w:hAnsi="Verdana"/>
                <w:i/>
                <w:sz w:val="20"/>
                <w:szCs w:val="20"/>
              </w:rPr>
            </w:pPr>
            <w:r w:rsidRPr="003830A7">
              <w:rPr>
                <w:rFonts w:ascii="Verdana" w:hAnsi="Verdana"/>
                <w:i/>
                <w:sz w:val="20"/>
                <w:szCs w:val="20"/>
              </w:rPr>
              <w:t>гордокс</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эссенциале</w:t>
            </w:r>
          </w:p>
        </w:tc>
      </w:tr>
      <w:tr w:rsidR="00A7112D" w:rsidRPr="003830A7" w:rsidTr="003679A9">
        <w:tc>
          <w:tcPr>
            <w:tcW w:w="4785" w:type="dxa"/>
          </w:tcPr>
          <w:p w:rsidR="00A7112D" w:rsidRPr="003830A7" w:rsidRDefault="00A7112D" w:rsidP="004A7919">
            <w:pPr>
              <w:jc w:val="both"/>
              <w:rPr>
                <w:rFonts w:ascii="Verdana" w:hAnsi="Verdana"/>
                <w:i/>
                <w:sz w:val="20"/>
                <w:szCs w:val="20"/>
              </w:rPr>
            </w:pPr>
            <w:r w:rsidRPr="003830A7">
              <w:rPr>
                <w:rFonts w:ascii="Verdana" w:hAnsi="Verdana"/>
                <w:i/>
                <w:sz w:val="20"/>
                <w:szCs w:val="20"/>
              </w:rPr>
              <w:t>панкреатин</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панкреофлат</w:t>
            </w:r>
          </w:p>
        </w:tc>
      </w:tr>
      <w:tr w:rsidR="00A7112D" w:rsidRPr="003830A7" w:rsidTr="003679A9">
        <w:tc>
          <w:tcPr>
            <w:tcW w:w="4785" w:type="dxa"/>
          </w:tcPr>
          <w:p w:rsidR="00A7112D" w:rsidRPr="003830A7" w:rsidRDefault="00A7112D" w:rsidP="004A7919">
            <w:pPr>
              <w:jc w:val="both"/>
              <w:rPr>
                <w:rFonts w:ascii="Verdana" w:hAnsi="Verdana"/>
                <w:i/>
                <w:sz w:val="20"/>
                <w:szCs w:val="20"/>
              </w:rPr>
            </w:pPr>
            <w:r w:rsidRPr="003830A7">
              <w:rPr>
                <w:rFonts w:ascii="Verdana" w:hAnsi="Verdana"/>
                <w:i/>
                <w:sz w:val="20"/>
                <w:szCs w:val="20"/>
              </w:rPr>
              <w:t>фестал</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панзинорм-форте</w:t>
            </w:r>
          </w:p>
        </w:tc>
      </w:tr>
      <w:tr w:rsidR="00A7112D" w:rsidRPr="003830A7" w:rsidTr="003679A9">
        <w:tc>
          <w:tcPr>
            <w:tcW w:w="4785" w:type="dxa"/>
          </w:tcPr>
          <w:p w:rsidR="00A7112D" w:rsidRPr="003830A7" w:rsidRDefault="00A7112D" w:rsidP="004A7919">
            <w:pPr>
              <w:jc w:val="both"/>
              <w:rPr>
                <w:rFonts w:ascii="Verdana" w:hAnsi="Verdana"/>
                <w:i/>
                <w:sz w:val="20"/>
                <w:szCs w:val="20"/>
              </w:rPr>
            </w:pPr>
            <w:r w:rsidRPr="003830A7">
              <w:rPr>
                <w:rFonts w:ascii="Verdana" w:hAnsi="Verdana"/>
                <w:i/>
                <w:sz w:val="20"/>
                <w:szCs w:val="20"/>
              </w:rPr>
              <w:t>контрикал</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октреотид</w:t>
            </w:r>
          </w:p>
        </w:tc>
      </w:tr>
      <w:tr w:rsidR="00A7112D" w:rsidRPr="003830A7" w:rsidTr="003679A9">
        <w:tc>
          <w:tcPr>
            <w:tcW w:w="4785" w:type="dxa"/>
          </w:tcPr>
          <w:p w:rsidR="00A7112D" w:rsidRPr="003830A7" w:rsidRDefault="00DA34F1" w:rsidP="004A7919">
            <w:pPr>
              <w:jc w:val="both"/>
              <w:rPr>
                <w:rFonts w:ascii="Verdana" w:hAnsi="Verdana"/>
                <w:i/>
                <w:sz w:val="20"/>
                <w:szCs w:val="20"/>
              </w:rPr>
            </w:pPr>
            <w:r w:rsidRPr="003830A7">
              <w:rPr>
                <w:rFonts w:ascii="Verdana" w:hAnsi="Verdana"/>
                <w:i/>
                <w:sz w:val="20"/>
                <w:szCs w:val="20"/>
              </w:rPr>
              <w:t>сандостатин</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фамотидин</w:t>
            </w:r>
          </w:p>
        </w:tc>
      </w:tr>
      <w:tr w:rsidR="00A7112D" w:rsidRPr="003830A7" w:rsidTr="003679A9">
        <w:tc>
          <w:tcPr>
            <w:tcW w:w="4785" w:type="dxa"/>
          </w:tcPr>
          <w:p w:rsidR="00A7112D" w:rsidRPr="003830A7" w:rsidRDefault="00DA34F1" w:rsidP="004A7919">
            <w:pPr>
              <w:jc w:val="both"/>
              <w:rPr>
                <w:rFonts w:ascii="Verdana" w:hAnsi="Verdana"/>
                <w:i/>
                <w:sz w:val="20"/>
                <w:szCs w:val="20"/>
              </w:rPr>
            </w:pPr>
            <w:r w:rsidRPr="003830A7">
              <w:rPr>
                <w:rFonts w:ascii="Verdana" w:hAnsi="Verdana"/>
                <w:i/>
                <w:sz w:val="20"/>
                <w:szCs w:val="20"/>
              </w:rPr>
              <w:t>ингитрил</w:t>
            </w:r>
          </w:p>
        </w:tc>
        <w:tc>
          <w:tcPr>
            <w:tcW w:w="4786" w:type="dxa"/>
          </w:tcPr>
          <w:p w:rsidR="00A7112D" w:rsidRPr="003830A7" w:rsidRDefault="00DA34F1" w:rsidP="004A7919">
            <w:pPr>
              <w:jc w:val="both"/>
              <w:rPr>
                <w:rFonts w:ascii="Verdana" w:hAnsi="Verdana"/>
                <w:i/>
                <w:sz w:val="20"/>
                <w:szCs w:val="20"/>
              </w:rPr>
            </w:pPr>
            <w:r w:rsidRPr="003830A7">
              <w:rPr>
                <w:rFonts w:ascii="Verdana" w:hAnsi="Verdana"/>
                <w:i/>
                <w:sz w:val="20"/>
                <w:szCs w:val="20"/>
              </w:rPr>
              <w:t>омепразол</w:t>
            </w:r>
          </w:p>
        </w:tc>
      </w:tr>
    </w:tbl>
    <w:p w:rsidR="00A7112D" w:rsidRPr="003830A7" w:rsidRDefault="00A7112D" w:rsidP="004A7919">
      <w:pPr>
        <w:jc w:val="both"/>
        <w:rPr>
          <w:rFonts w:ascii="Verdana" w:hAnsi="Verdana"/>
          <w:sz w:val="20"/>
          <w:szCs w:val="20"/>
        </w:rPr>
      </w:pPr>
    </w:p>
    <w:p w:rsidR="00840ED5" w:rsidRPr="003830A7" w:rsidRDefault="000B557F" w:rsidP="004A7919">
      <w:pPr>
        <w:ind w:firstLine="709"/>
        <w:jc w:val="both"/>
        <w:rPr>
          <w:rFonts w:ascii="Verdana" w:hAnsi="Verdana"/>
          <w:sz w:val="20"/>
          <w:szCs w:val="20"/>
        </w:rPr>
      </w:pPr>
      <w:r w:rsidRPr="003830A7">
        <w:rPr>
          <w:rFonts w:ascii="Verdana" w:hAnsi="Verdana"/>
          <w:sz w:val="20"/>
          <w:szCs w:val="20"/>
        </w:rPr>
        <w:br w:type="page"/>
      </w:r>
      <w:r w:rsidR="00840ED5" w:rsidRPr="003830A7">
        <w:rPr>
          <w:rFonts w:ascii="Verdana" w:hAnsi="Verdana"/>
          <w:sz w:val="20"/>
          <w:szCs w:val="20"/>
        </w:rPr>
        <w:t>ВАРИАНТ № 4</w:t>
      </w:r>
    </w:p>
    <w:p w:rsidR="00840ED5" w:rsidRPr="003830A7" w:rsidRDefault="00726FF0"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840AB7" w:rsidRPr="003830A7" w:rsidRDefault="00677752"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Укажите</w:t>
      </w:r>
      <w:r w:rsidR="00262D70" w:rsidRPr="003830A7">
        <w:rPr>
          <w:rFonts w:ascii="Verdana" w:hAnsi="Verdana"/>
          <w:sz w:val="20"/>
          <w:szCs w:val="20"/>
        </w:rPr>
        <w:t xml:space="preserve"> факторы</w:t>
      </w:r>
      <w:r w:rsidRPr="003830A7">
        <w:rPr>
          <w:rFonts w:ascii="Verdana" w:hAnsi="Verdana"/>
          <w:sz w:val="20"/>
          <w:szCs w:val="20"/>
        </w:rPr>
        <w:t>, влияющие</w:t>
      </w:r>
      <w:r w:rsidR="00262D70" w:rsidRPr="003830A7">
        <w:rPr>
          <w:rFonts w:ascii="Verdana" w:hAnsi="Verdana"/>
          <w:sz w:val="20"/>
          <w:szCs w:val="20"/>
        </w:rPr>
        <w:t xml:space="preserve"> на </w:t>
      </w:r>
      <w:r w:rsidRPr="003830A7">
        <w:rPr>
          <w:rFonts w:ascii="Verdana" w:hAnsi="Verdana"/>
          <w:sz w:val="20"/>
          <w:szCs w:val="20"/>
        </w:rPr>
        <w:t>характер распределения</w:t>
      </w:r>
      <w:r w:rsidR="00262D70" w:rsidRPr="003830A7">
        <w:rPr>
          <w:rFonts w:ascii="Verdana" w:hAnsi="Verdana"/>
          <w:sz w:val="20"/>
          <w:szCs w:val="20"/>
        </w:rPr>
        <w:t xml:space="preserve"> ЛС в организме</w:t>
      </w:r>
    </w:p>
    <w:p w:rsidR="00262D70" w:rsidRPr="003830A7" w:rsidRDefault="00262D70" w:rsidP="004A7919">
      <w:pPr>
        <w:ind w:firstLine="709"/>
        <w:jc w:val="both"/>
        <w:rPr>
          <w:rFonts w:ascii="Verdana" w:hAnsi="Verdana"/>
          <w:sz w:val="20"/>
          <w:szCs w:val="20"/>
        </w:rPr>
      </w:pPr>
      <w:r w:rsidRPr="003830A7">
        <w:rPr>
          <w:rFonts w:ascii="Verdana" w:hAnsi="Verdana"/>
          <w:sz w:val="20"/>
          <w:szCs w:val="20"/>
        </w:rPr>
        <w:t>1. липофильность 2. кислотоустойчивость 3. термолабильность 4. высокий аффинитет к белкам сыворотки 5. тропность к определенному органу или  ткани 6. объем распределения 7. период полувыведения 8. разовая доза препарата 9. путь введения ЛС 10. почечный клиренс</w:t>
      </w:r>
    </w:p>
    <w:p w:rsidR="00B73000" w:rsidRPr="003830A7" w:rsidRDefault="00A91D4E"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Достижение эффекта при взаимодействии ЛС с рецептором достигается, </w:t>
      </w:r>
    </w:p>
    <w:p w:rsidR="00A91D4E" w:rsidRPr="003830A7" w:rsidRDefault="00A91D4E" w:rsidP="004A7919">
      <w:pPr>
        <w:ind w:firstLine="709"/>
        <w:jc w:val="both"/>
        <w:rPr>
          <w:rFonts w:ascii="Verdana" w:hAnsi="Verdana"/>
          <w:sz w:val="20"/>
          <w:szCs w:val="20"/>
        </w:rPr>
      </w:pPr>
      <w:r w:rsidRPr="003830A7">
        <w:rPr>
          <w:rFonts w:ascii="Verdana" w:hAnsi="Verdana"/>
          <w:sz w:val="20"/>
          <w:szCs w:val="20"/>
        </w:rPr>
        <w:t>если</w:t>
      </w:r>
    </w:p>
    <w:p w:rsidR="00A91D4E" w:rsidRPr="003830A7" w:rsidRDefault="00A91D4E" w:rsidP="004A7919">
      <w:pPr>
        <w:ind w:firstLine="709"/>
        <w:jc w:val="both"/>
        <w:rPr>
          <w:rFonts w:ascii="Verdana" w:hAnsi="Verdana"/>
          <w:sz w:val="20"/>
          <w:szCs w:val="20"/>
        </w:rPr>
      </w:pPr>
      <w:r w:rsidRPr="003830A7">
        <w:rPr>
          <w:rFonts w:ascii="Verdana" w:hAnsi="Verdana"/>
          <w:sz w:val="20"/>
          <w:szCs w:val="20"/>
        </w:rPr>
        <w:t xml:space="preserve">1. ЛС является агонистом данного рецептора 2. является антагонистом данного рецептора 3. обладает внутренней активностью 4. не обладает внутренней активностью 5. молекула ЛС </w:t>
      </w:r>
      <w:r w:rsidR="00BE2406" w:rsidRPr="003830A7">
        <w:rPr>
          <w:rFonts w:ascii="Verdana" w:hAnsi="Verdana"/>
          <w:sz w:val="20"/>
          <w:szCs w:val="20"/>
        </w:rPr>
        <w:t xml:space="preserve">является </w:t>
      </w:r>
      <w:r w:rsidRPr="003830A7">
        <w:rPr>
          <w:rFonts w:ascii="Verdana" w:hAnsi="Verdana"/>
          <w:sz w:val="20"/>
          <w:szCs w:val="20"/>
        </w:rPr>
        <w:t xml:space="preserve"> комплементарн</w:t>
      </w:r>
      <w:r w:rsidR="00BE2406" w:rsidRPr="003830A7">
        <w:rPr>
          <w:rFonts w:ascii="Verdana" w:hAnsi="Verdana"/>
          <w:sz w:val="20"/>
          <w:szCs w:val="20"/>
        </w:rPr>
        <w:t xml:space="preserve">ой </w:t>
      </w:r>
      <w:r w:rsidRPr="003830A7">
        <w:rPr>
          <w:rFonts w:ascii="Verdana" w:hAnsi="Verdana"/>
          <w:sz w:val="20"/>
          <w:szCs w:val="20"/>
        </w:rPr>
        <w:t xml:space="preserve"> строению рецептора 6. молекула ЛС строению рецептора не комплементарна  7. ЛС селективно связывается с данным типом рецепторов 8. </w:t>
      </w:r>
      <w:r w:rsidR="00BE2406" w:rsidRPr="003830A7">
        <w:rPr>
          <w:rFonts w:ascii="Verdana" w:hAnsi="Verdana"/>
          <w:sz w:val="20"/>
          <w:szCs w:val="20"/>
        </w:rPr>
        <w:t>селективность в отношении данного рецепторного представительства необязательна 9. присутствует одномоментное назначение ЛС с еще большим аффинитетом к данному рецептору 10. нет назначения другого ЛС, обладающего еще большим аффинитетом к данному рецептору</w:t>
      </w:r>
    </w:p>
    <w:p w:rsidR="006E3AA5" w:rsidRPr="003830A7" w:rsidRDefault="006E3AA5"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К метолам по борьбе с всосавшимся я</w:t>
      </w:r>
      <w:r w:rsidR="00917925" w:rsidRPr="003830A7">
        <w:rPr>
          <w:rFonts w:ascii="Verdana" w:hAnsi="Verdana"/>
          <w:sz w:val="20"/>
          <w:szCs w:val="20"/>
        </w:rPr>
        <w:t>до</w:t>
      </w:r>
      <w:r w:rsidRPr="003830A7">
        <w:rPr>
          <w:rFonts w:ascii="Verdana" w:hAnsi="Verdana"/>
          <w:sz w:val="20"/>
          <w:szCs w:val="20"/>
        </w:rPr>
        <w:t>м относятся:</w:t>
      </w:r>
    </w:p>
    <w:p w:rsidR="006E3AA5" w:rsidRPr="003830A7" w:rsidRDefault="006E3AA5" w:rsidP="004A7919">
      <w:pPr>
        <w:ind w:firstLine="709"/>
        <w:jc w:val="both"/>
        <w:rPr>
          <w:rFonts w:ascii="Verdana" w:hAnsi="Verdana"/>
          <w:sz w:val="20"/>
          <w:szCs w:val="20"/>
        </w:rPr>
      </w:pPr>
      <w:r w:rsidRPr="003830A7">
        <w:rPr>
          <w:rFonts w:ascii="Verdana" w:hAnsi="Verdana"/>
          <w:sz w:val="20"/>
          <w:szCs w:val="20"/>
        </w:rPr>
        <w:t>1. промывание желудка 2. назначение адсорбентов 3. плазмаферез 4. назначение антагонистов  5. назначение солевых слабительных 6. гемосорбция 7. гемодиализ 8. назначение антидотов 9. назначение обволакивающих 10. проведение форсированного диуреза</w:t>
      </w:r>
    </w:p>
    <w:p w:rsidR="00917925" w:rsidRPr="003830A7" w:rsidRDefault="00917925"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xml:space="preserve">. Формулярная политика в сфере обеспечения </w:t>
      </w:r>
      <w:r w:rsidR="009848F5" w:rsidRPr="003830A7">
        <w:rPr>
          <w:rFonts w:ascii="Verdana" w:hAnsi="Verdana"/>
          <w:sz w:val="20"/>
          <w:szCs w:val="20"/>
        </w:rPr>
        <w:t xml:space="preserve">ЛС </w:t>
      </w:r>
      <w:r w:rsidR="00677752" w:rsidRPr="003830A7">
        <w:rPr>
          <w:rFonts w:ascii="Verdana" w:hAnsi="Verdana"/>
          <w:sz w:val="20"/>
          <w:szCs w:val="20"/>
        </w:rPr>
        <w:t>граждан РФ</w:t>
      </w:r>
      <w:r w:rsidRPr="003830A7">
        <w:rPr>
          <w:rFonts w:ascii="Verdana" w:hAnsi="Verdana"/>
          <w:sz w:val="20"/>
          <w:szCs w:val="20"/>
        </w:rPr>
        <w:t xml:space="preserve"> включает: </w:t>
      </w:r>
    </w:p>
    <w:p w:rsidR="00917925" w:rsidRPr="003830A7" w:rsidRDefault="00917925" w:rsidP="004A7919">
      <w:pPr>
        <w:ind w:firstLine="709"/>
        <w:jc w:val="both"/>
        <w:rPr>
          <w:rFonts w:ascii="Verdana" w:hAnsi="Verdana"/>
          <w:sz w:val="20"/>
          <w:szCs w:val="20"/>
        </w:rPr>
      </w:pPr>
      <w:r w:rsidRPr="003830A7">
        <w:rPr>
          <w:rFonts w:ascii="Verdana" w:hAnsi="Verdana"/>
          <w:sz w:val="20"/>
          <w:szCs w:val="20"/>
        </w:rPr>
        <w:t xml:space="preserve">1. создание федерального списка жизненно важных ЛС 2. создание отраслевых стандартов фармакотерапии 3. выделение льготных категорий граждан 4. проведение экспертизы трудоспособности 5. создание регионарных, областных и стационарных формулярных </w:t>
      </w:r>
      <w:r w:rsidR="009848F5" w:rsidRPr="003830A7">
        <w:rPr>
          <w:rFonts w:ascii="Verdana" w:hAnsi="Verdana"/>
          <w:sz w:val="20"/>
          <w:szCs w:val="20"/>
        </w:rPr>
        <w:t>комиссий</w:t>
      </w:r>
      <w:r w:rsidRPr="003830A7">
        <w:rPr>
          <w:rFonts w:ascii="Verdana" w:hAnsi="Verdana"/>
          <w:sz w:val="20"/>
          <w:szCs w:val="20"/>
        </w:rPr>
        <w:t xml:space="preserve"> 6. создание формулярного справочника 7. </w:t>
      </w:r>
      <w:r w:rsidR="009848F5" w:rsidRPr="003830A7">
        <w:rPr>
          <w:rFonts w:ascii="Verdana" w:hAnsi="Verdana"/>
          <w:sz w:val="20"/>
          <w:szCs w:val="20"/>
        </w:rPr>
        <w:t xml:space="preserve">создание списка ЛС для обеспечения  льготных категорий граждан 8. создание формулярного перечня ЛС 9. создание списка дорогостоящих ЛС 10. создание списка </w:t>
      </w:r>
      <w:r w:rsidR="00455283" w:rsidRPr="003830A7">
        <w:rPr>
          <w:rFonts w:ascii="Verdana" w:hAnsi="Verdana"/>
          <w:sz w:val="20"/>
          <w:szCs w:val="20"/>
        </w:rPr>
        <w:t>сильнодействующих</w:t>
      </w:r>
      <w:r w:rsidR="009848F5" w:rsidRPr="003830A7">
        <w:rPr>
          <w:rFonts w:ascii="Verdana" w:hAnsi="Verdana"/>
          <w:sz w:val="20"/>
          <w:szCs w:val="20"/>
        </w:rPr>
        <w:t>, токсичных и психотропных ЛС.</w:t>
      </w:r>
    </w:p>
    <w:p w:rsidR="00455283" w:rsidRPr="003830A7" w:rsidRDefault="00455283"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Назовите этапы установления диагноза:</w:t>
      </w:r>
    </w:p>
    <w:p w:rsidR="00455283" w:rsidRPr="003830A7" w:rsidRDefault="00455283" w:rsidP="004A7919">
      <w:pPr>
        <w:ind w:firstLine="709"/>
        <w:jc w:val="both"/>
        <w:rPr>
          <w:rFonts w:ascii="Verdana" w:hAnsi="Verdana"/>
          <w:sz w:val="20"/>
          <w:szCs w:val="20"/>
        </w:rPr>
      </w:pPr>
      <w:r w:rsidRPr="003830A7">
        <w:rPr>
          <w:rFonts w:ascii="Verdana" w:hAnsi="Verdana"/>
          <w:sz w:val="20"/>
          <w:szCs w:val="20"/>
        </w:rPr>
        <w:t xml:space="preserve">1. расспрос больного  2. осмотр больного 3. изучение специальной медицинской литературы 4. консультация с другими специалистами 5. лабораторные исследования больного 6. инструментальные методы обследования больного  </w:t>
      </w:r>
      <w:r w:rsidR="00241E53" w:rsidRPr="003830A7">
        <w:rPr>
          <w:rFonts w:ascii="Verdana" w:hAnsi="Verdana"/>
          <w:sz w:val="20"/>
          <w:szCs w:val="20"/>
        </w:rPr>
        <w:t xml:space="preserve">7. ожидание результатов </w:t>
      </w:r>
    </w:p>
    <w:p w:rsidR="00241E53" w:rsidRPr="003830A7" w:rsidRDefault="00241E53"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Какие симптомы указывают на нарушение сердечно-сосудистой деятельности?</w:t>
      </w:r>
    </w:p>
    <w:p w:rsidR="00241E53" w:rsidRPr="003830A7" w:rsidRDefault="00241E53" w:rsidP="004A7919">
      <w:pPr>
        <w:ind w:firstLine="709"/>
        <w:jc w:val="both"/>
        <w:rPr>
          <w:rFonts w:ascii="Verdana" w:hAnsi="Verdana"/>
          <w:sz w:val="20"/>
          <w:szCs w:val="20"/>
        </w:rPr>
      </w:pPr>
      <w:r w:rsidRPr="003830A7">
        <w:rPr>
          <w:rFonts w:ascii="Verdana" w:hAnsi="Verdana"/>
          <w:sz w:val="20"/>
          <w:szCs w:val="20"/>
        </w:rPr>
        <w:t xml:space="preserve">1. одышка 2. кашель 3. повышение температуры 4. боль в животе 5. загрудинные боли 6. перебои в работе сердца 7. отеки на нижних конечностях 8. цианоз губ 9. желтуха 10. наличие шумов при аускультации сердца </w:t>
      </w:r>
    </w:p>
    <w:p w:rsidR="000077E2" w:rsidRPr="003830A7" w:rsidRDefault="000077E2"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Назовите наиболее частых возбудителей кишечных инфекций?</w:t>
      </w:r>
    </w:p>
    <w:p w:rsidR="000077E2" w:rsidRPr="003830A7" w:rsidRDefault="000077E2" w:rsidP="004A7919">
      <w:pPr>
        <w:ind w:firstLine="709"/>
        <w:jc w:val="both"/>
        <w:rPr>
          <w:rFonts w:ascii="Verdana" w:hAnsi="Verdana"/>
          <w:sz w:val="20"/>
          <w:szCs w:val="20"/>
        </w:rPr>
      </w:pPr>
      <w:r w:rsidRPr="003830A7">
        <w:rPr>
          <w:rFonts w:ascii="Verdana" w:hAnsi="Verdana"/>
          <w:sz w:val="20"/>
          <w:szCs w:val="20"/>
        </w:rPr>
        <w:t xml:space="preserve">1. </w:t>
      </w:r>
      <w:r w:rsidR="00A53165" w:rsidRPr="003830A7">
        <w:rPr>
          <w:rFonts w:ascii="Verdana" w:hAnsi="Verdana"/>
          <w:sz w:val="20"/>
          <w:szCs w:val="20"/>
          <w:lang w:val="en-US"/>
        </w:rPr>
        <w:t>Escherichia</w:t>
      </w:r>
      <w:r w:rsidR="00A53165" w:rsidRPr="003830A7">
        <w:rPr>
          <w:rFonts w:ascii="Verdana" w:hAnsi="Verdana"/>
          <w:sz w:val="20"/>
          <w:szCs w:val="20"/>
        </w:rPr>
        <w:t xml:space="preserve"> </w:t>
      </w:r>
      <w:r w:rsidR="00A53165" w:rsidRPr="003830A7">
        <w:rPr>
          <w:rFonts w:ascii="Verdana" w:hAnsi="Verdana"/>
          <w:sz w:val="20"/>
          <w:szCs w:val="20"/>
          <w:lang w:val="en-US"/>
        </w:rPr>
        <w:t>coli</w:t>
      </w:r>
      <w:r w:rsidR="00A53165" w:rsidRPr="003830A7">
        <w:rPr>
          <w:rFonts w:ascii="Verdana" w:hAnsi="Verdana"/>
          <w:sz w:val="20"/>
          <w:szCs w:val="20"/>
        </w:rPr>
        <w:t xml:space="preserve"> 2. </w:t>
      </w:r>
      <w:r w:rsidR="00A53165" w:rsidRPr="003830A7">
        <w:rPr>
          <w:rFonts w:ascii="Verdana" w:hAnsi="Verdana"/>
          <w:sz w:val="20"/>
          <w:szCs w:val="20"/>
          <w:lang w:val="en-US"/>
        </w:rPr>
        <w:t>Helicobacter</w:t>
      </w:r>
      <w:r w:rsidR="00A53165" w:rsidRPr="003830A7">
        <w:rPr>
          <w:rFonts w:ascii="Verdana" w:hAnsi="Verdana"/>
          <w:sz w:val="20"/>
          <w:szCs w:val="20"/>
        </w:rPr>
        <w:t xml:space="preserve"> </w:t>
      </w:r>
      <w:r w:rsidR="00A53165" w:rsidRPr="003830A7">
        <w:rPr>
          <w:rFonts w:ascii="Verdana" w:hAnsi="Verdana"/>
          <w:sz w:val="20"/>
          <w:szCs w:val="20"/>
          <w:lang w:val="en-US"/>
        </w:rPr>
        <w:t>pylori</w:t>
      </w:r>
      <w:r w:rsidR="00A53165" w:rsidRPr="003830A7">
        <w:rPr>
          <w:rFonts w:ascii="Verdana" w:hAnsi="Verdana"/>
          <w:sz w:val="20"/>
          <w:szCs w:val="20"/>
        </w:rPr>
        <w:t xml:space="preserve"> 3. </w:t>
      </w:r>
      <w:r w:rsidR="00A53165" w:rsidRPr="003830A7">
        <w:rPr>
          <w:rFonts w:ascii="Verdana" w:hAnsi="Verdana"/>
          <w:sz w:val="20"/>
          <w:szCs w:val="20"/>
          <w:lang w:val="en-US"/>
        </w:rPr>
        <w:t>Streptococcus</w:t>
      </w:r>
      <w:r w:rsidR="00A53165" w:rsidRPr="003830A7">
        <w:rPr>
          <w:rFonts w:ascii="Verdana" w:hAnsi="Verdana"/>
          <w:sz w:val="20"/>
          <w:szCs w:val="20"/>
        </w:rPr>
        <w:t xml:space="preserve">  </w:t>
      </w:r>
      <w:r w:rsidR="00A53165" w:rsidRPr="003830A7">
        <w:rPr>
          <w:rFonts w:ascii="Verdana" w:hAnsi="Verdana"/>
          <w:sz w:val="20"/>
          <w:szCs w:val="20"/>
          <w:lang w:val="en-US"/>
        </w:rPr>
        <w:t>pneumoniae</w:t>
      </w:r>
      <w:r w:rsidR="00A53165" w:rsidRPr="003830A7">
        <w:rPr>
          <w:rFonts w:ascii="Verdana" w:hAnsi="Verdana"/>
          <w:sz w:val="20"/>
          <w:szCs w:val="20"/>
        </w:rPr>
        <w:t xml:space="preserve"> 4. </w:t>
      </w:r>
      <w:r w:rsidR="00D55ACE" w:rsidRPr="003830A7">
        <w:rPr>
          <w:rFonts w:ascii="Verdana" w:hAnsi="Verdana"/>
          <w:sz w:val="20"/>
          <w:szCs w:val="20"/>
          <w:lang w:val="en-US"/>
        </w:rPr>
        <w:t>Staphyloco</w:t>
      </w:r>
      <w:r w:rsidR="00B73000" w:rsidRPr="003830A7">
        <w:rPr>
          <w:rFonts w:ascii="Verdana" w:hAnsi="Verdana"/>
          <w:sz w:val="20"/>
          <w:szCs w:val="20"/>
        </w:rPr>
        <w:t>с</w:t>
      </w:r>
      <w:r w:rsidR="00D55ACE" w:rsidRPr="003830A7">
        <w:rPr>
          <w:rFonts w:ascii="Verdana" w:hAnsi="Verdana"/>
          <w:sz w:val="20"/>
          <w:szCs w:val="20"/>
          <w:lang w:val="en-US"/>
        </w:rPr>
        <w:t>cus</w:t>
      </w:r>
      <w:r w:rsidR="00D55ACE" w:rsidRPr="003830A7">
        <w:rPr>
          <w:rFonts w:ascii="Verdana" w:hAnsi="Verdana"/>
          <w:sz w:val="20"/>
          <w:szCs w:val="20"/>
        </w:rPr>
        <w:t xml:space="preserve"> </w:t>
      </w:r>
      <w:r w:rsidR="00D55ACE" w:rsidRPr="003830A7">
        <w:rPr>
          <w:rFonts w:ascii="Verdana" w:hAnsi="Verdana"/>
          <w:sz w:val="20"/>
          <w:szCs w:val="20"/>
          <w:lang w:val="en-US"/>
        </w:rPr>
        <w:t>aureus</w:t>
      </w:r>
      <w:r w:rsidR="00D55ACE" w:rsidRPr="003830A7">
        <w:rPr>
          <w:rFonts w:ascii="Verdana" w:hAnsi="Verdana"/>
          <w:sz w:val="20"/>
          <w:szCs w:val="20"/>
        </w:rPr>
        <w:t xml:space="preserve"> 5. </w:t>
      </w:r>
      <w:r w:rsidR="00D55ACE" w:rsidRPr="003830A7">
        <w:rPr>
          <w:rFonts w:ascii="Verdana" w:hAnsi="Verdana"/>
          <w:sz w:val="20"/>
          <w:szCs w:val="20"/>
          <w:lang w:val="en-US"/>
        </w:rPr>
        <w:t>Salmonella</w:t>
      </w:r>
      <w:r w:rsidR="00D55ACE" w:rsidRPr="003830A7">
        <w:rPr>
          <w:rFonts w:ascii="Verdana" w:hAnsi="Verdana"/>
          <w:sz w:val="20"/>
          <w:szCs w:val="20"/>
        </w:rPr>
        <w:t xml:space="preserve"> </w:t>
      </w:r>
      <w:r w:rsidR="00D55ACE" w:rsidRPr="003830A7">
        <w:rPr>
          <w:rFonts w:ascii="Verdana" w:hAnsi="Verdana"/>
          <w:sz w:val="20"/>
          <w:szCs w:val="20"/>
          <w:lang w:val="en-US"/>
        </w:rPr>
        <w:t xml:space="preserve"> typhimurium </w:t>
      </w:r>
      <w:r w:rsidR="00D55ACE" w:rsidRPr="003830A7">
        <w:rPr>
          <w:rFonts w:ascii="Verdana" w:hAnsi="Verdana"/>
          <w:sz w:val="20"/>
          <w:szCs w:val="20"/>
        </w:rPr>
        <w:t xml:space="preserve">6. </w:t>
      </w:r>
      <w:r w:rsidR="00D55ACE" w:rsidRPr="003830A7">
        <w:rPr>
          <w:rFonts w:ascii="Verdana" w:hAnsi="Verdana"/>
          <w:sz w:val="20"/>
          <w:szCs w:val="20"/>
          <w:lang w:val="en-US"/>
        </w:rPr>
        <w:t>Chlamydia</w:t>
      </w:r>
      <w:r w:rsidR="00D55ACE" w:rsidRPr="003830A7">
        <w:rPr>
          <w:rFonts w:ascii="Verdana" w:hAnsi="Verdana"/>
          <w:sz w:val="20"/>
          <w:szCs w:val="20"/>
        </w:rPr>
        <w:t xml:space="preserve"> </w:t>
      </w:r>
      <w:r w:rsidR="00D55ACE" w:rsidRPr="003830A7">
        <w:rPr>
          <w:rFonts w:ascii="Verdana" w:hAnsi="Verdana"/>
          <w:sz w:val="20"/>
          <w:szCs w:val="20"/>
          <w:lang w:val="en-US"/>
        </w:rPr>
        <w:t>pneumoniae</w:t>
      </w:r>
      <w:r w:rsidR="00D55ACE" w:rsidRPr="003830A7">
        <w:rPr>
          <w:rFonts w:ascii="Verdana" w:hAnsi="Verdana"/>
          <w:sz w:val="20"/>
          <w:szCs w:val="20"/>
        </w:rPr>
        <w:t xml:space="preserve"> 7. </w:t>
      </w:r>
      <w:r w:rsidR="00D55ACE" w:rsidRPr="003830A7">
        <w:rPr>
          <w:rFonts w:ascii="Verdana" w:hAnsi="Verdana"/>
          <w:sz w:val="20"/>
          <w:szCs w:val="20"/>
          <w:lang w:val="en-US"/>
        </w:rPr>
        <w:t>Candida</w:t>
      </w:r>
      <w:r w:rsidR="00D55ACE" w:rsidRPr="003830A7">
        <w:rPr>
          <w:rFonts w:ascii="Verdana" w:hAnsi="Verdana"/>
          <w:sz w:val="20"/>
          <w:szCs w:val="20"/>
        </w:rPr>
        <w:t xml:space="preserve"> </w:t>
      </w:r>
      <w:r w:rsidR="00D55ACE" w:rsidRPr="003830A7">
        <w:rPr>
          <w:rFonts w:ascii="Verdana" w:hAnsi="Verdana"/>
          <w:sz w:val="20"/>
          <w:szCs w:val="20"/>
          <w:lang w:val="en-US"/>
        </w:rPr>
        <w:t>albicans</w:t>
      </w:r>
      <w:r w:rsidR="00D55ACE" w:rsidRPr="003830A7">
        <w:rPr>
          <w:rFonts w:ascii="Verdana" w:hAnsi="Verdana"/>
          <w:sz w:val="20"/>
          <w:szCs w:val="20"/>
        </w:rPr>
        <w:t xml:space="preserve"> 8. </w:t>
      </w:r>
      <w:r w:rsidR="00D55ACE" w:rsidRPr="003830A7">
        <w:rPr>
          <w:rFonts w:ascii="Verdana" w:hAnsi="Verdana"/>
          <w:sz w:val="20"/>
          <w:szCs w:val="20"/>
          <w:lang w:val="en-US"/>
        </w:rPr>
        <w:t>Mycobacterium</w:t>
      </w:r>
      <w:r w:rsidR="00D55ACE" w:rsidRPr="003830A7">
        <w:rPr>
          <w:rFonts w:ascii="Verdana" w:hAnsi="Verdana"/>
          <w:sz w:val="20"/>
          <w:szCs w:val="20"/>
        </w:rPr>
        <w:t xml:space="preserve"> </w:t>
      </w:r>
      <w:r w:rsidR="00D55ACE" w:rsidRPr="003830A7">
        <w:rPr>
          <w:rFonts w:ascii="Verdana" w:hAnsi="Verdana"/>
          <w:sz w:val="20"/>
          <w:szCs w:val="20"/>
          <w:lang w:val="en-US"/>
        </w:rPr>
        <w:t>tuberculosis</w:t>
      </w:r>
      <w:r w:rsidR="00D55ACE" w:rsidRPr="003830A7">
        <w:rPr>
          <w:rFonts w:ascii="Verdana" w:hAnsi="Verdana"/>
          <w:sz w:val="20"/>
          <w:szCs w:val="20"/>
        </w:rPr>
        <w:t xml:space="preserve"> 9. </w:t>
      </w:r>
      <w:r w:rsidR="00D55ACE" w:rsidRPr="003830A7">
        <w:rPr>
          <w:rFonts w:ascii="Verdana" w:hAnsi="Verdana"/>
          <w:sz w:val="20"/>
          <w:szCs w:val="20"/>
          <w:lang w:val="en-US"/>
        </w:rPr>
        <w:t>Plasmodium ovale 10. Proteus mirabilis</w:t>
      </w:r>
    </w:p>
    <w:p w:rsidR="006B152D" w:rsidRPr="003830A7" w:rsidRDefault="006B152D"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Выберите утверждения, правильные в отношении аминопенициллинов </w:t>
      </w:r>
    </w:p>
    <w:p w:rsidR="006B152D" w:rsidRPr="003830A7" w:rsidRDefault="006B152D"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угнетают синтез клеточной стенки 3. в спектре действия есть Г «-» бактерии, продуцирующие БРСД 4. в спектре действия есть </w:t>
      </w:r>
      <w:r w:rsidRPr="003830A7">
        <w:rPr>
          <w:rFonts w:ascii="Verdana" w:hAnsi="Verdana"/>
          <w:sz w:val="20"/>
          <w:szCs w:val="20"/>
          <w:lang w:val="en-US"/>
        </w:rPr>
        <w:t>Escherichia</w:t>
      </w:r>
      <w:r w:rsidRPr="003830A7">
        <w:rPr>
          <w:rFonts w:ascii="Verdana" w:hAnsi="Verdana"/>
          <w:sz w:val="20"/>
          <w:szCs w:val="20"/>
        </w:rPr>
        <w:t xml:space="preserve"> </w:t>
      </w:r>
      <w:r w:rsidRPr="003830A7">
        <w:rPr>
          <w:rFonts w:ascii="Verdana" w:hAnsi="Verdana"/>
          <w:sz w:val="20"/>
          <w:szCs w:val="20"/>
          <w:lang w:val="en-US"/>
        </w:rPr>
        <w:t>coli</w:t>
      </w:r>
      <w:r w:rsidRPr="003830A7">
        <w:rPr>
          <w:rFonts w:ascii="Verdana" w:hAnsi="Verdana"/>
          <w:sz w:val="20"/>
          <w:szCs w:val="20"/>
        </w:rPr>
        <w:t xml:space="preserve"> и </w:t>
      </w:r>
      <w:r w:rsidRPr="003830A7">
        <w:rPr>
          <w:rFonts w:ascii="Verdana" w:hAnsi="Verdana"/>
          <w:sz w:val="20"/>
          <w:szCs w:val="20"/>
          <w:lang w:val="en-US"/>
        </w:rPr>
        <w:t>Haemophilus</w:t>
      </w:r>
      <w:r w:rsidRPr="003830A7">
        <w:rPr>
          <w:rFonts w:ascii="Verdana" w:hAnsi="Verdana"/>
          <w:sz w:val="20"/>
          <w:szCs w:val="20"/>
        </w:rPr>
        <w:t xml:space="preserve"> </w:t>
      </w:r>
      <w:r w:rsidRPr="003830A7">
        <w:rPr>
          <w:rFonts w:ascii="Verdana" w:hAnsi="Verdana"/>
          <w:sz w:val="20"/>
          <w:szCs w:val="20"/>
          <w:lang w:val="en-US"/>
        </w:rPr>
        <w:t>influenzae</w:t>
      </w:r>
      <w:r w:rsidRPr="003830A7">
        <w:rPr>
          <w:rFonts w:ascii="Verdana" w:hAnsi="Verdana"/>
          <w:sz w:val="20"/>
          <w:szCs w:val="20"/>
        </w:rPr>
        <w:t xml:space="preserve"> 5. к ним относится ампициллин, амоксициллин 6. к ним относится азлоциллин, карбенициллин 7. выпускаются вместе с клавулановой кислотой 8. </w:t>
      </w:r>
      <w:r w:rsidR="00677752" w:rsidRPr="003830A7">
        <w:rPr>
          <w:rFonts w:ascii="Verdana" w:hAnsi="Verdana"/>
          <w:sz w:val="20"/>
          <w:szCs w:val="20"/>
        </w:rPr>
        <w:t>выпускаются</w:t>
      </w:r>
      <w:r w:rsidRPr="003830A7">
        <w:rPr>
          <w:rFonts w:ascii="Verdana" w:hAnsi="Verdana"/>
          <w:sz w:val="20"/>
          <w:szCs w:val="20"/>
        </w:rPr>
        <w:t xml:space="preserve"> вместе с сульбактамом 9. выпускаются вместе </w:t>
      </w:r>
      <w:r w:rsidR="009463D4" w:rsidRPr="003830A7">
        <w:rPr>
          <w:rFonts w:ascii="Verdana" w:hAnsi="Verdana"/>
          <w:sz w:val="20"/>
          <w:szCs w:val="20"/>
        </w:rPr>
        <w:t>с тазобактамом 10. применяются перорально, и парентерально</w:t>
      </w:r>
    </w:p>
    <w:p w:rsidR="00676659" w:rsidRPr="003830A7" w:rsidRDefault="00676659" w:rsidP="004A7919">
      <w:pPr>
        <w:ind w:firstLine="709"/>
        <w:jc w:val="both"/>
        <w:rPr>
          <w:rFonts w:ascii="Verdana" w:hAnsi="Verdana"/>
          <w:sz w:val="20"/>
          <w:szCs w:val="20"/>
        </w:rPr>
      </w:pPr>
    </w:p>
    <w:p w:rsidR="00676659" w:rsidRPr="003830A7" w:rsidRDefault="00676659" w:rsidP="004A7919">
      <w:pPr>
        <w:ind w:firstLine="709"/>
        <w:jc w:val="both"/>
        <w:rPr>
          <w:rFonts w:ascii="Verdana" w:hAnsi="Verdana"/>
          <w:sz w:val="20"/>
          <w:szCs w:val="20"/>
        </w:rPr>
      </w:pPr>
    </w:p>
    <w:p w:rsidR="00387B82" w:rsidRPr="003830A7" w:rsidRDefault="00387B82"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Дайте характеристику гликопептидам</w:t>
      </w:r>
    </w:p>
    <w:p w:rsidR="00387B82" w:rsidRPr="003830A7" w:rsidRDefault="00677752"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обладают бактерицидным механизмом действия 3. в спектре действия есть </w:t>
      </w:r>
      <w:r w:rsidRPr="003830A7">
        <w:rPr>
          <w:rFonts w:ascii="Verdana" w:hAnsi="Verdana"/>
          <w:sz w:val="20"/>
          <w:szCs w:val="20"/>
          <w:lang w:val="en-US"/>
        </w:rPr>
        <w:t>MRSA</w:t>
      </w:r>
      <w:r w:rsidRPr="003830A7">
        <w:rPr>
          <w:rFonts w:ascii="Verdana" w:hAnsi="Verdana"/>
          <w:sz w:val="20"/>
          <w:szCs w:val="20"/>
        </w:rPr>
        <w:t xml:space="preserve"> 4. в спектре действия нет анаэробов 5. к ним относятся фурадонин и оксзазолидинон 6. к ним относится ванкомицин и тейкопланин 7. могут вызывать псевдомембранозный колит 8. применяется для лечения псевдомембранозного колита 9. обладает нефротоксичностью 10. чаще назначается амбулаторно</w:t>
      </w:r>
    </w:p>
    <w:p w:rsidR="00404781" w:rsidRPr="003830A7" w:rsidRDefault="00404781" w:rsidP="004A7919">
      <w:pPr>
        <w:ind w:firstLine="709"/>
        <w:jc w:val="both"/>
        <w:rPr>
          <w:rFonts w:ascii="Verdana" w:hAnsi="Verdana"/>
          <w:sz w:val="20"/>
          <w:szCs w:val="20"/>
        </w:rPr>
      </w:pPr>
      <w:r w:rsidRPr="003830A7">
        <w:rPr>
          <w:rFonts w:ascii="Verdana" w:hAnsi="Verdana"/>
          <w:sz w:val="20"/>
          <w:szCs w:val="20"/>
        </w:rPr>
        <w:t>Х. Укажите цели фармакотерапии у больных с хронической сердечной недостаточностью</w:t>
      </w:r>
    </w:p>
    <w:p w:rsidR="00404781" w:rsidRPr="003830A7" w:rsidRDefault="00404781" w:rsidP="004A7919">
      <w:pPr>
        <w:ind w:firstLine="709"/>
        <w:jc w:val="both"/>
        <w:rPr>
          <w:rFonts w:ascii="Verdana" w:hAnsi="Verdana"/>
          <w:sz w:val="20"/>
          <w:szCs w:val="20"/>
        </w:rPr>
      </w:pPr>
      <w:r w:rsidRPr="003830A7">
        <w:rPr>
          <w:rFonts w:ascii="Verdana" w:hAnsi="Verdana"/>
          <w:sz w:val="20"/>
          <w:szCs w:val="20"/>
        </w:rPr>
        <w:t>1. усиление сократительной способности сердца 2. ослабление сократительной способности сердца 3. профилактика гипертрофии миокарда левого желудочка 4. повышение давления в малом круге кровообращения 5. купирование отеков 6. проведение дезинтоксикации 7. профилактика приступов стенокардии 8. метаболическая поддержка кардиомиоцитов 9. профилактика тромбообразования 10. предупреждение прогрессирования атеросклероза</w:t>
      </w:r>
    </w:p>
    <w:p w:rsidR="00991C05" w:rsidRPr="003830A7" w:rsidRDefault="00991C05"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Среди перечисленных, выберите типичные блокаторы медленных кальциевых каналов дигидропиридинового ряда продленного действия:</w:t>
      </w:r>
    </w:p>
    <w:p w:rsidR="00991C05" w:rsidRPr="003830A7" w:rsidRDefault="00991C05" w:rsidP="004A7919">
      <w:pPr>
        <w:ind w:firstLine="709"/>
        <w:jc w:val="both"/>
        <w:rPr>
          <w:rFonts w:ascii="Verdana" w:hAnsi="Verdana"/>
          <w:sz w:val="20"/>
          <w:szCs w:val="20"/>
        </w:rPr>
      </w:pPr>
      <w:r w:rsidRPr="003830A7">
        <w:rPr>
          <w:rFonts w:ascii="Verdana" w:hAnsi="Verdana"/>
          <w:sz w:val="20"/>
          <w:szCs w:val="20"/>
        </w:rPr>
        <w:t xml:space="preserve">1. нифедипин 2. верапамил 3. дилтиазем 4. циннаризин 5. нимодипин 6. </w:t>
      </w:r>
      <w:r w:rsidR="006F3F3F" w:rsidRPr="003830A7">
        <w:rPr>
          <w:rFonts w:ascii="Verdana" w:hAnsi="Verdana"/>
          <w:sz w:val="20"/>
          <w:szCs w:val="20"/>
        </w:rPr>
        <w:t xml:space="preserve">изоптин </w:t>
      </w:r>
      <w:r w:rsidR="006F3F3F" w:rsidRPr="003830A7">
        <w:rPr>
          <w:rFonts w:ascii="Verdana" w:hAnsi="Verdana"/>
          <w:sz w:val="20"/>
          <w:szCs w:val="20"/>
          <w:lang w:val="en-US"/>
        </w:rPr>
        <w:t>SR</w:t>
      </w:r>
      <w:r w:rsidR="006F3F3F" w:rsidRPr="003830A7">
        <w:rPr>
          <w:rFonts w:ascii="Verdana" w:hAnsi="Verdana"/>
          <w:sz w:val="20"/>
          <w:szCs w:val="20"/>
        </w:rPr>
        <w:t xml:space="preserve"> 7. алтиазем РР 8. адалат </w:t>
      </w:r>
      <w:r w:rsidR="006F3F3F" w:rsidRPr="003830A7">
        <w:rPr>
          <w:rFonts w:ascii="Verdana" w:hAnsi="Verdana"/>
          <w:sz w:val="20"/>
          <w:szCs w:val="20"/>
          <w:lang w:val="en-US"/>
        </w:rPr>
        <w:t>CL</w:t>
      </w:r>
      <w:r w:rsidR="006F3F3F" w:rsidRPr="003830A7">
        <w:rPr>
          <w:rFonts w:ascii="Verdana" w:hAnsi="Verdana"/>
          <w:sz w:val="20"/>
          <w:szCs w:val="20"/>
        </w:rPr>
        <w:t xml:space="preserve"> 9. </w:t>
      </w:r>
      <w:r w:rsidR="00C90803" w:rsidRPr="003830A7">
        <w:rPr>
          <w:rFonts w:ascii="Verdana" w:hAnsi="Verdana"/>
          <w:sz w:val="20"/>
          <w:szCs w:val="20"/>
        </w:rPr>
        <w:t xml:space="preserve">изоптин-ретард </w:t>
      </w:r>
      <w:r w:rsidR="006F3F3F" w:rsidRPr="003830A7">
        <w:rPr>
          <w:rFonts w:ascii="Verdana" w:hAnsi="Verdana"/>
          <w:sz w:val="20"/>
          <w:szCs w:val="20"/>
        </w:rPr>
        <w:t>10. амлодипин</w:t>
      </w:r>
    </w:p>
    <w:p w:rsidR="002865A0" w:rsidRPr="003830A7" w:rsidRDefault="002865A0"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Правильно ли, что крапивница</w:t>
      </w:r>
    </w:p>
    <w:p w:rsidR="002865A0" w:rsidRPr="003830A7" w:rsidRDefault="002865A0" w:rsidP="004A7919">
      <w:pPr>
        <w:ind w:firstLine="709"/>
        <w:jc w:val="both"/>
        <w:rPr>
          <w:rFonts w:ascii="Verdana" w:hAnsi="Verdana"/>
          <w:sz w:val="20"/>
          <w:szCs w:val="20"/>
        </w:rPr>
      </w:pPr>
      <w:r w:rsidRPr="003830A7">
        <w:rPr>
          <w:rFonts w:ascii="Verdana" w:hAnsi="Verdana"/>
          <w:sz w:val="20"/>
          <w:szCs w:val="20"/>
        </w:rPr>
        <w:t>1. аллергическая реакция по типу гиперчувствительности немедленного типа 2. ожог крапивой 3. хронический дерматит 4. сопровождается появлением эритематозно-папулезной или уртикарной сыпи и выраженным кожным зудом 5. сопровождается появлением пустул с наличием гнойного содержимого и выраженной болезненност</w:t>
      </w:r>
      <w:r w:rsidR="00676659" w:rsidRPr="003830A7">
        <w:rPr>
          <w:rFonts w:ascii="Verdana" w:hAnsi="Verdana"/>
          <w:sz w:val="20"/>
          <w:szCs w:val="20"/>
        </w:rPr>
        <w:t>ью</w:t>
      </w:r>
      <w:r w:rsidRPr="003830A7">
        <w:rPr>
          <w:rFonts w:ascii="Verdana" w:hAnsi="Verdana"/>
          <w:sz w:val="20"/>
          <w:szCs w:val="20"/>
        </w:rPr>
        <w:t xml:space="preserve">  6. при адекватной терапии проходит без следа 7. оставляет после себя рубцы 8. предполагает назначение для лечения антигистаминных препаратов </w:t>
      </w:r>
      <w:r w:rsidRPr="003830A7">
        <w:rPr>
          <w:rFonts w:ascii="Verdana" w:hAnsi="Verdana"/>
          <w:sz w:val="20"/>
          <w:szCs w:val="20"/>
          <w:lang w:val="en-US"/>
        </w:rPr>
        <w:t>I</w:t>
      </w:r>
      <w:r w:rsidRPr="003830A7">
        <w:rPr>
          <w:rFonts w:ascii="Verdana" w:hAnsi="Verdana"/>
          <w:sz w:val="20"/>
          <w:szCs w:val="20"/>
        </w:rPr>
        <w:t xml:space="preserve"> поколения 9. предполагает для профилактики назначение антигистаминных препаратов  </w:t>
      </w:r>
      <w:r w:rsidRPr="003830A7">
        <w:rPr>
          <w:rFonts w:ascii="Verdana" w:hAnsi="Verdana"/>
          <w:sz w:val="20"/>
          <w:szCs w:val="20"/>
          <w:lang w:val="en-US"/>
        </w:rPr>
        <w:t>II</w:t>
      </w:r>
      <w:r w:rsidRPr="003830A7">
        <w:rPr>
          <w:rFonts w:ascii="Verdana" w:hAnsi="Verdana"/>
          <w:sz w:val="20"/>
          <w:szCs w:val="20"/>
        </w:rPr>
        <w:t xml:space="preserve"> поколения 10. антигистаминные препараты </w:t>
      </w:r>
      <w:r w:rsidRPr="003830A7">
        <w:rPr>
          <w:rFonts w:ascii="Verdana" w:hAnsi="Verdana"/>
          <w:sz w:val="20"/>
          <w:szCs w:val="20"/>
          <w:lang w:val="en-US"/>
        </w:rPr>
        <w:t>II</w:t>
      </w:r>
      <w:r w:rsidRPr="003830A7">
        <w:rPr>
          <w:rFonts w:ascii="Verdana" w:hAnsi="Verdana"/>
          <w:sz w:val="20"/>
          <w:szCs w:val="20"/>
        </w:rPr>
        <w:t xml:space="preserve"> поколения более эффективны для лечения </w:t>
      </w:r>
    </w:p>
    <w:p w:rsidR="0056427A" w:rsidRPr="003830A7" w:rsidRDefault="0056427A"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Отметьте показания к применению омепразола:</w:t>
      </w:r>
    </w:p>
    <w:p w:rsidR="0056427A" w:rsidRPr="003830A7" w:rsidRDefault="0056427A" w:rsidP="004A7919">
      <w:pPr>
        <w:ind w:firstLine="709"/>
        <w:jc w:val="both"/>
        <w:rPr>
          <w:rFonts w:ascii="Verdana" w:hAnsi="Verdana"/>
          <w:sz w:val="20"/>
          <w:szCs w:val="20"/>
        </w:rPr>
      </w:pPr>
      <w:r w:rsidRPr="003830A7">
        <w:rPr>
          <w:rFonts w:ascii="Verdana" w:hAnsi="Verdana"/>
          <w:sz w:val="20"/>
          <w:szCs w:val="20"/>
        </w:rPr>
        <w:t>1. обострение хронического гастрита с повышенной секрецией 2. язва желудка 3. язва двенадцатиперстной кишки 4. пищевая токсикоинфекция 5. острый гастрит 6. острый панкреатит 7. хронический эрозивный дуоденит 8. гастроэзофагальный рефлюкс 9. дисбактериоз 10. тяжелая политравма с синдромом полиорганной недостаточности</w:t>
      </w:r>
    </w:p>
    <w:p w:rsidR="00C40D74" w:rsidRPr="003830A7" w:rsidRDefault="00C40D74" w:rsidP="004A7919">
      <w:pPr>
        <w:ind w:firstLine="709"/>
        <w:jc w:val="both"/>
        <w:rPr>
          <w:rFonts w:ascii="Verdana" w:hAnsi="Verdana"/>
          <w:sz w:val="20"/>
          <w:szCs w:val="20"/>
        </w:rPr>
      </w:pPr>
      <w:r w:rsidRPr="003830A7">
        <w:rPr>
          <w:rFonts w:ascii="Verdana" w:hAnsi="Verdana"/>
          <w:sz w:val="20"/>
          <w:szCs w:val="20"/>
        </w:rPr>
        <w:t>Х</w:t>
      </w:r>
      <w:r w:rsidRPr="003830A7">
        <w:rPr>
          <w:rFonts w:ascii="Verdana" w:hAnsi="Verdana"/>
          <w:sz w:val="20"/>
          <w:szCs w:val="20"/>
          <w:lang w:val="en-US"/>
        </w:rPr>
        <w:t>IV</w:t>
      </w:r>
      <w:r w:rsidRPr="003830A7">
        <w:rPr>
          <w:rFonts w:ascii="Verdana" w:hAnsi="Verdana"/>
          <w:sz w:val="20"/>
          <w:szCs w:val="20"/>
        </w:rPr>
        <w:t>. Что является характерным для обострения хронического холецистита?</w:t>
      </w:r>
    </w:p>
    <w:p w:rsidR="00C40D74" w:rsidRPr="003830A7" w:rsidRDefault="00C40D74" w:rsidP="004A7919">
      <w:pPr>
        <w:ind w:firstLine="709"/>
        <w:jc w:val="both"/>
        <w:rPr>
          <w:rFonts w:ascii="Verdana" w:hAnsi="Verdana"/>
          <w:sz w:val="20"/>
          <w:szCs w:val="20"/>
        </w:rPr>
      </w:pPr>
      <w:r w:rsidRPr="003830A7">
        <w:rPr>
          <w:rFonts w:ascii="Verdana" w:hAnsi="Verdana"/>
          <w:sz w:val="20"/>
          <w:szCs w:val="20"/>
        </w:rPr>
        <w:t>1. боль в эпигастральной области 2. боль в правом подреберье 3. провокация приступа боли голодом 4. провокация приступа боли употреблением в пищу жирных, жареных продуктов 5. наличие изжоги 6. наличие тошноты, рвоты, отрыжки, горечи во рту 7. отвращение к мясным продуктам 8. «волчий» аппетит 9. снижение аппетита 10. повышение температуры тела</w:t>
      </w:r>
    </w:p>
    <w:p w:rsidR="00BE72CD" w:rsidRPr="003830A7" w:rsidRDefault="00BE72CD"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Отличительными особенностями диклофенака являются</w:t>
      </w:r>
    </w:p>
    <w:p w:rsidR="00BE72CD" w:rsidRPr="003830A7" w:rsidRDefault="00BE72CD" w:rsidP="004A7919">
      <w:pPr>
        <w:ind w:firstLine="709"/>
        <w:jc w:val="both"/>
        <w:rPr>
          <w:rFonts w:ascii="Verdana" w:hAnsi="Verdana"/>
          <w:sz w:val="20"/>
          <w:szCs w:val="20"/>
        </w:rPr>
      </w:pPr>
      <w:r w:rsidRPr="003830A7">
        <w:rPr>
          <w:rFonts w:ascii="Verdana" w:hAnsi="Verdana"/>
          <w:sz w:val="20"/>
          <w:szCs w:val="20"/>
        </w:rPr>
        <w:t xml:space="preserve">1. наличие выраженного противовоспалительного эффекта 2. слабый ульцерогенный эффект 3. возможность применения при обострении эрозивного дуоденита в  ректальных суппозиториях 4. ингибирование ЦОГ конституциональной 5. ингибирование ЦОГ патологической 6. ингибирование ЦОГ конституциональной и патологической (ЦОГ-1 и ЦОГ-2) 7. целесообразность сочетания с мизопростолом 8. целесообразность сочетания с </w:t>
      </w:r>
      <w:r w:rsidR="007A4A7D" w:rsidRPr="003830A7">
        <w:rPr>
          <w:rFonts w:ascii="Verdana" w:hAnsi="Verdana"/>
          <w:sz w:val="20"/>
          <w:szCs w:val="20"/>
        </w:rPr>
        <w:t>кеторолаком 9. наличие многообразных лекарственных форм (раствор для инъекций, таблетки, ретард-таблетки, суппозитории, мази) 10. применение при системных заболеваниях соединительной ткани</w:t>
      </w:r>
      <w:r w:rsidR="00716C47" w:rsidRPr="003830A7">
        <w:rPr>
          <w:rFonts w:ascii="Verdana" w:hAnsi="Verdana"/>
          <w:sz w:val="20"/>
          <w:szCs w:val="20"/>
        </w:rPr>
        <w:t xml:space="preserve"> (ревматических болезнях, коллагенозах)</w:t>
      </w:r>
    </w:p>
    <w:p w:rsidR="00D747C8" w:rsidRPr="003830A7" w:rsidRDefault="00D747C8"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Укажите анксиолитики</w:t>
      </w:r>
    </w:p>
    <w:p w:rsidR="00D747C8" w:rsidRPr="003830A7" w:rsidRDefault="00D747C8" w:rsidP="004A7919">
      <w:pPr>
        <w:ind w:firstLine="709"/>
        <w:jc w:val="both"/>
        <w:rPr>
          <w:rFonts w:ascii="Verdana" w:hAnsi="Verdana"/>
          <w:sz w:val="20"/>
          <w:szCs w:val="20"/>
        </w:rPr>
      </w:pPr>
      <w:r w:rsidRPr="003830A7">
        <w:rPr>
          <w:rFonts w:ascii="Verdana" w:hAnsi="Verdana"/>
          <w:sz w:val="20"/>
          <w:szCs w:val="20"/>
        </w:rPr>
        <w:t>1. диазепам 2. оксазепам 3. хлорпромазин 4. тиоридазин 5. клозапин 6. гидроксизин 7. бензоклидин 8. тианептин 9. флуоксетин 10.медазепам</w:t>
      </w:r>
    </w:p>
    <w:p w:rsidR="001C57AC" w:rsidRPr="003830A7" w:rsidRDefault="001C57AC"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Что характерно для гипогликемической комы?</w:t>
      </w:r>
    </w:p>
    <w:p w:rsidR="001C57AC" w:rsidRPr="003830A7" w:rsidRDefault="001C57AC" w:rsidP="004A7919">
      <w:pPr>
        <w:ind w:firstLine="709"/>
        <w:jc w:val="both"/>
        <w:rPr>
          <w:rFonts w:ascii="Verdana" w:hAnsi="Verdana"/>
          <w:sz w:val="20"/>
          <w:szCs w:val="20"/>
        </w:rPr>
      </w:pPr>
      <w:r w:rsidRPr="003830A7">
        <w:rPr>
          <w:rFonts w:ascii="Verdana" w:hAnsi="Verdana"/>
          <w:sz w:val="20"/>
          <w:szCs w:val="20"/>
        </w:rPr>
        <w:t xml:space="preserve">1. постепенное ухудшение состояния 2. резкое ухудшение состояния 3. влажные кожные покровы 4. сухие кожные покровы 5. потеря сознания 6. ясное сознание 7. высокий уровень сахара в крови 8. низкий уровень сахара крови 9. наличие кетоновых тел в моче </w:t>
      </w:r>
      <w:r w:rsidR="000510CD" w:rsidRPr="003830A7">
        <w:rPr>
          <w:rFonts w:ascii="Verdana" w:hAnsi="Verdana"/>
          <w:sz w:val="20"/>
          <w:szCs w:val="20"/>
        </w:rPr>
        <w:t xml:space="preserve"> 10. отсутствие кетоновых тел в моче</w:t>
      </w:r>
    </w:p>
    <w:p w:rsidR="00FD1362" w:rsidRPr="003830A7" w:rsidRDefault="00FD1362"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Укажите особенности низкомолекулярных гепаринов по сравнению с гепарином</w:t>
      </w:r>
    </w:p>
    <w:p w:rsidR="00FD1362" w:rsidRPr="003830A7" w:rsidRDefault="00FD1362" w:rsidP="004A7919">
      <w:pPr>
        <w:ind w:firstLine="709"/>
        <w:jc w:val="both"/>
        <w:rPr>
          <w:rFonts w:ascii="Verdana" w:hAnsi="Verdana"/>
          <w:sz w:val="20"/>
          <w:szCs w:val="20"/>
        </w:rPr>
      </w:pPr>
      <w:r w:rsidRPr="003830A7">
        <w:rPr>
          <w:rFonts w:ascii="Verdana" w:hAnsi="Verdana"/>
          <w:sz w:val="20"/>
          <w:szCs w:val="20"/>
        </w:rPr>
        <w:t>1. не оказывают ингибирующего влияния на тромбин 2. оказывают ингибирующе</w:t>
      </w:r>
      <w:r w:rsidR="002823AD" w:rsidRPr="003830A7">
        <w:rPr>
          <w:rFonts w:ascii="Verdana" w:hAnsi="Verdana"/>
          <w:sz w:val="20"/>
          <w:szCs w:val="20"/>
        </w:rPr>
        <w:t>е влияние</w:t>
      </w:r>
      <w:r w:rsidRPr="003830A7">
        <w:rPr>
          <w:rFonts w:ascii="Verdana" w:hAnsi="Verdana"/>
          <w:sz w:val="20"/>
          <w:szCs w:val="20"/>
        </w:rPr>
        <w:t xml:space="preserve"> на тромбин 3. имеют большую связь с белками и кумулируют  4. имеют меньшую связь с белками плазмы, поэтому у них выше биодоступность 5. действуют продолжительнее 6. действуют менее продолжительно 7. необходим постоянный лабораторный контроль безопасности лечения 8. нет необходимости в постоянном лабораторном контроле безопасности 9. </w:t>
      </w:r>
      <w:r w:rsidR="006655FE" w:rsidRPr="003830A7">
        <w:rPr>
          <w:rFonts w:ascii="Verdana" w:hAnsi="Verdana"/>
          <w:sz w:val="20"/>
          <w:szCs w:val="20"/>
        </w:rPr>
        <w:t>назначаются 1-2 раза в сут 10. назначаются 3-4 раза в сутки</w:t>
      </w:r>
    </w:p>
    <w:p w:rsidR="00F1318E" w:rsidRPr="003830A7" w:rsidRDefault="00F1318E"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w:t>
      </w:r>
      <w:r w:rsidR="001D452D" w:rsidRPr="003830A7">
        <w:rPr>
          <w:rFonts w:ascii="Verdana" w:hAnsi="Verdana"/>
          <w:sz w:val="20"/>
          <w:szCs w:val="20"/>
        </w:rPr>
        <w:t>Какие подходы существуют для уменьшения риска проявлений неблагоприятных побочных эффектов глюкокортикостероидов?</w:t>
      </w:r>
    </w:p>
    <w:p w:rsidR="001D452D" w:rsidRPr="003830A7" w:rsidRDefault="001D452D" w:rsidP="004A7919">
      <w:pPr>
        <w:ind w:firstLine="709"/>
        <w:jc w:val="both"/>
        <w:rPr>
          <w:rFonts w:ascii="Verdana" w:hAnsi="Verdana"/>
          <w:sz w:val="20"/>
          <w:szCs w:val="20"/>
        </w:rPr>
      </w:pPr>
      <w:r w:rsidRPr="003830A7">
        <w:rPr>
          <w:rFonts w:ascii="Verdana" w:hAnsi="Verdana"/>
          <w:sz w:val="20"/>
          <w:szCs w:val="20"/>
        </w:rPr>
        <w:t>1. назначение минимально эффективной дозы 2. прием препаратов в первой половине дня 3. назначение препаратов только после приема пищи 4. использование альтернирующей схемы 5. использование пульс-терапии 6. непрерывное назначение препаратов в течение длительного времени 7. постепенное снижение при достижении основных эффектов 8. немедленная отмена при стабилизации состояния 9. местное применение препаратов при наличии возможности 10. предпочтительное применение препаратов средней продолжительности  действия</w:t>
      </w:r>
    </w:p>
    <w:p w:rsidR="00795FDC" w:rsidRPr="003830A7" w:rsidRDefault="00795FDC"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антибиотики с противоопухолевой активностью</w:t>
      </w:r>
    </w:p>
    <w:p w:rsidR="00795FDC" w:rsidRPr="003830A7" w:rsidRDefault="00795FDC" w:rsidP="004A7919">
      <w:pPr>
        <w:ind w:firstLine="709"/>
        <w:jc w:val="both"/>
        <w:rPr>
          <w:rFonts w:ascii="Verdana" w:hAnsi="Verdana"/>
          <w:sz w:val="20"/>
          <w:szCs w:val="20"/>
        </w:rPr>
      </w:pPr>
      <w:r w:rsidRPr="003830A7">
        <w:rPr>
          <w:rFonts w:ascii="Verdana" w:hAnsi="Verdana"/>
          <w:sz w:val="20"/>
          <w:szCs w:val="20"/>
        </w:rPr>
        <w:t>1. циклофосфан 2. миелосан 3. метотрексат 4. митомицин 5. доксорубицин 6. эпирубицин 7. идарубицин 8. блеомицин 9. альдеслейкин  10. тамоксифен</w:t>
      </w:r>
    </w:p>
    <w:p w:rsidR="00726FF0" w:rsidRPr="003830A7" w:rsidRDefault="00726FF0" w:rsidP="004A7919">
      <w:pPr>
        <w:ind w:firstLine="709"/>
        <w:jc w:val="both"/>
        <w:rPr>
          <w:rFonts w:ascii="Verdana" w:hAnsi="Verdana"/>
          <w:sz w:val="20"/>
          <w:szCs w:val="20"/>
        </w:rPr>
      </w:pPr>
    </w:p>
    <w:p w:rsidR="00726FF0" w:rsidRPr="003830A7" w:rsidRDefault="00726FF0" w:rsidP="004A7919">
      <w:pPr>
        <w:pBdr>
          <w:bottom w:val="dotted" w:sz="24" w:space="0" w:color="auto"/>
        </w:pBdr>
        <w:ind w:firstLine="709"/>
        <w:jc w:val="both"/>
        <w:rPr>
          <w:rFonts w:ascii="Verdana" w:hAnsi="Verdana"/>
          <w:sz w:val="20"/>
          <w:szCs w:val="20"/>
        </w:rPr>
      </w:pPr>
    </w:p>
    <w:p w:rsidR="00726FF0" w:rsidRPr="003830A7" w:rsidRDefault="00726FF0" w:rsidP="004A7919">
      <w:pPr>
        <w:ind w:firstLine="709"/>
        <w:jc w:val="both"/>
        <w:rPr>
          <w:rFonts w:ascii="Verdana" w:hAnsi="Verdana"/>
          <w:sz w:val="20"/>
          <w:szCs w:val="20"/>
        </w:rPr>
      </w:pPr>
    </w:p>
    <w:p w:rsidR="00726FF0" w:rsidRPr="003830A7" w:rsidRDefault="00726FF0"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9A1A3B"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726FF0" w:rsidRPr="003830A7" w:rsidRDefault="00726FF0" w:rsidP="004A7919">
      <w:pPr>
        <w:ind w:firstLine="709"/>
        <w:jc w:val="both"/>
        <w:rPr>
          <w:rFonts w:ascii="Verdana" w:hAnsi="Verdana"/>
          <w:sz w:val="20"/>
          <w:szCs w:val="20"/>
        </w:rPr>
      </w:pPr>
    </w:p>
    <w:p w:rsidR="00726FF0" w:rsidRPr="003830A7" w:rsidRDefault="00726FF0" w:rsidP="004A7919">
      <w:pPr>
        <w:ind w:firstLine="709"/>
        <w:jc w:val="both"/>
        <w:rPr>
          <w:rFonts w:ascii="Verdana" w:hAnsi="Verdana"/>
          <w:i/>
          <w:sz w:val="20"/>
          <w:szCs w:val="20"/>
        </w:rPr>
      </w:pPr>
      <w:r w:rsidRPr="003830A7">
        <w:rPr>
          <w:rFonts w:ascii="Verdana" w:hAnsi="Verdana"/>
          <w:i/>
          <w:sz w:val="20"/>
          <w:szCs w:val="20"/>
        </w:rPr>
        <w:t xml:space="preserve">Чему равен клиренс </w:t>
      </w:r>
      <w:r w:rsidR="005061EA" w:rsidRPr="003830A7">
        <w:rPr>
          <w:rFonts w:ascii="Verdana" w:hAnsi="Verdana"/>
          <w:i/>
          <w:sz w:val="20"/>
          <w:szCs w:val="20"/>
        </w:rPr>
        <w:t xml:space="preserve"> (</w:t>
      </w:r>
      <w:r w:rsidR="005061EA" w:rsidRPr="003830A7">
        <w:rPr>
          <w:rFonts w:ascii="Verdana" w:hAnsi="Verdana"/>
          <w:i/>
          <w:sz w:val="20"/>
          <w:szCs w:val="20"/>
          <w:lang w:val="en-US"/>
        </w:rPr>
        <w:t>Cl</w:t>
      </w:r>
      <w:r w:rsidR="005061EA" w:rsidRPr="003830A7">
        <w:rPr>
          <w:rFonts w:ascii="Verdana" w:hAnsi="Verdana"/>
          <w:i/>
          <w:sz w:val="20"/>
          <w:szCs w:val="20"/>
        </w:rPr>
        <w:t xml:space="preserve">) </w:t>
      </w:r>
      <w:r w:rsidRPr="003830A7">
        <w:rPr>
          <w:rFonts w:ascii="Verdana" w:hAnsi="Verdana"/>
          <w:i/>
          <w:sz w:val="20"/>
          <w:szCs w:val="20"/>
        </w:rPr>
        <w:t>амикацина, если его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0,26 л/кг, а период полувыведения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 равен 4 часам? Будет ли эффективным гемодиализ при передозировке амикацина?</w:t>
      </w:r>
    </w:p>
    <w:p w:rsidR="00726FF0" w:rsidRPr="003830A7" w:rsidRDefault="00726FF0" w:rsidP="004A7919">
      <w:pPr>
        <w:pBdr>
          <w:bottom w:val="dotted" w:sz="24" w:space="0" w:color="auto"/>
        </w:pBdr>
        <w:ind w:firstLine="709"/>
        <w:jc w:val="both"/>
        <w:rPr>
          <w:rFonts w:ascii="Verdana" w:hAnsi="Verdana"/>
          <w:sz w:val="20"/>
          <w:szCs w:val="20"/>
        </w:rPr>
      </w:pPr>
    </w:p>
    <w:p w:rsidR="00726FF0" w:rsidRPr="003830A7" w:rsidRDefault="00726FF0" w:rsidP="004A7919">
      <w:pPr>
        <w:pBdr>
          <w:bottom w:val="dotted" w:sz="24" w:space="0" w:color="auto"/>
        </w:pBdr>
        <w:ind w:firstLine="709"/>
        <w:jc w:val="both"/>
        <w:rPr>
          <w:rFonts w:ascii="Verdana" w:hAnsi="Verdana"/>
          <w:sz w:val="20"/>
          <w:szCs w:val="20"/>
        </w:rPr>
      </w:pPr>
      <w:r w:rsidRPr="003830A7">
        <w:rPr>
          <w:rFonts w:ascii="Verdana" w:hAnsi="Verdana"/>
          <w:sz w:val="20"/>
          <w:szCs w:val="20"/>
        </w:rPr>
        <w:t>Какова групповая принадлежность амикацина? Какие еще препараты этого поколения есть на российском лекарственном рынке? В чем преимущества амикацина перед ними? Укажите</w:t>
      </w:r>
      <w:r w:rsidR="002823AD" w:rsidRPr="003830A7">
        <w:rPr>
          <w:rFonts w:ascii="Verdana" w:hAnsi="Verdana"/>
          <w:sz w:val="20"/>
          <w:szCs w:val="20"/>
        </w:rPr>
        <w:t>,</w:t>
      </w:r>
      <w:r w:rsidRPr="003830A7">
        <w:rPr>
          <w:rFonts w:ascii="Verdana" w:hAnsi="Verdana"/>
          <w:sz w:val="20"/>
          <w:szCs w:val="20"/>
        </w:rPr>
        <w:t xml:space="preserve"> на чем основан синергизм амикацина с </w:t>
      </w:r>
      <w:r w:rsidRPr="003830A7">
        <w:rPr>
          <w:rFonts w:ascii="Verdana" w:hAnsi="Verdana"/>
          <w:sz w:val="20"/>
          <w:szCs w:val="20"/>
        </w:rPr>
        <w:sym w:font="Symbol" w:char="F062"/>
      </w:r>
      <w:r w:rsidRPr="003830A7">
        <w:rPr>
          <w:rFonts w:ascii="Verdana" w:hAnsi="Verdana"/>
          <w:sz w:val="20"/>
          <w:szCs w:val="20"/>
        </w:rPr>
        <w:t>-лактамными антибиотиками</w:t>
      </w:r>
      <w:r w:rsidR="002823AD" w:rsidRPr="003830A7">
        <w:rPr>
          <w:rFonts w:ascii="Verdana" w:hAnsi="Verdana"/>
          <w:sz w:val="20"/>
          <w:szCs w:val="20"/>
        </w:rPr>
        <w:t>?</w:t>
      </w:r>
    </w:p>
    <w:p w:rsidR="00CA295B" w:rsidRPr="003830A7" w:rsidRDefault="00CA295B" w:rsidP="004A7919">
      <w:pPr>
        <w:pBdr>
          <w:bottom w:val="dotted" w:sz="24" w:space="0" w:color="auto"/>
        </w:pBdr>
        <w:ind w:firstLine="709"/>
        <w:jc w:val="both"/>
        <w:rPr>
          <w:rFonts w:ascii="Verdana" w:hAnsi="Verdana"/>
          <w:sz w:val="20"/>
          <w:szCs w:val="20"/>
        </w:rPr>
      </w:pPr>
    </w:p>
    <w:p w:rsidR="00CA295B" w:rsidRPr="003830A7" w:rsidRDefault="00CA295B" w:rsidP="004A7919">
      <w:pPr>
        <w:ind w:firstLine="709"/>
        <w:jc w:val="both"/>
        <w:rPr>
          <w:rFonts w:ascii="Verdana" w:hAnsi="Verdana"/>
          <w:sz w:val="20"/>
          <w:szCs w:val="20"/>
        </w:rPr>
      </w:pPr>
    </w:p>
    <w:p w:rsidR="00CA295B" w:rsidRPr="003830A7" w:rsidRDefault="00CA295B"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CA295B" w:rsidRPr="003830A7" w:rsidRDefault="00CA295B" w:rsidP="004A7919">
      <w:pPr>
        <w:ind w:firstLine="709"/>
        <w:jc w:val="both"/>
        <w:rPr>
          <w:rFonts w:ascii="Verdana" w:hAnsi="Verdana"/>
          <w:sz w:val="20"/>
          <w:szCs w:val="20"/>
        </w:rPr>
      </w:pPr>
    </w:p>
    <w:p w:rsidR="00CA295B" w:rsidRPr="003830A7" w:rsidRDefault="00BF4B23"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Вы – член формулярной комиссии многопрофильного стационара, на заседании решается вопрос о включении пентоксифиллина по 400 мг для приема внутрь в формулярный перечень.</w:t>
      </w:r>
      <w:r w:rsidR="00A1544A" w:rsidRPr="003830A7">
        <w:rPr>
          <w:rFonts w:ascii="Verdana" w:hAnsi="Verdana"/>
          <w:i/>
          <w:sz w:val="20"/>
          <w:szCs w:val="20"/>
        </w:rPr>
        <w:t xml:space="preserve"> Дайте Ваши рекомендации по выбору препарата для  закупа за счет бюджетных средств, если известно, что трентал 0,04 № 60 стоит 118,75 </w:t>
      </w:r>
      <w:r w:rsidR="00677752" w:rsidRPr="003830A7">
        <w:rPr>
          <w:rFonts w:ascii="Verdana" w:hAnsi="Verdana"/>
          <w:i/>
          <w:sz w:val="20"/>
          <w:szCs w:val="20"/>
        </w:rPr>
        <w:t>руб.</w:t>
      </w:r>
      <w:r w:rsidR="00A1544A" w:rsidRPr="003830A7">
        <w:rPr>
          <w:rFonts w:ascii="Verdana" w:hAnsi="Verdana"/>
          <w:i/>
          <w:sz w:val="20"/>
          <w:szCs w:val="20"/>
        </w:rPr>
        <w:t>, а вазонит 0,04 № 20 – 231,39 руб. Означает ли экономичность лечения его эффективность?</w:t>
      </w:r>
    </w:p>
    <w:p w:rsidR="00A1544A" w:rsidRPr="003830A7" w:rsidRDefault="00A1544A" w:rsidP="004A7919">
      <w:pPr>
        <w:pBdr>
          <w:bottom w:val="dotted" w:sz="24" w:space="0" w:color="auto"/>
        </w:pBdr>
        <w:ind w:firstLine="709"/>
        <w:jc w:val="both"/>
        <w:rPr>
          <w:rFonts w:ascii="Verdana" w:hAnsi="Verdana"/>
          <w:i/>
          <w:sz w:val="20"/>
          <w:szCs w:val="20"/>
        </w:rPr>
      </w:pPr>
    </w:p>
    <w:p w:rsidR="00CA295B" w:rsidRPr="003830A7" w:rsidRDefault="00CA295B" w:rsidP="004A7919">
      <w:pPr>
        <w:ind w:firstLine="709"/>
        <w:jc w:val="both"/>
        <w:rPr>
          <w:rFonts w:ascii="Verdana" w:hAnsi="Verdana"/>
          <w:sz w:val="20"/>
          <w:szCs w:val="20"/>
        </w:rPr>
      </w:pPr>
    </w:p>
    <w:p w:rsidR="009A1A3B" w:rsidRPr="003830A7" w:rsidRDefault="009A1A3B"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670720"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9A1A3B" w:rsidRPr="003830A7" w:rsidRDefault="009A1A3B" w:rsidP="004A7919">
      <w:pPr>
        <w:ind w:firstLine="709"/>
        <w:jc w:val="both"/>
        <w:rPr>
          <w:rFonts w:ascii="Verdana" w:hAnsi="Verdana"/>
          <w:sz w:val="20"/>
          <w:szCs w:val="20"/>
        </w:rPr>
      </w:pPr>
    </w:p>
    <w:p w:rsidR="009A1A3B" w:rsidRPr="003830A7" w:rsidRDefault="009A1A3B" w:rsidP="004A7919">
      <w:pPr>
        <w:ind w:firstLine="709"/>
        <w:jc w:val="both"/>
        <w:rPr>
          <w:rFonts w:ascii="Verdana" w:hAnsi="Verdana"/>
          <w:i/>
          <w:sz w:val="20"/>
          <w:szCs w:val="20"/>
        </w:rPr>
      </w:pPr>
      <w:r w:rsidRPr="003830A7">
        <w:rPr>
          <w:rFonts w:ascii="Verdana" w:hAnsi="Verdana"/>
          <w:i/>
          <w:sz w:val="20"/>
          <w:szCs w:val="20"/>
        </w:rPr>
        <w:t>Больная Ш. 21 года поступила в хирургическое отделение с жалобами на боли в правой молочной железе, повышение температуры тела до 39’5</w:t>
      </w:r>
      <w:r w:rsidRPr="003830A7">
        <w:rPr>
          <w:rFonts w:ascii="Verdana" w:hAnsi="Verdana"/>
          <w:i/>
          <w:sz w:val="20"/>
          <w:szCs w:val="20"/>
          <w:vertAlign w:val="superscript"/>
        </w:rPr>
        <w:t>0</w:t>
      </w:r>
      <w:r w:rsidRPr="003830A7">
        <w:rPr>
          <w:rFonts w:ascii="Verdana" w:hAnsi="Verdana"/>
          <w:i/>
          <w:sz w:val="20"/>
          <w:szCs w:val="20"/>
        </w:rPr>
        <w:t xml:space="preserve"> С. Заболела 3 дня назад, на 10-й день после родов. При поступлении: в верхненаружном квадранте правой молочной железы кожа резко гиперемирована, в подлежащих тканях  - массивный инфильтрат с очагом размягчения и флюктуацией в центе. Установлен диагноз острого лактационного гнойного мастита. В условиях общей анестезии гнойник широко раскрыт и дренирован. Добыто до 50 мл желтовато-белого кремообразной консистенции гноя без запаха. Отделяемое подвергнуто бактериологическому обследованию.</w:t>
      </w:r>
    </w:p>
    <w:p w:rsidR="009A1A3B" w:rsidRPr="003830A7" w:rsidRDefault="009A1A3B" w:rsidP="004A7919">
      <w:pPr>
        <w:ind w:firstLine="709"/>
        <w:jc w:val="both"/>
        <w:rPr>
          <w:rFonts w:ascii="Verdana" w:hAnsi="Verdana"/>
          <w:i/>
          <w:sz w:val="20"/>
          <w:szCs w:val="20"/>
        </w:rPr>
      </w:pPr>
      <w:r w:rsidRPr="003830A7">
        <w:rPr>
          <w:rFonts w:ascii="Verdana" w:hAnsi="Verdana"/>
          <w:i/>
          <w:sz w:val="20"/>
          <w:szCs w:val="20"/>
        </w:rPr>
        <w:t>Определите антибиотик первого выбора.</w:t>
      </w:r>
    </w:p>
    <w:p w:rsidR="009A1A3B" w:rsidRPr="003830A7" w:rsidRDefault="009A1A3B" w:rsidP="004A7919">
      <w:pPr>
        <w:ind w:firstLine="709"/>
        <w:jc w:val="both"/>
        <w:rPr>
          <w:rFonts w:ascii="Verdana" w:hAnsi="Verdana"/>
          <w:i/>
          <w:sz w:val="20"/>
          <w:szCs w:val="20"/>
        </w:rPr>
      </w:pPr>
      <w:r w:rsidRPr="003830A7">
        <w:rPr>
          <w:rFonts w:ascii="Verdana" w:hAnsi="Verdana"/>
          <w:i/>
          <w:sz w:val="20"/>
          <w:szCs w:val="20"/>
        </w:rPr>
        <w:t>Через 7 - 10 минут после второй инъекции выбранного Вами антибиотика у больной возникли резкая общая слабость, тошнота, головокружение, боли в животе, затрудненное дыхание, снижение АД до 80/50 мм.рт.ст. Ваш диагноз и неотложные мероприятия.</w:t>
      </w:r>
    </w:p>
    <w:p w:rsidR="009A1A3B" w:rsidRPr="003830A7" w:rsidRDefault="009A1A3B" w:rsidP="004A7919">
      <w:pPr>
        <w:ind w:firstLine="709"/>
        <w:jc w:val="both"/>
        <w:rPr>
          <w:rFonts w:ascii="Verdana" w:hAnsi="Verdana"/>
          <w:i/>
          <w:sz w:val="20"/>
          <w:szCs w:val="20"/>
        </w:rPr>
      </w:pPr>
      <w:r w:rsidRPr="003830A7">
        <w:rPr>
          <w:rFonts w:ascii="Verdana" w:hAnsi="Verdana"/>
          <w:i/>
          <w:sz w:val="20"/>
          <w:szCs w:val="20"/>
        </w:rPr>
        <w:t>Определите антибиотик второго выбора.</w:t>
      </w:r>
    </w:p>
    <w:p w:rsidR="009A1A3B" w:rsidRPr="003830A7" w:rsidRDefault="009A1A3B" w:rsidP="004A7919">
      <w:pPr>
        <w:pBdr>
          <w:bottom w:val="dotted" w:sz="24" w:space="0" w:color="auto"/>
        </w:pBdr>
        <w:ind w:firstLine="709"/>
        <w:jc w:val="both"/>
        <w:rPr>
          <w:rFonts w:ascii="Verdana" w:hAnsi="Verdana"/>
          <w:i/>
          <w:sz w:val="20"/>
          <w:szCs w:val="20"/>
        </w:rPr>
      </w:pPr>
    </w:p>
    <w:p w:rsidR="00DD634C" w:rsidRPr="003830A7" w:rsidRDefault="00DD634C"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9A1A3B" w:rsidRPr="003830A7" w:rsidRDefault="009A1A3B" w:rsidP="004A7919">
      <w:pPr>
        <w:ind w:firstLine="709"/>
        <w:jc w:val="both"/>
        <w:rPr>
          <w:rFonts w:ascii="Verdana" w:hAnsi="Verdana"/>
          <w:sz w:val="20"/>
          <w:szCs w:val="20"/>
        </w:rPr>
      </w:pP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Больная Д. 46 лет предъявляет жалобы на боль в правом подреберье, постоянного, ноющего характера, отрыжку воздухом, горечь во рту, тошноту, слабость. Из анамнеза известно, что состояние ухудшилось после употребления жареного на свином сале картофеля.</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Объективно: состояние средней степени тяжести, сознание сохранено в полном объеме, положение активное. Питание избыточное. Кожные покровы горячие на ощупь, имеют слегка желтушное окрашивание. Температура тела 38</w:t>
      </w:r>
      <w:r w:rsidRPr="003830A7">
        <w:rPr>
          <w:rFonts w:ascii="Verdana" w:hAnsi="Verdana"/>
          <w:i/>
          <w:sz w:val="20"/>
          <w:szCs w:val="20"/>
          <w:vertAlign w:val="superscript"/>
        </w:rPr>
        <w:t>0</w:t>
      </w:r>
      <w:r w:rsidRPr="003830A7">
        <w:rPr>
          <w:rFonts w:ascii="Verdana" w:hAnsi="Verdana"/>
          <w:i/>
          <w:sz w:val="20"/>
          <w:szCs w:val="20"/>
        </w:rPr>
        <w:t xml:space="preserve"> С . Язык суховат, обильно обложен на спинке желтым налетом. Функция внешнего дыхания не страдает. Гемодинамика стабильна. При пальпации живот умеренно вздут, резко болезненный в проекции желчного пузыря, симптомы Кера, Грекова-Ортнера, Мюсси, Георгиевского положительные.</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Лабораторные данные: лейкоцитов в периферической крови 12,5х10</w:t>
      </w:r>
      <w:r w:rsidRPr="003830A7">
        <w:rPr>
          <w:rFonts w:ascii="Verdana" w:hAnsi="Verdana"/>
          <w:i/>
          <w:sz w:val="20"/>
          <w:szCs w:val="20"/>
          <w:vertAlign w:val="superscript"/>
        </w:rPr>
        <w:t>9</w:t>
      </w:r>
      <w:r w:rsidRPr="003830A7">
        <w:rPr>
          <w:rFonts w:ascii="Verdana" w:hAnsi="Verdana"/>
          <w:i/>
          <w:sz w:val="20"/>
          <w:szCs w:val="20"/>
        </w:rPr>
        <w:t>/л, в формуле - э 7, п 2, с75, м 9, л 7, в биохимическом анализе крови прямая реакция Ван-дер-Берга, прямого билирубина 25,7 мкм/л, непрямого 180,5 мкм/л, щелочной фосфатазы 400 ммоль/л, моча на желчные пигменты резко положительна. В сыворотке крови высокие титры антител к описторхозному антигену.</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При УЗИ абдоминальном желчный пузырь грушевидной формы, размером 10х15 см, стенка уплотнена, в полости застойное содержимое. Холедох расширен до 20 мм.</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 xml:space="preserve">Диагноз: Описторхоз. Хронический холецистит, обострение. Холангит. Дискинезия желчевыводящих путей по гипотоническому типу. Механическая желтуха. Ожирение алиментарно-конституционального генеза </w:t>
      </w:r>
      <w:r w:rsidRPr="003830A7">
        <w:rPr>
          <w:rFonts w:ascii="Verdana" w:hAnsi="Verdana"/>
          <w:i/>
          <w:sz w:val="20"/>
          <w:szCs w:val="20"/>
          <w:lang w:val="en-US"/>
        </w:rPr>
        <w:t>II</w:t>
      </w:r>
      <w:r w:rsidRPr="003830A7">
        <w:rPr>
          <w:rFonts w:ascii="Verdana" w:hAnsi="Verdana"/>
          <w:i/>
          <w:sz w:val="20"/>
          <w:szCs w:val="20"/>
        </w:rPr>
        <w:t xml:space="preserve"> степени.</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1. В клиническом диагнозе выделите основной диагноз, осложнения основного заболевания и сопутствующую патологию.</w:t>
      </w:r>
    </w:p>
    <w:p w:rsidR="00DD634C" w:rsidRPr="003830A7" w:rsidRDefault="00DD634C" w:rsidP="004A7919">
      <w:pPr>
        <w:ind w:firstLine="709"/>
        <w:jc w:val="both"/>
        <w:rPr>
          <w:rFonts w:ascii="Verdana" w:hAnsi="Verdana"/>
          <w:i/>
          <w:sz w:val="20"/>
          <w:szCs w:val="20"/>
        </w:rPr>
      </w:pPr>
      <w:r w:rsidRPr="003830A7">
        <w:rPr>
          <w:rFonts w:ascii="Verdana" w:hAnsi="Verdana"/>
          <w:i/>
          <w:sz w:val="20"/>
          <w:szCs w:val="20"/>
        </w:rPr>
        <w:t>2. На основании каких признаков установлено наличие у больной механической желтухи?</w:t>
      </w:r>
    </w:p>
    <w:p w:rsidR="00DD634C" w:rsidRPr="003830A7" w:rsidRDefault="00D162BA" w:rsidP="004A7919">
      <w:pPr>
        <w:ind w:firstLine="709"/>
        <w:jc w:val="both"/>
        <w:rPr>
          <w:rFonts w:ascii="Verdana" w:hAnsi="Verdana"/>
          <w:i/>
          <w:sz w:val="20"/>
          <w:szCs w:val="20"/>
        </w:rPr>
      </w:pPr>
      <w:r w:rsidRPr="003830A7">
        <w:rPr>
          <w:rFonts w:ascii="Verdana" w:hAnsi="Verdana"/>
          <w:i/>
          <w:sz w:val="20"/>
          <w:szCs w:val="20"/>
        </w:rPr>
        <w:t>3.</w:t>
      </w:r>
      <w:r w:rsidR="00DD634C" w:rsidRPr="003830A7">
        <w:rPr>
          <w:rFonts w:ascii="Verdana" w:hAnsi="Verdana"/>
          <w:i/>
          <w:sz w:val="20"/>
          <w:szCs w:val="20"/>
        </w:rPr>
        <w:t xml:space="preserve"> Среди перечисленных групп препаратов выберите наиболее предпочтительные ЛС, на ваш взгляд, для лечения Д. Обоснуйте выбор. </w:t>
      </w:r>
    </w:p>
    <w:p w:rsidR="00DD634C" w:rsidRPr="003830A7" w:rsidRDefault="00DD634C" w:rsidP="004A7919">
      <w:pPr>
        <w:ind w:firstLine="709"/>
        <w:jc w:val="both"/>
        <w:rPr>
          <w:rFonts w:ascii="Verdana" w:hAnsi="Verdana"/>
          <w:i/>
          <w:sz w:val="20"/>
          <w:szCs w:val="20"/>
        </w:rPr>
      </w:pPr>
    </w:p>
    <w:tbl>
      <w:tblPr>
        <w:tblW w:w="0" w:type="auto"/>
        <w:tblLook w:val="01E0" w:firstRow="1" w:lastRow="1" w:firstColumn="1" w:lastColumn="1" w:noHBand="0" w:noVBand="0"/>
      </w:tblPr>
      <w:tblGrid>
        <w:gridCol w:w="4785"/>
        <w:gridCol w:w="4786"/>
      </w:tblGrid>
      <w:tr w:rsidR="00D162BA" w:rsidRPr="003830A7" w:rsidTr="003679A9">
        <w:tc>
          <w:tcPr>
            <w:tcW w:w="4785"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противомикробные средства</w:t>
            </w:r>
          </w:p>
        </w:tc>
        <w:tc>
          <w:tcPr>
            <w:tcW w:w="4786"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ингибиторы протеаз</w:t>
            </w:r>
          </w:p>
        </w:tc>
      </w:tr>
      <w:tr w:rsidR="00D162BA" w:rsidRPr="003830A7" w:rsidTr="003679A9">
        <w:tc>
          <w:tcPr>
            <w:tcW w:w="4785"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анальгетики</w:t>
            </w:r>
          </w:p>
        </w:tc>
        <w:tc>
          <w:tcPr>
            <w:tcW w:w="4786" w:type="dxa"/>
          </w:tcPr>
          <w:p w:rsidR="00D162BA" w:rsidRPr="003830A7" w:rsidRDefault="00D162BA" w:rsidP="004A7919">
            <w:pPr>
              <w:jc w:val="both"/>
              <w:rPr>
                <w:rFonts w:ascii="Verdana" w:hAnsi="Verdana"/>
                <w:i/>
                <w:sz w:val="20"/>
                <w:szCs w:val="20"/>
              </w:rPr>
            </w:pPr>
            <w:r w:rsidRPr="003830A7">
              <w:rPr>
                <w:rFonts w:ascii="Verdana" w:hAnsi="Verdana"/>
                <w:i/>
                <w:sz w:val="20"/>
                <w:szCs w:val="20"/>
              </w:rPr>
              <w:t>холесекретики</w:t>
            </w:r>
          </w:p>
        </w:tc>
      </w:tr>
      <w:tr w:rsidR="00D162BA" w:rsidRPr="003830A7" w:rsidTr="003679A9">
        <w:tc>
          <w:tcPr>
            <w:tcW w:w="4785" w:type="dxa"/>
          </w:tcPr>
          <w:p w:rsidR="00D162BA" w:rsidRPr="003830A7" w:rsidRDefault="00D162BA" w:rsidP="004A7919">
            <w:pPr>
              <w:jc w:val="both"/>
              <w:rPr>
                <w:rFonts w:ascii="Verdana" w:hAnsi="Verdana"/>
                <w:i/>
                <w:sz w:val="20"/>
                <w:szCs w:val="20"/>
              </w:rPr>
            </w:pPr>
            <w:r w:rsidRPr="003830A7">
              <w:rPr>
                <w:rFonts w:ascii="Verdana" w:hAnsi="Verdana"/>
                <w:i/>
                <w:sz w:val="20"/>
                <w:szCs w:val="20"/>
              </w:rPr>
              <w:t>холецистокинетики</w:t>
            </w:r>
          </w:p>
        </w:tc>
        <w:tc>
          <w:tcPr>
            <w:tcW w:w="4786"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гепатопротекторы</w:t>
            </w:r>
          </w:p>
        </w:tc>
      </w:tr>
      <w:tr w:rsidR="00D162BA" w:rsidRPr="003830A7" w:rsidTr="003679A9">
        <w:tc>
          <w:tcPr>
            <w:tcW w:w="4785"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адсорбенты</w:t>
            </w:r>
          </w:p>
        </w:tc>
        <w:tc>
          <w:tcPr>
            <w:tcW w:w="4786" w:type="dxa"/>
          </w:tcPr>
          <w:p w:rsidR="00D162BA" w:rsidRPr="003830A7" w:rsidRDefault="00D162BA" w:rsidP="004A7919">
            <w:pPr>
              <w:jc w:val="both"/>
              <w:rPr>
                <w:rFonts w:ascii="Verdana" w:hAnsi="Verdana"/>
                <w:i/>
                <w:sz w:val="20"/>
                <w:szCs w:val="20"/>
              </w:rPr>
            </w:pPr>
            <w:r w:rsidRPr="003830A7">
              <w:rPr>
                <w:rFonts w:ascii="Verdana" w:hAnsi="Verdana"/>
                <w:i/>
                <w:sz w:val="20"/>
                <w:szCs w:val="20"/>
              </w:rPr>
              <w:t>слабительные средства</w:t>
            </w:r>
          </w:p>
        </w:tc>
      </w:tr>
      <w:tr w:rsidR="00D162BA" w:rsidRPr="003830A7" w:rsidTr="003679A9">
        <w:tc>
          <w:tcPr>
            <w:tcW w:w="4785" w:type="dxa"/>
          </w:tcPr>
          <w:p w:rsidR="00D162BA" w:rsidRPr="003830A7" w:rsidRDefault="00D162BA" w:rsidP="004A7919">
            <w:pPr>
              <w:jc w:val="both"/>
              <w:rPr>
                <w:rFonts w:ascii="Verdana" w:hAnsi="Verdana"/>
                <w:i/>
                <w:sz w:val="20"/>
                <w:szCs w:val="20"/>
              </w:rPr>
            </w:pPr>
            <w:r w:rsidRPr="003830A7">
              <w:rPr>
                <w:rFonts w:ascii="Verdana" w:hAnsi="Verdana"/>
                <w:i/>
                <w:sz w:val="20"/>
                <w:szCs w:val="20"/>
              </w:rPr>
              <w:t>холеспазмолитики</w:t>
            </w:r>
          </w:p>
        </w:tc>
        <w:tc>
          <w:tcPr>
            <w:tcW w:w="4786" w:type="dxa"/>
          </w:tcPr>
          <w:p w:rsidR="00D162BA" w:rsidRPr="003830A7" w:rsidRDefault="00D162BA" w:rsidP="004A7919">
            <w:pPr>
              <w:jc w:val="both"/>
              <w:rPr>
                <w:rFonts w:ascii="Verdana" w:hAnsi="Verdana"/>
                <w:i/>
                <w:sz w:val="20"/>
                <w:szCs w:val="20"/>
              </w:rPr>
            </w:pPr>
            <w:r w:rsidRPr="003830A7">
              <w:rPr>
                <w:rFonts w:ascii="Verdana" w:hAnsi="Verdana"/>
                <w:i/>
                <w:sz w:val="20"/>
                <w:szCs w:val="20"/>
              </w:rPr>
              <w:t>противопаразитарные средства</w:t>
            </w:r>
          </w:p>
        </w:tc>
      </w:tr>
    </w:tbl>
    <w:p w:rsidR="00D162BA" w:rsidRPr="003830A7" w:rsidRDefault="00D162BA" w:rsidP="004A7919">
      <w:pPr>
        <w:ind w:firstLine="709"/>
        <w:jc w:val="both"/>
        <w:rPr>
          <w:rFonts w:ascii="Verdana" w:hAnsi="Verdana"/>
          <w:i/>
          <w:sz w:val="20"/>
          <w:szCs w:val="20"/>
        </w:rPr>
      </w:pPr>
    </w:p>
    <w:p w:rsidR="00DD634C" w:rsidRPr="003830A7" w:rsidRDefault="005A51DB" w:rsidP="004A7919">
      <w:pPr>
        <w:ind w:firstLine="709"/>
        <w:jc w:val="both"/>
        <w:rPr>
          <w:rFonts w:ascii="Verdana" w:hAnsi="Verdana"/>
          <w:i/>
          <w:sz w:val="20"/>
          <w:szCs w:val="20"/>
        </w:rPr>
      </w:pPr>
      <w:r w:rsidRPr="003830A7">
        <w:rPr>
          <w:rFonts w:ascii="Verdana" w:hAnsi="Verdana"/>
          <w:i/>
          <w:sz w:val="20"/>
          <w:szCs w:val="20"/>
        </w:rPr>
        <w:t xml:space="preserve">4. </w:t>
      </w:r>
      <w:r w:rsidR="00DD634C" w:rsidRPr="003830A7">
        <w:rPr>
          <w:rFonts w:ascii="Verdana" w:hAnsi="Verdana"/>
          <w:i/>
          <w:sz w:val="20"/>
          <w:szCs w:val="20"/>
        </w:rPr>
        <w:t xml:space="preserve"> Среди перечисленных средств, действующих на возбудителей заболеваний, выбрать одно, наиболее актуальное, на ваш взгляд. Обосновать выбор. Выписать рецепт. Указать формы выпуска, режим дозирования, критерии эффективности и безопасности использования.</w:t>
      </w:r>
    </w:p>
    <w:tbl>
      <w:tblPr>
        <w:tblW w:w="0" w:type="auto"/>
        <w:tblLook w:val="01E0" w:firstRow="1" w:lastRow="1" w:firstColumn="1" w:lastColumn="1" w:noHBand="0" w:noVBand="0"/>
      </w:tblPr>
      <w:tblGrid>
        <w:gridCol w:w="4785"/>
        <w:gridCol w:w="4786"/>
      </w:tblGrid>
      <w:tr w:rsidR="005A51DB" w:rsidRPr="003830A7" w:rsidTr="003679A9">
        <w:tc>
          <w:tcPr>
            <w:tcW w:w="4785" w:type="dxa"/>
          </w:tcPr>
          <w:p w:rsidR="005A51DB" w:rsidRPr="003830A7" w:rsidRDefault="005A51DB" w:rsidP="004A7919">
            <w:pPr>
              <w:jc w:val="both"/>
              <w:rPr>
                <w:rFonts w:ascii="Verdana" w:hAnsi="Verdana"/>
                <w:i/>
                <w:sz w:val="20"/>
                <w:szCs w:val="20"/>
              </w:rPr>
            </w:pPr>
            <w:r w:rsidRPr="003830A7">
              <w:rPr>
                <w:rFonts w:ascii="Verdana" w:hAnsi="Verdana"/>
                <w:i/>
                <w:sz w:val="20"/>
                <w:szCs w:val="20"/>
              </w:rPr>
              <w:t>ампициллин</w:t>
            </w:r>
          </w:p>
        </w:tc>
        <w:tc>
          <w:tcPr>
            <w:tcW w:w="4786" w:type="dxa"/>
          </w:tcPr>
          <w:p w:rsidR="005A51DB" w:rsidRPr="003830A7" w:rsidRDefault="005A51DB" w:rsidP="004A7919">
            <w:pPr>
              <w:jc w:val="both"/>
              <w:rPr>
                <w:rFonts w:ascii="Verdana" w:hAnsi="Verdana"/>
                <w:i/>
                <w:sz w:val="20"/>
                <w:szCs w:val="20"/>
              </w:rPr>
            </w:pPr>
            <w:r w:rsidRPr="003830A7">
              <w:rPr>
                <w:rFonts w:ascii="Verdana" w:hAnsi="Verdana"/>
                <w:i/>
                <w:sz w:val="20"/>
                <w:szCs w:val="20"/>
              </w:rPr>
              <w:t>празиквантель</w:t>
            </w:r>
          </w:p>
        </w:tc>
      </w:tr>
      <w:tr w:rsidR="005A51DB" w:rsidRPr="003830A7" w:rsidTr="003679A9">
        <w:tc>
          <w:tcPr>
            <w:tcW w:w="4785" w:type="dxa"/>
          </w:tcPr>
          <w:p w:rsidR="005A51DB" w:rsidRPr="003830A7" w:rsidRDefault="005A51DB" w:rsidP="004A7919">
            <w:pPr>
              <w:jc w:val="both"/>
              <w:rPr>
                <w:rFonts w:ascii="Verdana" w:hAnsi="Verdana"/>
                <w:i/>
                <w:sz w:val="20"/>
                <w:szCs w:val="20"/>
              </w:rPr>
            </w:pPr>
            <w:r w:rsidRPr="003830A7">
              <w:rPr>
                <w:rFonts w:ascii="Verdana" w:hAnsi="Verdana"/>
                <w:i/>
                <w:sz w:val="20"/>
                <w:szCs w:val="20"/>
              </w:rPr>
              <w:t>ампиокс</w:t>
            </w:r>
          </w:p>
        </w:tc>
        <w:tc>
          <w:tcPr>
            <w:tcW w:w="4786" w:type="dxa"/>
          </w:tcPr>
          <w:p w:rsidR="005A51DB" w:rsidRPr="003830A7" w:rsidRDefault="005A51DB" w:rsidP="004A7919">
            <w:pPr>
              <w:jc w:val="both"/>
              <w:rPr>
                <w:rFonts w:ascii="Verdana" w:hAnsi="Verdana"/>
                <w:i/>
                <w:sz w:val="20"/>
                <w:szCs w:val="20"/>
              </w:rPr>
            </w:pPr>
            <w:r w:rsidRPr="003830A7">
              <w:rPr>
                <w:rFonts w:ascii="Verdana" w:hAnsi="Verdana"/>
                <w:i/>
                <w:sz w:val="20"/>
                <w:szCs w:val="20"/>
              </w:rPr>
              <w:t>ципрофлоксацин</w:t>
            </w:r>
          </w:p>
        </w:tc>
      </w:tr>
      <w:tr w:rsidR="005A51DB" w:rsidRPr="003830A7" w:rsidTr="003679A9">
        <w:tc>
          <w:tcPr>
            <w:tcW w:w="4785" w:type="dxa"/>
          </w:tcPr>
          <w:p w:rsidR="005A51DB" w:rsidRPr="003830A7" w:rsidRDefault="005A51DB" w:rsidP="004A7919">
            <w:pPr>
              <w:jc w:val="both"/>
              <w:rPr>
                <w:rFonts w:ascii="Verdana" w:hAnsi="Verdana"/>
                <w:i/>
                <w:sz w:val="20"/>
                <w:szCs w:val="20"/>
              </w:rPr>
            </w:pPr>
            <w:r w:rsidRPr="003830A7">
              <w:rPr>
                <w:rFonts w:ascii="Verdana" w:hAnsi="Verdana"/>
                <w:i/>
                <w:sz w:val="20"/>
                <w:szCs w:val="20"/>
              </w:rPr>
              <w:t>цефаперазон</w:t>
            </w:r>
          </w:p>
        </w:tc>
        <w:tc>
          <w:tcPr>
            <w:tcW w:w="4786" w:type="dxa"/>
          </w:tcPr>
          <w:p w:rsidR="005A51DB" w:rsidRPr="003830A7" w:rsidRDefault="005A51DB" w:rsidP="004A7919">
            <w:pPr>
              <w:jc w:val="both"/>
              <w:rPr>
                <w:rFonts w:ascii="Verdana" w:hAnsi="Verdana"/>
                <w:i/>
                <w:sz w:val="20"/>
                <w:szCs w:val="20"/>
              </w:rPr>
            </w:pPr>
            <w:r w:rsidRPr="003830A7">
              <w:rPr>
                <w:rFonts w:ascii="Verdana" w:hAnsi="Verdana"/>
                <w:i/>
                <w:sz w:val="20"/>
                <w:szCs w:val="20"/>
              </w:rPr>
              <w:t>хлорамфеникол</w:t>
            </w:r>
          </w:p>
        </w:tc>
      </w:tr>
      <w:tr w:rsidR="005A51DB" w:rsidRPr="003830A7" w:rsidTr="003679A9">
        <w:tc>
          <w:tcPr>
            <w:tcW w:w="4785" w:type="dxa"/>
          </w:tcPr>
          <w:p w:rsidR="005A51DB" w:rsidRPr="003830A7" w:rsidRDefault="005A51DB" w:rsidP="004A7919">
            <w:pPr>
              <w:jc w:val="both"/>
              <w:rPr>
                <w:rFonts w:ascii="Verdana" w:hAnsi="Verdana"/>
                <w:i/>
                <w:sz w:val="20"/>
                <w:szCs w:val="20"/>
              </w:rPr>
            </w:pPr>
            <w:r w:rsidRPr="003830A7">
              <w:rPr>
                <w:rFonts w:ascii="Verdana" w:hAnsi="Verdana"/>
                <w:i/>
                <w:sz w:val="20"/>
                <w:szCs w:val="20"/>
              </w:rPr>
              <w:t>хлоксил</w:t>
            </w:r>
          </w:p>
        </w:tc>
        <w:tc>
          <w:tcPr>
            <w:tcW w:w="4786" w:type="dxa"/>
          </w:tcPr>
          <w:p w:rsidR="005A51DB" w:rsidRPr="003830A7" w:rsidRDefault="005A51DB" w:rsidP="004A7919">
            <w:pPr>
              <w:jc w:val="both"/>
              <w:rPr>
                <w:rFonts w:ascii="Verdana" w:hAnsi="Verdana"/>
                <w:i/>
                <w:sz w:val="20"/>
                <w:szCs w:val="20"/>
              </w:rPr>
            </w:pPr>
            <w:r w:rsidRPr="003830A7">
              <w:rPr>
                <w:rFonts w:ascii="Verdana" w:hAnsi="Verdana"/>
                <w:i/>
                <w:sz w:val="20"/>
                <w:szCs w:val="20"/>
              </w:rPr>
              <w:t>доксициклин</w:t>
            </w:r>
          </w:p>
        </w:tc>
      </w:tr>
      <w:tr w:rsidR="005A51DB" w:rsidRPr="003830A7" w:rsidTr="003679A9">
        <w:tc>
          <w:tcPr>
            <w:tcW w:w="4785" w:type="dxa"/>
          </w:tcPr>
          <w:p w:rsidR="005A51DB" w:rsidRPr="003830A7" w:rsidRDefault="005A51DB" w:rsidP="004A7919">
            <w:pPr>
              <w:jc w:val="both"/>
              <w:rPr>
                <w:rFonts w:ascii="Verdana" w:hAnsi="Verdana"/>
                <w:i/>
                <w:sz w:val="20"/>
                <w:szCs w:val="20"/>
              </w:rPr>
            </w:pPr>
            <w:r w:rsidRPr="003830A7">
              <w:rPr>
                <w:rFonts w:ascii="Verdana" w:hAnsi="Verdana"/>
                <w:i/>
                <w:sz w:val="20"/>
                <w:szCs w:val="20"/>
              </w:rPr>
              <w:t>фурадонин</w:t>
            </w:r>
          </w:p>
        </w:tc>
        <w:tc>
          <w:tcPr>
            <w:tcW w:w="4786" w:type="dxa"/>
          </w:tcPr>
          <w:p w:rsidR="005A51DB" w:rsidRPr="003830A7" w:rsidRDefault="005A51DB" w:rsidP="004A7919">
            <w:pPr>
              <w:jc w:val="both"/>
              <w:rPr>
                <w:rFonts w:ascii="Verdana" w:hAnsi="Verdana"/>
                <w:i/>
                <w:sz w:val="20"/>
                <w:szCs w:val="20"/>
              </w:rPr>
            </w:pPr>
            <w:r w:rsidRPr="003830A7">
              <w:rPr>
                <w:rFonts w:ascii="Verdana" w:hAnsi="Verdana"/>
                <w:i/>
                <w:sz w:val="20"/>
                <w:szCs w:val="20"/>
              </w:rPr>
              <w:t>кларитромицин</w:t>
            </w:r>
          </w:p>
        </w:tc>
      </w:tr>
    </w:tbl>
    <w:p w:rsidR="005A51DB" w:rsidRPr="003830A7" w:rsidRDefault="005A51DB" w:rsidP="004A7919">
      <w:pPr>
        <w:ind w:firstLine="709"/>
        <w:jc w:val="both"/>
        <w:rPr>
          <w:rFonts w:ascii="Verdana" w:hAnsi="Verdana"/>
          <w:sz w:val="20"/>
          <w:szCs w:val="20"/>
        </w:rPr>
      </w:pPr>
    </w:p>
    <w:p w:rsidR="00840ED5" w:rsidRPr="003830A7" w:rsidRDefault="005A51DB" w:rsidP="004A7919">
      <w:pPr>
        <w:ind w:firstLine="709"/>
        <w:jc w:val="both"/>
        <w:rPr>
          <w:rFonts w:ascii="Verdana" w:hAnsi="Verdana"/>
          <w:sz w:val="20"/>
          <w:szCs w:val="20"/>
        </w:rPr>
      </w:pPr>
      <w:r w:rsidRPr="003830A7">
        <w:rPr>
          <w:rFonts w:ascii="Verdana" w:hAnsi="Verdana"/>
          <w:sz w:val="20"/>
          <w:szCs w:val="20"/>
        </w:rPr>
        <w:br w:type="page"/>
      </w:r>
      <w:r w:rsidR="00840ED5" w:rsidRPr="003830A7">
        <w:rPr>
          <w:rFonts w:ascii="Verdana" w:hAnsi="Verdana"/>
          <w:sz w:val="20"/>
          <w:szCs w:val="20"/>
        </w:rPr>
        <w:t>ВАРИАНТ № 5</w:t>
      </w:r>
    </w:p>
    <w:p w:rsidR="00840ED5" w:rsidRPr="003830A7" w:rsidRDefault="00C4476C" w:rsidP="004A7919">
      <w:pPr>
        <w:ind w:firstLine="709"/>
        <w:jc w:val="both"/>
        <w:rPr>
          <w:rFonts w:ascii="Verdana" w:hAnsi="Verdana"/>
          <w:sz w:val="20"/>
          <w:szCs w:val="20"/>
        </w:rPr>
      </w:pPr>
      <w:r w:rsidRPr="003830A7">
        <w:rPr>
          <w:rFonts w:ascii="Verdana" w:hAnsi="Verdana"/>
          <w:sz w:val="20"/>
          <w:szCs w:val="20"/>
        </w:rPr>
        <w:t>1.</w:t>
      </w:r>
      <w:r w:rsidR="00840ED5" w:rsidRPr="003830A7">
        <w:rPr>
          <w:rFonts w:ascii="Verdana" w:hAnsi="Verdana"/>
          <w:sz w:val="20"/>
          <w:szCs w:val="20"/>
        </w:rPr>
        <w:t>Тестовое задание</w:t>
      </w:r>
    </w:p>
    <w:p w:rsidR="00262D70" w:rsidRPr="003830A7" w:rsidRDefault="00262D70" w:rsidP="004A7919">
      <w:pPr>
        <w:ind w:firstLine="709"/>
        <w:jc w:val="both"/>
        <w:rPr>
          <w:rFonts w:ascii="Verdana" w:hAnsi="Verdana"/>
          <w:sz w:val="20"/>
          <w:szCs w:val="20"/>
          <w:vertAlign w:val="subscript"/>
        </w:rPr>
      </w:pPr>
      <w:r w:rsidRPr="003830A7">
        <w:rPr>
          <w:rFonts w:ascii="Verdana" w:hAnsi="Verdana"/>
          <w:sz w:val="20"/>
          <w:szCs w:val="20"/>
          <w:lang w:val="en-US"/>
        </w:rPr>
        <w:t>I</w:t>
      </w:r>
      <w:r w:rsidRPr="003830A7">
        <w:rPr>
          <w:rFonts w:ascii="Verdana" w:hAnsi="Verdana"/>
          <w:sz w:val="20"/>
          <w:szCs w:val="20"/>
        </w:rPr>
        <w:t>.  Охарактеризуйте показатель Т</w:t>
      </w:r>
      <w:r w:rsidRPr="003830A7">
        <w:rPr>
          <w:rFonts w:ascii="Verdana" w:hAnsi="Verdana"/>
          <w:sz w:val="20"/>
          <w:szCs w:val="20"/>
          <w:vertAlign w:val="subscript"/>
        </w:rPr>
        <w:t>1/2</w:t>
      </w:r>
    </w:p>
    <w:p w:rsidR="00262D70" w:rsidRPr="003830A7" w:rsidRDefault="00262D70" w:rsidP="004A7919">
      <w:pPr>
        <w:ind w:firstLine="709"/>
        <w:jc w:val="both"/>
        <w:rPr>
          <w:rFonts w:ascii="Verdana" w:hAnsi="Verdana"/>
          <w:sz w:val="20"/>
          <w:szCs w:val="20"/>
        </w:rPr>
      </w:pPr>
      <w:r w:rsidRPr="003830A7">
        <w:rPr>
          <w:rFonts w:ascii="Verdana" w:hAnsi="Verdana"/>
          <w:sz w:val="20"/>
          <w:szCs w:val="20"/>
        </w:rPr>
        <w:t xml:space="preserve">1. фармакокинетический показатель 2. фармакодинамический параметр 3. период полувыведения ЛС 4. период полураспределения </w:t>
      </w:r>
      <w:r w:rsidR="00AA5F7F" w:rsidRPr="003830A7">
        <w:rPr>
          <w:rFonts w:ascii="Verdana" w:hAnsi="Verdana"/>
          <w:sz w:val="20"/>
          <w:szCs w:val="20"/>
        </w:rPr>
        <w:t xml:space="preserve">ЛС </w:t>
      </w:r>
      <w:r w:rsidRPr="003830A7">
        <w:rPr>
          <w:rFonts w:ascii="Verdana" w:hAnsi="Verdana"/>
          <w:sz w:val="20"/>
          <w:szCs w:val="20"/>
        </w:rPr>
        <w:t>5. время, за которое концентрация ЛС снижается на 50 % 6.  время, за которое ЛС исчезает из сыворотки крови</w:t>
      </w:r>
      <w:r w:rsidR="00AA5F7F" w:rsidRPr="003830A7">
        <w:rPr>
          <w:rFonts w:ascii="Verdana" w:hAnsi="Verdana"/>
          <w:sz w:val="20"/>
          <w:szCs w:val="20"/>
        </w:rPr>
        <w:t xml:space="preserve"> полностью 7. с помощью Т</w:t>
      </w:r>
      <w:r w:rsidR="00AA5F7F" w:rsidRPr="003830A7">
        <w:rPr>
          <w:rFonts w:ascii="Verdana" w:hAnsi="Verdana"/>
          <w:sz w:val="20"/>
          <w:szCs w:val="20"/>
          <w:vertAlign w:val="subscript"/>
        </w:rPr>
        <w:t>1/2</w:t>
      </w:r>
      <w:r w:rsidR="00AA5F7F" w:rsidRPr="003830A7">
        <w:rPr>
          <w:rFonts w:ascii="Verdana" w:hAnsi="Verdana"/>
          <w:sz w:val="20"/>
          <w:szCs w:val="20"/>
        </w:rPr>
        <w:t xml:space="preserve"> можно рассчитать константу абсорбции 8. с Т</w:t>
      </w:r>
      <w:r w:rsidR="00AA5F7F" w:rsidRPr="003830A7">
        <w:rPr>
          <w:rFonts w:ascii="Verdana" w:hAnsi="Verdana"/>
          <w:sz w:val="20"/>
          <w:szCs w:val="20"/>
          <w:vertAlign w:val="subscript"/>
        </w:rPr>
        <w:t>1/2</w:t>
      </w:r>
      <w:r w:rsidR="00AA5F7F" w:rsidRPr="003830A7">
        <w:rPr>
          <w:rFonts w:ascii="Verdana" w:hAnsi="Verdana"/>
          <w:sz w:val="20"/>
          <w:szCs w:val="20"/>
        </w:rPr>
        <w:t xml:space="preserve">  помощью можно рассчитать время наступления равновесного состояния 9. с Т</w:t>
      </w:r>
      <w:r w:rsidR="00AA5F7F" w:rsidRPr="003830A7">
        <w:rPr>
          <w:rFonts w:ascii="Verdana" w:hAnsi="Verdana"/>
          <w:sz w:val="20"/>
          <w:szCs w:val="20"/>
          <w:vertAlign w:val="subscript"/>
        </w:rPr>
        <w:t>1/2</w:t>
      </w:r>
      <w:r w:rsidR="00AA5F7F" w:rsidRPr="003830A7">
        <w:rPr>
          <w:rFonts w:ascii="Verdana" w:hAnsi="Verdana"/>
          <w:sz w:val="20"/>
          <w:szCs w:val="20"/>
        </w:rPr>
        <w:t xml:space="preserve"> помощью можн</w:t>
      </w:r>
      <w:r w:rsidR="0076288F" w:rsidRPr="003830A7">
        <w:rPr>
          <w:rFonts w:ascii="Verdana" w:hAnsi="Verdana"/>
          <w:sz w:val="20"/>
          <w:szCs w:val="20"/>
        </w:rPr>
        <w:t>о рассчитать время полной элимин</w:t>
      </w:r>
      <w:r w:rsidR="00AA5F7F" w:rsidRPr="003830A7">
        <w:rPr>
          <w:rFonts w:ascii="Verdana" w:hAnsi="Verdana"/>
          <w:sz w:val="20"/>
          <w:szCs w:val="20"/>
        </w:rPr>
        <w:t>ации  ЛС 10. с Т</w:t>
      </w:r>
      <w:r w:rsidR="00AA5F7F" w:rsidRPr="003830A7">
        <w:rPr>
          <w:rFonts w:ascii="Verdana" w:hAnsi="Verdana"/>
          <w:sz w:val="20"/>
          <w:szCs w:val="20"/>
          <w:vertAlign w:val="subscript"/>
        </w:rPr>
        <w:t>1/2</w:t>
      </w:r>
      <w:r w:rsidR="00AA5F7F" w:rsidRPr="003830A7">
        <w:rPr>
          <w:rFonts w:ascii="Verdana" w:hAnsi="Verdana"/>
          <w:sz w:val="20"/>
          <w:szCs w:val="20"/>
        </w:rPr>
        <w:t xml:space="preserve"> помощью можно рассчитать разовую дозу ЛС</w:t>
      </w:r>
    </w:p>
    <w:p w:rsidR="009549D1" w:rsidRPr="003830A7" w:rsidRDefault="009549D1"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Укажите возможные явления при повторном назначении ЛС</w:t>
      </w:r>
    </w:p>
    <w:p w:rsidR="009549D1" w:rsidRPr="003830A7" w:rsidRDefault="009549D1" w:rsidP="004A7919">
      <w:pPr>
        <w:ind w:firstLine="709"/>
        <w:jc w:val="both"/>
        <w:rPr>
          <w:rFonts w:ascii="Verdana" w:hAnsi="Verdana"/>
          <w:sz w:val="20"/>
          <w:szCs w:val="20"/>
        </w:rPr>
      </w:pPr>
      <w:r w:rsidRPr="003830A7">
        <w:rPr>
          <w:rFonts w:ascii="Verdana" w:hAnsi="Verdana"/>
          <w:sz w:val="20"/>
          <w:szCs w:val="20"/>
        </w:rPr>
        <w:t>1. толерантность 2. кумуляция 3. тахифилаксия 4. аллергические реакции 5. идиосинкразия 6. ожидаемая фармакологическая реакция 7. психическая зависимость 8. физическая зависимость 9. прямые токсические реакции 10. избирательность действия</w:t>
      </w:r>
    </w:p>
    <w:p w:rsidR="006E3AA5" w:rsidRPr="003830A7" w:rsidRDefault="006E3AA5"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Выберите виды лекарственной терапии</w:t>
      </w:r>
    </w:p>
    <w:p w:rsidR="006E3AA5" w:rsidRPr="003830A7" w:rsidRDefault="006E3AA5" w:rsidP="004A7919">
      <w:pPr>
        <w:ind w:firstLine="709"/>
        <w:jc w:val="both"/>
        <w:rPr>
          <w:rFonts w:ascii="Verdana" w:hAnsi="Verdana"/>
          <w:sz w:val="20"/>
          <w:szCs w:val="20"/>
        </w:rPr>
      </w:pPr>
      <w:r w:rsidRPr="003830A7">
        <w:rPr>
          <w:rFonts w:ascii="Verdana" w:hAnsi="Verdana"/>
          <w:sz w:val="20"/>
          <w:szCs w:val="20"/>
        </w:rPr>
        <w:t xml:space="preserve">1. профилактическая 2. диагностическая 3. этиотропная 4. патогенетическая 5. симптоматическая 6. заместительная 7. паллиативная 8. эмпирическая 9. эпизодическая 10. рациональная </w:t>
      </w:r>
    </w:p>
    <w:p w:rsidR="00C31033" w:rsidRPr="003830A7" w:rsidRDefault="00C31033"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Какие сроки беременности являются критическими для проявления нежелательного действия ЛС на эмбрион и плод</w:t>
      </w:r>
      <w:r w:rsidR="00856074" w:rsidRPr="003830A7">
        <w:rPr>
          <w:rFonts w:ascii="Verdana" w:hAnsi="Verdana"/>
          <w:sz w:val="20"/>
          <w:szCs w:val="20"/>
        </w:rPr>
        <w:t>?</w:t>
      </w:r>
    </w:p>
    <w:p w:rsidR="00856074" w:rsidRPr="003830A7" w:rsidRDefault="00856074" w:rsidP="004A7919">
      <w:pPr>
        <w:ind w:firstLine="709"/>
        <w:jc w:val="both"/>
        <w:rPr>
          <w:rFonts w:ascii="Verdana" w:hAnsi="Verdana"/>
          <w:sz w:val="20"/>
          <w:szCs w:val="20"/>
        </w:rPr>
      </w:pPr>
      <w:r w:rsidRPr="003830A7">
        <w:rPr>
          <w:rFonts w:ascii="Verdana" w:hAnsi="Verdana"/>
          <w:sz w:val="20"/>
          <w:szCs w:val="20"/>
        </w:rPr>
        <w:t>1. конец 1-й недели 2. 3-6 недели 3. 12-14 недели 4. 20-22 недели 5. период непосредственно п</w:t>
      </w:r>
      <w:r w:rsidR="008B5194" w:rsidRPr="003830A7">
        <w:rPr>
          <w:rFonts w:ascii="Verdana" w:hAnsi="Verdana"/>
          <w:sz w:val="20"/>
          <w:szCs w:val="20"/>
        </w:rPr>
        <w:t>е</w:t>
      </w:r>
      <w:r w:rsidRPr="003830A7">
        <w:rPr>
          <w:rFonts w:ascii="Verdana" w:hAnsi="Verdana"/>
          <w:sz w:val="20"/>
          <w:szCs w:val="20"/>
        </w:rPr>
        <w:t>ред родами</w:t>
      </w:r>
    </w:p>
    <w:p w:rsidR="008B5194" w:rsidRPr="003830A7" w:rsidRDefault="008B5194"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Расспрос больного включает</w:t>
      </w:r>
    </w:p>
    <w:p w:rsidR="008B5194" w:rsidRPr="003830A7" w:rsidRDefault="008B5194" w:rsidP="004A7919">
      <w:pPr>
        <w:ind w:firstLine="709"/>
        <w:jc w:val="both"/>
        <w:rPr>
          <w:rFonts w:ascii="Verdana" w:hAnsi="Verdana"/>
          <w:sz w:val="20"/>
          <w:szCs w:val="20"/>
        </w:rPr>
      </w:pPr>
      <w:r w:rsidRPr="003830A7">
        <w:rPr>
          <w:rFonts w:ascii="Verdana" w:hAnsi="Verdana"/>
          <w:sz w:val="20"/>
          <w:szCs w:val="20"/>
        </w:rPr>
        <w:t>1. сбор анамнеза  болезни 2. сбор жалоб 3. детализацию жалоб 4. систематизацию жалоб 5. сбор анамнеза жизни 6. осмотр больного 7. проведение лабораторных исследований 8. осуществление инструментальной диагностики 9. изучение аллергологического анамнеза 10. расспрос родственников (при необходимости)</w:t>
      </w:r>
    </w:p>
    <w:p w:rsidR="00241E53" w:rsidRPr="003830A7" w:rsidRDefault="00241E53"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Что относится к осложнениям основных диагнозов при формулировке заключительного клинического диагноза?</w:t>
      </w:r>
    </w:p>
    <w:p w:rsidR="00241E53" w:rsidRPr="003830A7" w:rsidRDefault="00241E53" w:rsidP="004A7919">
      <w:pPr>
        <w:ind w:firstLine="709"/>
        <w:jc w:val="both"/>
        <w:rPr>
          <w:rFonts w:ascii="Verdana" w:hAnsi="Verdana"/>
          <w:sz w:val="20"/>
          <w:szCs w:val="20"/>
        </w:rPr>
      </w:pPr>
      <w:r w:rsidRPr="003830A7">
        <w:rPr>
          <w:rFonts w:ascii="Verdana" w:hAnsi="Verdana"/>
          <w:sz w:val="20"/>
          <w:szCs w:val="20"/>
        </w:rPr>
        <w:t xml:space="preserve">1. пневмония 2. кашель 3. одышка 4. дыхательная недостаточность 5. токсико-инфекционный шок 6. анафилактический шок 7. ишемическая болезнь сердца </w:t>
      </w:r>
      <w:r w:rsidR="00572A5D" w:rsidRPr="003830A7">
        <w:rPr>
          <w:rFonts w:ascii="Verdana" w:hAnsi="Verdana"/>
          <w:sz w:val="20"/>
          <w:szCs w:val="20"/>
        </w:rPr>
        <w:t>8. стенокардия 9. кардиогенный шок</w:t>
      </w:r>
      <w:r w:rsidRPr="003830A7">
        <w:rPr>
          <w:rFonts w:ascii="Verdana" w:hAnsi="Verdana"/>
          <w:sz w:val="20"/>
          <w:szCs w:val="20"/>
        </w:rPr>
        <w:t xml:space="preserve">  </w:t>
      </w:r>
      <w:r w:rsidR="00572A5D" w:rsidRPr="003830A7">
        <w:rPr>
          <w:rFonts w:ascii="Verdana" w:hAnsi="Verdana"/>
          <w:sz w:val="20"/>
          <w:szCs w:val="20"/>
        </w:rPr>
        <w:t xml:space="preserve">10. тромбоэмболия легочной артерии </w:t>
      </w:r>
    </w:p>
    <w:p w:rsidR="00143A99" w:rsidRPr="003830A7" w:rsidRDefault="00143A99"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Среди перечисленных микроорганизмов укажите внутриклеточные (атипичные)</w:t>
      </w:r>
    </w:p>
    <w:p w:rsidR="00143A99" w:rsidRPr="003830A7" w:rsidRDefault="00143A99" w:rsidP="004A7919">
      <w:pPr>
        <w:ind w:firstLine="709"/>
        <w:jc w:val="both"/>
        <w:rPr>
          <w:rFonts w:ascii="Verdana" w:hAnsi="Verdana"/>
          <w:sz w:val="20"/>
          <w:szCs w:val="20"/>
        </w:rPr>
      </w:pPr>
      <w:r w:rsidRPr="003830A7">
        <w:rPr>
          <w:rFonts w:ascii="Verdana" w:hAnsi="Verdana"/>
          <w:sz w:val="20"/>
          <w:szCs w:val="20"/>
          <w:lang w:val="en-US"/>
        </w:rPr>
        <w:t xml:space="preserve">1. Escherichia coli 2. Helicobacter pylori 3. Streptococcus  pneumoniae 4. </w:t>
      </w:r>
      <w:r w:rsidR="00677752" w:rsidRPr="003830A7">
        <w:rPr>
          <w:rFonts w:ascii="Verdana" w:hAnsi="Verdana"/>
          <w:sz w:val="20"/>
          <w:szCs w:val="20"/>
          <w:lang w:val="en-US"/>
        </w:rPr>
        <w:t xml:space="preserve">Staphylococcus aureus 5. </w:t>
      </w:r>
      <w:r w:rsidRPr="003830A7">
        <w:rPr>
          <w:rFonts w:ascii="Verdana" w:hAnsi="Verdana"/>
          <w:sz w:val="20"/>
          <w:szCs w:val="20"/>
          <w:lang w:val="en-US"/>
        </w:rPr>
        <w:t xml:space="preserve">Salmonella  typhimurium 6. Chlamydia pneumoniae 7. Candida albicans 8. Mycobacterium tuberculosis 9. </w:t>
      </w:r>
      <w:r w:rsidR="00613E7B" w:rsidRPr="003830A7">
        <w:rPr>
          <w:rFonts w:ascii="Verdana" w:hAnsi="Verdana"/>
          <w:sz w:val="20"/>
          <w:szCs w:val="20"/>
          <w:lang w:val="en-US"/>
        </w:rPr>
        <w:t xml:space="preserve">Ureaplasma urealyticum </w:t>
      </w:r>
      <w:r w:rsidRPr="003830A7">
        <w:rPr>
          <w:rFonts w:ascii="Verdana" w:hAnsi="Verdana"/>
          <w:sz w:val="20"/>
          <w:szCs w:val="20"/>
          <w:lang w:val="en-US"/>
        </w:rPr>
        <w:t>10. Proteus mirabilis</w:t>
      </w:r>
    </w:p>
    <w:p w:rsidR="009463D4" w:rsidRPr="003830A7" w:rsidRDefault="009463D4"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Выберите утверждения, правильные в отношении бициллина-5</w:t>
      </w:r>
    </w:p>
    <w:p w:rsidR="009463D4" w:rsidRPr="003830A7" w:rsidRDefault="009463D4" w:rsidP="004A7919">
      <w:pPr>
        <w:ind w:firstLine="709"/>
        <w:jc w:val="both"/>
        <w:rPr>
          <w:rFonts w:ascii="Verdana" w:hAnsi="Verdana"/>
          <w:sz w:val="20"/>
          <w:szCs w:val="20"/>
        </w:rPr>
      </w:pPr>
      <w:r w:rsidRPr="003830A7">
        <w:rPr>
          <w:rFonts w:ascii="Verdana" w:hAnsi="Verdana"/>
          <w:sz w:val="20"/>
          <w:szCs w:val="20"/>
        </w:rPr>
        <w:t xml:space="preserve">1. является пенициллином 2. является </w:t>
      </w:r>
      <w:r w:rsidRPr="003830A7">
        <w:rPr>
          <w:rFonts w:ascii="Verdana" w:hAnsi="Verdana"/>
          <w:sz w:val="20"/>
          <w:szCs w:val="20"/>
        </w:rPr>
        <w:sym w:font="Symbol" w:char="F062"/>
      </w:r>
      <w:r w:rsidRPr="003830A7">
        <w:rPr>
          <w:rFonts w:ascii="Verdana" w:hAnsi="Verdana"/>
          <w:sz w:val="20"/>
          <w:szCs w:val="20"/>
        </w:rPr>
        <w:t xml:space="preserve">-лактамным антибиотиком 3. обладает бактерицидным механизмом действия 4. назначается только внутримышечно 5. назначается внутримышечно и внутривенно 5. в спектре действия есть </w:t>
      </w:r>
      <w:r w:rsidRPr="003830A7">
        <w:rPr>
          <w:rFonts w:ascii="Verdana" w:hAnsi="Verdana"/>
          <w:sz w:val="20"/>
          <w:szCs w:val="20"/>
          <w:lang w:val="en-US"/>
        </w:rPr>
        <w:t>Str</w:t>
      </w:r>
      <w:r w:rsidRPr="003830A7">
        <w:rPr>
          <w:rFonts w:ascii="Verdana" w:hAnsi="Verdana"/>
          <w:sz w:val="20"/>
          <w:szCs w:val="20"/>
        </w:rPr>
        <w:t xml:space="preserve">. </w:t>
      </w:r>
      <w:r w:rsidRPr="003830A7">
        <w:rPr>
          <w:rFonts w:ascii="Verdana" w:hAnsi="Verdana"/>
          <w:sz w:val="20"/>
          <w:szCs w:val="20"/>
          <w:lang w:val="en-US"/>
        </w:rPr>
        <w:t>pneumoniae</w:t>
      </w:r>
      <w:r w:rsidRPr="003830A7">
        <w:rPr>
          <w:rFonts w:ascii="Verdana" w:hAnsi="Verdana"/>
          <w:sz w:val="20"/>
          <w:szCs w:val="20"/>
        </w:rPr>
        <w:t xml:space="preserve"> 6. в спектре действия есть </w:t>
      </w:r>
      <w:r w:rsidRPr="003830A7">
        <w:rPr>
          <w:rFonts w:ascii="Verdana" w:hAnsi="Verdana"/>
          <w:sz w:val="20"/>
          <w:szCs w:val="20"/>
          <w:lang w:val="en-US"/>
        </w:rPr>
        <w:t>Treponema</w:t>
      </w:r>
      <w:r w:rsidRPr="003830A7">
        <w:rPr>
          <w:rFonts w:ascii="Verdana" w:hAnsi="Verdana"/>
          <w:sz w:val="20"/>
          <w:szCs w:val="20"/>
        </w:rPr>
        <w:t xml:space="preserve"> </w:t>
      </w:r>
      <w:r w:rsidRPr="003830A7">
        <w:rPr>
          <w:rFonts w:ascii="Verdana" w:hAnsi="Verdana"/>
          <w:sz w:val="20"/>
          <w:szCs w:val="20"/>
          <w:lang w:val="en-US"/>
        </w:rPr>
        <w:t>pallidum</w:t>
      </w:r>
      <w:r w:rsidRPr="003830A7">
        <w:rPr>
          <w:rFonts w:ascii="Verdana" w:hAnsi="Verdana"/>
          <w:sz w:val="20"/>
          <w:szCs w:val="20"/>
        </w:rPr>
        <w:t xml:space="preserve"> 7. в спектре действия есть </w:t>
      </w:r>
      <w:r w:rsidRPr="003830A7">
        <w:rPr>
          <w:rFonts w:ascii="Verdana" w:hAnsi="Verdana"/>
          <w:sz w:val="20"/>
          <w:szCs w:val="20"/>
          <w:lang w:val="en-US"/>
        </w:rPr>
        <w:t>Chlamydia</w:t>
      </w:r>
      <w:r w:rsidRPr="003830A7">
        <w:rPr>
          <w:rFonts w:ascii="Verdana" w:hAnsi="Verdana"/>
          <w:sz w:val="20"/>
          <w:szCs w:val="20"/>
        </w:rPr>
        <w:t xml:space="preserve"> </w:t>
      </w:r>
      <w:r w:rsidRPr="003830A7">
        <w:rPr>
          <w:rFonts w:ascii="Verdana" w:hAnsi="Verdana"/>
          <w:sz w:val="20"/>
          <w:szCs w:val="20"/>
          <w:lang w:val="en-US"/>
        </w:rPr>
        <w:t>pneumoniae</w:t>
      </w:r>
      <w:r w:rsidRPr="003830A7">
        <w:rPr>
          <w:rFonts w:ascii="Verdana" w:hAnsi="Verdana"/>
          <w:sz w:val="20"/>
          <w:szCs w:val="20"/>
        </w:rPr>
        <w:t xml:space="preserve"> 8. применяется для профилактики туберкулеза 9. применяется для профилактики осеннее-весенних обострений ревматизма 10. применяется для лечения сальмонеллеза</w:t>
      </w:r>
    </w:p>
    <w:p w:rsidR="0026219F" w:rsidRPr="003830A7" w:rsidRDefault="0026219F"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Охарактеризуйте рифампицин:</w:t>
      </w:r>
    </w:p>
    <w:p w:rsidR="0026219F" w:rsidRPr="003830A7" w:rsidRDefault="00677752" w:rsidP="004A7919">
      <w:pPr>
        <w:ind w:firstLine="709"/>
        <w:jc w:val="both"/>
        <w:rPr>
          <w:rFonts w:ascii="Verdana" w:hAnsi="Verdana"/>
          <w:sz w:val="20"/>
          <w:szCs w:val="20"/>
        </w:rPr>
      </w:pPr>
      <w:r w:rsidRPr="003830A7">
        <w:rPr>
          <w:rFonts w:ascii="Verdana" w:hAnsi="Verdana"/>
          <w:sz w:val="20"/>
          <w:szCs w:val="20"/>
        </w:rPr>
        <w:t xml:space="preserve">1. является макролидом 2. обладает противотуберкулезной активностью 3. в спектре действия есть </w:t>
      </w:r>
      <w:r w:rsidRPr="003830A7">
        <w:rPr>
          <w:rFonts w:ascii="Verdana" w:hAnsi="Verdana"/>
          <w:sz w:val="20"/>
          <w:szCs w:val="20"/>
          <w:lang w:val="en-US"/>
        </w:rPr>
        <w:t>MRSA</w:t>
      </w:r>
      <w:r w:rsidRPr="003830A7">
        <w:rPr>
          <w:rFonts w:ascii="Verdana" w:hAnsi="Verdana"/>
          <w:sz w:val="20"/>
          <w:szCs w:val="20"/>
        </w:rPr>
        <w:t xml:space="preserve"> 4. в спектре действия есть </w:t>
      </w:r>
      <w:r w:rsidRPr="003830A7">
        <w:rPr>
          <w:rFonts w:ascii="Verdana" w:hAnsi="Verdana"/>
          <w:sz w:val="20"/>
          <w:szCs w:val="20"/>
          <w:lang w:val="en-US"/>
        </w:rPr>
        <w:t>Pseudomonas</w:t>
      </w:r>
      <w:r w:rsidRPr="003830A7">
        <w:rPr>
          <w:rFonts w:ascii="Verdana" w:hAnsi="Verdana"/>
          <w:sz w:val="20"/>
          <w:szCs w:val="20"/>
        </w:rPr>
        <w:t xml:space="preserve"> </w:t>
      </w:r>
      <w:r w:rsidRPr="003830A7">
        <w:rPr>
          <w:rFonts w:ascii="Verdana" w:hAnsi="Verdana"/>
          <w:sz w:val="20"/>
          <w:szCs w:val="20"/>
          <w:lang w:val="en-US"/>
        </w:rPr>
        <w:t>aeruginosa</w:t>
      </w:r>
      <w:r w:rsidRPr="003830A7">
        <w:rPr>
          <w:rFonts w:ascii="Verdana" w:hAnsi="Verdana"/>
          <w:sz w:val="20"/>
          <w:szCs w:val="20"/>
        </w:rPr>
        <w:t xml:space="preserve"> 5. хорошо всасывается при приеме внутрь 6. не назначается парентерально 7. является индуктором микросомальных ферментов печени 8. является ингибитором микросомальных ферментов печени 9. желателен при патологии печени 10. при сочетанном назначении с пероральными контрацептивами уменьшает надежность последних</w:t>
      </w:r>
    </w:p>
    <w:p w:rsidR="00670720" w:rsidRPr="003830A7" w:rsidRDefault="00670720" w:rsidP="004A7919">
      <w:pPr>
        <w:ind w:firstLine="709"/>
        <w:jc w:val="both"/>
        <w:rPr>
          <w:rFonts w:ascii="Verdana" w:hAnsi="Verdana"/>
          <w:sz w:val="20"/>
          <w:szCs w:val="20"/>
        </w:rPr>
      </w:pPr>
    </w:p>
    <w:p w:rsidR="00670720" w:rsidRPr="003830A7" w:rsidRDefault="00670720" w:rsidP="004A7919">
      <w:pPr>
        <w:ind w:firstLine="709"/>
        <w:jc w:val="both"/>
        <w:rPr>
          <w:rFonts w:ascii="Verdana" w:hAnsi="Verdana"/>
          <w:sz w:val="20"/>
          <w:szCs w:val="20"/>
        </w:rPr>
      </w:pPr>
    </w:p>
    <w:p w:rsidR="00DF13D1" w:rsidRPr="003830A7" w:rsidRDefault="00DF13D1" w:rsidP="004A7919">
      <w:pPr>
        <w:ind w:firstLine="709"/>
        <w:jc w:val="both"/>
        <w:rPr>
          <w:rFonts w:ascii="Verdana" w:hAnsi="Verdana"/>
          <w:sz w:val="20"/>
          <w:szCs w:val="20"/>
        </w:rPr>
      </w:pPr>
      <w:r w:rsidRPr="003830A7">
        <w:rPr>
          <w:rFonts w:ascii="Verdana" w:hAnsi="Verdana"/>
          <w:sz w:val="20"/>
          <w:szCs w:val="20"/>
        </w:rPr>
        <w:t>Х. На основании чего устанавливается диагноз гипертонической болезни?</w:t>
      </w:r>
    </w:p>
    <w:p w:rsidR="00DF13D1" w:rsidRPr="003830A7" w:rsidRDefault="00DF13D1" w:rsidP="004A7919">
      <w:pPr>
        <w:ind w:firstLine="709"/>
        <w:jc w:val="both"/>
        <w:rPr>
          <w:rFonts w:ascii="Verdana" w:hAnsi="Verdana"/>
          <w:sz w:val="20"/>
          <w:szCs w:val="20"/>
        </w:rPr>
      </w:pPr>
      <w:r w:rsidRPr="003830A7">
        <w:rPr>
          <w:rFonts w:ascii="Verdana" w:hAnsi="Verdana"/>
          <w:sz w:val="20"/>
          <w:szCs w:val="20"/>
        </w:rPr>
        <w:t xml:space="preserve">1. повышение АД выше 120/80 мм.рт.ст.   2. повышение АД выше 140/90 мм.рт.ст.3. повышение АД выше 160/100 мм.рт.ст.  4. наличия головной боли и одышки независимо от уровня АД 5. всегда при наличии ИБС 5. на основании тонометрии, исследования глазного дна, ЭХО-КС и данных общего анализа мочи 6. на основании тонометрии, измерения ВГД, ЭКГ и данных общего анализа крови 7. на основании тонометрии, определения  остроты зрения, </w:t>
      </w:r>
      <w:r w:rsidRPr="003830A7">
        <w:rPr>
          <w:rFonts w:ascii="Verdana" w:hAnsi="Verdana"/>
          <w:sz w:val="20"/>
          <w:szCs w:val="20"/>
          <w:lang w:val="en-US"/>
        </w:rPr>
        <w:t>R</w:t>
      </w:r>
      <w:r w:rsidRPr="003830A7">
        <w:rPr>
          <w:rFonts w:ascii="Verdana" w:hAnsi="Verdana"/>
          <w:sz w:val="20"/>
          <w:szCs w:val="20"/>
        </w:rPr>
        <w:t>-графии органов грудной клетки  и показателя сахара крови</w:t>
      </w:r>
    </w:p>
    <w:p w:rsidR="00223682" w:rsidRPr="003830A7" w:rsidRDefault="00223682"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Укажите особенности амиодарона</w:t>
      </w:r>
    </w:p>
    <w:p w:rsidR="00223682" w:rsidRPr="003830A7" w:rsidRDefault="00223682" w:rsidP="004A7919">
      <w:pPr>
        <w:ind w:firstLine="709"/>
        <w:jc w:val="both"/>
        <w:rPr>
          <w:rFonts w:ascii="Verdana" w:hAnsi="Verdana"/>
          <w:sz w:val="20"/>
          <w:szCs w:val="20"/>
        </w:rPr>
      </w:pPr>
      <w:r w:rsidRPr="003830A7">
        <w:rPr>
          <w:rFonts w:ascii="Verdana" w:hAnsi="Verdana"/>
          <w:sz w:val="20"/>
          <w:szCs w:val="20"/>
        </w:rPr>
        <w:t xml:space="preserve">1. является антиаритмическим препаратом </w:t>
      </w:r>
      <w:r w:rsidRPr="003830A7">
        <w:rPr>
          <w:rFonts w:ascii="Verdana" w:hAnsi="Verdana"/>
          <w:sz w:val="20"/>
          <w:szCs w:val="20"/>
          <w:lang w:val="en-US"/>
        </w:rPr>
        <w:t>III</w:t>
      </w:r>
      <w:r w:rsidRPr="003830A7">
        <w:rPr>
          <w:rFonts w:ascii="Verdana" w:hAnsi="Verdana"/>
          <w:sz w:val="20"/>
          <w:szCs w:val="20"/>
        </w:rPr>
        <w:t xml:space="preserve"> класса 2. является антиаритмическим препаратом </w:t>
      </w:r>
      <w:r w:rsidRPr="003830A7">
        <w:rPr>
          <w:rFonts w:ascii="Verdana" w:hAnsi="Verdana"/>
          <w:sz w:val="20"/>
          <w:szCs w:val="20"/>
          <w:lang w:val="en-US"/>
        </w:rPr>
        <w:t>IV</w:t>
      </w:r>
      <w:r w:rsidRPr="003830A7">
        <w:rPr>
          <w:rFonts w:ascii="Verdana" w:hAnsi="Verdana"/>
          <w:sz w:val="20"/>
          <w:szCs w:val="20"/>
        </w:rPr>
        <w:t xml:space="preserve"> класса 3. является ингибитором реполяризации 4. является антигипертензивным средством 5. используется для предупреждения приступов стенокардии 6. преимущественно применяется при предсердных нарушениях ритма 7. преимущественно применяется при желудочковых нарушениях ритма 8. востребован при синдроме Вольфа-Паркинсона-Уайта 9. показан при кардиогенном шоке 10. преимущественно выводится с мочой</w:t>
      </w:r>
    </w:p>
    <w:p w:rsidR="002865A0" w:rsidRPr="003830A7" w:rsidRDefault="002865A0"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xml:space="preserve">. Какие препараты выпускаются </w:t>
      </w:r>
      <w:r w:rsidR="00457AB2" w:rsidRPr="003830A7">
        <w:rPr>
          <w:rFonts w:ascii="Verdana" w:hAnsi="Verdana"/>
          <w:sz w:val="20"/>
          <w:szCs w:val="20"/>
        </w:rPr>
        <w:t xml:space="preserve"> </w:t>
      </w:r>
      <w:r w:rsidRPr="003830A7">
        <w:rPr>
          <w:rFonts w:ascii="Verdana" w:hAnsi="Verdana"/>
          <w:sz w:val="20"/>
          <w:szCs w:val="20"/>
        </w:rPr>
        <w:t>для интраназального применения?</w:t>
      </w:r>
    </w:p>
    <w:p w:rsidR="002865A0" w:rsidRPr="003830A7" w:rsidRDefault="005E60CC" w:rsidP="004A7919">
      <w:pPr>
        <w:ind w:firstLine="709"/>
        <w:jc w:val="both"/>
        <w:rPr>
          <w:rFonts w:ascii="Verdana" w:hAnsi="Verdana"/>
          <w:sz w:val="20"/>
          <w:szCs w:val="20"/>
        </w:rPr>
      </w:pPr>
      <w:r w:rsidRPr="003830A7">
        <w:rPr>
          <w:rFonts w:ascii="Verdana" w:hAnsi="Verdana"/>
          <w:sz w:val="20"/>
          <w:szCs w:val="20"/>
        </w:rPr>
        <w:t xml:space="preserve">1. дифенгидрамин 2. кларитин 3. преднизолон 4. беклометазон 5. флутиказон 6. кромогликат натрий 7. </w:t>
      </w:r>
      <w:r w:rsidR="00457AB2" w:rsidRPr="003830A7">
        <w:rPr>
          <w:rFonts w:ascii="Verdana" w:hAnsi="Verdana"/>
          <w:sz w:val="20"/>
          <w:szCs w:val="20"/>
        </w:rPr>
        <w:t xml:space="preserve">мометазон </w:t>
      </w:r>
      <w:r w:rsidRPr="003830A7">
        <w:rPr>
          <w:rFonts w:ascii="Verdana" w:hAnsi="Verdana"/>
          <w:sz w:val="20"/>
          <w:szCs w:val="20"/>
        </w:rPr>
        <w:t xml:space="preserve">8. аминофиллин 9. </w:t>
      </w:r>
      <w:r w:rsidR="00457AB2" w:rsidRPr="003830A7">
        <w:rPr>
          <w:rFonts w:ascii="Verdana" w:hAnsi="Verdana"/>
          <w:sz w:val="20"/>
          <w:szCs w:val="20"/>
        </w:rPr>
        <w:t>флунизолид</w:t>
      </w:r>
      <w:r w:rsidRPr="003830A7">
        <w:rPr>
          <w:rFonts w:ascii="Verdana" w:hAnsi="Verdana"/>
          <w:sz w:val="20"/>
          <w:szCs w:val="20"/>
        </w:rPr>
        <w:t xml:space="preserve">10. </w:t>
      </w:r>
      <w:r w:rsidR="00016671" w:rsidRPr="003830A7">
        <w:rPr>
          <w:rFonts w:ascii="Verdana" w:hAnsi="Verdana"/>
          <w:sz w:val="20"/>
          <w:szCs w:val="20"/>
        </w:rPr>
        <w:t>биопарокс</w:t>
      </w:r>
    </w:p>
    <w:p w:rsidR="0056427A" w:rsidRPr="003830A7" w:rsidRDefault="0056427A"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Сравните пирензепин с атропином</w:t>
      </w:r>
    </w:p>
    <w:p w:rsidR="0056427A" w:rsidRPr="003830A7" w:rsidRDefault="0056427A" w:rsidP="004A7919">
      <w:pPr>
        <w:ind w:firstLine="709"/>
        <w:jc w:val="both"/>
        <w:rPr>
          <w:rFonts w:ascii="Verdana" w:hAnsi="Verdana"/>
          <w:sz w:val="20"/>
          <w:szCs w:val="20"/>
        </w:rPr>
      </w:pPr>
      <w:r w:rsidRPr="003830A7">
        <w:rPr>
          <w:rFonts w:ascii="Verdana" w:hAnsi="Verdana"/>
          <w:sz w:val="20"/>
          <w:szCs w:val="20"/>
        </w:rPr>
        <w:t>1. обладает селективным действием на М-холинорецепторы 2. селективностью не обладает 3. вызывает угнетение секреции такой же силы, что и атропин 4. действует на секрецию хлористоводородной кислоты слабее 5. так же сильно угнетает интрагастральный протеолиз 6. интрагастральный протеолиз угнетает слабее 7. вызывает мидриаз в терапевтическом диапазоне доз 8. влияния на глаз не оказывает в терапевтическом диапазоне доз 9. также вызывает тахикардию и сухость во рту 10. кардиотоксические эффекты маловероятны</w:t>
      </w:r>
    </w:p>
    <w:p w:rsidR="00C40D74" w:rsidRPr="003830A7" w:rsidRDefault="00C40D74"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Отметьте группы ЛС, показанные при обострении хронического холецистита</w:t>
      </w:r>
    </w:p>
    <w:p w:rsidR="00C40D74" w:rsidRPr="003830A7" w:rsidRDefault="00C40D74" w:rsidP="004A7919">
      <w:pPr>
        <w:ind w:firstLine="709"/>
        <w:jc w:val="both"/>
        <w:rPr>
          <w:rFonts w:ascii="Verdana" w:hAnsi="Verdana"/>
          <w:sz w:val="20"/>
          <w:szCs w:val="20"/>
        </w:rPr>
      </w:pPr>
      <w:r w:rsidRPr="003830A7">
        <w:rPr>
          <w:rFonts w:ascii="Verdana" w:hAnsi="Verdana"/>
          <w:sz w:val="20"/>
          <w:szCs w:val="20"/>
        </w:rPr>
        <w:t xml:space="preserve">1. противомикробные препараты 2. спазмолитики 3. прокинетики 4. антисекреторные 5. желчегонные </w:t>
      </w:r>
      <w:r w:rsidR="00960BB8" w:rsidRPr="003830A7">
        <w:rPr>
          <w:rFonts w:ascii="Verdana" w:hAnsi="Verdana"/>
          <w:sz w:val="20"/>
          <w:szCs w:val="20"/>
        </w:rPr>
        <w:t>средства 6. антацидные препараты 7. репаранты 8. ингибиторы ферментов 9. слабительные 10. гепатопротекторы</w:t>
      </w:r>
    </w:p>
    <w:p w:rsidR="00716C47" w:rsidRPr="003830A7" w:rsidRDefault="00716C47"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Отличительными особенностями кетамина являются</w:t>
      </w:r>
    </w:p>
    <w:p w:rsidR="00716C47" w:rsidRPr="003830A7" w:rsidRDefault="00716C47" w:rsidP="004A7919">
      <w:pPr>
        <w:ind w:firstLine="709"/>
        <w:jc w:val="both"/>
        <w:rPr>
          <w:rFonts w:ascii="Verdana" w:hAnsi="Verdana"/>
          <w:sz w:val="20"/>
          <w:szCs w:val="20"/>
        </w:rPr>
      </w:pPr>
      <w:r w:rsidRPr="003830A7">
        <w:rPr>
          <w:rFonts w:ascii="Verdana" w:hAnsi="Verdana"/>
          <w:sz w:val="20"/>
          <w:szCs w:val="20"/>
        </w:rPr>
        <w:t>1. использование для местной анестезии 2. применение для общей анестезии 3. в качестве средства для ингаляционного наркоза 4. в качестве средства для внутривенного наркоза 5. большая широта терапевтического действия 6. узкая широте терапевтического действия 7. наличие высокой анальгезирующей активности 8. слабая анальгезирующая способность 9. возможность формирования психической зависимости (токсикомании) 10. пристрастия не вызывает</w:t>
      </w:r>
    </w:p>
    <w:p w:rsidR="00D747C8" w:rsidRPr="003830A7" w:rsidRDefault="00D747C8"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Укажите антидепрессанты</w:t>
      </w:r>
    </w:p>
    <w:p w:rsidR="00D747C8" w:rsidRPr="003830A7" w:rsidRDefault="00D747C8" w:rsidP="004A7919">
      <w:pPr>
        <w:ind w:firstLine="709"/>
        <w:jc w:val="both"/>
        <w:rPr>
          <w:rFonts w:ascii="Verdana" w:hAnsi="Verdana"/>
          <w:sz w:val="20"/>
          <w:szCs w:val="20"/>
        </w:rPr>
      </w:pPr>
      <w:r w:rsidRPr="003830A7">
        <w:rPr>
          <w:rFonts w:ascii="Verdana" w:hAnsi="Verdana"/>
          <w:sz w:val="20"/>
          <w:szCs w:val="20"/>
        </w:rPr>
        <w:t>1. пирацетам 2. ницерголин 3. винпоцетин 4. диазепам 5. гидроксизин 6. амитриптилин 7. тианептин 8. имипрамин 9. флуоксетин 10. моклобемид</w:t>
      </w:r>
    </w:p>
    <w:p w:rsidR="000510CD" w:rsidRPr="003830A7" w:rsidRDefault="000510CD"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Критериями эффективности инсулинотерапии  являются</w:t>
      </w:r>
    </w:p>
    <w:p w:rsidR="000510CD" w:rsidRPr="003830A7" w:rsidRDefault="000510CD" w:rsidP="004A7919">
      <w:pPr>
        <w:ind w:firstLine="709"/>
        <w:jc w:val="both"/>
        <w:rPr>
          <w:rFonts w:ascii="Verdana" w:hAnsi="Verdana"/>
          <w:sz w:val="20"/>
          <w:szCs w:val="20"/>
        </w:rPr>
      </w:pPr>
      <w:r w:rsidRPr="003830A7">
        <w:rPr>
          <w:rFonts w:ascii="Verdana" w:hAnsi="Verdana"/>
          <w:sz w:val="20"/>
          <w:szCs w:val="20"/>
        </w:rPr>
        <w:t xml:space="preserve">1. снижение уровня глюкозы крови до 6, 1 ммоль/л 2. снижение уровня глюкозы крови  ниже 3,5 ммоль/л 3. исчезновение сухости во рту, жажды 4. исчезновение кетоновых тел в моче 5. восстановление физической активности 6. исчезновение глюкозы в моче 7. нормализация показателей липидного обмена 8. нормализация водно-электролитного баланса 9. </w:t>
      </w:r>
      <w:r w:rsidR="005904E4" w:rsidRPr="003830A7">
        <w:rPr>
          <w:rFonts w:ascii="Verdana" w:hAnsi="Verdana"/>
          <w:sz w:val="20"/>
          <w:szCs w:val="20"/>
        </w:rPr>
        <w:t>исчезновение белка в моче 10. нормализация диастазы крови</w:t>
      </w:r>
    </w:p>
    <w:p w:rsidR="006655FE" w:rsidRPr="003830A7" w:rsidRDefault="006655FE"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Отметьте возможные неблагоприятные побочные эффекты г</w:t>
      </w:r>
      <w:r w:rsidR="00874907" w:rsidRPr="003830A7">
        <w:rPr>
          <w:rFonts w:ascii="Verdana" w:hAnsi="Verdana"/>
          <w:sz w:val="20"/>
          <w:szCs w:val="20"/>
        </w:rPr>
        <w:t>епарина:</w:t>
      </w:r>
    </w:p>
    <w:p w:rsidR="00874907" w:rsidRPr="003830A7" w:rsidRDefault="00874907" w:rsidP="004A7919">
      <w:pPr>
        <w:ind w:firstLine="709"/>
        <w:jc w:val="both"/>
        <w:rPr>
          <w:rFonts w:ascii="Verdana" w:hAnsi="Verdana"/>
          <w:sz w:val="20"/>
          <w:szCs w:val="20"/>
        </w:rPr>
      </w:pPr>
      <w:r w:rsidRPr="003830A7">
        <w:rPr>
          <w:rFonts w:ascii="Verdana" w:hAnsi="Verdana"/>
          <w:sz w:val="20"/>
          <w:szCs w:val="20"/>
        </w:rPr>
        <w:t>1. внутренние кровотечения 2. подкожные геморрагии 3. аллергические реакции 4. диарея 5. кожный зуд 6. дерматит 7. алопеция 8. остеопороз 9. тромбоцитопения 10. повышение активности аминотрансфераз</w:t>
      </w:r>
    </w:p>
    <w:p w:rsidR="0010361D" w:rsidRPr="003830A7" w:rsidRDefault="0010361D"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Укажите </w:t>
      </w:r>
      <w:r w:rsidR="00B8119C" w:rsidRPr="003830A7">
        <w:rPr>
          <w:rFonts w:ascii="Verdana" w:hAnsi="Verdana"/>
          <w:sz w:val="20"/>
          <w:szCs w:val="20"/>
        </w:rPr>
        <w:t>диагностические критерии ревматоидного артрита</w:t>
      </w:r>
    </w:p>
    <w:p w:rsidR="00B8119C" w:rsidRPr="003830A7" w:rsidRDefault="00B8119C" w:rsidP="004A7919">
      <w:pPr>
        <w:ind w:firstLine="709"/>
        <w:jc w:val="both"/>
        <w:rPr>
          <w:rFonts w:ascii="Verdana" w:hAnsi="Verdana"/>
          <w:sz w:val="20"/>
          <w:szCs w:val="20"/>
        </w:rPr>
      </w:pPr>
      <w:r w:rsidRPr="003830A7">
        <w:rPr>
          <w:rFonts w:ascii="Verdana" w:hAnsi="Verdana"/>
          <w:sz w:val="20"/>
          <w:szCs w:val="20"/>
        </w:rPr>
        <w:t>1. симптом утренней скованности 2. усугубление суставных болей к концу дня</w:t>
      </w:r>
      <w:r w:rsidR="00670720" w:rsidRPr="003830A7">
        <w:rPr>
          <w:rFonts w:ascii="Verdana" w:hAnsi="Verdana"/>
          <w:sz w:val="20"/>
          <w:szCs w:val="20"/>
        </w:rPr>
        <w:t xml:space="preserve">     </w:t>
      </w:r>
      <w:r w:rsidRPr="003830A7">
        <w:rPr>
          <w:rFonts w:ascii="Verdana" w:hAnsi="Verdana"/>
          <w:sz w:val="20"/>
          <w:szCs w:val="20"/>
        </w:rPr>
        <w:t xml:space="preserve"> 3. преимущественное вовлечение в воспалительный процесс мелких суставов 4. преимущественное поражение крупных суставов 5. симметричный характер поражения суставов</w:t>
      </w:r>
      <w:r w:rsidR="00670720" w:rsidRPr="003830A7">
        <w:rPr>
          <w:rFonts w:ascii="Verdana" w:hAnsi="Verdana"/>
          <w:sz w:val="20"/>
          <w:szCs w:val="20"/>
        </w:rPr>
        <w:t xml:space="preserve">    </w:t>
      </w:r>
      <w:r w:rsidRPr="003830A7">
        <w:rPr>
          <w:rFonts w:ascii="Verdana" w:hAnsi="Verdana"/>
          <w:sz w:val="20"/>
          <w:szCs w:val="20"/>
        </w:rPr>
        <w:t xml:space="preserve"> 6. моноартроз 7. артрит не менее</w:t>
      </w:r>
      <w:r w:rsidR="00670720" w:rsidRPr="003830A7">
        <w:rPr>
          <w:rFonts w:ascii="Verdana" w:hAnsi="Verdana"/>
          <w:sz w:val="20"/>
          <w:szCs w:val="20"/>
        </w:rPr>
        <w:t xml:space="preserve">, </w:t>
      </w:r>
      <w:r w:rsidRPr="003830A7">
        <w:rPr>
          <w:rFonts w:ascii="Verdana" w:hAnsi="Verdana"/>
          <w:sz w:val="20"/>
          <w:szCs w:val="20"/>
        </w:rPr>
        <w:t xml:space="preserve"> чем 3 суставов 8. наличие ревматоидных узелков 9. наличие тофусов 10. наличие ревматоидного фактора у всех больных</w:t>
      </w:r>
    </w:p>
    <w:p w:rsidR="007579A7" w:rsidRPr="003830A7" w:rsidRDefault="007579A7"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средства растительного происхождения</w:t>
      </w:r>
    </w:p>
    <w:p w:rsidR="007579A7" w:rsidRPr="003830A7" w:rsidRDefault="007579A7" w:rsidP="004A7919">
      <w:pPr>
        <w:ind w:firstLine="709"/>
        <w:jc w:val="both"/>
        <w:rPr>
          <w:rFonts w:ascii="Verdana" w:hAnsi="Verdana"/>
          <w:sz w:val="20"/>
          <w:szCs w:val="20"/>
        </w:rPr>
      </w:pPr>
      <w:r w:rsidRPr="003830A7">
        <w:rPr>
          <w:rFonts w:ascii="Verdana" w:hAnsi="Verdana"/>
          <w:sz w:val="20"/>
          <w:szCs w:val="20"/>
        </w:rPr>
        <w:t>1. меркаптопурин 2. этопозид 3. винкристин 4. азатиоприн 5. таксол 6. колхицин 7. алемтузумаб 8. ципротерон 9. тамоксифен 10. альдеслейкин</w:t>
      </w:r>
    </w:p>
    <w:p w:rsidR="007579A7" w:rsidRPr="003830A7" w:rsidRDefault="007579A7" w:rsidP="004A7919">
      <w:pPr>
        <w:ind w:firstLine="709"/>
        <w:jc w:val="both"/>
        <w:rPr>
          <w:rFonts w:ascii="Verdana" w:hAnsi="Verdana"/>
          <w:sz w:val="20"/>
          <w:szCs w:val="20"/>
        </w:rPr>
      </w:pPr>
    </w:p>
    <w:p w:rsidR="00C4476C" w:rsidRPr="003830A7" w:rsidRDefault="00C4476C" w:rsidP="004A7919">
      <w:pPr>
        <w:pBdr>
          <w:bottom w:val="dotted" w:sz="24" w:space="0" w:color="auto"/>
        </w:pBdr>
        <w:ind w:firstLine="709"/>
        <w:jc w:val="both"/>
        <w:rPr>
          <w:rFonts w:ascii="Verdana" w:hAnsi="Verdana"/>
          <w:sz w:val="20"/>
          <w:szCs w:val="20"/>
        </w:rPr>
      </w:pPr>
    </w:p>
    <w:p w:rsidR="00C4476C" w:rsidRPr="003830A7" w:rsidRDefault="00C4476C" w:rsidP="004A7919">
      <w:pPr>
        <w:ind w:firstLine="709"/>
        <w:jc w:val="both"/>
        <w:rPr>
          <w:rFonts w:ascii="Verdana" w:hAnsi="Verdana"/>
          <w:sz w:val="20"/>
          <w:szCs w:val="20"/>
        </w:rPr>
      </w:pPr>
    </w:p>
    <w:p w:rsidR="009A1A3B" w:rsidRPr="003830A7" w:rsidRDefault="00C4476C"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9A1A3B"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C4476C" w:rsidRPr="003830A7" w:rsidRDefault="00C4476C" w:rsidP="004A7919">
      <w:pPr>
        <w:ind w:firstLine="709"/>
        <w:jc w:val="both"/>
        <w:rPr>
          <w:rFonts w:ascii="Verdana" w:hAnsi="Verdana"/>
          <w:sz w:val="20"/>
          <w:szCs w:val="20"/>
        </w:rPr>
      </w:pPr>
    </w:p>
    <w:p w:rsidR="00C4476C" w:rsidRPr="003830A7" w:rsidRDefault="00C4476C"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Чему равен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амикацина, если разовая доза (</w:t>
      </w:r>
      <w:r w:rsidRPr="003830A7">
        <w:rPr>
          <w:rFonts w:ascii="Verdana" w:hAnsi="Verdana"/>
          <w:i/>
          <w:sz w:val="20"/>
          <w:szCs w:val="20"/>
          <w:lang w:val="en-US"/>
        </w:rPr>
        <w:t>D</w:t>
      </w:r>
      <w:r w:rsidRPr="003830A7">
        <w:rPr>
          <w:rFonts w:ascii="Verdana" w:hAnsi="Verdana"/>
          <w:i/>
          <w:sz w:val="20"/>
          <w:szCs w:val="20"/>
        </w:rPr>
        <w:t>)составила при внутримышечном введении 500 мг, а начальная концентрация (</w:t>
      </w:r>
      <w:r w:rsidRPr="003830A7">
        <w:rPr>
          <w:rFonts w:ascii="Verdana" w:hAnsi="Verdana"/>
          <w:i/>
          <w:sz w:val="20"/>
          <w:szCs w:val="20"/>
          <w:lang w:val="en-US"/>
        </w:rPr>
        <w:t>C</w:t>
      </w:r>
      <w:r w:rsidRPr="003830A7">
        <w:rPr>
          <w:rFonts w:ascii="Verdana" w:hAnsi="Verdana"/>
          <w:i/>
          <w:sz w:val="20"/>
          <w:szCs w:val="20"/>
          <w:vertAlign w:val="subscript"/>
          <w:lang w:val="en-US"/>
        </w:rPr>
        <w:t>o</w:t>
      </w:r>
      <w:r w:rsidRPr="003830A7">
        <w:rPr>
          <w:rFonts w:ascii="Verdana" w:hAnsi="Verdana"/>
          <w:i/>
          <w:sz w:val="20"/>
          <w:szCs w:val="20"/>
        </w:rPr>
        <w:t>) в плазме крови через 1,5 часа после введения составила 21 мкг/мл?</w:t>
      </w:r>
    </w:p>
    <w:p w:rsidR="00C4476C" w:rsidRPr="003830A7" w:rsidRDefault="00C4476C" w:rsidP="004A7919">
      <w:pPr>
        <w:pBdr>
          <w:bottom w:val="dotted" w:sz="24" w:space="0" w:color="auto"/>
        </w:pBdr>
        <w:ind w:firstLine="709"/>
        <w:jc w:val="both"/>
        <w:rPr>
          <w:rFonts w:ascii="Verdana" w:hAnsi="Verdana"/>
          <w:sz w:val="20"/>
          <w:szCs w:val="20"/>
        </w:rPr>
      </w:pPr>
    </w:p>
    <w:p w:rsidR="00C4476C" w:rsidRPr="003830A7" w:rsidRDefault="00C4476C" w:rsidP="004A7919">
      <w:pPr>
        <w:pBdr>
          <w:bottom w:val="dotted" w:sz="24" w:space="0" w:color="auto"/>
        </w:pBdr>
        <w:ind w:firstLine="709"/>
        <w:jc w:val="both"/>
        <w:rPr>
          <w:rFonts w:ascii="Verdana" w:hAnsi="Verdana"/>
          <w:sz w:val="20"/>
          <w:szCs w:val="20"/>
        </w:rPr>
      </w:pPr>
      <w:r w:rsidRPr="003830A7">
        <w:rPr>
          <w:rFonts w:ascii="Verdana" w:hAnsi="Verdana"/>
          <w:sz w:val="20"/>
          <w:szCs w:val="20"/>
        </w:rPr>
        <w:t>Известно, что средняя терапевтическая концентрация (СТК) амикацина сохраняется 10-12 ч, а период его полувыведения (</w:t>
      </w:r>
      <w:r w:rsidRPr="003830A7">
        <w:rPr>
          <w:rFonts w:ascii="Verdana" w:hAnsi="Verdana"/>
          <w:sz w:val="20"/>
          <w:szCs w:val="20"/>
          <w:lang w:val="en-US"/>
        </w:rPr>
        <w:t>t</w:t>
      </w:r>
      <w:r w:rsidRPr="003830A7">
        <w:rPr>
          <w:rFonts w:ascii="Verdana" w:hAnsi="Verdana"/>
          <w:sz w:val="20"/>
          <w:szCs w:val="20"/>
          <w:vertAlign w:val="subscript"/>
        </w:rPr>
        <w:t>1/2</w:t>
      </w:r>
      <w:r w:rsidRPr="003830A7">
        <w:rPr>
          <w:rFonts w:ascii="Verdana" w:hAnsi="Verdana"/>
          <w:sz w:val="20"/>
          <w:szCs w:val="20"/>
        </w:rPr>
        <w:t>) составляет 4 ч. Сколько раз в сутки следует назначать амикацин и почему? Перечислите показания к применению для этого ЛС.</w:t>
      </w:r>
    </w:p>
    <w:p w:rsidR="00C4476C" w:rsidRPr="003830A7" w:rsidRDefault="00C4476C" w:rsidP="004A7919">
      <w:pPr>
        <w:ind w:firstLine="709"/>
        <w:jc w:val="both"/>
        <w:rPr>
          <w:rFonts w:ascii="Verdana" w:hAnsi="Verdana"/>
          <w:sz w:val="20"/>
          <w:szCs w:val="20"/>
        </w:rPr>
      </w:pPr>
    </w:p>
    <w:p w:rsidR="00A1544A" w:rsidRPr="003830A7" w:rsidRDefault="00A1544A"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A1544A" w:rsidRPr="003830A7" w:rsidRDefault="00A1544A"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 xml:space="preserve">Вы – член формулярной комиссии многопрофильного стационара, на заседании решается вопрос о включении фуросемида по 20 мг в ампулах  в формулярный перечень. Дайте Ваши рекомендации по выбору препарата для  закупа за счет бюджетных средств, если известно, что фуросемид 20 мг в </w:t>
      </w:r>
      <w:r w:rsidR="00677752" w:rsidRPr="003830A7">
        <w:rPr>
          <w:rFonts w:ascii="Verdana" w:hAnsi="Verdana"/>
          <w:i/>
          <w:sz w:val="20"/>
          <w:szCs w:val="20"/>
        </w:rPr>
        <w:t>амп.</w:t>
      </w:r>
      <w:r w:rsidRPr="003830A7">
        <w:rPr>
          <w:rFonts w:ascii="Verdana" w:hAnsi="Verdana"/>
          <w:i/>
          <w:sz w:val="20"/>
          <w:szCs w:val="20"/>
        </w:rPr>
        <w:t xml:space="preserve"> №10 стоит 13,29 </w:t>
      </w:r>
      <w:r w:rsidR="00677752" w:rsidRPr="003830A7">
        <w:rPr>
          <w:rFonts w:ascii="Verdana" w:hAnsi="Verdana"/>
          <w:i/>
          <w:sz w:val="20"/>
          <w:szCs w:val="20"/>
        </w:rPr>
        <w:t>руб.</w:t>
      </w:r>
      <w:r w:rsidRPr="003830A7">
        <w:rPr>
          <w:rFonts w:ascii="Verdana" w:hAnsi="Verdana"/>
          <w:i/>
          <w:sz w:val="20"/>
          <w:szCs w:val="20"/>
        </w:rPr>
        <w:t>, а фуросемид</w:t>
      </w:r>
      <w:r w:rsidR="00FE7F68" w:rsidRPr="003830A7">
        <w:rPr>
          <w:rFonts w:ascii="Verdana" w:hAnsi="Verdana"/>
          <w:i/>
          <w:sz w:val="20"/>
          <w:szCs w:val="20"/>
        </w:rPr>
        <w:t xml:space="preserve"> </w:t>
      </w:r>
      <w:r w:rsidRPr="003830A7">
        <w:rPr>
          <w:rFonts w:ascii="Verdana" w:hAnsi="Verdana"/>
          <w:i/>
          <w:sz w:val="20"/>
          <w:szCs w:val="20"/>
        </w:rPr>
        <w:t>20 мг № 10</w:t>
      </w:r>
      <w:r w:rsidR="00FE7F68" w:rsidRPr="003830A7">
        <w:rPr>
          <w:rFonts w:ascii="Verdana" w:hAnsi="Verdana"/>
          <w:i/>
          <w:sz w:val="20"/>
          <w:szCs w:val="20"/>
        </w:rPr>
        <w:t xml:space="preserve"> в </w:t>
      </w:r>
      <w:r w:rsidR="00677752" w:rsidRPr="003830A7">
        <w:rPr>
          <w:rFonts w:ascii="Verdana" w:hAnsi="Verdana"/>
          <w:i/>
          <w:sz w:val="20"/>
          <w:szCs w:val="20"/>
        </w:rPr>
        <w:t xml:space="preserve">амп. </w:t>
      </w:r>
      <w:r w:rsidR="00FE7F68" w:rsidRPr="003830A7">
        <w:rPr>
          <w:rFonts w:ascii="Verdana" w:hAnsi="Verdana"/>
          <w:i/>
          <w:sz w:val="20"/>
          <w:szCs w:val="20"/>
        </w:rPr>
        <w:t xml:space="preserve"> </w:t>
      </w:r>
      <w:r w:rsidRPr="003830A7">
        <w:rPr>
          <w:rFonts w:ascii="Verdana" w:hAnsi="Verdana"/>
          <w:i/>
          <w:sz w:val="20"/>
          <w:szCs w:val="20"/>
        </w:rPr>
        <w:t>–</w:t>
      </w:r>
      <w:r w:rsidR="00FE7F68" w:rsidRPr="003830A7">
        <w:rPr>
          <w:rFonts w:ascii="Verdana" w:hAnsi="Verdana"/>
          <w:i/>
          <w:sz w:val="20"/>
          <w:szCs w:val="20"/>
        </w:rPr>
        <w:t>44,73 руб</w:t>
      </w:r>
      <w:r w:rsidRPr="003830A7">
        <w:rPr>
          <w:rFonts w:ascii="Verdana" w:hAnsi="Verdana"/>
          <w:i/>
          <w:sz w:val="20"/>
          <w:szCs w:val="20"/>
        </w:rPr>
        <w:t>. Означает ли экономичность лечения его эффективность?</w:t>
      </w:r>
    </w:p>
    <w:p w:rsidR="00A1544A" w:rsidRPr="003830A7" w:rsidRDefault="00A1544A" w:rsidP="004A7919">
      <w:pPr>
        <w:pBdr>
          <w:bottom w:val="dotted" w:sz="24" w:space="0" w:color="auto"/>
        </w:pBdr>
        <w:ind w:firstLine="709"/>
        <w:jc w:val="both"/>
        <w:rPr>
          <w:rFonts w:ascii="Verdana" w:hAnsi="Verdana"/>
          <w:i/>
          <w:sz w:val="20"/>
          <w:szCs w:val="20"/>
        </w:rPr>
      </w:pPr>
    </w:p>
    <w:p w:rsidR="009A1A3B" w:rsidRPr="003830A7" w:rsidRDefault="009A1A3B"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670720"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9A1A3B" w:rsidRPr="003830A7" w:rsidRDefault="009A1A3B" w:rsidP="004A7919">
      <w:pPr>
        <w:ind w:firstLine="709"/>
        <w:jc w:val="both"/>
        <w:rPr>
          <w:rFonts w:ascii="Verdana" w:hAnsi="Verdana"/>
          <w:i/>
          <w:sz w:val="20"/>
          <w:szCs w:val="20"/>
        </w:rPr>
      </w:pPr>
      <w:r w:rsidRPr="003830A7">
        <w:rPr>
          <w:rFonts w:ascii="Verdana" w:hAnsi="Verdana"/>
          <w:i/>
          <w:sz w:val="20"/>
          <w:szCs w:val="20"/>
        </w:rPr>
        <w:t>Больная М. 63 лет оперирована по поводу обострения хронического калькулезного холецистита. В раннем послеоперационном периоде - нагноение шва. Сняты 2 лигатуры, края раны разведены,  опорожнен  гнойник в подкожной жировой клетчатке, содержавший до 10 мл зеленоватого зловонного гноя. Какой антибиотик Вы посоветовали бы применять в ожидании результатов бактериологического исследования? Клиренс креатинина у пациентки составил 50  мл/мин. Следует ли учитывать этот факт при выборе антибиотика и режима его дозирования?</w:t>
      </w:r>
    </w:p>
    <w:p w:rsidR="009A1A3B" w:rsidRPr="003830A7" w:rsidRDefault="009A1A3B" w:rsidP="004A7919">
      <w:pPr>
        <w:pBdr>
          <w:bottom w:val="dotted" w:sz="24" w:space="0" w:color="auto"/>
        </w:pBdr>
        <w:ind w:firstLine="709"/>
        <w:jc w:val="both"/>
        <w:rPr>
          <w:rFonts w:ascii="Verdana" w:hAnsi="Verdana"/>
          <w:i/>
          <w:sz w:val="20"/>
          <w:szCs w:val="20"/>
        </w:rPr>
      </w:pPr>
    </w:p>
    <w:p w:rsidR="005A51DB" w:rsidRPr="003830A7" w:rsidRDefault="005A51DB"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Больной  А. 42 лет 8 недель назад был выписан из хирургического стационара, где по поводу язвенного стеноза двенадцатиперстной кишки ему была выполнена реконструктивная операция с наложением гастроеюноанастомоза. В течение всего послеоперационного периода больного беспокоит частый (до 6 раз в сутки) жидкий стул с болями по ходу  толстого кишечника.</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Объективно: состояние ближе к удовлетворительному, сознание ясное, положение активное, питание снижено. Кожные покровы бледноваты, сниженной эластичности. Язык суховат, скудно обложен серым налетом. Функции внешнего дыхания и кровообращения не нарушены. При осмотре живот обычной формы, чуть вздут, по белой линии живота имеется послеоперационный рубец, без участков инфильтрации, при пальпации умеренная болезненность по ходу толстого кишечника.</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Лабораторные данные: в крови - эритроцитов 3,05х10</w:t>
      </w:r>
      <w:r w:rsidRPr="003830A7">
        <w:rPr>
          <w:rFonts w:ascii="Verdana" w:hAnsi="Verdana"/>
          <w:i/>
          <w:sz w:val="20"/>
          <w:szCs w:val="20"/>
          <w:vertAlign w:val="superscript"/>
        </w:rPr>
        <w:t>12</w:t>
      </w:r>
      <w:r w:rsidRPr="003830A7">
        <w:rPr>
          <w:rFonts w:ascii="Verdana" w:hAnsi="Verdana"/>
          <w:i/>
          <w:sz w:val="20"/>
          <w:szCs w:val="20"/>
        </w:rPr>
        <w:t>/л, Hb /100 г/л, лейкоцитов 7,8х10</w:t>
      </w:r>
      <w:r w:rsidRPr="003830A7">
        <w:rPr>
          <w:rFonts w:ascii="Verdana" w:hAnsi="Verdana"/>
          <w:i/>
          <w:sz w:val="20"/>
          <w:szCs w:val="20"/>
          <w:vertAlign w:val="superscript"/>
        </w:rPr>
        <w:t>9</w:t>
      </w:r>
      <w:r w:rsidRPr="003830A7">
        <w:rPr>
          <w:rFonts w:ascii="Verdana" w:hAnsi="Verdana"/>
          <w:i/>
          <w:sz w:val="20"/>
          <w:szCs w:val="20"/>
        </w:rPr>
        <w:t>/л, СОЭ 14 мм/ч, про копроскопии ускоренная тракция по кишечнику, стеаторея.</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Клинический  диагноз: Болезнь оперированного кишечника (язвенный стеноз, 2006 г.). Несостоятельность гастроеюноанастомоза (ускоренная тракция по кишечнику). Водно-электролитные нарушения алиментарного генеза. Хроническая железодефицитная анемия смешанного генеза средней степени тяжести. Хронический панкреатит с синдромом внешнесекреторной недостаточности. Дисбактериоз?</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1. В клиническом диагнозе выберете основной диагноз, осложнения основного заболевания и сопутствующую патологию.</w:t>
      </w:r>
    </w:p>
    <w:p w:rsidR="005A51DB" w:rsidRPr="003830A7" w:rsidRDefault="005271DE" w:rsidP="004A7919">
      <w:pPr>
        <w:ind w:firstLine="709"/>
        <w:jc w:val="both"/>
        <w:rPr>
          <w:rFonts w:ascii="Verdana" w:hAnsi="Verdana"/>
          <w:i/>
          <w:sz w:val="20"/>
          <w:szCs w:val="20"/>
        </w:rPr>
      </w:pPr>
      <w:r w:rsidRPr="003830A7">
        <w:rPr>
          <w:rFonts w:ascii="Verdana" w:hAnsi="Verdana"/>
          <w:i/>
          <w:sz w:val="20"/>
          <w:szCs w:val="20"/>
        </w:rPr>
        <w:t>2. На основании каких данных,  в задаче установлен диагноз анемии? Что могло послужить причинами ее развития, какими средствами можно осуществить фармакотерапию анемии у данного больного?</w:t>
      </w:r>
      <w:r w:rsidR="005A51DB" w:rsidRPr="003830A7">
        <w:rPr>
          <w:rFonts w:ascii="Verdana" w:hAnsi="Verdana"/>
          <w:i/>
          <w:sz w:val="20"/>
          <w:szCs w:val="20"/>
        </w:rPr>
        <w:t xml:space="preserve"> </w:t>
      </w:r>
    </w:p>
    <w:p w:rsidR="005A51DB" w:rsidRPr="003830A7" w:rsidRDefault="005271DE" w:rsidP="004A7919">
      <w:pPr>
        <w:ind w:firstLine="709"/>
        <w:jc w:val="both"/>
        <w:rPr>
          <w:rFonts w:ascii="Verdana" w:hAnsi="Verdana"/>
          <w:i/>
          <w:sz w:val="20"/>
          <w:szCs w:val="20"/>
        </w:rPr>
      </w:pPr>
      <w:r w:rsidRPr="003830A7">
        <w:rPr>
          <w:rFonts w:ascii="Verdana" w:hAnsi="Verdana"/>
          <w:i/>
          <w:sz w:val="20"/>
          <w:szCs w:val="20"/>
        </w:rPr>
        <w:t>3</w:t>
      </w:r>
      <w:r w:rsidR="005A51DB" w:rsidRPr="003830A7">
        <w:rPr>
          <w:rFonts w:ascii="Verdana" w:hAnsi="Verdana"/>
          <w:i/>
          <w:sz w:val="20"/>
          <w:szCs w:val="20"/>
        </w:rPr>
        <w:t xml:space="preserve">. Среди перечисленных групп препаратов </w:t>
      </w:r>
      <w:r w:rsidRPr="003830A7">
        <w:rPr>
          <w:rFonts w:ascii="Verdana" w:hAnsi="Verdana"/>
          <w:i/>
          <w:sz w:val="20"/>
          <w:szCs w:val="20"/>
        </w:rPr>
        <w:t xml:space="preserve">выберете </w:t>
      </w:r>
      <w:r w:rsidR="005A51DB" w:rsidRPr="003830A7">
        <w:rPr>
          <w:rFonts w:ascii="Verdana" w:hAnsi="Verdana"/>
          <w:i/>
          <w:sz w:val="20"/>
          <w:szCs w:val="20"/>
        </w:rPr>
        <w:t xml:space="preserve"> наиболее целесообразные, на ваш взгляд, средства для лечения больного А. Обо</w:t>
      </w:r>
      <w:r w:rsidRPr="003830A7">
        <w:rPr>
          <w:rFonts w:ascii="Verdana" w:hAnsi="Verdana"/>
          <w:i/>
          <w:sz w:val="20"/>
          <w:szCs w:val="20"/>
        </w:rPr>
        <w:t>снуйте выбор</w:t>
      </w:r>
      <w:r w:rsidR="005A51DB" w:rsidRPr="003830A7">
        <w:rPr>
          <w:rFonts w:ascii="Verdana" w:hAnsi="Verdana"/>
          <w:i/>
          <w:sz w:val="20"/>
          <w:szCs w:val="20"/>
        </w:rPr>
        <w:t>.</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 xml:space="preserve">1) противомикробные средства, действующие преимущественно в просвете   </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кишки,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2) бактериальные препараты для лечения кишечного дисбактериоза,</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3) солевые слабительные,</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4) адсорбенты,</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5) спазмолитики,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6) ненаркотические анальгетики,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7) наркотические анальгетики,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8) плазмозаменители,</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9) кристаллоиды,</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 xml:space="preserve">10) средства, нормализующие перистальтику кишечника (лоперамид, </w:t>
      </w:r>
    </w:p>
    <w:p w:rsidR="005A51DB" w:rsidRPr="003830A7" w:rsidRDefault="005A51DB" w:rsidP="004A7919">
      <w:pPr>
        <w:ind w:firstLine="709"/>
        <w:jc w:val="both"/>
        <w:rPr>
          <w:rFonts w:ascii="Verdana" w:hAnsi="Verdana"/>
          <w:i/>
          <w:sz w:val="20"/>
          <w:szCs w:val="20"/>
        </w:rPr>
      </w:pPr>
      <w:r w:rsidRPr="003830A7">
        <w:rPr>
          <w:rFonts w:ascii="Verdana" w:hAnsi="Verdana"/>
          <w:i/>
          <w:sz w:val="20"/>
          <w:szCs w:val="20"/>
        </w:rPr>
        <w:t>имодиум)</w:t>
      </w:r>
    </w:p>
    <w:p w:rsidR="005271DE" w:rsidRPr="003830A7" w:rsidRDefault="005271DE" w:rsidP="004A7919">
      <w:pPr>
        <w:ind w:firstLine="709"/>
        <w:jc w:val="both"/>
        <w:rPr>
          <w:rFonts w:ascii="Verdana" w:hAnsi="Verdana"/>
          <w:i/>
          <w:sz w:val="20"/>
          <w:szCs w:val="20"/>
        </w:rPr>
      </w:pPr>
      <w:r w:rsidRPr="003830A7">
        <w:rPr>
          <w:rFonts w:ascii="Verdana" w:hAnsi="Verdana"/>
          <w:i/>
          <w:sz w:val="20"/>
          <w:szCs w:val="20"/>
        </w:rPr>
        <w:t>11) железосодержащие препараты</w:t>
      </w:r>
    </w:p>
    <w:p w:rsidR="005271DE" w:rsidRPr="003830A7" w:rsidRDefault="005271DE" w:rsidP="004A7919">
      <w:pPr>
        <w:ind w:firstLine="709"/>
        <w:jc w:val="both"/>
        <w:rPr>
          <w:rFonts w:ascii="Verdana" w:hAnsi="Verdana"/>
          <w:i/>
          <w:sz w:val="20"/>
          <w:szCs w:val="20"/>
        </w:rPr>
      </w:pPr>
      <w:r w:rsidRPr="003830A7">
        <w:rPr>
          <w:rFonts w:ascii="Verdana" w:hAnsi="Verdana"/>
          <w:i/>
          <w:sz w:val="20"/>
          <w:szCs w:val="20"/>
        </w:rPr>
        <w:t>12) ферментные препараты</w:t>
      </w:r>
    </w:p>
    <w:p w:rsidR="005271DE" w:rsidRPr="003830A7" w:rsidRDefault="005271DE" w:rsidP="004A7919">
      <w:pPr>
        <w:ind w:firstLine="709"/>
        <w:jc w:val="both"/>
        <w:rPr>
          <w:rFonts w:ascii="Verdana" w:hAnsi="Verdana"/>
          <w:i/>
          <w:sz w:val="20"/>
          <w:szCs w:val="20"/>
        </w:rPr>
      </w:pPr>
      <w:r w:rsidRPr="003830A7">
        <w:rPr>
          <w:rFonts w:ascii="Verdana" w:hAnsi="Verdana"/>
          <w:i/>
          <w:sz w:val="20"/>
          <w:szCs w:val="20"/>
        </w:rPr>
        <w:t>13) ингибиторы ферментов</w:t>
      </w:r>
    </w:p>
    <w:p w:rsidR="005271DE" w:rsidRPr="003830A7" w:rsidRDefault="005271DE" w:rsidP="004A7919">
      <w:pPr>
        <w:ind w:firstLine="709"/>
        <w:jc w:val="both"/>
        <w:rPr>
          <w:rFonts w:ascii="Verdana" w:hAnsi="Verdana"/>
          <w:i/>
          <w:sz w:val="20"/>
          <w:szCs w:val="20"/>
          <w:vertAlign w:val="subscript"/>
        </w:rPr>
      </w:pPr>
      <w:r w:rsidRPr="003830A7">
        <w:rPr>
          <w:rFonts w:ascii="Verdana" w:hAnsi="Verdana"/>
          <w:i/>
          <w:sz w:val="20"/>
          <w:szCs w:val="20"/>
        </w:rPr>
        <w:t>14) витамин В</w:t>
      </w:r>
      <w:r w:rsidRPr="003830A7">
        <w:rPr>
          <w:rFonts w:ascii="Verdana" w:hAnsi="Verdana"/>
          <w:i/>
          <w:sz w:val="20"/>
          <w:szCs w:val="20"/>
          <w:vertAlign w:val="subscript"/>
        </w:rPr>
        <w:t>12</w:t>
      </w:r>
    </w:p>
    <w:p w:rsidR="005271DE" w:rsidRPr="003830A7" w:rsidRDefault="005271DE" w:rsidP="004A7919">
      <w:pPr>
        <w:ind w:firstLine="709"/>
        <w:jc w:val="both"/>
        <w:rPr>
          <w:rFonts w:ascii="Verdana" w:hAnsi="Verdana"/>
          <w:i/>
          <w:sz w:val="20"/>
          <w:szCs w:val="20"/>
        </w:rPr>
      </w:pPr>
      <w:r w:rsidRPr="003830A7">
        <w:rPr>
          <w:rFonts w:ascii="Verdana" w:hAnsi="Verdana"/>
          <w:i/>
          <w:sz w:val="20"/>
          <w:szCs w:val="20"/>
        </w:rPr>
        <w:t>15) фолиевая кислота</w:t>
      </w:r>
    </w:p>
    <w:p w:rsidR="005A51DB" w:rsidRPr="003830A7" w:rsidRDefault="005271DE" w:rsidP="004A7919">
      <w:pPr>
        <w:ind w:firstLine="709"/>
        <w:jc w:val="both"/>
        <w:rPr>
          <w:rFonts w:ascii="Verdana" w:hAnsi="Verdana"/>
          <w:i/>
          <w:sz w:val="20"/>
          <w:szCs w:val="20"/>
        </w:rPr>
      </w:pPr>
      <w:r w:rsidRPr="003830A7">
        <w:rPr>
          <w:rFonts w:ascii="Verdana" w:hAnsi="Verdana"/>
          <w:i/>
          <w:sz w:val="20"/>
          <w:szCs w:val="20"/>
        </w:rPr>
        <w:t>4</w:t>
      </w:r>
      <w:r w:rsidR="005A51DB" w:rsidRPr="003830A7">
        <w:rPr>
          <w:rFonts w:ascii="Verdana" w:hAnsi="Verdana"/>
          <w:i/>
          <w:sz w:val="20"/>
          <w:szCs w:val="20"/>
        </w:rPr>
        <w:t>. Выб</w:t>
      </w:r>
      <w:r w:rsidRPr="003830A7">
        <w:rPr>
          <w:rFonts w:ascii="Verdana" w:hAnsi="Verdana"/>
          <w:i/>
          <w:sz w:val="20"/>
          <w:szCs w:val="20"/>
        </w:rPr>
        <w:t>е</w:t>
      </w:r>
      <w:r w:rsidR="005A51DB" w:rsidRPr="003830A7">
        <w:rPr>
          <w:rFonts w:ascii="Verdana" w:hAnsi="Verdana"/>
          <w:i/>
          <w:sz w:val="20"/>
          <w:szCs w:val="20"/>
        </w:rPr>
        <w:t>р</w:t>
      </w:r>
      <w:r w:rsidRPr="003830A7">
        <w:rPr>
          <w:rFonts w:ascii="Verdana" w:hAnsi="Verdana"/>
          <w:i/>
          <w:sz w:val="20"/>
          <w:szCs w:val="20"/>
        </w:rPr>
        <w:t>и</w:t>
      </w:r>
      <w:r w:rsidR="005A51DB" w:rsidRPr="003830A7">
        <w:rPr>
          <w:rFonts w:ascii="Verdana" w:hAnsi="Verdana"/>
          <w:i/>
          <w:sz w:val="20"/>
          <w:szCs w:val="20"/>
        </w:rPr>
        <w:t>т</w:t>
      </w:r>
      <w:r w:rsidRPr="003830A7">
        <w:rPr>
          <w:rFonts w:ascii="Verdana" w:hAnsi="Verdana"/>
          <w:i/>
          <w:sz w:val="20"/>
          <w:szCs w:val="20"/>
        </w:rPr>
        <w:t>е</w:t>
      </w:r>
      <w:r w:rsidR="005A51DB" w:rsidRPr="003830A7">
        <w:rPr>
          <w:rFonts w:ascii="Verdana" w:hAnsi="Verdana"/>
          <w:i/>
          <w:sz w:val="20"/>
          <w:szCs w:val="20"/>
        </w:rPr>
        <w:t xml:space="preserve"> оптимальное средство симптоматической терапии </w:t>
      </w:r>
      <w:r w:rsidRPr="003830A7">
        <w:rPr>
          <w:rFonts w:ascii="Verdana" w:hAnsi="Verdana"/>
          <w:i/>
          <w:sz w:val="20"/>
          <w:szCs w:val="20"/>
        </w:rPr>
        <w:t xml:space="preserve">ускоренной тракции по кишечнику у </w:t>
      </w:r>
      <w:r w:rsidR="005A51DB" w:rsidRPr="003830A7">
        <w:rPr>
          <w:rFonts w:ascii="Verdana" w:hAnsi="Verdana"/>
          <w:i/>
          <w:sz w:val="20"/>
          <w:szCs w:val="20"/>
        </w:rPr>
        <w:t>данного больного. Укажите формы выпуска, режим дозирования, критерии эффективности и безопасности применения. Выпишите рецепт.</w:t>
      </w:r>
    </w:p>
    <w:tbl>
      <w:tblPr>
        <w:tblW w:w="0" w:type="auto"/>
        <w:tblLook w:val="01E0" w:firstRow="1" w:lastRow="1" w:firstColumn="1" w:lastColumn="1" w:noHBand="0" w:noVBand="0"/>
      </w:tblPr>
      <w:tblGrid>
        <w:gridCol w:w="4785"/>
        <w:gridCol w:w="4786"/>
      </w:tblGrid>
      <w:tr w:rsidR="005271DE" w:rsidRPr="003830A7" w:rsidTr="003679A9">
        <w:trPr>
          <w:trHeight w:val="345"/>
        </w:trPr>
        <w:tc>
          <w:tcPr>
            <w:tcW w:w="4785" w:type="dxa"/>
          </w:tcPr>
          <w:p w:rsidR="005271DE" w:rsidRPr="003830A7" w:rsidRDefault="005271DE" w:rsidP="004A7919">
            <w:pPr>
              <w:jc w:val="both"/>
              <w:rPr>
                <w:rFonts w:ascii="Verdana" w:hAnsi="Verdana"/>
                <w:i/>
                <w:sz w:val="20"/>
                <w:szCs w:val="20"/>
              </w:rPr>
            </w:pPr>
            <w:r w:rsidRPr="003830A7">
              <w:rPr>
                <w:rFonts w:ascii="Verdana" w:hAnsi="Verdana"/>
                <w:i/>
                <w:sz w:val="20"/>
                <w:szCs w:val="20"/>
              </w:rPr>
              <w:t>хлорамфеникол</w:t>
            </w:r>
          </w:p>
        </w:tc>
        <w:tc>
          <w:tcPr>
            <w:tcW w:w="4786" w:type="dxa"/>
          </w:tcPr>
          <w:p w:rsidR="005271DE" w:rsidRPr="003830A7" w:rsidRDefault="005271DE" w:rsidP="004A7919">
            <w:pPr>
              <w:jc w:val="both"/>
              <w:rPr>
                <w:rFonts w:ascii="Verdana" w:hAnsi="Verdana"/>
                <w:i/>
                <w:sz w:val="20"/>
                <w:szCs w:val="20"/>
              </w:rPr>
            </w:pPr>
            <w:r w:rsidRPr="003830A7">
              <w:rPr>
                <w:rFonts w:ascii="Verdana" w:hAnsi="Verdana"/>
                <w:i/>
                <w:sz w:val="20"/>
                <w:szCs w:val="20"/>
              </w:rPr>
              <w:t xml:space="preserve"> лоперамид</w:t>
            </w:r>
          </w:p>
        </w:tc>
      </w:tr>
      <w:tr w:rsidR="005271DE" w:rsidRPr="003830A7" w:rsidTr="003679A9">
        <w:trPr>
          <w:trHeight w:val="345"/>
        </w:trPr>
        <w:tc>
          <w:tcPr>
            <w:tcW w:w="4785" w:type="dxa"/>
          </w:tcPr>
          <w:p w:rsidR="005271DE" w:rsidRPr="003830A7" w:rsidRDefault="005271DE" w:rsidP="004A7919">
            <w:pPr>
              <w:jc w:val="both"/>
              <w:rPr>
                <w:rFonts w:ascii="Verdana" w:hAnsi="Verdana"/>
                <w:i/>
                <w:sz w:val="20"/>
                <w:szCs w:val="20"/>
              </w:rPr>
            </w:pPr>
            <w:r w:rsidRPr="003830A7">
              <w:rPr>
                <w:rFonts w:ascii="Verdana" w:hAnsi="Verdana"/>
                <w:i/>
                <w:sz w:val="20"/>
                <w:szCs w:val="20"/>
              </w:rPr>
              <w:t>бактрим</w:t>
            </w:r>
          </w:p>
        </w:tc>
        <w:tc>
          <w:tcPr>
            <w:tcW w:w="4786" w:type="dxa"/>
          </w:tcPr>
          <w:p w:rsidR="005271DE" w:rsidRPr="003830A7" w:rsidRDefault="005271DE" w:rsidP="004A7919">
            <w:pPr>
              <w:jc w:val="both"/>
              <w:rPr>
                <w:rFonts w:ascii="Verdana" w:hAnsi="Verdana"/>
                <w:i/>
                <w:sz w:val="20"/>
                <w:szCs w:val="20"/>
              </w:rPr>
            </w:pPr>
            <w:r w:rsidRPr="003830A7">
              <w:rPr>
                <w:rFonts w:ascii="Verdana" w:hAnsi="Verdana"/>
                <w:i/>
                <w:sz w:val="20"/>
                <w:szCs w:val="20"/>
              </w:rPr>
              <w:t>домперидон</w:t>
            </w:r>
          </w:p>
        </w:tc>
      </w:tr>
      <w:tr w:rsidR="005271DE" w:rsidRPr="003830A7" w:rsidTr="003679A9">
        <w:trPr>
          <w:trHeight w:val="345"/>
        </w:trPr>
        <w:tc>
          <w:tcPr>
            <w:tcW w:w="4785" w:type="dxa"/>
          </w:tcPr>
          <w:p w:rsidR="005271DE" w:rsidRPr="003830A7" w:rsidRDefault="005271DE" w:rsidP="004A7919">
            <w:pPr>
              <w:jc w:val="both"/>
              <w:rPr>
                <w:rFonts w:ascii="Verdana" w:hAnsi="Verdana"/>
                <w:i/>
                <w:sz w:val="20"/>
                <w:szCs w:val="20"/>
              </w:rPr>
            </w:pPr>
            <w:r w:rsidRPr="003830A7">
              <w:rPr>
                <w:rFonts w:ascii="Verdana" w:hAnsi="Verdana"/>
                <w:i/>
                <w:sz w:val="20"/>
                <w:szCs w:val="20"/>
              </w:rPr>
              <w:t>фталазол</w:t>
            </w:r>
          </w:p>
        </w:tc>
        <w:tc>
          <w:tcPr>
            <w:tcW w:w="4786" w:type="dxa"/>
          </w:tcPr>
          <w:p w:rsidR="005271DE" w:rsidRPr="003830A7" w:rsidRDefault="005271DE" w:rsidP="004A7919">
            <w:pPr>
              <w:jc w:val="both"/>
              <w:rPr>
                <w:rFonts w:ascii="Verdana" w:hAnsi="Verdana"/>
                <w:i/>
                <w:sz w:val="20"/>
                <w:szCs w:val="20"/>
              </w:rPr>
            </w:pPr>
            <w:r w:rsidRPr="003830A7">
              <w:rPr>
                <w:rFonts w:ascii="Verdana" w:hAnsi="Verdana"/>
                <w:i/>
                <w:sz w:val="20"/>
                <w:szCs w:val="20"/>
              </w:rPr>
              <w:t>фуразолидон</w:t>
            </w:r>
          </w:p>
        </w:tc>
      </w:tr>
      <w:tr w:rsidR="005271DE" w:rsidRPr="003830A7" w:rsidTr="003679A9">
        <w:trPr>
          <w:trHeight w:val="345"/>
        </w:trPr>
        <w:tc>
          <w:tcPr>
            <w:tcW w:w="4785" w:type="dxa"/>
          </w:tcPr>
          <w:p w:rsidR="005271DE" w:rsidRPr="003830A7" w:rsidRDefault="005271DE" w:rsidP="004A7919">
            <w:pPr>
              <w:jc w:val="both"/>
              <w:rPr>
                <w:rFonts w:ascii="Verdana" w:hAnsi="Verdana"/>
                <w:i/>
                <w:sz w:val="20"/>
                <w:szCs w:val="20"/>
              </w:rPr>
            </w:pPr>
            <w:r w:rsidRPr="003830A7">
              <w:rPr>
                <w:rFonts w:ascii="Verdana" w:hAnsi="Verdana"/>
                <w:i/>
                <w:sz w:val="20"/>
                <w:szCs w:val="20"/>
              </w:rPr>
              <w:t>энтероседив</w:t>
            </w:r>
          </w:p>
        </w:tc>
        <w:tc>
          <w:tcPr>
            <w:tcW w:w="4786" w:type="dxa"/>
          </w:tcPr>
          <w:p w:rsidR="005271DE" w:rsidRPr="003830A7" w:rsidRDefault="005271DE" w:rsidP="004A7919">
            <w:pPr>
              <w:jc w:val="both"/>
              <w:rPr>
                <w:rFonts w:ascii="Verdana" w:hAnsi="Verdana"/>
                <w:i/>
                <w:sz w:val="20"/>
                <w:szCs w:val="20"/>
              </w:rPr>
            </w:pPr>
            <w:r w:rsidRPr="003830A7">
              <w:rPr>
                <w:rFonts w:ascii="Verdana" w:hAnsi="Verdana"/>
                <w:i/>
                <w:sz w:val="20"/>
                <w:szCs w:val="20"/>
              </w:rPr>
              <w:t>энтеросептол</w:t>
            </w:r>
          </w:p>
        </w:tc>
      </w:tr>
    </w:tbl>
    <w:p w:rsidR="005A51DB" w:rsidRPr="003830A7" w:rsidRDefault="005271DE" w:rsidP="004A7919">
      <w:pPr>
        <w:ind w:firstLine="709"/>
        <w:jc w:val="both"/>
        <w:rPr>
          <w:rFonts w:ascii="Verdana" w:hAnsi="Verdana"/>
          <w:sz w:val="20"/>
          <w:szCs w:val="20"/>
        </w:rPr>
      </w:pPr>
      <w:r w:rsidRPr="003830A7">
        <w:rPr>
          <w:rFonts w:ascii="Verdana" w:hAnsi="Verdana"/>
          <w:i/>
          <w:sz w:val="20"/>
          <w:szCs w:val="20"/>
        </w:rPr>
        <w:br w:type="page"/>
      </w:r>
    </w:p>
    <w:p w:rsidR="00840ED5" w:rsidRPr="003830A7" w:rsidRDefault="00840ED5" w:rsidP="004A7919">
      <w:pPr>
        <w:ind w:firstLine="709"/>
        <w:jc w:val="both"/>
        <w:rPr>
          <w:rFonts w:ascii="Verdana" w:hAnsi="Verdana"/>
          <w:sz w:val="20"/>
          <w:szCs w:val="20"/>
        </w:rPr>
      </w:pPr>
      <w:r w:rsidRPr="003830A7">
        <w:rPr>
          <w:rFonts w:ascii="Verdana" w:hAnsi="Verdana"/>
          <w:sz w:val="20"/>
          <w:szCs w:val="20"/>
        </w:rPr>
        <w:t>ВАРИАНТ № 6</w:t>
      </w:r>
    </w:p>
    <w:p w:rsidR="00840ED5" w:rsidRPr="003830A7" w:rsidRDefault="005061EA"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AA5F7F" w:rsidRPr="003830A7" w:rsidRDefault="00AA5F7F"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w:t>
      </w:r>
      <w:r w:rsidR="00B34726" w:rsidRPr="003830A7">
        <w:rPr>
          <w:rFonts w:ascii="Verdana" w:hAnsi="Verdana"/>
          <w:sz w:val="20"/>
          <w:szCs w:val="20"/>
        </w:rPr>
        <w:t>Укажите энтеральные пути введения ЛС</w:t>
      </w:r>
    </w:p>
    <w:p w:rsidR="00B34726" w:rsidRPr="003830A7" w:rsidRDefault="00B34726" w:rsidP="004A7919">
      <w:pPr>
        <w:ind w:firstLine="709"/>
        <w:jc w:val="both"/>
        <w:rPr>
          <w:rFonts w:ascii="Verdana" w:hAnsi="Verdana"/>
          <w:sz w:val="20"/>
          <w:szCs w:val="20"/>
        </w:rPr>
      </w:pPr>
      <w:r w:rsidRPr="003830A7">
        <w:rPr>
          <w:rFonts w:ascii="Verdana" w:hAnsi="Verdana"/>
          <w:sz w:val="20"/>
          <w:szCs w:val="20"/>
        </w:rPr>
        <w:t>1. подкожный 2. пероральный 3. ректальный 4. субдуральный 5. сублингвальный 6. ингаляционный 7. трансдермальный 8. внутривенный 9. через  желудочный зонд 10. субконъюнктивальный</w:t>
      </w:r>
    </w:p>
    <w:p w:rsidR="009549D1" w:rsidRPr="003830A7" w:rsidRDefault="009549D1"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w:t>
      </w:r>
      <w:r w:rsidR="007919C2" w:rsidRPr="003830A7">
        <w:rPr>
          <w:rFonts w:ascii="Verdana" w:hAnsi="Verdana"/>
          <w:sz w:val="20"/>
          <w:szCs w:val="20"/>
        </w:rPr>
        <w:t xml:space="preserve">Чем больше диапазон между </w:t>
      </w:r>
      <w:r w:rsidR="007919C2" w:rsidRPr="003830A7">
        <w:rPr>
          <w:rFonts w:ascii="Verdana" w:hAnsi="Verdana"/>
          <w:sz w:val="20"/>
          <w:szCs w:val="20"/>
          <w:lang w:val="en-US"/>
        </w:rPr>
        <w:t>ED</w:t>
      </w:r>
      <w:r w:rsidR="007919C2" w:rsidRPr="003830A7">
        <w:rPr>
          <w:rFonts w:ascii="Verdana" w:hAnsi="Verdana"/>
          <w:sz w:val="20"/>
          <w:szCs w:val="20"/>
          <w:vertAlign w:val="subscript"/>
        </w:rPr>
        <w:t xml:space="preserve">50 </w:t>
      </w:r>
      <w:r w:rsidR="007919C2" w:rsidRPr="003830A7">
        <w:rPr>
          <w:rFonts w:ascii="Verdana" w:hAnsi="Verdana"/>
          <w:sz w:val="20"/>
          <w:szCs w:val="20"/>
        </w:rPr>
        <w:t xml:space="preserve">и </w:t>
      </w:r>
      <w:r w:rsidR="007919C2" w:rsidRPr="003830A7">
        <w:rPr>
          <w:rFonts w:ascii="Verdana" w:hAnsi="Verdana"/>
          <w:sz w:val="20"/>
          <w:szCs w:val="20"/>
          <w:lang w:val="en-US"/>
        </w:rPr>
        <w:t>TD</w:t>
      </w:r>
      <w:r w:rsidR="007919C2" w:rsidRPr="003830A7">
        <w:rPr>
          <w:rFonts w:ascii="Verdana" w:hAnsi="Verdana"/>
          <w:sz w:val="20"/>
          <w:szCs w:val="20"/>
          <w:vertAlign w:val="subscript"/>
        </w:rPr>
        <w:t>50</w:t>
      </w:r>
      <w:r w:rsidR="007919C2" w:rsidRPr="003830A7">
        <w:rPr>
          <w:rFonts w:ascii="Verdana" w:hAnsi="Verdana"/>
          <w:sz w:val="20"/>
          <w:szCs w:val="20"/>
        </w:rPr>
        <w:t xml:space="preserve">, тем ЛС более </w:t>
      </w:r>
    </w:p>
    <w:p w:rsidR="007919C2" w:rsidRPr="003830A7" w:rsidRDefault="007919C2" w:rsidP="004A7919">
      <w:pPr>
        <w:ind w:firstLine="709"/>
        <w:jc w:val="both"/>
        <w:rPr>
          <w:rFonts w:ascii="Verdana" w:hAnsi="Verdana"/>
          <w:sz w:val="20"/>
          <w:szCs w:val="20"/>
        </w:rPr>
      </w:pPr>
      <w:r w:rsidRPr="003830A7">
        <w:rPr>
          <w:rFonts w:ascii="Verdana" w:hAnsi="Verdana"/>
          <w:sz w:val="20"/>
          <w:szCs w:val="20"/>
        </w:rPr>
        <w:t>1. эффективно 2. токсично 3. безопасно</w:t>
      </w:r>
    </w:p>
    <w:p w:rsidR="006E3AA5" w:rsidRPr="003830A7" w:rsidRDefault="006E3AA5"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xml:space="preserve">. </w:t>
      </w:r>
      <w:r w:rsidR="00851C36" w:rsidRPr="003830A7">
        <w:rPr>
          <w:rFonts w:ascii="Verdana" w:hAnsi="Verdana"/>
          <w:sz w:val="20"/>
          <w:szCs w:val="20"/>
        </w:rPr>
        <w:t xml:space="preserve">В каких случаях следует определять концентрацию ЛС в плазме крови  (лабораторный </w:t>
      </w:r>
      <w:r w:rsidR="008B6854" w:rsidRPr="003830A7">
        <w:rPr>
          <w:rFonts w:ascii="Verdana" w:hAnsi="Verdana"/>
          <w:sz w:val="20"/>
          <w:szCs w:val="20"/>
        </w:rPr>
        <w:t>мониторинг</w:t>
      </w:r>
      <w:r w:rsidR="00851C36" w:rsidRPr="003830A7">
        <w:rPr>
          <w:rFonts w:ascii="Verdana" w:hAnsi="Verdana"/>
          <w:sz w:val="20"/>
          <w:szCs w:val="20"/>
        </w:rPr>
        <w:t>)?</w:t>
      </w:r>
    </w:p>
    <w:p w:rsidR="00851C36" w:rsidRPr="003830A7" w:rsidRDefault="008B6854" w:rsidP="004A7919">
      <w:pPr>
        <w:ind w:firstLine="709"/>
        <w:jc w:val="both"/>
        <w:rPr>
          <w:rFonts w:ascii="Verdana" w:hAnsi="Verdana"/>
          <w:sz w:val="20"/>
          <w:szCs w:val="20"/>
        </w:rPr>
      </w:pPr>
      <w:r w:rsidRPr="003830A7">
        <w:rPr>
          <w:rFonts w:ascii="Verdana" w:hAnsi="Verdana"/>
          <w:sz w:val="20"/>
          <w:szCs w:val="20"/>
        </w:rPr>
        <w:t>1. если концентрация ЛС в плазме крови коррелирует с клиническим эффектом, который трудно объективно оценить 2. если назначается ЛС, в терапевтическом диапазоне которого ожидаются токсические эффекты 3. если эффект ЛС мало зависит от концентрации и продолжается после того, как ЛС полностью выводится из организма 4. при передозировке ЛС 5. при грубом нарушении  функции элиминирующих ЛС органов и систем 6. если ЛС является пролекарством и его эффекты вызывают более активные метаболиты 7. если эффекты ЛС легко поддаются клинической оценке 8. если ЛС представляется безопасным и обладает большим терапевтическим диапазоном доз 9. если для действия препарата более важна, не плазменная, а тканевая концентрация 10. если трудно различить основное и нежелательное действие одного и того же ЛС</w:t>
      </w:r>
    </w:p>
    <w:p w:rsidR="00856074" w:rsidRPr="003830A7" w:rsidRDefault="00856074"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xml:space="preserve">.  Фармакоэкономика </w:t>
      </w:r>
      <w:r w:rsidR="007A7196" w:rsidRPr="003830A7">
        <w:rPr>
          <w:rFonts w:ascii="Verdana" w:hAnsi="Verdana"/>
          <w:sz w:val="20"/>
          <w:szCs w:val="20"/>
        </w:rPr>
        <w:t xml:space="preserve">решает </w:t>
      </w:r>
      <w:r w:rsidRPr="003830A7">
        <w:rPr>
          <w:rFonts w:ascii="Verdana" w:hAnsi="Verdana"/>
          <w:sz w:val="20"/>
          <w:szCs w:val="20"/>
        </w:rPr>
        <w:t>следующие задачи</w:t>
      </w:r>
    </w:p>
    <w:p w:rsidR="00856074" w:rsidRPr="003830A7" w:rsidRDefault="007A7196" w:rsidP="004A7919">
      <w:pPr>
        <w:ind w:firstLine="709"/>
        <w:jc w:val="both"/>
        <w:rPr>
          <w:rFonts w:ascii="Verdana" w:hAnsi="Verdana"/>
          <w:sz w:val="20"/>
          <w:szCs w:val="20"/>
        </w:rPr>
      </w:pPr>
      <w:r w:rsidRPr="003830A7">
        <w:rPr>
          <w:rFonts w:ascii="Verdana" w:hAnsi="Verdana"/>
          <w:sz w:val="20"/>
          <w:szCs w:val="20"/>
        </w:rPr>
        <w:t xml:space="preserve">1. </w:t>
      </w:r>
      <w:r w:rsidR="00856074" w:rsidRPr="003830A7">
        <w:rPr>
          <w:rFonts w:ascii="Verdana" w:hAnsi="Verdana"/>
          <w:sz w:val="20"/>
          <w:szCs w:val="20"/>
        </w:rPr>
        <w:t xml:space="preserve">Анализ эффективности и качества использования ЛС при лечении различных заболеваний 2. Изучение механизмов резистентности микроорганизмов к современным антибактериальным средствам 3. Формирование взаимосвязанных клинических и экономических требований к эффективности, безопасности, совместимости и взаимозаменяемости ЛС 4. Создание алгоритмов и программ фармакотерапии и критериев её оценки 5. Экспериментальное установление дозозависимых эффектов ЛС 6. Обоснование оптимизации выбора ЛС для разработки протоколов (стандартов) ведения больных 7. Научное обоснование разработки единой системы взаимосвязанных оценок показателей качества и экономических характеристик медицинских услуг, установление научно-обоснованных требований к их номенклатуре и объему 8. Выделение льготных категорий граждан 9. Скрининг всех </w:t>
      </w:r>
      <w:r w:rsidR="00B532C1" w:rsidRPr="003830A7">
        <w:rPr>
          <w:rFonts w:ascii="Verdana" w:hAnsi="Verdana"/>
          <w:sz w:val="20"/>
          <w:szCs w:val="20"/>
        </w:rPr>
        <w:t>химически активных молекул на наличие фармакологических эффектов 10. Компьютерное мод</w:t>
      </w:r>
      <w:r w:rsidR="00CD10B6" w:rsidRPr="003830A7">
        <w:rPr>
          <w:rFonts w:ascii="Verdana" w:hAnsi="Verdana"/>
          <w:sz w:val="20"/>
          <w:szCs w:val="20"/>
        </w:rPr>
        <w:t>елирование потенциальных лиганд</w:t>
      </w:r>
      <w:r w:rsidR="00B532C1" w:rsidRPr="003830A7">
        <w:rPr>
          <w:rFonts w:ascii="Verdana" w:hAnsi="Verdana"/>
          <w:sz w:val="20"/>
          <w:szCs w:val="20"/>
        </w:rPr>
        <w:t>ов</w:t>
      </w:r>
    </w:p>
    <w:p w:rsidR="007A7196" w:rsidRPr="003830A7" w:rsidRDefault="007A7196" w:rsidP="004A7919">
      <w:pPr>
        <w:ind w:left="720"/>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xml:space="preserve">. </w:t>
      </w:r>
      <w:r w:rsidR="00B67D63" w:rsidRPr="003830A7">
        <w:rPr>
          <w:rFonts w:ascii="Verdana" w:hAnsi="Verdana"/>
          <w:sz w:val="20"/>
          <w:szCs w:val="20"/>
        </w:rPr>
        <w:t>Среди перечисленных выберите субъективные симптомы</w:t>
      </w:r>
    </w:p>
    <w:p w:rsidR="00B67D63" w:rsidRPr="003830A7" w:rsidRDefault="00B67D63" w:rsidP="004A7919">
      <w:pPr>
        <w:ind w:firstLine="709"/>
        <w:jc w:val="both"/>
        <w:rPr>
          <w:rFonts w:ascii="Verdana" w:hAnsi="Verdana"/>
          <w:sz w:val="20"/>
          <w:szCs w:val="20"/>
        </w:rPr>
      </w:pPr>
      <w:r w:rsidRPr="003830A7">
        <w:rPr>
          <w:rFonts w:ascii="Verdana" w:hAnsi="Verdana"/>
          <w:sz w:val="20"/>
          <w:szCs w:val="20"/>
        </w:rPr>
        <w:t xml:space="preserve">1. боль 2. воспаление 3. покраснение 4. отсутствие аппетита  5. разбитость 6. снижение настроения 7. ограничение физической активности 8. слабость 9. тахикардия 10. гепатомегалия </w:t>
      </w:r>
    </w:p>
    <w:p w:rsidR="00572A5D" w:rsidRPr="003830A7" w:rsidRDefault="00572A5D"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Что относится к основным диагнозам при формулировке заключительного клинического диагноза?</w:t>
      </w:r>
    </w:p>
    <w:p w:rsidR="00572A5D" w:rsidRPr="003830A7" w:rsidRDefault="00572A5D" w:rsidP="004A7919">
      <w:pPr>
        <w:ind w:firstLine="709"/>
        <w:jc w:val="both"/>
        <w:rPr>
          <w:rFonts w:ascii="Verdana" w:hAnsi="Verdana"/>
          <w:sz w:val="20"/>
          <w:szCs w:val="20"/>
          <w:lang w:val="en-US"/>
        </w:rPr>
      </w:pPr>
      <w:r w:rsidRPr="003830A7">
        <w:rPr>
          <w:rFonts w:ascii="Verdana" w:hAnsi="Verdana"/>
          <w:sz w:val="20"/>
          <w:szCs w:val="20"/>
        </w:rPr>
        <w:t>1. язвенная болезнь желудка 2. гастралгия 3. желудочно-кишечное кровотечение 4. перитонит 5. кашель 6. удушье 7. бронхиальная астма 8. дыхательная недостаточность 9. диарея 10. хронический активный гепатит</w:t>
      </w:r>
    </w:p>
    <w:p w:rsidR="00613E7B" w:rsidRPr="003830A7" w:rsidRDefault="00613E7B"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Среди перечисленных микроорганизмов укажите Грам «+» и Г «-» кокки</w:t>
      </w:r>
    </w:p>
    <w:p w:rsidR="00613E7B" w:rsidRPr="003830A7" w:rsidRDefault="00613E7B" w:rsidP="004A7919">
      <w:pPr>
        <w:ind w:firstLine="709"/>
        <w:jc w:val="both"/>
        <w:rPr>
          <w:rFonts w:ascii="Verdana" w:hAnsi="Verdana"/>
          <w:sz w:val="20"/>
          <w:szCs w:val="20"/>
        </w:rPr>
      </w:pPr>
      <w:r w:rsidRPr="003830A7">
        <w:rPr>
          <w:rFonts w:ascii="Verdana" w:hAnsi="Verdana"/>
          <w:sz w:val="20"/>
          <w:szCs w:val="20"/>
          <w:lang w:val="en-US"/>
        </w:rPr>
        <w:t xml:space="preserve">1. Escherichia coli 2. Helicobacter pylori 3. Streptococcus  pneumoniae 4. </w:t>
      </w:r>
      <w:r w:rsidR="00677752" w:rsidRPr="003830A7">
        <w:rPr>
          <w:rFonts w:ascii="Verdana" w:hAnsi="Verdana"/>
          <w:sz w:val="20"/>
          <w:szCs w:val="20"/>
          <w:lang w:val="en-US"/>
        </w:rPr>
        <w:t>Staphyloco</w:t>
      </w:r>
      <w:r w:rsidR="00677752" w:rsidRPr="003830A7">
        <w:rPr>
          <w:rFonts w:ascii="Verdana" w:hAnsi="Verdana"/>
          <w:sz w:val="20"/>
          <w:szCs w:val="20"/>
        </w:rPr>
        <w:t>с</w:t>
      </w:r>
      <w:r w:rsidR="00677752" w:rsidRPr="003830A7">
        <w:rPr>
          <w:rFonts w:ascii="Verdana" w:hAnsi="Verdana"/>
          <w:sz w:val="20"/>
          <w:szCs w:val="20"/>
          <w:lang w:val="en-US"/>
        </w:rPr>
        <w:t>cus</w:t>
      </w:r>
      <w:r w:rsidRPr="003830A7">
        <w:rPr>
          <w:rFonts w:ascii="Verdana" w:hAnsi="Verdana"/>
          <w:sz w:val="20"/>
          <w:szCs w:val="20"/>
          <w:lang w:val="en-US"/>
        </w:rPr>
        <w:t xml:space="preserve"> aureus 5. Salmonella  typhimurium 6. Chlamydia pneumoniae 7. Neisseria </w:t>
      </w:r>
      <w:r w:rsidR="00677752" w:rsidRPr="003830A7">
        <w:rPr>
          <w:rFonts w:ascii="Verdana" w:hAnsi="Verdana"/>
          <w:sz w:val="20"/>
          <w:szCs w:val="20"/>
          <w:lang w:val="en-US"/>
        </w:rPr>
        <w:t>gonorrhea</w:t>
      </w:r>
      <w:r w:rsidRPr="003830A7">
        <w:rPr>
          <w:rFonts w:ascii="Verdana" w:hAnsi="Verdana"/>
          <w:sz w:val="20"/>
          <w:szCs w:val="20"/>
          <w:lang w:val="en-US"/>
        </w:rPr>
        <w:t xml:space="preserve"> 8. Mycobacterium tuberculosis 9. Neisseria meningitides 10. Treponema pallidum</w:t>
      </w:r>
    </w:p>
    <w:p w:rsidR="002E6F87" w:rsidRPr="003830A7" w:rsidRDefault="002E6F87"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Выберите утверждения, правильные в</w:t>
      </w:r>
      <w:r w:rsidR="00980311" w:rsidRPr="003830A7">
        <w:rPr>
          <w:rFonts w:ascii="Verdana" w:hAnsi="Verdana"/>
          <w:sz w:val="20"/>
          <w:szCs w:val="20"/>
        </w:rPr>
        <w:t xml:space="preserve"> отношении </w:t>
      </w:r>
      <w:r w:rsidRPr="003830A7">
        <w:rPr>
          <w:rFonts w:ascii="Verdana" w:hAnsi="Verdana"/>
          <w:sz w:val="20"/>
          <w:szCs w:val="20"/>
        </w:rPr>
        <w:t xml:space="preserve"> карбапенемов</w:t>
      </w:r>
    </w:p>
    <w:p w:rsidR="002E6F87" w:rsidRPr="003830A7" w:rsidRDefault="002E6F87"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относятся к пенициллинам 3. угнетают синтез клеточной стенки 4. спектр действия включает внутриклеточно локализованных (атипичных) возбудителей 5. спектр действия включает Г «-» бактерии, продуцирующие БРСД 6. спектр действия включает </w:t>
      </w:r>
      <w:r w:rsidRPr="003830A7">
        <w:rPr>
          <w:rFonts w:ascii="Verdana" w:hAnsi="Verdana"/>
          <w:sz w:val="20"/>
          <w:szCs w:val="20"/>
          <w:lang w:val="en-US"/>
        </w:rPr>
        <w:t>MRSA</w:t>
      </w:r>
      <w:r w:rsidRPr="003830A7">
        <w:rPr>
          <w:rFonts w:ascii="Verdana" w:hAnsi="Verdana"/>
          <w:sz w:val="20"/>
          <w:szCs w:val="20"/>
        </w:rPr>
        <w:t xml:space="preserve"> 7. к ним относится цефепим, азтреонам 8. к ним относится имипенем+циластатин, меропенем 9. перекрестная аллергия с пенициллинами возможна 10. чрезвычайно токсичны</w:t>
      </w:r>
    </w:p>
    <w:p w:rsidR="00D03D81" w:rsidRPr="003830A7" w:rsidRDefault="00D03D81"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Дайте характеристику ципрофлоксацину</w:t>
      </w:r>
    </w:p>
    <w:p w:rsidR="00D03D81" w:rsidRPr="003830A7" w:rsidRDefault="00D03D81" w:rsidP="004A7919">
      <w:pPr>
        <w:ind w:firstLine="709"/>
        <w:jc w:val="both"/>
        <w:rPr>
          <w:rFonts w:ascii="Verdana" w:hAnsi="Verdana"/>
          <w:sz w:val="20"/>
          <w:szCs w:val="20"/>
        </w:rPr>
      </w:pPr>
      <w:r w:rsidRPr="003830A7">
        <w:rPr>
          <w:rFonts w:ascii="Verdana" w:hAnsi="Verdana"/>
          <w:sz w:val="20"/>
          <w:szCs w:val="20"/>
        </w:rPr>
        <w:t xml:space="preserve">1. является цефалоспорином </w:t>
      </w:r>
      <w:r w:rsidRPr="003830A7">
        <w:rPr>
          <w:rFonts w:ascii="Verdana" w:hAnsi="Verdana"/>
          <w:sz w:val="20"/>
          <w:szCs w:val="20"/>
          <w:lang w:val="en-US"/>
        </w:rPr>
        <w:t>III</w:t>
      </w:r>
      <w:r w:rsidRPr="003830A7">
        <w:rPr>
          <w:rFonts w:ascii="Verdana" w:hAnsi="Verdana"/>
          <w:sz w:val="20"/>
          <w:szCs w:val="20"/>
        </w:rPr>
        <w:t xml:space="preserve"> поколения 2. является фторхинолоном </w:t>
      </w:r>
      <w:r w:rsidRPr="003830A7">
        <w:rPr>
          <w:rFonts w:ascii="Verdana" w:hAnsi="Verdana"/>
          <w:sz w:val="20"/>
          <w:szCs w:val="20"/>
          <w:lang w:val="en-US"/>
        </w:rPr>
        <w:t>II</w:t>
      </w:r>
      <w:r w:rsidRPr="003830A7">
        <w:rPr>
          <w:rFonts w:ascii="Verdana" w:hAnsi="Verdana"/>
          <w:sz w:val="20"/>
          <w:szCs w:val="20"/>
        </w:rPr>
        <w:t xml:space="preserve"> поколения 3. действует бактерицидно 4. механизм действия бактериостатический 5. спектр действия включает внутриклеточно локализованные (атипичные) возбудители 6. спектр действия не включает </w:t>
      </w:r>
      <w:r w:rsidR="00DE09F6" w:rsidRPr="003830A7">
        <w:rPr>
          <w:rFonts w:ascii="Verdana" w:hAnsi="Verdana"/>
          <w:sz w:val="20"/>
          <w:szCs w:val="20"/>
          <w:lang w:val="en-US"/>
        </w:rPr>
        <w:t>Pseudomonas</w:t>
      </w:r>
      <w:r w:rsidR="00DE09F6" w:rsidRPr="003830A7">
        <w:rPr>
          <w:rFonts w:ascii="Verdana" w:hAnsi="Verdana"/>
          <w:sz w:val="20"/>
          <w:szCs w:val="20"/>
        </w:rPr>
        <w:t xml:space="preserve"> </w:t>
      </w:r>
      <w:r w:rsidR="00DE09F6" w:rsidRPr="003830A7">
        <w:rPr>
          <w:rFonts w:ascii="Verdana" w:hAnsi="Verdana"/>
          <w:sz w:val="20"/>
          <w:szCs w:val="20"/>
          <w:lang w:val="en-US"/>
        </w:rPr>
        <w:t>aeruginosa</w:t>
      </w:r>
      <w:r w:rsidR="00DE09F6" w:rsidRPr="003830A7">
        <w:rPr>
          <w:rFonts w:ascii="Verdana" w:hAnsi="Verdana"/>
          <w:sz w:val="20"/>
          <w:szCs w:val="20"/>
        </w:rPr>
        <w:t xml:space="preserve"> 7. применяется для лечения туберкулеза 8. применяется для лечения внебольничной пневмонии 9. возможен для лечения инфекций мочевыводящих путей у беременных женщин 10. применяется для лечения синуситов у детей </w:t>
      </w:r>
    </w:p>
    <w:p w:rsidR="00DF13D1" w:rsidRPr="003830A7" w:rsidRDefault="00DF13D1" w:rsidP="004A7919">
      <w:pPr>
        <w:ind w:firstLine="709"/>
        <w:jc w:val="both"/>
        <w:rPr>
          <w:rFonts w:ascii="Verdana" w:hAnsi="Verdana"/>
          <w:sz w:val="20"/>
          <w:szCs w:val="20"/>
        </w:rPr>
      </w:pPr>
      <w:r w:rsidRPr="003830A7">
        <w:rPr>
          <w:rFonts w:ascii="Verdana" w:hAnsi="Verdana"/>
          <w:sz w:val="20"/>
          <w:szCs w:val="20"/>
        </w:rPr>
        <w:t>Х. Из каких признаков складывается симптомокомплекс сердечной недостаточности?</w:t>
      </w:r>
    </w:p>
    <w:p w:rsidR="00DF13D1" w:rsidRPr="003830A7" w:rsidRDefault="00DF13D1" w:rsidP="004A7919">
      <w:pPr>
        <w:ind w:firstLine="709"/>
        <w:jc w:val="both"/>
        <w:rPr>
          <w:rFonts w:ascii="Verdana" w:hAnsi="Verdana"/>
          <w:sz w:val="20"/>
          <w:szCs w:val="20"/>
        </w:rPr>
      </w:pPr>
      <w:r w:rsidRPr="003830A7">
        <w:rPr>
          <w:rFonts w:ascii="Verdana" w:hAnsi="Verdana"/>
          <w:sz w:val="20"/>
          <w:szCs w:val="20"/>
        </w:rPr>
        <w:t xml:space="preserve">1. повышенная утомляемость при физической нагрузке 2. возбуждение больного 3. одышка при физической нагрузке 4. боли в области сердца при физической нагрузке 5. ортопноэ 6. </w:t>
      </w:r>
      <w:r w:rsidR="00E45B87" w:rsidRPr="003830A7">
        <w:rPr>
          <w:rFonts w:ascii="Verdana" w:hAnsi="Verdana"/>
          <w:sz w:val="20"/>
          <w:szCs w:val="20"/>
        </w:rPr>
        <w:t>периферические отеки 7. увеличение размеров печени 8. цианоз 9. накопление жидкости в серозных полостях 10. тахикардия</w:t>
      </w:r>
    </w:p>
    <w:p w:rsidR="00223682" w:rsidRPr="003830A7" w:rsidRDefault="00223682"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Выберите утверждения, правильные в отношении</w:t>
      </w:r>
      <w:r w:rsidR="00016671" w:rsidRPr="003830A7">
        <w:rPr>
          <w:rFonts w:ascii="Verdana" w:hAnsi="Verdana"/>
          <w:sz w:val="20"/>
          <w:szCs w:val="20"/>
        </w:rPr>
        <w:t xml:space="preserve"> </w:t>
      </w:r>
      <w:r w:rsidR="00B26D4C" w:rsidRPr="003830A7">
        <w:rPr>
          <w:rFonts w:ascii="Verdana" w:hAnsi="Verdana"/>
          <w:sz w:val="20"/>
          <w:szCs w:val="20"/>
        </w:rPr>
        <w:t xml:space="preserve">блокаторов рецепторов ангиотензина </w:t>
      </w:r>
      <w:r w:rsidR="00B26D4C" w:rsidRPr="003830A7">
        <w:rPr>
          <w:rFonts w:ascii="Verdana" w:hAnsi="Verdana"/>
          <w:sz w:val="20"/>
          <w:szCs w:val="20"/>
          <w:lang w:val="en-US"/>
        </w:rPr>
        <w:t>II</w:t>
      </w:r>
      <w:r w:rsidR="00B26D4C" w:rsidRPr="003830A7">
        <w:rPr>
          <w:rFonts w:ascii="Verdana" w:hAnsi="Verdana"/>
          <w:sz w:val="20"/>
          <w:szCs w:val="20"/>
        </w:rPr>
        <w:t xml:space="preserve"> </w:t>
      </w:r>
      <w:r w:rsidRPr="003830A7">
        <w:rPr>
          <w:rFonts w:ascii="Verdana" w:hAnsi="Verdana"/>
          <w:sz w:val="20"/>
          <w:szCs w:val="20"/>
        </w:rPr>
        <w:t>:</w:t>
      </w:r>
    </w:p>
    <w:p w:rsidR="00223682" w:rsidRPr="003830A7" w:rsidRDefault="00223682" w:rsidP="004A7919">
      <w:pPr>
        <w:ind w:firstLine="709"/>
        <w:jc w:val="both"/>
        <w:rPr>
          <w:rFonts w:ascii="Verdana" w:hAnsi="Verdana"/>
          <w:sz w:val="20"/>
          <w:szCs w:val="20"/>
        </w:rPr>
      </w:pPr>
      <w:r w:rsidRPr="003830A7">
        <w:rPr>
          <w:rFonts w:ascii="Verdana" w:hAnsi="Verdana"/>
          <w:sz w:val="20"/>
          <w:szCs w:val="20"/>
        </w:rPr>
        <w:t xml:space="preserve">1. </w:t>
      </w:r>
      <w:r w:rsidR="00B26D4C" w:rsidRPr="003830A7">
        <w:rPr>
          <w:rFonts w:ascii="Verdana" w:hAnsi="Verdana"/>
          <w:sz w:val="20"/>
          <w:szCs w:val="20"/>
        </w:rPr>
        <w:t xml:space="preserve">повышают </w:t>
      </w:r>
      <w:r w:rsidRPr="003830A7">
        <w:rPr>
          <w:rFonts w:ascii="Verdana" w:hAnsi="Verdana"/>
          <w:sz w:val="20"/>
          <w:szCs w:val="20"/>
        </w:rPr>
        <w:t xml:space="preserve">активность РААС 2. </w:t>
      </w:r>
      <w:r w:rsidR="00B26D4C" w:rsidRPr="003830A7">
        <w:rPr>
          <w:rFonts w:ascii="Verdana" w:hAnsi="Verdana"/>
          <w:sz w:val="20"/>
          <w:szCs w:val="20"/>
        </w:rPr>
        <w:t xml:space="preserve">снижают </w:t>
      </w:r>
      <w:r w:rsidRPr="003830A7">
        <w:rPr>
          <w:rFonts w:ascii="Verdana" w:hAnsi="Verdana"/>
          <w:sz w:val="20"/>
          <w:szCs w:val="20"/>
        </w:rPr>
        <w:t>активность РААС 3. уменьшают гипертрофию миокарда левого желудочка 4. повышают гипертрофию миокарда левого желудочка</w:t>
      </w:r>
      <w:r w:rsidR="00B26D4C" w:rsidRPr="003830A7">
        <w:rPr>
          <w:rFonts w:ascii="Verdana" w:hAnsi="Verdana"/>
          <w:sz w:val="20"/>
          <w:szCs w:val="20"/>
        </w:rPr>
        <w:t xml:space="preserve"> 5. применяются для  нормализации АД и профилактики приступов стенокардии 6. применяются для лечения АГ и ХСН 7. эффективнее ингибиторов АПФ 8. по эффективности уступают ингибиторам АПФ 9. имеют много побочных эффектов 10. являются одними из самых безопасных антигипертензивных средств</w:t>
      </w:r>
    </w:p>
    <w:p w:rsidR="00016671" w:rsidRPr="003830A7" w:rsidRDefault="00016671"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Укажите критерии эффективности при проведении базисной противовоспалительной терапии больных бронхиальной астмой?</w:t>
      </w:r>
    </w:p>
    <w:p w:rsidR="00016671" w:rsidRPr="003830A7" w:rsidRDefault="00016671" w:rsidP="004A7919">
      <w:pPr>
        <w:ind w:firstLine="709"/>
        <w:jc w:val="both"/>
        <w:rPr>
          <w:rFonts w:ascii="Verdana" w:hAnsi="Verdana"/>
          <w:sz w:val="20"/>
          <w:szCs w:val="20"/>
        </w:rPr>
      </w:pPr>
      <w:r w:rsidRPr="003830A7">
        <w:rPr>
          <w:rFonts w:ascii="Verdana" w:hAnsi="Verdana"/>
          <w:sz w:val="20"/>
          <w:szCs w:val="20"/>
        </w:rPr>
        <w:t xml:space="preserve">1. исчезновение болей в грудной клетки 2. отсутствие ограничений в физической активности 3. сниженная толерантность к физической нагрузке 4. отсутствие приступов удушья и их эквивалентов 5. исчезновение кашля с мокротой 6. отсутствие потребности в применении </w:t>
      </w:r>
      <w:r w:rsidRPr="003830A7">
        <w:rPr>
          <w:rFonts w:ascii="Verdana" w:hAnsi="Verdana"/>
          <w:sz w:val="20"/>
          <w:szCs w:val="20"/>
        </w:rPr>
        <w:sym w:font="Symbol" w:char="F062"/>
      </w:r>
      <w:r w:rsidRPr="003830A7">
        <w:rPr>
          <w:rFonts w:ascii="Verdana" w:hAnsi="Verdana"/>
          <w:sz w:val="20"/>
          <w:szCs w:val="20"/>
          <w:vertAlign w:val="subscript"/>
        </w:rPr>
        <w:t>2</w:t>
      </w:r>
      <w:r w:rsidRPr="003830A7">
        <w:rPr>
          <w:rFonts w:ascii="Verdana" w:hAnsi="Verdana"/>
          <w:sz w:val="20"/>
          <w:szCs w:val="20"/>
        </w:rPr>
        <w:t xml:space="preserve">-агонистов 7. широкое применение бронходилататоров 8. улучшение показателей функции внешнего дыхания при спирометрии и пикфлоуметрии 9. отсутствие изменений при контрольных измерениях показателей внешнего дыхания во время спирометрии и пикфлоуметрии 10. восстановление качества жизни </w:t>
      </w:r>
    </w:p>
    <w:p w:rsidR="0056427A" w:rsidRPr="003830A7" w:rsidRDefault="0056427A"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Применение каких ЛС может способствовать ульцерогенезу?</w:t>
      </w:r>
    </w:p>
    <w:p w:rsidR="0056427A" w:rsidRPr="003830A7" w:rsidRDefault="0056427A" w:rsidP="004A7919">
      <w:pPr>
        <w:ind w:firstLine="709"/>
        <w:jc w:val="both"/>
        <w:rPr>
          <w:rFonts w:ascii="Verdana" w:hAnsi="Verdana"/>
          <w:sz w:val="20"/>
          <w:szCs w:val="20"/>
        </w:rPr>
      </w:pPr>
      <w:r w:rsidRPr="003830A7">
        <w:rPr>
          <w:rFonts w:ascii="Verdana" w:hAnsi="Verdana"/>
          <w:sz w:val="20"/>
          <w:szCs w:val="20"/>
        </w:rPr>
        <w:t xml:space="preserve">1. </w:t>
      </w:r>
      <w:r w:rsidR="004D00DF" w:rsidRPr="003830A7">
        <w:rPr>
          <w:rFonts w:ascii="Verdana" w:hAnsi="Verdana"/>
          <w:sz w:val="20"/>
          <w:szCs w:val="20"/>
        </w:rPr>
        <w:t>ацетилсалициловая кислота 2. мизопростол 2. преднизолон 4. диклофенак 5. резерпин 6. бекламетазон 7. немесулид 8. клопидогрель 9. дифенгидрамин 10. эналаприл</w:t>
      </w:r>
    </w:p>
    <w:p w:rsidR="00960BB8" w:rsidRPr="003830A7" w:rsidRDefault="00960BB8"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Для острого панкреатита характерно:</w:t>
      </w:r>
    </w:p>
    <w:p w:rsidR="00960BB8" w:rsidRPr="003830A7" w:rsidRDefault="00960BB8" w:rsidP="004A7919">
      <w:pPr>
        <w:ind w:firstLine="709"/>
        <w:jc w:val="both"/>
        <w:rPr>
          <w:rFonts w:ascii="Verdana" w:hAnsi="Verdana"/>
          <w:sz w:val="20"/>
          <w:szCs w:val="20"/>
        </w:rPr>
      </w:pPr>
      <w:r w:rsidRPr="003830A7">
        <w:rPr>
          <w:rFonts w:ascii="Verdana" w:hAnsi="Verdana"/>
          <w:sz w:val="20"/>
          <w:szCs w:val="20"/>
        </w:rPr>
        <w:t xml:space="preserve">1. тяжелое состояние больного 2. удовлетворительное состояние больного 3. высокая вероятность развития токсико-инфекционного шока 4. стабильность гемодинамики 5. выраженный болевой синдром в животе 6. отсутствие болей 7. опоясывающий характер болей в животе 8. высокое содержание диастазы крови 9. низкое содержание </w:t>
      </w:r>
      <w:r w:rsidRPr="003830A7">
        <w:rPr>
          <w:rFonts w:ascii="Verdana" w:hAnsi="Verdana"/>
          <w:sz w:val="20"/>
          <w:szCs w:val="20"/>
        </w:rPr>
        <w:sym w:font="Symbol" w:char="F061"/>
      </w:r>
      <w:r w:rsidRPr="003830A7">
        <w:rPr>
          <w:rFonts w:ascii="Verdana" w:hAnsi="Verdana"/>
          <w:sz w:val="20"/>
          <w:szCs w:val="20"/>
        </w:rPr>
        <w:t>-амилазы мочи 10. лейкоцитоз, лихорадка</w:t>
      </w:r>
    </w:p>
    <w:p w:rsidR="00716C47" w:rsidRPr="003830A7" w:rsidRDefault="00716C47"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Сравните эфир для наркоза с галотаном (фторотаном)</w:t>
      </w:r>
    </w:p>
    <w:p w:rsidR="00716C47" w:rsidRPr="003830A7" w:rsidRDefault="00716C47" w:rsidP="004A7919">
      <w:pPr>
        <w:ind w:firstLine="709"/>
        <w:jc w:val="both"/>
        <w:rPr>
          <w:rFonts w:ascii="Verdana" w:hAnsi="Verdana"/>
          <w:sz w:val="20"/>
          <w:szCs w:val="20"/>
          <w:lang w:val="en-US"/>
        </w:rPr>
      </w:pPr>
      <w:r w:rsidRPr="003830A7">
        <w:rPr>
          <w:rFonts w:ascii="Verdana" w:hAnsi="Verdana"/>
          <w:sz w:val="20"/>
          <w:szCs w:val="20"/>
        </w:rPr>
        <w:t>1. имеет большую широту терапевтического действия 2. имеет меньшую широту терапевтического действия</w:t>
      </w:r>
      <w:r w:rsidR="00422DA3" w:rsidRPr="003830A7">
        <w:rPr>
          <w:rFonts w:ascii="Verdana" w:hAnsi="Verdana"/>
          <w:sz w:val="20"/>
          <w:szCs w:val="20"/>
        </w:rPr>
        <w:t xml:space="preserve"> 3. быстрее вызывает общий наркоз 4. медленнее вызывает общий наркоз 5. вызывает стадию хирургического наркоза 6. не вызывает стадии хирургического наркоза 7. требует специальной дозирующей аппаратуры 8. не требует специальной дозирующей аппаратуры 9. взрывоопасен 10. гепатотоксичен при повторном применении</w:t>
      </w:r>
    </w:p>
    <w:p w:rsidR="00D747C8" w:rsidRPr="003830A7" w:rsidRDefault="00D747C8"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xml:space="preserve">. ЛС, улучшающие мозговой кровоток (сосудистые) показаны </w:t>
      </w:r>
    </w:p>
    <w:p w:rsidR="00D747C8" w:rsidRPr="003830A7" w:rsidRDefault="00D747C8" w:rsidP="004A7919">
      <w:pPr>
        <w:ind w:firstLine="709"/>
        <w:jc w:val="both"/>
        <w:rPr>
          <w:rFonts w:ascii="Verdana" w:hAnsi="Verdana"/>
          <w:sz w:val="20"/>
          <w:szCs w:val="20"/>
        </w:rPr>
      </w:pPr>
      <w:r w:rsidRPr="003830A7">
        <w:rPr>
          <w:rFonts w:ascii="Verdana" w:hAnsi="Verdana"/>
          <w:sz w:val="20"/>
          <w:szCs w:val="20"/>
        </w:rPr>
        <w:t xml:space="preserve">1. в остром периоде черепно-мозговой травмы 2.при  ОНМК по ишемическому типу 3. при ОНМК по гемморрагическому типу 4.при  разрыве аневризмы мозга 5. при дисциркуляторной энцефалопатии 6. при хроническом церебросклерозе 7. в отдаленном периоде черепно-мозговой травмы 8. при хроническом переутомлении 9. при  </w:t>
      </w:r>
      <w:r w:rsidR="00583149" w:rsidRPr="003830A7">
        <w:rPr>
          <w:rFonts w:ascii="Verdana" w:hAnsi="Verdana"/>
          <w:sz w:val="20"/>
          <w:szCs w:val="20"/>
        </w:rPr>
        <w:t>м</w:t>
      </w:r>
      <w:r w:rsidRPr="003830A7">
        <w:rPr>
          <w:rFonts w:ascii="Verdana" w:hAnsi="Verdana"/>
          <w:sz w:val="20"/>
          <w:szCs w:val="20"/>
        </w:rPr>
        <w:t xml:space="preserve">енингите 10. </w:t>
      </w:r>
      <w:r w:rsidR="00583149" w:rsidRPr="003830A7">
        <w:rPr>
          <w:rFonts w:ascii="Verdana" w:hAnsi="Verdana"/>
          <w:sz w:val="20"/>
          <w:szCs w:val="20"/>
        </w:rPr>
        <w:t xml:space="preserve">при </w:t>
      </w:r>
      <w:r w:rsidR="00677752" w:rsidRPr="003830A7">
        <w:rPr>
          <w:rFonts w:ascii="Verdana" w:hAnsi="Verdana"/>
          <w:sz w:val="20"/>
          <w:szCs w:val="20"/>
        </w:rPr>
        <w:t>умственной</w:t>
      </w:r>
      <w:r w:rsidR="00583149" w:rsidRPr="003830A7">
        <w:rPr>
          <w:rFonts w:ascii="Verdana" w:hAnsi="Verdana"/>
          <w:sz w:val="20"/>
          <w:szCs w:val="20"/>
        </w:rPr>
        <w:t xml:space="preserve"> недостаточности </w:t>
      </w:r>
    </w:p>
    <w:p w:rsidR="005904E4" w:rsidRPr="003830A7" w:rsidRDefault="005904E4"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Критериями безопасности инсулинотерапии  являются:</w:t>
      </w:r>
    </w:p>
    <w:p w:rsidR="005904E4" w:rsidRPr="003830A7" w:rsidRDefault="005904E4" w:rsidP="004A7919">
      <w:pPr>
        <w:ind w:firstLine="709"/>
        <w:jc w:val="both"/>
        <w:rPr>
          <w:rFonts w:ascii="Verdana" w:hAnsi="Verdana"/>
          <w:sz w:val="20"/>
          <w:szCs w:val="20"/>
        </w:rPr>
      </w:pPr>
      <w:r w:rsidRPr="003830A7">
        <w:rPr>
          <w:rFonts w:ascii="Verdana" w:hAnsi="Verdana"/>
          <w:sz w:val="20"/>
          <w:szCs w:val="20"/>
        </w:rPr>
        <w:t>1. уровень глюкозы в крови натощак не ниже 3,5 моль/л 2. уровень глюкозы в крови натощак выше 6, 1 ммоль/л 3. отсутствие на фоне лечения сухости во рту, жажды 4. отсутствие на фоне лечения раздражительности, возбуждения, плаксивости, неадекватности 5. отсутствие аллергических реакций 6. отсутствие желудочно-кишечных кровотечений 7. перемена мест введения инсулина из-за опасности липодистрофий 8. преимущественное использование высокоочищенных рекомбинантных «человеческих» инсулинов 9. введение инсулинов пролонгированного действия только подкожно 10. исключение употребления алкоголя и грубого нарушения диеты</w:t>
      </w:r>
    </w:p>
    <w:p w:rsidR="00EE279F" w:rsidRPr="003830A7" w:rsidRDefault="00EE279F"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Укажите проявления сидеропенического синдрома:</w:t>
      </w:r>
    </w:p>
    <w:p w:rsidR="00EE279F" w:rsidRPr="003830A7" w:rsidRDefault="00EE279F" w:rsidP="004A7919">
      <w:pPr>
        <w:ind w:firstLine="709"/>
        <w:jc w:val="both"/>
        <w:rPr>
          <w:rFonts w:ascii="Verdana" w:hAnsi="Verdana"/>
          <w:sz w:val="20"/>
          <w:szCs w:val="20"/>
        </w:rPr>
      </w:pPr>
      <w:r w:rsidRPr="003830A7">
        <w:rPr>
          <w:rFonts w:ascii="Verdana" w:hAnsi="Verdana"/>
          <w:sz w:val="20"/>
          <w:szCs w:val="20"/>
        </w:rPr>
        <w:t>1. ломкость ногтей 2. сухость кожи 3. выпадение волос 4. головокружение 5. сердцебиение 6. слабость 7. патологические пристрастия (к запаху бензина, поеданию мела и пр.) 8. снижения содержания эритроцитов и гемоглобина в периферической крови 9. снижение содержания сывороточного железа 10. повышение общей железосвязывающей способности крови (ОЖСС)</w:t>
      </w:r>
    </w:p>
    <w:p w:rsidR="00B8119C" w:rsidRPr="003830A7" w:rsidRDefault="00B8119C"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В программах фармакотерапии больных с системной красной волчанкой могут быть использованы:</w:t>
      </w:r>
    </w:p>
    <w:p w:rsidR="00B8119C" w:rsidRPr="003830A7" w:rsidRDefault="00B8119C" w:rsidP="004A7919">
      <w:pPr>
        <w:ind w:firstLine="709"/>
        <w:jc w:val="both"/>
        <w:rPr>
          <w:rFonts w:ascii="Verdana" w:hAnsi="Verdana"/>
          <w:sz w:val="20"/>
          <w:szCs w:val="20"/>
        </w:rPr>
      </w:pPr>
      <w:r w:rsidRPr="003830A7">
        <w:rPr>
          <w:rFonts w:ascii="Verdana" w:hAnsi="Verdana"/>
          <w:sz w:val="20"/>
          <w:szCs w:val="20"/>
        </w:rPr>
        <w:t>1. иммуносупрессоры 2. иммуностимуляторы 3. глюкокортикостероиды 4. цитостатики 5. антибиотики 6. НПВС 7. препараты золота 8. хондропротекторы 9. препараты кальция 10. наркотические анальгетики</w:t>
      </w:r>
    </w:p>
    <w:p w:rsidR="00172B02" w:rsidRPr="003830A7" w:rsidRDefault="00172B02"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препараты гормонов:</w:t>
      </w:r>
    </w:p>
    <w:p w:rsidR="00172B02" w:rsidRPr="003830A7" w:rsidRDefault="00172B02" w:rsidP="004A7919">
      <w:pPr>
        <w:ind w:firstLine="709"/>
        <w:jc w:val="both"/>
        <w:rPr>
          <w:rFonts w:ascii="Verdana" w:hAnsi="Verdana"/>
          <w:sz w:val="20"/>
          <w:szCs w:val="20"/>
        </w:rPr>
      </w:pPr>
      <w:r w:rsidRPr="003830A7">
        <w:rPr>
          <w:rFonts w:ascii="Verdana" w:hAnsi="Verdana"/>
          <w:sz w:val="20"/>
          <w:szCs w:val="20"/>
        </w:rPr>
        <w:t>1. циклофосфан 2. метотрексат 3. винкристин 4. колхицин 5. этинилэстрадиол 6. тестостерон 7. оксипрогестерон 8. тамоксифен 9. ципротерон</w:t>
      </w:r>
    </w:p>
    <w:p w:rsidR="0026102A" w:rsidRPr="003830A7" w:rsidRDefault="0026102A" w:rsidP="004A7919">
      <w:pPr>
        <w:ind w:firstLine="709"/>
        <w:jc w:val="both"/>
        <w:rPr>
          <w:rFonts w:ascii="Verdana" w:hAnsi="Verdana"/>
          <w:sz w:val="20"/>
          <w:szCs w:val="20"/>
        </w:rPr>
      </w:pPr>
    </w:p>
    <w:p w:rsidR="005061EA" w:rsidRPr="003830A7" w:rsidRDefault="005061EA" w:rsidP="004A7919">
      <w:pPr>
        <w:pBdr>
          <w:bottom w:val="dotted" w:sz="24" w:space="0" w:color="auto"/>
        </w:pBdr>
        <w:ind w:firstLine="709"/>
        <w:jc w:val="both"/>
        <w:rPr>
          <w:rFonts w:ascii="Verdana" w:hAnsi="Verdana"/>
          <w:sz w:val="20"/>
          <w:szCs w:val="20"/>
        </w:rPr>
      </w:pPr>
    </w:p>
    <w:p w:rsidR="005061EA" w:rsidRPr="003830A7" w:rsidRDefault="005061EA" w:rsidP="004A7919">
      <w:pPr>
        <w:ind w:firstLine="709"/>
        <w:jc w:val="both"/>
        <w:rPr>
          <w:rFonts w:ascii="Verdana" w:hAnsi="Verdana"/>
          <w:sz w:val="20"/>
          <w:szCs w:val="20"/>
        </w:rPr>
      </w:pPr>
    </w:p>
    <w:p w:rsidR="005876AE" w:rsidRPr="003830A7" w:rsidRDefault="005061EA"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5876AE"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5061EA" w:rsidRPr="003830A7" w:rsidRDefault="005061EA" w:rsidP="004A7919">
      <w:pPr>
        <w:ind w:firstLine="709"/>
        <w:jc w:val="both"/>
        <w:rPr>
          <w:rFonts w:ascii="Verdana" w:hAnsi="Verdana"/>
          <w:sz w:val="20"/>
          <w:szCs w:val="20"/>
        </w:rPr>
      </w:pPr>
    </w:p>
    <w:p w:rsidR="005061EA" w:rsidRPr="003830A7" w:rsidRDefault="005061EA" w:rsidP="004A7919">
      <w:pPr>
        <w:ind w:firstLine="709"/>
        <w:jc w:val="both"/>
        <w:rPr>
          <w:rFonts w:ascii="Verdana" w:hAnsi="Verdana"/>
          <w:i/>
          <w:sz w:val="20"/>
          <w:szCs w:val="20"/>
        </w:rPr>
      </w:pPr>
      <w:r w:rsidRPr="003830A7">
        <w:rPr>
          <w:rFonts w:ascii="Verdana" w:hAnsi="Verdana"/>
          <w:i/>
          <w:sz w:val="20"/>
          <w:szCs w:val="20"/>
        </w:rPr>
        <w:t>Чему равен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w:t>
      </w:r>
      <w:r w:rsidR="00FE006F" w:rsidRPr="003830A7">
        <w:rPr>
          <w:rFonts w:ascii="Verdana" w:hAnsi="Verdana"/>
          <w:i/>
          <w:sz w:val="20"/>
          <w:szCs w:val="20"/>
        </w:rPr>
        <w:t xml:space="preserve"> мовалиса (мелоксикама)</w:t>
      </w:r>
      <w:r w:rsidRPr="003830A7">
        <w:rPr>
          <w:rFonts w:ascii="Verdana" w:hAnsi="Verdana"/>
          <w:i/>
          <w:sz w:val="20"/>
          <w:szCs w:val="20"/>
        </w:rPr>
        <w:t>,</w:t>
      </w:r>
      <w:r w:rsidR="00FE006F" w:rsidRPr="003830A7">
        <w:rPr>
          <w:rFonts w:ascii="Verdana" w:hAnsi="Verdana"/>
          <w:i/>
          <w:sz w:val="20"/>
          <w:szCs w:val="20"/>
        </w:rPr>
        <w:t xml:space="preserve"> если клиренс (</w:t>
      </w:r>
      <w:r w:rsidR="00FE006F" w:rsidRPr="003830A7">
        <w:rPr>
          <w:rFonts w:ascii="Verdana" w:hAnsi="Verdana"/>
          <w:i/>
          <w:sz w:val="20"/>
          <w:szCs w:val="20"/>
          <w:lang w:val="en-US"/>
        </w:rPr>
        <w:t>Cl</w:t>
      </w:r>
      <w:r w:rsidR="00FE006F" w:rsidRPr="003830A7">
        <w:rPr>
          <w:rFonts w:ascii="Verdana" w:hAnsi="Verdana"/>
          <w:i/>
          <w:sz w:val="20"/>
          <w:szCs w:val="20"/>
        </w:rPr>
        <w:t xml:space="preserve">) мовалиса 8 мг/мл, </w:t>
      </w:r>
      <w:r w:rsidRPr="003830A7">
        <w:rPr>
          <w:rFonts w:ascii="Verdana" w:hAnsi="Verdana"/>
          <w:i/>
          <w:sz w:val="20"/>
          <w:szCs w:val="20"/>
        </w:rPr>
        <w:t>а период полувыведения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 xml:space="preserve">) </w:t>
      </w:r>
      <w:r w:rsidR="00FE006F" w:rsidRPr="003830A7">
        <w:rPr>
          <w:rFonts w:ascii="Verdana" w:hAnsi="Verdana"/>
          <w:i/>
          <w:sz w:val="20"/>
          <w:szCs w:val="20"/>
        </w:rPr>
        <w:t>равен 20</w:t>
      </w:r>
      <w:r w:rsidRPr="003830A7">
        <w:rPr>
          <w:rFonts w:ascii="Verdana" w:hAnsi="Verdana"/>
          <w:i/>
          <w:sz w:val="20"/>
          <w:szCs w:val="20"/>
        </w:rPr>
        <w:t xml:space="preserve"> часам? </w:t>
      </w:r>
      <w:r w:rsidR="00FE006F" w:rsidRPr="003830A7">
        <w:rPr>
          <w:rFonts w:ascii="Verdana" w:hAnsi="Verdana"/>
          <w:i/>
          <w:sz w:val="20"/>
          <w:szCs w:val="20"/>
        </w:rPr>
        <w:t>Связь с белком составляет 99%, с учетом периода полувыведения (</w:t>
      </w:r>
      <w:r w:rsidR="00FE006F" w:rsidRPr="003830A7">
        <w:rPr>
          <w:rFonts w:ascii="Verdana" w:hAnsi="Verdana"/>
          <w:i/>
          <w:sz w:val="20"/>
          <w:szCs w:val="20"/>
          <w:lang w:val="en-US"/>
        </w:rPr>
        <w:t>t</w:t>
      </w:r>
      <w:r w:rsidR="00FE006F" w:rsidRPr="003830A7">
        <w:rPr>
          <w:rFonts w:ascii="Verdana" w:hAnsi="Verdana"/>
          <w:i/>
          <w:sz w:val="20"/>
          <w:szCs w:val="20"/>
          <w:vertAlign w:val="subscript"/>
        </w:rPr>
        <w:t>1/2</w:t>
      </w:r>
      <w:r w:rsidR="00FE006F" w:rsidRPr="003830A7">
        <w:rPr>
          <w:rFonts w:ascii="Verdana" w:hAnsi="Verdana"/>
          <w:i/>
          <w:sz w:val="20"/>
          <w:szCs w:val="20"/>
        </w:rPr>
        <w:t>) о препарата</w:t>
      </w:r>
      <w:r w:rsidR="00A41CAB" w:rsidRPr="003830A7">
        <w:rPr>
          <w:rFonts w:ascii="Verdana" w:hAnsi="Verdana"/>
          <w:i/>
          <w:sz w:val="20"/>
          <w:szCs w:val="20"/>
        </w:rPr>
        <w:t xml:space="preserve">, </w:t>
      </w:r>
      <w:r w:rsidR="00FE006F" w:rsidRPr="003830A7">
        <w:rPr>
          <w:rFonts w:ascii="Verdana" w:hAnsi="Verdana"/>
          <w:i/>
          <w:sz w:val="20"/>
          <w:szCs w:val="20"/>
        </w:rPr>
        <w:t xml:space="preserve"> </w:t>
      </w:r>
      <w:r w:rsidR="001F7174" w:rsidRPr="003830A7">
        <w:rPr>
          <w:rFonts w:ascii="Verdana" w:hAnsi="Verdana"/>
          <w:i/>
          <w:sz w:val="20"/>
          <w:szCs w:val="20"/>
        </w:rPr>
        <w:t>как это влияет на кратность назначения мовалиса (мелоксикама)? Чего следует опасаться при сочетанном назначении мовалиса (мелоксикама) с фенилином и почему?</w:t>
      </w:r>
    </w:p>
    <w:p w:rsidR="005061EA" w:rsidRPr="003830A7" w:rsidRDefault="005061EA" w:rsidP="004A7919">
      <w:pPr>
        <w:pBdr>
          <w:bottom w:val="dotted" w:sz="24" w:space="0" w:color="auto"/>
        </w:pBdr>
        <w:ind w:firstLine="709"/>
        <w:jc w:val="both"/>
        <w:rPr>
          <w:rFonts w:ascii="Verdana" w:hAnsi="Verdana"/>
          <w:i/>
          <w:sz w:val="20"/>
          <w:szCs w:val="20"/>
        </w:rPr>
      </w:pPr>
    </w:p>
    <w:p w:rsidR="005061EA" w:rsidRPr="003830A7" w:rsidRDefault="005061EA" w:rsidP="004A7919">
      <w:pPr>
        <w:pBdr>
          <w:bottom w:val="dotted" w:sz="24" w:space="0" w:color="auto"/>
        </w:pBdr>
        <w:ind w:firstLine="709"/>
        <w:jc w:val="both"/>
        <w:rPr>
          <w:rFonts w:ascii="Verdana" w:hAnsi="Verdana"/>
          <w:sz w:val="20"/>
          <w:szCs w:val="20"/>
        </w:rPr>
      </w:pPr>
      <w:r w:rsidRPr="003830A7">
        <w:rPr>
          <w:rFonts w:ascii="Verdana" w:hAnsi="Verdana"/>
          <w:sz w:val="20"/>
          <w:szCs w:val="20"/>
        </w:rPr>
        <w:t>Какова групповая принадлежность</w:t>
      </w:r>
      <w:r w:rsidR="00FE006F" w:rsidRPr="003830A7">
        <w:rPr>
          <w:rFonts w:ascii="Verdana" w:hAnsi="Verdana"/>
          <w:sz w:val="20"/>
          <w:szCs w:val="20"/>
        </w:rPr>
        <w:t xml:space="preserve"> мовалиса (мелоксикама)</w:t>
      </w:r>
      <w:r w:rsidRPr="003830A7">
        <w:rPr>
          <w:rFonts w:ascii="Verdana" w:hAnsi="Verdana"/>
          <w:sz w:val="20"/>
          <w:szCs w:val="20"/>
        </w:rPr>
        <w:t>?</w:t>
      </w:r>
      <w:r w:rsidR="00FE006F" w:rsidRPr="003830A7">
        <w:rPr>
          <w:rFonts w:ascii="Verdana" w:hAnsi="Verdana"/>
          <w:sz w:val="20"/>
          <w:szCs w:val="20"/>
        </w:rPr>
        <w:t xml:space="preserve"> В чем особенности его механизма действия? </w:t>
      </w:r>
      <w:r w:rsidRPr="003830A7">
        <w:rPr>
          <w:rFonts w:ascii="Verdana" w:hAnsi="Verdana"/>
          <w:sz w:val="20"/>
          <w:szCs w:val="20"/>
        </w:rPr>
        <w:t xml:space="preserve"> </w:t>
      </w:r>
      <w:r w:rsidR="00FE006F" w:rsidRPr="003830A7">
        <w:rPr>
          <w:rFonts w:ascii="Verdana" w:hAnsi="Verdana"/>
          <w:sz w:val="20"/>
          <w:szCs w:val="20"/>
        </w:rPr>
        <w:t>Какие еще препараты с аналогичным механизмом действия Вы знаете?</w:t>
      </w:r>
      <w:r w:rsidRPr="003830A7">
        <w:rPr>
          <w:rFonts w:ascii="Verdana" w:hAnsi="Verdana"/>
          <w:sz w:val="20"/>
          <w:szCs w:val="20"/>
        </w:rPr>
        <w:t>.</w:t>
      </w:r>
    </w:p>
    <w:p w:rsidR="00556EF6" w:rsidRPr="003830A7" w:rsidRDefault="00556EF6" w:rsidP="004A7919">
      <w:pPr>
        <w:ind w:firstLine="709"/>
        <w:jc w:val="both"/>
        <w:rPr>
          <w:rFonts w:ascii="Verdana" w:hAnsi="Verdana"/>
          <w:sz w:val="20"/>
          <w:szCs w:val="20"/>
        </w:rPr>
      </w:pPr>
    </w:p>
    <w:p w:rsidR="00556EF6" w:rsidRPr="003830A7" w:rsidRDefault="00556EF6"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556EF6" w:rsidRPr="003830A7" w:rsidRDefault="00556EF6" w:rsidP="004A7919">
      <w:pPr>
        <w:ind w:firstLine="709"/>
        <w:jc w:val="both"/>
        <w:rPr>
          <w:rFonts w:ascii="Verdana" w:hAnsi="Verdana"/>
          <w:sz w:val="20"/>
          <w:szCs w:val="20"/>
        </w:rPr>
      </w:pPr>
    </w:p>
    <w:p w:rsidR="00556EF6" w:rsidRPr="003830A7" w:rsidRDefault="00556EF6"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Больному с артериальной гипертензией врач назначил эналаприл</w:t>
      </w:r>
      <w:r w:rsidR="00E47A1D" w:rsidRPr="003830A7">
        <w:rPr>
          <w:rFonts w:ascii="Verdana" w:hAnsi="Verdana"/>
          <w:i/>
          <w:sz w:val="20"/>
          <w:szCs w:val="20"/>
        </w:rPr>
        <w:t xml:space="preserve"> </w:t>
      </w:r>
      <w:r w:rsidRPr="003830A7">
        <w:rPr>
          <w:rFonts w:ascii="Verdana" w:hAnsi="Verdana"/>
          <w:i/>
          <w:sz w:val="20"/>
          <w:szCs w:val="20"/>
        </w:rPr>
        <w:t xml:space="preserve">внутрь  по 10 мг 2 раза в сутки. Какой препарат больному обойдется дешевле, если известно, что ЭНАЛАПРИЛ 10 мг № 10 в таблетках стоит 5,1 </w:t>
      </w:r>
      <w:r w:rsidR="00677752" w:rsidRPr="003830A7">
        <w:rPr>
          <w:rFonts w:ascii="Verdana" w:hAnsi="Verdana"/>
          <w:i/>
          <w:sz w:val="20"/>
          <w:szCs w:val="20"/>
        </w:rPr>
        <w:t>руб.</w:t>
      </w:r>
      <w:r w:rsidRPr="003830A7">
        <w:rPr>
          <w:rFonts w:ascii="Verdana" w:hAnsi="Verdana"/>
          <w:i/>
          <w:sz w:val="20"/>
          <w:szCs w:val="20"/>
        </w:rPr>
        <w:t xml:space="preserve">, ЭНАП 10 мг № 10 стоит 84,7 </w:t>
      </w:r>
      <w:r w:rsidR="00677752" w:rsidRPr="003830A7">
        <w:rPr>
          <w:rFonts w:ascii="Verdana" w:hAnsi="Verdana"/>
          <w:i/>
          <w:sz w:val="20"/>
          <w:szCs w:val="20"/>
        </w:rPr>
        <w:t>руб.</w:t>
      </w:r>
      <w:r w:rsidRPr="003830A7">
        <w:rPr>
          <w:rFonts w:ascii="Verdana" w:hAnsi="Verdana"/>
          <w:i/>
          <w:sz w:val="20"/>
          <w:szCs w:val="20"/>
        </w:rPr>
        <w:t>, РЕНИТЕК 10 мг № 100</w:t>
      </w:r>
      <w:r w:rsidR="00E47A1D" w:rsidRPr="003830A7">
        <w:rPr>
          <w:rFonts w:ascii="Verdana" w:hAnsi="Verdana"/>
          <w:i/>
          <w:sz w:val="20"/>
          <w:szCs w:val="20"/>
        </w:rPr>
        <w:t xml:space="preserve">  - 362,44 </w:t>
      </w:r>
      <w:r w:rsidR="00677752" w:rsidRPr="003830A7">
        <w:rPr>
          <w:rFonts w:ascii="Verdana" w:hAnsi="Verdana"/>
          <w:i/>
          <w:sz w:val="20"/>
          <w:szCs w:val="20"/>
        </w:rPr>
        <w:t>руб.</w:t>
      </w:r>
      <w:r w:rsidR="00E47A1D" w:rsidRPr="003830A7">
        <w:rPr>
          <w:rFonts w:ascii="Verdana" w:hAnsi="Verdana"/>
          <w:i/>
          <w:sz w:val="20"/>
          <w:szCs w:val="20"/>
        </w:rPr>
        <w:t xml:space="preserve">, ЭНАМ 0,01№ 10 – 53,84 </w:t>
      </w:r>
      <w:r w:rsidR="00677752" w:rsidRPr="003830A7">
        <w:rPr>
          <w:rFonts w:ascii="Verdana" w:hAnsi="Verdana"/>
          <w:i/>
          <w:sz w:val="20"/>
          <w:szCs w:val="20"/>
        </w:rPr>
        <w:t>руб.</w:t>
      </w:r>
      <w:r w:rsidR="00E47A1D" w:rsidRPr="003830A7">
        <w:rPr>
          <w:rFonts w:ascii="Verdana" w:hAnsi="Verdana"/>
          <w:i/>
          <w:sz w:val="20"/>
          <w:szCs w:val="20"/>
        </w:rPr>
        <w:t xml:space="preserve">, БЕРЛИПРИЛ 0,02 №30 – 140,99 </w:t>
      </w:r>
      <w:r w:rsidR="00677752" w:rsidRPr="003830A7">
        <w:rPr>
          <w:rFonts w:ascii="Verdana" w:hAnsi="Verdana"/>
          <w:i/>
          <w:sz w:val="20"/>
          <w:szCs w:val="20"/>
        </w:rPr>
        <w:t>руб.</w:t>
      </w:r>
      <w:r w:rsidR="00E47A1D" w:rsidRPr="003830A7">
        <w:rPr>
          <w:rFonts w:ascii="Verdana" w:hAnsi="Verdana"/>
          <w:i/>
          <w:sz w:val="20"/>
          <w:szCs w:val="20"/>
        </w:rPr>
        <w:t>? Означает ли экономичность лечения его эффективность в данном случае?</w:t>
      </w:r>
    </w:p>
    <w:p w:rsidR="00CF2E76" w:rsidRPr="003830A7" w:rsidRDefault="00CF2E76" w:rsidP="004A7919">
      <w:pPr>
        <w:pBdr>
          <w:bottom w:val="dotted" w:sz="24" w:space="0" w:color="auto"/>
        </w:pBdr>
        <w:ind w:firstLine="709"/>
        <w:jc w:val="both"/>
        <w:rPr>
          <w:rFonts w:ascii="Verdana" w:hAnsi="Verdana"/>
          <w:i/>
          <w:sz w:val="20"/>
          <w:szCs w:val="20"/>
        </w:rPr>
      </w:pPr>
    </w:p>
    <w:p w:rsidR="00291A93" w:rsidRPr="003830A7" w:rsidRDefault="00291A93"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A41CAB"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291A93" w:rsidRPr="003830A7" w:rsidRDefault="00291A93" w:rsidP="004A7919">
      <w:pPr>
        <w:ind w:left="851" w:right="567" w:firstLine="709"/>
        <w:jc w:val="both"/>
        <w:rPr>
          <w:rFonts w:ascii="Verdana" w:hAnsi="Verdana"/>
          <w:sz w:val="20"/>
          <w:szCs w:val="20"/>
        </w:rPr>
      </w:pPr>
    </w:p>
    <w:p w:rsidR="00291A93" w:rsidRPr="003830A7" w:rsidRDefault="00291A93" w:rsidP="004A7919">
      <w:pPr>
        <w:ind w:firstLine="709"/>
        <w:jc w:val="both"/>
        <w:rPr>
          <w:rFonts w:ascii="Verdana" w:hAnsi="Verdana"/>
          <w:i/>
          <w:sz w:val="20"/>
          <w:szCs w:val="20"/>
        </w:rPr>
      </w:pPr>
      <w:r w:rsidRPr="003830A7">
        <w:rPr>
          <w:rFonts w:ascii="Verdana" w:hAnsi="Verdana"/>
          <w:i/>
          <w:sz w:val="20"/>
          <w:szCs w:val="20"/>
        </w:rPr>
        <w:t>Неизвестный № 42 приблизительно 45 лет 10-е сутки находится в отделении реанимации, куда был доставлен сбившей его автомашиной. На момент поступления - открытая черепно-мозговая травма с множественными переломами свода и основания черепа; открытый перелом левого и закрытый - правого бедер, перелом 4-х ребер слева, напряженный пневмо-гемоторакс. Проведена первичная хирургическая обработка поврежденных участков тела, отломки трубчатых костей сопоставлены и фиксированы гипсовыми лангетами, левая плевральная полость дренирована с налаживанием постоянной активной аспирации. В связи с грубыми нарушениями функции внешнего дыхания в течение всего времени пребывания больного в стационаре проводится ИВЛ через наложенную трахеостому. Гемодинамика крайне нестабильна, с синусовой тахикардией, гипотонией, требующей постоянной инфузии больших доз вазопрессоров. Функции ЦНС глубоко угнетены (до состояния комы - II). На 4-е сутки лечения в легких - множественные крупно- и мелкопузырчатые хрипы, большое количество  гнойной мокроты (до 200 мл/сут), добываемой при лаваже трахеи и бронхов, рентгенологические признаки двусторонней нижнедолевой пневмонии. Прогрессивно нарастает дыхательная недостаточность, появляются признаки гипоксии. Разработать  схемы  химиотерапевтической помощи данному пациенту.</w:t>
      </w:r>
    </w:p>
    <w:p w:rsidR="00291A93" w:rsidRPr="003830A7" w:rsidRDefault="00291A93" w:rsidP="004A7919">
      <w:pPr>
        <w:pBdr>
          <w:bottom w:val="dotted" w:sz="24" w:space="0" w:color="auto"/>
        </w:pBdr>
        <w:ind w:firstLine="709"/>
        <w:jc w:val="both"/>
        <w:rPr>
          <w:rFonts w:ascii="Verdana" w:hAnsi="Verdana"/>
          <w:i/>
          <w:sz w:val="20"/>
          <w:szCs w:val="20"/>
        </w:rPr>
      </w:pPr>
    </w:p>
    <w:p w:rsidR="005271DE" w:rsidRPr="003830A7" w:rsidRDefault="005271DE"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Больная Л. 31 года поступила в терапевтическое отделение с жалобами на интенсивный кожный зуд, сыпь на коже, отёчность губ и век, затруднение дыхания. Из анамнеза известно, что перечисленные жалобы появились после приёма  бисептола по поводу инфекции мочевыводящих путей. </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ОБЪЕКТИВНО: Состояние относительно удовлетворительное. Положение активное. Сознание ясное. Кожные покровы туловища и конечностей обильно покрыты эритематозно - папулёзной сыпью, представленной элементами различного диаметра, сливающимися, выступающими над поверхностью кожи, без  следов расчёсов. Видимые слизистые гиперемированы на всём протяжении, отёчны, целостность их не нарушена. Аускультативно дыхание везикулярное, хрипов нет. ЧДД 20 в мин. АД 90/60 мм. рт.ст.,</w:t>
      </w:r>
      <w:r w:rsidRPr="003830A7">
        <w:rPr>
          <w:rFonts w:ascii="Verdana" w:hAnsi="Verdana"/>
          <w:i/>
          <w:sz w:val="20"/>
          <w:szCs w:val="20"/>
        </w:rPr>
        <w:sym w:font="Courier New" w:char="0074"/>
      </w:r>
      <w:r w:rsidRPr="003830A7">
        <w:rPr>
          <w:rFonts w:ascii="Verdana" w:hAnsi="Verdana"/>
          <w:i/>
          <w:sz w:val="20"/>
          <w:szCs w:val="20"/>
        </w:rPr>
        <w:t xml:space="preserve"> тела 38</w:t>
      </w:r>
      <w:r w:rsidRPr="003830A7">
        <w:rPr>
          <w:rFonts w:ascii="Verdana" w:hAnsi="Verdana"/>
          <w:i/>
          <w:sz w:val="20"/>
          <w:szCs w:val="20"/>
          <w:vertAlign w:val="superscript"/>
        </w:rPr>
        <w:t>,</w:t>
      </w:r>
      <w:r w:rsidRPr="003830A7">
        <w:rPr>
          <w:rFonts w:ascii="Verdana" w:hAnsi="Verdana"/>
          <w:i/>
          <w:sz w:val="20"/>
          <w:szCs w:val="20"/>
        </w:rPr>
        <w:t xml:space="preserve">5 </w:t>
      </w:r>
      <w:r w:rsidRPr="003830A7">
        <w:rPr>
          <w:rFonts w:ascii="Verdana" w:hAnsi="Verdana"/>
          <w:i/>
          <w:sz w:val="20"/>
          <w:szCs w:val="20"/>
          <w:vertAlign w:val="superscript"/>
        </w:rPr>
        <w:t>о</w:t>
      </w:r>
      <w:r w:rsidRPr="003830A7">
        <w:rPr>
          <w:rFonts w:ascii="Verdana" w:hAnsi="Verdana"/>
          <w:i/>
          <w:sz w:val="20"/>
          <w:szCs w:val="20"/>
        </w:rPr>
        <w:t>С,ЧСС 86 уд. в мин.</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ЛАБОРАТОРНО: в общем анализе крови эритроцитов 4,0 х 10</w:t>
      </w:r>
      <w:r w:rsidRPr="003830A7">
        <w:rPr>
          <w:rFonts w:ascii="Verdana" w:hAnsi="Verdana"/>
          <w:i/>
          <w:sz w:val="20"/>
          <w:szCs w:val="20"/>
          <w:vertAlign w:val="superscript"/>
        </w:rPr>
        <w:t>12</w:t>
      </w:r>
      <w:r w:rsidRPr="003830A7">
        <w:rPr>
          <w:rFonts w:ascii="Verdana" w:hAnsi="Verdana"/>
          <w:i/>
          <w:sz w:val="20"/>
          <w:szCs w:val="20"/>
        </w:rPr>
        <w:t>/л, Hb 112 г/л, лейкоцитов 10,5 х 10</w:t>
      </w:r>
      <w:r w:rsidRPr="003830A7">
        <w:rPr>
          <w:rFonts w:ascii="Verdana" w:hAnsi="Verdana"/>
          <w:i/>
          <w:sz w:val="20"/>
          <w:szCs w:val="20"/>
          <w:vertAlign w:val="superscript"/>
        </w:rPr>
        <w:t>9</w:t>
      </w:r>
      <w:r w:rsidRPr="003830A7">
        <w:rPr>
          <w:rFonts w:ascii="Verdana" w:hAnsi="Verdana"/>
          <w:i/>
          <w:sz w:val="20"/>
          <w:szCs w:val="20"/>
        </w:rPr>
        <w:t>/л, в лейкоцитарной формуле - эозинофилов  4, палочкоядерных 1, сегментоядерных  67, лимфоцитов 22, моноцитов 6, СОЭ 25 мм/ч. В общем анализе мочи определяются следы белка, лейкоцитурия (10-15-20  лейкоцитов в поле зрения).</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Диагноз: Аллергическая реакция на бисептол в виде отека Квинке и крапивницы. Инфекция мочевыводящих путей.</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1. В указанном диагнозе укажите основной диагноз и сопутствующую патологию. Каких осложнений в клинической картине данной больной следует опасаться?</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2. На основании каких симптомов врач установил диагноз отека Квинке и крапивницы?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3. Среди перечисленных препаратов  выделите ЛС, необходимые для лечении больной Л.:</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пенициллины,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фторхинолоны,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НПВС,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Н</w:t>
      </w:r>
      <w:r w:rsidRPr="003830A7">
        <w:rPr>
          <w:rFonts w:ascii="Verdana" w:hAnsi="Verdana"/>
          <w:i/>
          <w:sz w:val="20"/>
          <w:szCs w:val="20"/>
          <w:vertAlign w:val="subscript"/>
        </w:rPr>
        <w:t>1</w:t>
      </w:r>
      <w:r w:rsidRPr="003830A7">
        <w:rPr>
          <w:rFonts w:ascii="Verdana" w:hAnsi="Verdana"/>
          <w:i/>
          <w:sz w:val="20"/>
          <w:szCs w:val="20"/>
        </w:rPr>
        <w:t xml:space="preserve"> - гистаминоблокаторы,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диуретики,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ГКС,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кристаллоиды,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нитрофураны,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ксантины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4. Среди указанных ГКС выберите средство для местного применения у больной Л. Выпишите рецепт на выбранную лекарственную форму, укажите критерии эффективности и безопасности при местном и системном использовании препарата</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солю - кортеф (гидрокортизон), флаконы,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солю - медрол (метилпреднизолон), флаконы,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преднизолон в таблетках по 0,5,</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преднизолон в  30% растворе, в ампулах,</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бекламетазон, аэрозоль</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софрадекс, глазные капли,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флуцинар, мазь</w:t>
      </w:r>
    </w:p>
    <w:p w:rsidR="007026BE" w:rsidRPr="003830A7" w:rsidRDefault="007026BE" w:rsidP="004A7919">
      <w:pPr>
        <w:spacing w:line="360" w:lineRule="auto"/>
        <w:ind w:firstLine="709"/>
        <w:jc w:val="both"/>
        <w:rPr>
          <w:rFonts w:ascii="Verdana" w:hAnsi="Verdana"/>
          <w:i/>
          <w:sz w:val="20"/>
          <w:szCs w:val="20"/>
        </w:rPr>
      </w:pPr>
    </w:p>
    <w:p w:rsidR="00556EF6" w:rsidRPr="003830A7" w:rsidRDefault="007026BE" w:rsidP="004A7919">
      <w:pPr>
        <w:ind w:firstLine="709"/>
        <w:jc w:val="both"/>
        <w:rPr>
          <w:rFonts w:ascii="Verdana" w:hAnsi="Verdana"/>
          <w:sz w:val="20"/>
          <w:szCs w:val="20"/>
        </w:rPr>
      </w:pPr>
      <w:r w:rsidRPr="003830A7">
        <w:rPr>
          <w:rFonts w:ascii="Verdana" w:hAnsi="Verdana"/>
          <w:sz w:val="20"/>
          <w:szCs w:val="20"/>
        </w:rPr>
        <w:br w:type="page"/>
      </w:r>
    </w:p>
    <w:p w:rsidR="00B34726" w:rsidRPr="003830A7" w:rsidRDefault="00840ED5" w:rsidP="004A7919">
      <w:pPr>
        <w:ind w:firstLine="709"/>
        <w:jc w:val="both"/>
        <w:rPr>
          <w:rFonts w:ascii="Verdana" w:hAnsi="Verdana"/>
          <w:sz w:val="20"/>
          <w:szCs w:val="20"/>
        </w:rPr>
      </w:pPr>
      <w:r w:rsidRPr="003830A7">
        <w:rPr>
          <w:rFonts w:ascii="Verdana" w:hAnsi="Verdana"/>
          <w:sz w:val="20"/>
          <w:szCs w:val="20"/>
        </w:rPr>
        <w:t>ВАРИАНТ № 7</w:t>
      </w:r>
    </w:p>
    <w:p w:rsidR="00840ED5" w:rsidRPr="003830A7" w:rsidRDefault="00C416F9"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F33763" w:rsidRPr="003830A7" w:rsidRDefault="00F33763"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ЛС лучше и быстрее всасывается</w:t>
      </w:r>
    </w:p>
    <w:p w:rsidR="00F33763" w:rsidRPr="003830A7" w:rsidRDefault="00F33763" w:rsidP="004A7919">
      <w:pPr>
        <w:ind w:firstLine="709"/>
        <w:jc w:val="both"/>
        <w:rPr>
          <w:rFonts w:ascii="Verdana" w:hAnsi="Verdana"/>
          <w:sz w:val="20"/>
          <w:szCs w:val="20"/>
        </w:rPr>
      </w:pPr>
      <w:r w:rsidRPr="003830A7">
        <w:rPr>
          <w:rFonts w:ascii="Verdana" w:hAnsi="Verdana"/>
          <w:sz w:val="20"/>
          <w:szCs w:val="20"/>
        </w:rPr>
        <w:t xml:space="preserve">1. липофильное  2. гидрофильное  3. в растворе, чем в таблетке  4. в таблетке, чем в  растворе 5. если ЛС – слабая кислота, то в желудке 6.  если ЛС – слабая кислота, то  в кишечнике 7. если ЛС – слабое основание,  то в желудке 8. если ЛС – слабое основание, то в кишечнике 9. </w:t>
      </w:r>
      <w:r w:rsidR="00584937" w:rsidRPr="003830A7">
        <w:rPr>
          <w:rFonts w:ascii="Verdana" w:hAnsi="Verdana"/>
          <w:sz w:val="20"/>
          <w:szCs w:val="20"/>
        </w:rPr>
        <w:t xml:space="preserve"> чаще всего </w:t>
      </w:r>
      <w:r w:rsidRPr="003830A7">
        <w:rPr>
          <w:rFonts w:ascii="Verdana" w:hAnsi="Verdana"/>
          <w:sz w:val="20"/>
          <w:szCs w:val="20"/>
        </w:rPr>
        <w:t xml:space="preserve">после приема пищи через 2-3 ч 10. </w:t>
      </w:r>
      <w:r w:rsidR="00584937" w:rsidRPr="003830A7">
        <w:rPr>
          <w:rFonts w:ascii="Verdana" w:hAnsi="Verdana"/>
          <w:sz w:val="20"/>
          <w:szCs w:val="20"/>
        </w:rPr>
        <w:t xml:space="preserve"> чаще всего </w:t>
      </w:r>
      <w:r w:rsidRPr="003830A7">
        <w:rPr>
          <w:rFonts w:ascii="Verdana" w:hAnsi="Verdana"/>
          <w:sz w:val="20"/>
          <w:szCs w:val="20"/>
        </w:rPr>
        <w:t xml:space="preserve"> за 30 мин до приема пищи</w:t>
      </w:r>
    </w:p>
    <w:p w:rsidR="007919C2" w:rsidRPr="003830A7" w:rsidRDefault="007919C2"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Если </w:t>
      </w:r>
      <w:r w:rsidRPr="003830A7">
        <w:rPr>
          <w:rFonts w:ascii="Verdana" w:hAnsi="Verdana"/>
          <w:sz w:val="20"/>
          <w:szCs w:val="20"/>
          <w:lang w:val="en-US"/>
        </w:rPr>
        <w:t>ED</w:t>
      </w:r>
      <w:r w:rsidRPr="003830A7">
        <w:rPr>
          <w:rFonts w:ascii="Verdana" w:hAnsi="Verdana"/>
          <w:sz w:val="20"/>
          <w:szCs w:val="20"/>
          <w:vertAlign w:val="subscript"/>
        </w:rPr>
        <w:t>99</w:t>
      </w:r>
      <w:r w:rsidRPr="003830A7">
        <w:rPr>
          <w:rFonts w:ascii="Verdana" w:hAnsi="Verdana"/>
          <w:sz w:val="20"/>
          <w:szCs w:val="20"/>
        </w:rPr>
        <w:t xml:space="preserve"> </w:t>
      </w:r>
      <w:r w:rsidRPr="003830A7">
        <w:rPr>
          <w:rFonts w:ascii="Verdana" w:hAnsi="Verdana"/>
          <w:sz w:val="20"/>
          <w:szCs w:val="20"/>
          <w:lang w:val="en-US"/>
        </w:rPr>
        <w:sym w:font="Symbol" w:char="F03C"/>
      </w:r>
      <w:r w:rsidRPr="003830A7">
        <w:rPr>
          <w:rFonts w:ascii="Verdana" w:hAnsi="Verdana"/>
          <w:sz w:val="20"/>
          <w:szCs w:val="20"/>
        </w:rPr>
        <w:t xml:space="preserve"> </w:t>
      </w:r>
      <w:r w:rsidRPr="003830A7">
        <w:rPr>
          <w:rFonts w:ascii="Verdana" w:hAnsi="Verdana"/>
          <w:sz w:val="20"/>
          <w:szCs w:val="20"/>
          <w:lang w:val="en-US"/>
        </w:rPr>
        <w:t>TD</w:t>
      </w:r>
      <w:r w:rsidRPr="003830A7">
        <w:rPr>
          <w:rFonts w:ascii="Verdana" w:hAnsi="Verdana"/>
          <w:sz w:val="20"/>
          <w:szCs w:val="20"/>
          <w:vertAlign w:val="subscript"/>
        </w:rPr>
        <w:t>1</w:t>
      </w:r>
      <w:r w:rsidRPr="003830A7">
        <w:rPr>
          <w:rFonts w:ascii="Verdana" w:hAnsi="Verdana"/>
          <w:sz w:val="20"/>
          <w:szCs w:val="20"/>
        </w:rPr>
        <w:t xml:space="preserve">, то ЛС </w:t>
      </w:r>
    </w:p>
    <w:p w:rsidR="007919C2" w:rsidRPr="003830A7" w:rsidRDefault="007919C2" w:rsidP="004A7919">
      <w:pPr>
        <w:ind w:firstLine="709"/>
        <w:jc w:val="both"/>
        <w:rPr>
          <w:rFonts w:ascii="Verdana" w:hAnsi="Verdana"/>
          <w:sz w:val="20"/>
          <w:szCs w:val="20"/>
        </w:rPr>
      </w:pPr>
      <w:r w:rsidRPr="003830A7">
        <w:rPr>
          <w:rFonts w:ascii="Verdana" w:hAnsi="Verdana"/>
          <w:sz w:val="20"/>
          <w:szCs w:val="20"/>
        </w:rPr>
        <w:t xml:space="preserve">1. </w:t>
      </w:r>
      <w:r w:rsidR="006E1689" w:rsidRPr="003830A7">
        <w:rPr>
          <w:rFonts w:ascii="Verdana" w:hAnsi="Verdana"/>
          <w:sz w:val="20"/>
          <w:szCs w:val="20"/>
        </w:rPr>
        <w:t>в терапевтических дозах вызывает токсические эффекты 2. в терапевтических дозах не вызывает токсические эффекты 3. в минимально эффективных дозах обладает токсичностью</w:t>
      </w:r>
    </w:p>
    <w:p w:rsidR="000325AC" w:rsidRPr="003830A7" w:rsidRDefault="000325AC"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Приведите примеры синергизма</w:t>
      </w:r>
    </w:p>
    <w:p w:rsidR="000325AC" w:rsidRPr="003830A7" w:rsidRDefault="000325AC" w:rsidP="004A7919">
      <w:pPr>
        <w:ind w:firstLine="709"/>
        <w:jc w:val="both"/>
        <w:rPr>
          <w:rFonts w:ascii="Verdana" w:hAnsi="Verdana"/>
          <w:sz w:val="20"/>
          <w:szCs w:val="20"/>
        </w:rPr>
      </w:pPr>
      <w:r w:rsidRPr="003830A7">
        <w:rPr>
          <w:rFonts w:ascii="Verdana" w:hAnsi="Verdana"/>
          <w:sz w:val="20"/>
          <w:szCs w:val="20"/>
        </w:rPr>
        <w:t xml:space="preserve">1. калия аспарагинат + магния аспарагинат 2. бензилпенициллин + амикацин 3. эналаприл + гидрохлортиазид 4. дигоксин + фуросемид 5. спиронолактон + фуросемид 6. периндоприл + индапамид 7. ципрофлоксацин + норфлоксацин 8. гепарин + протамина сульфат 9. цианокобаламин + фолиевая кислота 10. эуфиллин + атенолол </w:t>
      </w:r>
    </w:p>
    <w:p w:rsidR="004B3DC4" w:rsidRPr="003830A7" w:rsidRDefault="004B3DC4"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Укажите факторы, повышающие риск проявления неблагоприятных побочных реакций на ЛС у беременной женщины</w:t>
      </w:r>
    </w:p>
    <w:p w:rsidR="004B3DC4" w:rsidRPr="003830A7" w:rsidRDefault="004B3DC4" w:rsidP="004A7919">
      <w:pPr>
        <w:ind w:firstLine="709"/>
        <w:jc w:val="both"/>
        <w:rPr>
          <w:rFonts w:ascii="Verdana" w:hAnsi="Verdana"/>
          <w:sz w:val="20"/>
          <w:szCs w:val="20"/>
        </w:rPr>
      </w:pPr>
      <w:r w:rsidRPr="003830A7">
        <w:rPr>
          <w:rFonts w:ascii="Verdana" w:hAnsi="Verdana"/>
          <w:sz w:val="20"/>
          <w:szCs w:val="20"/>
        </w:rPr>
        <w:t>1. стрессовые ситуации 2. срок беременности 3. наличие гестоза 4. артериальная гипертензия 5. анемия беременных 6. внутривенный путь введения ЛС 7. пероральный способ применения ЛС 8. высокая липофильность ЛС 9. низкий аффинитет ЛС  к сывороточным белкам 10 . одновременное назначение нескольких ЛС</w:t>
      </w:r>
    </w:p>
    <w:p w:rsidR="00B67D63" w:rsidRPr="003830A7" w:rsidRDefault="00B67D63"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Среди перечисленных выберите объективные симптомы</w:t>
      </w:r>
    </w:p>
    <w:p w:rsidR="00B67D63" w:rsidRPr="003830A7" w:rsidRDefault="00B67D63" w:rsidP="004A7919">
      <w:pPr>
        <w:ind w:firstLine="709"/>
        <w:jc w:val="both"/>
        <w:rPr>
          <w:rFonts w:ascii="Verdana" w:hAnsi="Verdana"/>
          <w:sz w:val="20"/>
          <w:szCs w:val="20"/>
        </w:rPr>
      </w:pPr>
      <w:r w:rsidRPr="003830A7">
        <w:rPr>
          <w:rFonts w:ascii="Verdana" w:hAnsi="Verdana"/>
          <w:sz w:val="20"/>
          <w:szCs w:val="20"/>
        </w:rPr>
        <w:t xml:space="preserve">1. боль 2. слабость 3. снижение аппетита 4. снижение массы тела 5. повышение температуры 6. </w:t>
      </w:r>
      <w:r w:rsidR="00163534" w:rsidRPr="003830A7">
        <w:rPr>
          <w:rFonts w:ascii="Verdana" w:hAnsi="Verdana"/>
          <w:sz w:val="20"/>
          <w:szCs w:val="20"/>
        </w:rPr>
        <w:t xml:space="preserve">гиперемия </w:t>
      </w:r>
      <w:r w:rsidRPr="003830A7">
        <w:rPr>
          <w:rFonts w:ascii="Verdana" w:hAnsi="Verdana"/>
          <w:sz w:val="20"/>
          <w:szCs w:val="20"/>
        </w:rPr>
        <w:t xml:space="preserve">7. тахикардия 8. </w:t>
      </w:r>
      <w:r w:rsidR="00163534" w:rsidRPr="003830A7">
        <w:rPr>
          <w:rFonts w:ascii="Verdana" w:hAnsi="Verdana"/>
          <w:sz w:val="20"/>
          <w:szCs w:val="20"/>
        </w:rPr>
        <w:t xml:space="preserve">увеличение печени 9. повышение АД 10. цианоз </w:t>
      </w:r>
    </w:p>
    <w:p w:rsidR="00572A5D" w:rsidRPr="003830A7" w:rsidRDefault="00572A5D"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При сборе анамнеза жизни врач уточняет:</w:t>
      </w:r>
    </w:p>
    <w:p w:rsidR="00572A5D" w:rsidRPr="003830A7" w:rsidRDefault="00572A5D" w:rsidP="004A7919">
      <w:pPr>
        <w:ind w:firstLine="709"/>
        <w:jc w:val="both"/>
        <w:rPr>
          <w:rFonts w:ascii="Verdana" w:hAnsi="Verdana"/>
          <w:sz w:val="20"/>
          <w:szCs w:val="20"/>
          <w:lang w:val="en-US"/>
        </w:rPr>
      </w:pPr>
      <w:r w:rsidRPr="003830A7">
        <w:rPr>
          <w:rFonts w:ascii="Verdana" w:hAnsi="Verdana"/>
          <w:sz w:val="20"/>
          <w:szCs w:val="20"/>
        </w:rPr>
        <w:t>1. характер жалоб, связанных с основным заболеванием 2. особенности течения последнего обострения  данного заболевания 3.  аллергологический анамнез 4. акушерско-гинекологический анамнез 5. гемотрансфузионный анамнез 6. наличие вредных привычек 7. социально-бытовые условия 8. профессиональные вредности 9. сопутствующую патологию  10. наличие социально опасных заболеваний (венерических заболеваний, гепатита, туберкулеза)</w:t>
      </w:r>
    </w:p>
    <w:p w:rsidR="0026102A" w:rsidRPr="003830A7" w:rsidRDefault="0026102A"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Среди перечисленных  бактерий выберите представителей Г «-» палочек</w:t>
      </w:r>
    </w:p>
    <w:p w:rsidR="0026102A" w:rsidRPr="003830A7" w:rsidRDefault="0026102A" w:rsidP="004A7919">
      <w:pPr>
        <w:ind w:firstLine="709"/>
        <w:jc w:val="both"/>
        <w:rPr>
          <w:rFonts w:ascii="Verdana" w:hAnsi="Verdana"/>
          <w:sz w:val="20"/>
          <w:szCs w:val="20"/>
        </w:rPr>
      </w:pPr>
      <w:r w:rsidRPr="003830A7">
        <w:rPr>
          <w:rFonts w:ascii="Verdana" w:hAnsi="Verdana"/>
          <w:sz w:val="20"/>
          <w:szCs w:val="20"/>
          <w:lang w:val="en-US"/>
        </w:rPr>
        <w:t xml:space="preserve">1. Escherichia coli 2. Pseudomonas aeruginosa 3. Streptococcus  pneumoniae 4. </w:t>
      </w:r>
      <w:r w:rsidR="00677752" w:rsidRPr="003830A7">
        <w:rPr>
          <w:rFonts w:ascii="Verdana" w:hAnsi="Verdana"/>
          <w:sz w:val="20"/>
          <w:szCs w:val="20"/>
          <w:lang w:val="en-US"/>
        </w:rPr>
        <w:t>Staphylocoсcus</w:t>
      </w:r>
      <w:r w:rsidRPr="003830A7">
        <w:rPr>
          <w:rFonts w:ascii="Verdana" w:hAnsi="Verdana"/>
          <w:sz w:val="20"/>
          <w:szCs w:val="20"/>
          <w:lang w:val="en-US"/>
        </w:rPr>
        <w:t xml:space="preserve"> aureus 5. Salmonella  typhimurium 6. Chlamydia pneumoniae 7. Klebsiella pneumoniae 8. Mycobacterium tuberculosis 9. Haemophilus influenzae 10. Proteus mirabilis</w:t>
      </w:r>
    </w:p>
    <w:p w:rsidR="00980311" w:rsidRPr="003830A7" w:rsidRDefault="00980311"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Выберите утверждения, правильные в отношении оксациллина</w:t>
      </w:r>
    </w:p>
    <w:p w:rsidR="00980311" w:rsidRPr="003830A7" w:rsidRDefault="00980311" w:rsidP="004A7919">
      <w:pPr>
        <w:ind w:firstLine="709"/>
        <w:jc w:val="both"/>
        <w:rPr>
          <w:rFonts w:ascii="Verdana" w:hAnsi="Verdana"/>
          <w:sz w:val="20"/>
          <w:szCs w:val="20"/>
        </w:rPr>
      </w:pPr>
      <w:r w:rsidRPr="003830A7">
        <w:rPr>
          <w:rFonts w:ascii="Verdana" w:hAnsi="Verdana"/>
          <w:sz w:val="20"/>
          <w:szCs w:val="20"/>
        </w:rPr>
        <w:t xml:space="preserve">1. является </w:t>
      </w:r>
      <w:r w:rsidRPr="003830A7">
        <w:rPr>
          <w:rFonts w:ascii="Verdana" w:hAnsi="Verdana"/>
          <w:sz w:val="20"/>
          <w:szCs w:val="20"/>
        </w:rPr>
        <w:sym w:font="Symbol" w:char="F062"/>
      </w:r>
      <w:r w:rsidRPr="003830A7">
        <w:rPr>
          <w:rFonts w:ascii="Verdana" w:hAnsi="Verdana"/>
          <w:sz w:val="20"/>
          <w:szCs w:val="20"/>
        </w:rPr>
        <w:t xml:space="preserve">-лактамным антибиотиком 2. является антистафилококковым пенициллином 3. обладает бактериостатическим механизмом действия 4. имеет узкий спектр действия 5. в спектре действия есть </w:t>
      </w:r>
      <w:r w:rsidRPr="003830A7">
        <w:rPr>
          <w:rFonts w:ascii="Verdana" w:hAnsi="Verdana"/>
          <w:sz w:val="20"/>
          <w:szCs w:val="20"/>
          <w:lang w:val="en-US"/>
        </w:rPr>
        <w:t>MRSA</w:t>
      </w:r>
      <w:r w:rsidRPr="003830A7">
        <w:rPr>
          <w:rFonts w:ascii="Verdana" w:hAnsi="Verdana"/>
          <w:sz w:val="20"/>
          <w:szCs w:val="20"/>
        </w:rPr>
        <w:t xml:space="preserve"> 6. выпускается для перорального, и для парентерального применения 7. выпускается только для перорального применения 8. среди побочных эффектов часто встречается кандидоз и дисбактериоз 9. среди побочных эффектов часто встречаются нефротоксичность и угнетение кроветворения 10. среди побочных эффектов часто встречаются крапивница и отек Квинке</w:t>
      </w:r>
    </w:p>
    <w:p w:rsidR="00F056BE" w:rsidRPr="003830A7" w:rsidRDefault="00F056BE"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xml:space="preserve">. Дайте характеристику фторхинолонам </w:t>
      </w:r>
      <w:r w:rsidRPr="003830A7">
        <w:rPr>
          <w:rFonts w:ascii="Verdana" w:hAnsi="Verdana"/>
          <w:sz w:val="20"/>
          <w:szCs w:val="20"/>
          <w:lang w:val="en-US"/>
        </w:rPr>
        <w:t>III</w:t>
      </w:r>
      <w:r w:rsidRPr="003830A7">
        <w:rPr>
          <w:rFonts w:ascii="Verdana" w:hAnsi="Verdana"/>
          <w:sz w:val="20"/>
          <w:szCs w:val="20"/>
        </w:rPr>
        <w:t xml:space="preserve"> поколения</w:t>
      </w:r>
    </w:p>
    <w:p w:rsidR="00F056BE" w:rsidRPr="003830A7" w:rsidRDefault="00F056BE" w:rsidP="004A7919">
      <w:pPr>
        <w:ind w:firstLine="709"/>
        <w:jc w:val="both"/>
        <w:rPr>
          <w:rFonts w:ascii="Verdana" w:hAnsi="Verdana"/>
          <w:sz w:val="20"/>
          <w:szCs w:val="20"/>
        </w:rPr>
      </w:pPr>
      <w:r w:rsidRPr="003830A7">
        <w:rPr>
          <w:rFonts w:ascii="Verdana" w:hAnsi="Verdana"/>
          <w:sz w:val="20"/>
          <w:szCs w:val="20"/>
        </w:rPr>
        <w:t xml:space="preserve">1. преимущественно угнетают ДНК-гиразу Г «-» бактерий 2. преимущественно угнетают </w:t>
      </w:r>
      <w:r w:rsidRPr="003830A7">
        <w:rPr>
          <w:rFonts w:ascii="Verdana" w:hAnsi="Verdana"/>
          <w:sz w:val="20"/>
          <w:szCs w:val="20"/>
          <w:lang w:val="en-US"/>
        </w:rPr>
        <w:t>IV</w:t>
      </w:r>
      <w:r w:rsidRPr="003830A7">
        <w:rPr>
          <w:rFonts w:ascii="Verdana" w:hAnsi="Verdana"/>
          <w:sz w:val="20"/>
          <w:szCs w:val="20"/>
        </w:rPr>
        <w:t xml:space="preserve">-топоизомеразу Г «+»бактерий 3. угнетают и ДНК-гиразу, и </w:t>
      </w:r>
      <w:r w:rsidRPr="003830A7">
        <w:rPr>
          <w:rFonts w:ascii="Verdana" w:hAnsi="Verdana"/>
          <w:sz w:val="20"/>
          <w:szCs w:val="20"/>
          <w:lang w:val="en-US"/>
        </w:rPr>
        <w:t>IV</w:t>
      </w:r>
      <w:r w:rsidRPr="003830A7">
        <w:rPr>
          <w:rFonts w:ascii="Verdana" w:hAnsi="Verdana"/>
          <w:sz w:val="20"/>
          <w:szCs w:val="20"/>
        </w:rPr>
        <w:t>-топоизомеразу 4. преимущественно используются для лечения тяжелых инфекций мочевыводящих путей 5. малоэффективны для лечения внебольничной пневмонии 6. высокоэффективны для лечения внутрибольничной пневмонии 7. к ним относятся ципрофлоксацин и офлоксацин 8. к ним относятся левофлоксацин и спарфлоксацин 9. широко используются для лечения инфекционных заболеваний у детей 10. могут быть назначены только парентерально</w:t>
      </w:r>
    </w:p>
    <w:p w:rsidR="00E43F77" w:rsidRPr="003830A7" w:rsidRDefault="00E43F77" w:rsidP="004A7919">
      <w:pPr>
        <w:ind w:firstLine="709"/>
        <w:jc w:val="both"/>
        <w:rPr>
          <w:rFonts w:ascii="Verdana" w:hAnsi="Verdana"/>
          <w:sz w:val="20"/>
          <w:szCs w:val="20"/>
        </w:rPr>
      </w:pPr>
      <w:r w:rsidRPr="003830A7">
        <w:rPr>
          <w:rFonts w:ascii="Verdana" w:hAnsi="Verdana"/>
          <w:sz w:val="20"/>
          <w:szCs w:val="20"/>
        </w:rPr>
        <w:t>Х. Каковы цели фармакотерапии  приступа тахисистолического варианта мерцания предсердий?</w:t>
      </w:r>
    </w:p>
    <w:p w:rsidR="00E43F77" w:rsidRPr="003830A7" w:rsidRDefault="00E43F77" w:rsidP="004A7919">
      <w:pPr>
        <w:ind w:firstLine="709"/>
        <w:jc w:val="both"/>
        <w:rPr>
          <w:rFonts w:ascii="Verdana" w:hAnsi="Verdana"/>
          <w:sz w:val="20"/>
          <w:szCs w:val="20"/>
        </w:rPr>
      </w:pPr>
      <w:r w:rsidRPr="003830A7">
        <w:rPr>
          <w:rFonts w:ascii="Verdana" w:hAnsi="Verdana"/>
          <w:sz w:val="20"/>
          <w:szCs w:val="20"/>
        </w:rPr>
        <w:t>1. урежение ЧСС 2. учащение ЧСС 3. восстановление синусового ритма 4. купирование одышки 5. купирование головной боли 6. купирование отеков 7. исчезновение перебоев в работе сердца 8. устранения страха смерти 9. купирование загрудинных болей 10. профилактика гипертрофии миокарда левого желудочка</w:t>
      </w:r>
    </w:p>
    <w:p w:rsidR="008D5CFE" w:rsidRPr="003830A7" w:rsidRDefault="008D5CFE"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xml:space="preserve">. Отметьте противопоказания к назначению </w:t>
      </w:r>
      <w:r w:rsidRPr="003830A7">
        <w:rPr>
          <w:rFonts w:ascii="Verdana" w:hAnsi="Verdana"/>
          <w:sz w:val="20"/>
          <w:szCs w:val="20"/>
        </w:rPr>
        <w:sym w:font="Symbol" w:char="F062"/>
      </w:r>
      <w:r w:rsidRPr="003830A7">
        <w:rPr>
          <w:rFonts w:ascii="Verdana" w:hAnsi="Verdana"/>
          <w:sz w:val="20"/>
          <w:szCs w:val="20"/>
        </w:rPr>
        <w:t>-адреноблокаторов:</w:t>
      </w:r>
    </w:p>
    <w:p w:rsidR="008D5CFE" w:rsidRPr="003830A7" w:rsidRDefault="008D5CFE" w:rsidP="004A7919">
      <w:pPr>
        <w:ind w:firstLine="709"/>
        <w:jc w:val="both"/>
        <w:rPr>
          <w:rFonts w:ascii="Verdana" w:hAnsi="Verdana"/>
          <w:sz w:val="20"/>
          <w:szCs w:val="20"/>
        </w:rPr>
      </w:pPr>
      <w:r w:rsidRPr="003830A7">
        <w:rPr>
          <w:rFonts w:ascii="Verdana" w:hAnsi="Verdana"/>
          <w:sz w:val="20"/>
          <w:szCs w:val="20"/>
        </w:rPr>
        <w:t xml:space="preserve">1. любая сердечная недостаточность 2. тяжелая сердечная недостаточность 3. брадикардия 4. </w:t>
      </w:r>
      <w:r w:rsidRPr="003830A7">
        <w:rPr>
          <w:rFonts w:ascii="Verdana" w:hAnsi="Verdana"/>
          <w:sz w:val="20"/>
          <w:szCs w:val="20"/>
          <w:lang w:val="en-US"/>
        </w:rPr>
        <w:t>AV</w:t>
      </w:r>
      <w:r w:rsidRPr="003830A7">
        <w:rPr>
          <w:rFonts w:ascii="Verdana" w:hAnsi="Verdana"/>
          <w:sz w:val="20"/>
          <w:szCs w:val="20"/>
        </w:rPr>
        <w:t xml:space="preserve">-блокада </w:t>
      </w:r>
      <w:r w:rsidRPr="003830A7">
        <w:rPr>
          <w:rFonts w:ascii="Verdana" w:hAnsi="Verdana"/>
          <w:sz w:val="20"/>
          <w:szCs w:val="20"/>
          <w:lang w:val="en-US"/>
        </w:rPr>
        <w:t>II</w:t>
      </w:r>
      <w:r w:rsidRPr="003830A7">
        <w:rPr>
          <w:rFonts w:ascii="Verdana" w:hAnsi="Verdana"/>
          <w:sz w:val="20"/>
          <w:szCs w:val="20"/>
        </w:rPr>
        <w:t>-</w:t>
      </w:r>
      <w:r w:rsidRPr="003830A7">
        <w:rPr>
          <w:rFonts w:ascii="Verdana" w:hAnsi="Verdana"/>
          <w:sz w:val="20"/>
          <w:szCs w:val="20"/>
          <w:lang w:val="en-US"/>
        </w:rPr>
        <w:t>III</w:t>
      </w:r>
      <w:r w:rsidRPr="003830A7">
        <w:rPr>
          <w:rFonts w:ascii="Verdana" w:hAnsi="Verdana"/>
          <w:sz w:val="20"/>
          <w:szCs w:val="20"/>
        </w:rPr>
        <w:t xml:space="preserve"> степени 5. сахарный диабет 6. </w:t>
      </w:r>
      <w:r w:rsidR="00AD368E" w:rsidRPr="003830A7">
        <w:rPr>
          <w:rFonts w:ascii="Verdana" w:hAnsi="Verdana"/>
          <w:sz w:val="20"/>
          <w:szCs w:val="20"/>
        </w:rPr>
        <w:t>ХОБЛ 7. облитерирующий атеросклероз 8. гастрит 9. мерцательная аритмия 10. артериальная гипертензия</w:t>
      </w:r>
    </w:p>
    <w:p w:rsidR="00016671" w:rsidRPr="003830A7" w:rsidRDefault="00016671"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Для тяжелой персистирующей бронхиальной астмы характерны</w:t>
      </w:r>
    </w:p>
    <w:p w:rsidR="00016671" w:rsidRPr="003830A7" w:rsidRDefault="00125221" w:rsidP="004A7919">
      <w:pPr>
        <w:ind w:firstLine="709"/>
        <w:jc w:val="both"/>
        <w:rPr>
          <w:rFonts w:ascii="Verdana" w:hAnsi="Verdana"/>
          <w:sz w:val="20"/>
          <w:szCs w:val="20"/>
        </w:rPr>
      </w:pPr>
      <w:r w:rsidRPr="003830A7">
        <w:rPr>
          <w:rFonts w:ascii="Verdana" w:hAnsi="Verdana"/>
          <w:sz w:val="20"/>
          <w:szCs w:val="20"/>
        </w:rPr>
        <w:t>1. симптомы чаще 1 раза в неделю, но реже 1 раза в день 2. ежедневные симптомы 3. симптомы реже 1 раза в неделю 4. редкие обострения 5. частые обострения 6. отсутствие ограничений в  физической активности 7. сниженная толерантность к физической нагрузке</w:t>
      </w:r>
      <w:r w:rsidR="007740DF" w:rsidRPr="003830A7">
        <w:rPr>
          <w:rFonts w:ascii="Verdana" w:hAnsi="Verdana"/>
          <w:sz w:val="20"/>
          <w:szCs w:val="20"/>
        </w:rPr>
        <w:t xml:space="preserve"> 8. наличие частых ночных симптомов 9. ежедневное использование </w:t>
      </w:r>
      <w:r w:rsidR="007740DF" w:rsidRPr="003830A7">
        <w:rPr>
          <w:rFonts w:ascii="Verdana" w:hAnsi="Verdana"/>
          <w:sz w:val="20"/>
          <w:szCs w:val="20"/>
        </w:rPr>
        <w:sym w:font="Symbol" w:char="F062"/>
      </w:r>
      <w:r w:rsidR="007740DF" w:rsidRPr="003830A7">
        <w:rPr>
          <w:rFonts w:ascii="Verdana" w:hAnsi="Verdana"/>
          <w:sz w:val="20"/>
          <w:szCs w:val="20"/>
          <w:vertAlign w:val="subscript"/>
        </w:rPr>
        <w:t>2</w:t>
      </w:r>
      <w:r w:rsidR="007740DF" w:rsidRPr="003830A7">
        <w:rPr>
          <w:rFonts w:ascii="Verdana" w:hAnsi="Verdana"/>
          <w:sz w:val="20"/>
          <w:szCs w:val="20"/>
        </w:rPr>
        <w:t>-адреномиметиков 10. ОФВ</w:t>
      </w:r>
      <w:r w:rsidR="007740DF" w:rsidRPr="003830A7">
        <w:rPr>
          <w:rFonts w:ascii="Verdana" w:hAnsi="Verdana"/>
          <w:sz w:val="20"/>
          <w:szCs w:val="20"/>
          <w:vertAlign w:val="subscript"/>
        </w:rPr>
        <w:t>1</w:t>
      </w:r>
      <w:r w:rsidR="007740DF" w:rsidRPr="003830A7">
        <w:rPr>
          <w:rFonts w:ascii="Verdana" w:hAnsi="Verdana"/>
          <w:sz w:val="20"/>
          <w:szCs w:val="20"/>
        </w:rPr>
        <w:t xml:space="preserve"> или ПСВ менее 60% от должных величин</w:t>
      </w:r>
    </w:p>
    <w:p w:rsidR="004D00DF" w:rsidRPr="003830A7" w:rsidRDefault="004D00DF"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Охарактеризуйте антацидные препараты</w:t>
      </w:r>
    </w:p>
    <w:p w:rsidR="004D00DF" w:rsidRPr="003830A7" w:rsidRDefault="004D00DF" w:rsidP="004A7919">
      <w:pPr>
        <w:ind w:firstLine="709"/>
        <w:jc w:val="both"/>
        <w:rPr>
          <w:rFonts w:ascii="Verdana" w:hAnsi="Verdana"/>
          <w:sz w:val="20"/>
          <w:szCs w:val="20"/>
        </w:rPr>
      </w:pPr>
      <w:r w:rsidRPr="003830A7">
        <w:rPr>
          <w:rFonts w:ascii="Verdana" w:hAnsi="Verdana"/>
          <w:sz w:val="20"/>
          <w:szCs w:val="20"/>
        </w:rPr>
        <w:t xml:space="preserve">1. нейтрализуют выделившуюся хлористоводородную кислоту в желудке 2. снижают секрецию хлористоводородной кислоты 3. купируют изжогу 4. устраняют спазм желудка 5. являются обязательным компонентном эрадикационной схемы фармакотерапии больного с пептической язвой 6. их применение носит вспомогательный, симптоматический характер 7. современные сбалансированные антацидные препараты чаще </w:t>
      </w:r>
      <w:r w:rsidR="00677752" w:rsidRPr="003830A7">
        <w:rPr>
          <w:rFonts w:ascii="Verdana" w:hAnsi="Verdana"/>
          <w:sz w:val="20"/>
          <w:szCs w:val="20"/>
        </w:rPr>
        <w:t>вызывают</w:t>
      </w:r>
      <w:r w:rsidRPr="003830A7">
        <w:rPr>
          <w:rFonts w:ascii="Verdana" w:hAnsi="Verdana"/>
          <w:sz w:val="20"/>
          <w:szCs w:val="20"/>
        </w:rPr>
        <w:t xml:space="preserve"> запоры 8. современные сбалансированные антацидные препараты чаще </w:t>
      </w:r>
      <w:r w:rsidR="00677752" w:rsidRPr="003830A7">
        <w:rPr>
          <w:rFonts w:ascii="Verdana" w:hAnsi="Verdana"/>
          <w:sz w:val="20"/>
          <w:szCs w:val="20"/>
        </w:rPr>
        <w:t>вызывают</w:t>
      </w:r>
      <w:r w:rsidRPr="003830A7">
        <w:rPr>
          <w:rFonts w:ascii="Verdana" w:hAnsi="Verdana"/>
          <w:sz w:val="20"/>
          <w:szCs w:val="20"/>
        </w:rPr>
        <w:t xml:space="preserve"> диарею 9. антациды снижают всасывание других, совместно назначаемых с ними ЛС 10. антациды снижают всасывание других, совместно назначаемых с ними ЛС </w:t>
      </w:r>
    </w:p>
    <w:p w:rsidR="00960BB8" w:rsidRPr="003830A7" w:rsidRDefault="00960BB8"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Программа фармакотерапии острого панкреатита включает:</w:t>
      </w:r>
    </w:p>
    <w:p w:rsidR="00960BB8" w:rsidRPr="003830A7" w:rsidRDefault="00960BB8" w:rsidP="004A7919">
      <w:pPr>
        <w:ind w:firstLine="709"/>
        <w:jc w:val="both"/>
        <w:rPr>
          <w:rFonts w:ascii="Verdana" w:hAnsi="Verdana"/>
          <w:sz w:val="20"/>
          <w:szCs w:val="20"/>
        </w:rPr>
      </w:pPr>
      <w:r w:rsidRPr="003830A7">
        <w:rPr>
          <w:rFonts w:ascii="Verdana" w:hAnsi="Verdana"/>
          <w:sz w:val="20"/>
          <w:szCs w:val="20"/>
        </w:rPr>
        <w:t>1. наркотические анальгетики 2. ненаркотические анальгетики 3. ферментные препараты 4. ингибиторы ферментов 4. антисекреторные средства 5. слабительные препараты 6. кристаллоиды 7. плазмозаменители 8. спазмолитики 9. антибактериальные средства 10. прокинетики</w:t>
      </w:r>
    </w:p>
    <w:p w:rsidR="00504A60" w:rsidRPr="003830A7" w:rsidRDefault="00504A60"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Для проведения проводниковой анестезии применяют</w:t>
      </w:r>
    </w:p>
    <w:p w:rsidR="00504A60" w:rsidRPr="003830A7" w:rsidRDefault="00504A60" w:rsidP="004A7919">
      <w:pPr>
        <w:ind w:firstLine="709"/>
        <w:jc w:val="both"/>
        <w:rPr>
          <w:rFonts w:ascii="Verdana" w:hAnsi="Verdana"/>
          <w:sz w:val="20"/>
          <w:szCs w:val="20"/>
        </w:rPr>
      </w:pPr>
      <w:r w:rsidRPr="003830A7">
        <w:rPr>
          <w:rFonts w:ascii="Verdana" w:hAnsi="Verdana"/>
          <w:sz w:val="20"/>
          <w:szCs w:val="20"/>
        </w:rPr>
        <w:t>1. тетракаин 2. прокаин</w:t>
      </w:r>
      <w:r w:rsidR="0034178E" w:rsidRPr="003830A7">
        <w:rPr>
          <w:rFonts w:ascii="Verdana" w:hAnsi="Verdana"/>
          <w:sz w:val="20"/>
          <w:szCs w:val="20"/>
        </w:rPr>
        <w:t xml:space="preserve"> 3. анестезин 4. лидокаин 5. кетамин 6. морфин 7. артикаин 8. бупивакаин 9. тримекаин 10. дексаметазон</w:t>
      </w:r>
    </w:p>
    <w:p w:rsidR="00583149" w:rsidRPr="003830A7" w:rsidRDefault="00583149"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Фармакотерапия ОМНК по ишемическому типу включает:</w:t>
      </w:r>
    </w:p>
    <w:p w:rsidR="00EE279F" w:rsidRPr="003830A7" w:rsidRDefault="00583149" w:rsidP="004A7919">
      <w:pPr>
        <w:ind w:firstLine="709"/>
        <w:jc w:val="both"/>
        <w:rPr>
          <w:rFonts w:ascii="Verdana" w:hAnsi="Verdana"/>
          <w:sz w:val="20"/>
          <w:szCs w:val="20"/>
        </w:rPr>
      </w:pPr>
      <w:r w:rsidRPr="003830A7">
        <w:rPr>
          <w:rFonts w:ascii="Verdana" w:hAnsi="Verdana"/>
          <w:sz w:val="20"/>
          <w:szCs w:val="20"/>
        </w:rPr>
        <w:t xml:space="preserve">1. антибиотики 2. кристаллоиды 3. антигипертензивные 4. антикоагулянты 5. антагреганты 6. средства, улучшающие мозговой кровоток 7. ноотропы 8. статины 9. мембраностабилизаторы 10. </w:t>
      </w:r>
      <w:r w:rsidR="00EE279F" w:rsidRPr="003830A7">
        <w:rPr>
          <w:rFonts w:ascii="Verdana" w:hAnsi="Verdana"/>
          <w:sz w:val="20"/>
          <w:szCs w:val="20"/>
        </w:rPr>
        <w:t>активаторы образования тромбопластина</w:t>
      </w:r>
    </w:p>
    <w:p w:rsidR="000130AE" w:rsidRPr="003830A7" w:rsidRDefault="000130AE"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Показаниями  для назначения препаратов инсулина короткого действия являются:</w:t>
      </w:r>
    </w:p>
    <w:p w:rsidR="000130AE" w:rsidRPr="003830A7" w:rsidRDefault="000130AE" w:rsidP="004A7919">
      <w:pPr>
        <w:ind w:firstLine="709"/>
        <w:jc w:val="both"/>
        <w:rPr>
          <w:rFonts w:ascii="Verdana" w:hAnsi="Verdana"/>
          <w:sz w:val="20"/>
          <w:szCs w:val="20"/>
        </w:rPr>
      </w:pPr>
      <w:r w:rsidRPr="003830A7">
        <w:rPr>
          <w:rFonts w:ascii="Verdana" w:hAnsi="Verdana"/>
          <w:sz w:val="20"/>
          <w:szCs w:val="20"/>
        </w:rPr>
        <w:t xml:space="preserve">1. СД1, средней степени тяжести 2. СД2, средней степени тяжести 3. СД1, тяжелое течение 4. СД2, тяжелое течение 5. </w:t>
      </w:r>
      <w:r w:rsidR="00E04205" w:rsidRPr="003830A7">
        <w:rPr>
          <w:rFonts w:ascii="Verdana" w:hAnsi="Verdana"/>
          <w:sz w:val="20"/>
          <w:szCs w:val="20"/>
        </w:rPr>
        <w:t>кетоацидоз 6. гипогликемия 7. беременность на фоне  любого СД 8. оперативное вмешательство на фоне любого СД  9. лечение инфекционных заболеваний на фоне любого СД 10. при сочетании СД2 и ИБС</w:t>
      </w:r>
    </w:p>
    <w:p w:rsidR="0070278B" w:rsidRPr="003830A7" w:rsidRDefault="0070278B"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Укажите проявления анемического синдрома:</w:t>
      </w:r>
    </w:p>
    <w:p w:rsidR="0070278B" w:rsidRPr="003830A7" w:rsidRDefault="0070278B" w:rsidP="004A7919">
      <w:pPr>
        <w:ind w:firstLine="709"/>
        <w:jc w:val="both"/>
        <w:rPr>
          <w:rFonts w:ascii="Verdana" w:hAnsi="Verdana"/>
          <w:sz w:val="20"/>
          <w:szCs w:val="20"/>
        </w:rPr>
      </w:pPr>
      <w:r w:rsidRPr="003830A7">
        <w:rPr>
          <w:rFonts w:ascii="Verdana" w:hAnsi="Verdana"/>
          <w:sz w:val="20"/>
          <w:szCs w:val="20"/>
        </w:rPr>
        <w:t>1. слабость 2. одышка 3. тахикардия 4. выпадение волос 5. сухость кожи 6. бледность кои и слизистых 7. снижение содержания эритроцитов в периферической крови 8. снижение уровня гемоглобина в периферической крови 9. снижение уровня сывороточного железа 10. повышение содержания билирубина в сыворотке крови</w:t>
      </w:r>
    </w:p>
    <w:p w:rsidR="00B8119C" w:rsidRPr="003830A7" w:rsidRDefault="00B8119C"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w:t>
      </w:r>
      <w:r w:rsidR="00BE358F" w:rsidRPr="003830A7">
        <w:rPr>
          <w:rFonts w:ascii="Verdana" w:hAnsi="Verdana"/>
          <w:sz w:val="20"/>
          <w:szCs w:val="20"/>
        </w:rPr>
        <w:t>Какие методы улучшения переносимости НПВС при длительной терапии существуют?</w:t>
      </w:r>
    </w:p>
    <w:p w:rsidR="00BE358F" w:rsidRPr="003830A7" w:rsidRDefault="00BE358F" w:rsidP="004A7919">
      <w:pPr>
        <w:ind w:firstLine="709"/>
        <w:jc w:val="both"/>
        <w:rPr>
          <w:rFonts w:ascii="Verdana" w:hAnsi="Verdana"/>
          <w:sz w:val="20"/>
          <w:szCs w:val="20"/>
        </w:rPr>
      </w:pPr>
      <w:r w:rsidRPr="003830A7">
        <w:rPr>
          <w:rFonts w:ascii="Verdana" w:hAnsi="Verdana"/>
          <w:sz w:val="20"/>
          <w:szCs w:val="20"/>
        </w:rPr>
        <w:t xml:space="preserve">1. назначение НПВС в суточной дозе однократно утром 2. предпочтение кишечно-растворимых лекарственных форм  3. переход на парентеральное, ректальное или местное применение 4. сочетанное применение с мизопростолом 5. сочетанное применение с антисекретиками 6. сочетанное применение с антацидами  7.сочетанное применение с глюкокортикостероидами 8. прием препаратов только после еды 9. выбор селективных ингибиторов ЦОГ-2 10. одновременное использование 2-х НПВС </w:t>
      </w:r>
    </w:p>
    <w:p w:rsidR="00172B02" w:rsidRPr="003830A7" w:rsidRDefault="00172B02"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антагонисты гормонов:</w:t>
      </w:r>
    </w:p>
    <w:p w:rsidR="00172B02" w:rsidRPr="003830A7" w:rsidRDefault="00172B02" w:rsidP="004A7919">
      <w:pPr>
        <w:ind w:firstLine="709"/>
        <w:jc w:val="both"/>
        <w:rPr>
          <w:rFonts w:ascii="Verdana" w:hAnsi="Verdana"/>
          <w:sz w:val="20"/>
          <w:szCs w:val="20"/>
        </w:rPr>
      </w:pPr>
      <w:r w:rsidRPr="003830A7">
        <w:rPr>
          <w:rFonts w:ascii="Verdana" w:hAnsi="Verdana"/>
          <w:sz w:val="20"/>
          <w:szCs w:val="20"/>
        </w:rPr>
        <w:t>1. ципротерон 2.летрозол 3. винкристин 4. флутамид 5. этинилэстрадиол 6. тестостерон 7. оксипрогестерон 8. тамоксифен 9. циклофосфан</w:t>
      </w:r>
    </w:p>
    <w:p w:rsidR="00172B02" w:rsidRPr="003830A7" w:rsidRDefault="00172B02" w:rsidP="004A7919">
      <w:pPr>
        <w:ind w:firstLine="709"/>
        <w:jc w:val="both"/>
        <w:rPr>
          <w:rFonts w:ascii="Verdana" w:hAnsi="Verdana"/>
          <w:sz w:val="20"/>
          <w:szCs w:val="20"/>
        </w:rPr>
      </w:pPr>
    </w:p>
    <w:p w:rsidR="00C416F9" w:rsidRPr="003830A7" w:rsidRDefault="00C416F9" w:rsidP="004A7919">
      <w:pPr>
        <w:pBdr>
          <w:bottom w:val="dotted" w:sz="24" w:space="0" w:color="auto"/>
        </w:pBdr>
        <w:ind w:firstLine="709"/>
        <w:jc w:val="both"/>
        <w:rPr>
          <w:rFonts w:ascii="Verdana" w:hAnsi="Verdana"/>
          <w:sz w:val="20"/>
          <w:szCs w:val="20"/>
        </w:rPr>
      </w:pPr>
    </w:p>
    <w:p w:rsidR="00C416F9" w:rsidRPr="003830A7" w:rsidRDefault="00C416F9" w:rsidP="004A7919">
      <w:pPr>
        <w:ind w:firstLine="709"/>
        <w:jc w:val="both"/>
        <w:rPr>
          <w:rFonts w:ascii="Verdana" w:hAnsi="Verdana"/>
          <w:sz w:val="20"/>
          <w:szCs w:val="20"/>
        </w:rPr>
      </w:pPr>
    </w:p>
    <w:p w:rsidR="00FB7B41" w:rsidRPr="003830A7" w:rsidRDefault="00C416F9"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FB7B41"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C416F9" w:rsidRPr="003830A7" w:rsidRDefault="00C416F9" w:rsidP="004A7919">
      <w:pPr>
        <w:ind w:firstLine="709"/>
        <w:jc w:val="both"/>
        <w:rPr>
          <w:rFonts w:ascii="Verdana" w:hAnsi="Verdana"/>
          <w:i/>
          <w:sz w:val="20"/>
          <w:szCs w:val="20"/>
        </w:rPr>
      </w:pPr>
    </w:p>
    <w:p w:rsidR="00C416F9" w:rsidRPr="003830A7" w:rsidRDefault="00677752"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Рассчитайте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мотилиума (домперидона), если известно, что разовая доза (</w:t>
      </w:r>
      <w:r w:rsidRPr="003830A7">
        <w:rPr>
          <w:rFonts w:ascii="Verdana" w:hAnsi="Verdana"/>
          <w:i/>
          <w:sz w:val="20"/>
          <w:szCs w:val="20"/>
          <w:lang w:val="en-US"/>
        </w:rPr>
        <w:t>D</w:t>
      </w:r>
      <w:r w:rsidRPr="003830A7">
        <w:rPr>
          <w:rFonts w:ascii="Verdana" w:hAnsi="Verdana"/>
          <w:i/>
          <w:sz w:val="20"/>
          <w:szCs w:val="20"/>
        </w:rPr>
        <w:t>) составила 10 мг при приеме внутрь, а начальная концентрация (С</w:t>
      </w:r>
      <w:r w:rsidRPr="003830A7">
        <w:rPr>
          <w:rFonts w:ascii="Verdana" w:hAnsi="Verdana"/>
          <w:i/>
          <w:sz w:val="20"/>
          <w:szCs w:val="20"/>
          <w:vertAlign w:val="subscript"/>
        </w:rPr>
        <w:t xml:space="preserve">о </w:t>
      </w:r>
      <w:r w:rsidRPr="003830A7">
        <w:rPr>
          <w:rFonts w:ascii="Verdana" w:hAnsi="Verdana"/>
          <w:i/>
          <w:sz w:val="20"/>
          <w:szCs w:val="20"/>
        </w:rPr>
        <w:t xml:space="preserve">) в сыворотке крови равнялась 18 нг/мл. </w:t>
      </w:r>
      <w:r w:rsidR="00EF0477" w:rsidRPr="003830A7">
        <w:rPr>
          <w:rFonts w:ascii="Verdana" w:hAnsi="Verdana"/>
          <w:i/>
          <w:sz w:val="20"/>
          <w:szCs w:val="20"/>
        </w:rPr>
        <w:t>Чему равен внепочечный клиренс (</w:t>
      </w:r>
      <w:r w:rsidR="00EF0477" w:rsidRPr="003830A7">
        <w:rPr>
          <w:rFonts w:ascii="Verdana" w:hAnsi="Verdana"/>
          <w:i/>
          <w:sz w:val="20"/>
          <w:szCs w:val="20"/>
          <w:lang w:val="en-US"/>
        </w:rPr>
        <w:t>Cl</w:t>
      </w:r>
      <w:r w:rsidR="00EF0477" w:rsidRPr="003830A7">
        <w:rPr>
          <w:rFonts w:ascii="Verdana" w:hAnsi="Verdana"/>
          <w:i/>
          <w:sz w:val="20"/>
          <w:szCs w:val="20"/>
          <w:vertAlign w:val="subscript"/>
          <w:lang w:val="en-US"/>
        </w:rPr>
        <w:t>h</w:t>
      </w:r>
      <w:r w:rsidR="00EF0477" w:rsidRPr="003830A7">
        <w:rPr>
          <w:rFonts w:ascii="Verdana" w:hAnsi="Verdana"/>
          <w:i/>
          <w:sz w:val="20"/>
          <w:szCs w:val="20"/>
        </w:rPr>
        <w:t>)</w:t>
      </w:r>
      <w:r w:rsidRPr="003830A7">
        <w:rPr>
          <w:rFonts w:ascii="Verdana" w:hAnsi="Verdana"/>
          <w:i/>
          <w:sz w:val="20"/>
          <w:szCs w:val="20"/>
        </w:rPr>
        <w:t xml:space="preserve"> мотилиума</w:t>
      </w:r>
      <w:r w:rsidR="00EF0477" w:rsidRPr="003830A7">
        <w:rPr>
          <w:rFonts w:ascii="Verdana" w:hAnsi="Verdana"/>
          <w:i/>
          <w:sz w:val="20"/>
          <w:szCs w:val="20"/>
        </w:rPr>
        <w:t>, если с мочой выводится 31% , а с калом 66% от принятой дозы?</w:t>
      </w:r>
    </w:p>
    <w:p w:rsidR="00EF0477" w:rsidRPr="003830A7" w:rsidRDefault="00EF0477" w:rsidP="004A7919">
      <w:pPr>
        <w:pBdr>
          <w:bottom w:val="dotted" w:sz="24" w:space="0" w:color="auto"/>
        </w:pBdr>
        <w:ind w:firstLine="709"/>
        <w:jc w:val="both"/>
        <w:rPr>
          <w:rFonts w:ascii="Verdana" w:hAnsi="Verdana"/>
          <w:i/>
          <w:sz w:val="20"/>
          <w:szCs w:val="20"/>
        </w:rPr>
      </w:pPr>
    </w:p>
    <w:p w:rsidR="00C416F9" w:rsidRPr="003830A7" w:rsidRDefault="00C416F9" w:rsidP="004A7919">
      <w:pPr>
        <w:pBdr>
          <w:bottom w:val="dotted" w:sz="24" w:space="0" w:color="auto"/>
        </w:pBdr>
        <w:ind w:firstLine="709"/>
        <w:jc w:val="both"/>
        <w:rPr>
          <w:rFonts w:ascii="Verdana" w:hAnsi="Verdana"/>
          <w:sz w:val="20"/>
          <w:szCs w:val="20"/>
        </w:rPr>
      </w:pPr>
      <w:r w:rsidRPr="003830A7">
        <w:rPr>
          <w:rFonts w:ascii="Verdana" w:hAnsi="Verdana"/>
          <w:sz w:val="20"/>
          <w:szCs w:val="20"/>
        </w:rPr>
        <w:t xml:space="preserve">Какова групповая принадлежность </w:t>
      </w:r>
      <w:r w:rsidR="00EF0477" w:rsidRPr="003830A7">
        <w:rPr>
          <w:rFonts w:ascii="Verdana" w:hAnsi="Verdana"/>
          <w:sz w:val="20"/>
          <w:szCs w:val="20"/>
        </w:rPr>
        <w:t>мотилиума</w:t>
      </w:r>
      <w:r w:rsidRPr="003830A7">
        <w:rPr>
          <w:rFonts w:ascii="Verdana" w:hAnsi="Verdana"/>
          <w:sz w:val="20"/>
          <w:szCs w:val="20"/>
        </w:rPr>
        <w:t xml:space="preserve"> (</w:t>
      </w:r>
      <w:r w:rsidR="00EF0477" w:rsidRPr="003830A7">
        <w:rPr>
          <w:rFonts w:ascii="Verdana" w:hAnsi="Verdana"/>
          <w:sz w:val="20"/>
          <w:szCs w:val="20"/>
        </w:rPr>
        <w:t>домперидона</w:t>
      </w:r>
      <w:r w:rsidRPr="003830A7">
        <w:rPr>
          <w:rFonts w:ascii="Verdana" w:hAnsi="Verdana"/>
          <w:sz w:val="20"/>
          <w:szCs w:val="20"/>
        </w:rPr>
        <w:t xml:space="preserve">)? </w:t>
      </w:r>
      <w:r w:rsidR="00EF0477" w:rsidRPr="003830A7">
        <w:rPr>
          <w:rFonts w:ascii="Verdana" w:hAnsi="Verdana"/>
          <w:sz w:val="20"/>
          <w:szCs w:val="20"/>
        </w:rPr>
        <w:t>Какие еще ЛС имеют такую же групповую принадлежность?</w:t>
      </w:r>
      <w:r w:rsidRPr="003830A7">
        <w:rPr>
          <w:rFonts w:ascii="Verdana" w:hAnsi="Verdana"/>
          <w:sz w:val="20"/>
          <w:szCs w:val="20"/>
        </w:rPr>
        <w:t xml:space="preserve"> Перечислите показания к применению для данного ЛС.</w:t>
      </w:r>
    </w:p>
    <w:p w:rsidR="00C416F9" w:rsidRPr="003830A7" w:rsidRDefault="00C416F9" w:rsidP="004A7919">
      <w:pPr>
        <w:ind w:firstLine="709"/>
        <w:jc w:val="both"/>
        <w:rPr>
          <w:rFonts w:ascii="Verdana" w:hAnsi="Verdana"/>
          <w:sz w:val="20"/>
          <w:szCs w:val="20"/>
        </w:rPr>
      </w:pPr>
    </w:p>
    <w:p w:rsidR="00CF2E76" w:rsidRPr="003830A7" w:rsidRDefault="00CF2E76"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CF2E76" w:rsidRPr="003830A7" w:rsidRDefault="00CF2E76" w:rsidP="004A7919">
      <w:pPr>
        <w:ind w:firstLine="709"/>
        <w:jc w:val="both"/>
        <w:rPr>
          <w:rFonts w:ascii="Verdana" w:hAnsi="Verdana"/>
          <w:i/>
          <w:sz w:val="20"/>
          <w:szCs w:val="20"/>
        </w:rPr>
      </w:pPr>
      <w:r w:rsidRPr="003830A7">
        <w:rPr>
          <w:rFonts w:ascii="Verdana" w:hAnsi="Verdana"/>
          <w:i/>
          <w:sz w:val="20"/>
          <w:szCs w:val="20"/>
        </w:rPr>
        <w:t>Больному с артериальной гипертензией врач  назначил эналаприл 10 мг и гипотиазид 25 мг в сутки</w:t>
      </w:r>
      <w:r w:rsidR="00D57E31" w:rsidRPr="003830A7">
        <w:rPr>
          <w:rFonts w:ascii="Verdana" w:hAnsi="Verdana"/>
          <w:i/>
          <w:sz w:val="20"/>
          <w:szCs w:val="20"/>
        </w:rPr>
        <w:t>. Какой</w:t>
      </w:r>
      <w:r w:rsidR="00A865C6" w:rsidRPr="003830A7">
        <w:rPr>
          <w:rFonts w:ascii="Verdana" w:hAnsi="Verdana"/>
          <w:i/>
          <w:sz w:val="20"/>
          <w:szCs w:val="20"/>
        </w:rPr>
        <w:t xml:space="preserve"> (ие) препарат(ы) обеспечит самое выгодное антигипертензивное лечение, если известно, что  ЭНАЛАПРИЛ 10 мг № 10 в таблетках стоит 5,1 </w:t>
      </w:r>
      <w:r w:rsidR="00677752" w:rsidRPr="003830A7">
        <w:rPr>
          <w:rFonts w:ascii="Verdana" w:hAnsi="Verdana"/>
          <w:i/>
          <w:sz w:val="20"/>
          <w:szCs w:val="20"/>
        </w:rPr>
        <w:t>руб.</w:t>
      </w:r>
      <w:r w:rsidR="00A865C6" w:rsidRPr="003830A7">
        <w:rPr>
          <w:rFonts w:ascii="Verdana" w:hAnsi="Verdana"/>
          <w:i/>
          <w:sz w:val="20"/>
          <w:szCs w:val="20"/>
        </w:rPr>
        <w:t xml:space="preserve">, ЭНАП 10 мг № 10 стоит 84,7 </w:t>
      </w:r>
      <w:r w:rsidR="00677752" w:rsidRPr="003830A7">
        <w:rPr>
          <w:rFonts w:ascii="Verdana" w:hAnsi="Verdana"/>
          <w:i/>
          <w:sz w:val="20"/>
          <w:szCs w:val="20"/>
        </w:rPr>
        <w:t>руб.</w:t>
      </w:r>
      <w:r w:rsidR="00A865C6" w:rsidRPr="003830A7">
        <w:rPr>
          <w:rFonts w:ascii="Verdana" w:hAnsi="Verdana"/>
          <w:i/>
          <w:sz w:val="20"/>
          <w:szCs w:val="20"/>
        </w:rPr>
        <w:t xml:space="preserve">, РЕНИТЕК 10 мг № 100  - 362,44 </w:t>
      </w:r>
      <w:r w:rsidR="00677752" w:rsidRPr="003830A7">
        <w:rPr>
          <w:rFonts w:ascii="Verdana" w:hAnsi="Verdana"/>
          <w:i/>
          <w:sz w:val="20"/>
          <w:szCs w:val="20"/>
        </w:rPr>
        <w:t>руб.</w:t>
      </w:r>
      <w:r w:rsidR="00A865C6" w:rsidRPr="003830A7">
        <w:rPr>
          <w:rFonts w:ascii="Verdana" w:hAnsi="Verdana"/>
          <w:i/>
          <w:sz w:val="20"/>
          <w:szCs w:val="20"/>
        </w:rPr>
        <w:t xml:space="preserve">, ЭНАМ 0,01№ 10 – 53,84 </w:t>
      </w:r>
      <w:r w:rsidR="00677752" w:rsidRPr="003830A7">
        <w:rPr>
          <w:rFonts w:ascii="Verdana" w:hAnsi="Verdana"/>
          <w:i/>
          <w:sz w:val="20"/>
          <w:szCs w:val="20"/>
        </w:rPr>
        <w:t>руб.</w:t>
      </w:r>
      <w:r w:rsidR="00A865C6" w:rsidRPr="003830A7">
        <w:rPr>
          <w:rFonts w:ascii="Verdana" w:hAnsi="Verdana"/>
          <w:i/>
          <w:sz w:val="20"/>
          <w:szCs w:val="20"/>
        </w:rPr>
        <w:t xml:space="preserve">, БЕРЛИПРИЛ 0,02 №30 – 140,99 </w:t>
      </w:r>
      <w:r w:rsidR="00677752" w:rsidRPr="003830A7">
        <w:rPr>
          <w:rFonts w:ascii="Verdana" w:hAnsi="Verdana"/>
          <w:i/>
          <w:sz w:val="20"/>
          <w:szCs w:val="20"/>
        </w:rPr>
        <w:t>руб.</w:t>
      </w:r>
      <w:r w:rsidR="00A865C6" w:rsidRPr="003830A7">
        <w:rPr>
          <w:rFonts w:ascii="Verdana" w:hAnsi="Verdana"/>
          <w:i/>
          <w:sz w:val="20"/>
          <w:szCs w:val="20"/>
        </w:rPr>
        <w:t xml:space="preserve">, ГИПОТИАЗИД 25 мг № 20 стоит 64,69 </w:t>
      </w:r>
      <w:r w:rsidR="00677752" w:rsidRPr="003830A7">
        <w:rPr>
          <w:rFonts w:ascii="Verdana" w:hAnsi="Verdana"/>
          <w:i/>
          <w:sz w:val="20"/>
          <w:szCs w:val="20"/>
        </w:rPr>
        <w:t>руб.</w:t>
      </w:r>
      <w:r w:rsidR="00A865C6" w:rsidRPr="003830A7">
        <w:rPr>
          <w:rFonts w:ascii="Verdana" w:hAnsi="Verdana"/>
          <w:i/>
          <w:sz w:val="20"/>
          <w:szCs w:val="20"/>
        </w:rPr>
        <w:t xml:space="preserve">, КО-РЕНИТЕК № 100 – 433,26 </w:t>
      </w:r>
      <w:r w:rsidR="00677752" w:rsidRPr="003830A7">
        <w:rPr>
          <w:rFonts w:ascii="Verdana" w:hAnsi="Verdana"/>
          <w:i/>
          <w:sz w:val="20"/>
          <w:szCs w:val="20"/>
        </w:rPr>
        <w:t>руб.</w:t>
      </w:r>
      <w:r w:rsidR="00A865C6" w:rsidRPr="003830A7">
        <w:rPr>
          <w:rFonts w:ascii="Verdana" w:hAnsi="Verdana"/>
          <w:i/>
          <w:sz w:val="20"/>
          <w:szCs w:val="20"/>
        </w:rPr>
        <w:t xml:space="preserve"> и ЭНАП Н № 10 – 133,79 </w:t>
      </w:r>
      <w:r w:rsidR="00677752" w:rsidRPr="003830A7">
        <w:rPr>
          <w:rFonts w:ascii="Verdana" w:hAnsi="Verdana"/>
          <w:i/>
          <w:sz w:val="20"/>
          <w:szCs w:val="20"/>
        </w:rPr>
        <w:t>руб.</w:t>
      </w:r>
      <w:r w:rsidR="00A865C6" w:rsidRPr="003830A7">
        <w:rPr>
          <w:rFonts w:ascii="Verdana" w:hAnsi="Verdana"/>
          <w:i/>
          <w:sz w:val="20"/>
          <w:szCs w:val="20"/>
        </w:rPr>
        <w:t>? Рассчитайте стоимость 2-хмесячного курса антигипертензивной терапии для данного больного.</w:t>
      </w:r>
    </w:p>
    <w:p w:rsidR="00CF2E76" w:rsidRPr="003830A7" w:rsidRDefault="00CF2E76" w:rsidP="004A7919">
      <w:pPr>
        <w:pBdr>
          <w:bottom w:val="dotted" w:sz="24" w:space="0" w:color="auto"/>
        </w:pBdr>
        <w:ind w:firstLine="709"/>
        <w:jc w:val="both"/>
        <w:rPr>
          <w:rFonts w:ascii="Verdana" w:hAnsi="Verdana"/>
          <w:i/>
          <w:sz w:val="20"/>
          <w:szCs w:val="20"/>
        </w:rPr>
      </w:pPr>
    </w:p>
    <w:p w:rsidR="00CF2E76" w:rsidRPr="003830A7" w:rsidRDefault="00CF2E76" w:rsidP="004A7919">
      <w:pPr>
        <w:ind w:firstLine="709"/>
        <w:jc w:val="both"/>
        <w:rPr>
          <w:rFonts w:ascii="Verdana" w:hAnsi="Verdana"/>
          <w:sz w:val="20"/>
          <w:szCs w:val="20"/>
        </w:rPr>
      </w:pPr>
    </w:p>
    <w:p w:rsidR="00FB7B41" w:rsidRPr="003830A7" w:rsidRDefault="00FB7B41"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FB7B41" w:rsidRPr="003830A7" w:rsidRDefault="00FB7B41" w:rsidP="004A7919">
      <w:pPr>
        <w:pStyle w:val="a6"/>
        <w:ind w:firstLine="709"/>
        <w:rPr>
          <w:rFonts w:ascii="Verdana" w:hAnsi="Verdana"/>
          <w:i/>
          <w:sz w:val="20"/>
        </w:rPr>
      </w:pPr>
      <w:r w:rsidRPr="003830A7">
        <w:rPr>
          <w:rFonts w:ascii="Verdana" w:hAnsi="Verdana"/>
          <w:i/>
          <w:sz w:val="20"/>
        </w:rPr>
        <w:t>Участковый врач был вызван на дом к больному 38 лет, у которого накануне появилась лихорадка до 38,5</w:t>
      </w:r>
      <w:r w:rsidRPr="003830A7">
        <w:rPr>
          <w:rFonts w:ascii="Verdana" w:hAnsi="Verdana"/>
          <w:i/>
          <w:sz w:val="20"/>
          <w:vertAlign w:val="superscript"/>
        </w:rPr>
        <w:t>о</w:t>
      </w:r>
      <w:r w:rsidRPr="003830A7">
        <w:rPr>
          <w:rFonts w:ascii="Verdana" w:hAnsi="Verdana"/>
          <w:i/>
          <w:sz w:val="20"/>
        </w:rPr>
        <w:t>, кашель с небольшим количеством мокроты, боли в левом боку при дыхании и кашле. Заболел остро, в прошлом заболеваний легких не было. Курит по 10 сигарет в день. В анамнезе аллергия на бензилпенициллин в виде крапивницы.</w:t>
      </w:r>
    </w:p>
    <w:p w:rsidR="00FB7B41" w:rsidRPr="003830A7" w:rsidRDefault="00FB7B41" w:rsidP="004A7919">
      <w:pPr>
        <w:pStyle w:val="a6"/>
        <w:rPr>
          <w:rFonts w:ascii="Verdana" w:hAnsi="Verdana"/>
          <w:i/>
          <w:sz w:val="20"/>
        </w:rPr>
      </w:pPr>
      <w:r w:rsidRPr="003830A7">
        <w:rPr>
          <w:rFonts w:ascii="Verdana" w:hAnsi="Verdana"/>
          <w:i/>
          <w:sz w:val="20"/>
        </w:rPr>
        <w:t xml:space="preserve">    При обследовании врач обнаружил признаки очаговой пневмонии слева в нижней доле</w:t>
      </w:r>
    </w:p>
    <w:p w:rsidR="00FB7B41" w:rsidRPr="003830A7" w:rsidRDefault="00FB7B41" w:rsidP="004A7919">
      <w:pPr>
        <w:pStyle w:val="a6"/>
        <w:rPr>
          <w:rFonts w:ascii="Verdana" w:hAnsi="Verdana"/>
          <w:i/>
          <w:sz w:val="20"/>
        </w:rPr>
      </w:pPr>
      <w:r w:rsidRPr="003830A7">
        <w:rPr>
          <w:rFonts w:ascii="Verdana" w:hAnsi="Verdana"/>
          <w:i/>
          <w:sz w:val="20"/>
        </w:rPr>
        <w:t>Частота дыхательных движений 16 в минуту. Пульс – 82 удара в минуту. АД – 120/75 мм рт. ст. Температура – 37.8</w:t>
      </w:r>
      <w:r w:rsidRPr="003830A7">
        <w:rPr>
          <w:rFonts w:ascii="Verdana" w:hAnsi="Verdana"/>
          <w:i/>
          <w:sz w:val="20"/>
          <w:vertAlign w:val="superscript"/>
        </w:rPr>
        <w:t xml:space="preserve">0 </w:t>
      </w:r>
      <w:r w:rsidRPr="003830A7">
        <w:rPr>
          <w:rFonts w:ascii="Verdana" w:hAnsi="Verdana"/>
          <w:i/>
          <w:sz w:val="20"/>
        </w:rPr>
        <w:t xml:space="preserve">С. </w:t>
      </w:r>
    </w:p>
    <w:p w:rsidR="00FB7B41" w:rsidRPr="003830A7" w:rsidRDefault="00FB7B41" w:rsidP="004A7919">
      <w:pPr>
        <w:pStyle w:val="a6"/>
        <w:numPr>
          <w:ilvl w:val="0"/>
          <w:numId w:val="18"/>
        </w:numPr>
        <w:tabs>
          <w:tab w:val="clear" w:pos="360"/>
          <w:tab w:val="num" w:pos="420"/>
        </w:tabs>
        <w:ind w:left="420"/>
        <w:rPr>
          <w:rFonts w:ascii="Verdana" w:hAnsi="Verdana"/>
          <w:i/>
          <w:sz w:val="20"/>
        </w:rPr>
      </w:pPr>
      <w:r w:rsidRPr="003830A7">
        <w:rPr>
          <w:rFonts w:ascii="Verdana" w:hAnsi="Verdana"/>
          <w:i/>
          <w:sz w:val="20"/>
        </w:rPr>
        <w:t>Какова степень тяжести пневмонии?</w:t>
      </w:r>
      <w:r w:rsidRPr="003830A7">
        <w:rPr>
          <w:rFonts w:ascii="Verdana" w:hAnsi="Verdana"/>
          <w:i/>
          <w:sz w:val="20"/>
        </w:rPr>
        <w:tab/>
      </w:r>
    </w:p>
    <w:p w:rsidR="00FB7B41" w:rsidRPr="003830A7" w:rsidRDefault="00FB7B41" w:rsidP="004A7919">
      <w:pPr>
        <w:pStyle w:val="a6"/>
        <w:numPr>
          <w:ilvl w:val="0"/>
          <w:numId w:val="18"/>
        </w:numPr>
        <w:tabs>
          <w:tab w:val="clear" w:pos="360"/>
          <w:tab w:val="num" w:pos="420"/>
        </w:tabs>
        <w:ind w:left="420"/>
        <w:rPr>
          <w:rFonts w:ascii="Verdana" w:hAnsi="Verdana"/>
          <w:i/>
          <w:sz w:val="20"/>
        </w:rPr>
      </w:pPr>
      <w:r w:rsidRPr="003830A7">
        <w:rPr>
          <w:rFonts w:ascii="Verdana" w:hAnsi="Verdana"/>
          <w:i/>
          <w:sz w:val="20"/>
        </w:rPr>
        <w:t>Какие субъективные и объективные симптомы  пневмонии мог обнаружить врач?</w:t>
      </w:r>
    </w:p>
    <w:p w:rsidR="00FB7B41" w:rsidRPr="003830A7" w:rsidRDefault="00FB7B41" w:rsidP="004A7919">
      <w:pPr>
        <w:pStyle w:val="a6"/>
        <w:numPr>
          <w:ilvl w:val="0"/>
          <w:numId w:val="18"/>
        </w:numPr>
        <w:tabs>
          <w:tab w:val="clear" w:pos="360"/>
          <w:tab w:val="num" w:pos="420"/>
        </w:tabs>
        <w:ind w:left="420"/>
        <w:rPr>
          <w:rFonts w:ascii="Verdana" w:hAnsi="Verdana"/>
          <w:i/>
          <w:sz w:val="20"/>
        </w:rPr>
      </w:pPr>
      <w:r w:rsidRPr="003830A7">
        <w:rPr>
          <w:rFonts w:ascii="Verdana" w:hAnsi="Verdana"/>
          <w:i/>
          <w:sz w:val="20"/>
        </w:rPr>
        <w:t>Обязательна ли госпитализация?</w:t>
      </w:r>
    </w:p>
    <w:p w:rsidR="00FB7B41" w:rsidRPr="003830A7" w:rsidRDefault="00FB7B41" w:rsidP="004A7919">
      <w:pPr>
        <w:pStyle w:val="a6"/>
        <w:numPr>
          <w:ilvl w:val="0"/>
          <w:numId w:val="18"/>
        </w:numPr>
        <w:tabs>
          <w:tab w:val="clear" w:pos="360"/>
          <w:tab w:val="num" w:pos="420"/>
        </w:tabs>
        <w:ind w:left="420"/>
        <w:rPr>
          <w:rFonts w:ascii="Verdana" w:hAnsi="Verdana"/>
          <w:i/>
          <w:sz w:val="20"/>
        </w:rPr>
      </w:pPr>
      <w:r w:rsidRPr="003830A7">
        <w:rPr>
          <w:rFonts w:ascii="Verdana" w:hAnsi="Verdana"/>
          <w:i/>
          <w:sz w:val="20"/>
        </w:rPr>
        <w:t>Какое антибактериальное лечение Вы рекомендуете?</w:t>
      </w:r>
    </w:p>
    <w:p w:rsidR="00FB7B41" w:rsidRPr="003830A7" w:rsidRDefault="00FB7B41" w:rsidP="004A7919">
      <w:pPr>
        <w:pStyle w:val="a6"/>
        <w:numPr>
          <w:ilvl w:val="0"/>
          <w:numId w:val="18"/>
        </w:numPr>
        <w:tabs>
          <w:tab w:val="clear" w:pos="360"/>
          <w:tab w:val="num" w:pos="420"/>
        </w:tabs>
        <w:ind w:left="420"/>
        <w:rPr>
          <w:rFonts w:ascii="Verdana" w:hAnsi="Verdana"/>
          <w:sz w:val="20"/>
        </w:rPr>
      </w:pPr>
      <w:r w:rsidRPr="003830A7">
        <w:rPr>
          <w:rFonts w:ascii="Verdana" w:hAnsi="Verdana"/>
          <w:i/>
          <w:sz w:val="20"/>
        </w:rPr>
        <w:t>Какие могут быть побочные явления от лечения и что делать?</w:t>
      </w:r>
    </w:p>
    <w:p w:rsidR="00FB7B41" w:rsidRPr="003830A7" w:rsidRDefault="00FB7B41" w:rsidP="004A7919">
      <w:pPr>
        <w:pBdr>
          <w:bottom w:val="dotted" w:sz="24" w:space="0" w:color="auto"/>
        </w:pBdr>
        <w:ind w:firstLine="709"/>
        <w:jc w:val="both"/>
        <w:rPr>
          <w:rFonts w:ascii="Verdana" w:hAnsi="Verdana"/>
          <w:i/>
          <w:sz w:val="20"/>
          <w:szCs w:val="20"/>
        </w:rPr>
      </w:pPr>
    </w:p>
    <w:p w:rsidR="00FB7B41" w:rsidRPr="003830A7" w:rsidRDefault="00FB7B41" w:rsidP="004A7919">
      <w:pPr>
        <w:ind w:firstLine="709"/>
        <w:jc w:val="both"/>
        <w:rPr>
          <w:rFonts w:ascii="Verdana" w:hAnsi="Verdana"/>
          <w:sz w:val="20"/>
          <w:szCs w:val="20"/>
        </w:rPr>
      </w:pPr>
    </w:p>
    <w:p w:rsidR="007026BE" w:rsidRPr="003830A7" w:rsidRDefault="007026BE"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Больная С. 38 лет поступила в терапевтическое отделение с жалобами на приступы удушья, одышку, кашель с мокротой, слабость. Выяснено, что впервые приступ удушья возник во время сбора ягод малины, сопровождался головокружением, потливостью, страхом смерти. После ингаляции 1-й дозы сальбутамола (оказавшегося под рукой случайно) приступ удушья купировался и отмечалось большое отхождение легкоотделяемой мокроты светлого цвета без примеси крови, после чего самочувствие полностью нормализовалось. За несколько дней до настоящего поступления С. после переохлаждения почувствовала слабость, боль в горле, озноб, температура тела повысилась до 38</w:t>
      </w:r>
      <w:r w:rsidRPr="003830A7">
        <w:rPr>
          <w:rFonts w:ascii="Verdana" w:hAnsi="Verdana"/>
          <w:i/>
          <w:sz w:val="20"/>
          <w:szCs w:val="20"/>
          <w:vertAlign w:val="superscript"/>
        </w:rPr>
        <w:t>0</w:t>
      </w:r>
      <w:r w:rsidRPr="003830A7">
        <w:rPr>
          <w:rFonts w:ascii="Verdana" w:hAnsi="Verdana"/>
          <w:i/>
          <w:sz w:val="20"/>
          <w:szCs w:val="20"/>
        </w:rPr>
        <w:t xml:space="preserve"> С.  При попытке употребить чай с малиновым вареньем состояние резко ухудшилось: возникло удушье, ингаляции сальбутамола ненадолго облегчали состояние, появился кашель с обильной пенистой мокротой белого цвета, слабость. </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ОБЪЕКТИВНО: Состояние средней степени тяжести. Сознание ясное. Положение вынужденное: сидит, подняв голову вверх и оперевшись руками о кушетку. Кожные покровы влажные, прохладные на ощупь. Диффузный цианоз. Грудная клетка эмфизематозно расширена. Перкуторно коробочный звук над нижними отделами. Дистанционные хрипы. </w:t>
      </w:r>
      <w:r w:rsidR="00677752" w:rsidRPr="003830A7">
        <w:rPr>
          <w:rFonts w:ascii="Verdana" w:hAnsi="Verdana"/>
          <w:i/>
          <w:sz w:val="20"/>
          <w:szCs w:val="20"/>
        </w:rPr>
        <w:t xml:space="preserve">ЧДД 36 в мин. Аускультативно дыхание жёсткое, проводится над всей лёгочной паренхимой, выслушиваются диффузные жужжащие и свистящие хрипы в большом количестве. </w:t>
      </w:r>
      <w:r w:rsidRPr="003830A7">
        <w:rPr>
          <w:rFonts w:ascii="Verdana" w:hAnsi="Verdana"/>
          <w:i/>
          <w:sz w:val="20"/>
          <w:szCs w:val="20"/>
        </w:rPr>
        <w:t>АД 110/70 мм.рт.ст. ЧСС 120 в мин. Тоны сердца учащены, ритмичные, нежный систолический шум на верхушке. Живот мягкий, безболезненный.</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РЕНТГЕНОЛОГИЧЕСКИ: легочные поля расправлены, одинаковы с обеих сторон, повышенной пневмотизации, лёгочный рисунок усилен за счет сосудистого компонента, инфильтративных теней не выявлено. Тень сердца патологически не изменена.</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ЛАБОРАТОРНО: в общем анализе крови эритроцитов 4,8 х 10</w:t>
      </w:r>
      <w:r w:rsidRPr="003830A7">
        <w:rPr>
          <w:rFonts w:ascii="Verdana" w:hAnsi="Verdana"/>
          <w:i/>
          <w:sz w:val="20"/>
          <w:szCs w:val="20"/>
          <w:vertAlign w:val="superscript"/>
        </w:rPr>
        <w:t>12</w:t>
      </w:r>
      <w:r w:rsidRPr="003830A7">
        <w:rPr>
          <w:rFonts w:ascii="Verdana" w:hAnsi="Verdana"/>
          <w:i/>
          <w:sz w:val="20"/>
          <w:szCs w:val="20"/>
        </w:rPr>
        <w:t>/л, Hb  125 г/л, лейкоцитов 10,5 х 10</w:t>
      </w:r>
      <w:r w:rsidRPr="003830A7">
        <w:rPr>
          <w:rFonts w:ascii="Verdana" w:hAnsi="Verdana"/>
          <w:i/>
          <w:sz w:val="20"/>
          <w:szCs w:val="20"/>
          <w:vertAlign w:val="superscript"/>
        </w:rPr>
        <w:t>9</w:t>
      </w:r>
      <w:r w:rsidRPr="003830A7">
        <w:rPr>
          <w:rFonts w:ascii="Verdana" w:hAnsi="Verdana"/>
          <w:i/>
          <w:sz w:val="20"/>
          <w:szCs w:val="20"/>
        </w:rPr>
        <w:t xml:space="preserve">/л, в лейкоцитарной формуле: э 5, б 0, п 1, с 75, л 14, м 5, СОЭ 18 мм/ч; в общем анализе мокроты – мокрота белого цвета, пенистая, эритроциты единичные, лейкоциты умеренно, эозинофилы 10 - 15 в поле зрения, АК и БК не обнаружены, микрофлора преимущественно кокковая. </w:t>
      </w:r>
    </w:p>
    <w:p w:rsidR="007026BE" w:rsidRPr="003830A7" w:rsidRDefault="007026BE" w:rsidP="004A7919">
      <w:pPr>
        <w:ind w:firstLine="709"/>
        <w:jc w:val="both"/>
        <w:rPr>
          <w:rFonts w:ascii="Verdana" w:hAnsi="Verdana"/>
          <w:i/>
          <w:sz w:val="20"/>
          <w:szCs w:val="20"/>
        </w:rPr>
      </w:pPr>
    </w:p>
    <w:p w:rsidR="007026BE" w:rsidRPr="003830A7" w:rsidRDefault="00D900AE" w:rsidP="004A7919">
      <w:pPr>
        <w:ind w:firstLine="709"/>
        <w:jc w:val="both"/>
        <w:rPr>
          <w:rFonts w:ascii="Verdana" w:hAnsi="Verdana"/>
          <w:i/>
          <w:sz w:val="20"/>
          <w:szCs w:val="20"/>
        </w:rPr>
      </w:pPr>
      <w:r w:rsidRPr="003830A7">
        <w:rPr>
          <w:rFonts w:ascii="Verdana" w:hAnsi="Verdana"/>
          <w:i/>
          <w:sz w:val="20"/>
          <w:szCs w:val="20"/>
        </w:rPr>
        <w:t xml:space="preserve">Диагноз: ХОБЛ. Бронхиальная астма, интерметтирующая с частыми приступами, обострение. Острая эмфизема легких. Дыхательная недостаточность </w:t>
      </w:r>
      <w:r w:rsidRPr="003830A7">
        <w:rPr>
          <w:rFonts w:ascii="Verdana" w:hAnsi="Verdana"/>
          <w:i/>
          <w:sz w:val="20"/>
          <w:szCs w:val="20"/>
          <w:lang w:val="en-US"/>
        </w:rPr>
        <w:t>II</w:t>
      </w:r>
      <w:r w:rsidRPr="003830A7">
        <w:rPr>
          <w:rFonts w:ascii="Verdana" w:hAnsi="Verdana"/>
          <w:i/>
          <w:sz w:val="20"/>
          <w:szCs w:val="20"/>
        </w:rPr>
        <w:t xml:space="preserve"> степени. </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1. В указанном диагнозе выделите основное заболевание и осложнения основного диагноза.</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2. Какие симптомы указывают на бронхообструктивный синдром? Обратимая или необратимая бронхообструкция бывает при таком варианте ХОБЛ?</w:t>
      </w:r>
    </w:p>
    <w:p w:rsidR="007026BE" w:rsidRPr="003830A7" w:rsidRDefault="00D900AE" w:rsidP="004A7919">
      <w:pPr>
        <w:ind w:firstLine="709"/>
        <w:jc w:val="both"/>
        <w:rPr>
          <w:rFonts w:ascii="Verdana" w:hAnsi="Verdana"/>
          <w:i/>
          <w:sz w:val="20"/>
          <w:szCs w:val="20"/>
        </w:rPr>
      </w:pPr>
      <w:r w:rsidRPr="003830A7">
        <w:rPr>
          <w:rFonts w:ascii="Verdana" w:hAnsi="Verdana"/>
          <w:i/>
          <w:sz w:val="20"/>
          <w:szCs w:val="20"/>
        </w:rPr>
        <w:t>3</w:t>
      </w:r>
      <w:r w:rsidR="007026BE" w:rsidRPr="003830A7">
        <w:rPr>
          <w:rFonts w:ascii="Verdana" w:hAnsi="Verdana"/>
          <w:i/>
          <w:sz w:val="20"/>
          <w:szCs w:val="20"/>
        </w:rPr>
        <w:t>. Среди перечисленных групп средств выб</w:t>
      </w:r>
      <w:r w:rsidRPr="003830A7">
        <w:rPr>
          <w:rFonts w:ascii="Verdana" w:hAnsi="Verdana"/>
          <w:i/>
          <w:sz w:val="20"/>
          <w:szCs w:val="20"/>
        </w:rPr>
        <w:t>е</w:t>
      </w:r>
      <w:r w:rsidR="007026BE" w:rsidRPr="003830A7">
        <w:rPr>
          <w:rFonts w:ascii="Verdana" w:hAnsi="Verdana"/>
          <w:i/>
          <w:sz w:val="20"/>
          <w:szCs w:val="20"/>
        </w:rPr>
        <w:t>р</w:t>
      </w:r>
      <w:r w:rsidRPr="003830A7">
        <w:rPr>
          <w:rFonts w:ascii="Verdana" w:hAnsi="Verdana"/>
          <w:i/>
          <w:sz w:val="20"/>
          <w:szCs w:val="20"/>
        </w:rPr>
        <w:t>ите</w:t>
      </w:r>
      <w:r w:rsidR="007026BE" w:rsidRPr="003830A7">
        <w:rPr>
          <w:rFonts w:ascii="Verdana" w:hAnsi="Verdana"/>
          <w:i/>
          <w:sz w:val="20"/>
          <w:szCs w:val="20"/>
        </w:rPr>
        <w:t xml:space="preserve"> возможные для купирования  приступа удушья у больной</w:t>
      </w:r>
      <w:r w:rsidRPr="003830A7">
        <w:rPr>
          <w:rFonts w:ascii="Verdana" w:hAnsi="Verdana"/>
          <w:i/>
          <w:sz w:val="20"/>
          <w:szCs w:val="20"/>
        </w:rPr>
        <w:t xml:space="preserve"> </w:t>
      </w:r>
      <w:r w:rsidR="007026BE" w:rsidRPr="003830A7">
        <w:rPr>
          <w:rFonts w:ascii="Verdana" w:hAnsi="Verdana"/>
          <w:i/>
          <w:sz w:val="20"/>
          <w:szCs w:val="20"/>
        </w:rPr>
        <w:t>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М - холиноблокаторы,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Н</w:t>
      </w:r>
      <w:r w:rsidRPr="003830A7">
        <w:rPr>
          <w:rFonts w:ascii="Verdana" w:hAnsi="Verdana"/>
          <w:i/>
          <w:sz w:val="20"/>
          <w:szCs w:val="20"/>
          <w:vertAlign w:val="subscript"/>
        </w:rPr>
        <w:t>1</w:t>
      </w:r>
      <w:r w:rsidRPr="003830A7">
        <w:rPr>
          <w:rFonts w:ascii="Verdana" w:hAnsi="Verdana"/>
          <w:i/>
          <w:sz w:val="20"/>
          <w:szCs w:val="20"/>
        </w:rPr>
        <w:t xml:space="preserve"> - гистаминоблокаторы,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бронхолитики миотропного действия (ксантины),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спазмолитики миотропного действия (производные изохинолина, бензофурана, имидазола),</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 </w:t>
      </w:r>
      <w:r w:rsidRPr="003830A7">
        <w:rPr>
          <w:rFonts w:ascii="Verdana" w:hAnsi="Verdana"/>
          <w:i/>
          <w:sz w:val="20"/>
          <w:szCs w:val="20"/>
        </w:rPr>
        <w:sym w:font="Courier New" w:char="0062"/>
      </w:r>
      <w:r w:rsidRPr="003830A7">
        <w:rPr>
          <w:rFonts w:ascii="Verdana" w:hAnsi="Verdana"/>
          <w:i/>
          <w:sz w:val="20"/>
          <w:szCs w:val="20"/>
        </w:rPr>
        <w:t>- адреноблокаторы,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 </w:t>
      </w:r>
      <w:r w:rsidRPr="003830A7">
        <w:rPr>
          <w:rFonts w:ascii="Verdana" w:hAnsi="Verdana"/>
          <w:i/>
          <w:sz w:val="20"/>
          <w:szCs w:val="20"/>
        </w:rPr>
        <w:sym w:font="Courier New" w:char="0062"/>
      </w:r>
      <w:r w:rsidRPr="003830A7">
        <w:rPr>
          <w:rFonts w:ascii="Verdana" w:hAnsi="Verdana"/>
          <w:i/>
          <w:sz w:val="20"/>
          <w:szCs w:val="20"/>
        </w:rPr>
        <w:t xml:space="preserve"> - адреномиметики,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 </w:t>
      </w:r>
      <w:r w:rsidRPr="003830A7">
        <w:rPr>
          <w:rFonts w:ascii="Verdana" w:hAnsi="Verdana"/>
          <w:i/>
          <w:sz w:val="20"/>
          <w:szCs w:val="20"/>
        </w:rPr>
        <w:sym w:font="Courier New" w:char="0061"/>
      </w:r>
      <w:r w:rsidRPr="003830A7">
        <w:rPr>
          <w:rFonts w:ascii="Verdana" w:hAnsi="Verdana"/>
          <w:i/>
          <w:sz w:val="20"/>
          <w:szCs w:val="20"/>
        </w:rPr>
        <w:t>- адреноблокаторы,</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xml:space="preserve">- </w:t>
      </w:r>
      <w:r w:rsidRPr="003830A7">
        <w:rPr>
          <w:rFonts w:ascii="Verdana" w:hAnsi="Verdana"/>
          <w:i/>
          <w:sz w:val="20"/>
          <w:szCs w:val="20"/>
        </w:rPr>
        <w:sym w:font="Courier New" w:char="0061"/>
      </w:r>
      <w:r w:rsidRPr="003830A7">
        <w:rPr>
          <w:rFonts w:ascii="Verdana" w:hAnsi="Verdana"/>
          <w:i/>
          <w:sz w:val="20"/>
          <w:szCs w:val="20"/>
        </w:rPr>
        <w:t xml:space="preserve"> - адреномиметики,</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ГКС,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НПВС,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кромогликат (интал, кромолин натрия) ,</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кетотифен (задитен),</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седативные средства,</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диуретики.</w:t>
      </w:r>
    </w:p>
    <w:p w:rsidR="007026BE" w:rsidRPr="003830A7" w:rsidRDefault="007026BE" w:rsidP="004A7919">
      <w:pPr>
        <w:ind w:firstLine="709"/>
        <w:jc w:val="both"/>
        <w:rPr>
          <w:rFonts w:ascii="Verdana" w:hAnsi="Verdana"/>
          <w:i/>
          <w:sz w:val="20"/>
          <w:szCs w:val="20"/>
        </w:rPr>
      </w:pPr>
    </w:p>
    <w:p w:rsidR="007026BE" w:rsidRPr="003830A7" w:rsidRDefault="00D900AE" w:rsidP="004A7919">
      <w:pPr>
        <w:ind w:firstLine="709"/>
        <w:jc w:val="both"/>
        <w:rPr>
          <w:rFonts w:ascii="Verdana" w:hAnsi="Verdana"/>
          <w:i/>
          <w:sz w:val="20"/>
          <w:szCs w:val="20"/>
        </w:rPr>
      </w:pPr>
      <w:r w:rsidRPr="003830A7">
        <w:rPr>
          <w:rFonts w:ascii="Verdana" w:hAnsi="Verdana"/>
          <w:i/>
          <w:sz w:val="20"/>
          <w:szCs w:val="20"/>
        </w:rPr>
        <w:t>4</w:t>
      </w:r>
      <w:r w:rsidR="007026BE" w:rsidRPr="003830A7">
        <w:rPr>
          <w:rFonts w:ascii="Verdana" w:hAnsi="Verdana"/>
          <w:i/>
          <w:sz w:val="20"/>
          <w:szCs w:val="20"/>
        </w:rPr>
        <w:t>. Среди перечисленных лекарственных препаратов выб</w:t>
      </w:r>
      <w:r w:rsidRPr="003830A7">
        <w:rPr>
          <w:rFonts w:ascii="Verdana" w:hAnsi="Verdana"/>
          <w:i/>
          <w:sz w:val="20"/>
          <w:szCs w:val="20"/>
        </w:rPr>
        <w:t>е</w:t>
      </w:r>
      <w:r w:rsidR="007026BE" w:rsidRPr="003830A7">
        <w:rPr>
          <w:rFonts w:ascii="Verdana" w:hAnsi="Verdana"/>
          <w:i/>
          <w:sz w:val="20"/>
          <w:szCs w:val="20"/>
        </w:rPr>
        <w:t>р</w:t>
      </w:r>
      <w:r w:rsidRPr="003830A7">
        <w:rPr>
          <w:rFonts w:ascii="Verdana" w:hAnsi="Verdana"/>
          <w:i/>
          <w:sz w:val="20"/>
          <w:szCs w:val="20"/>
        </w:rPr>
        <w:t>и</w:t>
      </w:r>
      <w:r w:rsidR="007026BE" w:rsidRPr="003830A7">
        <w:rPr>
          <w:rFonts w:ascii="Verdana" w:hAnsi="Verdana"/>
          <w:i/>
          <w:sz w:val="20"/>
          <w:szCs w:val="20"/>
        </w:rPr>
        <w:t>т</w:t>
      </w:r>
      <w:r w:rsidRPr="003830A7">
        <w:rPr>
          <w:rFonts w:ascii="Verdana" w:hAnsi="Verdana"/>
          <w:i/>
          <w:sz w:val="20"/>
          <w:szCs w:val="20"/>
        </w:rPr>
        <w:t>е</w:t>
      </w:r>
      <w:r w:rsidR="007026BE" w:rsidRPr="003830A7">
        <w:rPr>
          <w:rFonts w:ascii="Verdana" w:hAnsi="Verdana"/>
          <w:i/>
          <w:sz w:val="20"/>
          <w:szCs w:val="20"/>
        </w:rPr>
        <w:t xml:space="preserve"> средство для проведения базисной противовоспалительной терапии больной С. Указать формы выпуска, в том числе наиболее целесообразную для С. Выпи</w:t>
      </w:r>
      <w:r w:rsidRPr="003830A7">
        <w:rPr>
          <w:rFonts w:ascii="Verdana" w:hAnsi="Verdana"/>
          <w:i/>
          <w:sz w:val="20"/>
          <w:szCs w:val="20"/>
        </w:rPr>
        <w:t>шите</w:t>
      </w:r>
      <w:r w:rsidR="007026BE" w:rsidRPr="003830A7">
        <w:rPr>
          <w:rFonts w:ascii="Verdana" w:hAnsi="Verdana"/>
          <w:i/>
          <w:sz w:val="20"/>
          <w:szCs w:val="20"/>
        </w:rPr>
        <w:t xml:space="preserve"> рецепт, обознач</w:t>
      </w:r>
      <w:r w:rsidRPr="003830A7">
        <w:rPr>
          <w:rFonts w:ascii="Verdana" w:hAnsi="Verdana"/>
          <w:i/>
          <w:sz w:val="20"/>
          <w:szCs w:val="20"/>
        </w:rPr>
        <w:t>ьте</w:t>
      </w:r>
      <w:r w:rsidR="007026BE" w:rsidRPr="003830A7">
        <w:rPr>
          <w:rFonts w:ascii="Verdana" w:hAnsi="Verdana"/>
          <w:i/>
          <w:sz w:val="20"/>
          <w:szCs w:val="20"/>
        </w:rPr>
        <w:t xml:space="preserve"> способ применения, разовую и курсовую дозы, критерии эффективности и безопасности использования выбранного препарата:</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супрастин,                                 - преднизолон,</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астемизол,                                  - биопарокс,</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кетотифен,                                  - бекотид,</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интал,                                          - теофедрин,</w:t>
      </w:r>
    </w:p>
    <w:p w:rsidR="007026BE" w:rsidRPr="003830A7" w:rsidRDefault="007026BE" w:rsidP="004A7919">
      <w:pPr>
        <w:ind w:firstLine="709"/>
        <w:jc w:val="both"/>
        <w:rPr>
          <w:rFonts w:ascii="Verdana" w:hAnsi="Verdana"/>
          <w:i/>
          <w:sz w:val="20"/>
          <w:szCs w:val="20"/>
        </w:rPr>
      </w:pPr>
      <w:r w:rsidRPr="003830A7">
        <w:rPr>
          <w:rFonts w:ascii="Verdana" w:hAnsi="Verdana"/>
          <w:i/>
          <w:sz w:val="20"/>
          <w:szCs w:val="20"/>
        </w:rPr>
        <w:t>- беротек,                                        - эуфиллин.</w:t>
      </w:r>
    </w:p>
    <w:p w:rsidR="007026BE" w:rsidRPr="003830A7" w:rsidRDefault="007026BE" w:rsidP="004A7919">
      <w:pPr>
        <w:ind w:firstLine="709"/>
        <w:jc w:val="both"/>
        <w:rPr>
          <w:rFonts w:ascii="Verdana" w:hAnsi="Verdana"/>
          <w:i/>
          <w:sz w:val="20"/>
          <w:szCs w:val="20"/>
        </w:rPr>
      </w:pPr>
    </w:p>
    <w:p w:rsidR="007026BE" w:rsidRPr="003830A7" w:rsidRDefault="007026BE" w:rsidP="004A7919">
      <w:pPr>
        <w:ind w:firstLine="709"/>
        <w:jc w:val="both"/>
        <w:rPr>
          <w:rFonts w:ascii="Verdana" w:hAnsi="Verdana"/>
          <w:i/>
          <w:sz w:val="20"/>
          <w:szCs w:val="20"/>
        </w:rPr>
      </w:pPr>
    </w:p>
    <w:p w:rsidR="00840ED5" w:rsidRPr="003830A7" w:rsidRDefault="00E419BB" w:rsidP="004A7919">
      <w:pPr>
        <w:ind w:firstLine="709"/>
        <w:jc w:val="both"/>
        <w:rPr>
          <w:rFonts w:ascii="Verdana" w:hAnsi="Verdana"/>
          <w:sz w:val="20"/>
          <w:szCs w:val="20"/>
        </w:rPr>
      </w:pPr>
      <w:r w:rsidRPr="003830A7">
        <w:rPr>
          <w:rFonts w:ascii="Verdana" w:hAnsi="Verdana"/>
          <w:i/>
          <w:sz w:val="20"/>
          <w:szCs w:val="20"/>
        </w:rPr>
        <w:br w:type="page"/>
      </w:r>
      <w:r w:rsidR="00840ED5" w:rsidRPr="003830A7">
        <w:rPr>
          <w:rFonts w:ascii="Verdana" w:hAnsi="Verdana"/>
          <w:sz w:val="20"/>
          <w:szCs w:val="20"/>
        </w:rPr>
        <w:t>ВАРИАНТ № 8</w:t>
      </w:r>
    </w:p>
    <w:p w:rsidR="00840ED5" w:rsidRPr="003830A7" w:rsidRDefault="00FA2F71"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F33763" w:rsidRPr="003830A7" w:rsidRDefault="00F33763"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w:t>
      </w:r>
      <w:r w:rsidR="00584937" w:rsidRPr="003830A7">
        <w:rPr>
          <w:rFonts w:ascii="Verdana" w:hAnsi="Verdana"/>
          <w:sz w:val="20"/>
          <w:szCs w:val="20"/>
        </w:rPr>
        <w:t>Отмет</w:t>
      </w:r>
      <w:r w:rsidR="000325AC" w:rsidRPr="003830A7">
        <w:rPr>
          <w:rFonts w:ascii="Verdana" w:hAnsi="Verdana"/>
          <w:sz w:val="20"/>
          <w:szCs w:val="20"/>
        </w:rPr>
        <w:t>ь</w:t>
      </w:r>
      <w:r w:rsidR="00584937" w:rsidRPr="003830A7">
        <w:rPr>
          <w:rFonts w:ascii="Verdana" w:hAnsi="Verdana"/>
          <w:sz w:val="20"/>
          <w:szCs w:val="20"/>
        </w:rPr>
        <w:t>т</w:t>
      </w:r>
      <w:r w:rsidR="000325AC" w:rsidRPr="003830A7">
        <w:rPr>
          <w:rFonts w:ascii="Verdana" w:hAnsi="Verdana"/>
          <w:sz w:val="20"/>
          <w:szCs w:val="20"/>
        </w:rPr>
        <w:t>е</w:t>
      </w:r>
      <w:r w:rsidR="00584937" w:rsidRPr="003830A7">
        <w:rPr>
          <w:rFonts w:ascii="Verdana" w:hAnsi="Verdana"/>
          <w:sz w:val="20"/>
          <w:szCs w:val="20"/>
        </w:rPr>
        <w:t xml:space="preserve"> особенности</w:t>
      </w:r>
      <w:r w:rsidR="00D94D86" w:rsidRPr="003830A7">
        <w:rPr>
          <w:rFonts w:ascii="Verdana" w:hAnsi="Verdana"/>
          <w:sz w:val="20"/>
          <w:szCs w:val="20"/>
        </w:rPr>
        <w:t xml:space="preserve"> реакций </w:t>
      </w:r>
      <w:r w:rsidR="00584937" w:rsidRPr="003830A7">
        <w:rPr>
          <w:rFonts w:ascii="Verdana" w:hAnsi="Verdana"/>
          <w:sz w:val="20"/>
          <w:szCs w:val="20"/>
        </w:rPr>
        <w:t xml:space="preserve"> метаболизма ЛС 1 фазы</w:t>
      </w:r>
    </w:p>
    <w:p w:rsidR="00584937" w:rsidRPr="003830A7" w:rsidRDefault="00584937" w:rsidP="004A7919">
      <w:pPr>
        <w:ind w:firstLine="709"/>
        <w:jc w:val="both"/>
        <w:rPr>
          <w:rFonts w:ascii="Verdana" w:hAnsi="Verdana"/>
          <w:sz w:val="20"/>
          <w:szCs w:val="20"/>
        </w:rPr>
      </w:pPr>
      <w:r w:rsidRPr="003830A7">
        <w:rPr>
          <w:rFonts w:ascii="Verdana" w:hAnsi="Verdana"/>
          <w:sz w:val="20"/>
          <w:szCs w:val="20"/>
        </w:rPr>
        <w:t xml:space="preserve">1. </w:t>
      </w:r>
      <w:r w:rsidR="000C74B2" w:rsidRPr="003830A7">
        <w:rPr>
          <w:rFonts w:ascii="Verdana" w:hAnsi="Verdana"/>
          <w:sz w:val="20"/>
          <w:szCs w:val="20"/>
        </w:rPr>
        <w:t xml:space="preserve">реакции </w:t>
      </w:r>
      <w:r w:rsidRPr="003830A7">
        <w:rPr>
          <w:rFonts w:ascii="Verdana" w:hAnsi="Verdana"/>
          <w:sz w:val="20"/>
          <w:szCs w:val="20"/>
        </w:rPr>
        <w:t>являются синтетическими 2. чаще бывают несинтетическими 3. включают окисление, восстановление, гидролиз 4. включают сульфатирование, глюкуронидацию, метилирование или ацетилирование 5. могут быть микросомальными 6. могут быть немикросомальными 7. нужны для лучшей абсорбции ЛС 8. нужны для ускорения выведения ЛС из организма 9. происходят в основном в печени 10. происходят в основном в плазме крови</w:t>
      </w:r>
    </w:p>
    <w:p w:rsidR="006E1689" w:rsidRPr="003830A7" w:rsidRDefault="006E1689"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Если </w:t>
      </w:r>
      <w:r w:rsidRPr="003830A7">
        <w:rPr>
          <w:rFonts w:ascii="Verdana" w:hAnsi="Verdana"/>
          <w:sz w:val="20"/>
          <w:szCs w:val="20"/>
          <w:lang w:val="en-US"/>
        </w:rPr>
        <w:t>ED</w:t>
      </w:r>
      <w:r w:rsidRPr="003830A7">
        <w:rPr>
          <w:rFonts w:ascii="Verdana" w:hAnsi="Verdana"/>
          <w:sz w:val="20"/>
          <w:szCs w:val="20"/>
          <w:vertAlign w:val="subscript"/>
        </w:rPr>
        <w:t xml:space="preserve">1 </w:t>
      </w:r>
      <w:r w:rsidRPr="003830A7">
        <w:rPr>
          <w:rFonts w:ascii="Verdana" w:hAnsi="Verdana"/>
          <w:sz w:val="20"/>
          <w:szCs w:val="20"/>
          <w:lang w:val="en-US"/>
        </w:rPr>
        <w:sym w:font="Symbol" w:char="F03E"/>
      </w:r>
      <w:r w:rsidRPr="003830A7">
        <w:rPr>
          <w:rFonts w:ascii="Verdana" w:hAnsi="Verdana"/>
          <w:sz w:val="20"/>
          <w:szCs w:val="20"/>
          <w:lang w:val="en-US"/>
        </w:rPr>
        <w:t>TD</w:t>
      </w:r>
      <w:r w:rsidRPr="003830A7">
        <w:rPr>
          <w:rFonts w:ascii="Verdana" w:hAnsi="Verdana"/>
          <w:sz w:val="20"/>
          <w:szCs w:val="20"/>
          <w:vertAlign w:val="subscript"/>
        </w:rPr>
        <w:t>1</w:t>
      </w:r>
      <w:r w:rsidRPr="003830A7">
        <w:rPr>
          <w:rFonts w:ascii="Verdana" w:hAnsi="Verdana"/>
          <w:sz w:val="20"/>
          <w:szCs w:val="20"/>
        </w:rPr>
        <w:t>, то ЛС</w:t>
      </w:r>
    </w:p>
    <w:p w:rsidR="006E1689" w:rsidRPr="003830A7" w:rsidRDefault="006E1689" w:rsidP="004A7919">
      <w:pPr>
        <w:ind w:firstLine="709"/>
        <w:jc w:val="both"/>
        <w:rPr>
          <w:rFonts w:ascii="Verdana" w:hAnsi="Verdana"/>
          <w:sz w:val="20"/>
          <w:szCs w:val="20"/>
        </w:rPr>
      </w:pPr>
      <w:r w:rsidRPr="003830A7">
        <w:rPr>
          <w:rFonts w:ascii="Verdana" w:hAnsi="Verdana"/>
          <w:sz w:val="20"/>
          <w:szCs w:val="20"/>
        </w:rPr>
        <w:t>1. препарат токсичен 2. препарат безопасен в широком диапазоне доз 3. препарат малотоксичен</w:t>
      </w:r>
    </w:p>
    <w:p w:rsidR="000325AC" w:rsidRPr="003830A7" w:rsidRDefault="000325AC"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Приведите примеры антагонизма</w:t>
      </w:r>
    </w:p>
    <w:p w:rsidR="000325AC" w:rsidRPr="003830A7" w:rsidRDefault="000325AC" w:rsidP="004A7919">
      <w:pPr>
        <w:ind w:firstLine="709"/>
        <w:jc w:val="both"/>
        <w:rPr>
          <w:rFonts w:ascii="Verdana" w:hAnsi="Verdana"/>
          <w:sz w:val="20"/>
          <w:szCs w:val="20"/>
        </w:rPr>
      </w:pPr>
      <w:r w:rsidRPr="003830A7">
        <w:rPr>
          <w:rFonts w:ascii="Verdana" w:hAnsi="Verdana"/>
          <w:sz w:val="20"/>
          <w:szCs w:val="20"/>
        </w:rPr>
        <w:t xml:space="preserve">1. атропина сульфат + неостигмин 2. цефоперазон + гентамицин 3. эпинефрин + пропранолол  4. мезатон + празозин 5. морфин + налоксон 6. гепарин + протамина сульфат 7. диклофенак + преднизолон 8. фуросемид + </w:t>
      </w:r>
      <w:r w:rsidR="00572037" w:rsidRPr="003830A7">
        <w:rPr>
          <w:rFonts w:ascii="Verdana" w:hAnsi="Verdana"/>
          <w:sz w:val="20"/>
          <w:szCs w:val="20"/>
        </w:rPr>
        <w:t>этакриновая кислота 9. феррум лек + десфераль 10. гистамин + дифенгидрамин</w:t>
      </w:r>
    </w:p>
    <w:p w:rsidR="00CD10B6" w:rsidRPr="003830A7" w:rsidRDefault="00CD10B6"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Фармакоэкономические исследования имеют следующие цели:</w:t>
      </w:r>
    </w:p>
    <w:p w:rsidR="00CD10B6" w:rsidRPr="003830A7" w:rsidRDefault="00CD10B6" w:rsidP="004A7919">
      <w:pPr>
        <w:ind w:firstLine="709"/>
        <w:jc w:val="both"/>
        <w:rPr>
          <w:rFonts w:ascii="Verdana" w:hAnsi="Verdana"/>
          <w:sz w:val="20"/>
          <w:szCs w:val="20"/>
        </w:rPr>
      </w:pPr>
      <w:r w:rsidRPr="003830A7">
        <w:rPr>
          <w:rFonts w:ascii="Verdana" w:hAnsi="Verdana"/>
          <w:sz w:val="20"/>
          <w:szCs w:val="20"/>
        </w:rPr>
        <w:t>1. Оптимизацию расходования средств, выделяемых на лекарственное обеспечение – минимизация затрат при повышении качества оказания помощи 2. Определение концентраций ЛС при назначении препаратов с узкой широтой терапевтической активности 3. Разработку и внедрение новых лекарственных технологий 4. Составление современных  стандартов лекарственной терапии 5.  Создание новых лекарств 6. Экспериментальное установление дозозависимых эффектов ЛС 7. Выделение льготных категорий граждан 8. Экспертизу временной нетрудоспособности граждан 9. Компьютерное моделирование потенциальных лигандов 10. Скрининг всех химически активных молекул на наличие фармакологических эффектов</w:t>
      </w:r>
    </w:p>
    <w:p w:rsidR="00342F13" w:rsidRPr="003830A7" w:rsidRDefault="00342F13"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Какие методы исследования больного относятся к лабораторным?</w:t>
      </w:r>
    </w:p>
    <w:p w:rsidR="00342F13" w:rsidRPr="003830A7" w:rsidRDefault="00342F13" w:rsidP="004A7919">
      <w:pPr>
        <w:ind w:firstLine="709"/>
        <w:jc w:val="both"/>
        <w:rPr>
          <w:rFonts w:ascii="Verdana" w:hAnsi="Verdana"/>
          <w:sz w:val="20"/>
          <w:szCs w:val="20"/>
        </w:rPr>
      </w:pPr>
      <w:r w:rsidRPr="003830A7">
        <w:rPr>
          <w:rFonts w:ascii="Verdana" w:hAnsi="Verdana"/>
          <w:sz w:val="20"/>
          <w:szCs w:val="20"/>
        </w:rPr>
        <w:t>1. расспрос 2. осмотр 3. сбор анамнеза 4. аускультация 5. общеклинические исследования крови, мочи, мокроты 6. биохимические исследования крови 7. УЗИ органов малого таза 8. компьютерная томография легких 9. исследование иммунограммы 10. определение гормонального фона</w:t>
      </w:r>
    </w:p>
    <w:p w:rsidR="00F57413" w:rsidRPr="003830A7" w:rsidRDefault="00F57413"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xml:space="preserve">. </w:t>
      </w:r>
      <w:r w:rsidR="00811FE5" w:rsidRPr="003830A7">
        <w:rPr>
          <w:rFonts w:ascii="Verdana" w:hAnsi="Verdana"/>
          <w:sz w:val="20"/>
          <w:szCs w:val="20"/>
        </w:rPr>
        <w:t>Какие симптомы указывают на патологию органов дыхания?</w:t>
      </w:r>
    </w:p>
    <w:p w:rsidR="00811FE5" w:rsidRPr="003830A7" w:rsidRDefault="00811FE5" w:rsidP="004A7919">
      <w:pPr>
        <w:ind w:firstLine="709"/>
        <w:jc w:val="both"/>
        <w:rPr>
          <w:rFonts w:ascii="Verdana" w:hAnsi="Verdana"/>
          <w:sz w:val="20"/>
          <w:szCs w:val="20"/>
        </w:rPr>
      </w:pPr>
      <w:r w:rsidRPr="003830A7">
        <w:rPr>
          <w:rFonts w:ascii="Verdana" w:hAnsi="Verdana"/>
          <w:sz w:val="20"/>
          <w:szCs w:val="20"/>
        </w:rPr>
        <w:t>1. боль  при глотании</w:t>
      </w:r>
      <w:r w:rsidR="00B12C64" w:rsidRPr="003830A7">
        <w:rPr>
          <w:rFonts w:ascii="Verdana" w:hAnsi="Verdana"/>
          <w:sz w:val="20"/>
          <w:szCs w:val="20"/>
        </w:rPr>
        <w:t xml:space="preserve"> 2. боль в животе 3. боль при дыхании 4. боль при повороте туловища 5. одышка 6. кашель 7. удушье 8. ор</w:t>
      </w:r>
      <w:r w:rsidR="001725AB" w:rsidRPr="003830A7">
        <w:rPr>
          <w:rFonts w:ascii="Verdana" w:hAnsi="Verdana"/>
          <w:sz w:val="20"/>
          <w:szCs w:val="20"/>
        </w:rPr>
        <w:t>то</w:t>
      </w:r>
      <w:r w:rsidR="00B12C64" w:rsidRPr="003830A7">
        <w:rPr>
          <w:rFonts w:ascii="Verdana" w:hAnsi="Verdana"/>
          <w:sz w:val="20"/>
          <w:szCs w:val="20"/>
        </w:rPr>
        <w:t>пноэ  9. цианоз 10. желтуха</w:t>
      </w:r>
    </w:p>
    <w:p w:rsidR="001725AB" w:rsidRPr="003830A7" w:rsidRDefault="001725AB"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xml:space="preserve">. Среди перечисленных возбудителей заболеваний укажите </w:t>
      </w:r>
      <w:r w:rsidR="001162B6" w:rsidRPr="003830A7">
        <w:rPr>
          <w:rFonts w:ascii="Verdana" w:hAnsi="Verdana"/>
          <w:sz w:val="20"/>
          <w:szCs w:val="20"/>
        </w:rPr>
        <w:t>представителей анаэробов?</w:t>
      </w:r>
    </w:p>
    <w:p w:rsidR="001162B6" w:rsidRPr="003830A7" w:rsidRDefault="001162B6" w:rsidP="004A7919">
      <w:pPr>
        <w:ind w:firstLine="709"/>
        <w:jc w:val="both"/>
        <w:rPr>
          <w:rFonts w:ascii="Verdana" w:hAnsi="Verdana"/>
          <w:sz w:val="20"/>
          <w:szCs w:val="20"/>
        </w:rPr>
      </w:pPr>
      <w:r w:rsidRPr="003830A7">
        <w:rPr>
          <w:rFonts w:ascii="Verdana" w:hAnsi="Verdana"/>
          <w:sz w:val="20"/>
          <w:szCs w:val="20"/>
          <w:lang w:val="en-US"/>
        </w:rPr>
        <w:t xml:space="preserve">1. Escherichia coli 2. Clostridium difficile 3. Streptococcus  pneumoniae 4. </w:t>
      </w:r>
      <w:r w:rsidR="00677752" w:rsidRPr="003830A7">
        <w:rPr>
          <w:rFonts w:ascii="Verdana" w:hAnsi="Verdana"/>
          <w:sz w:val="20"/>
          <w:szCs w:val="20"/>
          <w:lang w:val="en-US"/>
        </w:rPr>
        <w:t>Staphylocoсcus</w:t>
      </w:r>
      <w:r w:rsidRPr="003830A7">
        <w:rPr>
          <w:rFonts w:ascii="Verdana" w:hAnsi="Verdana"/>
          <w:sz w:val="20"/>
          <w:szCs w:val="20"/>
          <w:lang w:val="en-US"/>
        </w:rPr>
        <w:t xml:space="preserve"> aureus 5. Clostridium perfringens 6. Chlamydia pneumoniae 7. Bacteroides fragilis 8. Mycobacterium tuberculosis 9. Propionibacterium acnes 10. Proteus mirabilis</w:t>
      </w:r>
    </w:p>
    <w:p w:rsidR="00A61591" w:rsidRPr="003830A7" w:rsidRDefault="00A61591"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Выберите утверждения, правильные в отношении цефалоспоринов </w:t>
      </w:r>
      <w:r w:rsidRPr="003830A7">
        <w:rPr>
          <w:rFonts w:ascii="Verdana" w:hAnsi="Verdana"/>
          <w:sz w:val="20"/>
          <w:szCs w:val="20"/>
          <w:lang w:val="en-US"/>
        </w:rPr>
        <w:t>I</w:t>
      </w:r>
      <w:r w:rsidRPr="003830A7">
        <w:rPr>
          <w:rFonts w:ascii="Verdana" w:hAnsi="Verdana"/>
          <w:sz w:val="20"/>
          <w:szCs w:val="20"/>
        </w:rPr>
        <w:t xml:space="preserve"> поколения</w:t>
      </w:r>
    </w:p>
    <w:p w:rsidR="00A61591" w:rsidRPr="003830A7" w:rsidRDefault="00A61591" w:rsidP="004A7919">
      <w:pPr>
        <w:ind w:firstLine="709"/>
        <w:jc w:val="both"/>
        <w:rPr>
          <w:rFonts w:ascii="Verdana" w:hAnsi="Verdana"/>
          <w:sz w:val="20"/>
          <w:szCs w:val="20"/>
        </w:rPr>
      </w:pPr>
      <w:r w:rsidRPr="003830A7">
        <w:rPr>
          <w:rFonts w:ascii="Verdana" w:hAnsi="Verdana"/>
          <w:sz w:val="20"/>
          <w:szCs w:val="20"/>
        </w:rPr>
        <w:t xml:space="preserve">1. являются </w:t>
      </w:r>
      <w:r w:rsidRPr="003830A7">
        <w:rPr>
          <w:rFonts w:ascii="Verdana" w:hAnsi="Verdana"/>
          <w:sz w:val="20"/>
          <w:szCs w:val="20"/>
        </w:rPr>
        <w:sym w:font="Symbol" w:char="F062"/>
      </w:r>
      <w:r w:rsidRPr="003830A7">
        <w:rPr>
          <w:rFonts w:ascii="Verdana" w:hAnsi="Verdana"/>
          <w:sz w:val="20"/>
          <w:szCs w:val="20"/>
        </w:rPr>
        <w:t xml:space="preserve">-лактамными антибиотиками 2. обладают широким спектром действия 3. имеют такой же механизм действия, как и бензилпенициллин  4. спектр действия включает </w:t>
      </w:r>
      <w:r w:rsidRPr="003830A7">
        <w:rPr>
          <w:rFonts w:ascii="Verdana" w:hAnsi="Verdana"/>
          <w:sz w:val="20"/>
          <w:szCs w:val="20"/>
          <w:lang w:val="en-US"/>
        </w:rPr>
        <w:t>Streptococcus</w:t>
      </w:r>
      <w:r w:rsidRPr="003830A7">
        <w:rPr>
          <w:rFonts w:ascii="Verdana" w:hAnsi="Verdana"/>
          <w:sz w:val="20"/>
          <w:szCs w:val="20"/>
        </w:rPr>
        <w:t xml:space="preserve">  </w:t>
      </w:r>
      <w:r w:rsidRPr="003830A7">
        <w:rPr>
          <w:rFonts w:ascii="Verdana" w:hAnsi="Verdana"/>
          <w:sz w:val="20"/>
          <w:szCs w:val="20"/>
          <w:lang w:val="en-US"/>
        </w:rPr>
        <w:t>pneumoniae</w:t>
      </w:r>
      <w:r w:rsidRPr="003830A7">
        <w:rPr>
          <w:rFonts w:ascii="Verdana" w:hAnsi="Verdana"/>
          <w:sz w:val="20"/>
          <w:szCs w:val="20"/>
        </w:rPr>
        <w:t xml:space="preserve"> 5. широко применяют для лечения внебольничных пневмоний 6. широко применяют для лечения </w:t>
      </w:r>
      <w:r w:rsidR="009B0F0C" w:rsidRPr="003830A7">
        <w:rPr>
          <w:rFonts w:ascii="Verdana" w:hAnsi="Verdana"/>
          <w:sz w:val="20"/>
          <w:szCs w:val="20"/>
        </w:rPr>
        <w:t>кишечных инфекций 7. к ним относится цефалексин, цефазолин 8. к ним относится цефуроксим, цефоперазон 9. высок риск перекрестной аллергии с пенициллинами 10. очень дорогостоящие препараты</w:t>
      </w:r>
    </w:p>
    <w:p w:rsidR="00F056BE" w:rsidRPr="003830A7" w:rsidRDefault="00F056BE"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xml:space="preserve">. Дайте характеристику фторхинолонам </w:t>
      </w:r>
      <w:r w:rsidRPr="003830A7">
        <w:rPr>
          <w:rFonts w:ascii="Verdana" w:hAnsi="Verdana"/>
          <w:sz w:val="20"/>
          <w:szCs w:val="20"/>
          <w:lang w:val="en-US"/>
        </w:rPr>
        <w:t>IV</w:t>
      </w:r>
      <w:r w:rsidRPr="003830A7">
        <w:rPr>
          <w:rFonts w:ascii="Verdana" w:hAnsi="Verdana"/>
          <w:sz w:val="20"/>
          <w:szCs w:val="20"/>
        </w:rPr>
        <w:t xml:space="preserve"> поколения</w:t>
      </w:r>
    </w:p>
    <w:p w:rsidR="00F056BE" w:rsidRPr="003830A7" w:rsidRDefault="00F056BE" w:rsidP="004A7919">
      <w:pPr>
        <w:ind w:firstLine="709"/>
        <w:jc w:val="both"/>
        <w:rPr>
          <w:rFonts w:ascii="Verdana" w:hAnsi="Verdana"/>
          <w:sz w:val="20"/>
          <w:szCs w:val="20"/>
        </w:rPr>
      </w:pPr>
      <w:r w:rsidRPr="003830A7">
        <w:rPr>
          <w:rFonts w:ascii="Verdana" w:hAnsi="Verdana"/>
          <w:sz w:val="20"/>
          <w:szCs w:val="20"/>
        </w:rPr>
        <w:t xml:space="preserve">1. </w:t>
      </w:r>
      <w:r w:rsidR="002D4F8D" w:rsidRPr="003830A7">
        <w:rPr>
          <w:rFonts w:ascii="Verdana" w:hAnsi="Verdana"/>
          <w:sz w:val="20"/>
          <w:szCs w:val="20"/>
        </w:rPr>
        <w:t xml:space="preserve">обладают бактерицидным механизмом действия 2. обладают бактериостатическим механизмом действия 3. спектр действия включает </w:t>
      </w:r>
      <w:r w:rsidR="002D4F8D" w:rsidRPr="003830A7">
        <w:rPr>
          <w:rFonts w:ascii="Verdana" w:hAnsi="Verdana"/>
          <w:sz w:val="20"/>
          <w:szCs w:val="20"/>
          <w:lang w:val="en-US"/>
        </w:rPr>
        <w:t>Chlamydia</w:t>
      </w:r>
      <w:r w:rsidR="002D4F8D" w:rsidRPr="003830A7">
        <w:rPr>
          <w:rFonts w:ascii="Verdana" w:hAnsi="Verdana"/>
          <w:sz w:val="20"/>
          <w:szCs w:val="20"/>
        </w:rPr>
        <w:t xml:space="preserve"> </w:t>
      </w:r>
      <w:r w:rsidR="002D4F8D" w:rsidRPr="003830A7">
        <w:rPr>
          <w:rFonts w:ascii="Verdana" w:hAnsi="Verdana"/>
          <w:sz w:val="20"/>
          <w:szCs w:val="20"/>
          <w:lang w:val="en-US"/>
        </w:rPr>
        <w:t>pneumoniae</w:t>
      </w:r>
      <w:r w:rsidR="002D4F8D" w:rsidRPr="003830A7">
        <w:rPr>
          <w:rFonts w:ascii="Verdana" w:hAnsi="Verdana"/>
          <w:sz w:val="20"/>
          <w:szCs w:val="20"/>
        </w:rPr>
        <w:t xml:space="preserve"> 4. спектр действия не включает </w:t>
      </w:r>
      <w:r w:rsidR="002D4F8D" w:rsidRPr="003830A7">
        <w:rPr>
          <w:rFonts w:ascii="Verdana" w:hAnsi="Verdana"/>
          <w:sz w:val="20"/>
          <w:szCs w:val="20"/>
          <w:lang w:val="en-US"/>
        </w:rPr>
        <w:t>Mycobacterium</w:t>
      </w:r>
      <w:r w:rsidR="002D4F8D" w:rsidRPr="003830A7">
        <w:rPr>
          <w:rFonts w:ascii="Verdana" w:hAnsi="Verdana"/>
          <w:sz w:val="20"/>
          <w:szCs w:val="20"/>
        </w:rPr>
        <w:t xml:space="preserve"> </w:t>
      </w:r>
      <w:r w:rsidR="002D4F8D" w:rsidRPr="003830A7">
        <w:rPr>
          <w:rFonts w:ascii="Verdana" w:hAnsi="Verdana"/>
          <w:sz w:val="20"/>
          <w:szCs w:val="20"/>
          <w:lang w:val="en-US"/>
        </w:rPr>
        <w:t>tuberculosis</w:t>
      </w:r>
      <w:r w:rsidR="002D4F8D" w:rsidRPr="003830A7">
        <w:rPr>
          <w:rFonts w:ascii="Verdana" w:hAnsi="Verdana"/>
          <w:sz w:val="20"/>
          <w:szCs w:val="20"/>
        </w:rPr>
        <w:t xml:space="preserve"> 5. высокоэффективны в отношении анаэробных инфекций 6. к ним относятся азтреонам и цефепим 7. к ним относится моксифлоксацин 8. могут быть назначены парентерально, и перорально 9. назначаются только перорально 10. часто используются в амбулаторной практике педиатра </w:t>
      </w:r>
    </w:p>
    <w:p w:rsidR="00014FB9" w:rsidRPr="003830A7" w:rsidRDefault="00014FB9" w:rsidP="004A7919">
      <w:pPr>
        <w:ind w:firstLine="709"/>
        <w:jc w:val="both"/>
        <w:rPr>
          <w:rFonts w:ascii="Verdana" w:hAnsi="Verdana"/>
          <w:sz w:val="20"/>
          <w:szCs w:val="20"/>
        </w:rPr>
      </w:pPr>
      <w:r w:rsidRPr="003830A7">
        <w:rPr>
          <w:rFonts w:ascii="Verdana" w:hAnsi="Verdana"/>
          <w:sz w:val="20"/>
          <w:szCs w:val="20"/>
        </w:rPr>
        <w:t>Х. Каковы цели фармакотерапии больного с артериальной гипертензией?</w:t>
      </w:r>
    </w:p>
    <w:p w:rsidR="00014FB9" w:rsidRPr="003830A7" w:rsidRDefault="00014FB9" w:rsidP="004A7919">
      <w:pPr>
        <w:ind w:firstLine="709"/>
        <w:jc w:val="both"/>
        <w:rPr>
          <w:rFonts w:ascii="Verdana" w:hAnsi="Verdana"/>
          <w:sz w:val="20"/>
          <w:szCs w:val="20"/>
        </w:rPr>
      </w:pPr>
      <w:r w:rsidRPr="003830A7">
        <w:rPr>
          <w:rFonts w:ascii="Verdana" w:hAnsi="Verdana"/>
          <w:sz w:val="20"/>
          <w:szCs w:val="20"/>
        </w:rPr>
        <w:t xml:space="preserve">1. снижение АД до 120/80 мм.рт.ст. 2. снижение АД до привычных цифр (рабочее АД) 3. устранение головной боли, головокружения, мелькания мушек перед глазами, одышки 4. устранения головной боли, разбитости, отсутствия аппетита, повышения температуры 5. </w:t>
      </w:r>
      <w:r w:rsidR="00C16E6D" w:rsidRPr="003830A7">
        <w:rPr>
          <w:rFonts w:ascii="Verdana" w:hAnsi="Verdana"/>
          <w:sz w:val="20"/>
          <w:szCs w:val="20"/>
        </w:rPr>
        <w:t>отсутствие поражения или прогрессирования поражения органов-мишеней 6. сохранение или повышение качества жизни 7. профилактика сосудистых катастроф – инфаркта миокарда, ОНМК 8. увеличение продолжительности жизни 9. отсутствие гипертонических кризов 10. устранение модифицируемых факторов риска</w:t>
      </w:r>
    </w:p>
    <w:p w:rsidR="00AD368E" w:rsidRPr="003830A7" w:rsidRDefault="00AD368E"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Укажите основные фармакологические эффекты статинов:</w:t>
      </w:r>
    </w:p>
    <w:p w:rsidR="00AD368E" w:rsidRPr="003830A7" w:rsidRDefault="00AD368E" w:rsidP="004A7919">
      <w:pPr>
        <w:ind w:firstLine="709"/>
        <w:jc w:val="both"/>
        <w:rPr>
          <w:rFonts w:ascii="Verdana" w:hAnsi="Verdana"/>
          <w:sz w:val="20"/>
          <w:szCs w:val="20"/>
        </w:rPr>
      </w:pPr>
      <w:r w:rsidRPr="003830A7">
        <w:rPr>
          <w:rFonts w:ascii="Verdana" w:hAnsi="Verdana"/>
          <w:sz w:val="20"/>
          <w:szCs w:val="20"/>
        </w:rPr>
        <w:t>1. замедление прогрессирования атеросклероза 2. исчезновение атеросклероза 3. снижение синтеза холестерина в печени 4. повышение синтеза ЛПОНП в печени 5. улучшение функционирования эндотелия 6. уменьшение процессов окисления ЛПНП 7. истощение и физико-химическая стабилизация липидного</w:t>
      </w:r>
      <w:r w:rsidR="0051173A" w:rsidRPr="003830A7">
        <w:rPr>
          <w:rFonts w:ascii="Verdana" w:hAnsi="Verdana"/>
          <w:sz w:val="20"/>
          <w:szCs w:val="20"/>
        </w:rPr>
        <w:t xml:space="preserve"> ядра атеросклеротической бляшки 8. ингибирование тромбообразования 9. уменьшение тромбогенного ответа 10. наличие противовоспалительного действия</w:t>
      </w:r>
    </w:p>
    <w:p w:rsidR="00457AB2" w:rsidRPr="003830A7" w:rsidRDefault="00457AB2"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Перечислите критерии безопасности при ингаляционном применении препаратов кромоглициевой кислоты</w:t>
      </w:r>
    </w:p>
    <w:p w:rsidR="00457AB2" w:rsidRPr="003830A7" w:rsidRDefault="00457AB2" w:rsidP="004A7919">
      <w:pPr>
        <w:ind w:firstLine="709"/>
        <w:jc w:val="both"/>
        <w:rPr>
          <w:rFonts w:ascii="Verdana" w:hAnsi="Verdana"/>
          <w:sz w:val="20"/>
          <w:szCs w:val="20"/>
        </w:rPr>
      </w:pPr>
      <w:r w:rsidRPr="003830A7">
        <w:rPr>
          <w:rFonts w:ascii="Verdana" w:hAnsi="Verdana"/>
          <w:sz w:val="20"/>
          <w:szCs w:val="20"/>
        </w:rPr>
        <w:t>1. отсутствие болей в животе, тошноты 2. отсутствие реактивного бронхоспазма 3.   отсутствие раздражения полости рта и горла 4. постоянный контроль общего анализа крови 5. периодический контроль уровня сахара крови 6. отсутствие ранее установленной нечувствительности к препарату 7. гормонзависимая бронхиальная астма</w:t>
      </w:r>
      <w:r w:rsidR="004D2280" w:rsidRPr="003830A7">
        <w:rPr>
          <w:rFonts w:ascii="Verdana" w:hAnsi="Verdana"/>
          <w:sz w:val="20"/>
          <w:szCs w:val="20"/>
        </w:rPr>
        <w:t xml:space="preserve"> 8. необходимость исследования выделительной функции почек 9. учет возможных явлений индивидуальной непереносимости 10. лабораторный мониторинг концентрации ЛС</w:t>
      </w:r>
    </w:p>
    <w:p w:rsidR="00551585" w:rsidRPr="003830A7" w:rsidRDefault="00551585"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Применение каких ЛС может способствовать желудочно-кишечному кровотечению?</w:t>
      </w:r>
    </w:p>
    <w:p w:rsidR="00551585" w:rsidRPr="003830A7" w:rsidRDefault="00551585" w:rsidP="004A7919">
      <w:pPr>
        <w:ind w:firstLine="709"/>
        <w:jc w:val="both"/>
        <w:rPr>
          <w:rFonts w:ascii="Verdana" w:hAnsi="Verdana"/>
          <w:sz w:val="20"/>
          <w:szCs w:val="20"/>
        </w:rPr>
      </w:pPr>
      <w:r w:rsidRPr="003830A7">
        <w:rPr>
          <w:rFonts w:ascii="Verdana" w:hAnsi="Verdana"/>
          <w:sz w:val="20"/>
          <w:szCs w:val="20"/>
        </w:rPr>
        <w:t>1. аскорбиновая кислота 2. ацетилсалициловая кислота 3. метамизол (анальгин) 4. диклофенак 5. фенилин 6. преднизолон 7. варфарин 8. клопидогрель 9. гепарин 10. стрептокиназа</w:t>
      </w:r>
    </w:p>
    <w:p w:rsidR="00E854E9" w:rsidRPr="003830A7" w:rsidRDefault="00E854E9"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Назовите составляющие симптомокомплекса  цирроза печени</w:t>
      </w:r>
    </w:p>
    <w:p w:rsidR="00E854E9" w:rsidRPr="003830A7" w:rsidRDefault="00E854E9" w:rsidP="004A7919">
      <w:pPr>
        <w:ind w:firstLine="709"/>
        <w:jc w:val="both"/>
        <w:rPr>
          <w:rFonts w:ascii="Verdana" w:hAnsi="Verdana"/>
          <w:sz w:val="20"/>
          <w:szCs w:val="20"/>
        </w:rPr>
      </w:pPr>
      <w:r w:rsidRPr="003830A7">
        <w:rPr>
          <w:rFonts w:ascii="Verdana" w:hAnsi="Verdana"/>
          <w:sz w:val="20"/>
          <w:szCs w:val="20"/>
        </w:rPr>
        <w:t>1. слабость 2. одышка 3. повышение температуры тела 4 желтуха 5. асцит 6. увеличение размеров печени 7. варикозное расширение вен пищевода и желудка 8. расширение поверхностных вен, расходящихся в разные стороны от пупка – симптом «головы медузы» 9. сосудистые звездочки на кожном покрове 10. увеличение селезенки</w:t>
      </w:r>
    </w:p>
    <w:p w:rsidR="0034178E" w:rsidRPr="003830A7" w:rsidRDefault="0034178E"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Что характерно для парацетамола?</w:t>
      </w:r>
    </w:p>
    <w:p w:rsidR="0034178E" w:rsidRPr="003830A7" w:rsidRDefault="0034178E" w:rsidP="004A7919">
      <w:pPr>
        <w:ind w:firstLine="709"/>
        <w:jc w:val="both"/>
        <w:rPr>
          <w:rFonts w:ascii="Verdana" w:hAnsi="Verdana"/>
          <w:sz w:val="20"/>
          <w:szCs w:val="20"/>
        </w:rPr>
      </w:pPr>
      <w:r w:rsidRPr="003830A7">
        <w:rPr>
          <w:rFonts w:ascii="Verdana" w:hAnsi="Verdana"/>
          <w:sz w:val="20"/>
          <w:szCs w:val="20"/>
        </w:rPr>
        <w:t xml:space="preserve">1. наличие центрального жаропонижающего эффекта 2. блокирование  ЦОГ-3 в ЦНС 3. блокирование ЦОГ-1 в периферических органах и тканях 4. большая широта терапевтического действия по сравнению с ацетилсалициловой кислотой 5. меньшая широта терапевтического действия по сравнению с ацетилсалициловой кислотой 6. выраженный противовоспалительный эффект 7. достаточный анальгезирующий эффект 8. возможность применения у детей до 3-х лет 9. высокий риск лекарственного нефрита 10. возможность использования при беременности  </w:t>
      </w:r>
    </w:p>
    <w:p w:rsidR="00583149" w:rsidRPr="003830A7" w:rsidRDefault="00583149"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Фармакотерапия ОНМК по геморрагическому типу включает:</w:t>
      </w:r>
    </w:p>
    <w:p w:rsidR="00583149" w:rsidRPr="003830A7" w:rsidRDefault="00583149" w:rsidP="004A7919">
      <w:pPr>
        <w:ind w:firstLine="709"/>
        <w:jc w:val="both"/>
        <w:rPr>
          <w:rFonts w:ascii="Verdana" w:hAnsi="Verdana"/>
          <w:sz w:val="20"/>
          <w:szCs w:val="20"/>
        </w:rPr>
      </w:pPr>
      <w:r w:rsidRPr="003830A7">
        <w:rPr>
          <w:rFonts w:ascii="Verdana" w:hAnsi="Verdana"/>
          <w:sz w:val="20"/>
          <w:szCs w:val="20"/>
        </w:rPr>
        <w:t xml:space="preserve">1. глюкокортикостероиды 2. мочегонные 3. антикоагулянты 4. антиагреганты 5. кристаллоиды 6. </w:t>
      </w:r>
      <w:r w:rsidR="0070278B" w:rsidRPr="003830A7">
        <w:rPr>
          <w:rFonts w:ascii="Verdana" w:hAnsi="Verdana"/>
          <w:sz w:val="20"/>
          <w:szCs w:val="20"/>
        </w:rPr>
        <w:t xml:space="preserve">активаторы образования тромбопластина </w:t>
      </w:r>
      <w:r w:rsidRPr="003830A7">
        <w:rPr>
          <w:rFonts w:ascii="Verdana" w:hAnsi="Verdana"/>
          <w:sz w:val="20"/>
          <w:szCs w:val="20"/>
        </w:rPr>
        <w:t>7. ноотропы 8. средства, улучшающие мозговой кровоток 9. мемраностабилизаторы 10. вазопрессоры и средства инотропной поддержки</w:t>
      </w:r>
    </w:p>
    <w:p w:rsidR="00D94D86" w:rsidRPr="003830A7" w:rsidRDefault="00D94D86" w:rsidP="004A7919">
      <w:pPr>
        <w:ind w:firstLine="709"/>
        <w:jc w:val="both"/>
        <w:rPr>
          <w:rFonts w:ascii="Verdana" w:hAnsi="Verdana"/>
          <w:sz w:val="20"/>
          <w:szCs w:val="20"/>
        </w:rPr>
      </w:pPr>
    </w:p>
    <w:p w:rsidR="00D94D86" w:rsidRPr="003830A7" w:rsidRDefault="00D94D86" w:rsidP="004A7919">
      <w:pPr>
        <w:ind w:firstLine="709"/>
        <w:jc w:val="both"/>
        <w:rPr>
          <w:rFonts w:ascii="Verdana" w:hAnsi="Verdana"/>
          <w:sz w:val="20"/>
          <w:szCs w:val="20"/>
        </w:rPr>
      </w:pPr>
    </w:p>
    <w:p w:rsidR="00E04205" w:rsidRPr="003830A7" w:rsidRDefault="00E04205"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Укажите признаки, характерные для гиперфункции щитовидной железы</w:t>
      </w:r>
    </w:p>
    <w:p w:rsidR="00E04205" w:rsidRPr="003830A7" w:rsidRDefault="00E04205" w:rsidP="004A7919">
      <w:pPr>
        <w:ind w:firstLine="709"/>
        <w:jc w:val="both"/>
        <w:rPr>
          <w:rFonts w:ascii="Verdana" w:hAnsi="Verdana"/>
          <w:sz w:val="20"/>
          <w:szCs w:val="20"/>
        </w:rPr>
      </w:pPr>
      <w:r w:rsidRPr="003830A7">
        <w:rPr>
          <w:rFonts w:ascii="Verdana" w:hAnsi="Verdana"/>
          <w:sz w:val="20"/>
          <w:szCs w:val="20"/>
        </w:rPr>
        <w:t xml:space="preserve">1. сниженная масса тела 2. избыточная масса тела 3. повышенный аппетит 4. сниженный аппетит 5. экзофтальм 6. увеличение щитовидной железы 7. раздражительность 8. заторможенность  9. тахикардия 10. наличие отеков </w:t>
      </w:r>
    </w:p>
    <w:p w:rsidR="0070278B" w:rsidRPr="003830A7" w:rsidRDefault="0070278B"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Отметьте неблагоприятные побочные эффекты при парентеральном назначении препаратов железа:</w:t>
      </w:r>
    </w:p>
    <w:p w:rsidR="0070278B" w:rsidRPr="003830A7" w:rsidRDefault="0070278B" w:rsidP="004A7919">
      <w:pPr>
        <w:ind w:firstLine="709"/>
        <w:jc w:val="both"/>
        <w:rPr>
          <w:rFonts w:ascii="Verdana" w:hAnsi="Verdana"/>
          <w:sz w:val="20"/>
          <w:szCs w:val="20"/>
        </w:rPr>
      </w:pPr>
      <w:r w:rsidRPr="003830A7">
        <w:rPr>
          <w:rFonts w:ascii="Verdana" w:hAnsi="Verdana"/>
          <w:sz w:val="20"/>
          <w:szCs w:val="20"/>
        </w:rPr>
        <w:t>1. болезненность в месте инъекций 2. головная боль 3. боль в спине 4. лихорадка 5. холестаз 6. остановка сердца 7. артралгии 8. бронхоспазм 9. крапивница 10. желудочная диспепсия</w:t>
      </w:r>
    </w:p>
    <w:p w:rsidR="00BE358F" w:rsidRPr="003830A7" w:rsidRDefault="00BE358F"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Назовите диагностические критерии системной красной волчанки</w:t>
      </w:r>
    </w:p>
    <w:p w:rsidR="00BE358F" w:rsidRPr="003830A7" w:rsidRDefault="00BE358F" w:rsidP="004A7919">
      <w:pPr>
        <w:ind w:firstLine="709"/>
        <w:jc w:val="both"/>
        <w:rPr>
          <w:rFonts w:ascii="Verdana" w:hAnsi="Verdana"/>
          <w:sz w:val="20"/>
          <w:szCs w:val="20"/>
        </w:rPr>
      </w:pPr>
      <w:r w:rsidRPr="003830A7">
        <w:rPr>
          <w:rFonts w:ascii="Verdana" w:hAnsi="Verdana"/>
          <w:sz w:val="20"/>
          <w:szCs w:val="20"/>
        </w:rPr>
        <w:t xml:space="preserve">1. сыпь в области скуловых дуг («симптом бабочки») 2. кисетный рот 3. ксерофтальмия 4. волчаночный нефрит 5. волчаночный артрит 6. волчаночный гепатит 7. серозит 8. </w:t>
      </w:r>
      <w:r w:rsidR="00DA0C4C" w:rsidRPr="003830A7">
        <w:rPr>
          <w:rFonts w:ascii="Verdana" w:hAnsi="Verdana"/>
          <w:sz w:val="20"/>
          <w:szCs w:val="20"/>
        </w:rPr>
        <w:t xml:space="preserve">анемия 9. лейкоцитоз 10. </w:t>
      </w:r>
      <w:r w:rsidR="00DA0C4C" w:rsidRPr="003830A7">
        <w:rPr>
          <w:rFonts w:ascii="Verdana" w:hAnsi="Verdana"/>
          <w:sz w:val="20"/>
          <w:szCs w:val="20"/>
          <w:lang w:val="en-US"/>
        </w:rPr>
        <w:t>LE</w:t>
      </w:r>
      <w:r w:rsidR="00DA0C4C" w:rsidRPr="003830A7">
        <w:rPr>
          <w:rFonts w:ascii="Verdana" w:hAnsi="Verdana"/>
          <w:sz w:val="20"/>
          <w:szCs w:val="20"/>
        </w:rPr>
        <w:t xml:space="preserve"> клетки в крови</w:t>
      </w:r>
    </w:p>
    <w:p w:rsidR="007D406E" w:rsidRPr="003830A7" w:rsidRDefault="007D406E"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Среди перечисленных противобластомных средств укажите препараты цитокинов:</w:t>
      </w:r>
    </w:p>
    <w:p w:rsidR="007D406E" w:rsidRPr="003830A7" w:rsidRDefault="007D406E" w:rsidP="004A7919">
      <w:pPr>
        <w:ind w:firstLine="709"/>
        <w:jc w:val="both"/>
        <w:rPr>
          <w:rFonts w:ascii="Verdana" w:hAnsi="Verdana"/>
          <w:sz w:val="20"/>
          <w:szCs w:val="20"/>
        </w:rPr>
      </w:pPr>
      <w:r w:rsidRPr="003830A7">
        <w:rPr>
          <w:rFonts w:ascii="Verdana" w:hAnsi="Verdana"/>
          <w:sz w:val="20"/>
          <w:szCs w:val="20"/>
        </w:rPr>
        <w:t xml:space="preserve">1. меркаптопурин 2. этопозид 3. винкристин 4. </w:t>
      </w:r>
      <w:r w:rsidRPr="003830A7">
        <w:rPr>
          <w:rFonts w:ascii="Verdana" w:hAnsi="Verdana"/>
          <w:sz w:val="20"/>
          <w:szCs w:val="20"/>
        </w:rPr>
        <w:sym w:font="Symbol" w:char="F061"/>
      </w:r>
      <w:r w:rsidRPr="003830A7">
        <w:rPr>
          <w:rFonts w:ascii="Verdana" w:hAnsi="Verdana"/>
          <w:sz w:val="20"/>
          <w:szCs w:val="20"/>
        </w:rPr>
        <w:t>-интерферон 5. таксол 6. колхицин 7. алемтузумаб 8. ципротерон 9. тамоксифен 10. альдеслейкин</w:t>
      </w:r>
    </w:p>
    <w:p w:rsidR="007D406E" w:rsidRPr="003830A7" w:rsidRDefault="007D406E" w:rsidP="004A7919">
      <w:pPr>
        <w:ind w:firstLine="709"/>
        <w:jc w:val="both"/>
        <w:rPr>
          <w:rFonts w:ascii="Verdana" w:hAnsi="Verdana"/>
          <w:sz w:val="20"/>
          <w:szCs w:val="20"/>
        </w:rPr>
      </w:pPr>
    </w:p>
    <w:p w:rsidR="00FA2F71" w:rsidRPr="003830A7" w:rsidRDefault="00FA2F71" w:rsidP="004A7919">
      <w:pPr>
        <w:pBdr>
          <w:bottom w:val="dotted" w:sz="24" w:space="0" w:color="auto"/>
        </w:pBdr>
        <w:ind w:firstLine="709"/>
        <w:jc w:val="both"/>
        <w:rPr>
          <w:rFonts w:ascii="Verdana" w:hAnsi="Verdana"/>
          <w:sz w:val="20"/>
          <w:szCs w:val="20"/>
        </w:rPr>
      </w:pPr>
    </w:p>
    <w:p w:rsidR="00FA2F71" w:rsidRPr="003830A7" w:rsidRDefault="00FA2F71" w:rsidP="004A7919">
      <w:pPr>
        <w:ind w:firstLine="709"/>
        <w:jc w:val="both"/>
        <w:rPr>
          <w:rFonts w:ascii="Verdana" w:hAnsi="Verdana"/>
          <w:sz w:val="20"/>
          <w:szCs w:val="20"/>
        </w:rPr>
      </w:pPr>
    </w:p>
    <w:p w:rsidR="00BB237A" w:rsidRPr="003830A7" w:rsidRDefault="00FA2F71"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BB237A"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FA2F71" w:rsidRPr="003830A7" w:rsidRDefault="00FA2F71" w:rsidP="004A7919">
      <w:pPr>
        <w:ind w:firstLine="709"/>
        <w:jc w:val="both"/>
        <w:rPr>
          <w:rFonts w:ascii="Verdana" w:hAnsi="Verdana"/>
          <w:sz w:val="20"/>
          <w:szCs w:val="20"/>
        </w:rPr>
      </w:pPr>
    </w:p>
    <w:p w:rsidR="00FA2F71" w:rsidRPr="003830A7" w:rsidRDefault="00FA2F71" w:rsidP="004A7919">
      <w:pPr>
        <w:ind w:firstLine="709"/>
        <w:jc w:val="both"/>
        <w:rPr>
          <w:rFonts w:ascii="Verdana" w:hAnsi="Verdana"/>
          <w:i/>
          <w:sz w:val="20"/>
          <w:szCs w:val="20"/>
        </w:rPr>
      </w:pPr>
      <w:r w:rsidRPr="003830A7">
        <w:rPr>
          <w:rFonts w:ascii="Verdana" w:hAnsi="Verdana"/>
          <w:i/>
          <w:sz w:val="20"/>
          <w:szCs w:val="20"/>
        </w:rPr>
        <w:t>Известно, что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налгезина (напроксена) равен 10% от массы тела. Определите клиренс (</w:t>
      </w:r>
      <w:r w:rsidRPr="003830A7">
        <w:rPr>
          <w:rFonts w:ascii="Verdana" w:hAnsi="Verdana"/>
          <w:i/>
          <w:sz w:val="20"/>
          <w:szCs w:val="20"/>
          <w:lang w:val="en-US"/>
        </w:rPr>
        <w:t>Cl</w:t>
      </w:r>
      <w:r w:rsidRPr="003830A7">
        <w:rPr>
          <w:rFonts w:ascii="Verdana" w:hAnsi="Verdana"/>
          <w:i/>
          <w:sz w:val="20"/>
          <w:szCs w:val="20"/>
        </w:rPr>
        <w:t>) налгезина (напроксена), если человек массой 70 кг принял внутрь 275 мг налгезина (напроксена)</w:t>
      </w:r>
      <w:r w:rsidR="00A653F3" w:rsidRPr="003830A7">
        <w:rPr>
          <w:rFonts w:ascii="Verdana" w:hAnsi="Verdana"/>
          <w:i/>
          <w:sz w:val="20"/>
          <w:szCs w:val="20"/>
        </w:rPr>
        <w:t>,</w:t>
      </w:r>
      <w:r w:rsidRPr="003830A7">
        <w:rPr>
          <w:rFonts w:ascii="Verdana" w:hAnsi="Verdana"/>
          <w:i/>
          <w:sz w:val="20"/>
          <w:szCs w:val="20"/>
        </w:rPr>
        <w:t xml:space="preserve"> а </w:t>
      </w:r>
      <w:r w:rsidR="00A653F3" w:rsidRPr="003830A7">
        <w:rPr>
          <w:rFonts w:ascii="Verdana" w:hAnsi="Verdana"/>
          <w:i/>
          <w:sz w:val="20"/>
          <w:szCs w:val="20"/>
        </w:rPr>
        <w:t>через час концентрация напроксена в плазме составила 23 мкг/мл. Когда можно ожидать проявление максимального клинического эффекта, если период полувыведения  (</w:t>
      </w:r>
      <w:r w:rsidR="00A653F3" w:rsidRPr="003830A7">
        <w:rPr>
          <w:rFonts w:ascii="Verdana" w:hAnsi="Verdana"/>
          <w:i/>
          <w:sz w:val="20"/>
          <w:szCs w:val="20"/>
          <w:lang w:val="en-US"/>
        </w:rPr>
        <w:t>t</w:t>
      </w:r>
      <w:r w:rsidR="00A653F3" w:rsidRPr="003830A7">
        <w:rPr>
          <w:rFonts w:ascii="Verdana" w:hAnsi="Verdana"/>
          <w:i/>
          <w:sz w:val="20"/>
          <w:szCs w:val="20"/>
          <w:vertAlign w:val="subscript"/>
        </w:rPr>
        <w:t>1/2</w:t>
      </w:r>
      <w:r w:rsidR="00A653F3" w:rsidRPr="003830A7">
        <w:rPr>
          <w:rFonts w:ascii="Verdana" w:hAnsi="Verdana"/>
          <w:i/>
          <w:sz w:val="20"/>
          <w:szCs w:val="20"/>
        </w:rPr>
        <w:t>) налгезина (напроксена) 15 часов?</w:t>
      </w:r>
    </w:p>
    <w:p w:rsidR="00FA2F71" w:rsidRPr="003830A7" w:rsidRDefault="00FA2F71" w:rsidP="004A7919">
      <w:pPr>
        <w:pBdr>
          <w:bottom w:val="dotted" w:sz="24" w:space="0" w:color="auto"/>
        </w:pBdr>
        <w:ind w:firstLine="709"/>
        <w:jc w:val="both"/>
        <w:rPr>
          <w:rFonts w:ascii="Verdana" w:hAnsi="Verdana"/>
          <w:sz w:val="20"/>
          <w:szCs w:val="20"/>
        </w:rPr>
      </w:pPr>
    </w:p>
    <w:p w:rsidR="00FA2F71" w:rsidRPr="003830A7" w:rsidRDefault="00FA2F71" w:rsidP="004A7919">
      <w:pPr>
        <w:pBdr>
          <w:bottom w:val="dotted" w:sz="24" w:space="0" w:color="auto"/>
        </w:pBdr>
        <w:ind w:firstLine="709"/>
        <w:jc w:val="both"/>
        <w:rPr>
          <w:rFonts w:ascii="Verdana" w:hAnsi="Verdana"/>
          <w:sz w:val="20"/>
          <w:szCs w:val="20"/>
        </w:rPr>
      </w:pPr>
      <w:r w:rsidRPr="003830A7">
        <w:rPr>
          <w:rFonts w:ascii="Verdana" w:hAnsi="Verdana"/>
          <w:sz w:val="20"/>
          <w:szCs w:val="20"/>
        </w:rPr>
        <w:t>Какова групповая принадлежность</w:t>
      </w:r>
      <w:r w:rsidR="00D5184E" w:rsidRPr="003830A7">
        <w:rPr>
          <w:rFonts w:ascii="Verdana" w:hAnsi="Verdana"/>
          <w:sz w:val="20"/>
          <w:szCs w:val="20"/>
        </w:rPr>
        <w:t xml:space="preserve"> налгезина (напроксена)</w:t>
      </w:r>
      <w:r w:rsidRPr="003830A7">
        <w:rPr>
          <w:rFonts w:ascii="Verdana" w:hAnsi="Verdana"/>
          <w:sz w:val="20"/>
          <w:szCs w:val="20"/>
        </w:rPr>
        <w:t xml:space="preserve">? </w:t>
      </w:r>
      <w:r w:rsidR="00D5184E" w:rsidRPr="003830A7">
        <w:rPr>
          <w:rFonts w:ascii="Verdana" w:hAnsi="Verdana"/>
          <w:sz w:val="20"/>
          <w:szCs w:val="20"/>
        </w:rPr>
        <w:t>Дайте развернутую классификацию по химической структуре всей данной группе ЛС. Пер</w:t>
      </w:r>
      <w:r w:rsidR="000F02C9" w:rsidRPr="003830A7">
        <w:rPr>
          <w:rFonts w:ascii="Verdana" w:hAnsi="Verdana"/>
          <w:sz w:val="20"/>
          <w:szCs w:val="20"/>
        </w:rPr>
        <w:t>ечислите показания к применению.</w:t>
      </w:r>
    </w:p>
    <w:p w:rsidR="00FA2F71" w:rsidRPr="003830A7" w:rsidRDefault="00FA2F71" w:rsidP="004A7919">
      <w:pPr>
        <w:ind w:firstLine="709"/>
        <w:jc w:val="both"/>
        <w:rPr>
          <w:rFonts w:ascii="Verdana" w:hAnsi="Verdana"/>
          <w:sz w:val="20"/>
          <w:szCs w:val="20"/>
        </w:rPr>
      </w:pPr>
    </w:p>
    <w:p w:rsidR="00444DE8" w:rsidRPr="003830A7" w:rsidRDefault="00444DE8"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444DE8" w:rsidRPr="003830A7" w:rsidRDefault="00444DE8" w:rsidP="004A7919">
      <w:pPr>
        <w:ind w:firstLine="709"/>
        <w:jc w:val="both"/>
        <w:rPr>
          <w:rFonts w:ascii="Verdana" w:hAnsi="Verdana"/>
          <w:i/>
          <w:sz w:val="20"/>
          <w:szCs w:val="20"/>
        </w:rPr>
      </w:pPr>
      <w:r w:rsidRPr="003830A7">
        <w:rPr>
          <w:rFonts w:ascii="Verdana" w:hAnsi="Verdana"/>
          <w:i/>
          <w:sz w:val="20"/>
          <w:szCs w:val="20"/>
        </w:rPr>
        <w:t xml:space="preserve">Больному с пароксизмальной формой тахисистолического варианта мерцания предсердий врач назначил профилактическую дозу метопролола по 25 мг  на прием 2 раза в сут. Какой препарат обеспечит самую низкую стоимость антиаритмического лечения, если известно, что ЭГИЛОК 25 мг № 60 стоит 129,14 </w:t>
      </w:r>
      <w:r w:rsidR="00677752" w:rsidRPr="003830A7">
        <w:rPr>
          <w:rFonts w:ascii="Verdana" w:hAnsi="Verdana"/>
          <w:i/>
          <w:sz w:val="20"/>
          <w:szCs w:val="20"/>
        </w:rPr>
        <w:t>руб.</w:t>
      </w:r>
      <w:r w:rsidRPr="003830A7">
        <w:rPr>
          <w:rFonts w:ascii="Verdana" w:hAnsi="Verdana"/>
          <w:i/>
          <w:sz w:val="20"/>
          <w:szCs w:val="20"/>
        </w:rPr>
        <w:t xml:space="preserve">, МЕТОКАРД 25 мг № 30 стоит 48,57 </w:t>
      </w:r>
      <w:r w:rsidR="00677752" w:rsidRPr="003830A7">
        <w:rPr>
          <w:rFonts w:ascii="Verdana" w:hAnsi="Verdana"/>
          <w:i/>
          <w:sz w:val="20"/>
          <w:szCs w:val="20"/>
        </w:rPr>
        <w:t>руб.</w:t>
      </w:r>
      <w:r w:rsidRPr="003830A7">
        <w:rPr>
          <w:rFonts w:ascii="Verdana" w:hAnsi="Verdana"/>
          <w:i/>
          <w:sz w:val="20"/>
          <w:szCs w:val="20"/>
        </w:rPr>
        <w:t xml:space="preserve">, ВАЗОКАРДИН 50 мг № 20 – 92, 25 </w:t>
      </w:r>
      <w:r w:rsidR="00677752" w:rsidRPr="003830A7">
        <w:rPr>
          <w:rFonts w:ascii="Verdana" w:hAnsi="Verdana"/>
          <w:i/>
          <w:sz w:val="20"/>
          <w:szCs w:val="20"/>
        </w:rPr>
        <w:t>руб.</w:t>
      </w:r>
      <w:r w:rsidRPr="003830A7">
        <w:rPr>
          <w:rFonts w:ascii="Verdana" w:hAnsi="Verdana"/>
          <w:i/>
          <w:sz w:val="20"/>
          <w:szCs w:val="20"/>
        </w:rPr>
        <w:t xml:space="preserve">? Можно ли для снижения стоимости фармакотерапии данному больному порекомендовать АТЕНОЛОЛ 25 мг № 50 стоимостью всего 9,14 </w:t>
      </w:r>
      <w:r w:rsidR="00677752" w:rsidRPr="003830A7">
        <w:rPr>
          <w:rFonts w:ascii="Verdana" w:hAnsi="Verdana"/>
          <w:i/>
          <w:sz w:val="20"/>
          <w:szCs w:val="20"/>
        </w:rPr>
        <w:t>руб.</w:t>
      </w:r>
      <w:r w:rsidRPr="003830A7">
        <w:rPr>
          <w:rFonts w:ascii="Verdana" w:hAnsi="Verdana"/>
          <w:i/>
          <w:sz w:val="20"/>
          <w:szCs w:val="20"/>
        </w:rPr>
        <w:t xml:space="preserve"> и почему?</w:t>
      </w:r>
    </w:p>
    <w:p w:rsidR="00444DE8" w:rsidRPr="003830A7" w:rsidRDefault="00444DE8" w:rsidP="004A7919">
      <w:pPr>
        <w:pBdr>
          <w:bottom w:val="dotted" w:sz="24" w:space="0" w:color="auto"/>
        </w:pBdr>
        <w:ind w:firstLine="709"/>
        <w:jc w:val="both"/>
        <w:rPr>
          <w:rFonts w:ascii="Verdana" w:hAnsi="Verdana"/>
          <w:i/>
          <w:sz w:val="20"/>
          <w:szCs w:val="20"/>
        </w:rPr>
      </w:pPr>
    </w:p>
    <w:p w:rsidR="00FB7B41" w:rsidRPr="003830A7" w:rsidRDefault="00FB7B41" w:rsidP="004A7919">
      <w:pPr>
        <w:ind w:firstLine="709"/>
        <w:jc w:val="both"/>
        <w:rPr>
          <w:rFonts w:ascii="Verdana" w:hAnsi="Verdana"/>
          <w:sz w:val="20"/>
          <w:szCs w:val="20"/>
        </w:rPr>
      </w:pPr>
    </w:p>
    <w:p w:rsidR="00FB7B41" w:rsidRPr="003830A7" w:rsidRDefault="00FB7B41"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D94D86"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FB7B41" w:rsidRPr="003830A7" w:rsidRDefault="00FB7B41" w:rsidP="004A7919">
      <w:pPr>
        <w:pStyle w:val="a6"/>
        <w:ind w:firstLine="709"/>
        <w:rPr>
          <w:rFonts w:ascii="Verdana" w:hAnsi="Verdana"/>
          <w:i/>
          <w:sz w:val="20"/>
        </w:rPr>
      </w:pPr>
      <w:r w:rsidRPr="003830A7">
        <w:rPr>
          <w:rFonts w:ascii="Verdana" w:hAnsi="Verdana"/>
          <w:i/>
          <w:sz w:val="20"/>
        </w:rPr>
        <w:t>Больной 32 лет, поступил с жалобами на кашель с выделением мокроты ржавого цвета, боли в правом боку при дыхании, озноб, повышение температуры до 39</w:t>
      </w:r>
      <w:r w:rsidRPr="003830A7">
        <w:rPr>
          <w:rFonts w:ascii="Verdana" w:hAnsi="Verdana"/>
          <w:i/>
          <w:sz w:val="20"/>
          <w:vertAlign w:val="superscript"/>
        </w:rPr>
        <w:t>0</w:t>
      </w:r>
      <w:r w:rsidRPr="003830A7">
        <w:rPr>
          <w:rFonts w:ascii="Verdana" w:hAnsi="Verdana"/>
          <w:i/>
          <w:sz w:val="20"/>
        </w:rPr>
        <w:t>С, одышку. Заболел остро, накануне, после охлаждения.</w:t>
      </w:r>
    </w:p>
    <w:p w:rsidR="00FB7B41" w:rsidRPr="003830A7" w:rsidRDefault="00FB7B41" w:rsidP="004A7919">
      <w:pPr>
        <w:pStyle w:val="a6"/>
        <w:rPr>
          <w:rFonts w:ascii="Verdana" w:hAnsi="Verdana"/>
          <w:i/>
          <w:sz w:val="20"/>
        </w:rPr>
      </w:pPr>
      <w:r w:rsidRPr="003830A7">
        <w:rPr>
          <w:rFonts w:ascii="Verdana" w:hAnsi="Verdana"/>
          <w:i/>
          <w:sz w:val="20"/>
        </w:rPr>
        <w:t xml:space="preserve">   При поступлении состояние тяжелое. ЧД – 40 в минуту. При перкуссии справа спереди ниже </w:t>
      </w:r>
      <w:r w:rsidRPr="003830A7">
        <w:rPr>
          <w:rFonts w:ascii="Verdana" w:hAnsi="Verdana"/>
          <w:i/>
          <w:sz w:val="20"/>
          <w:lang w:val="en-US"/>
        </w:rPr>
        <w:t>IV</w:t>
      </w:r>
      <w:r w:rsidRPr="003830A7">
        <w:rPr>
          <w:rFonts w:ascii="Verdana" w:hAnsi="Verdana"/>
          <w:i/>
          <w:sz w:val="20"/>
        </w:rPr>
        <w:t xml:space="preserve"> ребра и сзади от середины лопатки притупление перкуторного звука, бронхиальное дыхание, усиленная бронхофония.</w:t>
      </w:r>
      <w:r w:rsidR="005831C7" w:rsidRPr="003830A7">
        <w:rPr>
          <w:rFonts w:ascii="Verdana" w:hAnsi="Verdana"/>
          <w:i/>
          <w:sz w:val="20"/>
        </w:rPr>
        <w:t xml:space="preserve"> При аускультации в зоне притупления ослабление везикулярного дыхания, мелкопузырчатые влажные хрипы. </w:t>
      </w:r>
      <w:r w:rsidRPr="003830A7">
        <w:rPr>
          <w:rFonts w:ascii="Verdana" w:hAnsi="Verdana"/>
          <w:i/>
          <w:sz w:val="20"/>
        </w:rPr>
        <w:t xml:space="preserve"> Пульс – 96 ударов в минуту. АД – 90/60 мм рт. ст.</w:t>
      </w:r>
      <w:r w:rsidR="005831C7" w:rsidRPr="003830A7">
        <w:rPr>
          <w:rFonts w:ascii="Verdana" w:hAnsi="Verdana"/>
          <w:i/>
          <w:sz w:val="20"/>
        </w:rPr>
        <w:t xml:space="preserve"> Частота дыхательных движений 20 в минуту. </w:t>
      </w:r>
      <w:r w:rsidRPr="003830A7">
        <w:rPr>
          <w:rFonts w:ascii="Verdana" w:hAnsi="Verdana"/>
          <w:i/>
          <w:sz w:val="20"/>
        </w:rPr>
        <w:t>Температура – 38.8</w:t>
      </w:r>
      <w:r w:rsidRPr="003830A7">
        <w:rPr>
          <w:rFonts w:ascii="Verdana" w:hAnsi="Verdana"/>
          <w:i/>
          <w:sz w:val="20"/>
          <w:vertAlign w:val="superscript"/>
        </w:rPr>
        <w:t>0</w:t>
      </w:r>
      <w:r w:rsidRPr="003830A7">
        <w:rPr>
          <w:rFonts w:ascii="Verdana" w:hAnsi="Verdana"/>
          <w:i/>
          <w:sz w:val="20"/>
        </w:rPr>
        <w:t>С.</w:t>
      </w:r>
    </w:p>
    <w:p w:rsidR="00FB7B41" w:rsidRPr="003830A7" w:rsidRDefault="00FB7B41" w:rsidP="004A7919">
      <w:pPr>
        <w:pStyle w:val="a6"/>
        <w:numPr>
          <w:ilvl w:val="0"/>
          <w:numId w:val="30"/>
        </w:numPr>
        <w:rPr>
          <w:rFonts w:ascii="Verdana" w:hAnsi="Verdana"/>
          <w:i/>
          <w:sz w:val="20"/>
        </w:rPr>
      </w:pPr>
      <w:r w:rsidRPr="003830A7">
        <w:rPr>
          <w:rFonts w:ascii="Verdana" w:hAnsi="Verdana"/>
          <w:i/>
          <w:sz w:val="20"/>
        </w:rPr>
        <w:t>Какой процесс в легких отражают вышеописанные физикальные данные?</w:t>
      </w:r>
    </w:p>
    <w:p w:rsidR="00FB7B41" w:rsidRPr="003830A7" w:rsidRDefault="00FB7B41" w:rsidP="004A7919">
      <w:pPr>
        <w:pStyle w:val="a6"/>
        <w:numPr>
          <w:ilvl w:val="0"/>
          <w:numId w:val="30"/>
        </w:numPr>
        <w:rPr>
          <w:rFonts w:ascii="Verdana" w:hAnsi="Verdana"/>
          <w:i/>
          <w:sz w:val="20"/>
        </w:rPr>
      </w:pPr>
      <w:r w:rsidRPr="003830A7">
        <w:rPr>
          <w:rFonts w:ascii="Verdana" w:hAnsi="Verdana"/>
          <w:i/>
          <w:sz w:val="20"/>
        </w:rPr>
        <w:t>Какие исследования необходимы для подтверждения диагноза?</w:t>
      </w:r>
    </w:p>
    <w:p w:rsidR="00FB7B41" w:rsidRPr="003830A7" w:rsidRDefault="00FB7B41" w:rsidP="004A7919">
      <w:pPr>
        <w:pStyle w:val="a6"/>
        <w:numPr>
          <w:ilvl w:val="0"/>
          <w:numId w:val="30"/>
        </w:numPr>
        <w:rPr>
          <w:rFonts w:ascii="Verdana" w:hAnsi="Verdana"/>
          <w:i/>
          <w:sz w:val="20"/>
        </w:rPr>
      </w:pPr>
      <w:r w:rsidRPr="003830A7">
        <w:rPr>
          <w:rFonts w:ascii="Verdana" w:hAnsi="Verdana"/>
          <w:i/>
          <w:sz w:val="20"/>
        </w:rPr>
        <w:t>Вероятный возбудитель? Как его выявить?</w:t>
      </w:r>
    </w:p>
    <w:p w:rsidR="00FB7B41" w:rsidRPr="003830A7" w:rsidRDefault="00FB7B41" w:rsidP="004A7919">
      <w:pPr>
        <w:numPr>
          <w:ilvl w:val="0"/>
          <w:numId w:val="30"/>
        </w:numPr>
        <w:jc w:val="both"/>
        <w:rPr>
          <w:rFonts w:ascii="Verdana" w:hAnsi="Verdana"/>
          <w:i/>
          <w:sz w:val="20"/>
          <w:szCs w:val="20"/>
        </w:rPr>
      </w:pPr>
      <w:r w:rsidRPr="003830A7">
        <w:rPr>
          <w:rFonts w:ascii="Verdana" w:hAnsi="Verdana"/>
          <w:i/>
          <w:sz w:val="20"/>
          <w:szCs w:val="20"/>
        </w:rPr>
        <w:t xml:space="preserve">Тактика </w:t>
      </w:r>
      <w:r w:rsidR="005831C7" w:rsidRPr="003830A7">
        <w:rPr>
          <w:rFonts w:ascii="Verdana" w:hAnsi="Verdana"/>
          <w:i/>
          <w:sz w:val="20"/>
          <w:szCs w:val="20"/>
        </w:rPr>
        <w:t xml:space="preserve">антибактериального </w:t>
      </w:r>
      <w:r w:rsidRPr="003830A7">
        <w:rPr>
          <w:rFonts w:ascii="Verdana" w:hAnsi="Verdana"/>
          <w:i/>
          <w:sz w:val="20"/>
          <w:szCs w:val="20"/>
        </w:rPr>
        <w:t>лечения.</w:t>
      </w:r>
    </w:p>
    <w:p w:rsidR="00D900AE" w:rsidRPr="003830A7" w:rsidRDefault="00D900AE" w:rsidP="004A7919">
      <w:pPr>
        <w:pBdr>
          <w:bottom w:val="dotted" w:sz="24" w:space="0" w:color="auto"/>
        </w:pBdr>
        <w:ind w:firstLine="709"/>
        <w:jc w:val="both"/>
        <w:rPr>
          <w:rFonts w:ascii="Verdana" w:hAnsi="Verdana"/>
          <w:i/>
          <w:sz w:val="20"/>
          <w:szCs w:val="20"/>
        </w:rPr>
      </w:pPr>
    </w:p>
    <w:p w:rsidR="00D900AE" w:rsidRPr="003830A7" w:rsidRDefault="00D900AE" w:rsidP="004A7919">
      <w:pPr>
        <w:ind w:firstLine="709"/>
        <w:jc w:val="both"/>
        <w:rPr>
          <w:rFonts w:ascii="Verdana" w:hAnsi="Verdana"/>
          <w:sz w:val="20"/>
          <w:szCs w:val="20"/>
        </w:rPr>
      </w:pPr>
    </w:p>
    <w:p w:rsidR="00D900AE" w:rsidRPr="003830A7" w:rsidRDefault="00D900AE"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Больной В. 31 года заболел остро с внезапного появления общей слабости, немотивированной усталости, ломоты в конечностях, головной боли, к вечеру появился жар, сменяющийся ознобом, поднялась температура тела до 39</w:t>
      </w:r>
      <w:r w:rsidRPr="003830A7">
        <w:rPr>
          <w:rFonts w:ascii="Verdana" w:hAnsi="Verdana"/>
          <w:i/>
          <w:sz w:val="20"/>
          <w:szCs w:val="20"/>
          <w:vertAlign w:val="superscript"/>
        </w:rPr>
        <w:t>,</w:t>
      </w:r>
      <w:r w:rsidRPr="003830A7">
        <w:rPr>
          <w:rFonts w:ascii="Verdana" w:hAnsi="Verdana"/>
          <w:i/>
          <w:sz w:val="20"/>
          <w:szCs w:val="20"/>
        </w:rPr>
        <w:t>9</w:t>
      </w:r>
      <w:r w:rsidRPr="003830A7">
        <w:rPr>
          <w:rFonts w:ascii="Verdana" w:hAnsi="Verdana"/>
          <w:i/>
          <w:sz w:val="20"/>
          <w:szCs w:val="20"/>
          <w:vertAlign w:val="superscript"/>
        </w:rPr>
        <w:t>0</w:t>
      </w:r>
      <w:r w:rsidRPr="003830A7">
        <w:rPr>
          <w:rFonts w:ascii="Verdana" w:hAnsi="Verdana"/>
          <w:i/>
          <w:sz w:val="20"/>
          <w:szCs w:val="20"/>
        </w:rPr>
        <w:t>С. Врач поликлиники при осмотре на дому установил диагноз ОРВИ и назначил В. обильное питьё, жаропонижающие средства, поливитаминные препараты. Через 2 дня на приёме участковому терапевту В. пожаловался на субфебрильную лихорадку в вечернее время, заложенность носа, першение в горле, приступообразный, саднящий, преимущественно сухой кашель.</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 xml:space="preserve">ОБЪЕКТИВНО: Состояние относительно удовлетворительное. Положение активное. Сознание ясное. </w:t>
      </w:r>
      <w:r w:rsidRPr="003830A7">
        <w:rPr>
          <w:rFonts w:ascii="Verdana" w:hAnsi="Verdana"/>
          <w:i/>
          <w:sz w:val="20"/>
          <w:szCs w:val="20"/>
        </w:rPr>
        <w:sym w:font="Courier New" w:char="0074"/>
      </w:r>
      <w:r w:rsidRPr="003830A7">
        <w:rPr>
          <w:rFonts w:ascii="Verdana" w:hAnsi="Verdana"/>
          <w:i/>
          <w:sz w:val="20"/>
          <w:szCs w:val="20"/>
        </w:rPr>
        <w:t xml:space="preserve"> тела  37</w:t>
      </w:r>
      <w:r w:rsidRPr="003830A7">
        <w:rPr>
          <w:rFonts w:ascii="Verdana" w:hAnsi="Verdana"/>
          <w:i/>
          <w:sz w:val="20"/>
          <w:szCs w:val="20"/>
          <w:vertAlign w:val="superscript"/>
        </w:rPr>
        <w:t>,</w:t>
      </w:r>
      <w:r w:rsidRPr="003830A7">
        <w:rPr>
          <w:rFonts w:ascii="Verdana" w:hAnsi="Verdana"/>
          <w:i/>
          <w:sz w:val="20"/>
          <w:szCs w:val="20"/>
        </w:rPr>
        <w:t xml:space="preserve">0 </w:t>
      </w:r>
      <w:r w:rsidRPr="003830A7">
        <w:rPr>
          <w:rFonts w:ascii="Verdana" w:hAnsi="Verdana"/>
          <w:i/>
          <w:sz w:val="20"/>
          <w:szCs w:val="20"/>
          <w:vertAlign w:val="superscript"/>
        </w:rPr>
        <w:t>0</w:t>
      </w:r>
      <w:r w:rsidRPr="003830A7">
        <w:rPr>
          <w:rFonts w:ascii="Verdana" w:hAnsi="Verdana"/>
          <w:i/>
          <w:sz w:val="20"/>
          <w:szCs w:val="20"/>
        </w:rPr>
        <w:t>С. Кожные покровы чистые, умеренно влажные, бледноваты. Язык обложен на спинке беловатым, рыхлым налётом. Зев гиперемирован , миндалины гипертрофированны, налетов не обнаружено. Слизистая носоглотки отёчна, гиперемирована. ЧДД 20 в мин. Дыхание при аускультации везикулярное, хрипов нет. АД 110/70 мм.рт.ст. ЧСС 84 в мин. Тоны сердца ритмичные, ясные. Живот мягкий, безболезненный. Физиологические отправления патологически не изменены.</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ЛАБОРАТОРНО: В общем анализе крови лейкоцитов 5,5х10</w:t>
      </w:r>
      <w:r w:rsidRPr="003830A7">
        <w:rPr>
          <w:rFonts w:ascii="Verdana" w:hAnsi="Verdana"/>
          <w:i/>
          <w:sz w:val="20"/>
          <w:szCs w:val="20"/>
          <w:vertAlign w:val="superscript"/>
        </w:rPr>
        <w:t>9</w:t>
      </w:r>
      <w:r w:rsidRPr="003830A7">
        <w:rPr>
          <w:rFonts w:ascii="Verdana" w:hAnsi="Verdana"/>
          <w:i/>
          <w:sz w:val="20"/>
          <w:szCs w:val="20"/>
        </w:rPr>
        <w:t>/л, СОЭ 10 мм/ч.</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При флюорографическом исследовании органов грудной клетки патологических изменений не выявлено.</w:t>
      </w:r>
    </w:p>
    <w:p w:rsidR="00D900AE" w:rsidRPr="003830A7" w:rsidRDefault="00D900AE" w:rsidP="004A7919">
      <w:pPr>
        <w:ind w:firstLine="709"/>
        <w:jc w:val="both"/>
        <w:rPr>
          <w:rFonts w:ascii="Verdana" w:hAnsi="Verdana"/>
          <w:i/>
          <w:sz w:val="20"/>
          <w:szCs w:val="20"/>
        </w:rPr>
      </w:pPr>
      <w:r w:rsidRPr="003830A7">
        <w:rPr>
          <w:rFonts w:ascii="Verdana" w:hAnsi="Verdana"/>
          <w:i/>
          <w:sz w:val="20"/>
          <w:szCs w:val="20"/>
        </w:rPr>
        <w:t>Диагноз: ОРЗ, острый трахеит, острый ринит.</w:t>
      </w:r>
      <w:r w:rsidR="001B72FF" w:rsidRPr="003830A7">
        <w:rPr>
          <w:rFonts w:ascii="Verdana" w:hAnsi="Verdana"/>
          <w:i/>
          <w:sz w:val="20"/>
          <w:szCs w:val="20"/>
        </w:rPr>
        <w:t xml:space="preserve"> Хронический тонзиллит, гипертрофированная форма, субкомпенсация. </w:t>
      </w:r>
    </w:p>
    <w:p w:rsidR="001B72FF" w:rsidRPr="003830A7" w:rsidRDefault="001B72FF" w:rsidP="004A7919">
      <w:pPr>
        <w:ind w:firstLine="709"/>
        <w:jc w:val="both"/>
        <w:rPr>
          <w:rFonts w:ascii="Verdana" w:hAnsi="Verdana"/>
          <w:i/>
          <w:sz w:val="20"/>
          <w:szCs w:val="20"/>
        </w:rPr>
      </w:pPr>
      <w:r w:rsidRPr="003830A7">
        <w:rPr>
          <w:rFonts w:ascii="Verdana" w:hAnsi="Verdana"/>
          <w:i/>
          <w:sz w:val="20"/>
          <w:szCs w:val="20"/>
        </w:rPr>
        <w:t>1. В указанном диагнозе выделите основной диагноз, его осложнения и сопутствующую патологию.</w:t>
      </w:r>
    </w:p>
    <w:p w:rsidR="001B72FF" w:rsidRPr="003830A7" w:rsidRDefault="001B72FF" w:rsidP="004A7919">
      <w:pPr>
        <w:ind w:firstLine="709"/>
        <w:jc w:val="both"/>
        <w:rPr>
          <w:rFonts w:ascii="Verdana" w:hAnsi="Verdana"/>
          <w:i/>
          <w:sz w:val="20"/>
          <w:szCs w:val="20"/>
        </w:rPr>
      </w:pPr>
      <w:r w:rsidRPr="003830A7">
        <w:rPr>
          <w:rFonts w:ascii="Verdana" w:hAnsi="Verdana"/>
          <w:i/>
          <w:sz w:val="20"/>
          <w:szCs w:val="20"/>
        </w:rPr>
        <w:t>2. Нужна ли антибактериальная терапия данному больному и почему?</w:t>
      </w:r>
    </w:p>
    <w:p w:rsidR="001B72FF" w:rsidRPr="003830A7" w:rsidRDefault="001B72FF" w:rsidP="004A7919">
      <w:pPr>
        <w:jc w:val="both"/>
        <w:rPr>
          <w:rFonts w:ascii="Verdana" w:hAnsi="Verdana"/>
          <w:i/>
          <w:sz w:val="20"/>
          <w:szCs w:val="20"/>
        </w:rPr>
      </w:pPr>
      <w:r w:rsidRPr="003830A7">
        <w:rPr>
          <w:rFonts w:ascii="Verdana" w:hAnsi="Verdana"/>
          <w:i/>
          <w:sz w:val="20"/>
          <w:szCs w:val="20"/>
        </w:rPr>
        <w:t xml:space="preserve">            3</w:t>
      </w:r>
      <w:r w:rsidR="00D900AE" w:rsidRPr="003830A7">
        <w:rPr>
          <w:rFonts w:ascii="Verdana" w:hAnsi="Verdana"/>
          <w:i/>
          <w:sz w:val="20"/>
          <w:szCs w:val="20"/>
        </w:rPr>
        <w:t>. Выберите направления фармакологического поиска в симптоматическом лечени</w:t>
      </w:r>
      <w:r w:rsidRPr="003830A7">
        <w:rPr>
          <w:rFonts w:ascii="Verdana" w:hAnsi="Verdana"/>
          <w:i/>
          <w:sz w:val="20"/>
          <w:szCs w:val="20"/>
        </w:rPr>
        <w:t xml:space="preserve">и больного В. Обоснуйте выбор. </w:t>
      </w:r>
    </w:p>
    <w:p w:rsidR="001B72FF" w:rsidRPr="003830A7" w:rsidRDefault="001B72FF" w:rsidP="004A7919">
      <w:pPr>
        <w:jc w:val="both"/>
        <w:rPr>
          <w:rFonts w:ascii="Verdana" w:hAnsi="Verdana"/>
          <w:i/>
          <w:sz w:val="20"/>
          <w:szCs w:val="20"/>
        </w:rPr>
      </w:pPr>
    </w:p>
    <w:p w:rsidR="00D900AE" w:rsidRPr="003830A7" w:rsidRDefault="00D900AE" w:rsidP="004A7919">
      <w:pPr>
        <w:jc w:val="both"/>
        <w:rPr>
          <w:rFonts w:ascii="Verdana" w:hAnsi="Verdana"/>
          <w:i/>
          <w:sz w:val="20"/>
          <w:szCs w:val="20"/>
        </w:rPr>
      </w:pPr>
      <w:r w:rsidRPr="003830A7">
        <w:rPr>
          <w:rFonts w:ascii="Verdana" w:hAnsi="Verdana"/>
          <w:i/>
          <w:sz w:val="20"/>
          <w:szCs w:val="20"/>
        </w:rPr>
        <w:t>- антибиотики</w:t>
      </w:r>
    </w:p>
    <w:p w:rsidR="00D900AE" w:rsidRPr="003830A7" w:rsidRDefault="00D900AE" w:rsidP="004A7919">
      <w:pPr>
        <w:jc w:val="both"/>
        <w:rPr>
          <w:rFonts w:ascii="Verdana" w:hAnsi="Verdana"/>
          <w:i/>
          <w:sz w:val="20"/>
          <w:szCs w:val="20"/>
        </w:rPr>
      </w:pPr>
      <w:r w:rsidRPr="003830A7">
        <w:rPr>
          <w:rFonts w:ascii="Verdana" w:hAnsi="Verdana"/>
          <w:i/>
          <w:sz w:val="20"/>
          <w:szCs w:val="20"/>
        </w:rPr>
        <w:t>- антисептики</w:t>
      </w:r>
    </w:p>
    <w:p w:rsidR="00D900AE" w:rsidRPr="003830A7" w:rsidRDefault="00D900AE" w:rsidP="004A7919">
      <w:pPr>
        <w:jc w:val="both"/>
        <w:rPr>
          <w:rFonts w:ascii="Verdana" w:hAnsi="Verdana"/>
          <w:i/>
          <w:sz w:val="20"/>
          <w:szCs w:val="20"/>
        </w:rPr>
      </w:pPr>
      <w:r w:rsidRPr="003830A7">
        <w:rPr>
          <w:rFonts w:ascii="Verdana" w:hAnsi="Verdana"/>
          <w:i/>
          <w:sz w:val="20"/>
          <w:szCs w:val="20"/>
        </w:rPr>
        <w:t>- синтетические противомикробные средства</w:t>
      </w:r>
    </w:p>
    <w:p w:rsidR="00D900AE" w:rsidRPr="003830A7" w:rsidRDefault="00D900AE" w:rsidP="004A7919">
      <w:pPr>
        <w:jc w:val="both"/>
        <w:rPr>
          <w:rFonts w:ascii="Verdana" w:hAnsi="Verdana"/>
          <w:i/>
          <w:sz w:val="20"/>
          <w:szCs w:val="20"/>
        </w:rPr>
      </w:pPr>
      <w:r w:rsidRPr="003830A7">
        <w:rPr>
          <w:rFonts w:ascii="Verdana" w:hAnsi="Verdana"/>
          <w:i/>
          <w:sz w:val="20"/>
          <w:szCs w:val="20"/>
        </w:rPr>
        <w:t>- жаропонижающие средства</w:t>
      </w:r>
    </w:p>
    <w:p w:rsidR="00D900AE" w:rsidRPr="003830A7" w:rsidRDefault="00D900AE" w:rsidP="004A7919">
      <w:pPr>
        <w:jc w:val="both"/>
        <w:rPr>
          <w:rFonts w:ascii="Verdana" w:hAnsi="Verdana"/>
          <w:i/>
          <w:sz w:val="20"/>
          <w:szCs w:val="20"/>
        </w:rPr>
      </w:pPr>
      <w:r w:rsidRPr="003830A7">
        <w:rPr>
          <w:rFonts w:ascii="Verdana" w:hAnsi="Verdana"/>
          <w:i/>
          <w:sz w:val="20"/>
          <w:szCs w:val="20"/>
        </w:rPr>
        <w:t>- мочегонные средства</w:t>
      </w:r>
    </w:p>
    <w:p w:rsidR="00D900AE" w:rsidRPr="003830A7" w:rsidRDefault="00D900AE" w:rsidP="004A7919">
      <w:pPr>
        <w:jc w:val="both"/>
        <w:rPr>
          <w:rFonts w:ascii="Verdana" w:hAnsi="Verdana"/>
          <w:i/>
          <w:sz w:val="20"/>
          <w:szCs w:val="20"/>
        </w:rPr>
      </w:pPr>
      <w:r w:rsidRPr="003830A7">
        <w:rPr>
          <w:rFonts w:ascii="Verdana" w:hAnsi="Verdana"/>
          <w:i/>
          <w:sz w:val="20"/>
          <w:szCs w:val="20"/>
        </w:rPr>
        <w:t>- противокашлевые средства</w:t>
      </w:r>
    </w:p>
    <w:p w:rsidR="00D900AE" w:rsidRPr="003830A7" w:rsidRDefault="00D900AE" w:rsidP="004A7919">
      <w:pPr>
        <w:jc w:val="both"/>
        <w:rPr>
          <w:rFonts w:ascii="Verdana" w:hAnsi="Verdana"/>
          <w:i/>
          <w:sz w:val="20"/>
          <w:szCs w:val="20"/>
        </w:rPr>
      </w:pPr>
      <w:r w:rsidRPr="003830A7">
        <w:rPr>
          <w:rFonts w:ascii="Verdana" w:hAnsi="Verdana"/>
          <w:i/>
          <w:sz w:val="20"/>
          <w:szCs w:val="20"/>
        </w:rPr>
        <w:t>- отхаркивающие средства</w:t>
      </w:r>
    </w:p>
    <w:p w:rsidR="00D900AE" w:rsidRPr="003830A7" w:rsidRDefault="00D900AE" w:rsidP="004A7919">
      <w:pPr>
        <w:jc w:val="both"/>
        <w:rPr>
          <w:rFonts w:ascii="Verdana" w:hAnsi="Verdana"/>
          <w:i/>
          <w:sz w:val="20"/>
          <w:szCs w:val="20"/>
        </w:rPr>
      </w:pPr>
      <w:r w:rsidRPr="003830A7">
        <w:rPr>
          <w:rFonts w:ascii="Verdana" w:hAnsi="Verdana"/>
          <w:i/>
          <w:sz w:val="20"/>
          <w:szCs w:val="20"/>
        </w:rPr>
        <w:t>- симпатомиметические средства местного действия (капли в нос)</w:t>
      </w:r>
    </w:p>
    <w:p w:rsidR="00D900AE" w:rsidRPr="003830A7" w:rsidRDefault="00D900AE" w:rsidP="004A7919">
      <w:pPr>
        <w:jc w:val="both"/>
        <w:rPr>
          <w:rFonts w:ascii="Verdana" w:hAnsi="Verdana"/>
          <w:i/>
          <w:sz w:val="20"/>
          <w:szCs w:val="20"/>
        </w:rPr>
      </w:pPr>
      <w:r w:rsidRPr="003830A7">
        <w:rPr>
          <w:rFonts w:ascii="Verdana" w:hAnsi="Verdana"/>
          <w:i/>
          <w:sz w:val="20"/>
          <w:szCs w:val="20"/>
        </w:rPr>
        <w:t>- ненаркотические анальгетики</w:t>
      </w:r>
    </w:p>
    <w:p w:rsidR="00D900AE" w:rsidRPr="003830A7" w:rsidRDefault="00D900AE" w:rsidP="004A7919">
      <w:pPr>
        <w:jc w:val="both"/>
        <w:rPr>
          <w:rFonts w:ascii="Verdana" w:hAnsi="Verdana"/>
          <w:i/>
          <w:sz w:val="20"/>
          <w:szCs w:val="20"/>
        </w:rPr>
      </w:pPr>
      <w:r w:rsidRPr="003830A7">
        <w:rPr>
          <w:rFonts w:ascii="Verdana" w:hAnsi="Verdana"/>
          <w:i/>
          <w:sz w:val="20"/>
          <w:szCs w:val="20"/>
        </w:rPr>
        <w:t>- наркотические анальгетики</w:t>
      </w:r>
    </w:p>
    <w:p w:rsidR="00D900AE" w:rsidRPr="003830A7" w:rsidRDefault="00D900AE" w:rsidP="004A7919">
      <w:pPr>
        <w:jc w:val="both"/>
        <w:rPr>
          <w:rFonts w:ascii="Verdana" w:hAnsi="Verdana"/>
          <w:i/>
          <w:sz w:val="20"/>
          <w:szCs w:val="20"/>
        </w:rPr>
      </w:pPr>
      <w:r w:rsidRPr="003830A7">
        <w:rPr>
          <w:rFonts w:ascii="Verdana" w:hAnsi="Verdana"/>
          <w:i/>
          <w:sz w:val="20"/>
          <w:szCs w:val="20"/>
        </w:rPr>
        <w:t>- глюкокортикоидные средства</w:t>
      </w:r>
    </w:p>
    <w:p w:rsidR="00D900AE" w:rsidRPr="003830A7" w:rsidRDefault="001B72FF" w:rsidP="004A7919">
      <w:pPr>
        <w:ind w:firstLine="709"/>
        <w:jc w:val="both"/>
        <w:rPr>
          <w:rFonts w:ascii="Verdana" w:hAnsi="Verdana"/>
          <w:i/>
          <w:sz w:val="20"/>
          <w:szCs w:val="20"/>
        </w:rPr>
      </w:pPr>
      <w:r w:rsidRPr="003830A7">
        <w:rPr>
          <w:rFonts w:ascii="Verdana" w:hAnsi="Verdana"/>
          <w:i/>
          <w:sz w:val="20"/>
          <w:szCs w:val="20"/>
        </w:rPr>
        <w:t xml:space="preserve">4 </w:t>
      </w:r>
      <w:r w:rsidR="00D900AE" w:rsidRPr="003830A7">
        <w:rPr>
          <w:rFonts w:ascii="Verdana" w:hAnsi="Verdana"/>
          <w:i/>
          <w:sz w:val="20"/>
          <w:szCs w:val="20"/>
        </w:rPr>
        <w:t>. Среди перечисленных противокашлевых препаратов выб</w:t>
      </w:r>
      <w:r w:rsidRPr="003830A7">
        <w:rPr>
          <w:rFonts w:ascii="Verdana" w:hAnsi="Verdana"/>
          <w:i/>
          <w:sz w:val="20"/>
          <w:szCs w:val="20"/>
        </w:rPr>
        <w:t>е</w:t>
      </w:r>
      <w:r w:rsidR="00D900AE" w:rsidRPr="003830A7">
        <w:rPr>
          <w:rFonts w:ascii="Verdana" w:hAnsi="Verdana"/>
          <w:i/>
          <w:sz w:val="20"/>
          <w:szCs w:val="20"/>
        </w:rPr>
        <w:t>р</w:t>
      </w:r>
      <w:r w:rsidRPr="003830A7">
        <w:rPr>
          <w:rFonts w:ascii="Verdana" w:hAnsi="Verdana"/>
          <w:i/>
          <w:sz w:val="20"/>
          <w:szCs w:val="20"/>
        </w:rPr>
        <w:t>и</w:t>
      </w:r>
      <w:r w:rsidR="00D900AE" w:rsidRPr="003830A7">
        <w:rPr>
          <w:rFonts w:ascii="Verdana" w:hAnsi="Verdana"/>
          <w:i/>
          <w:sz w:val="20"/>
          <w:szCs w:val="20"/>
        </w:rPr>
        <w:t>т</w:t>
      </w:r>
      <w:r w:rsidRPr="003830A7">
        <w:rPr>
          <w:rFonts w:ascii="Verdana" w:hAnsi="Verdana"/>
          <w:i/>
          <w:sz w:val="20"/>
          <w:szCs w:val="20"/>
        </w:rPr>
        <w:t>е</w:t>
      </w:r>
      <w:r w:rsidR="00D900AE" w:rsidRPr="003830A7">
        <w:rPr>
          <w:rFonts w:ascii="Verdana" w:hAnsi="Verdana"/>
          <w:i/>
          <w:sz w:val="20"/>
          <w:szCs w:val="20"/>
        </w:rPr>
        <w:t xml:space="preserve"> наиболее целесообразное средство для </w:t>
      </w:r>
      <w:r w:rsidR="00677752" w:rsidRPr="003830A7">
        <w:rPr>
          <w:rFonts w:ascii="Verdana" w:hAnsi="Verdana"/>
          <w:i/>
          <w:sz w:val="20"/>
          <w:szCs w:val="20"/>
        </w:rPr>
        <w:t>симптоматической</w:t>
      </w:r>
      <w:r w:rsidR="00D900AE" w:rsidRPr="003830A7">
        <w:rPr>
          <w:rFonts w:ascii="Verdana" w:hAnsi="Verdana"/>
          <w:i/>
          <w:sz w:val="20"/>
          <w:szCs w:val="20"/>
        </w:rPr>
        <w:t xml:space="preserve"> терапии больного В. Обосн</w:t>
      </w:r>
      <w:r w:rsidRPr="003830A7">
        <w:rPr>
          <w:rFonts w:ascii="Verdana" w:hAnsi="Verdana"/>
          <w:i/>
          <w:sz w:val="20"/>
          <w:szCs w:val="20"/>
        </w:rPr>
        <w:t>уйте</w:t>
      </w:r>
      <w:r w:rsidR="00D900AE" w:rsidRPr="003830A7">
        <w:rPr>
          <w:rFonts w:ascii="Verdana" w:hAnsi="Verdana"/>
          <w:i/>
          <w:sz w:val="20"/>
          <w:szCs w:val="20"/>
        </w:rPr>
        <w:t xml:space="preserve"> выбор. Выпи</w:t>
      </w:r>
      <w:r w:rsidRPr="003830A7">
        <w:rPr>
          <w:rFonts w:ascii="Verdana" w:hAnsi="Verdana"/>
          <w:i/>
          <w:sz w:val="20"/>
          <w:szCs w:val="20"/>
        </w:rPr>
        <w:t xml:space="preserve">шите </w:t>
      </w:r>
      <w:r w:rsidR="00D900AE" w:rsidRPr="003830A7">
        <w:rPr>
          <w:rFonts w:ascii="Verdana" w:hAnsi="Verdana"/>
          <w:i/>
          <w:sz w:val="20"/>
          <w:szCs w:val="20"/>
        </w:rPr>
        <w:t>ре</w:t>
      </w:r>
      <w:r w:rsidRPr="003830A7">
        <w:rPr>
          <w:rFonts w:ascii="Verdana" w:hAnsi="Verdana"/>
          <w:i/>
          <w:sz w:val="20"/>
          <w:szCs w:val="20"/>
        </w:rPr>
        <w:t>цепт, обознач</w:t>
      </w:r>
      <w:r w:rsidR="00D900AE" w:rsidRPr="003830A7">
        <w:rPr>
          <w:rFonts w:ascii="Verdana" w:hAnsi="Verdana"/>
          <w:i/>
          <w:sz w:val="20"/>
          <w:szCs w:val="20"/>
        </w:rPr>
        <w:t>ь</w:t>
      </w:r>
      <w:r w:rsidRPr="003830A7">
        <w:rPr>
          <w:rFonts w:ascii="Verdana" w:hAnsi="Verdana"/>
          <w:i/>
          <w:sz w:val="20"/>
          <w:szCs w:val="20"/>
        </w:rPr>
        <w:t>те</w:t>
      </w:r>
      <w:r w:rsidR="00D900AE" w:rsidRPr="003830A7">
        <w:rPr>
          <w:rFonts w:ascii="Verdana" w:hAnsi="Verdana"/>
          <w:i/>
          <w:sz w:val="20"/>
          <w:szCs w:val="20"/>
        </w:rPr>
        <w:t xml:space="preserve"> способ применения, разовую и курсовую дозы, критерии эффективности и безопасности использования выбранного препарата:</w:t>
      </w:r>
    </w:p>
    <w:p w:rsidR="00D900AE" w:rsidRPr="003830A7" w:rsidRDefault="00D900AE" w:rsidP="004A7919">
      <w:pPr>
        <w:jc w:val="both"/>
        <w:rPr>
          <w:rFonts w:ascii="Verdana" w:hAnsi="Verdana"/>
          <w:i/>
          <w:sz w:val="20"/>
          <w:szCs w:val="20"/>
        </w:rPr>
      </w:pPr>
      <w:r w:rsidRPr="003830A7">
        <w:rPr>
          <w:rFonts w:ascii="Verdana" w:hAnsi="Verdana"/>
          <w:i/>
          <w:sz w:val="20"/>
          <w:szCs w:val="20"/>
        </w:rPr>
        <w:t>- кодеин</w:t>
      </w:r>
    </w:p>
    <w:p w:rsidR="00D900AE" w:rsidRPr="003830A7" w:rsidRDefault="00D900AE" w:rsidP="004A7919">
      <w:pPr>
        <w:jc w:val="both"/>
        <w:rPr>
          <w:rFonts w:ascii="Verdana" w:hAnsi="Verdana"/>
          <w:i/>
          <w:sz w:val="20"/>
          <w:szCs w:val="20"/>
        </w:rPr>
      </w:pPr>
      <w:r w:rsidRPr="003830A7">
        <w:rPr>
          <w:rFonts w:ascii="Verdana" w:hAnsi="Verdana"/>
          <w:i/>
          <w:sz w:val="20"/>
          <w:szCs w:val="20"/>
        </w:rPr>
        <w:t xml:space="preserve">- </w:t>
      </w:r>
      <w:r w:rsidR="001B72FF" w:rsidRPr="003830A7">
        <w:rPr>
          <w:rFonts w:ascii="Verdana" w:hAnsi="Verdana"/>
          <w:i/>
          <w:sz w:val="20"/>
          <w:szCs w:val="20"/>
        </w:rPr>
        <w:t>ацетилцистеин</w:t>
      </w:r>
    </w:p>
    <w:p w:rsidR="00D900AE" w:rsidRPr="003830A7" w:rsidRDefault="00D900AE" w:rsidP="004A7919">
      <w:pPr>
        <w:jc w:val="both"/>
        <w:rPr>
          <w:rFonts w:ascii="Verdana" w:hAnsi="Verdana"/>
          <w:i/>
          <w:sz w:val="20"/>
          <w:szCs w:val="20"/>
        </w:rPr>
      </w:pPr>
      <w:r w:rsidRPr="003830A7">
        <w:rPr>
          <w:rFonts w:ascii="Verdana" w:hAnsi="Verdana"/>
          <w:i/>
          <w:sz w:val="20"/>
          <w:szCs w:val="20"/>
        </w:rPr>
        <w:t>- либексин</w:t>
      </w:r>
    </w:p>
    <w:p w:rsidR="00D900AE" w:rsidRPr="003830A7" w:rsidRDefault="00D900AE" w:rsidP="004A7919">
      <w:pPr>
        <w:jc w:val="both"/>
        <w:rPr>
          <w:rFonts w:ascii="Verdana" w:hAnsi="Verdana"/>
          <w:i/>
          <w:sz w:val="20"/>
          <w:szCs w:val="20"/>
        </w:rPr>
      </w:pPr>
      <w:r w:rsidRPr="003830A7">
        <w:rPr>
          <w:rFonts w:ascii="Verdana" w:hAnsi="Verdana"/>
          <w:i/>
          <w:sz w:val="20"/>
          <w:szCs w:val="20"/>
        </w:rPr>
        <w:t xml:space="preserve">- </w:t>
      </w:r>
      <w:r w:rsidR="001B72FF" w:rsidRPr="003830A7">
        <w:rPr>
          <w:rFonts w:ascii="Verdana" w:hAnsi="Verdana"/>
          <w:i/>
          <w:sz w:val="20"/>
          <w:szCs w:val="20"/>
        </w:rPr>
        <w:t>синекод</w:t>
      </w:r>
    </w:p>
    <w:p w:rsidR="00D900AE" w:rsidRPr="003830A7" w:rsidRDefault="00D900AE" w:rsidP="004A7919">
      <w:pPr>
        <w:jc w:val="both"/>
        <w:rPr>
          <w:rFonts w:ascii="Verdana" w:hAnsi="Verdana"/>
          <w:i/>
          <w:sz w:val="20"/>
          <w:szCs w:val="20"/>
        </w:rPr>
      </w:pPr>
      <w:r w:rsidRPr="003830A7">
        <w:rPr>
          <w:rFonts w:ascii="Verdana" w:hAnsi="Verdana"/>
          <w:i/>
          <w:sz w:val="20"/>
          <w:szCs w:val="20"/>
        </w:rPr>
        <w:t xml:space="preserve">- </w:t>
      </w:r>
      <w:r w:rsidR="001B72FF" w:rsidRPr="003830A7">
        <w:rPr>
          <w:rFonts w:ascii="Verdana" w:hAnsi="Verdana"/>
          <w:i/>
          <w:sz w:val="20"/>
          <w:szCs w:val="20"/>
        </w:rPr>
        <w:t>амброксол</w:t>
      </w:r>
    </w:p>
    <w:p w:rsidR="00840ED5" w:rsidRPr="003830A7" w:rsidRDefault="00FB7B41" w:rsidP="004A7919">
      <w:pPr>
        <w:ind w:firstLine="709"/>
        <w:jc w:val="both"/>
        <w:rPr>
          <w:rFonts w:ascii="Verdana" w:hAnsi="Verdana"/>
          <w:sz w:val="20"/>
          <w:szCs w:val="20"/>
        </w:rPr>
      </w:pPr>
      <w:r w:rsidRPr="003830A7">
        <w:rPr>
          <w:rFonts w:ascii="Verdana" w:hAnsi="Verdana"/>
          <w:i/>
          <w:sz w:val="20"/>
          <w:szCs w:val="20"/>
        </w:rPr>
        <w:br w:type="page"/>
      </w:r>
      <w:r w:rsidR="00840ED5" w:rsidRPr="003830A7">
        <w:rPr>
          <w:rFonts w:ascii="Verdana" w:hAnsi="Verdana"/>
          <w:sz w:val="20"/>
          <w:szCs w:val="20"/>
        </w:rPr>
        <w:t xml:space="preserve">ВАРИАНТ № </w:t>
      </w:r>
      <w:r w:rsidR="00584937" w:rsidRPr="003830A7">
        <w:rPr>
          <w:rFonts w:ascii="Verdana" w:hAnsi="Verdana"/>
          <w:sz w:val="20"/>
          <w:szCs w:val="20"/>
        </w:rPr>
        <w:t>9</w:t>
      </w:r>
    </w:p>
    <w:p w:rsidR="00840ED5" w:rsidRPr="003830A7" w:rsidRDefault="009402E9" w:rsidP="004A7919">
      <w:pPr>
        <w:ind w:firstLine="709"/>
        <w:jc w:val="both"/>
        <w:rPr>
          <w:rFonts w:ascii="Verdana" w:hAnsi="Verdana"/>
          <w:sz w:val="20"/>
          <w:szCs w:val="20"/>
        </w:rPr>
      </w:pPr>
      <w:r w:rsidRPr="003830A7">
        <w:rPr>
          <w:rFonts w:ascii="Verdana" w:hAnsi="Verdana"/>
          <w:sz w:val="20"/>
          <w:szCs w:val="20"/>
        </w:rPr>
        <w:t>1.</w:t>
      </w:r>
      <w:r w:rsidR="00840ED5" w:rsidRPr="003830A7">
        <w:rPr>
          <w:rFonts w:ascii="Verdana" w:hAnsi="Verdana"/>
          <w:sz w:val="20"/>
          <w:szCs w:val="20"/>
        </w:rPr>
        <w:t>Тестовое задание</w:t>
      </w:r>
    </w:p>
    <w:p w:rsidR="00584937" w:rsidRPr="003830A7" w:rsidRDefault="00584937"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w:t>
      </w:r>
      <w:r w:rsidR="00D11DF2" w:rsidRPr="003830A7">
        <w:rPr>
          <w:rFonts w:ascii="Verdana" w:hAnsi="Verdana"/>
          <w:sz w:val="20"/>
          <w:szCs w:val="20"/>
        </w:rPr>
        <w:t xml:space="preserve">Правильно ли, что ЛС </w:t>
      </w:r>
    </w:p>
    <w:p w:rsidR="00D11DF2" w:rsidRPr="003830A7" w:rsidRDefault="00677752" w:rsidP="004A7919">
      <w:pPr>
        <w:ind w:firstLine="709"/>
        <w:jc w:val="both"/>
        <w:rPr>
          <w:rFonts w:ascii="Verdana" w:hAnsi="Verdana"/>
          <w:sz w:val="20"/>
          <w:szCs w:val="20"/>
        </w:rPr>
      </w:pPr>
      <w:r w:rsidRPr="003830A7">
        <w:rPr>
          <w:rFonts w:ascii="Verdana" w:hAnsi="Verdana"/>
          <w:sz w:val="20"/>
          <w:szCs w:val="20"/>
        </w:rPr>
        <w:t xml:space="preserve">1. лучше назначать парентерально, если в результате пресистемного метаболизма образуются неактивные метаболиты 2. лучше назначать перорально, если в результате пресистемного метаболизма образуются более активные метаболиты  3. быстрее элиминируются, если их назначают вместе с индукторами микросомальных ферментов печени 4. быстрее элиминируются, если их назначают с ингибиторами микросомальных ферментов печени 5. быстрее метаболизируются при интенсивной физической нагрузке  6.  медленнее метаболизируются при интенсивной </w:t>
      </w:r>
      <w:r w:rsidR="00D11DF2" w:rsidRPr="003830A7">
        <w:rPr>
          <w:rFonts w:ascii="Verdana" w:hAnsi="Verdana"/>
          <w:sz w:val="20"/>
          <w:szCs w:val="20"/>
        </w:rPr>
        <w:t xml:space="preserve">физической нагрузке 7. активность микросомальных ферментов снижена у пожилых людей и детей до 6 мес 8. активность микросомальных ферментов повышена у пожилых людей и детей до 6 мес 9. высокое содержание белка в потребляемой пище снижает активность микросомальных ферментов печени 10. высокое содержание белка в потребляемой пище </w:t>
      </w:r>
      <w:r w:rsidR="00242564" w:rsidRPr="003830A7">
        <w:rPr>
          <w:rFonts w:ascii="Verdana" w:hAnsi="Verdana"/>
          <w:sz w:val="20"/>
          <w:szCs w:val="20"/>
        </w:rPr>
        <w:t xml:space="preserve">повышает </w:t>
      </w:r>
      <w:r w:rsidR="00D11DF2" w:rsidRPr="003830A7">
        <w:rPr>
          <w:rFonts w:ascii="Verdana" w:hAnsi="Verdana"/>
          <w:sz w:val="20"/>
          <w:szCs w:val="20"/>
        </w:rPr>
        <w:t>активность микросомальных ферментов печени</w:t>
      </w:r>
    </w:p>
    <w:p w:rsidR="00584937" w:rsidRPr="003830A7" w:rsidRDefault="006E1689"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Механизмы действия ЛС могут быть</w:t>
      </w:r>
    </w:p>
    <w:p w:rsidR="006E1689" w:rsidRPr="003830A7" w:rsidRDefault="006E1689" w:rsidP="004A7919">
      <w:pPr>
        <w:ind w:firstLine="709"/>
        <w:jc w:val="both"/>
        <w:rPr>
          <w:rFonts w:ascii="Verdana" w:hAnsi="Verdana"/>
          <w:sz w:val="20"/>
          <w:szCs w:val="20"/>
        </w:rPr>
      </w:pPr>
      <w:r w:rsidRPr="003830A7">
        <w:rPr>
          <w:rFonts w:ascii="Verdana" w:hAnsi="Verdana"/>
          <w:sz w:val="20"/>
          <w:szCs w:val="20"/>
        </w:rPr>
        <w:t>1. микросомальными 2. немикросомальными 3. рецепторными 4. нерецепторными 5. основными 6. неосновными 7. конкурентными 8. неконкурентными</w:t>
      </w:r>
    </w:p>
    <w:p w:rsidR="00572037" w:rsidRPr="003830A7" w:rsidRDefault="00572037"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Укажите названия конечного эффекта однонаправленного усиления действия ЛС при совместном назначении:</w:t>
      </w:r>
    </w:p>
    <w:p w:rsidR="00572037" w:rsidRPr="003830A7" w:rsidRDefault="00572037" w:rsidP="004A7919">
      <w:pPr>
        <w:jc w:val="both"/>
        <w:rPr>
          <w:rFonts w:ascii="Verdana" w:hAnsi="Verdana"/>
          <w:sz w:val="20"/>
          <w:szCs w:val="20"/>
        </w:rPr>
      </w:pPr>
      <w:r w:rsidRPr="003830A7">
        <w:rPr>
          <w:rFonts w:ascii="Verdana" w:hAnsi="Verdana"/>
          <w:sz w:val="20"/>
          <w:szCs w:val="20"/>
        </w:rPr>
        <w:t xml:space="preserve">1. агонизм 2. суммация 3. антагонизм 4. потенцирование 5. толерантность 6. тахифилаксия </w:t>
      </w:r>
    </w:p>
    <w:p w:rsidR="00572037" w:rsidRPr="003830A7" w:rsidRDefault="00572037" w:rsidP="004A7919">
      <w:pPr>
        <w:jc w:val="both"/>
        <w:rPr>
          <w:rFonts w:ascii="Verdana" w:hAnsi="Verdana"/>
          <w:sz w:val="20"/>
          <w:szCs w:val="20"/>
        </w:rPr>
      </w:pPr>
      <w:r w:rsidRPr="003830A7">
        <w:rPr>
          <w:rFonts w:ascii="Verdana" w:hAnsi="Verdana"/>
          <w:sz w:val="20"/>
          <w:szCs w:val="20"/>
        </w:rPr>
        <w:t xml:space="preserve">7. сенситизация 8. идиосинкразия 9. резистентность 10. </w:t>
      </w:r>
      <w:r w:rsidR="00A3024E" w:rsidRPr="003830A7">
        <w:rPr>
          <w:rFonts w:ascii="Verdana" w:hAnsi="Verdana"/>
          <w:sz w:val="20"/>
          <w:szCs w:val="20"/>
        </w:rPr>
        <w:t>полипрагмазия</w:t>
      </w:r>
    </w:p>
    <w:p w:rsidR="00A3024E" w:rsidRPr="003830A7" w:rsidRDefault="00A3024E"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Отметьте факторы, способствующие лекарственной интоксикации у новорожденных</w:t>
      </w:r>
    </w:p>
    <w:p w:rsidR="00A3024E" w:rsidRPr="003830A7" w:rsidRDefault="00A3024E" w:rsidP="004A7919">
      <w:pPr>
        <w:ind w:firstLine="709"/>
        <w:jc w:val="both"/>
        <w:rPr>
          <w:rFonts w:ascii="Verdana" w:hAnsi="Verdana"/>
          <w:sz w:val="20"/>
          <w:szCs w:val="20"/>
        </w:rPr>
      </w:pPr>
      <w:r w:rsidRPr="003830A7">
        <w:rPr>
          <w:rFonts w:ascii="Verdana" w:hAnsi="Verdana"/>
          <w:sz w:val="20"/>
          <w:szCs w:val="20"/>
        </w:rPr>
        <w:t>1. недоношенность 2. назначение ЛС с большим кажущимся объемом распределения (</w:t>
      </w:r>
      <w:r w:rsidRPr="003830A7">
        <w:rPr>
          <w:rFonts w:ascii="Verdana" w:hAnsi="Verdana"/>
          <w:sz w:val="20"/>
          <w:szCs w:val="20"/>
          <w:lang w:val="en-US"/>
        </w:rPr>
        <w:t>V</w:t>
      </w:r>
      <w:r w:rsidRPr="003830A7">
        <w:rPr>
          <w:rFonts w:ascii="Verdana" w:hAnsi="Verdana"/>
          <w:sz w:val="20"/>
          <w:szCs w:val="20"/>
          <w:vertAlign w:val="subscript"/>
          <w:lang w:val="en-US"/>
        </w:rPr>
        <w:t>d</w:t>
      </w:r>
      <w:r w:rsidRPr="003830A7">
        <w:rPr>
          <w:rFonts w:ascii="Verdana" w:hAnsi="Verdana"/>
          <w:sz w:val="20"/>
          <w:szCs w:val="20"/>
        </w:rPr>
        <w:t>) 3. назначение ЛС с малым кажущимся объемом распределения (</w:t>
      </w:r>
      <w:r w:rsidRPr="003830A7">
        <w:rPr>
          <w:rFonts w:ascii="Verdana" w:hAnsi="Verdana"/>
          <w:sz w:val="20"/>
          <w:szCs w:val="20"/>
          <w:lang w:val="en-US"/>
        </w:rPr>
        <w:t>V</w:t>
      </w:r>
      <w:r w:rsidRPr="003830A7">
        <w:rPr>
          <w:rFonts w:ascii="Verdana" w:hAnsi="Verdana"/>
          <w:sz w:val="20"/>
          <w:szCs w:val="20"/>
          <w:vertAlign w:val="subscript"/>
          <w:lang w:val="en-US"/>
        </w:rPr>
        <w:t>d</w:t>
      </w:r>
      <w:r w:rsidRPr="003830A7">
        <w:rPr>
          <w:rFonts w:ascii="Verdana" w:hAnsi="Verdana"/>
          <w:sz w:val="20"/>
          <w:szCs w:val="20"/>
        </w:rPr>
        <w:t>) 4. лучший трансдермальный перенос, чем у детей более старшего возраста 5. худший трансдермальный перенос, чем у детей более старшего возраста 6. большая проницаемость гематоэнцефалического барьера, чем у детей более старшего возраста 7. меньшая проницаемость гематоэнцефалического барьера, чем у детей более старшего возраста 8. высокий аффинитет ЛС к сывороточным белкам 9. удлинение периода полувыведения ЛС (</w:t>
      </w:r>
      <w:r w:rsidRPr="003830A7">
        <w:rPr>
          <w:rFonts w:ascii="Verdana" w:hAnsi="Verdana"/>
          <w:sz w:val="20"/>
          <w:szCs w:val="20"/>
          <w:lang w:val="en-US"/>
        </w:rPr>
        <w:t>t</w:t>
      </w:r>
      <w:r w:rsidRPr="003830A7">
        <w:rPr>
          <w:rFonts w:ascii="Verdana" w:hAnsi="Verdana"/>
          <w:sz w:val="20"/>
          <w:szCs w:val="20"/>
        </w:rPr>
        <w:t xml:space="preserve"> 1/2) 10. укорочение периода полувыведения ЛС (</w:t>
      </w:r>
      <w:r w:rsidRPr="003830A7">
        <w:rPr>
          <w:rFonts w:ascii="Verdana" w:hAnsi="Verdana"/>
          <w:sz w:val="20"/>
          <w:szCs w:val="20"/>
          <w:lang w:val="en-US"/>
        </w:rPr>
        <w:t>t</w:t>
      </w:r>
      <w:r w:rsidRPr="003830A7">
        <w:rPr>
          <w:rFonts w:ascii="Verdana" w:hAnsi="Verdana"/>
          <w:sz w:val="20"/>
          <w:szCs w:val="20"/>
        </w:rPr>
        <w:t xml:space="preserve"> 1/2) </w:t>
      </w:r>
    </w:p>
    <w:p w:rsidR="00342F13" w:rsidRPr="003830A7" w:rsidRDefault="00342F13"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Какие исследования больного относятся к инструментальным?</w:t>
      </w:r>
    </w:p>
    <w:p w:rsidR="00342F13" w:rsidRPr="003830A7" w:rsidRDefault="00342F13" w:rsidP="004A7919">
      <w:pPr>
        <w:ind w:firstLine="709"/>
        <w:jc w:val="both"/>
        <w:rPr>
          <w:rFonts w:ascii="Verdana" w:hAnsi="Verdana"/>
          <w:sz w:val="20"/>
          <w:szCs w:val="20"/>
        </w:rPr>
      </w:pPr>
      <w:r w:rsidRPr="003830A7">
        <w:rPr>
          <w:rFonts w:ascii="Verdana" w:hAnsi="Verdana"/>
          <w:sz w:val="20"/>
          <w:szCs w:val="20"/>
        </w:rPr>
        <w:t xml:space="preserve">1. расспрос 2. осмотр 3. пальпация 4. аускультация 5. рентгенография органов дыхания 6. общеклиническое исследования крови, мочи 7. УЗИ органов брюшной полости 8. ядерно-магнитный резонанс головного мозга 9. ЭФГДС (эзофагогастродуоденоскопия) 10. лапароскопия </w:t>
      </w:r>
    </w:p>
    <w:p w:rsidR="00A3024E" w:rsidRPr="003830A7" w:rsidRDefault="00B12C64"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Какие симптомы указывают на патологию органов пищеварения?</w:t>
      </w:r>
    </w:p>
    <w:p w:rsidR="00A3024E" w:rsidRPr="003830A7" w:rsidRDefault="00B12C64" w:rsidP="004A7919">
      <w:pPr>
        <w:ind w:firstLine="709"/>
        <w:jc w:val="both"/>
        <w:rPr>
          <w:rFonts w:ascii="Verdana" w:hAnsi="Verdana"/>
          <w:sz w:val="20"/>
          <w:szCs w:val="20"/>
          <w:lang w:val="en-US"/>
        </w:rPr>
      </w:pPr>
      <w:r w:rsidRPr="003830A7">
        <w:rPr>
          <w:rFonts w:ascii="Verdana" w:hAnsi="Verdana"/>
          <w:sz w:val="20"/>
          <w:szCs w:val="20"/>
        </w:rPr>
        <w:t>1. боль в животе 2. загрудинные боли, купирующиеся нитроглицерином 3. тошнота 4. рвота 5. болезненность при пальпации в эпигастральной области 6. одышка 7. кашель 8. перебои в работе сердца 9. диарея 10. желтуха</w:t>
      </w:r>
    </w:p>
    <w:p w:rsidR="00932C0F" w:rsidRPr="003830A7" w:rsidRDefault="00932C0F"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Укажите принципы рациональной антибактериальной терапии</w:t>
      </w:r>
    </w:p>
    <w:p w:rsidR="00932C0F" w:rsidRPr="003830A7" w:rsidRDefault="00932C0F" w:rsidP="004A7919">
      <w:pPr>
        <w:ind w:firstLine="709"/>
        <w:jc w:val="both"/>
        <w:rPr>
          <w:rFonts w:ascii="Verdana" w:hAnsi="Verdana"/>
          <w:sz w:val="20"/>
          <w:szCs w:val="20"/>
        </w:rPr>
      </w:pPr>
      <w:r w:rsidRPr="003830A7">
        <w:rPr>
          <w:rFonts w:ascii="Verdana" w:hAnsi="Verdana"/>
          <w:sz w:val="20"/>
          <w:szCs w:val="20"/>
        </w:rPr>
        <w:t>1. лечение бактериального воспаление 2. лечение любого воспаления 3. лечение любого бактерионосительства  4. лечение любого лейкоцитоза 5. лечение любой лихорадки 6. раннее начало</w:t>
      </w:r>
      <w:r w:rsidR="00212991" w:rsidRPr="003830A7">
        <w:rPr>
          <w:rFonts w:ascii="Verdana" w:hAnsi="Verdana"/>
          <w:sz w:val="20"/>
          <w:szCs w:val="20"/>
        </w:rPr>
        <w:t xml:space="preserve"> лечения</w:t>
      </w:r>
      <w:r w:rsidRPr="003830A7">
        <w:rPr>
          <w:rFonts w:ascii="Verdana" w:hAnsi="Verdana"/>
          <w:sz w:val="20"/>
          <w:szCs w:val="20"/>
        </w:rPr>
        <w:t xml:space="preserve"> 7. возможно отсроченное лечение после микробиологической верификации диагноза 8. выбор разовой дозы в соответствии с тяжестью состояния больного и серьезностью прогноза 9. возможно постепенное увеличение разовой и суточной доз 10.  </w:t>
      </w:r>
      <w:r w:rsidR="00212991" w:rsidRPr="003830A7">
        <w:rPr>
          <w:rFonts w:ascii="Verdana" w:hAnsi="Verdana"/>
          <w:sz w:val="20"/>
          <w:szCs w:val="20"/>
        </w:rPr>
        <w:t>целесообразна постепенная отмена антибиотика</w:t>
      </w:r>
    </w:p>
    <w:p w:rsidR="009B0F0C" w:rsidRPr="003830A7" w:rsidRDefault="009B0F0C"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xml:space="preserve">. Среди перечисленных выберите </w:t>
      </w:r>
      <w:r w:rsidRPr="003830A7">
        <w:rPr>
          <w:rFonts w:ascii="Verdana" w:hAnsi="Verdana"/>
          <w:sz w:val="20"/>
          <w:szCs w:val="20"/>
        </w:rPr>
        <w:sym w:font="Symbol" w:char="F062"/>
      </w:r>
      <w:r w:rsidRPr="003830A7">
        <w:rPr>
          <w:rFonts w:ascii="Verdana" w:hAnsi="Verdana"/>
          <w:sz w:val="20"/>
          <w:szCs w:val="20"/>
        </w:rPr>
        <w:t>-лактамные антибиотики</w:t>
      </w:r>
    </w:p>
    <w:p w:rsidR="009B0F0C" w:rsidRPr="003830A7" w:rsidRDefault="009B0F0C" w:rsidP="004A7919">
      <w:pPr>
        <w:ind w:firstLine="709"/>
        <w:jc w:val="both"/>
        <w:rPr>
          <w:rFonts w:ascii="Verdana" w:hAnsi="Verdana"/>
          <w:sz w:val="20"/>
          <w:szCs w:val="20"/>
        </w:rPr>
      </w:pPr>
      <w:r w:rsidRPr="003830A7">
        <w:rPr>
          <w:rFonts w:ascii="Verdana" w:hAnsi="Verdana"/>
          <w:sz w:val="20"/>
          <w:szCs w:val="20"/>
        </w:rPr>
        <w:t>1. амоксиклав 2. рифампицин 3. цефазолин 4. цефуроксим 5. ципрофлоксацин 6. цефоперазон 7. цефтазидим 8. амикацин 9. тиенам 10. ванкомицин</w:t>
      </w:r>
    </w:p>
    <w:p w:rsidR="000F02C9" w:rsidRPr="003830A7" w:rsidRDefault="000F02C9" w:rsidP="004A7919">
      <w:pPr>
        <w:ind w:firstLine="709"/>
        <w:jc w:val="both"/>
        <w:rPr>
          <w:rFonts w:ascii="Verdana" w:hAnsi="Verdana"/>
          <w:sz w:val="20"/>
          <w:szCs w:val="20"/>
        </w:rPr>
      </w:pPr>
    </w:p>
    <w:p w:rsidR="00121ABE" w:rsidRPr="003830A7" w:rsidRDefault="00121ABE"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Дайте характеристику тетрациклинам</w:t>
      </w:r>
    </w:p>
    <w:p w:rsidR="00121ABE" w:rsidRPr="003830A7" w:rsidRDefault="00121ABE" w:rsidP="004A7919">
      <w:pPr>
        <w:ind w:firstLine="709"/>
        <w:jc w:val="both"/>
        <w:rPr>
          <w:rFonts w:ascii="Verdana" w:hAnsi="Verdana"/>
          <w:sz w:val="20"/>
          <w:szCs w:val="20"/>
        </w:rPr>
      </w:pPr>
      <w:r w:rsidRPr="003830A7">
        <w:rPr>
          <w:rFonts w:ascii="Verdana" w:hAnsi="Verdana"/>
          <w:sz w:val="20"/>
          <w:szCs w:val="20"/>
        </w:rPr>
        <w:t xml:space="preserve">1. являются бактерицидными антибиотиками 2. являются бактериостатическими антибиотиками 3. имеют широкий спектр действия 4. имеют узкий спектр действия 5. в спектре действия есть спирохеты, лептоспиры, боррелии, риккетсии, хламидии 6. в спектре действия есть стрептококки, синегнойная палочка, кишечная палочка и большинство анаэробов  7. препараты </w:t>
      </w:r>
      <w:r w:rsidRPr="003830A7">
        <w:rPr>
          <w:rFonts w:ascii="Verdana" w:hAnsi="Verdana"/>
          <w:sz w:val="20"/>
          <w:szCs w:val="20"/>
          <w:lang w:val="en-US"/>
        </w:rPr>
        <w:t>II</w:t>
      </w:r>
      <w:r w:rsidRPr="003830A7">
        <w:rPr>
          <w:rFonts w:ascii="Verdana" w:hAnsi="Verdana"/>
          <w:sz w:val="20"/>
          <w:szCs w:val="20"/>
        </w:rPr>
        <w:t xml:space="preserve"> поколения имеют биодоступность при приеме внутрь 90% 8. препараты </w:t>
      </w:r>
      <w:r w:rsidRPr="003830A7">
        <w:rPr>
          <w:rFonts w:ascii="Verdana" w:hAnsi="Verdana"/>
          <w:sz w:val="20"/>
          <w:szCs w:val="20"/>
          <w:lang w:val="en-US"/>
        </w:rPr>
        <w:t>II</w:t>
      </w:r>
      <w:r w:rsidRPr="003830A7">
        <w:rPr>
          <w:rFonts w:ascii="Verdana" w:hAnsi="Verdana"/>
          <w:sz w:val="20"/>
          <w:szCs w:val="20"/>
        </w:rPr>
        <w:t xml:space="preserve"> поколения могут быть назначены внутривенно 9. широко используются для лечения инфекционных заболеваний верхних дыхательных путей </w:t>
      </w:r>
      <w:r w:rsidR="00BA7762" w:rsidRPr="003830A7">
        <w:rPr>
          <w:rFonts w:ascii="Verdana" w:hAnsi="Verdana"/>
          <w:sz w:val="20"/>
          <w:szCs w:val="20"/>
        </w:rPr>
        <w:t>10. гепатотоксичны</w:t>
      </w:r>
    </w:p>
    <w:p w:rsidR="00121ABE" w:rsidRPr="003830A7" w:rsidRDefault="00121ABE" w:rsidP="004A7919">
      <w:pPr>
        <w:ind w:firstLine="709"/>
        <w:jc w:val="both"/>
        <w:rPr>
          <w:rFonts w:ascii="Verdana" w:hAnsi="Verdana"/>
          <w:sz w:val="20"/>
          <w:szCs w:val="20"/>
        </w:rPr>
      </w:pPr>
      <w:r w:rsidRPr="003830A7">
        <w:rPr>
          <w:rFonts w:ascii="Verdana" w:hAnsi="Verdana"/>
          <w:sz w:val="20"/>
          <w:szCs w:val="20"/>
        </w:rPr>
        <w:t xml:space="preserve"> </w:t>
      </w:r>
      <w:r w:rsidR="00C16E6D" w:rsidRPr="003830A7">
        <w:rPr>
          <w:rFonts w:ascii="Verdana" w:hAnsi="Verdana"/>
          <w:sz w:val="20"/>
          <w:szCs w:val="20"/>
        </w:rPr>
        <w:t>Х. Укажите цели фармакотерапии у больного с инфарктом миокарда</w:t>
      </w:r>
    </w:p>
    <w:p w:rsidR="00C16E6D" w:rsidRPr="003830A7" w:rsidRDefault="00C16E6D" w:rsidP="004A7919">
      <w:pPr>
        <w:ind w:firstLine="709"/>
        <w:jc w:val="both"/>
        <w:rPr>
          <w:rFonts w:ascii="Verdana" w:hAnsi="Verdana"/>
          <w:sz w:val="20"/>
          <w:szCs w:val="20"/>
        </w:rPr>
      </w:pPr>
      <w:r w:rsidRPr="003830A7">
        <w:rPr>
          <w:rFonts w:ascii="Verdana" w:hAnsi="Verdana"/>
          <w:sz w:val="20"/>
          <w:szCs w:val="20"/>
        </w:rPr>
        <w:t>1. обезболивание 2. дезинтоксикация 3. восстановление коронарного кровотока (системный тромболизис) 4. ограничение размеров некроза 5. предупреждение кардиогенного шока 6. купирование аритмий 7. профилактика тромбообразования 8. лечение ранней постинфарктной стенокардии 9. восстановление метаболизма кардиомиоцитов (цитопротекция) 10. этиотропная гиполипидемическая терапия</w:t>
      </w:r>
    </w:p>
    <w:p w:rsidR="00A96675" w:rsidRPr="003830A7" w:rsidRDefault="00A96675"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Выберите рациональные сочетания:</w:t>
      </w:r>
    </w:p>
    <w:p w:rsidR="00A96675" w:rsidRPr="003830A7" w:rsidRDefault="00A96675" w:rsidP="004A7919">
      <w:pPr>
        <w:ind w:firstLine="709"/>
        <w:jc w:val="both"/>
        <w:rPr>
          <w:rFonts w:ascii="Verdana" w:hAnsi="Verdana"/>
          <w:sz w:val="20"/>
          <w:szCs w:val="20"/>
        </w:rPr>
      </w:pPr>
      <w:r w:rsidRPr="003830A7">
        <w:rPr>
          <w:rFonts w:ascii="Verdana" w:hAnsi="Verdana"/>
          <w:sz w:val="20"/>
          <w:szCs w:val="20"/>
        </w:rPr>
        <w:t xml:space="preserve">1. фуросемид+этакриновая кислота 2. фуросемид+спиронолактон 3. фуросемид+триамтерен 4. гидрохлортиазид+эналаприл 5. индапамид+периндоприл 6. фуросемид+буметанид 7.гидрохлортиазид+диакарб 8. гидрохлортиазид+спиронолактон 9. гидрохлортиазид+индапамид 10. </w:t>
      </w:r>
      <w:r w:rsidR="007F4664" w:rsidRPr="003830A7">
        <w:rPr>
          <w:rFonts w:ascii="Verdana" w:hAnsi="Verdana"/>
          <w:sz w:val="20"/>
          <w:szCs w:val="20"/>
        </w:rPr>
        <w:t>индапамид+триамтерен</w:t>
      </w:r>
    </w:p>
    <w:p w:rsidR="004D2280" w:rsidRPr="003830A7" w:rsidRDefault="004D2280"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Отметьте возможные неблагоприятные побочные эффекты при применении препаратов аминофиллина:</w:t>
      </w:r>
    </w:p>
    <w:p w:rsidR="004D2280" w:rsidRPr="003830A7" w:rsidRDefault="004D2280" w:rsidP="004A7919">
      <w:pPr>
        <w:ind w:firstLine="709"/>
        <w:jc w:val="both"/>
        <w:rPr>
          <w:rFonts w:ascii="Verdana" w:hAnsi="Verdana"/>
          <w:sz w:val="20"/>
          <w:szCs w:val="20"/>
        </w:rPr>
      </w:pPr>
      <w:r w:rsidRPr="003830A7">
        <w:rPr>
          <w:rFonts w:ascii="Verdana" w:hAnsi="Verdana"/>
          <w:sz w:val="20"/>
          <w:szCs w:val="20"/>
        </w:rPr>
        <w:t>1. головокружение 2. тошнота 3. сердцебиение 4. бессонница 5. судороги 6. брадикардия 7. диарея 8. бронхоспазм 9. нефротоксичность 10. увеличение диуреза</w:t>
      </w:r>
    </w:p>
    <w:p w:rsidR="00551585" w:rsidRPr="003830A7" w:rsidRDefault="00551585"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По сравнению с циметидином фамотидин</w:t>
      </w:r>
    </w:p>
    <w:p w:rsidR="00551585" w:rsidRPr="003830A7" w:rsidRDefault="00551585" w:rsidP="004A7919">
      <w:pPr>
        <w:ind w:firstLine="709"/>
        <w:jc w:val="both"/>
        <w:rPr>
          <w:rFonts w:ascii="Verdana" w:hAnsi="Verdana"/>
          <w:sz w:val="20"/>
          <w:szCs w:val="20"/>
        </w:rPr>
      </w:pPr>
      <w:r w:rsidRPr="003830A7">
        <w:rPr>
          <w:rFonts w:ascii="Verdana" w:hAnsi="Verdana"/>
          <w:sz w:val="20"/>
          <w:szCs w:val="20"/>
        </w:rPr>
        <w:t>1. более эффективно снижает секрецию хлористоводородной кислоты 2. менее эффективно снижает секрецию хлористоводородной кислоты 3. вызывает гинекомастию и гепатит 4. не вызывает гинекомастию и гепатит 5. назначается 4 раза в сутки внутрь 6. назначается 1 раз в сутки внутрь или внутривенно 7. имеет более высокий риск лекарственного взаимодействия 8. имеет низкий риск лекарственного взаимодействия 9. включен в современные гастроэнтерологические стандарты 10. не включен в современные гастроэнтерологические стандарты</w:t>
      </w:r>
    </w:p>
    <w:p w:rsidR="00E854E9" w:rsidRPr="003830A7" w:rsidRDefault="00E854E9"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Какие препараты обладают антидиарейным действием?</w:t>
      </w:r>
    </w:p>
    <w:p w:rsidR="00E854E9" w:rsidRPr="003830A7" w:rsidRDefault="00E854E9" w:rsidP="004A7919">
      <w:pPr>
        <w:ind w:firstLine="709"/>
        <w:jc w:val="both"/>
        <w:rPr>
          <w:rFonts w:ascii="Verdana" w:hAnsi="Verdana"/>
          <w:sz w:val="20"/>
          <w:szCs w:val="20"/>
        </w:rPr>
      </w:pPr>
      <w:r w:rsidRPr="003830A7">
        <w:rPr>
          <w:rFonts w:ascii="Verdana" w:hAnsi="Verdana"/>
          <w:sz w:val="20"/>
          <w:szCs w:val="20"/>
        </w:rPr>
        <w:t>1. омепразол 2. фестал 3. октреатид 4. лактулоза 5. бифиформ 6. хилак форте 7. линекс 8. энтерол 9. смекта 10. альмагель</w:t>
      </w:r>
    </w:p>
    <w:p w:rsidR="0034178E" w:rsidRPr="003830A7" w:rsidRDefault="0034178E"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Отметьте особенности тиопентала</w:t>
      </w:r>
      <w:r w:rsidR="002C717A" w:rsidRPr="003830A7">
        <w:rPr>
          <w:rFonts w:ascii="Verdana" w:hAnsi="Verdana"/>
          <w:sz w:val="20"/>
          <w:szCs w:val="20"/>
        </w:rPr>
        <w:t xml:space="preserve"> натрия</w:t>
      </w:r>
    </w:p>
    <w:p w:rsidR="0034178E" w:rsidRPr="003830A7" w:rsidRDefault="0034178E" w:rsidP="004A7919">
      <w:pPr>
        <w:ind w:firstLine="709"/>
        <w:jc w:val="both"/>
        <w:rPr>
          <w:rFonts w:ascii="Verdana" w:hAnsi="Verdana"/>
          <w:sz w:val="20"/>
          <w:szCs w:val="20"/>
        </w:rPr>
      </w:pPr>
      <w:r w:rsidRPr="003830A7">
        <w:rPr>
          <w:rFonts w:ascii="Verdana" w:hAnsi="Verdana"/>
          <w:sz w:val="20"/>
          <w:szCs w:val="20"/>
        </w:rPr>
        <w:t xml:space="preserve">1. является местным анестетиком 2. является общим анестетиком 3. может применяться для вводного наркоза 4. может  применяться для мононаркоза 5. может использоваться для проводниковой анестезии 6. имеет </w:t>
      </w:r>
      <w:r w:rsidR="002C717A" w:rsidRPr="003830A7">
        <w:rPr>
          <w:rFonts w:ascii="Verdana" w:hAnsi="Verdana"/>
          <w:sz w:val="20"/>
          <w:szCs w:val="20"/>
        </w:rPr>
        <w:t xml:space="preserve">большую </w:t>
      </w:r>
      <w:r w:rsidRPr="003830A7">
        <w:rPr>
          <w:rFonts w:ascii="Verdana" w:hAnsi="Verdana"/>
          <w:sz w:val="20"/>
          <w:szCs w:val="20"/>
        </w:rPr>
        <w:t xml:space="preserve">широту терапевтического действия </w:t>
      </w:r>
      <w:r w:rsidR="002C717A" w:rsidRPr="003830A7">
        <w:rPr>
          <w:rFonts w:ascii="Verdana" w:hAnsi="Verdana"/>
          <w:sz w:val="20"/>
          <w:szCs w:val="20"/>
        </w:rPr>
        <w:t>7. вызывает трудноуправляемый наркоз 8. часто вызывает аллергические реакции 9. может вызвать угнетение дыхательного центра 10. используется для нейровегетативной блокады</w:t>
      </w:r>
    </w:p>
    <w:p w:rsidR="00583149" w:rsidRPr="003830A7" w:rsidRDefault="00583149"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Отметьте показания для назначения анксиолитиков:</w:t>
      </w:r>
    </w:p>
    <w:p w:rsidR="00583149" w:rsidRPr="003830A7" w:rsidRDefault="00583149" w:rsidP="004A7919">
      <w:pPr>
        <w:ind w:firstLine="709"/>
        <w:jc w:val="both"/>
        <w:rPr>
          <w:rFonts w:ascii="Verdana" w:hAnsi="Verdana"/>
          <w:sz w:val="20"/>
          <w:szCs w:val="20"/>
        </w:rPr>
      </w:pPr>
      <w:r w:rsidRPr="003830A7">
        <w:rPr>
          <w:rFonts w:ascii="Verdana" w:hAnsi="Verdana"/>
          <w:sz w:val="20"/>
          <w:szCs w:val="20"/>
        </w:rPr>
        <w:t>1. неврастения 2. психоз 3. истерия 4. невроз 5. эмоциональная лабильность 6. депрессия 7. хроническая мозговая недостаточность 8. тики 9. судороги 10. потенцирование средств для наркоза и анальгетиков</w:t>
      </w:r>
    </w:p>
    <w:p w:rsidR="00E04205" w:rsidRPr="003830A7" w:rsidRDefault="00E04205"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Укажите признаки, характерные для гипофункции щитовидной железы:</w:t>
      </w:r>
    </w:p>
    <w:p w:rsidR="00E04205" w:rsidRPr="003830A7" w:rsidRDefault="00E04205" w:rsidP="004A7919">
      <w:pPr>
        <w:ind w:firstLine="709"/>
        <w:jc w:val="both"/>
        <w:rPr>
          <w:rFonts w:ascii="Verdana" w:hAnsi="Verdana"/>
          <w:sz w:val="20"/>
          <w:szCs w:val="20"/>
          <w:lang w:val="en-US"/>
        </w:rPr>
      </w:pPr>
      <w:r w:rsidRPr="003830A7">
        <w:rPr>
          <w:rFonts w:ascii="Verdana" w:hAnsi="Verdana"/>
          <w:sz w:val="20"/>
          <w:szCs w:val="20"/>
        </w:rPr>
        <w:t>1. повышение массы тела 2. снижение массы тела 3. повышенный аппетит 4. сниженный аппетит 5. повышенная возбудимость 6. сонливость 7. отеки 8. сухость кожных покровов и слизистых 9. брадикардия 10. тахикардия</w:t>
      </w:r>
    </w:p>
    <w:p w:rsidR="00835584" w:rsidRPr="003830A7" w:rsidRDefault="00835584"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При назначении препаратов железа внутрь могут быть следующие побочные эффекты:</w:t>
      </w:r>
    </w:p>
    <w:p w:rsidR="00835584" w:rsidRPr="003830A7" w:rsidRDefault="00835584" w:rsidP="004A7919">
      <w:pPr>
        <w:ind w:firstLine="709"/>
        <w:jc w:val="both"/>
        <w:rPr>
          <w:rFonts w:ascii="Verdana" w:hAnsi="Verdana"/>
          <w:sz w:val="20"/>
          <w:szCs w:val="20"/>
        </w:rPr>
      </w:pPr>
      <w:r w:rsidRPr="003830A7">
        <w:rPr>
          <w:rFonts w:ascii="Verdana" w:hAnsi="Verdana"/>
          <w:sz w:val="20"/>
          <w:szCs w:val="20"/>
        </w:rPr>
        <w:t>1. запоры 2. диарея 3. боли в животе 4. головная боль 5. тошнота 6. крапивница 7. окрашивание стула в черный цвет 8. задержка мочи 9. нарушение ритма 10. одышка</w:t>
      </w:r>
    </w:p>
    <w:p w:rsidR="00DA0C4C" w:rsidRPr="003830A7" w:rsidRDefault="00DA0C4C"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xml:space="preserve">. Для деформирующего артроза наиболее характерными </w:t>
      </w:r>
      <w:r w:rsidR="00F7385D" w:rsidRPr="003830A7">
        <w:rPr>
          <w:rFonts w:ascii="Verdana" w:hAnsi="Verdana"/>
          <w:sz w:val="20"/>
          <w:szCs w:val="20"/>
        </w:rPr>
        <w:t>симптомами</w:t>
      </w:r>
      <w:r w:rsidRPr="003830A7">
        <w:rPr>
          <w:rFonts w:ascii="Verdana" w:hAnsi="Verdana"/>
          <w:sz w:val="20"/>
          <w:szCs w:val="20"/>
        </w:rPr>
        <w:t xml:space="preserve"> являются</w:t>
      </w:r>
    </w:p>
    <w:p w:rsidR="00DA0C4C" w:rsidRPr="003830A7" w:rsidRDefault="00DA0C4C" w:rsidP="004A7919">
      <w:pPr>
        <w:ind w:firstLine="709"/>
        <w:jc w:val="both"/>
        <w:rPr>
          <w:rFonts w:ascii="Verdana" w:hAnsi="Verdana"/>
          <w:sz w:val="20"/>
          <w:szCs w:val="20"/>
        </w:rPr>
      </w:pPr>
      <w:r w:rsidRPr="003830A7">
        <w:rPr>
          <w:rFonts w:ascii="Verdana" w:hAnsi="Verdana"/>
          <w:sz w:val="20"/>
          <w:szCs w:val="20"/>
        </w:rPr>
        <w:t xml:space="preserve">1. утренняя скованность на протяжении более 1 ч 2. усугубление суставных болей при физической нагрузке и к концу дня 3. моноартроз 4. поражение не менее 3-х суставов 5. вовлечение в патологический процесс мелких суставов 6. поражение преимущественно крупных суставов 7. ограничение функции, хруст </w:t>
      </w:r>
      <w:r w:rsidR="00F7385D" w:rsidRPr="003830A7">
        <w:rPr>
          <w:rFonts w:ascii="Verdana" w:hAnsi="Verdana"/>
          <w:sz w:val="20"/>
          <w:szCs w:val="20"/>
        </w:rPr>
        <w:t>при движении 8. отечность, покраснение и болезненность кожи над пораженным суставом 9. наличие рентгенологических признаков - неравномерное сужение суставной щели, остеофиты 10. наличие рентгенологических признаков - увеличение объема околосуставной ткани, краевые эрозии</w:t>
      </w:r>
    </w:p>
    <w:p w:rsidR="00245200" w:rsidRPr="003830A7" w:rsidRDefault="00245200"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Отметьте группы ЛС, применяемые при злокачественных новообразованиях:</w:t>
      </w:r>
    </w:p>
    <w:p w:rsidR="00245200" w:rsidRPr="003830A7" w:rsidRDefault="00245200" w:rsidP="004A7919">
      <w:pPr>
        <w:ind w:firstLine="709"/>
        <w:jc w:val="both"/>
        <w:rPr>
          <w:rFonts w:ascii="Verdana" w:hAnsi="Verdana"/>
          <w:sz w:val="20"/>
          <w:szCs w:val="20"/>
        </w:rPr>
      </w:pPr>
      <w:r w:rsidRPr="003830A7">
        <w:rPr>
          <w:rFonts w:ascii="Verdana" w:hAnsi="Verdana"/>
          <w:sz w:val="20"/>
          <w:szCs w:val="20"/>
        </w:rPr>
        <w:t>1. противобластомные 2. психостимуляторы 3. ноотропы 4. противорвотные 5. наркотические анальгетики 6. средства, стимулирующие кроветворение 7. кардиопротекторы 8. иммуномодуляторы 9. ЛС, препятствующие остеопорозу при метастазах опухолей в кости 10. биогенные стимуляторы и адаптогены</w:t>
      </w:r>
    </w:p>
    <w:p w:rsidR="00835584" w:rsidRPr="003830A7" w:rsidRDefault="00835584" w:rsidP="004A7919">
      <w:pPr>
        <w:ind w:firstLine="709"/>
        <w:jc w:val="both"/>
        <w:rPr>
          <w:rFonts w:ascii="Verdana" w:hAnsi="Verdana"/>
          <w:sz w:val="20"/>
          <w:szCs w:val="20"/>
        </w:rPr>
      </w:pPr>
    </w:p>
    <w:p w:rsidR="009402E9" w:rsidRPr="003830A7" w:rsidRDefault="009402E9" w:rsidP="004A7919">
      <w:pPr>
        <w:pBdr>
          <w:bottom w:val="dotted" w:sz="24" w:space="0" w:color="auto"/>
        </w:pBdr>
        <w:ind w:firstLine="709"/>
        <w:jc w:val="both"/>
        <w:rPr>
          <w:rFonts w:ascii="Verdana" w:hAnsi="Verdana"/>
          <w:sz w:val="20"/>
          <w:szCs w:val="20"/>
        </w:rPr>
      </w:pPr>
    </w:p>
    <w:p w:rsidR="009402E9" w:rsidRPr="003830A7" w:rsidRDefault="009402E9" w:rsidP="004A7919">
      <w:pPr>
        <w:ind w:firstLine="709"/>
        <w:jc w:val="both"/>
        <w:rPr>
          <w:rFonts w:ascii="Verdana" w:hAnsi="Verdana"/>
          <w:sz w:val="20"/>
          <w:szCs w:val="20"/>
        </w:rPr>
      </w:pPr>
    </w:p>
    <w:p w:rsidR="00BB237A" w:rsidRPr="003830A7" w:rsidRDefault="009402E9"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BB237A"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9402E9" w:rsidRPr="003830A7" w:rsidRDefault="009402E9" w:rsidP="004A7919">
      <w:pPr>
        <w:ind w:firstLine="709"/>
        <w:jc w:val="both"/>
        <w:rPr>
          <w:rFonts w:ascii="Verdana" w:hAnsi="Verdana"/>
          <w:sz w:val="20"/>
          <w:szCs w:val="20"/>
        </w:rPr>
      </w:pPr>
    </w:p>
    <w:p w:rsidR="009402E9" w:rsidRPr="003830A7" w:rsidRDefault="009402E9" w:rsidP="004A7919">
      <w:pPr>
        <w:ind w:firstLine="709"/>
        <w:jc w:val="both"/>
        <w:rPr>
          <w:rFonts w:ascii="Verdana" w:hAnsi="Verdana"/>
          <w:i/>
          <w:sz w:val="20"/>
          <w:szCs w:val="20"/>
        </w:rPr>
      </w:pPr>
      <w:r w:rsidRPr="003830A7">
        <w:rPr>
          <w:rFonts w:ascii="Verdana" w:hAnsi="Verdana"/>
          <w:i/>
          <w:sz w:val="20"/>
          <w:szCs w:val="20"/>
        </w:rPr>
        <w:t>Чему равен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небилета (небиволола), если разовая доза (</w:t>
      </w:r>
      <w:r w:rsidRPr="003830A7">
        <w:rPr>
          <w:rFonts w:ascii="Verdana" w:hAnsi="Verdana"/>
          <w:i/>
          <w:sz w:val="20"/>
          <w:szCs w:val="20"/>
          <w:lang w:val="en-US"/>
        </w:rPr>
        <w:t>D</w:t>
      </w:r>
      <w:r w:rsidRPr="003830A7">
        <w:rPr>
          <w:rFonts w:ascii="Verdana" w:hAnsi="Verdana"/>
          <w:i/>
          <w:sz w:val="20"/>
          <w:szCs w:val="20"/>
        </w:rPr>
        <w:t>) при приеме внутрь составила 5 мг, а начальная концентрация (С</w:t>
      </w:r>
      <w:r w:rsidRPr="003830A7">
        <w:rPr>
          <w:rFonts w:ascii="Verdana" w:hAnsi="Verdana"/>
          <w:i/>
          <w:sz w:val="20"/>
          <w:szCs w:val="20"/>
          <w:vertAlign w:val="subscript"/>
        </w:rPr>
        <w:t>о</w:t>
      </w:r>
      <w:r w:rsidRPr="003830A7">
        <w:rPr>
          <w:rFonts w:ascii="Verdana" w:hAnsi="Verdana"/>
          <w:i/>
          <w:sz w:val="20"/>
          <w:szCs w:val="20"/>
        </w:rPr>
        <w:t>) в сыворотке крови 30 мкг/л? Определите клиренс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 небилета (небиволола), если его период полувыведения составляет 10 часов.</w:t>
      </w:r>
    </w:p>
    <w:p w:rsidR="009402E9" w:rsidRPr="003830A7" w:rsidRDefault="009402E9" w:rsidP="004A7919">
      <w:pPr>
        <w:pBdr>
          <w:bottom w:val="dotted" w:sz="24" w:space="0" w:color="auto"/>
        </w:pBdr>
        <w:ind w:firstLine="709"/>
        <w:jc w:val="both"/>
        <w:rPr>
          <w:rFonts w:ascii="Verdana" w:hAnsi="Verdana"/>
          <w:sz w:val="20"/>
          <w:szCs w:val="20"/>
        </w:rPr>
      </w:pPr>
    </w:p>
    <w:p w:rsidR="009402E9" w:rsidRPr="003830A7" w:rsidRDefault="009402E9" w:rsidP="004A7919">
      <w:pPr>
        <w:pBdr>
          <w:bottom w:val="dotted" w:sz="24" w:space="0" w:color="auto"/>
        </w:pBdr>
        <w:ind w:firstLine="709"/>
        <w:jc w:val="both"/>
        <w:rPr>
          <w:rFonts w:ascii="Verdana" w:hAnsi="Verdana"/>
          <w:sz w:val="20"/>
          <w:szCs w:val="20"/>
        </w:rPr>
      </w:pPr>
      <w:r w:rsidRPr="003830A7">
        <w:rPr>
          <w:rFonts w:ascii="Verdana" w:hAnsi="Verdana"/>
          <w:sz w:val="20"/>
          <w:szCs w:val="20"/>
        </w:rPr>
        <w:t>Какова групповая принадлежность</w:t>
      </w:r>
      <w:r w:rsidR="00250EEB" w:rsidRPr="003830A7">
        <w:rPr>
          <w:rFonts w:ascii="Verdana" w:hAnsi="Verdana"/>
          <w:sz w:val="20"/>
          <w:szCs w:val="20"/>
        </w:rPr>
        <w:t xml:space="preserve"> небилета (небиволола)</w:t>
      </w:r>
      <w:r w:rsidRPr="003830A7">
        <w:rPr>
          <w:rFonts w:ascii="Verdana" w:hAnsi="Verdana"/>
          <w:sz w:val="20"/>
          <w:szCs w:val="20"/>
        </w:rPr>
        <w:t xml:space="preserve">? </w:t>
      </w:r>
      <w:r w:rsidR="00736F2D" w:rsidRPr="003830A7">
        <w:rPr>
          <w:rFonts w:ascii="Verdana" w:hAnsi="Verdana"/>
          <w:sz w:val="20"/>
          <w:szCs w:val="20"/>
        </w:rPr>
        <w:t>На каких эффектах небилета (небиволола) основано включение препаратов этой групповой принадлежности в мировые, европейские и российские стандарты фармакотерапии больных с хронической сердечной недостаточностью?</w:t>
      </w:r>
    </w:p>
    <w:p w:rsidR="009402E9" w:rsidRPr="003830A7" w:rsidRDefault="009402E9" w:rsidP="004A7919">
      <w:pPr>
        <w:ind w:firstLine="709"/>
        <w:jc w:val="both"/>
        <w:rPr>
          <w:rFonts w:ascii="Verdana" w:hAnsi="Verdana"/>
          <w:sz w:val="20"/>
          <w:szCs w:val="20"/>
        </w:rPr>
      </w:pPr>
    </w:p>
    <w:p w:rsidR="00260F58" w:rsidRPr="003830A7" w:rsidRDefault="00260F58"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260F58" w:rsidRPr="003830A7" w:rsidRDefault="00260F58" w:rsidP="004A7919">
      <w:pPr>
        <w:pBdr>
          <w:bottom w:val="dotted" w:sz="24" w:space="0" w:color="auto"/>
        </w:pBdr>
        <w:ind w:firstLine="709"/>
        <w:jc w:val="both"/>
        <w:rPr>
          <w:rFonts w:ascii="Verdana" w:hAnsi="Verdana"/>
          <w:i/>
          <w:sz w:val="20"/>
          <w:szCs w:val="20"/>
        </w:rPr>
      </w:pPr>
    </w:p>
    <w:p w:rsidR="00260F58" w:rsidRPr="003830A7" w:rsidRDefault="00260F58"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 xml:space="preserve">Больному со стенокардией для профилактики ангинозных приступов врач прописал изосорбида мононитрат в суточной дозе 40 мг на прием. Стоимость МОНОЧИНКВЕ 40 мг № 30 составляет 145,49 </w:t>
      </w:r>
      <w:r w:rsidR="00677752" w:rsidRPr="003830A7">
        <w:rPr>
          <w:rFonts w:ascii="Verdana" w:hAnsi="Verdana"/>
          <w:i/>
          <w:sz w:val="20"/>
          <w:szCs w:val="20"/>
        </w:rPr>
        <w:t>руб.</w:t>
      </w:r>
      <w:r w:rsidRPr="003830A7">
        <w:rPr>
          <w:rFonts w:ascii="Verdana" w:hAnsi="Verdana"/>
          <w:i/>
          <w:sz w:val="20"/>
          <w:szCs w:val="20"/>
        </w:rPr>
        <w:t xml:space="preserve">, а ПЕКТРОЛА 40 мг №30 – 101,39 руб. Однако цена препаратов кажется больному слишком высокой и он намерен купить нитросорбид, употребляемый им в течение многих лет по 10 мг 4 раза в день, стоимость которого составляет всего лишь 5,9 </w:t>
      </w:r>
      <w:r w:rsidR="00677752" w:rsidRPr="003830A7">
        <w:rPr>
          <w:rFonts w:ascii="Verdana" w:hAnsi="Verdana"/>
          <w:i/>
          <w:sz w:val="20"/>
          <w:szCs w:val="20"/>
        </w:rPr>
        <w:t>руб.</w:t>
      </w:r>
      <w:r w:rsidRPr="003830A7">
        <w:rPr>
          <w:rFonts w:ascii="Verdana" w:hAnsi="Verdana"/>
          <w:i/>
          <w:sz w:val="20"/>
          <w:szCs w:val="20"/>
        </w:rPr>
        <w:t xml:space="preserve"> за 50 таблеток по 10 мг. Что Вы посоветуете больному?</w:t>
      </w:r>
    </w:p>
    <w:p w:rsidR="00BB237A" w:rsidRPr="003830A7" w:rsidRDefault="00BB237A" w:rsidP="004A7919">
      <w:pPr>
        <w:ind w:firstLine="709"/>
        <w:jc w:val="both"/>
        <w:rPr>
          <w:rFonts w:ascii="Verdana" w:hAnsi="Verdana"/>
          <w:sz w:val="20"/>
          <w:szCs w:val="20"/>
        </w:rPr>
      </w:pPr>
    </w:p>
    <w:p w:rsidR="00BB237A" w:rsidRPr="003830A7" w:rsidRDefault="00BB237A"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0F02C9"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BB237A" w:rsidRPr="003830A7" w:rsidRDefault="00BB237A" w:rsidP="004A7919">
      <w:pPr>
        <w:pStyle w:val="a6"/>
        <w:ind w:firstLine="709"/>
        <w:rPr>
          <w:rFonts w:ascii="Verdana" w:hAnsi="Verdana"/>
          <w:i/>
          <w:sz w:val="20"/>
        </w:rPr>
      </w:pPr>
      <w:r w:rsidRPr="003830A7">
        <w:rPr>
          <w:rFonts w:ascii="Verdana" w:hAnsi="Verdana"/>
          <w:i/>
          <w:sz w:val="20"/>
        </w:rPr>
        <w:t>Больной 40 лет, поступил с жалобами на кашель с выделением гнойно-кровянистой мокроты, одышкой, повышением температуры до 39</w:t>
      </w:r>
      <w:r w:rsidRPr="003830A7">
        <w:rPr>
          <w:rFonts w:ascii="Verdana" w:hAnsi="Verdana"/>
          <w:i/>
          <w:sz w:val="20"/>
          <w:vertAlign w:val="superscript"/>
        </w:rPr>
        <w:t>0</w:t>
      </w:r>
      <w:r w:rsidRPr="003830A7">
        <w:rPr>
          <w:rFonts w:ascii="Verdana" w:hAnsi="Verdana"/>
          <w:i/>
          <w:sz w:val="20"/>
        </w:rPr>
        <w:t>С. Заболел остро 5 дней назад.</w:t>
      </w:r>
    </w:p>
    <w:p w:rsidR="00BB237A" w:rsidRPr="003830A7" w:rsidRDefault="00BB237A" w:rsidP="004A7919">
      <w:pPr>
        <w:pStyle w:val="a6"/>
        <w:ind w:left="142" w:hanging="142"/>
        <w:rPr>
          <w:rFonts w:ascii="Verdana" w:hAnsi="Verdana"/>
          <w:i/>
          <w:sz w:val="20"/>
        </w:rPr>
      </w:pPr>
      <w:r w:rsidRPr="003830A7">
        <w:rPr>
          <w:rFonts w:ascii="Verdana" w:hAnsi="Verdana"/>
          <w:i/>
          <w:sz w:val="20"/>
        </w:rPr>
        <w:t xml:space="preserve">  Объективно: состояние тяжелое. ЧД – 32 в минуту. В легких справа в задненижних отделах укорочение перкуторного звука, звонкие мелкопузырчатые влажные хрипы.</w:t>
      </w:r>
    </w:p>
    <w:p w:rsidR="00BB237A" w:rsidRPr="003830A7" w:rsidRDefault="00BB237A" w:rsidP="004A7919">
      <w:pPr>
        <w:pStyle w:val="a6"/>
        <w:ind w:left="142"/>
        <w:rPr>
          <w:rFonts w:ascii="Verdana" w:hAnsi="Verdana"/>
          <w:i/>
          <w:sz w:val="20"/>
        </w:rPr>
      </w:pPr>
      <w:r w:rsidRPr="003830A7">
        <w:rPr>
          <w:rFonts w:ascii="Verdana" w:hAnsi="Verdana"/>
          <w:i/>
          <w:sz w:val="20"/>
        </w:rPr>
        <w:t>На рентгенограмме затемнение справа соответственно нижней доле несколько полостей с уровнем. Лейкоциты крови – 18х10</w:t>
      </w:r>
      <w:r w:rsidRPr="003830A7">
        <w:rPr>
          <w:rFonts w:ascii="Verdana" w:hAnsi="Verdana"/>
          <w:i/>
          <w:sz w:val="20"/>
          <w:vertAlign w:val="superscript"/>
        </w:rPr>
        <w:t>9</w:t>
      </w:r>
      <w:r w:rsidRPr="003830A7">
        <w:rPr>
          <w:rFonts w:ascii="Verdana" w:hAnsi="Verdana"/>
          <w:i/>
          <w:sz w:val="20"/>
        </w:rPr>
        <w:t xml:space="preserve"> /л со сдвигом влево. Предварительный диагноз «Абсцедирующая пневмония в нижней доле справа. Дыхательная недостаточность </w:t>
      </w:r>
      <w:r w:rsidRPr="003830A7">
        <w:rPr>
          <w:rFonts w:ascii="Verdana" w:hAnsi="Verdana"/>
          <w:i/>
          <w:sz w:val="20"/>
          <w:lang w:val="en-US"/>
        </w:rPr>
        <w:t>II</w:t>
      </w:r>
      <w:r w:rsidRPr="003830A7">
        <w:rPr>
          <w:rFonts w:ascii="Verdana" w:hAnsi="Verdana"/>
          <w:i/>
          <w:sz w:val="20"/>
        </w:rPr>
        <w:t xml:space="preserve"> степени».</w:t>
      </w:r>
    </w:p>
    <w:p w:rsidR="00BB237A" w:rsidRPr="003830A7" w:rsidRDefault="00BB237A" w:rsidP="004A7919">
      <w:pPr>
        <w:pStyle w:val="a6"/>
        <w:numPr>
          <w:ilvl w:val="0"/>
          <w:numId w:val="20"/>
        </w:numPr>
        <w:tabs>
          <w:tab w:val="clear" w:pos="360"/>
          <w:tab w:val="num" w:pos="540"/>
        </w:tabs>
        <w:ind w:left="540"/>
        <w:rPr>
          <w:rFonts w:ascii="Verdana" w:hAnsi="Verdana"/>
          <w:i/>
          <w:sz w:val="20"/>
        </w:rPr>
      </w:pPr>
      <w:r w:rsidRPr="003830A7">
        <w:rPr>
          <w:rFonts w:ascii="Verdana" w:hAnsi="Verdana"/>
          <w:i/>
          <w:sz w:val="20"/>
        </w:rPr>
        <w:t xml:space="preserve">Выделите основной </w:t>
      </w:r>
      <w:r w:rsidR="00677752" w:rsidRPr="003830A7">
        <w:rPr>
          <w:rFonts w:ascii="Verdana" w:hAnsi="Verdana"/>
          <w:i/>
          <w:sz w:val="20"/>
        </w:rPr>
        <w:t>диагноз и</w:t>
      </w:r>
      <w:r w:rsidRPr="003830A7">
        <w:rPr>
          <w:rFonts w:ascii="Verdana" w:hAnsi="Verdana"/>
          <w:i/>
          <w:sz w:val="20"/>
        </w:rPr>
        <w:t xml:space="preserve"> его осложнение.</w:t>
      </w:r>
    </w:p>
    <w:p w:rsidR="00BB237A" w:rsidRPr="003830A7" w:rsidRDefault="00BB237A" w:rsidP="004A7919">
      <w:pPr>
        <w:pStyle w:val="a6"/>
        <w:numPr>
          <w:ilvl w:val="0"/>
          <w:numId w:val="20"/>
        </w:numPr>
        <w:tabs>
          <w:tab w:val="clear" w:pos="360"/>
          <w:tab w:val="num" w:pos="540"/>
        </w:tabs>
        <w:ind w:left="540"/>
        <w:rPr>
          <w:rFonts w:ascii="Verdana" w:hAnsi="Verdana"/>
          <w:i/>
          <w:sz w:val="20"/>
        </w:rPr>
      </w:pPr>
      <w:r w:rsidRPr="003830A7">
        <w:rPr>
          <w:rFonts w:ascii="Verdana" w:hAnsi="Verdana"/>
          <w:i/>
          <w:sz w:val="20"/>
        </w:rPr>
        <w:t>Вероятный возбудитель? Как его выявить?</w:t>
      </w:r>
    </w:p>
    <w:p w:rsidR="00BB237A" w:rsidRPr="003830A7" w:rsidRDefault="00BB237A" w:rsidP="004A7919">
      <w:pPr>
        <w:pStyle w:val="a6"/>
        <w:numPr>
          <w:ilvl w:val="0"/>
          <w:numId w:val="20"/>
        </w:numPr>
        <w:tabs>
          <w:tab w:val="clear" w:pos="360"/>
          <w:tab w:val="num" w:pos="540"/>
        </w:tabs>
        <w:ind w:left="540"/>
        <w:rPr>
          <w:rFonts w:ascii="Verdana" w:hAnsi="Verdana"/>
          <w:i/>
          <w:sz w:val="20"/>
        </w:rPr>
      </w:pPr>
      <w:r w:rsidRPr="003830A7">
        <w:rPr>
          <w:rFonts w:ascii="Verdana" w:hAnsi="Verdana"/>
          <w:i/>
          <w:sz w:val="20"/>
        </w:rPr>
        <w:t>Какое еантибактериальное лечение показано?</w:t>
      </w:r>
    </w:p>
    <w:p w:rsidR="00BB237A" w:rsidRPr="003830A7" w:rsidRDefault="00BB237A" w:rsidP="004A7919">
      <w:pPr>
        <w:pStyle w:val="a6"/>
        <w:numPr>
          <w:ilvl w:val="0"/>
          <w:numId w:val="20"/>
        </w:numPr>
        <w:tabs>
          <w:tab w:val="clear" w:pos="360"/>
          <w:tab w:val="num" w:pos="540"/>
        </w:tabs>
        <w:ind w:left="540"/>
        <w:rPr>
          <w:rFonts w:ascii="Verdana" w:hAnsi="Verdana"/>
          <w:i/>
          <w:sz w:val="20"/>
        </w:rPr>
      </w:pPr>
      <w:r w:rsidRPr="003830A7">
        <w:rPr>
          <w:rFonts w:ascii="Verdana" w:hAnsi="Verdana"/>
          <w:i/>
          <w:sz w:val="20"/>
        </w:rPr>
        <w:t>Что следует контролировать в процессе лечения?</w:t>
      </w:r>
    </w:p>
    <w:p w:rsidR="00BB237A" w:rsidRPr="003830A7" w:rsidRDefault="00BB237A" w:rsidP="004A7919">
      <w:pPr>
        <w:pBdr>
          <w:bottom w:val="dotted" w:sz="24" w:space="0" w:color="auto"/>
        </w:pBdr>
        <w:ind w:firstLine="709"/>
        <w:jc w:val="both"/>
        <w:rPr>
          <w:rFonts w:ascii="Verdana" w:hAnsi="Verdana"/>
          <w:i/>
          <w:sz w:val="20"/>
          <w:szCs w:val="20"/>
        </w:rPr>
      </w:pPr>
    </w:p>
    <w:p w:rsidR="00BB237A" w:rsidRPr="003830A7" w:rsidRDefault="00BB237A" w:rsidP="004A7919">
      <w:pPr>
        <w:ind w:firstLine="709"/>
        <w:jc w:val="both"/>
        <w:rPr>
          <w:rFonts w:ascii="Verdana" w:hAnsi="Verdana"/>
          <w:sz w:val="20"/>
          <w:szCs w:val="20"/>
        </w:rPr>
      </w:pPr>
    </w:p>
    <w:p w:rsidR="00FA5884" w:rsidRPr="003830A7" w:rsidRDefault="00FA5884"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FA5884" w:rsidRPr="003830A7" w:rsidRDefault="00FA5884" w:rsidP="004A7919">
      <w:pPr>
        <w:jc w:val="both"/>
        <w:rPr>
          <w:rFonts w:ascii="Verdana" w:hAnsi="Verdana"/>
          <w:sz w:val="20"/>
          <w:szCs w:val="20"/>
        </w:rPr>
      </w:pP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 xml:space="preserve">Больная М., 48 лет, после скандальной ситуации в общественном транспорте почувствовала внезапную </w:t>
      </w:r>
      <w:r w:rsidR="00677752" w:rsidRPr="003830A7">
        <w:rPr>
          <w:rFonts w:ascii="Verdana" w:hAnsi="Verdana"/>
          <w:i/>
          <w:sz w:val="20"/>
          <w:szCs w:val="20"/>
        </w:rPr>
        <w:t>слабость</w:t>
      </w:r>
      <w:r w:rsidRPr="003830A7">
        <w:rPr>
          <w:rFonts w:ascii="Verdana" w:hAnsi="Verdana"/>
          <w:i/>
          <w:sz w:val="20"/>
          <w:szCs w:val="20"/>
        </w:rPr>
        <w:t xml:space="preserve">, интенсивную головную боль в затылочной области, “мелькание мушек” перед глазами, тошноту. Отмечалась однократная рвота остатками непереваренной пищи, принесшая кратковременное облегчение.  Прибывшим по вызову на автобусную остановку врачом  скорой помощи  установлено: возбужденность больной, гипергидроз, гиперемия лица, тахикардия до 100 уд. в мин.. Пульс твердый, высокий, симметричный, хорошего наполнения. </w:t>
      </w:r>
      <w:r w:rsidR="00677752" w:rsidRPr="003830A7">
        <w:rPr>
          <w:rFonts w:ascii="Verdana" w:hAnsi="Verdana"/>
          <w:i/>
          <w:sz w:val="20"/>
          <w:szCs w:val="20"/>
        </w:rPr>
        <w:t>АД 180/100 мм. рт. ст.  Назначены следующие препараты:</w:t>
      </w:r>
    </w:p>
    <w:p w:rsidR="00FA5884" w:rsidRPr="003830A7" w:rsidRDefault="00FA5884" w:rsidP="004A7919">
      <w:pPr>
        <w:jc w:val="both"/>
        <w:rPr>
          <w:rFonts w:ascii="Verdana" w:hAnsi="Verdana"/>
          <w:i/>
          <w:sz w:val="20"/>
          <w:szCs w:val="20"/>
        </w:rPr>
      </w:pPr>
    </w:p>
    <w:p w:rsidR="00FA5884" w:rsidRPr="003830A7" w:rsidRDefault="00FA5884" w:rsidP="004A7919">
      <w:pPr>
        <w:jc w:val="both"/>
        <w:rPr>
          <w:rFonts w:ascii="Verdana" w:hAnsi="Verdana"/>
          <w:i/>
          <w:sz w:val="20"/>
          <w:szCs w:val="20"/>
        </w:rPr>
      </w:pPr>
      <w:r w:rsidRPr="003830A7">
        <w:rPr>
          <w:rFonts w:ascii="Verdana" w:hAnsi="Verdana"/>
          <w:i/>
          <w:sz w:val="20"/>
          <w:szCs w:val="20"/>
        </w:rPr>
        <w:tab/>
        <w:t>- дибазал 2 % р-р  2 мл в мышцу</w:t>
      </w:r>
    </w:p>
    <w:p w:rsidR="00FA5884" w:rsidRPr="003830A7" w:rsidRDefault="00FA5884" w:rsidP="004A7919">
      <w:pPr>
        <w:jc w:val="both"/>
        <w:rPr>
          <w:rFonts w:ascii="Verdana" w:hAnsi="Verdana"/>
          <w:i/>
          <w:sz w:val="20"/>
          <w:szCs w:val="20"/>
        </w:rPr>
      </w:pPr>
      <w:r w:rsidRPr="003830A7">
        <w:rPr>
          <w:rFonts w:ascii="Verdana" w:hAnsi="Verdana"/>
          <w:i/>
          <w:sz w:val="20"/>
          <w:szCs w:val="20"/>
        </w:rPr>
        <w:tab/>
        <w:t>- папаверин 2 % р-р  2 мл в мышцу</w:t>
      </w:r>
    </w:p>
    <w:p w:rsidR="00FA5884" w:rsidRPr="003830A7" w:rsidRDefault="00FA5884" w:rsidP="004A7919">
      <w:pPr>
        <w:jc w:val="both"/>
        <w:rPr>
          <w:rFonts w:ascii="Verdana" w:hAnsi="Verdana"/>
          <w:i/>
          <w:sz w:val="20"/>
          <w:szCs w:val="20"/>
        </w:rPr>
      </w:pPr>
      <w:r w:rsidRPr="003830A7">
        <w:rPr>
          <w:rFonts w:ascii="Verdana" w:hAnsi="Verdana"/>
          <w:i/>
          <w:sz w:val="20"/>
          <w:szCs w:val="20"/>
        </w:rPr>
        <w:tab/>
        <w:t>- пентамин 5 % р-р 1 мл в вену</w:t>
      </w:r>
    </w:p>
    <w:p w:rsidR="00FA5884" w:rsidRPr="003830A7" w:rsidRDefault="00FA5884" w:rsidP="004A7919">
      <w:pPr>
        <w:jc w:val="both"/>
        <w:rPr>
          <w:rFonts w:ascii="Verdana" w:hAnsi="Verdana"/>
          <w:i/>
          <w:sz w:val="20"/>
          <w:szCs w:val="20"/>
        </w:rPr>
      </w:pPr>
      <w:r w:rsidRPr="003830A7">
        <w:rPr>
          <w:rFonts w:ascii="Verdana" w:hAnsi="Verdana"/>
          <w:i/>
          <w:sz w:val="20"/>
          <w:szCs w:val="20"/>
        </w:rPr>
        <w:tab/>
        <w:t>- магнезии сульфат 25 % р-р 5 мл в мышцу</w:t>
      </w:r>
    </w:p>
    <w:p w:rsidR="00FA5884" w:rsidRPr="003830A7" w:rsidRDefault="00FA5884" w:rsidP="004A7919">
      <w:pPr>
        <w:jc w:val="both"/>
        <w:rPr>
          <w:rFonts w:ascii="Verdana" w:hAnsi="Verdana"/>
          <w:i/>
          <w:sz w:val="20"/>
          <w:szCs w:val="20"/>
        </w:rPr>
      </w:pP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Через 40 мин. больная в приемном покое.</w:t>
      </w:r>
    </w:p>
    <w:p w:rsidR="00FA5884" w:rsidRPr="003830A7" w:rsidRDefault="00FA5884" w:rsidP="004A7919">
      <w:pPr>
        <w:ind w:firstLine="709"/>
        <w:jc w:val="both"/>
        <w:rPr>
          <w:rFonts w:ascii="Verdana" w:hAnsi="Verdana"/>
          <w:i/>
          <w:sz w:val="20"/>
          <w:szCs w:val="20"/>
        </w:rPr>
      </w:pP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Каковы Ваши рекомендации по эффективной и безопасной фармакотерапии артериальной гипертензии, если бы (обсуждаются различные ситуации):</w:t>
      </w:r>
    </w:p>
    <w:p w:rsidR="00FA5884" w:rsidRPr="003830A7" w:rsidRDefault="00FA5884" w:rsidP="004A7919">
      <w:pPr>
        <w:ind w:firstLine="709"/>
        <w:jc w:val="both"/>
        <w:rPr>
          <w:rFonts w:ascii="Verdana" w:hAnsi="Verdana"/>
          <w:i/>
          <w:sz w:val="20"/>
          <w:szCs w:val="20"/>
        </w:rPr>
      </w:pPr>
    </w:p>
    <w:p w:rsidR="00135124" w:rsidRPr="003830A7" w:rsidRDefault="00FA5884" w:rsidP="004A7919">
      <w:pPr>
        <w:ind w:firstLine="709"/>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 xml:space="preserve">1. Больная раньше никогда не наблюдалась у терапевта. При измерении </w:t>
      </w:r>
      <w:r w:rsidRPr="003830A7">
        <w:rPr>
          <w:rFonts w:ascii="Verdana" w:hAnsi="Verdana"/>
          <w:i/>
          <w:sz w:val="20"/>
          <w:szCs w:val="20"/>
        </w:rPr>
        <w:tab/>
        <w:t>АД 110/60 мм рт. ст. При попытке встать с кушетки - у больной     головокружение, обморок.</w:t>
      </w: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 xml:space="preserve"> Диагноз Гипертоническая болезнь, </w:t>
      </w:r>
      <w:r w:rsidRPr="003830A7">
        <w:rPr>
          <w:rFonts w:ascii="Verdana" w:hAnsi="Verdana"/>
          <w:i/>
          <w:sz w:val="20"/>
          <w:szCs w:val="20"/>
          <w:lang w:val="en-US"/>
        </w:rPr>
        <w:t>II</w:t>
      </w:r>
      <w:r w:rsidRPr="003830A7">
        <w:rPr>
          <w:rFonts w:ascii="Verdana" w:hAnsi="Verdana"/>
          <w:i/>
          <w:sz w:val="20"/>
          <w:szCs w:val="20"/>
        </w:rPr>
        <w:t xml:space="preserve"> степени, риск 2. Гипертонический криз. Ортостатический </w:t>
      </w:r>
      <w:r w:rsidR="00135124" w:rsidRPr="003830A7">
        <w:rPr>
          <w:rFonts w:ascii="Verdana" w:hAnsi="Verdana"/>
          <w:i/>
          <w:sz w:val="20"/>
          <w:szCs w:val="20"/>
        </w:rPr>
        <w:t>коллапс</w:t>
      </w:r>
      <w:r w:rsidRPr="003830A7">
        <w:rPr>
          <w:rFonts w:ascii="Verdana" w:hAnsi="Verdana"/>
          <w:i/>
          <w:sz w:val="20"/>
          <w:szCs w:val="20"/>
        </w:rPr>
        <w:t xml:space="preserve"> на пентамин.</w:t>
      </w:r>
    </w:p>
    <w:p w:rsidR="00FA5884" w:rsidRPr="003830A7" w:rsidRDefault="00FA5884" w:rsidP="004A7919">
      <w:pPr>
        <w:ind w:firstLine="709"/>
        <w:jc w:val="both"/>
        <w:rPr>
          <w:rFonts w:ascii="Verdana" w:hAnsi="Verdana"/>
          <w:i/>
          <w:sz w:val="20"/>
          <w:szCs w:val="20"/>
        </w:rPr>
      </w:pPr>
    </w:p>
    <w:p w:rsidR="00135124" w:rsidRPr="003830A7" w:rsidRDefault="00FA5884" w:rsidP="004A7919">
      <w:pPr>
        <w:ind w:firstLine="709"/>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r>
      <w:r w:rsidR="00677752" w:rsidRPr="003830A7">
        <w:rPr>
          <w:rFonts w:ascii="Verdana" w:hAnsi="Verdana"/>
          <w:i/>
          <w:sz w:val="20"/>
          <w:szCs w:val="20"/>
        </w:rPr>
        <w:t xml:space="preserve">2.Больная длительно лечилась по поводу хронического гломерулонефрита. </w:t>
      </w:r>
      <w:r w:rsidRPr="003830A7">
        <w:rPr>
          <w:rFonts w:ascii="Verdana" w:hAnsi="Verdana"/>
          <w:i/>
          <w:sz w:val="20"/>
          <w:szCs w:val="20"/>
        </w:rPr>
        <w:t>При иссл</w:t>
      </w:r>
      <w:r w:rsidR="00135124" w:rsidRPr="003830A7">
        <w:rPr>
          <w:rFonts w:ascii="Verdana" w:hAnsi="Verdana"/>
          <w:i/>
          <w:sz w:val="20"/>
          <w:szCs w:val="20"/>
        </w:rPr>
        <w:t xml:space="preserve">едовании АД 160 / 95 мм рт. ст. Креатинин в сыворотке 0, 380 ммоль/л. </w:t>
      </w:r>
      <w:r w:rsidRPr="003830A7">
        <w:rPr>
          <w:rFonts w:ascii="Verdana" w:hAnsi="Verdana"/>
          <w:i/>
          <w:sz w:val="20"/>
          <w:szCs w:val="20"/>
        </w:rPr>
        <w:t xml:space="preserve"> Состояние по-</w:t>
      </w:r>
      <w:r w:rsidR="00135124" w:rsidRPr="003830A7">
        <w:rPr>
          <w:rFonts w:ascii="Verdana" w:hAnsi="Verdana"/>
          <w:i/>
          <w:sz w:val="20"/>
          <w:szCs w:val="20"/>
        </w:rPr>
        <w:t xml:space="preserve">прежнему </w:t>
      </w:r>
      <w:r w:rsidRPr="003830A7">
        <w:rPr>
          <w:rFonts w:ascii="Verdana" w:hAnsi="Verdana"/>
          <w:i/>
          <w:sz w:val="20"/>
          <w:szCs w:val="20"/>
        </w:rPr>
        <w:t xml:space="preserve">- средней тяжести. </w:t>
      </w: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Диагноз: Хронический гломерулонефрит.</w:t>
      </w:r>
      <w:r w:rsidR="00135124" w:rsidRPr="003830A7">
        <w:rPr>
          <w:rFonts w:ascii="Verdana" w:hAnsi="Verdana"/>
          <w:i/>
          <w:sz w:val="20"/>
          <w:szCs w:val="20"/>
        </w:rPr>
        <w:t xml:space="preserve"> ХПН </w:t>
      </w:r>
      <w:r w:rsidR="00135124" w:rsidRPr="003830A7">
        <w:rPr>
          <w:rFonts w:ascii="Verdana" w:hAnsi="Verdana"/>
          <w:i/>
          <w:sz w:val="20"/>
          <w:szCs w:val="20"/>
          <w:lang w:val="en-US"/>
        </w:rPr>
        <w:t>II</w:t>
      </w:r>
      <w:r w:rsidR="00135124" w:rsidRPr="003830A7">
        <w:rPr>
          <w:rFonts w:ascii="Verdana" w:hAnsi="Verdana"/>
          <w:i/>
          <w:sz w:val="20"/>
          <w:szCs w:val="20"/>
        </w:rPr>
        <w:t xml:space="preserve">. </w:t>
      </w:r>
      <w:r w:rsidRPr="003830A7">
        <w:rPr>
          <w:rFonts w:ascii="Verdana" w:hAnsi="Verdana"/>
          <w:i/>
          <w:sz w:val="20"/>
          <w:szCs w:val="20"/>
        </w:rPr>
        <w:t xml:space="preserve">Симптоматическая артериальная гипертензия, </w:t>
      </w:r>
      <w:r w:rsidRPr="003830A7">
        <w:rPr>
          <w:rFonts w:ascii="Verdana" w:hAnsi="Verdana"/>
          <w:i/>
          <w:sz w:val="20"/>
          <w:szCs w:val="20"/>
          <w:lang w:val="en-US"/>
        </w:rPr>
        <w:t>II</w:t>
      </w:r>
      <w:r w:rsidRPr="003830A7">
        <w:rPr>
          <w:rFonts w:ascii="Verdana" w:hAnsi="Verdana"/>
          <w:i/>
          <w:sz w:val="20"/>
          <w:szCs w:val="20"/>
        </w:rPr>
        <w:t xml:space="preserve"> степени, риск 3. Гипертонический криз.</w:t>
      </w:r>
    </w:p>
    <w:p w:rsidR="00FA5884" w:rsidRPr="003830A7" w:rsidRDefault="00FA5884" w:rsidP="004A7919">
      <w:pPr>
        <w:ind w:firstLine="709"/>
        <w:jc w:val="both"/>
        <w:rPr>
          <w:rFonts w:ascii="Verdana" w:hAnsi="Verdana"/>
          <w:i/>
          <w:sz w:val="20"/>
          <w:szCs w:val="20"/>
        </w:rPr>
      </w:pPr>
    </w:p>
    <w:p w:rsidR="00135124" w:rsidRPr="003830A7" w:rsidRDefault="00FA5884" w:rsidP="004A7919">
      <w:pPr>
        <w:ind w:firstLine="709"/>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3.Больная недавно выписана из стационара, где лечилась по поводу</w:t>
      </w:r>
      <w:r w:rsidRPr="003830A7">
        <w:rPr>
          <w:rFonts w:ascii="Verdana" w:hAnsi="Verdana"/>
          <w:i/>
          <w:sz w:val="20"/>
          <w:szCs w:val="20"/>
        </w:rPr>
        <w:tab/>
        <w:t xml:space="preserve">   обострения язвенной болезни двенадцатиперстной кишки. АД 150 / 90    мм рт. ст.</w:t>
      </w:r>
    </w:p>
    <w:p w:rsidR="00FA5884" w:rsidRPr="003830A7" w:rsidRDefault="00135124" w:rsidP="004A7919">
      <w:pPr>
        <w:ind w:firstLine="709"/>
        <w:jc w:val="both"/>
        <w:rPr>
          <w:rFonts w:ascii="Verdana" w:hAnsi="Verdana"/>
          <w:i/>
          <w:sz w:val="20"/>
          <w:szCs w:val="20"/>
        </w:rPr>
      </w:pPr>
      <w:r w:rsidRPr="003830A7">
        <w:rPr>
          <w:rFonts w:ascii="Verdana" w:hAnsi="Verdana"/>
          <w:i/>
          <w:sz w:val="20"/>
          <w:szCs w:val="20"/>
        </w:rPr>
        <w:t xml:space="preserve"> Диагноз: Гипертоническая болезнь, степень  2, риск 2. Гипертонический криз.  Язвенная болезнь двенадцатиперстной кишки, ремиссия.</w:t>
      </w:r>
    </w:p>
    <w:p w:rsidR="00FA5884" w:rsidRPr="003830A7" w:rsidRDefault="00FA5884" w:rsidP="004A7919">
      <w:pPr>
        <w:ind w:left="1560" w:firstLine="709"/>
        <w:jc w:val="both"/>
        <w:rPr>
          <w:rFonts w:ascii="Verdana" w:hAnsi="Verdana"/>
          <w:i/>
          <w:sz w:val="20"/>
          <w:szCs w:val="20"/>
        </w:rPr>
      </w:pPr>
      <w:r w:rsidRPr="003830A7">
        <w:rPr>
          <w:rFonts w:ascii="Verdana" w:hAnsi="Verdana"/>
          <w:i/>
          <w:sz w:val="20"/>
          <w:szCs w:val="20"/>
        </w:rPr>
        <w:t>4.Больная страдает ожирением алиментарно-конституцио</w:t>
      </w:r>
      <w:r w:rsidR="00135124" w:rsidRPr="003830A7">
        <w:rPr>
          <w:rFonts w:ascii="Verdana" w:hAnsi="Verdana"/>
          <w:i/>
          <w:sz w:val="20"/>
          <w:szCs w:val="20"/>
        </w:rPr>
        <w:t xml:space="preserve">нального </w:t>
      </w:r>
      <w:r w:rsidR="003F7A04" w:rsidRPr="003830A7">
        <w:rPr>
          <w:rFonts w:ascii="Verdana" w:hAnsi="Verdana"/>
          <w:i/>
          <w:sz w:val="20"/>
          <w:szCs w:val="20"/>
        </w:rPr>
        <w:t>т</w:t>
      </w:r>
      <w:r w:rsidR="00135124" w:rsidRPr="003830A7">
        <w:rPr>
          <w:rFonts w:ascii="Verdana" w:hAnsi="Verdana"/>
          <w:i/>
          <w:sz w:val="20"/>
          <w:szCs w:val="20"/>
        </w:rPr>
        <w:t>ипа,  третьей степени</w:t>
      </w:r>
      <w:r w:rsidRPr="003830A7">
        <w:rPr>
          <w:rFonts w:ascii="Verdana" w:hAnsi="Verdana"/>
          <w:i/>
          <w:sz w:val="20"/>
          <w:szCs w:val="20"/>
        </w:rPr>
        <w:t xml:space="preserve">, имеет отягощенный наследственный анамнез. </w:t>
      </w:r>
    </w:p>
    <w:p w:rsidR="003F7A04" w:rsidRPr="003830A7" w:rsidRDefault="00FA5884" w:rsidP="004A7919">
      <w:pPr>
        <w:ind w:firstLine="709"/>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 xml:space="preserve">   При осмотре:  АД 200 /110 мм рт. ст. Зрачки D&gt;S,  сознание </w:t>
      </w:r>
      <w:r w:rsidR="00677752" w:rsidRPr="003830A7">
        <w:rPr>
          <w:rFonts w:ascii="Verdana" w:hAnsi="Verdana"/>
          <w:i/>
          <w:sz w:val="20"/>
          <w:szCs w:val="20"/>
        </w:rPr>
        <w:t>спутано</w:t>
      </w:r>
      <w:r w:rsidRPr="003830A7">
        <w:rPr>
          <w:rFonts w:ascii="Verdana" w:hAnsi="Verdana"/>
          <w:i/>
          <w:sz w:val="20"/>
          <w:szCs w:val="20"/>
        </w:rPr>
        <w:t xml:space="preserve">,   резкая слабость в  </w:t>
      </w:r>
      <w:r w:rsidR="00135124" w:rsidRPr="003830A7">
        <w:rPr>
          <w:rFonts w:ascii="Verdana" w:hAnsi="Verdana"/>
          <w:i/>
          <w:sz w:val="20"/>
          <w:szCs w:val="20"/>
        </w:rPr>
        <w:t xml:space="preserve">правой </w:t>
      </w:r>
      <w:r w:rsidRPr="003830A7">
        <w:rPr>
          <w:rFonts w:ascii="Verdana" w:hAnsi="Verdana"/>
          <w:i/>
          <w:sz w:val="20"/>
          <w:szCs w:val="20"/>
        </w:rPr>
        <w:t>руке и ноге. Язык отклонен вправо.</w:t>
      </w:r>
      <w:r w:rsidR="00135124" w:rsidRPr="003830A7">
        <w:rPr>
          <w:rFonts w:ascii="Verdana" w:hAnsi="Verdana"/>
          <w:i/>
          <w:sz w:val="20"/>
          <w:szCs w:val="20"/>
        </w:rPr>
        <w:t xml:space="preserve"> </w:t>
      </w:r>
    </w:p>
    <w:p w:rsidR="00FA5884" w:rsidRPr="003830A7" w:rsidRDefault="00135124" w:rsidP="004A7919">
      <w:pPr>
        <w:ind w:firstLine="709"/>
        <w:jc w:val="both"/>
        <w:rPr>
          <w:rFonts w:ascii="Verdana" w:hAnsi="Verdana"/>
          <w:i/>
          <w:sz w:val="20"/>
          <w:szCs w:val="20"/>
        </w:rPr>
      </w:pPr>
      <w:r w:rsidRPr="003830A7">
        <w:rPr>
          <w:rFonts w:ascii="Verdana" w:hAnsi="Verdana"/>
          <w:i/>
          <w:sz w:val="20"/>
          <w:szCs w:val="20"/>
        </w:rPr>
        <w:t xml:space="preserve">Диагноз: ОНМК по геморрагическому типу на фоне гипертонической болезни </w:t>
      </w:r>
      <w:r w:rsidRPr="003830A7">
        <w:rPr>
          <w:rFonts w:ascii="Verdana" w:hAnsi="Verdana"/>
          <w:i/>
          <w:sz w:val="20"/>
          <w:szCs w:val="20"/>
          <w:lang w:val="en-US"/>
        </w:rPr>
        <w:t>III</w:t>
      </w:r>
      <w:r w:rsidRPr="003830A7">
        <w:rPr>
          <w:rFonts w:ascii="Verdana" w:hAnsi="Verdana"/>
          <w:i/>
          <w:sz w:val="20"/>
          <w:szCs w:val="20"/>
        </w:rPr>
        <w:t xml:space="preserve"> степени, риск 4. Алиментарно-конституциональное </w:t>
      </w:r>
      <w:r w:rsidR="00677752" w:rsidRPr="003830A7">
        <w:rPr>
          <w:rFonts w:ascii="Verdana" w:hAnsi="Verdana"/>
          <w:i/>
          <w:sz w:val="20"/>
          <w:szCs w:val="20"/>
        </w:rPr>
        <w:t>ожирение</w:t>
      </w:r>
      <w:r w:rsidRPr="003830A7">
        <w:rPr>
          <w:rFonts w:ascii="Verdana" w:hAnsi="Verdana"/>
          <w:i/>
          <w:sz w:val="20"/>
          <w:szCs w:val="20"/>
        </w:rPr>
        <w:t>.</w:t>
      </w:r>
    </w:p>
    <w:p w:rsidR="00FA5884" w:rsidRPr="003830A7" w:rsidRDefault="00FA5884" w:rsidP="004A7919">
      <w:pPr>
        <w:ind w:firstLine="709"/>
        <w:jc w:val="both"/>
        <w:rPr>
          <w:rFonts w:ascii="Verdana" w:hAnsi="Verdana"/>
          <w:i/>
          <w:sz w:val="20"/>
          <w:szCs w:val="20"/>
        </w:rPr>
      </w:pPr>
    </w:p>
    <w:p w:rsidR="00FA5884" w:rsidRPr="003830A7" w:rsidRDefault="00FA5884" w:rsidP="004A7919">
      <w:pPr>
        <w:ind w:firstLine="709"/>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5.У больной сахарный диабет, П типа, средней тяжести,субкомпенсация.  Уровень гликемии 9 ммоль/л, в моче сахар 3 % . Кетоновых тел нет</w:t>
      </w:r>
      <w:r w:rsidR="00135124" w:rsidRPr="003830A7">
        <w:rPr>
          <w:rFonts w:ascii="Verdana" w:hAnsi="Verdana"/>
          <w:i/>
          <w:sz w:val="20"/>
          <w:szCs w:val="20"/>
        </w:rPr>
        <w:t xml:space="preserve"> Диагноз: Гипертоническая болезнь </w:t>
      </w:r>
      <w:r w:rsidR="00135124" w:rsidRPr="003830A7">
        <w:rPr>
          <w:rFonts w:ascii="Verdana" w:hAnsi="Verdana"/>
          <w:i/>
          <w:sz w:val="20"/>
          <w:szCs w:val="20"/>
          <w:lang w:val="en-US"/>
        </w:rPr>
        <w:t>II</w:t>
      </w:r>
      <w:r w:rsidR="00135124" w:rsidRPr="003830A7">
        <w:rPr>
          <w:rFonts w:ascii="Verdana" w:hAnsi="Verdana"/>
          <w:i/>
          <w:sz w:val="20"/>
          <w:szCs w:val="20"/>
        </w:rPr>
        <w:t xml:space="preserve"> степени, риск 4. Гипертонический криз. Сахарный диабет 2 тип, средней степени тяжести, субкомпенсация.</w:t>
      </w:r>
    </w:p>
    <w:p w:rsidR="00FA5884" w:rsidRPr="003830A7" w:rsidRDefault="00FA5884" w:rsidP="004A7919">
      <w:pPr>
        <w:ind w:firstLine="709"/>
        <w:jc w:val="both"/>
        <w:rPr>
          <w:rFonts w:ascii="Verdana" w:hAnsi="Verdana"/>
          <w:i/>
          <w:sz w:val="20"/>
          <w:szCs w:val="20"/>
        </w:rPr>
      </w:pPr>
    </w:p>
    <w:p w:rsidR="00584937" w:rsidRPr="003830A7" w:rsidRDefault="00135124" w:rsidP="004A7919">
      <w:pPr>
        <w:ind w:firstLine="709"/>
        <w:jc w:val="both"/>
        <w:rPr>
          <w:rFonts w:ascii="Verdana" w:hAnsi="Verdana"/>
          <w:sz w:val="20"/>
          <w:szCs w:val="20"/>
        </w:rPr>
      </w:pPr>
      <w:r w:rsidRPr="003830A7">
        <w:rPr>
          <w:rFonts w:ascii="Verdana" w:hAnsi="Verdana"/>
          <w:i/>
          <w:sz w:val="20"/>
          <w:szCs w:val="20"/>
        </w:rPr>
        <w:t xml:space="preserve">Примечание. В каждом рассмотренном случае укажите основной диагноз, его осложнения и сопутствующую патологию. В соответствии с учетом показаний и противопоказаний, на основании современных представлений о фармакотерапии больных с артериальной гипертензией дайте рекомендации. </w:t>
      </w:r>
      <w:r w:rsidR="00677752" w:rsidRPr="003830A7">
        <w:rPr>
          <w:rFonts w:ascii="Verdana" w:hAnsi="Verdana"/>
          <w:i/>
          <w:sz w:val="20"/>
          <w:szCs w:val="20"/>
        </w:rPr>
        <w:t>В</w:t>
      </w:r>
      <w:r w:rsidRPr="003830A7">
        <w:rPr>
          <w:rFonts w:ascii="Verdana" w:hAnsi="Verdana"/>
          <w:i/>
          <w:sz w:val="20"/>
          <w:szCs w:val="20"/>
        </w:rPr>
        <w:t>ыпишите рецепты. Укажите критерии эффективности и безопасности для каждого препарата.</w:t>
      </w:r>
      <w:r w:rsidR="00BB237A" w:rsidRPr="003830A7">
        <w:rPr>
          <w:rFonts w:ascii="Verdana" w:hAnsi="Verdana"/>
          <w:sz w:val="20"/>
          <w:szCs w:val="20"/>
        </w:rPr>
        <w:br w:type="page"/>
      </w:r>
    </w:p>
    <w:p w:rsidR="00840ED5" w:rsidRPr="003830A7" w:rsidRDefault="00840ED5" w:rsidP="004A7919">
      <w:pPr>
        <w:ind w:firstLine="709"/>
        <w:jc w:val="both"/>
        <w:rPr>
          <w:rFonts w:ascii="Verdana" w:hAnsi="Verdana"/>
          <w:sz w:val="20"/>
          <w:szCs w:val="20"/>
        </w:rPr>
      </w:pPr>
      <w:r w:rsidRPr="003830A7">
        <w:rPr>
          <w:rFonts w:ascii="Verdana" w:hAnsi="Verdana"/>
          <w:sz w:val="20"/>
          <w:szCs w:val="20"/>
        </w:rPr>
        <w:t>ВАРИАНТ № 1</w:t>
      </w:r>
      <w:r w:rsidR="00584937" w:rsidRPr="003830A7">
        <w:rPr>
          <w:rFonts w:ascii="Verdana" w:hAnsi="Verdana"/>
          <w:sz w:val="20"/>
          <w:szCs w:val="20"/>
        </w:rPr>
        <w:t>0</w:t>
      </w:r>
    </w:p>
    <w:p w:rsidR="00840ED5" w:rsidRPr="003830A7" w:rsidRDefault="00736F2D" w:rsidP="004A7919">
      <w:pPr>
        <w:ind w:firstLine="709"/>
        <w:jc w:val="both"/>
        <w:rPr>
          <w:rFonts w:ascii="Verdana" w:hAnsi="Verdana"/>
          <w:sz w:val="20"/>
          <w:szCs w:val="20"/>
        </w:rPr>
      </w:pPr>
      <w:r w:rsidRPr="003830A7">
        <w:rPr>
          <w:rFonts w:ascii="Verdana" w:hAnsi="Verdana"/>
          <w:sz w:val="20"/>
          <w:szCs w:val="20"/>
        </w:rPr>
        <w:t xml:space="preserve">1. </w:t>
      </w:r>
      <w:r w:rsidR="00840ED5" w:rsidRPr="003830A7">
        <w:rPr>
          <w:rFonts w:ascii="Verdana" w:hAnsi="Verdana"/>
          <w:sz w:val="20"/>
          <w:szCs w:val="20"/>
        </w:rPr>
        <w:t>Тестовое задание</w:t>
      </w:r>
    </w:p>
    <w:p w:rsidR="004F08AC" w:rsidRPr="003830A7" w:rsidRDefault="00242564" w:rsidP="004A7919">
      <w:pPr>
        <w:ind w:firstLine="709"/>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Выведение ЛС из организма может осуществляться</w:t>
      </w:r>
    </w:p>
    <w:p w:rsidR="00242564" w:rsidRPr="003830A7" w:rsidRDefault="00242564" w:rsidP="004A7919">
      <w:pPr>
        <w:ind w:firstLine="709"/>
        <w:jc w:val="both"/>
        <w:rPr>
          <w:rFonts w:ascii="Verdana" w:hAnsi="Verdana"/>
          <w:sz w:val="20"/>
          <w:szCs w:val="20"/>
        </w:rPr>
      </w:pPr>
      <w:r w:rsidRPr="003830A7">
        <w:rPr>
          <w:rFonts w:ascii="Verdana" w:hAnsi="Verdana"/>
          <w:sz w:val="20"/>
          <w:szCs w:val="20"/>
        </w:rPr>
        <w:t xml:space="preserve"> 1. с мочой 2. с грудным молоком 3. с желчью 4. с потом 5. со слюной 6. с выдыхаемым воздухом 7. посредством клубочковой фильтрации 8. посредством пассивной реабсорбции в канальцах 9. посредством активного транспорта с помощью белка переносчика  10. посредством активной секреции в почечных канальцах</w:t>
      </w:r>
    </w:p>
    <w:p w:rsidR="00C71CF5" w:rsidRPr="003830A7" w:rsidRDefault="00C71CF5" w:rsidP="004A7919">
      <w:pPr>
        <w:ind w:firstLine="709"/>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Если </w:t>
      </w:r>
      <w:r w:rsidRPr="003830A7">
        <w:rPr>
          <w:rFonts w:ascii="Verdana" w:hAnsi="Verdana"/>
          <w:sz w:val="20"/>
          <w:szCs w:val="20"/>
          <w:lang w:val="en-US"/>
        </w:rPr>
        <w:t>ED</w:t>
      </w:r>
      <w:r w:rsidRPr="003830A7">
        <w:rPr>
          <w:rFonts w:ascii="Verdana" w:hAnsi="Verdana"/>
          <w:sz w:val="20"/>
          <w:szCs w:val="20"/>
          <w:vertAlign w:val="subscript"/>
        </w:rPr>
        <w:t>1</w:t>
      </w:r>
      <w:r w:rsidRPr="003830A7">
        <w:rPr>
          <w:rFonts w:ascii="Verdana" w:hAnsi="Verdana"/>
          <w:sz w:val="20"/>
          <w:szCs w:val="20"/>
        </w:rPr>
        <w:t xml:space="preserve"> </w:t>
      </w:r>
      <w:r w:rsidRPr="003830A7">
        <w:rPr>
          <w:rFonts w:ascii="Verdana" w:hAnsi="Verdana"/>
          <w:sz w:val="20"/>
          <w:szCs w:val="20"/>
          <w:lang w:val="en-US"/>
        </w:rPr>
        <w:sym w:font="Symbol" w:char="F03C"/>
      </w:r>
      <w:r w:rsidRPr="003830A7">
        <w:rPr>
          <w:rFonts w:ascii="Verdana" w:hAnsi="Verdana"/>
          <w:sz w:val="20"/>
          <w:szCs w:val="20"/>
        </w:rPr>
        <w:t xml:space="preserve"> или = </w:t>
      </w:r>
      <w:r w:rsidRPr="003830A7">
        <w:rPr>
          <w:rFonts w:ascii="Verdana" w:hAnsi="Verdana"/>
          <w:sz w:val="20"/>
          <w:szCs w:val="20"/>
          <w:lang w:val="en-US"/>
        </w:rPr>
        <w:t>TD</w:t>
      </w:r>
      <w:r w:rsidRPr="003830A7">
        <w:rPr>
          <w:rFonts w:ascii="Verdana" w:hAnsi="Verdana"/>
          <w:sz w:val="20"/>
          <w:szCs w:val="20"/>
          <w:vertAlign w:val="subscript"/>
        </w:rPr>
        <w:t>1</w:t>
      </w:r>
      <w:r w:rsidRPr="003830A7">
        <w:rPr>
          <w:rFonts w:ascii="Verdana" w:hAnsi="Verdana"/>
          <w:sz w:val="20"/>
          <w:szCs w:val="20"/>
        </w:rPr>
        <w:t>, то ЛС</w:t>
      </w:r>
    </w:p>
    <w:p w:rsidR="00C71CF5" w:rsidRPr="003830A7" w:rsidRDefault="00C71CF5" w:rsidP="004A7919">
      <w:pPr>
        <w:ind w:firstLine="709"/>
        <w:jc w:val="both"/>
        <w:rPr>
          <w:rFonts w:ascii="Verdana" w:hAnsi="Verdana"/>
          <w:sz w:val="20"/>
          <w:szCs w:val="20"/>
        </w:rPr>
      </w:pPr>
      <w:r w:rsidRPr="003830A7">
        <w:rPr>
          <w:rFonts w:ascii="Verdana" w:hAnsi="Verdana"/>
          <w:sz w:val="20"/>
          <w:szCs w:val="20"/>
        </w:rPr>
        <w:t>1. в высших суточных дозах не вызывает токсических эффектов 2. в минимально эффективных дозах может вызывать токсические эффекты 3. вызывает токсические эффекты только при использовании предельно допустимых доз</w:t>
      </w:r>
    </w:p>
    <w:p w:rsidR="00572037" w:rsidRPr="003830A7" w:rsidRDefault="00572037" w:rsidP="004A7919">
      <w:pPr>
        <w:ind w:firstLine="709"/>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Укажите факторы, предрасполагающие к проявлению неблагоприятных реакций на ЛС</w:t>
      </w:r>
    </w:p>
    <w:p w:rsidR="00572037" w:rsidRPr="003830A7" w:rsidRDefault="00572037" w:rsidP="004A7919">
      <w:pPr>
        <w:ind w:firstLine="709"/>
        <w:jc w:val="both"/>
        <w:rPr>
          <w:rFonts w:ascii="Verdana" w:hAnsi="Verdana"/>
          <w:sz w:val="20"/>
          <w:szCs w:val="20"/>
        </w:rPr>
      </w:pPr>
      <w:r w:rsidRPr="003830A7">
        <w:rPr>
          <w:rFonts w:ascii="Verdana" w:hAnsi="Verdana"/>
          <w:sz w:val="20"/>
          <w:szCs w:val="20"/>
        </w:rPr>
        <w:t>1. малый объем кажущегося распределения ЛС 2. большой объем кажущегося распределения ЛС 3. назначение ЛС в высоких терапевтических дозах 4. большая широта терапевтического действия 5. длительное лечение 6. пожилой возраст 7. полипрагмазия 8. младенческий возраст 9. тяжелая почечная недостаточность 10. тяжелая сердечная недостаточность</w:t>
      </w:r>
    </w:p>
    <w:p w:rsidR="001016CD" w:rsidRPr="003830A7" w:rsidRDefault="001016CD" w:rsidP="004A7919">
      <w:pPr>
        <w:ind w:firstLine="709"/>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Отметьте особенности фармакотерапии у лиц пожилого возраста</w:t>
      </w:r>
    </w:p>
    <w:p w:rsidR="001016CD" w:rsidRPr="003830A7" w:rsidRDefault="001016CD" w:rsidP="004A7919">
      <w:pPr>
        <w:ind w:firstLine="709"/>
        <w:jc w:val="both"/>
        <w:rPr>
          <w:rFonts w:ascii="Verdana" w:hAnsi="Verdana"/>
          <w:sz w:val="20"/>
          <w:szCs w:val="20"/>
        </w:rPr>
      </w:pPr>
      <w:r w:rsidRPr="003830A7">
        <w:rPr>
          <w:rFonts w:ascii="Verdana" w:hAnsi="Verdana"/>
          <w:sz w:val="20"/>
          <w:szCs w:val="20"/>
        </w:rPr>
        <w:t xml:space="preserve">1. замедленное всасывание ЛС в ЖКТ 2. высокая константа абсорбции ЛС в ЖКТ 3. предпочтение липофильных ЛС 4. предпочтение гидрофильных ЛС 5. приоритетный выбор ЛС  с высокой степенью аффинитета к сывороточным белкам 6.  приоритетный выбор ЛС  с низкой степенью аффинитета к сывороточным белкам  7. замедленный печеночный метаболизм 8. ускоренный печеночный метаболизм 9. удлиненный почечный клиренс 10. укороченный почечный клиренс </w:t>
      </w:r>
    </w:p>
    <w:p w:rsidR="00B341B7" w:rsidRPr="003830A7" w:rsidRDefault="00B341B7" w:rsidP="004A7919">
      <w:pPr>
        <w:ind w:firstLine="709"/>
        <w:jc w:val="both"/>
        <w:rPr>
          <w:rFonts w:ascii="Verdana" w:hAnsi="Verdana"/>
          <w:sz w:val="20"/>
          <w:szCs w:val="20"/>
        </w:rPr>
      </w:pPr>
      <w:r w:rsidRPr="003830A7">
        <w:rPr>
          <w:rFonts w:ascii="Verdana" w:hAnsi="Verdana"/>
          <w:sz w:val="20"/>
          <w:szCs w:val="20"/>
          <w:lang w:val="en-US"/>
        </w:rPr>
        <w:t>V</w:t>
      </w:r>
      <w:r w:rsidRPr="003830A7">
        <w:rPr>
          <w:rFonts w:ascii="Verdana" w:hAnsi="Verdana"/>
          <w:sz w:val="20"/>
          <w:szCs w:val="20"/>
        </w:rPr>
        <w:t>. В заключительном клиническом диагнозе указываются:</w:t>
      </w:r>
    </w:p>
    <w:p w:rsidR="00B341B7" w:rsidRPr="003830A7" w:rsidRDefault="00B341B7" w:rsidP="004A7919">
      <w:pPr>
        <w:ind w:firstLine="709"/>
        <w:jc w:val="both"/>
        <w:rPr>
          <w:rFonts w:ascii="Verdana" w:hAnsi="Verdana"/>
          <w:sz w:val="20"/>
          <w:szCs w:val="20"/>
        </w:rPr>
      </w:pPr>
      <w:r w:rsidRPr="003830A7">
        <w:rPr>
          <w:rFonts w:ascii="Verdana" w:hAnsi="Verdana"/>
          <w:sz w:val="20"/>
          <w:szCs w:val="20"/>
        </w:rPr>
        <w:t>1. предварительный диагноз 2. дифференциальный диагноз 3. основной диагноз 4. осложнения основного диагноза 5. сопутствующий диагноз 6. сомнительный диагноз 7. посмертный диагноз 8. нозологический диагноз 9. синдромальный диагноз</w:t>
      </w:r>
    </w:p>
    <w:p w:rsidR="00F22E89" w:rsidRPr="003830A7" w:rsidRDefault="00F22E89" w:rsidP="004A7919">
      <w:pPr>
        <w:ind w:firstLine="709"/>
        <w:jc w:val="both"/>
        <w:rPr>
          <w:rFonts w:ascii="Verdana" w:hAnsi="Verdana"/>
          <w:sz w:val="20"/>
          <w:szCs w:val="20"/>
        </w:rPr>
      </w:pPr>
      <w:r w:rsidRPr="003830A7">
        <w:rPr>
          <w:rFonts w:ascii="Verdana" w:hAnsi="Verdana"/>
          <w:sz w:val="20"/>
          <w:szCs w:val="20"/>
          <w:lang w:val="en-US"/>
        </w:rPr>
        <w:t>VI</w:t>
      </w:r>
      <w:r w:rsidRPr="003830A7">
        <w:rPr>
          <w:rFonts w:ascii="Verdana" w:hAnsi="Verdana"/>
          <w:sz w:val="20"/>
          <w:szCs w:val="20"/>
        </w:rPr>
        <w:t>. Какие симптомы указывают на патологию системы крови и органов кроветворения?</w:t>
      </w:r>
    </w:p>
    <w:p w:rsidR="00F22E89" w:rsidRPr="003830A7" w:rsidRDefault="00F22E89" w:rsidP="004A7919">
      <w:pPr>
        <w:ind w:firstLine="709"/>
        <w:jc w:val="both"/>
        <w:rPr>
          <w:rFonts w:ascii="Verdana" w:hAnsi="Verdana"/>
          <w:sz w:val="20"/>
          <w:szCs w:val="20"/>
        </w:rPr>
      </w:pPr>
      <w:r w:rsidRPr="003830A7">
        <w:rPr>
          <w:rFonts w:ascii="Verdana" w:hAnsi="Verdana"/>
          <w:sz w:val="20"/>
          <w:szCs w:val="20"/>
        </w:rPr>
        <w:t>1. тошнота 2. одышка 3. слабость 4. бледность 5. головокружение 6. выпадение волос 7. сердцебиение 8. ломкость ногтей 9. извращение вкуса 10. кашель</w:t>
      </w:r>
    </w:p>
    <w:p w:rsidR="00212991" w:rsidRPr="003830A7" w:rsidRDefault="00212991" w:rsidP="004A7919">
      <w:pPr>
        <w:ind w:firstLine="709"/>
        <w:jc w:val="both"/>
        <w:rPr>
          <w:rFonts w:ascii="Verdana" w:hAnsi="Verdana"/>
          <w:sz w:val="20"/>
          <w:szCs w:val="20"/>
        </w:rPr>
      </w:pPr>
      <w:r w:rsidRPr="003830A7">
        <w:rPr>
          <w:rFonts w:ascii="Verdana" w:hAnsi="Verdana"/>
          <w:sz w:val="20"/>
          <w:szCs w:val="20"/>
          <w:lang w:val="en-US"/>
        </w:rPr>
        <w:t>VII</w:t>
      </w:r>
      <w:r w:rsidRPr="003830A7">
        <w:rPr>
          <w:rFonts w:ascii="Verdana" w:hAnsi="Verdana"/>
          <w:sz w:val="20"/>
          <w:szCs w:val="20"/>
        </w:rPr>
        <w:t>. Перечислите механизмы формирования резистентности к антибактериальным средствам:</w:t>
      </w:r>
    </w:p>
    <w:p w:rsidR="00212991" w:rsidRPr="003830A7" w:rsidRDefault="00212991" w:rsidP="004A7919">
      <w:pPr>
        <w:ind w:firstLine="709"/>
        <w:jc w:val="both"/>
        <w:rPr>
          <w:rFonts w:ascii="Verdana" w:hAnsi="Verdana"/>
          <w:sz w:val="20"/>
          <w:szCs w:val="20"/>
        </w:rPr>
      </w:pPr>
      <w:r w:rsidRPr="003830A7">
        <w:rPr>
          <w:rFonts w:ascii="Verdana" w:hAnsi="Verdana"/>
          <w:sz w:val="20"/>
          <w:szCs w:val="20"/>
        </w:rPr>
        <w:t>1. ферментативная инактивация 2. активный лизис антибиотика 3. модификация мишени действия 4. образование метаболического шунта 5. активный эффлюкс 6. нарушение проницаемости внешних структур микробной клетки  7. реакция нейтрализации антибиотика</w:t>
      </w:r>
    </w:p>
    <w:p w:rsidR="009B0F0C" w:rsidRPr="003830A7" w:rsidRDefault="009B0F0C" w:rsidP="004A7919">
      <w:pPr>
        <w:ind w:firstLine="709"/>
        <w:jc w:val="both"/>
        <w:rPr>
          <w:rFonts w:ascii="Verdana" w:hAnsi="Verdana"/>
          <w:sz w:val="20"/>
          <w:szCs w:val="20"/>
        </w:rPr>
      </w:pPr>
      <w:r w:rsidRPr="003830A7">
        <w:rPr>
          <w:rFonts w:ascii="Verdana" w:hAnsi="Verdana"/>
          <w:sz w:val="20"/>
          <w:szCs w:val="20"/>
          <w:lang w:val="en-US"/>
        </w:rPr>
        <w:t>VIII</w:t>
      </w:r>
      <w:r w:rsidRPr="003830A7">
        <w:rPr>
          <w:rFonts w:ascii="Verdana" w:hAnsi="Verdana"/>
          <w:sz w:val="20"/>
          <w:szCs w:val="20"/>
        </w:rPr>
        <w:t>. Укажите особенности спектра действия бензилпенициллина</w:t>
      </w:r>
    </w:p>
    <w:p w:rsidR="009B0F0C" w:rsidRPr="003830A7" w:rsidRDefault="009B0F0C" w:rsidP="004A7919">
      <w:pPr>
        <w:ind w:firstLine="709"/>
        <w:jc w:val="both"/>
        <w:rPr>
          <w:rFonts w:ascii="Verdana" w:hAnsi="Verdana"/>
          <w:sz w:val="20"/>
          <w:szCs w:val="20"/>
        </w:rPr>
      </w:pPr>
      <w:r w:rsidRPr="003830A7">
        <w:rPr>
          <w:rFonts w:ascii="Verdana" w:hAnsi="Verdana"/>
          <w:sz w:val="20"/>
          <w:szCs w:val="20"/>
        </w:rPr>
        <w:t>1. является антибиотиком с узким спектром действия</w:t>
      </w:r>
      <w:r w:rsidR="00863322" w:rsidRPr="003830A7">
        <w:rPr>
          <w:rFonts w:ascii="Verdana" w:hAnsi="Verdana"/>
          <w:sz w:val="20"/>
          <w:szCs w:val="20"/>
        </w:rPr>
        <w:t xml:space="preserve"> 2. является антибиотиком широкого спектра действия 3. спектр действия включает </w:t>
      </w:r>
      <w:r w:rsidR="00863322" w:rsidRPr="003830A7">
        <w:rPr>
          <w:rFonts w:ascii="Verdana" w:hAnsi="Verdana"/>
          <w:sz w:val="20"/>
          <w:szCs w:val="20"/>
          <w:lang w:val="en-US"/>
        </w:rPr>
        <w:t>Streptococcus</w:t>
      </w:r>
      <w:r w:rsidR="00863322" w:rsidRPr="003830A7">
        <w:rPr>
          <w:rFonts w:ascii="Verdana" w:hAnsi="Verdana"/>
          <w:sz w:val="20"/>
          <w:szCs w:val="20"/>
        </w:rPr>
        <w:t xml:space="preserve">  </w:t>
      </w:r>
      <w:r w:rsidR="00863322" w:rsidRPr="003830A7">
        <w:rPr>
          <w:rFonts w:ascii="Verdana" w:hAnsi="Verdana"/>
          <w:sz w:val="20"/>
          <w:szCs w:val="20"/>
          <w:lang w:val="en-US"/>
        </w:rPr>
        <w:t>pneumoniae</w:t>
      </w:r>
      <w:r w:rsidR="00863322" w:rsidRPr="003830A7">
        <w:rPr>
          <w:rFonts w:ascii="Verdana" w:hAnsi="Verdana"/>
          <w:sz w:val="20"/>
          <w:szCs w:val="20"/>
        </w:rPr>
        <w:t xml:space="preserve"> 4. спектр действия включает </w:t>
      </w:r>
      <w:r w:rsidR="00863322" w:rsidRPr="003830A7">
        <w:rPr>
          <w:rFonts w:ascii="Verdana" w:hAnsi="Verdana"/>
          <w:sz w:val="20"/>
          <w:szCs w:val="20"/>
          <w:lang w:val="en-US"/>
        </w:rPr>
        <w:t>Escherichia</w:t>
      </w:r>
      <w:r w:rsidR="00863322" w:rsidRPr="003830A7">
        <w:rPr>
          <w:rFonts w:ascii="Verdana" w:hAnsi="Verdana"/>
          <w:sz w:val="20"/>
          <w:szCs w:val="20"/>
        </w:rPr>
        <w:t xml:space="preserve"> </w:t>
      </w:r>
      <w:r w:rsidR="00863322" w:rsidRPr="003830A7">
        <w:rPr>
          <w:rFonts w:ascii="Verdana" w:hAnsi="Verdana"/>
          <w:sz w:val="20"/>
          <w:szCs w:val="20"/>
          <w:lang w:val="en-US"/>
        </w:rPr>
        <w:t>coli</w:t>
      </w:r>
      <w:r w:rsidR="00863322" w:rsidRPr="003830A7">
        <w:rPr>
          <w:rFonts w:ascii="Verdana" w:hAnsi="Verdana"/>
          <w:sz w:val="20"/>
          <w:szCs w:val="20"/>
        </w:rPr>
        <w:t xml:space="preserve"> и </w:t>
      </w:r>
      <w:r w:rsidR="00863322" w:rsidRPr="003830A7">
        <w:rPr>
          <w:rFonts w:ascii="Verdana" w:hAnsi="Verdana"/>
          <w:sz w:val="20"/>
          <w:szCs w:val="20"/>
          <w:lang w:val="en-US"/>
        </w:rPr>
        <w:t>Haemophilus</w:t>
      </w:r>
      <w:r w:rsidR="00863322" w:rsidRPr="003830A7">
        <w:rPr>
          <w:rFonts w:ascii="Verdana" w:hAnsi="Verdana"/>
          <w:sz w:val="20"/>
          <w:szCs w:val="20"/>
        </w:rPr>
        <w:t xml:space="preserve"> </w:t>
      </w:r>
      <w:r w:rsidR="00863322" w:rsidRPr="003830A7">
        <w:rPr>
          <w:rFonts w:ascii="Verdana" w:hAnsi="Verdana"/>
          <w:sz w:val="20"/>
          <w:szCs w:val="20"/>
          <w:lang w:val="en-US"/>
        </w:rPr>
        <w:t>influenzae</w:t>
      </w:r>
      <w:r w:rsidR="00863322" w:rsidRPr="003830A7">
        <w:rPr>
          <w:rFonts w:ascii="Verdana" w:hAnsi="Verdana"/>
          <w:sz w:val="20"/>
          <w:szCs w:val="20"/>
        </w:rPr>
        <w:t xml:space="preserve"> 5. спектр действия включает </w:t>
      </w:r>
      <w:r w:rsidR="00863322" w:rsidRPr="003830A7">
        <w:rPr>
          <w:rFonts w:ascii="Verdana" w:hAnsi="Verdana"/>
          <w:sz w:val="20"/>
          <w:szCs w:val="20"/>
          <w:lang w:val="en-US"/>
        </w:rPr>
        <w:t>St</w:t>
      </w:r>
      <w:r w:rsidR="00863322" w:rsidRPr="003830A7">
        <w:rPr>
          <w:rFonts w:ascii="Verdana" w:hAnsi="Verdana"/>
          <w:sz w:val="20"/>
          <w:szCs w:val="20"/>
        </w:rPr>
        <w:t xml:space="preserve">. </w:t>
      </w:r>
      <w:r w:rsidR="000D0B54" w:rsidRPr="003830A7">
        <w:rPr>
          <w:rFonts w:ascii="Verdana" w:hAnsi="Verdana"/>
          <w:sz w:val="20"/>
          <w:szCs w:val="20"/>
        </w:rPr>
        <w:t>а</w:t>
      </w:r>
      <w:r w:rsidR="00863322" w:rsidRPr="003830A7">
        <w:rPr>
          <w:rFonts w:ascii="Verdana" w:hAnsi="Verdana"/>
          <w:sz w:val="20"/>
          <w:szCs w:val="20"/>
          <w:lang w:val="en-US"/>
        </w:rPr>
        <w:t>ureus</w:t>
      </w:r>
      <w:r w:rsidR="000D0B54" w:rsidRPr="003830A7">
        <w:rPr>
          <w:rFonts w:ascii="Verdana" w:hAnsi="Verdana"/>
          <w:sz w:val="20"/>
          <w:szCs w:val="20"/>
        </w:rPr>
        <w:t xml:space="preserve">, продуцирующий пенициллиназу  6. спектр действия включает </w:t>
      </w:r>
      <w:r w:rsidR="000D0B54" w:rsidRPr="003830A7">
        <w:rPr>
          <w:rFonts w:ascii="Verdana" w:hAnsi="Verdana"/>
          <w:sz w:val="20"/>
          <w:szCs w:val="20"/>
          <w:lang w:val="en-US"/>
        </w:rPr>
        <w:t>St</w:t>
      </w:r>
      <w:r w:rsidR="000D0B54" w:rsidRPr="003830A7">
        <w:rPr>
          <w:rFonts w:ascii="Verdana" w:hAnsi="Verdana"/>
          <w:sz w:val="20"/>
          <w:szCs w:val="20"/>
        </w:rPr>
        <w:t>. а</w:t>
      </w:r>
      <w:r w:rsidR="000D0B54" w:rsidRPr="003830A7">
        <w:rPr>
          <w:rFonts w:ascii="Verdana" w:hAnsi="Verdana"/>
          <w:sz w:val="20"/>
          <w:szCs w:val="20"/>
          <w:lang w:val="en-US"/>
        </w:rPr>
        <w:t>ureus</w:t>
      </w:r>
      <w:r w:rsidR="000D0B54" w:rsidRPr="003830A7">
        <w:rPr>
          <w:rFonts w:ascii="Verdana" w:hAnsi="Verdana"/>
          <w:sz w:val="20"/>
          <w:szCs w:val="20"/>
        </w:rPr>
        <w:t xml:space="preserve">, продуцирующий цефалоспориназу 7. спектр действия включает </w:t>
      </w:r>
      <w:r w:rsidR="000D0B54" w:rsidRPr="003830A7">
        <w:rPr>
          <w:rFonts w:ascii="Verdana" w:hAnsi="Verdana"/>
          <w:sz w:val="20"/>
          <w:szCs w:val="20"/>
          <w:lang w:val="en-US"/>
        </w:rPr>
        <w:t>MRSA</w:t>
      </w:r>
      <w:r w:rsidR="000D0B54" w:rsidRPr="003830A7">
        <w:rPr>
          <w:rFonts w:ascii="Verdana" w:hAnsi="Verdana"/>
          <w:sz w:val="20"/>
          <w:szCs w:val="20"/>
        </w:rPr>
        <w:t xml:space="preserve"> 8. спектр действия включает клостридии 9. анаэробы не входят в спектр действия бензилпенициллина 10. бензилпенициллин не обладает противотуберкулезной активностью</w:t>
      </w:r>
    </w:p>
    <w:p w:rsidR="00C704B8" w:rsidRPr="003830A7" w:rsidRDefault="00C704B8" w:rsidP="004A7919">
      <w:pPr>
        <w:ind w:firstLine="709"/>
        <w:jc w:val="both"/>
        <w:rPr>
          <w:rFonts w:ascii="Verdana" w:hAnsi="Verdana"/>
          <w:sz w:val="20"/>
          <w:szCs w:val="20"/>
        </w:rPr>
      </w:pPr>
      <w:r w:rsidRPr="003830A7">
        <w:rPr>
          <w:rFonts w:ascii="Verdana" w:hAnsi="Verdana"/>
          <w:sz w:val="20"/>
          <w:szCs w:val="20"/>
          <w:lang w:val="en-US"/>
        </w:rPr>
        <w:t>IX</w:t>
      </w:r>
      <w:r w:rsidRPr="003830A7">
        <w:rPr>
          <w:rFonts w:ascii="Verdana" w:hAnsi="Verdana"/>
          <w:sz w:val="20"/>
          <w:szCs w:val="20"/>
        </w:rPr>
        <w:t>. Дайте характеристику оксазолидинонам:</w:t>
      </w:r>
    </w:p>
    <w:p w:rsidR="00C704B8" w:rsidRPr="003830A7" w:rsidRDefault="00C704B8" w:rsidP="004A7919">
      <w:pPr>
        <w:ind w:firstLine="709"/>
        <w:jc w:val="both"/>
        <w:rPr>
          <w:rFonts w:ascii="Verdana" w:hAnsi="Verdana"/>
          <w:sz w:val="20"/>
          <w:szCs w:val="20"/>
        </w:rPr>
      </w:pPr>
      <w:r w:rsidRPr="003830A7">
        <w:rPr>
          <w:rFonts w:ascii="Verdana" w:hAnsi="Verdana"/>
          <w:sz w:val="20"/>
          <w:szCs w:val="20"/>
        </w:rPr>
        <w:t xml:space="preserve">1. нарушают синтез клеточной стенки 2. нарушают синтез белка на рибосомах 3. высокоэффективны в отношении </w:t>
      </w:r>
      <w:r w:rsidRPr="003830A7">
        <w:rPr>
          <w:rFonts w:ascii="Verdana" w:hAnsi="Verdana"/>
          <w:sz w:val="20"/>
          <w:szCs w:val="20"/>
          <w:lang w:val="en-US"/>
        </w:rPr>
        <w:t>MRSA</w:t>
      </w:r>
      <w:r w:rsidRPr="003830A7">
        <w:rPr>
          <w:rFonts w:ascii="Verdana" w:hAnsi="Verdana"/>
          <w:sz w:val="20"/>
          <w:szCs w:val="20"/>
        </w:rPr>
        <w:t xml:space="preserve"> 4. высокоэффективны </w:t>
      </w:r>
      <w:r w:rsidR="000F139F" w:rsidRPr="003830A7">
        <w:rPr>
          <w:rFonts w:ascii="Verdana" w:hAnsi="Verdana"/>
          <w:sz w:val="20"/>
          <w:szCs w:val="20"/>
        </w:rPr>
        <w:t xml:space="preserve">в отношении энтерококков 5. высокоэффективны в отношении анаэробов 6. высокоэффективны в отношении  </w:t>
      </w:r>
      <w:r w:rsidR="000F139F" w:rsidRPr="003830A7">
        <w:rPr>
          <w:rFonts w:ascii="Verdana" w:hAnsi="Verdana"/>
          <w:sz w:val="20"/>
          <w:szCs w:val="20"/>
          <w:lang w:val="en-US"/>
        </w:rPr>
        <w:t>Pseudomonas</w:t>
      </w:r>
      <w:r w:rsidR="000F139F" w:rsidRPr="003830A7">
        <w:rPr>
          <w:rFonts w:ascii="Verdana" w:hAnsi="Verdana"/>
          <w:sz w:val="20"/>
          <w:szCs w:val="20"/>
        </w:rPr>
        <w:t xml:space="preserve"> </w:t>
      </w:r>
      <w:r w:rsidR="000F139F" w:rsidRPr="003830A7">
        <w:rPr>
          <w:rFonts w:ascii="Verdana" w:hAnsi="Verdana"/>
          <w:sz w:val="20"/>
          <w:szCs w:val="20"/>
          <w:lang w:val="en-US"/>
        </w:rPr>
        <w:t>aeruginosa</w:t>
      </w:r>
      <w:r w:rsidR="000F139F" w:rsidRPr="003830A7">
        <w:rPr>
          <w:rFonts w:ascii="Verdana" w:hAnsi="Verdana"/>
          <w:sz w:val="20"/>
          <w:szCs w:val="20"/>
        </w:rPr>
        <w:t xml:space="preserve"> 7. высокоэффективны в отношении </w:t>
      </w:r>
      <w:r w:rsidR="000F139F" w:rsidRPr="003830A7">
        <w:rPr>
          <w:rFonts w:ascii="Verdana" w:hAnsi="Verdana"/>
          <w:sz w:val="20"/>
          <w:szCs w:val="20"/>
          <w:lang w:val="en-US"/>
        </w:rPr>
        <w:t>Chlamydia</w:t>
      </w:r>
      <w:r w:rsidR="000F139F" w:rsidRPr="003830A7">
        <w:rPr>
          <w:rFonts w:ascii="Verdana" w:hAnsi="Verdana"/>
          <w:sz w:val="20"/>
          <w:szCs w:val="20"/>
        </w:rPr>
        <w:t xml:space="preserve"> </w:t>
      </w:r>
      <w:r w:rsidR="000F139F" w:rsidRPr="003830A7">
        <w:rPr>
          <w:rFonts w:ascii="Verdana" w:hAnsi="Verdana"/>
          <w:sz w:val="20"/>
          <w:szCs w:val="20"/>
          <w:lang w:val="en-US"/>
        </w:rPr>
        <w:t>pneumoniae</w:t>
      </w:r>
      <w:r w:rsidR="000F139F" w:rsidRPr="003830A7">
        <w:rPr>
          <w:rFonts w:ascii="Verdana" w:hAnsi="Verdana"/>
          <w:sz w:val="20"/>
          <w:szCs w:val="20"/>
        </w:rPr>
        <w:t xml:space="preserve"> 8. выводится преимущественно с мочой 8. выводится преимущественно с калом 9. является </w:t>
      </w:r>
      <w:r w:rsidR="00677752" w:rsidRPr="003830A7">
        <w:rPr>
          <w:rFonts w:ascii="Verdana" w:hAnsi="Verdana"/>
          <w:sz w:val="20"/>
          <w:szCs w:val="20"/>
        </w:rPr>
        <w:t>средством</w:t>
      </w:r>
      <w:r w:rsidR="000F139F" w:rsidRPr="003830A7">
        <w:rPr>
          <w:rFonts w:ascii="Verdana" w:hAnsi="Verdana"/>
          <w:sz w:val="20"/>
          <w:szCs w:val="20"/>
        </w:rPr>
        <w:t xml:space="preserve"> </w:t>
      </w:r>
      <w:r w:rsidR="000F139F" w:rsidRPr="003830A7">
        <w:rPr>
          <w:rFonts w:ascii="Verdana" w:hAnsi="Verdana"/>
          <w:sz w:val="20"/>
          <w:szCs w:val="20"/>
          <w:lang w:val="en-US"/>
        </w:rPr>
        <w:t>I</w:t>
      </w:r>
      <w:r w:rsidR="000F139F" w:rsidRPr="003830A7">
        <w:rPr>
          <w:rFonts w:ascii="Verdana" w:hAnsi="Verdana"/>
          <w:sz w:val="20"/>
          <w:szCs w:val="20"/>
        </w:rPr>
        <w:t xml:space="preserve"> выбора при внебольничных инфекциях 10. является средством глубокого резерва при лечении внутрибольничных инфекций</w:t>
      </w:r>
    </w:p>
    <w:p w:rsidR="00C16E6D" w:rsidRPr="003830A7" w:rsidRDefault="00C16E6D" w:rsidP="004A7919">
      <w:pPr>
        <w:ind w:firstLine="709"/>
        <w:jc w:val="both"/>
        <w:rPr>
          <w:rFonts w:ascii="Verdana" w:hAnsi="Verdana"/>
          <w:sz w:val="20"/>
          <w:szCs w:val="20"/>
        </w:rPr>
      </w:pPr>
      <w:r w:rsidRPr="003830A7">
        <w:rPr>
          <w:rFonts w:ascii="Verdana" w:hAnsi="Verdana"/>
          <w:sz w:val="20"/>
          <w:szCs w:val="20"/>
        </w:rPr>
        <w:t>Х. Укажите целевые значения липидов</w:t>
      </w:r>
      <w:r w:rsidR="0068170F" w:rsidRPr="003830A7">
        <w:rPr>
          <w:rFonts w:ascii="Verdana" w:hAnsi="Verdana"/>
          <w:sz w:val="20"/>
          <w:szCs w:val="20"/>
        </w:rPr>
        <w:t xml:space="preserve"> в сыворотке крови</w:t>
      </w:r>
      <w:r w:rsidRPr="003830A7">
        <w:rPr>
          <w:rFonts w:ascii="Verdana" w:hAnsi="Verdana"/>
          <w:sz w:val="20"/>
          <w:szCs w:val="20"/>
        </w:rPr>
        <w:t>, которые следует достигнуть при проведении первичной и вторичной профилактики атеросклероза:</w:t>
      </w:r>
    </w:p>
    <w:p w:rsidR="00C65E74" w:rsidRPr="003830A7" w:rsidRDefault="00C16E6D" w:rsidP="004A7919">
      <w:pPr>
        <w:ind w:firstLine="709"/>
        <w:jc w:val="both"/>
        <w:rPr>
          <w:rFonts w:ascii="Verdana" w:hAnsi="Verdana"/>
          <w:sz w:val="20"/>
          <w:szCs w:val="20"/>
        </w:rPr>
      </w:pPr>
      <w:r w:rsidRPr="003830A7">
        <w:rPr>
          <w:rFonts w:ascii="Verdana" w:hAnsi="Verdana"/>
          <w:sz w:val="20"/>
          <w:szCs w:val="20"/>
        </w:rPr>
        <w:t xml:space="preserve">1. общий холестерин ниже 3 ммоль/л 2. </w:t>
      </w:r>
      <w:r w:rsidR="00C65E74" w:rsidRPr="003830A7">
        <w:rPr>
          <w:rFonts w:ascii="Verdana" w:hAnsi="Verdana"/>
          <w:sz w:val="20"/>
          <w:szCs w:val="20"/>
        </w:rPr>
        <w:t xml:space="preserve">общий холестерин ниже 5 ммоль/л 3. холестерин ЛПНП выше 3 ммоль/л 4. холестерин ЛПНП ниже 3 ммоль/л 5. триглицериды выше 2 ммоль/л 6. триглицериды ниже 2 ммоль/л 7. холестерин ЛПВП выше 1 ммоль/л  8. холестерин ЛПВП ниже 1 ммоль/л </w:t>
      </w:r>
    </w:p>
    <w:p w:rsidR="0068170F" w:rsidRPr="003830A7" w:rsidRDefault="0068170F" w:rsidP="004A7919">
      <w:pPr>
        <w:ind w:firstLine="709"/>
        <w:jc w:val="both"/>
        <w:rPr>
          <w:rFonts w:ascii="Verdana" w:hAnsi="Verdana"/>
          <w:sz w:val="20"/>
          <w:szCs w:val="20"/>
        </w:rPr>
      </w:pPr>
      <w:r w:rsidRPr="003830A7">
        <w:rPr>
          <w:rFonts w:ascii="Verdana" w:hAnsi="Verdana"/>
          <w:sz w:val="20"/>
          <w:szCs w:val="20"/>
          <w:lang w:val="en-US"/>
        </w:rPr>
        <w:t>XI</w:t>
      </w:r>
      <w:r w:rsidRPr="003830A7">
        <w:rPr>
          <w:rFonts w:ascii="Verdana" w:hAnsi="Verdana"/>
          <w:sz w:val="20"/>
          <w:szCs w:val="20"/>
        </w:rPr>
        <w:t>. Правильно ли, что сердечные гликозиды</w:t>
      </w:r>
    </w:p>
    <w:p w:rsidR="0068170F" w:rsidRPr="003830A7" w:rsidRDefault="0068170F" w:rsidP="004A7919">
      <w:pPr>
        <w:ind w:firstLine="709"/>
        <w:jc w:val="both"/>
        <w:rPr>
          <w:rFonts w:ascii="Verdana" w:hAnsi="Verdana"/>
          <w:sz w:val="20"/>
          <w:szCs w:val="20"/>
        </w:rPr>
      </w:pPr>
      <w:r w:rsidRPr="003830A7">
        <w:rPr>
          <w:rFonts w:ascii="Verdana" w:hAnsi="Verdana"/>
          <w:sz w:val="20"/>
          <w:szCs w:val="20"/>
        </w:rPr>
        <w:t>1. усиливают систолическую функцию миокарда? 2. тем лучше всасываются, чем более полярны? 3. тем больше кумулируют, чем более липофильны? 4. тем токсичнее, чем больше связаны с белком? 5. тем быстрее выводятся из организма, чем более полярны? 6. тем эффективнее при ХСН, чем больший отрицательный хронотропный эффект оказывают? 7. улучшают качество жизни больных при ХСН? 8. укорачивают продолжительность жизни при постоянном приеме? 9. при наличии отрицательного дромотропного эффекта сами обладают аритмогенностью? 10. включены в современные стандарты лечения больных с ХСН?</w:t>
      </w:r>
    </w:p>
    <w:p w:rsidR="004D2280" w:rsidRPr="003830A7" w:rsidRDefault="004D2280" w:rsidP="004A7919">
      <w:pPr>
        <w:ind w:firstLine="709"/>
        <w:jc w:val="both"/>
        <w:rPr>
          <w:rFonts w:ascii="Verdana" w:hAnsi="Verdana"/>
          <w:sz w:val="20"/>
          <w:szCs w:val="20"/>
        </w:rPr>
      </w:pPr>
      <w:r w:rsidRPr="003830A7">
        <w:rPr>
          <w:rFonts w:ascii="Verdana" w:hAnsi="Verdana"/>
          <w:sz w:val="20"/>
          <w:szCs w:val="20"/>
          <w:lang w:val="en-US"/>
        </w:rPr>
        <w:t>XII</w:t>
      </w:r>
      <w:r w:rsidRPr="003830A7">
        <w:rPr>
          <w:rFonts w:ascii="Verdana" w:hAnsi="Verdana"/>
          <w:sz w:val="20"/>
          <w:szCs w:val="20"/>
        </w:rPr>
        <w:t>. Среди перечисленных ЛС выберите отхаркивающие и муколитики:</w:t>
      </w:r>
    </w:p>
    <w:p w:rsidR="004D2280" w:rsidRPr="003830A7" w:rsidRDefault="004D2280" w:rsidP="004A7919">
      <w:pPr>
        <w:ind w:firstLine="709"/>
        <w:jc w:val="both"/>
        <w:rPr>
          <w:rFonts w:ascii="Verdana" w:hAnsi="Verdana"/>
          <w:sz w:val="20"/>
          <w:szCs w:val="20"/>
        </w:rPr>
      </w:pPr>
      <w:r w:rsidRPr="003830A7">
        <w:rPr>
          <w:rFonts w:ascii="Verdana" w:hAnsi="Verdana"/>
          <w:sz w:val="20"/>
          <w:szCs w:val="20"/>
        </w:rPr>
        <w:t>1. кодеин 2. либексин 3. бромгексин 4. амброксол 5. ацетилцистеин 6. настой травы термопсиса 7. калия йодид 8. отвар корня солодки 9. бутамерат 10. аминофиллин</w:t>
      </w:r>
    </w:p>
    <w:p w:rsidR="008A0FF9" w:rsidRPr="003830A7" w:rsidRDefault="008A0FF9" w:rsidP="004A7919">
      <w:pPr>
        <w:ind w:firstLine="709"/>
        <w:jc w:val="both"/>
        <w:rPr>
          <w:rFonts w:ascii="Verdana" w:hAnsi="Verdana"/>
          <w:sz w:val="20"/>
          <w:szCs w:val="20"/>
        </w:rPr>
      </w:pPr>
      <w:r w:rsidRPr="003830A7">
        <w:rPr>
          <w:rFonts w:ascii="Verdana" w:hAnsi="Verdana"/>
          <w:sz w:val="20"/>
          <w:szCs w:val="20"/>
          <w:lang w:val="en-US"/>
        </w:rPr>
        <w:t>XIII</w:t>
      </w:r>
      <w:r w:rsidRPr="003830A7">
        <w:rPr>
          <w:rFonts w:ascii="Verdana" w:hAnsi="Verdana"/>
          <w:sz w:val="20"/>
          <w:szCs w:val="20"/>
        </w:rPr>
        <w:t>. Какие противоязвенные средства купируют спазм гладкой мускулатуры?</w:t>
      </w:r>
    </w:p>
    <w:p w:rsidR="008A0FF9" w:rsidRPr="003830A7" w:rsidRDefault="008A0FF9" w:rsidP="004A7919">
      <w:pPr>
        <w:ind w:firstLine="709"/>
        <w:jc w:val="both"/>
        <w:rPr>
          <w:rFonts w:ascii="Verdana" w:hAnsi="Verdana"/>
          <w:sz w:val="20"/>
          <w:szCs w:val="20"/>
        </w:rPr>
      </w:pPr>
      <w:r w:rsidRPr="003830A7">
        <w:rPr>
          <w:rFonts w:ascii="Verdana" w:hAnsi="Verdana"/>
          <w:sz w:val="20"/>
          <w:szCs w:val="20"/>
        </w:rPr>
        <w:t>1. циметидин 2. ранитидин 3. фамотидин 4. омепразол 5. атропин 6. метацин 7. пирензепин 8. де-нол (висмут трикалия дицитрат) 9. альмагель 10. мизопростол</w:t>
      </w:r>
    </w:p>
    <w:p w:rsidR="00E854E9" w:rsidRPr="003830A7" w:rsidRDefault="00E854E9" w:rsidP="004A7919">
      <w:pPr>
        <w:ind w:firstLine="709"/>
        <w:jc w:val="both"/>
        <w:rPr>
          <w:rFonts w:ascii="Verdana" w:hAnsi="Verdana"/>
          <w:sz w:val="20"/>
          <w:szCs w:val="20"/>
        </w:rPr>
      </w:pPr>
      <w:r w:rsidRPr="003830A7">
        <w:rPr>
          <w:rFonts w:ascii="Verdana" w:hAnsi="Verdana"/>
          <w:sz w:val="20"/>
          <w:szCs w:val="20"/>
          <w:lang w:val="en-US"/>
        </w:rPr>
        <w:t>XIV</w:t>
      </w:r>
      <w:r w:rsidRPr="003830A7">
        <w:rPr>
          <w:rFonts w:ascii="Verdana" w:hAnsi="Verdana"/>
          <w:sz w:val="20"/>
          <w:szCs w:val="20"/>
        </w:rPr>
        <w:t>. Отметьте противопоказания к назначению лоперамида</w:t>
      </w:r>
    </w:p>
    <w:p w:rsidR="00E854E9" w:rsidRPr="003830A7" w:rsidRDefault="00E854E9" w:rsidP="004A7919">
      <w:pPr>
        <w:ind w:firstLine="709"/>
        <w:jc w:val="both"/>
        <w:rPr>
          <w:rFonts w:ascii="Verdana" w:hAnsi="Verdana"/>
          <w:sz w:val="20"/>
          <w:szCs w:val="20"/>
        </w:rPr>
      </w:pPr>
      <w:r w:rsidRPr="003830A7">
        <w:rPr>
          <w:rFonts w:ascii="Verdana" w:hAnsi="Verdana"/>
          <w:sz w:val="20"/>
          <w:szCs w:val="20"/>
        </w:rPr>
        <w:t xml:space="preserve"> 1. острая диарея  2. диарея на фоне псевдомембранозного колита 3. привычный запор 4. диарея путешественника 5. дивертикулез 6. кишечная непроходимость 7. острый язвенный колит 8. дизентерия 9. </w:t>
      </w:r>
      <w:r w:rsidR="00C01BEF" w:rsidRPr="003830A7">
        <w:rPr>
          <w:rFonts w:ascii="Verdana" w:hAnsi="Verdana"/>
          <w:sz w:val="20"/>
          <w:szCs w:val="20"/>
        </w:rPr>
        <w:t>сальмонеллез 10. острое отравление опиатами</w:t>
      </w:r>
    </w:p>
    <w:p w:rsidR="002C717A" w:rsidRPr="003830A7" w:rsidRDefault="002C717A" w:rsidP="004A7919">
      <w:pPr>
        <w:ind w:firstLine="709"/>
        <w:jc w:val="both"/>
        <w:rPr>
          <w:rFonts w:ascii="Verdana" w:hAnsi="Verdana"/>
          <w:sz w:val="20"/>
          <w:szCs w:val="20"/>
        </w:rPr>
      </w:pPr>
      <w:r w:rsidRPr="003830A7">
        <w:rPr>
          <w:rFonts w:ascii="Verdana" w:hAnsi="Verdana"/>
          <w:sz w:val="20"/>
          <w:szCs w:val="20"/>
          <w:lang w:val="en-US"/>
        </w:rPr>
        <w:t>XV</w:t>
      </w:r>
      <w:r w:rsidRPr="003830A7">
        <w:rPr>
          <w:rFonts w:ascii="Verdana" w:hAnsi="Verdana"/>
          <w:sz w:val="20"/>
          <w:szCs w:val="20"/>
        </w:rPr>
        <w:t>. Больному с гангренозным аппендицитом показано оперативное вмешательство. Отметьте ЛС, показанные больному на этапе премедекации и в операционном периоде</w:t>
      </w:r>
    </w:p>
    <w:p w:rsidR="002C717A" w:rsidRPr="003830A7" w:rsidRDefault="002C717A" w:rsidP="004A7919">
      <w:pPr>
        <w:ind w:firstLine="709"/>
        <w:jc w:val="both"/>
        <w:rPr>
          <w:rFonts w:ascii="Verdana" w:hAnsi="Verdana"/>
          <w:sz w:val="20"/>
          <w:szCs w:val="20"/>
        </w:rPr>
      </w:pPr>
      <w:r w:rsidRPr="003830A7">
        <w:rPr>
          <w:rFonts w:ascii="Verdana" w:hAnsi="Verdana"/>
          <w:sz w:val="20"/>
          <w:szCs w:val="20"/>
        </w:rPr>
        <w:t>1. спазмолитики 2. М-холиноблокаторы 3. ненаркотические анальгетики 4. наркотические анальгетики 5. анксиолитики 6. общие анестетики 7. миорелаксанты 8. антибиотики 9. кристаллоиды 10. препараты железа</w:t>
      </w:r>
    </w:p>
    <w:p w:rsidR="006C0DF9" w:rsidRPr="003830A7" w:rsidRDefault="006C0DF9" w:rsidP="004A7919">
      <w:pPr>
        <w:ind w:firstLine="709"/>
        <w:jc w:val="both"/>
        <w:rPr>
          <w:rFonts w:ascii="Verdana" w:hAnsi="Verdana"/>
          <w:sz w:val="20"/>
          <w:szCs w:val="20"/>
        </w:rPr>
      </w:pPr>
      <w:r w:rsidRPr="003830A7">
        <w:rPr>
          <w:rFonts w:ascii="Verdana" w:hAnsi="Verdana"/>
          <w:sz w:val="20"/>
          <w:szCs w:val="20"/>
          <w:lang w:val="en-US"/>
        </w:rPr>
        <w:t>XVI</w:t>
      </w:r>
      <w:r w:rsidRPr="003830A7">
        <w:rPr>
          <w:rFonts w:ascii="Verdana" w:hAnsi="Verdana"/>
          <w:sz w:val="20"/>
          <w:szCs w:val="20"/>
        </w:rPr>
        <w:t>. Выберите блокаторы медленных кальциевых каналов, избирательно улучшающие мозговой кровоток</w:t>
      </w:r>
    </w:p>
    <w:p w:rsidR="006C0DF9" w:rsidRPr="003830A7" w:rsidRDefault="006C0DF9" w:rsidP="004A7919">
      <w:pPr>
        <w:ind w:firstLine="709"/>
        <w:jc w:val="both"/>
        <w:rPr>
          <w:rFonts w:ascii="Verdana" w:hAnsi="Verdana"/>
          <w:sz w:val="20"/>
          <w:szCs w:val="20"/>
        </w:rPr>
      </w:pPr>
      <w:r w:rsidRPr="003830A7">
        <w:rPr>
          <w:rFonts w:ascii="Verdana" w:hAnsi="Verdana"/>
          <w:sz w:val="20"/>
          <w:szCs w:val="20"/>
        </w:rPr>
        <w:t xml:space="preserve">1. циннаризин 2. нифедипин 3. верапамил 4. дилтиазем 5. амлодипин 6. нимодипин 7. кордипин </w:t>
      </w:r>
      <w:r w:rsidRPr="003830A7">
        <w:rPr>
          <w:rFonts w:ascii="Verdana" w:hAnsi="Verdana"/>
          <w:sz w:val="20"/>
          <w:szCs w:val="20"/>
          <w:lang w:val="en-US"/>
        </w:rPr>
        <w:t>XL</w:t>
      </w:r>
      <w:r w:rsidRPr="003830A7">
        <w:rPr>
          <w:rFonts w:ascii="Verdana" w:hAnsi="Verdana"/>
          <w:sz w:val="20"/>
          <w:szCs w:val="20"/>
        </w:rPr>
        <w:t xml:space="preserve"> 8. исрадипин 9. нитрендипин 10. изоптин </w:t>
      </w:r>
      <w:r w:rsidRPr="003830A7">
        <w:rPr>
          <w:rFonts w:ascii="Verdana" w:hAnsi="Verdana"/>
          <w:sz w:val="20"/>
          <w:szCs w:val="20"/>
          <w:lang w:val="en-US"/>
        </w:rPr>
        <w:t>SR</w:t>
      </w:r>
    </w:p>
    <w:p w:rsidR="00C16E6D" w:rsidRPr="003830A7" w:rsidRDefault="00E04205" w:rsidP="004A7919">
      <w:pPr>
        <w:ind w:firstLine="709"/>
        <w:jc w:val="both"/>
        <w:rPr>
          <w:rFonts w:ascii="Verdana" w:hAnsi="Verdana"/>
          <w:sz w:val="20"/>
          <w:szCs w:val="20"/>
        </w:rPr>
      </w:pPr>
      <w:r w:rsidRPr="003830A7">
        <w:rPr>
          <w:rFonts w:ascii="Verdana" w:hAnsi="Verdana"/>
          <w:sz w:val="20"/>
          <w:szCs w:val="20"/>
          <w:lang w:val="en-US"/>
        </w:rPr>
        <w:t>XVII</w:t>
      </w:r>
      <w:r w:rsidRPr="003830A7">
        <w:rPr>
          <w:rFonts w:ascii="Verdana" w:hAnsi="Verdana"/>
          <w:sz w:val="20"/>
          <w:szCs w:val="20"/>
        </w:rPr>
        <w:t xml:space="preserve">. </w:t>
      </w:r>
      <w:r w:rsidR="005033FA" w:rsidRPr="003830A7">
        <w:rPr>
          <w:rFonts w:ascii="Verdana" w:hAnsi="Verdana"/>
          <w:sz w:val="20"/>
          <w:szCs w:val="20"/>
        </w:rPr>
        <w:t>Укажите необходимые условия для установления патологии щитовидной железы</w:t>
      </w:r>
    </w:p>
    <w:p w:rsidR="005033FA" w:rsidRPr="003830A7" w:rsidRDefault="005033FA" w:rsidP="004A7919">
      <w:pPr>
        <w:ind w:firstLine="709"/>
        <w:jc w:val="both"/>
        <w:rPr>
          <w:rFonts w:ascii="Verdana" w:hAnsi="Verdana"/>
          <w:sz w:val="20"/>
          <w:szCs w:val="20"/>
        </w:rPr>
      </w:pPr>
      <w:r w:rsidRPr="003830A7">
        <w:rPr>
          <w:rFonts w:ascii="Verdana" w:hAnsi="Verdana"/>
          <w:sz w:val="20"/>
          <w:szCs w:val="20"/>
        </w:rPr>
        <w:t>1. консультация эндокринолога 2. осмотр терапевта 3. консультация офтальмолога  4. немедленная биопсия ткани щитовидной железы 5. УЗИ щитовидной железы 6. рефлексометрия 7. исследование содержания в крови Т</w:t>
      </w:r>
      <w:r w:rsidRPr="003830A7">
        <w:rPr>
          <w:rFonts w:ascii="Verdana" w:hAnsi="Verdana"/>
          <w:sz w:val="20"/>
          <w:szCs w:val="20"/>
          <w:vertAlign w:val="subscript"/>
        </w:rPr>
        <w:t>3</w:t>
      </w:r>
      <w:r w:rsidRPr="003830A7">
        <w:rPr>
          <w:rFonts w:ascii="Verdana" w:hAnsi="Verdana"/>
          <w:sz w:val="20"/>
          <w:szCs w:val="20"/>
        </w:rPr>
        <w:t>, Т</w:t>
      </w:r>
      <w:r w:rsidRPr="003830A7">
        <w:rPr>
          <w:rFonts w:ascii="Verdana" w:hAnsi="Verdana"/>
          <w:sz w:val="20"/>
          <w:szCs w:val="20"/>
          <w:vertAlign w:val="subscript"/>
        </w:rPr>
        <w:t>4</w:t>
      </w:r>
      <w:r w:rsidRPr="003830A7">
        <w:rPr>
          <w:rFonts w:ascii="Verdana" w:hAnsi="Verdana"/>
          <w:sz w:val="20"/>
          <w:szCs w:val="20"/>
        </w:rPr>
        <w:t xml:space="preserve">, ТТГ 8. исследование в крови гликолизированного гемоглобина 9. определение в общем анализе мочи кетоновых тел 10. ЭКГ, ЭХО-КС </w:t>
      </w:r>
    </w:p>
    <w:p w:rsidR="00835584" w:rsidRPr="003830A7" w:rsidRDefault="00835584" w:rsidP="004A7919">
      <w:pPr>
        <w:ind w:firstLine="709"/>
        <w:jc w:val="both"/>
        <w:rPr>
          <w:rFonts w:ascii="Verdana" w:hAnsi="Verdana"/>
          <w:sz w:val="20"/>
          <w:szCs w:val="20"/>
        </w:rPr>
      </w:pPr>
      <w:r w:rsidRPr="003830A7">
        <w:rPr>
          <w:rFonts w:ascii="Verdana" w:hAnsi="Verdana"/>
          <w:sz w:val="20"/>
          <w:szCs w:val="20"/>
          <w:lang w:val="en-US"/>
        </w:rPr>
        <w:t>XVIII</w:t>
      </w:r>
      <w:r w:rsidRPr="003830A7">
        <w:rPr>
          <w:rFonts w:ascii="Verdana" w:hAnsi="Verdana"/>
          <w:sz w:val="20"/>
          <w:szCs w:val="20"/>
        </w:rPr>
        <w:t>. Отметьте средства для лечения злокачественной (мегалобластной, пернициозной) анемии</w:t>
      </w:r>
    </w:p>
    <w:p w:rsidR="00835584" w:rsidRPr="003830A7" w:rsidRDefault="00835584" w:rsidP="004A7919">
      <w:pPr>
        <w:ind w:firstLine="709"/>
        <w:jc w:val="both"/>
        <w:rPr>
          <w:rFonts w:ascii="Verdana" w:hAnsi="Verdana"/>
          <w:sz w:val="20"/>
          <w:szCs w:val="20"/>
        </w:rPr>
      </w:pPr>
      <w:r w:rsidRPr="003830A7">
        <w:rPr>
          <w:rFonts w:ascii="Verdana" w:hAnsi="Verdana"/>
          <w:sz w:val="20"/>
          <w:szCs w:val="20"/>
        </w:rPr>
        <w:t>1. актиферрин 2. ферроградумет 3. гематоген 4. сироп шиповника 5. фолиевая кислота 6. аскорбиновая кислота 7. сорбифер дурулес 8. цианокобаламин 9. оксикобаламин 10. криопреципитат</w:t>
      </w:r>
    </w:p>
    <w:p w:rsidR="00F7385D" w:rsidRPr="003830A7" w:rsidRDefault="00F7385D" w:rsidP="004A7919">
      <w:pPr>
        <w:ind w:firstLine="709"/>
        <w:jc w:val="both"/>
        <w:rPr>
          <w:rFonts w:ascii="Verdana" w:hAnsi="Verdana"/>
          <w:sz w:val="20"/>
          <w:szCs w:val="20"/>
        </w:rPr>
      </w:pPr>
      <w:r w:rsidRPr="003830A7">
        <w:rPr>
          <w:rFonts w:ascii="Verdana" w:hAnsi="Verdana"/>
          <w:sz w:val="20"/>
          <w:szCs w:val="20"/>
          <w:lang w:val="en-US"/>
        </w:rPr>
        <w:t>XIX</w:t>
      </w:r>
      <w:r w:rsidRPr="003830A7">
        <w:rPr>
          <w:rFonts w:ascii="Verdana" w:hAnsi="Verdana"/>
          <w:sz w:val="20"/>
          <w:szCs w:val="20"/>
        </w:rPr>
        <w:t>. Укажите признаки, наиболее характерные для подагры</w:t>
      </w:r>
    </w:p>
    <w:p w:rsidR="00F7385D" w:rsidRPr="003830A7" w:rsidRDefault="00F7385D" w:rsidP="004A7919">
      <w:pPr>
        <w:ind w:firstLine="709"/>
        <w:jc w:val="both"/>
        <w:rPr>
          <w:rFonts w:ascii="Verdana" w:hAnsi="Verdana"/>
          <w:sz w:val="20"/>
          <w:szCs w:val="20"/>
        </w:rPr>
      </w:pPr>
      <w:r w:rsidRPr="003830A7">
        <w:rPr>
          <w:rFonts w:ascii="Verdana" w:hAnsi="Verdana"/>
          <w:sz w:val="20"/>
          <w:szCs w:val="20"/>
        </w:rPr>
        <w:t xml:space="preserve">1. молодой возраст 2. пожилой возраст 3. мужчины 4. женщины 5. стреляющие боли в области  </w:t>
      </w:r>
      <w:r w:rsidRPr="003830A7">
        <w:rPr>
          <w:rFonts w:ascii="Verdana" w:hAnsi="Verdana"/>
          <w:sz w:val="20"/>
          <w:szCs w:val="20"/>
          <w:lang w:val="en-US"/>
        </w:rPr>
        <w:t>I</w:t>
      </w:r>
      <w:r w:rsidRPr="003830A7">
        <w:rPr>
          <w:rFonts w:ascii="Verdana" w:hAnsi="Verdana"/>
          <w:sz w:val="20"/>
          <w:szCs w:val="20"/>
        </w:rPr>
        <w:t xml:space="preserve"> пальца  стопы 6. вовлечение мелких суставов кистей 7. ревматические узелки 8. тофусы 9. гиперурикемия 10. наличие кристаллов моноурата натрия в синовиальной жидкости</w:t>
      </w:r>
    </w:p>
    <w:p w:rsidR="00E419BB" w:rsidRPr="003830A7" w:rsidRDefault="00E419BB" w:rsidP="004A7919">
      <w:pPr>
        <w:ind w:firstLine="709"/>
        <w:jc w:val="both"/>
        <w:rPr>
          <w:rFonts w:ascii="Verdana" w:hAnsi="Verdana"/>
          <w:sz w:val="20"/>
          <w:szCs w:val="20"/>
        </w:rPr>
      </w:pPr>
      <w:r w:rsidRPr="003830A7">
        <w:rPr>
          <w:rFonts w:ascii="Verdana" w:hAnsi="Verdana"/>
          <w:sz w:val="20"/>
          <w:szCs w:val="20"/>
          <w:lang w:val="en-US"/>
        </w:rPr>
        <w:t>XX</w:t>
      </w:r>
      <w:r w:rsidRPr="003830A7">
        <w:rPr>
          <w:rFonts w:ascii="Verdana" w:hAnsi="Verdana"/>
          <w:sz w:val="20"/>
          <w:szCs w:val="20"/>
        </w:rPr>
        <w:t>. При химиотерапии злокачественных опухолей наиболее часто встречаются следующие неблагоприятные побочные эффекты:</w:t>
      </w:r>
    </w:p>
    <w:p w:rsidR="00E419BB" w:rsidRPr="003830A7" w:rsidRDefault="00E419BB" w:rsidP="004A7919">
      <w:pPr>
        <w:ind w:firstLine="709"/>
        <w:jc w:val="both"/>
        <w:rPr>
          <w:rFonts w:ascii="Verdana" w:hAnsi="Verdana"/>
          <w:sz w:val="20"/>
          <w:szCs w:val="20"/>
        </w:rPr>
      </w:pPr>
      <w:r w:rsidRPr="003830A7">
        <w:rPr>
          <w:rFonts w:ascii="Verdana" w:hAnsi="Verdana"/>
          <w:sz w:val="20"/>
          <w:szCs w:val="20"/>
        </w:rPr>
        <w:t>1. угнетение эритропоэза 2. угнетение лейкопоэза 3. тошнота 4. рвота 5. остеопороз 6. алопеция 7. подавление иммунитета 8. кардиотокичность 9. нефротоксичность 10. стимуляция аппетита</w:t>
      </w:r>
    </w:p>
    <w:p w:rsidR="00736F2D" w:rsidRPr="003830A7" w:rsidRDefault="00736F2D" w:rsidP="004A7919">
      <w:pPr>
        <w:pBdr>
          <w:bottom w:val="dotted" w:sz="24" w:space="0" w:color="auto"/>
        </w:pBdr>
        <w:ind w:firstLine="709"/>
        <w:jc w:val="both"/>
        <w:rPr>
          <w:rFonts w:ascii="Verdana" w:hAnsi="Verdana"/>
          <w:sz w:val="20"/>
          <w:szCs w:val="20"/>
        </w:rPr>
      </w:pPr>
    </w:p>
    <w:p w:rsidR="00736F2D" w:rsidRPr="003830A7" w:rsidRDefault="00736F2D" w:rsidP="004A7919">
      <w:pPr>
        <w:ind w:firstLine="709"/>
        <w:jc w:val="both"/>
        <w:rPr>
          <w:rFonts w:ascii="Verdana" w:hAnsi="Verdana"/>
          <w:sz w:val="20"/>
          <w:szCs w:val="20"/>
        </w:rPr>
      </w:pPr>
    </w:p>
    <w:p w:rsidR="005C2C51" w:rsidRPr="003830A7" w:rsidRDefault="00736F2D" w:rsidP="004A7919">
      <w:pPr>
        <w:ind w:firstLine="709"/>
        <w:jc w:val="both"/>
        <w:rPr>
          <w:rFonts w:ascii="Verdana" w:hAnsi="Verdana"/>
          <w:sz w:val="20"/>
          <w:szCs w:val="20"/>
        </w:rPr>
      </w:pPr>
      <w:r w:rsidRPr="003830A7">
        <w:rPr>
          <w:rFonts w:ascii="Verdana" w:hAnsi="Verdana"/>
          <w:sz w:val="20"/>
          <w:szCs w:val="20"/>
        </w:rPr>
        <w:t>2. Решите задачу по фармакокинетике (в развернутом виде ответьте на вопросы, поставленные в задаче). Дайте определение всем  фармакокинетическим показателям, используемым в задаче. Укажите  их практическое значение.</w:t>
      </w:r>
      <w:r w:rsidR="005C2C51" w:rsidRPr="003830A7">
        <w:rPr>
          <w:rFonts w:ascii="Verdana" w:hAnsi="Verdana"/>
          <w:sz w:val="20"/>
          <w:szCs w:val="20"/>
        </w:rPr>
        <w:t xml:space="preserve"> Для решения задачи воспользуйтесь приложением к данным методическим рекомендациям «Основы клинической фармакокинетики».</w:t>
      </w:r>
    </w:p>
    <w:p w:rsidR="00736F2D" w:rsidRPr="003830A7" w:rsidRDefault="00736F2D" w:rsidP="004A7919">
      <w:pPr>
        <w:ind w:firstLine="709"/>
        <w:jc w:val="both"/>
        <w:rPr>
          <w:rFonts w:ascii="Verdana" w:hAnsi="Verdana"/>
          <w:sz w:val="20"/>
          <w:szCs w:val="20"/>
        </w:rPr>
      </w:pPr>
    </w:p>
    <w:p w:rsidR="00736F2D" w:rsidRPr="003830A7" w:rsidRDefault="00736F2D" w:rsidP="004A7919">
      <w:pPr>
        <w:ind w:firstLine="709"/>
        <w:jc w:val="both"/>
        <w:rPr>
          <w:rFonts w:ascii="Verdana" w:hAnsi="Verdana"/>
          <w:i/>
          <w:sz w:val="20"/>
          <w:szCs w:val="20"/>
        </w:rPr>
      </w:pPr>
      <w:r w:rsidRPr="003830A7">
        <w:rPr>
          <w:rFonts w:ascii="Verdana" w:hAnsi="Verdana"/>
          <w:i/>
          <w:sz w:val="20"/>
          <w:szCs w:val="20"/>
        </w:rPr>
        <w:t>Чему равен клиренс (</w:t>
      </w:r>
      <w:r w:rsidRPr="003830A7">
        <w:rPr>
          <w:rFonts w:ascii="Verdana" w:hAnsi="Verdana"/>
          <w:i/>
          <w:sz w:val="20"/>
          <w:szCs w:val="20"/>
          <w:lang w:val="en-US"/>
        </w:rPr>
        <w:t>Cl</w:t>
      </w:r>
      <w:r w:rsidRPr="003830A7">
        <w:rPr>
          <w:rFonts w:ascii="Verdana" w:hAnsi="Verdana"/>
          <w:i/>
          <w:sz w:val="20"/>
          <w:szCs w:val="20"/>
        </w:rPr>
        <w:t>) норваска (амлодипина), если его кажущийся объем распределения (</w:t>
      </w:r>
      <w:r w:rsidRPr="003830A7">
        <w:rPr>
          <w:rFonts w:ascii="Verdana" w:hAnsi="Verdana"/>
          <w:i/>
          <w:sz w:val="20"/>
          <w:szCs w:val="20"/>
          <w:lang w:val="en-US"/>
        </w:rPr>
        <w:t>V</w:t>
      </w:r>
      <w:r w:rsidRPr="003830A7">
        <w:rPr>
          <w:rFonts w:ascii="Verdana" w:hAnsi="Verdana"/>
          <w:i/>
          <w:sz w:val="20"/>
          <w:szCs w:val="20"/>
          <w:vertAlign w:val="subscript"/>
          <w:lang w:val="en-US"/>
        </w:rPr>
        <w:t>d</w:t>
      </w:r>
      <w:r w:rsidRPr="003830A7">
        <w:rPr>
          <w:rFonts w:ascii="Verdana" w:hAnsi="Verdana"/>
          <w:i/>
          <w:sz w:val="20"/>
          <w:szCs w:val="20"/>
        </w:rPr>
        <w:t>) 21 л/кг, а период полувыведения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 xml:space="preserve">) равен 35 часам? </w:t>
      </w:r>
      <w:r w:rsidR="00FC6358" w:rsidRPr="003830A7">
        <w:rPr>
          <w:rFonts w:ascii="Verdana" w:hAnsi="Verdana"/>
          <w:i/>
          <w:sz w:val="20"/>
          <w:szCs w:val="20"/>
        </w:rPr>
        <w:t>Известно, что почечный клиренс (</w:t>
      </w:r>
      <w:r w:rsidR="00FC6358" w:rsidRPr="003830A7">
        <w:rPr>
          <w:rFonts w:ascii="Verdana" w:hAnsi="Verdana"/>
          <w:i/>
          <w:sz w:val="20"/>
          <w:szCs w:val="20"/>
          <w:lang w:val="en-US"/>
        </w:rPr>
        <w:t>Cl</w:t>
      </w:r>
      <w:r w:rsidR="00FC6358" w:rsidRPr="003830A7">
        <w:rPr>
          <w:rFonts w:ascii="Verdana" w:hAnsi="Verdana"/>
          <w:i/>
          <w:sz w:val="20"/>
          <w:szCs w:val="20"/>
          <w:vertAlign w:val="subscript"/>
          <w:lang w:val="en-US"/>
        </w:rPr>
        <w:t>r</w:t>
      </w:r>
      <w:r w:rsidR="00FC6358" w:rsidRPr="003830A7">
        <w:rPr>
          <w:rFonts w:ascii="Verdana" w:hAnsi="Verdana"/>
          <w:i/>
          <w:sz w:val="20"/>
          <w:szCs w:val="20"/>
        </w:rPr>
        <w:t>) составляет 70%, а п</w:t>
      </w:r>
      <w:r w:rsidRPr="003830A7">
        <w:rPr>
          <w:rFonts w:ascii="Verdana" w:hAnsi="Verdana"/>
          <w:i/>
          <w:sz w:val="20"/>
          <w:szCs w:val="20"/>
        </w:rPr>
        <w:t>ри хронической почечной недостаточности период полувыведения (</w:t>
      </w:r>
      <w:r w:rsidRPr="003830A7">
        <w:rPr>
          <w:rFonts w:ascii="Verdana" w:hAnsi="Verdana"/>
          <w:i/>
          <w:sz w:val="20"/>
          <w:szCs w:val="20"/>
          <w:lang w:val="en-US"/>
        </w:rPr>
        <w:t>t</w:t>
      </w:r>
      <w:r w:rsidRPr="003830A7">
        <w:rPr>
          <w:rFonts w:ascii="Verdana" w:hAnsi="Verdana"/>
          <w:i/>
          <w:sz w:val="20"/>
          <w:szCs w:val="20"/>
          <w:vertAlign w:val="subscript"/>
        </w:rPr>
        <w:t>1/2</w:t>
      </w:r>
      <w:r w:rsidRPr="003830A7">
        <w:rPr>
          <w:rFonts w:ascii="Verdana" w:hAnsi="Verdana"/>
          <w:i/>
          <w:sz w:val="20"/>
          <w:szCs w:val="20"/>
        </w:rPr>
        <w:t>)</w:t>
      </w:r>
      <w:r w:rsidR="00FC6358" w:rsidRPr="003830A7">
        <w:rPr>
          <w:rFonts w:ascii="Verdana" w:hAnsi="Verdana"/>
          <w:i/>
          <w:sz w:val="20"/>
          <w:szCs w:val="20"/>
        </w:rPr>
        <w:t xml:space="preserve"> норваска (амлодипина)</w:t>
      </w:r>
      <w:r w:rsidRPr="003830A7">
        <w:rPr>
          <w:rFonts w:ascii="Verdana" w:hAnsi="Verdana"/>
          <w:i/>
          <w:sz w:val="20"/>
          <w:szCs w:val="20"/>
        </w:rPr>
        <w:t xml:space="preserve"> увеличивается до 65 часов</w:t>
      </w:r>
      <w:r w:rsidR="00FC6358" w:rsidRPr="003830A7">
        <w:rPr>
          <w:rFonts w:ascii="Verdana" w:hAnsi="Verdana"/>
          <w:i/>
          <w:sz w:val="20"/>
          <w:szCs w:val="20"/>
        </w:rPr>
        <w:t>. Следует ли корригировать дозовый режим норваска (амлодипина) при почечной недостаточности?</w:t>
      </w:r>
    </w:p>
    <w:p w:rsidR="00736F2D" w:rsidRPr="003830A7" w:rsidRDefault="00736F2D" w:rsidP="004A7919">
      <w:pPr>
        <w:pBdr>
          <w:bottom w:val="dotted" w:sz="24" w:space="0" w:color="auto"/>
        </w:pBdr>
        <w:ind w:firstLine="709"/>
        <w:jc w:val="both"/>
        <w:rPr>
          <w:rFonts w:ascii="Verdana" w:hAnsi="Verdana"/>
          <w:sz w:val="20"/>
          <w:szCs w:val="20"/>
        </w:rPr>
      </w:pPr>
    </w:p>
    <w:p w:rsidR="00736F2D" w:rsidRPr="003830A7" w:rsidRDefault="00736F2D" w:rsidP="004A7919">
      <w:pPr>
        <w:pBdr>
          <w:bottom w:val="dotted" w:sz="24" w:space="0" w:color="auto"/>
        </w:pBdr>
        <w:ind w:firstLine="709"/>
        <w:jc w:val="both"/>
        <w:rPr>
          <w:rFonts w:ascii="Verdana" w:hAnsi="Verdana"/>
          <w:sz w:val="20"/>
          <w:szCs w:val="20"/>
        </w:rPr>
      </w:pPr>
      <w:r w:rsidRPr="003830A7">
        <w:rPr>
          <w:rFonts w:ascii="Verdana" w:hAnsi="Verdana"/>
          <w:sz w:val="20"/>
          <w:szCs w:val="20"/>
        </w:rPr>
        <w:t>Какова групповая принадлежность</w:t>
      </w:r>
      <w:r w:rsidR="00FC6358" w:rsidRPr="003830A7">
        <w:rPr>
          <w:rFonts w:ascii="Verdana" w:hAnsi="Verdana"/>
          <w:sz w:val="20"/>
          <w:szCs w:val="20"/>
        </w:rPr>
        <w:t xml:space="preserve"> норваска (амлодипина)</w:t>
      </w:r>
      <w:r w:rsidRPr="003830A7">
        <w:rPr>
          <w:rFonts w:ascii="Verdana" w:hAnsi="Verdana"/>
          <w:sz w:val="20"/>
          <w:szCs w:val="20"/>
        </w:rPr>
        <w:t xml:space="preserve">? </w:t>
      </w:r>
      <w:r w:rsidR="00FC6358" w:rsidRPr="003830A7">
        <w:rPr>
          <w:rFonts w:ascii="Verdana" w:hAnsi="Verdana"/>
          <w:sz w:val="20"/>
          <w:szCs w:val="20"/>
        </w:rPr>
        <w:t>Перечислите другие препараты амлодипина</w:t>
      </w:r>
      <w:r w:rsidRPr="003830A7">
        <w:rPr>
          <w:rFonts w:ascii="Verdana" w:hAnsi="Verdana"/>
          <w:sz w:val="20"/>
          <w:szCs w:val="20"/>
        </w:rPr>
        <w:t xml:space="preserve"> на российском </w:t>
      </w:r>
      <w:r w:rsidR="00FC6358" w:rsidRPr="003830A7">
        <w:rPr>
          <w:rFonts w:ascii="Verdana" w:hAnsi="Verdana"/>
          <w:sz w:val="20"/>
          <w:szCs w:val="20"/>
        </w:rPr>
        <w:t xml:space="preserve">лекарственном рынке. Дайте классификацию данной группы ЛС и перечислите показания к применению для данного </w:t>
      </w:r>
      <w:r w:rsidR="003209F0" w:rsidRPr="003830A7">
        <w:rPr>
          <w:rFonts w:ascii="Verdana" w:hAnsi="Verdana"/>
          <w:sz w:val="20"/>
          <w:szCs w:val="20"/>
        </w:rPr>
        <w:t>препарата</w:t>
      </w:r>
      <w:r w:rsidR="00FC6358" w:rsidRPr="003830A7">
        <w:rPr>
          <w:rFonts w:ascii="Verdana" w:hAnsi="Verdana"/>
          <w:sz w:val="20"/>
          <w:szCs w:val="20"/>
        </w:rPr>
        <w:t>.</w:t>
      </w:r>
      <w:r w:rsidR="003209F0" w:rsidRPr="003830A7">
        <w:rPr>
          <w:rFonts w:ascii="Verdana" w:hAnsi="Verdana"/>
          <w:sz w:val="20"/>
          <w:szCs w:val="20"/>
        </w:rPr>
        <w:t xml:space="preserve"> </w:t>
      </w:r>
    </w:p>
    <w:p w:rsidR="00736F2D" w:rsidRPr="003830A7" w:rsidRDefault="00736F2D" w:rsidP="004A7919">
      <w:pPr>
        <w:ind w:firstLine="709"/>
        <w:jc w:val="both"/>
        <w:rPr>
          <w:rFonts w:ascii="Verdana" w:hAnsi="Verdana"/>
          <w:sz w:val="20"/>
          <w:szCs w:val="20"/>
        </w:rPr>
      </w:pPr>
    </w:p>
    <w:p w:rsidR="0080465C" w:rsidRPr="003830A7" w:rsidRDefault="0080465C" w:rsidP="004A7919">
      <w:pPr>
        <w:ind w:firstLine="709"/>
        <w:jc w:val="both"/>
        <w:rPr>
          <w:rFonts w:ascii="Verdana" w:hAnsi="Verdana"/>
          <w:sz w:val="20"/>
          <w:szCs w:val="20"/>
        </w:rPr>
      </w:pPr>
      <w:r w:rsidRPr="003830A7">
        <w:rPr>
          <w:rFonts w:ascii="Verdana" w:hAnsi="Verdana"/>
          <w:sz w:val="20"/>
          <w:szCs w:val="20"/>
        </w:rPr>
        <w:t>3. Решите задачу по фармакоэкономике. Предоставьте ход расчетов и мотивацию рекомендаций.</w:t>
      </w:r>
    </w:p>
    <w:p w:rsidR="0080465C" w:rsidRPr="003830A7" w:rsidRDefault="0080465C" w:rsidP="004A7919">
      <w:pPr>
        <w:pBdr>
          <w:bottom w:val="dotted" w:sz="24" w:space="0" w:color="auto"/>
        </w:pBdr>
        <w:ind w:firstLine="709"/>
        <w:jc w:val="both"/>
        <w:rPr>
          <w:rFonts w:ascii="Verdana" w:hAnsi="Verdana"/>
          <w:i/>
          <w:sz w:val="20"/>
          <w:szCs w:val="20"/>
        </w:rPr>
      </w:pPr>
      <w:r w:rsidRPr="003830A7">
        <w:rPr>
          <w:rFonts w:ascii="Verdana" w:hAnsi="Verdana"/>
          <w:i/>
          <w:sz w:val="20"/>
          <w:szCs w:val="20"/>
        </w:rPr>
        <w:t>Молодой врач решил подобрать для антигипертензивной терапии больному современный</w:t>
      </w:r>
      <w:r w:rsidR="001F4255" w:rsidRPr="003830A7">
        <w:rPr>
          <w:rFonts w:ascii="Verdana" w:hAnsi="Verdana"/>
          <w:i/>
          <w:sz w:val="20"/>
          <w:szCs w:val="20"/>
        </w:rPr>
        <w:t xml:space="preserve"> ингибитор АПФ</w:t>
      </w:r>
      <w:r w:rsidRPr="003830A7">
        <w:rPr>
          <w:rFonts w:ascii="Verdana" w:hAnsi="Verdana"/>
          <w:i/>
          <w:sz w:val="20"/>
          <w:szCs w:val="20"/>
        </w:rPr>
        <w:t>. Ему хочется, чтобы пациент принимал препарат 1 раз в сутки и лечение было бы не слишком затратным</w:t>
      </w:r>
      <w:r w:rsidR="001F4255" w:rsidRPr="003830A7">
        <w:rPr>
          <w:rFonts w:ascii="Verdana" w:hAnsi="Verdana"/>
          <w:i/>
          <w:sz w:val="20"/>
          <w:szCs w:val="20"/>
        </w:rPr>
        <w:t xml:space="preserve">. Ваши рекомендации, если известно, что ПРЕСТАРИУМ 4 мг № 30 стоит 270,52 </w:t>
      </w:r>
      <w:r w:rsidR="00677752" w:rsidRPr="003830A7">
        <w:rPr>
          <w:rFonts w:ascii="Verdana" w:hAnsi="Verdana"/>
          <w:i/>
          <w:sz w:val="20"/>
          <w:szCs w:val="20"/>
        </w:rPr>
        <w:t>руб.</w:t>
      </w:r>
      <w:r w:rsidR="001F4255" w:rsidRPr="003830A7">
        <w:rPr>
          <w:rFonts w:ascii="Verdana" w:hAnsi="Verdana"/>
          <w:i/>
          <w:sz w:val="20"/>
          <w:szCs w:val="20"/>
        </w:rPr>
        <w:t xml:space="preserve">, МОНОПРИЛ 20 мг № 14 стоит 210,73 </w:t>
      </w:r>
      <w:r w:rsidR="00677752" w:rsidRPr="003830A7">
        <w:rPr>
          <w:rFonts w:ascii="Verdana" w:hAnsi="Verdana"/>
          <w:i/>
          <w:sz w:val="20"/>
          <w:szCs w:val="20"/>
        </w:rPr>
        <w:t>руб.</w:t>
      </w:r>
      <w:r w:rsidR="001F4255" w:rsidRPr="003830A7">
        <w:rPr>
          <w:rFonts w:ascii="Verdana" w:hAnsi="Verdana"/>
          <w:i/>
          <w:sz w:val="20"/>
          <w:szCs w:val="20"/>
        </w:rPr>
        <w:t xml:space="preserve">, РЕНИТЕК 5 мг № 14 – 73,02 </w:t>
      </w:r>
      <w:r w:rsidR="00677752" w:rsidRPr="003830A7">
        <w:rPr>
          <w:rFonts w:ascii="Verdana" w:hAnsi="Verdana"/>
          <w:i/>
          <w:sz w:val="20"/>
          <w:szCs w:val="20"/>
        </w:rPr>
        <w:t>руб.,</w:t>
      </w:r>
      <w:r w:rsidR="001F4255" w:rsidRPr="003830A7">
        <w:rPr>
          <w:rFonts w:ascii="Verdana" w:hAnsi="Verdana"/>
          <w:i/>
          <w:sz w:val="20"/>
          <w:szCs w:val="20"/>
        </w:rPr>
        <w:t xml:space="preserve"> АККУПРО 5 мг № 30 – 294 руб. Рассчитайте стоимость фармакотерапии выбранным ингибитором АПФ на месячный курс лечения.</w:t>
      </w:r>
    </w:p>
    <w:p w:rsidR="00245200" w:rsidRPr="003830A7" w:rsidRDefault="00245200" w:rsidP="004A7919">
      <w:pPr>
        <w:ind w:firstLine="709"/>
        <w:jc w:val="both"/>
        <w:rPr>
          <w:rFonts w:ascii="Verdana" w:hAnsi="Verdana"/>
          <w:sz w:val="20"/>
          <w:szCs w:val="20"/>
        </w:rPr>
      </w:pPr>
    </w:p>
    <w:p w:rsidR="00AF68EC" w:rsidRPr="003830A7" w:rsidRDefault="00AF68EC" w:rsidP="004A7919">
      <w:pPr>
        <w:ind w:firstLine="709"/>
        <w:jc w:val="both"/>
        <w:rPr>
          <w:rFonts w:ascii="Verdana" w:hAnsi="Verdana"/>
          <w:sz w:val="20"/>
          <w:szCs w:val="20"/>
        </w:rPr>
      </w:pPr>
    </w:p>
    <w:p w:rsidR="00AF68EC" w:rsidRPr="003830A7" w:rsidRDefault="00AF68EC" w:rsidP="004A7919">
      <w:pPr>
        <w:ind w:firstLine="709"/>
        <w:jc w:val="both"/>
        <w:rPr>
          <w:rFonts w:ascii="Verdana" w:hAnsi="Verdana"/>
          <w:sz w:val="20"/>
          <w:szCs w:val="20"/>
        </w:rPr>
      </w:pPr>
      <w:r w:rsidRPr="003830A7">
        <w:rPr>
          <w:rFonts w:ascii="Verdana" w:hAnsi="Verdana"/>
          <w:sz w:val="20"/>
          <w:szCs w:val="20"/>
        </w:rPr>
        <w:t xml:space="preserve">4. Решите задачу по теме «Средства, действующие на возбудителей заболеваний». Подробно, с обоснованием ответьте на вопросы, поставленные в задаче. </w:t>
      </w:r>
      <w:r w:rsidR="00677752" w:rsidRPr="003830A7">
        <w:rPr>
          <w:rFonts w:ascii="Verdana" w:hAnsi="Verdana"/>
          <w:sz w:val="20"/>
          <w:szCs w:val="20"/>
        </w:rPr>
        <w:t xml:space="preserve">Выпишите рецепт на антибиотик (и), который (е) мог (ли) бы оказаться оптимальным (и) для лечения больного. </w:t>
      </w:r>
      <w:r w:rsidRPr="003830A7">
        <w:rPr>
          <w:rFonts w:ascii="Verdana" w:hAnsi="Verdana"/>
          <w:sz w:val="20"/>
          <w:szCs w:val="20"/>
        </w:rPr>
        <w:t>Обозначьте критерии эффективности и безопасности лечения выбранным препарато</w:t>
      </w:r>
      <w:r w:rsidR="00677752" w:rsidRPr="003830A7">
        <w:rPr>
          <w:rFonts w:ascii="Verdana" w:hAnsi="Verdana"/>
          <w:sz w:val="20"/>
          <w:szCs w:val="20"/>
        </w:rPr>
        <w:t>м (</w:t>
      </w:r>
      <w:r w:rsidR="000F02C9" w:rsidRPr="003830A7">
        <w:rPr>
          <w:rFonts w:ascii="Verdana" w:hAnsi="Verdana"/>
          <w:sz w:val="20"/>
          <w:szCs w:val="20"/>
        </w:rPr>
        <w:t>ам</w:t>
      </w:r>
      <w:r w:rsidRPr="003830A7">
        <w:rPr>
          <w:rFonts w:ascii="Verdana" w:hAnsi="Verdana"/>
          <w:sz w:val="20"/>
          <w:szCs w:val="20"/>
        </w:rPr>
        <w:t>и). Для решения задачи воспользуйтесь приложением к данным методическим рекомендациям «Современные принципы рациональной антибактериальной терапии».</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Больной Н. 63 лет  поступил в отделение неотложной терапии с жалобами на приступообразный кашель с трудноотделяемой  мокротой  в умеренном количестве, желтовато-зеленого цвета, без запаха, одышку экспираторного типа, возникающую при малейшей физической нагрузке, повышение температуры тела вечером до 37</w:t>
      </w:r>
      <w:r w:rsidRPr="003830A7">
        <w:rPr>
          <w:rFonts w:ascii="Verdana" w:hAnsi="Verdana"/>
          <w:i/>
          <w:sz w:val="20"/>
          <w:szCs w:val="20"/>
        </w:rPr>
        <w:sym w:font="Symbol" w:char="F0A2"/>
      </w:r>
      <w:r w:rsidRPr="003830A7">
        <w:rPr>
          <w:rFonts w:ascii="Verdana" w:hAnsi="Verdana"/>
          <w:i/>
          <w:sz w:val="20"/>
          <w:szCs w:val="20"/>
        </w:rPr>
        <w:t>4 . Удалось выяснить, что больным себя считает в течение нескольких дней, связывает заболевание с переохлаждением и ранее лекарственной терапии не проводилось. Однако курит около пачки  сигарет в день с 17 лет, имеет привычный кашель по утрам с отделением скудного количества желтой мокроты.</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 xml:space="preserve">ОБЪЕКТИВНО: Состояние средней степени тяжести. Сознание ясное. Положение активное. Кожные покровы диффузно цианотичны, сниженной эластичности, влажноваты. Грудная клетка расширена в передне-заднем размере, межреберные промежутки увеличены, в акте дыхания участвует диафрагма, абдоминальные мышцы. ЧДД в покое 28 в минуту. Перкуторно коробочный звук над легкими. При аускультации дыхание проводится над всеми отделами легочной ткани, жесткое, с массой рассеянных, сухих, гудящих и свистящих хрипов по всей поверхности легких. АД 140/80 мм.рт.ст., ЧСС 100 уд. в мин. Тоны сердца ритмичные, приглушены. Живот мягкий, безболезненный. Периферических отеков нет. </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ЛАБОРАТОРНО: лейкоцитов в периферической крови 10,5х10</w:t>
      </w:r>
      <w:r w:rsidRPr="003830A7">
        <w:rPr>
          <w:rFonts w:ascii="Verdana" w:hAnsi="Verdana"/>
          <w:i/>
          <w:sz w:val="20"/>
          <w:szCs w:val="20"/>
          <w:vertAlign w:val="superscript"/>
        </w:rPr>
        <w:t>9</w:t>
      </w:r>
      <w:r w:rsidRPr="003830A7">
        <w:rPr>
          <w:rFonts w:ascii="Verdana" w:hAnsi="Verdana"/>
          <w:i/>
          <w:sz w:val="20"/>
          <w:szCs w:val="20"/>
        </w:rPr>
        <w:t>/л, Hb 160 г/л , эритроцитов в периферической крови 4,5х 10</w:t>
      </w:r>
      <w:r w:rsidRPr="003830A7">
        <w:rPr>
          <w:rFonts w:ascii="Verdana" w:hAnsi="Verdana"/>
          <w:i/>
          <w:sz w:val="20"/>
          <w:szCs w:val="20"/>
          <w:vertAlign w:val="superscript"/>
        </w:rPr>
        <w:t>12</w:t>
      </w:r>
      <w:r w:rsidRPr="003830A7">
        <w:rPr>
          <w:rFonts w:ascii="Verdana" w:hAnsi="Verdana"/>
          <w:i/>
          <w:sz w:val="20"/>
          <w:szCs w:val="20"/>
        </w:rPr>
        <w:t>/л, СОЭ 30 мм/ч, в лейкоцитарной формуле: э 0, п 2, с 76, л 19, м 3, в общем анализе мокроты обнаружена стекловидная, вязкая, зеленовато-желтая мокрота, при микроскопическом исследовании которой выявлено большое количество лейкоцитов(сплошь в поле зрения), отсутствие эритроцитов, атипичных клеток, микобактерий туберкулеза, патологических включений, а также зафиксирован рост большого количества Г”+” кокковой флоры.</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 xml:space="preserve">Установлен диагноз: ХОБЛ. Хронический гнойно-обструктивный бронхит, обострение. Дыхательная недостаточность </w:t>
      </w:r>
      <w:r w:rsidRPr="003830A7">
        <w:rPr>
          <w:rFonts w:ascii="Verdana" w:hAnsi="Verdana"/>
          <w:i/>
          <w:sz w:val="20"/>
          <w:szCs w:val="20"/>
          <w:lang w:val="en-US"/>
        </w:rPr>
        <w:t>II</w:t>
      </w:r>
      <w:r w:rsidRPr="003830A7">
        <w:rPr>
          <w:rFonts w:ascii="Verdana" w:hAnsi="Verdana"/>
          <w:i/>
          <w:sz w:val="20"/>
          <w:szCs w:val="20"/>
        </w:rPr>
        <w:t xml:space="preserve"> степени. Эмфизема легких. Диффузный пневмосклероз.</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1. Выделите в клиническом диагнозе основное заболевание и его осложнения.</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2. Какие симптомы и данные анамнеза указывают на хронический процесс? Какие признаки говорят об обострении?</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3. Какие возбудители чаще всего являются причиной обострения хронического гнойно-обструктивного бронхита у курильщиков «со стажем»?</w:t>
      </w:r>
    </w:p>
    <w:p w:rsidR="00AF68EC" w:rsidRPr="003830A7" w:rsidRDefault="00AF68EC" w:rsidP="004A7919">
      <w:pPr>
        <w:ind w:firstLine="709"/>
        <w:jc w:val="both"/>
        <w:rPr>
          <w:rFonts w:ascii="Verdana" w:hAnsi="Verdana"/>
          <w:i/>
          <w:sz w:val="20"/>
          <w:szCs w:val="20"/>
        </w:rPr>
      </w:pPr>
      <w:r w:rsidRPr="003830A7">
        <w:rPr>
          <w:rFonts w:ascii="Verdana" w:hAnsi="Verdana"/>
          <w:i/>
          <w:sz w:val="20"/>
          <w:szCs w:val="20"/>
        </w:rPr>
        <w:t>4. Какая этиотропная терапия показана данному больному?</w:t>
      </w:r>
    </w:p>
    <w:p w:rsidR="00AF68EC" w:rsidRPr="003830A7" w:rsidRDefault="00AF68EC" w:rsidP="004A7919">
      <w:pPr>
        <w:pBdr>
          <w:bottom w:val="dotted" w:sz="24" w:space="0" w:color="auto"/>
        </w:pBdr>
        <w:ind w:firstLine="709"/>
        <w:jc w:val="both"/>
        <w:rPr>
          <w:rFonts w:ascii="Verdana" w:hAnsi="Verdana"/>
          <w:i/>
          <w:sz w:val="20"/>
          <w:szCs w:val="20"/>
        </w:rPr>
      </w:pPr>
    </w:p>
    <w:p w:rsidR="003F7A04" w:rsidRPr="003830A7" w:rsidRDefault="003F7A04" w:rsidP="004A7919">
      <w:pPr>
        <w:ind w:firstLine="709"/>
        <w:jc w:val="both"/>
        <w:rPr>
          <w:rFonts w:ascii="Verdana" w:hAnsi="Verdana"/>
          <w:sz w:val="20"/>
          <w:szCs w:val="20"/>
        </w:rPr>
      </w:pPr>
    </w:p>
    <w:p w:rsidR="003F7A04" w:rsidRPr="003830A7" w:rsidRDefault="003F7A04" w:rsidP="004A7919">
      <w:pPr>
        <w:ind w:firstLine="709"/>
        <w:jc w:val="both"/>
        <w:rPr>
          <w:rFonts w:ascii="Verdana" w:hAnsi="Verdana"/>
          <w:sz w:val="20"/>
          <w:szCs w:val="20"/>
        </w:rPr>
      </w:pPr>
      <w:r w:rsidRPr="003830A7">
        <w:rPr>
          <w:rFonts w:ascii="Verdana" w:hAnsi="Verdana"/>
          <w:sz w:val="20"/>
          <w:szCs w:val="20"/>
        </w:rPr>
        <w:t>5. Решите ситуационную клинико-фармакологическую задачу по частным вопросам клинической фармакологии и фармакотерапии.</w:t>
      </w:r>
    </w:p>
    <w:p w:rsidR="003F7A04" w:rsidRPr="003830A7" w:rsidRDefault="003F7A04" w:rsidP="004A7919">
      <w:pPr>
        <w:jc w:val="both"/>
        <w:rPr>
          <w:rFonts w:ascii="Verdana" w:hAnsi="Verdana"/>
          <w:sz w:val="20"/>
          <w:szCs w:val="20"/>
        </w:rPr>
      </w:pPr>
    </w:p>
    <w:p w:rsidR="003F7A04" w:rsidRPr="003830A7" w:rsidRDefault="003F7A04" w:rsidP="004A7919">
      <w:pPr>
        <w:jc w:val="both"/>
        <w:rPr>
          <w:rFonts w:ascii="Verdana" w:hAnsi="Verdana"/>
          <w:sz w:val="20"/>
          <w:szCs w:val="20"/>
        </w:rPr>
      </w:pP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Больной М, 74 лет, поступил в отделение неотложной терапии третий раз в течение последних 8 месяцев с жалобами на одышку, усиливающуюся в положении лежа на спине, сердцебиение, отеки на нижних  конечностях, половых органах, передней брюшной стенке.</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Из  анамнеза известно, что М., в течение многих лет наблюдается у ревматолога по поводу ревматического поражения клапанного аппарата сердца.</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Объективно</w:t>
      </w:r>
      <w:r w:rsidR="00175E9C" w:rsidRPr="003830A7">
        <w:rPr>
          <w:rFonts w:ascii="Verdana" w:hAnsi="Verdana"/>
          <w:i/>
          <w:sz w:val="20"/>
          <w:szCs w:val="20"/>
        </w:rPr>
        <w:t>:</w:t>
      </w:r>
      <w:r w:rsidRPr="003830A7">
        <w:rPr>
          <w:rFonts w:ascii="Verdana" w:hAnsi="Verdana"/>
          <w:i/>
          <w:sz w:val="20"/>
          <w:szCs w:val="20"/>
        </w:rPr>
        <w:t xml:space="preserve"> Состояние средней тяжести, диффузный цианоз</w:t>
      </w:r>
      <w:r w:rsidR="00175E9C" w:rsidRPr="003830A7">
        <w:rPr>
          <w:rFonts w:ascii="Verdana" w:hAnsi="Verdana"/>
          <w:i/>
          <w:sz w:val="20"/>
          <w:szCs w:val="20"/>
        </w:rPr>
        <w:t>,</w:t>
      </w:r>
      <w:r w:rsidRPr="003830A7">
        <w:rPr>
          <w:rFonts w:ascii="Verdana" w:hAnsi="Verdana"/>
          <w:i/>
          <w:sz w:val="20"/>
          <w:szCs w:val="20"/>
        </w:rPr>
        <w:t xml:space="preserve"> цианоз губ, языка. Анасарка. ЧДД 36 в минуту. Дыхание везикулярное, ослабленное. В нижних отделах легких мелкопузырчатые влажные хрипы. </w:t>
      </w:r>
      <w:r w:rsidR="00175E9C" w:rsidRPr="003830A7">
        <w:rPr>
          <w:rFonts w:ascii="Verdana" w:hAnsi="Verdana"/>
          <w:i/>
          <w:sz w:val="20"/>
          <w:szCs w:val="20"/>
        </w:rPr>
        <w:t xml:space="preserve">АД  160 / 50 мм рт.ст.   Тоны сердца аритмичные, ЧСС 140  уд.   в минуту. </w:t>
      </w:r>
      <w:r w:rsidRPr="003830A7">
        <w:rPr>
          <w:rFonts w:ascii="Verdana" w:hAnsi="Verdana"/>
          <w:i/>
          <w:sz w:val="20"/>
          <w:szCs w:val="20"/>
        </w:rPr>
        <w:t>Систолический шум на верхушке, в точке Боткина, проводится в подмышечную область. Живот увеличен. Печень выступает из-под края правой реберной дуги на 6 см, край чувствителен. Диурез снижен.</w:t>
      </w:r>
    </w:p>
    <w:p w:rsidR="003F7A04" w:rsidRPr="003830A7" w:rsidRDefault="003F7A04" w:rsidP="004A7919">
      <w:pPr>
        <w:ind w:firstLine="709"/>
        <w:jc w:val="both"/>
        <w:rPr>
          <w:rFonts w:ascii="Verdana" w:hAnsi="Verdana"/>
          <w:i/>
          <w:sz w:val="20"/>
          <w:szCs w:val="20"/>
        </w:rPr>
      </w:pPr>
    </w:p>
    <w:p w:rsidR="003F7A04" w:rsidRPr="003830A7" w:rsidRDefault="003F7A04" w:rsidP="004A7919">
      <w:pPr>
        <w:ind w:firstLine="709"/>
        <w:jc w:val="both"/>
        <w:rPr>
          <w:rFonts w:ascii="Verdana" w:hAnsi="Verdana"/>
          <w:i/>
          <w:sz w:val="20"/>
          <w:szCs w:val="20"/>
        </w:rPr>
      </w:pP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Каковы Ваши рекомендации по эффективной и безопасной фармакотерапии данного больного, если  (обсуждаются различные ситуации):</w:t>
      </w:r>
    </w:p>
    <w:p w:rsidR="003F7A04" w:rsidRPr="003830A7" w:rsidRDefault="003F7A04" w:rsidP="004A7919">
      <w:pPr>
        <w:ind w:firstLine="709"/>
        <w:jc w:val="both"/>
        <w:rPr>
          <w:rFonts w:ascii="Verdana" w:hAnsi="Verdana"/>
          <w:i/>
          <w:sz w:val="20"/>
          <w:szCs w:val="20"/>
        </w:rPr>
      </w:pPr>
    </w:p>
    <w:p w:rsidR="003F7A04" w:rsidRPr="003830A7" w:rsidRDefault="003F7A04" w:rsidP="004A7919">
      <w:pPr>
        <w:jc w:val="both"/>
        <w:rPr>
          <w:rFonts w:ascii="Verdana" w:hAnsi="Verdana"/>
          <w:i/>
          <w:sz w:val="20"/>
          <w:szCs w:val="20"/>
        </w:rPr>
      </w:pPr>
      <w:r w:rsidRPr="003830A7">
        <w:rPr>
          <w:rFonts w:ascii="Verdana" w:hAnsi="Verdana"/>
          <w:i/>
          <w:sz w:val="20"/>
          <w:szCs w:val="20"/>
        </w:rPr>
        <w:tab/>
        <w:t xml:space="preserve">А.  Больной при детальном расспросе предъявляет жалобы на отсутствие </w:t>
      </w:r>
    </w:p>
    <w:p w:rsidR="003F7A04" w:rsidRPr="003830A7" w:rsidRDefault="003F7A04" w:rsidP="004A7919">
      <w:pPr>
        <w:jc w:val="both"/>
        <w:rPr>
          <w:rFonts w:ascii="Verdana" w:hAnsi="Verdana"/>
          <w:i/>
          <w:sz w:val="20"/>
          <w:szCs w:val="20"/>
        </w:rPr>
      </w:pPr>
      <w:r w:rsidRPr="003830A7">
        <w:rPr>
          <w:rFonts w:ascii="Verdana" w:hAnsi="Verdana"/>
          <w:i/>
          <w:sz w:val="20"/>
          <w:szCs w:val="20"/>
        </w:rPr>
        <w:tab/>
        <w:t>аппетита, слабость, тошноту, бессонницу, диплопию.</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 xml:space="preserve">     По ЭКГ</w:t>
      </w:r>
      <w:r w:rsidR="00175E9C" w:rsidRPr="003830A7">
        <w:rPr>
          <w:rFonts w:ascii="Verdana" w:hAnsi="Verdana"/>
          <w:i/>
          <w:sz w:val="20"/>
          <w:szCs w:val="20"/>
        </w:rPr>
        <w:t>:</w:t>
      </w:r>
      <w:r w:rsidRPr="003830A7">
        <w:rPr>
          <w:rFonts w:ascii="Verdana" w:hAnsi="Verdana"/>
          <w:i/>
          <w:sz w:val="20"/>
          <w:szCs w:val="20"/>
        </w:rPr>
        <w:t xml:space="preserve"> </w:t>
      </w:r>
      <w:r w:rsidRPr="003830A7">
        <w:rPr>
          <w:rFonts w:ascii="Verdana" w:hAnsi="Verdana"/>
          <w:i/>
          <w:sz w:val="20"/>
          <w:szCs w:val="20"/>
        </w:rPr>
        <w:tab/>
        <w:t xml:space="preserve">  на фоне мерцательной аритмии, постоянной формы, тахисистолического варианта регистрируются частые суправентрику лярные экстрасистолы и редкие желудочковые  экстрасистолы. В биохимическом анализе крови уровень калия составляет 2,1 ммоль/л, а концентрация дигоксина превосходит предельно допустимые значения в 2 раза. </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 xml:space="preserve">Диагноз. Ревматизм, активность 0. Ревмакардит: комбинированный  порок сердца с преобладанием аортальной недостаточности и митрального стеноза. НК </w:t>
      </w:r>
      <w:r w:rsidRPr="003830A7">
        <w:rPr>
          <w:rFonts w:ascii="Verdana" w:hAnsi="Verdana"/>
          <w:i/>
          <w:sz w:val="20"/>
          <w:szCs w:val="20"/>
          <w:lang w:val="en-US"/>
        </w:rPr>
        <w:t>II</w:t>
      </w:r>
      <w:r w:rsidRPr="003830A7">
        <w:rPr>
          <w:rFonts w:ascii="Verdana" w:hAnsi="Verdana"/>
          <w:i/>
          <w:sz w:val="20"/>
          <w:szCs w:val="20"/>
        </w:rPr>
        <w:t xml:space="preserve">Б фк </w:t>
      </w:r>
      <w:r w:rsidRPr="003830A7">
        <w:rPr>
          <w:rFonts w:ascii="Verdana" w:hAnsi="Verdana"/>
          <w:i/>
          <w:sz w:val="20"/>
          <w:szCs w:val="20"/>
          <w:lang w:val="en-US"/>
        </w:rPr>
        <w:t>IV</w:t>
      </w:r>
      <w:r w:rsidRPr="003830A7">
        <w:rPr>
          <w:rFonts w:ascii="Verdana" w:hAnsi="Verdana"/>
          <w:i/>
          <w:sz w:val="20"/>
          <w:szCs w:val="20"/>
        </w:rPr>
        <w:t xml:space="preserve"> Интоксикация сердечными гликозидами.</w:t>
      </w:r>
    </w:p>
    <w:p w:rsidR="003F7A04" w:rsidRPr="003830A7" w:rsidRDefault="0039440F" w:rsidP="004A7919">
      <w:pPr>
        <w:ind w:firstLine="709"/>
        <w:jc w:val="both"/>
        <w:rPr>
          <w:rFonts w:ascii="Verdana" w:hAnsi="Verdana"/>
          <w:i/>
          <w:sz w:val="20"/>
          <w:szCs w:val="20"/>
        </w:rPr>
      </w:pPr>
      <w:r w:rsidRPr="003830A7">
        <w:rPr>
          <w:rFonts w:ascii="Verdana" w:hAnsi="Verdana"/>
          <w:i/>
          <w:sz w:val="20"/>
          <w:szCs w:val="20"/>
        </w:rPr>
        <w:t xml:space="preserve">Меры помощи пи гликозидной интоксикации. </w:t>
      </w:r>
    </w:p>
    <w:p w:rsidR="0039440F" w:rsidRPr="003830A7" w:rsidRDefault="0039440F" w:rsidP="004A7919">
      <w:pPr>
        <w:ind w:firstLine="709"/>
        <w:jc w:val="both"/>
        <w:rPr>
          <w:rFonts w:ascii="Verdana" w:hAnsi="Verdana"/>
          <w:i/>
          <w:sz w:val="20"/>
          <w:szCs w:val="20"/>
        </w:rPr>
      </w:pPr>
    </w:p>
    <w:p w:rsidR="003F7A04" w:rsidRPr="003830A7" w:rsidRDefault="003F7A04" w:rsidP="004A7919">
      <w:pPr>
        <w:jc w:val="both"/>
        <w:rPr>
          <w:rFonts w:ascii="Verdana" w:hAnsi="Verdana"/>
          <w:i/>
          <w:sz w:val="20"/>
          <w:szCs w:val="20"/>
        </w:rPr>
      </w:pPr>
      <w:r w:rsidRPr="003830A7">
        <w:rPr>
          <w:rFonts w:ascii="Verdana" w:hAnsi="Verdana"/>
          <w:i/>
          <w:sz w:val="20"/>
          <w:szCs w:val="20"/>
        </w:rPr>
        <w:tab/>
        <w:t>Б. Больной асоциального типа,  некритично настроен к своему состоянию,</w:t>
      </w:r>
      <w:r w:rsidRPr="003830A7">
        <w:rPr>
          <w:rFonts w:ascii="Verdana" w:hAnsi="Verdana"/>
          <w:i/>
          <w:sz w:val="20"/>
          <w:szCs w:val="20"/>
        </w:rPr>
        <w:tab/>
      </w:r>
      <w:r w:rsidRPr="003830A7">
        <w:rPr>
          <w:rFonts w:ascii="Verdana" w:hAnsi="Verdana"/>
          <w:i/>
          <w:sz w:val="20"/>
          <w:szCs w:val="20"/>
        </w:rPr>
        <w:tab/>
        <w:t xml:space="preserve">     не следует рекомендациям врача. </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По ЭКГ: тахисистолический</w:t>
      </w:r>
      <w:r w:rsidR="0039440F" w:rsidRPr="003830A7">
        <w:rPr>
          <w:rFonts w:ascii="Verdana" w:hAnsi="Verdana"/>
          <w:i/>
          <w:sz w:val="20"/>
          <w:szCs w:val="20"/>
        </w:rPr>
        <w:t xml:space="preserve"> </w:t>
      </w:r>
      <w:r w:rsidRPr="003830A7">
        <w:rPr>
          <w:rFonts w:ascii="Verdana" w:hAnsi="Verdana"/>
          <w:i/>
          <w:sz w:val="20"/>
          <w:szCs w:val="20"/>
        </w:rPr>
        <w:t xml:space="preserve"> вариант мерцания предсердий с частотой сокращения предсердий 150-170 ударов в минуту</w:t>
      </w:r>
      <w:r w:rsidR="0039440F" w:rsidRPr="003830A7">
        <w:rPr>
          <w:rFonts w:ascii="Verdana" w:hAnsi="Verdana"/>
          <w:i/>
          <w:sz w:val="20"/>
          <w:szCs w:val="20"/>
        </w:rPr>
        <w:t>, признаки диастолической перегрузки миокарда левого желудочка.</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 xml:space="preserve">Диагноз. Ревматизм, активность 0. Ревмакардит: комбинированный  порок сердца с преобладанием аортальной недостаточности и митрального стеноза. НК </w:t>
      </w:r>
      <w:r w:rsidRPr="003830A7">
        <w:rPr>
          <w:rFonts w:ascii="Verdana" w:hAnsi="Verdana"/>
          <w:i/>
          <w:sz w:val="20"/>
          <w:szCs w:val="20"/>
          <w:lang w:val="en-US"/>
        </w:rPr>
        <w:t>II</w:t>
      </w:r>
      <w:r w:rsidRPr="003830A7">
        <w:rPr>
          <w:rFonts w:ascii="Verdana" w:hAnsi="Verdana"/>
          <w:i/>
          <w:sz w:val="20"/>
          <w:szCs w:val="20"/>
        </w:rPr>
        <w:t xml:space="preserve">Б фк </w:t>
      </w:r>
      <w:r w:rsidRPr="003830A7">
        <w:rPr>
          <w:rFonts w:ascii="Verdana" w:hAnsi="Verdana"/>
          <w:i/>
          <w:sz w:val="20"/>
          <w:szCs w:val="20"/>
          <w:lang w:val="en-US"/>
        </w:rPr>
        <w:t>IV</w:t>
      </w:r>
      <w:r w:rsidR="0039440F" w:rsidRPr="003830A7">
        <w:rPr>
          <w:rFonts w:ascii="Verdana" w:hAnsi="Verdana"/>
          <w:i/>
          <w:sz w:val="20"/>
          <w:szCs w:val="20"/>
        </w:rPr>
        <w:t>. Мерцательная аритмия, тахисистолический вариант, постоянная форма.</w:t>
      </w: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 xml:space="preserve">Какие </w:t>
      </w:r>
      <w:r w:rsidR="0039440F" w:rsidRPr="003830A7">
        <w:rPr>
          <w:rFonts w:ascii="Verdana" w:hAnsi="Verdana"/>
          <w:i/>
          <w:sz w:val="20"/>
          <w:szCs w:val="20"/>
        </w:rPr>
        <w:t>препараты следует  предпочесть, предлагаемые Ва</w:t>
      </w:r>
      <w:r w:rsidRPr="003830A7">
        <w:rPr>
          <w:rFonts w:ascii="Verdana" w:hAnsi="Verdana"/>
          <w:i/>
          <w:sz w:val="20"/>
          <w:szCs w:val="20"/>
        </w:rPr>
        <w:t>ми  критерии эф</w:t>
      </w:r>
      <w:r w:rsidR="0039440F" w:rsidRPr="003830A7">
        <w:rPr>
          <w:rFonts w:ascii="Verdana" w:hAnsi="Verdana"/>
          <w:i/>
          <w:sz w:val="20"/>
          <w:szCs w:val="20"/>
        </w:rPr>
        <w:t>фективности и безопас</w:t>
      </w:r>
      <w:r w:rsidRPr="003830A7">
        <w:rPr>
          <w:rFonts w:ascii="Verdana" w:hAnsi="Verdana"/>
          <w:i/>
          <w:sz w:val="20"/>
          <w:szCs w:val="20"/>
        </w:rPr>
        <w:t xml:space="preserve">ности  </w:t>
      </w:r>
      <w:r w:rsidR="0039440F" w:rsidRPr="003830A7">
        <w:rPr>
          <w:rFonts w:ascii="Verdana" w:hAnsi="Verdana"/>
          <w:i/>
          <w:sz w:val="20"/>
          <w:szCs w:val="20"/>
        </w:rPr>
        <w:t>проводимой</w:t>
      </w:r>
      <w:r w:rsidRPr="003830A7">
        <w:rPr>
          <w:rFonts w:ascii="Verdana" w:hAnsi="Verdana"/>
          <w:i/>
          <w:sz w:val="20"/>
          <w:szCs w:val="20"/>
        </w:rPr>
        <w:t xml:space="preserve"> терапи</w:t>
      </w:r>
      <w:r w:rsidR="0039440F" w:rsidRPr="003830A7">
        <w:rPr>
          <w:rFonts w:ascii="Verdana" w:hAnsi="Verdana"/>
          <w:i/>
          <w:sz w:val="20"/>
          <w:szCs w:val="20"/>
        </w:rPr>
        <w:t>и</w:t>
      </w:r>
      <w:r w:rsidRPr="003830A7">
        <w:rPr>
          <w:rFonts w:ascii="Verdana" w:hAnsi="Verdana"/>
          <w:i/>
          <w:sz w:val="20"/>
          <w:szCs w:val="20"/>
        </w:rPr>
        <w:t>.</w:t>
      </w:r>
      <w:r w:rsidR="0039440F" w:rsidRPr="003830A7">
        <w:rPr>
          <w:rFonts w:ascii="Verdana" w:hAnsi="Verdana"/>
          <w:i/>
          <w:sz w:val="20"/>
          <w:szCs w:val="20"/>
        </w:rPr>
        <w:t xml:space="preserve"> Выпишите рецепты.</w:t>
      </w:r>
    </w:p>
    <w:p w:rsidR="0039440F" w:rsidRPr="003830A7" w:rsidRDefault="0039440F" w:rsidP="004A7919">
      <w:pPr>
        <w:ind w:firstLine="709"/>
        <w:jc w:val="both"/>
        <w:rPr>
          <w:rFonts w:ascii="Verdana" w:hAnsi="Verdana"/>
          <w:i/>
          <w:sz w:val="20"/>
          <w:szCs w:val="20"/>
        </w:rPr>
      </w:pPr>
    </w:p>
    <w:p w:rsidR="003F7A04" w:rsidRPr="003830A7" w:rsidRDefault="003F7A04" w:rsidP="004A7919">
      <w:pPr>
        <w:ind w:firstLine="709"/>
        <w:jc w:val="both"/>
        <w:rPr>
          <w:rFonts w:ascii="Verdana" w:hAnsi="Verdana"/>
          <w:i/>
          <w:sz w:val="20"/>
          <w:szCs w:val="20"/>
        </w:rPr>
      </w:pPr>
      <w:r w:rsidRPr="003830A7">
        <w:rPr>
          <w:rFonts w:ascii="Verdana" w:hAnsi="Verdana"/>
          <w:i/>
          <w:sz w:val="20"/>
          <w:szCs w:val="20"/>
        </w:rPr>
        <w:t xml:space="preserve">В. Больной указывает на кровохарканье, </w:t>
      </w:r>
      <w:r w:rsidR="0039440F" w:rsidRPr="003830A7">
        <w:rPr>
          <w:rFonts w:ascii="Verdana" w:hAnsi="Verdana"/>
          <w:i/>
          <w:sz w:val="20"/>
          <w:szCs w:val="20"/>
        </w:rPr>
        <w:t xml:space="preserve">возникшее </w:t>
      </w:r>
      <w:r w:rsidRPr="003830A7">
        <w:rPr>
          <w:rFonts w:ascii="Verdana" w:hAnsi="Verdana"/>
          <w:i/>
          <w:sz w:val="20"/>
          <w:szCs w:val="20"/>
        </w:rPr>
        <w:t>в утреннее время .</w:t>
      </w:r>
    </w:p>
    <w:p w:rsidR="003F7A04" w:rsidRPr="003830A7" w:rsidRDefault="003F7A04" w:rsidP="004A7919">
      <w:pPr>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 xml:space="preserve">     При исследовании мокроты: большое количество свежих</w:t>
      </w:r>
    </w:p>
    <w:p w:rsidR="003F7A04" w:rsidRPr="003830A7" w:rsidRDefault="003F7A04" w:rsidP="004A7919">
      <w:pPr>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t xml:space="preserve">          эритроцитов</w:t>
      </w:r>
    </w:p>
    <w:p w:rsidR="003F7A04" w:rsidRPr="003830A7" w:rsidRDefault="003F7A04" w:rsidP="004A7919">
      <w:pPr>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t xml:space="preserve">     В   периферической  крови:  умеренный нейтрофильный лейкоцитоз,</w:t>
      </w:r>
    </w:p>
    <w:p w:rsidR="003F7A04" w:rsidRPr="003830A7" w:rsidRDefault="003F7A04" w:rsidP="004A7919">
      <w:pPr>
        <w:jc w:val="both"/>
        <w:rPr>
          <w:rFonts w:ascii="Verdana" w:hAnsi="Verdana"/>
          <w:i/>
          <w:sz w:val="20"/>
          <w:szCs w:val="20"/>
        </w:rPr>
      </w:pP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r>
      <w:r w:rsidRPr="003830A7">
        <w:rPr>
          <w:rFonts w:ascii="Verdana" w:hAnsi="Verdana"/>
          <w:i/>
          <w:sz w:val="20"/>
          <w:szCs w:val="20"/>
        </w:rPr>
        <w:tab/>
        <w:t xml:space="preserve">          ускоренное СОЭ</w:t>
      </w:r>
    </w:p>
    <w:p w:rsidR="0039440F" w:rsidRPr="003830A7" w:rsidRDefault="0039440F" w:rsidP="004A7919">
      <w:pPr>
        <w:ind w:firstLine="709"/>
        <w:jc w:val="both"/>
        <w:rPr>
          <w:rFonts w:ascii="Verdana" w:hAnsi="Verdana"/>
          <w:i/>
          <w:sz w:val="20"/>
          <w:szCs w:val="20"/>
        </w:rPr>
      </w:pPr>
      <w:r w:rsidRPr="003830A7">
        <w:rPr>
          <w:rFonts w:ascii="Verdana" w:hAnsi="Verdana"/>
          <w:i/>
          <w:sz w:val="20"/>
          <w:szCs w:val="20"/>
        </w:rPr>
        <w:t xml:space="preserve">Диагноз: Ревматизм, активность 0. Ревмакардит: комбинированный  порок сердца с преобладанием аортальной недостаточности и митрального стеноза. НК </w:t>
      </w:r>
      <w:r w:rsidRPr="003830A7">
        <w:rPr>
          <w:rFonts w:ascii="Verdana" w:hAnsi="Verdana"/>
          <w:i/>
          <w:sz w:val="20"/>
          <w:szCs w:val="20"/>
          <w:lang w:val="en-US"/>
        </w:rPr>
        <w:t>II</w:t>
      </w:r>
      <w:r w:rsidRPr="003830A7">
        <w:rPr>
          <w:rFonts w:ascii="Verdana" w:hAnsi="Verdana"/>
          <w:i/>
          <w:sz w:val="20"/>
          <w:szCs w:val="20"/>
        </w:rPr>
        <w:t xml:space="preserve">Б фк </w:t>
      </w:r>
      <w:r w:rsidRPr="003830A7">
        <w:rPr>
          <w:rFonts w:ascii="Verdana" w:hAnsi="Verdana"/>
          <w:i/>
          <w:sz w:val="20"/>
          <w:szCs w:val="20"/>
          <w:lang w:val="en-US"/>
        </w:rPr>
        <w:t>IV</w:t>
      </w:r>
      <w:r w:rsidRPr="003830A7">
        <w:rPr>
          <w:rFonts w:ascii="Verdana" w:hAnsi="Verdana"/>
          <w:i/>
          <w:sz w:val="20"/>
          <w:szCs w:val="20"/>
        </w:rPr>
        <w:t>. Тромбоэмболия мелких ветвей легочной артерии. Инфаркт-пневмония?</w:t>
      </w:r>
    </w:p>
    <w:p w:rsidR="003F7A04" w:rsidRPr="003830A7" w:rsidRDefault="003F7A04" w:rsidP="004A7919">
      <w:pPr>
        <w:jc w:val="both"/>
        <w:rPr>
          <w:rFonts w:ascii="Verdana" w:hAnsi="Verdana"/>
          <w:i/>
          <w:sz w:val="20"/>
          <w:szCs w:val="20"/>
        </w:rPr>
      </w:pPr>
    </w:p>
    <w:p w:rsidR="0039440F" w:rsidRPr="003830A7" w:rsidRDefault="0039440F" w:rsidP="004A7919">
      <w:pPr>
        <w:ind w:firstLine="709"/>
        <w:jc w:val="both"/>
        <w:rPr>
          <w:rFonts w:ascii="Verdana" w:hAnsi="Verdana"/>
          <w:i/>
          <w:sz w:val="20"/>
          <w:szCs w:val="20"/>
        </w:rPr>
      </w:pPr>
      <w:r w:rsidRPr="003830A7">
        <w:rPr>
          <w:rFonts w:ascii="Verdana" w:hAnsi="Verdana"/>
          <w:i/>
          <w:sz w:val="20"/>
          <w:szCs w:val="20"/>
        </w:rPr>
        <w:t>Какие препараты следует  предпочесть, предлагаемые Вами  критерии эффективности и безопасности  проводимой терапии. Выпишите рецепты.</w:t>
      </w:r>
    </w:p>
    <w:p w:rsidR="0039440F" w:rsidRPr="003830A7" w:rsidRDefault="0039440F" w:rsidP="004A7919">
      <w:pPr>
        <w:ind w:firstLine="709"/>
        <w:jc w:val="both"/>
        <w:rPr>
          <w:rFonts w:ascii="Verdana" w:hAnsi="Verdana"/>
          <w:i/>
          <w:sz w:val="20"/>
          <w:szCs w:val="20"/>
        </w:rPr>
      </w:pPr>
    </w:p>
    <w:p w:rsidR="003F7A04" w:rsidRPr="003830A7" w:rsidRDefault="003F7A04" w:rsidP="004A7919">
      <w:pPr>
        <w:jc w:val="both"/>
        <w:rPr>
          <w:rFonts w:ascii="Verdana" w:hAnsi="Verdana"/>
          <w:i/>
          <w:sz w:val="20"/>
          <w:szCs w:val="20"/>
        </w:rPr>
      </w:pPr>
    </w:p>
    <w:p w:rsidR="00EB654B" w:rsidRPr="003830A7" w:rsidRDefault="00E10FF3" w:rsidP="004A7919">
      <w:pPr>
        <w:jc w:val="both"/>
        <w:rPr>
          <w:rFonts w:ascii="Verdana" w:hAnsi="Verdana"/>
          <w:snapToGrid w:val="0"/>
          <w:sz w:val="20"/>
          <w:szCs w:val="20"/>
        </w:rPr>
      </w:pPr>
      <w:r w:rsidRPr="003830A7">
        <w:rPr>
          <w:rFonts w:ascii="Verdana" w:hAnsi="Verdana"/>
          <w:sz w:val="20"/>
          <w:szCs w:val="20"/>
        </w:rPr>
        <w:br w:type="page"/>
      </w:r>
      <w:r w:rsidR="00EB654B" w:rsidRPr="003830A7">
        <w:rPr>
          <w:rFonts w:ascii="Verdana" w:hAnsi="Verdana"/>
          <w:bCs/>
          <w:snapToGrid w:val="0"/>
          <w:sz w:val="20"/>
          <w:szCs w:val="20"/>
        </w:rPr>
        <w:t>ЭКЗАМЕНАЦИОННЫЕ ВОПРОСЫ</w:t>
      </w:r>
    </w:p>
    <w:p w:rsidR="00EB654B" w:rsidRPr="003830A7" w:rsidRDefault="00EB654B" w:rsidP="004A7919">
      <w:pPr>
        <w:widowControl w:val="0"/>
        <w:jc w:val="both"/>
        <w:rPr>
          <w:rFonts w:ascii="Verdana" w:hAnsi="Verdana"/>
          <w:snapToGrid w:val="0"/>
          <w:sz w:val="20"/>
          <w:szCs w:val="20"/>
        </w:rPr>
      </w:pPr>
      <w:r w:rsidRPr="003830A7">
        <w:rPr>
          <w:rFonts w:ascii="Verdana" w:hAnsi="Verdana"/>
          <w:bCs/>
          <w:i/>
          <w:iCs/>
          <w:snapToGrid w:val="0"/>
          <w:sz w:val="20"/>
          <w:szCs w:val="20"/>
        </w:rPr>
        <w:t>по Клинической фармакологии для студентов </w:t>
      </w:r>
    </w:p>
    <w:p w:rsidR="00EB654B" w:rsidRPr="003830A7" w:rsidRDefault="00EB654B" w:rsidP="004A7919">
      <w:pPr>
        <w:widowControl w:val="0"/>
        <w:jc w:val="both"/>
        <w:rPr>
          <w:rFonts w:ascii="Verdana" w:hAnsi="Verdana"/>
          <w:bCs/>
          <w:i/>
          <w:iCs/>
          <w:snapToGrid w:val="0"/>
          <w:sz w:val="20"/>
          <w:szCs w:val="20"/>
        </w:rPr>
      </w:pPr>
      <w:r w:rsidRPr="003830A7">
        <w:rPr>
          <w:rFonts w:ascii="Verdana" w:hAnsi="Verdana"/>
          <w:bCs/>
          <w:i/>
          <w:iCs/>
          <w:snapToGrid w:val="0"/>
          <w:sz w:val="20"/>
          <w:szCs w:val="20"/>
        </w:rPr>
        <w:t>IY курса фармацевтического факультета. </w:t>
      </w:r>
    </w:p>
    <w:p w:rsidR="00EB654B" w:rsidRPr="003830A7" w:rsidRDefault="00EB654B" w:rsidP="004A7919">
      <w:pPr>
        <w:widowControl w:val="0"/>
        <w:jc w:val="both"/>
        <w:rPr>
          <w:rFonts w:ascii="Verdana" w:hAnsi="Verdana"/>
          <w:snapToGrid w:val="0"/>
          <w:sz w:val="20"/>
          <w:szCs w:val="20"/>
        </w:rPr>
      </w:pP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Клиническая фармакология (КФ): предмет, структура, задачи, врачебная специальность, роль в медицине.</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Фармакотерапия: цели и виды. </w:t>
      </w:r>
      <w:r w:rsidRPr="003830A7">
        <w:rPr>
          <w:rFonts w:ascii="Verdana" w:hAnsi="Verdana"/>
          <w:snapToGrid w:val="0"/>
          <w:sz w:val="20"/>
          <w:szCs w:val="20"/>
        </w:rPr>
        <w:t>Связь фармакотерапии с теоретическими и клиническими дисциплинами.  Роль провизора в решении важных задач фармакотерапии.</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Принципы оценки эффективности и безопасности лекарственных средств. Методы обследования больных, общие представления о симптомах и синдромах, принципы установления диагноза.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Основы клинической фармакокинетики. Пути введения, классификация. Факторы, определяющие выбор пути введения лекарственных средств (ЛС). Абсорбция ЛС. Механизмы абсорбции. Понятие о константе абсорбции.</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Основы клинической фармакокинетики. Распределение ЛС: равномерное и неравномерное. Понятие объема распределения. Двухкамерная фармакокинетическая модель: составляющие центральной и периферической камер, </w:t>
      </w:r>
      <w:r w:rsidRPr="003830A7">
        <w:rPr>
          <w:rFonts w:ascii="Verdana" w:hAnsi="Verdana"/>
          <w:sz w:val="20"/>
          <w:szCs w:val="20"/>
        </w:rPr>
        <w:sym w:font="Symbol" w:char="F061"/>
      </w:r>
      <w:r w:rsidRPr="003830A7">
        <w:rPr>
          <w:rFonts w:ascii="Verdana" w:hAnsi="Verdana"/>
          <w:sz w:val="20"/>
          <w:szCs w:val="20"/>
        </w:rPr>
        <w:t xml:space="preserve"> и </w:t>
      </w:r>
      <w:r w:rsidRPr="003830A7">
        <w:rPr>
          <w:rFonts w:ascii="Verdana" w:hAnsi="Verdana"/>
          <w:sz w:val="20"/>
          <w:szCs w:val="20"/>
        </w:rPr>
        <w:sym w:font="Symbol" w:char="F062"/>
      </w:r>
      <w:r w:rsidRPr="003830A7">
        <w:rPr>
          <w:rFonts w:ascii="Verdana" w:hAnsi="Verdana"/>
          <w:sz w:val="20"/>
          <w:szCs w:val="20"/>
        </w:rPr>
        <w:t xml:space="preserve"> фазы распределения ЛС.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Основы клинической фармакокинетики. </w:t>
      </w:r>
      <w:r w:rsidR="00D945BE" w:rsidRPr="003830A7">
        <w:rPr>
          <w:rFonts w:ascii="Verdana" w:hAnsi="Verdana"/>
          <w:sz w:val="20"/>
          <w:szCs w:val="20"/>
        </w:rPr>
        <w:t>Дать о</w:t>
      </w:r>
      <w:r w:rsidRPr="003830A7">
        <w:rPr>
          <w:rFonts w:ascii="Verdana" w:hAnsi="Verdana"/>
          <w:sz w:val="20"/>
          <w:szCs w:val="20"/>
        </w:rPr>
        <w:t>пределение разовой, суточной и курсовой дозы ЛС,  максимальной концентрации, площади под фармакокинетической кривой, биодоступности, биоэквивалентности, широты терапевтического действия ЛС. Содержание терминов, практическое значение.</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Основы клинической фармакокинетики. Биотрансформация ЛС, основные реакции. Понятие о пресистемном метаболизме.</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Основы клинической фармакокинетики. Основные пути элиминации ЛС. Понятие клиренса общего, печеночного и почечного. Период полувыведения. Влияние печеночной и почечной недостаточности на величину дозы ЛС.</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Основы клинической фармакодинамики. Виды и механизмы действия ЛС. Понятие об агонистах и антагонистах, миметиках и блокаторах. Характер действия ЛС. Эффекты ЛС: основные и неосновные</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Основы клинической фармакодинамики. Факторы, влияющие на величину эффекта ЛС: химическое строение, физико-химические свойства, фармакокинетические, физиологические, патологические, генетические, временные факторы, внушаемость больных, приверженность больных лечению (комплайенс), доза лекарства.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Взаимодействие лекарственных средств. Примеры фармакокинетического, фармакодинамического и фармацевтического взаимодействия ЛС.</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Возрастные аспекты клинической фармакологии. </w:t>
      </w:r>
      <w:r w:rsidRPr="003830A7">
        <w:rPr>
          <w:rFonts w:ascii="Verdana" w:hAnsi="Verdana"/>
          <w:snapToGrid w:val="0"/>
          <w:sz w:val="20"/>
          <w:szCs w:val="20"/>
        </w:rPr>
        <w:t>Особенности фармакотерапии новорожденных,  детей младшего возраста и лиц пожилого возраста.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Нежелательные побочные реакции (НПР) на ЛС. Классификация. Понятие о толерантности, кумуляции, остром отравлении и хронической интоксикации. Лекарственная зависимость, медицинские и социальные аспекты борьбы с наркоманией.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НПР. Аллергические реакции на лекарства. Анафилактический шок: определение, этиопатогенез, клинические симптомы и неотложная помощь.</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НПР. Понятие об эмбриотокичности, тератогенности и фетотоксичности ЛС. Особенности фармакотерапии беременных и лактирующих женщин,</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Лекарственная токсикология. Основные клинические синдромы острых отравлений лекарствами. Меры помощи при отравлениях ЛС. Специфические антидоты.</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 Фармакоэкономика. Фармакоэпидемиология Определение, задачи, основные методы исследования и понятия.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противомикробных средств (ПМС). Основные симптомы и синдромы инфекционных заболеваний. Принципы рациональной антибактериальной терапии.</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КФ ПМС. Классификация антибиотиков по химической структуре, механизму  и спектру действия. О</w:t>
      </w:r>
      <w:r w:rsidRPr="003830A7">
        <w:rPr>
          <w:rFonts w:ascii="Verdana" w:hAnsi="Verdana"/>
          <w:sz w:val="20"/>
          <w:szCs w:val="20"/>
        </w:rPr>
        <w:t>сновные методы диагностики инфекционных заболеваний.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ПМС. Классификация </w:t>
      </w:r>
      <w:r w:rsidRPr="003830A7">
        <w:rPr>
          <w:rFonts w:ascii="Verdana" w:hAnsi="Verdana"/>
          <w:sz w:val="20"/>
          <w:szCs w:val="20"/>
        </w:rPr>
        <w:sym w:font="Symbol" w:char="F062"/>
      </w:r>
      <w:r w:rsidRPr="003830A7">
        <w:rPr>
          <w:rFonts w:ascii="Verdana" w:hAnsi="Verdana"/>
          <w:sz w:val="20"/>
          <w:szCs w:val="20"/>
        </w:rPr>
        <w:t>-лактамных антибиотиков. Механизм действия, спектр противомикробной активности, показания к применению, НПР,  режимы дозирования.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ПМС. Классификация макролидных антибиотиков. Механизм действия, спектр противомикробной активности, показания к применению, НПР,  режимы дозирования.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ПМС. Классификация аминогликозидных антибиотиков. Механизм действия, спектр противомикробной активности, показания к применению, НПР,  режимы дозирования.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ПМС. Классификация фторхинолонов. Механизм действия, спектр противомикробной активности, показания к применению, НПР,  режимы дозирования.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ПМС. Тетрациклины, линкозамиды, хорамфеникол, гликопептиды, рифампицины, </w:t>
      </w:r>
      <w:r w:rsidR="00175E9C" w:rsidRPr="003830A7">
        <w:rPr>
          <w:rFonts w:ascii="Verdana" w:hAnsi="Verdana"/>
          <w:sz w:val="20"/>
          <w:szCs w:val="20"/>
        </w:rPr>
        <w:t>оксазолидиноны</w:t>
      </w:r>
      <w:r w:rsidRPr="003830A7">
        <w:rPr>
          <w:rFonts w:ascii="Verdana" w:hAnsi="Verdana"/>
          <w:sz w:val="20"/>
          <w:szCs w:val="20"/>
        </w:rPr>
        <w:t>. Механизм действия, спектр противомикробной активности, особенности применения, НПР.</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ПМС. Метронидазол, ко-тримаксозол, противогрибковые и противотуберкулезные препараты. Механизм действия, спектр противомикробной активности. Основные методы оценки эффективности и безопасности проводимой терапии.</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 xml:space="preserve">КФ сердечно-сосудистых средств (ССС). </w:t>
      </w:r>
      <w:r w:rsidRPr="003830A7">
        <w:rPr>
          <w:rFonts w:ascii="Verdana" w:hAnsi="Verdana"/>
          <w:sz w:val="20"/>
          <w:szCs w:val="20"/>
        </w:rPr>
        <w:t>Атеросклероз -  эпидемиология, основные симптомы, методы диагностики. Гиполипидемические средства, классификация, КФ статинов, дифференцированный выбор лекарственных препаратов.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 ИБС, эпидемиология, классификация. Стенокардия - основные симптомы, методы диагностики. КФ антиангинальных и антиишемических средств, дифференцированный выбор лекарственных препаратов.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 Острый инфаркт миокарда – определение, этиопатогенез,  основные симптомы, методы диагностики. КФ противотромботических и антиагрегантных средств, дифференцированный выбор лекарственных препаратов.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w:t>
      </w:r>
      <w:r w:rsidRPr="003830A7">
        <w:rPr>
          <w:rFonts w:ascii="Verdana" w:hAnsi="Verdana"/>
          <w:snapToGrid w:val="0"/>
          <w:sz w:val="20"/>
          <w:szCs w:val="20"/>
        </w:rPr>
        <w:t xml:space="preserve"> Сердечная недостаточность. Классификация (по стадиям и функциональным классам). Основные клинические симптомы. Принципы лечения.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w:t>
      </w:r>
      <w:r w:rsidRPr="003830A7">
        <w:rPr>
          <w:rFonts w:ascii="Verdana" w:hAnsi="Verdana"/>
          <w:snapToGrid w:val="0"/>
          <w:sz w:val="20"/>
          <w:szCs w:val="20"/>
        </w:rPr>
        <w:t xml:space="preserve"> Гипертоническая болезнь. Определение. Классификация. Этиология. Основные симптомы. Принципы лечения.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ССС. </w:t>
      </w:r>
      <w:r w:rsidRPr="003830A7">
        <w:rPr>
          <w:rFonts w:ascii="Verdana" w:hAnsi="Verdana"/>
          <w:sz w:val="20"/>
          <w:szCs w:val="20"/>
        </w:rPr>
        <w:sym w:font="Symbol" w:char="F062"/>
      </w:r>
      <w:r w:rsidRPr="003830A7">
        <w:rPr>
          <w:rFonts w:ascii="Verdana" w:hAnsi="Verdana"/>
          <w:sz w:val="20"/>
          <w:szCs w:val="20"/>
        </w:rPr>
        <w:t xml:space="preserve"> - адреноблокаторы:  классификация, механизм действия, основные фармакологические эффекты, показания к применению, НПР, режимы дозирования </w:t>
      </w:r>
      <w:r w:rsidR="00175E9C" w:rsidRPr="003830A7">
        <w:rPr>
          <w:rFonts w:ascii="Verdana" w:hAnsi="Verdana"/>
          <w:sz w:val="20"/>
          <w:szCs w:val="20"/>
        </w:rPr>
        <w:t>атенолола, метопролола</w:t>
      </w:r>
      <w:r w:rsidRPr="003830A7">
        <w:rPr>
          <w:rFonts w:ascii="Verdana" w:hAnsi="Verdana"/>
          <w:sz w:val="20"/>
          <w:szCs w:val="20"/>
        </w:rPr>
        <w:t xml:space="preserve">, бисопролола, бетаксолола, небиволола. Роль и место </w:t>
      </w:r>
      <w:r w:rsidRPr="003830A7">
        <w:rPr>
          <w:rFonts w:ascii="Verdana" w:hAnsi="Verdana"/>
          <w:sz w:val="20"/>
          <w:szCs w:val="20"/>
        </w:rPr>
        <w:sym w:font="Symbol" w:char="F062"/>
      </w:r>
      <w:r w:rsidRPr="003830A7">
        <w:rPr>
          <w:rFonts w:ascii="Verdana" w:hAnsi="Verdana"/>
          <w:sz w:val="20"/>
          <w:szCs w:val="20"/>
        </w:rPr>
        <w:t>-адреноблокаторов в современной фармакотерапии больных с сердечно-сосудистой патологией.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 Ингибиторы АПФ, классификация по химической структуре, механизм действия, основные фармакологические эффекты, показания к применению, НПР. Абсолютные и относительные противопоказания к назначению ингибиторов АПФ. Значение ингибиторов АПФ в современной фармакотерапии сердечно-сосудистых заболеваний.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 Блокаторы кальциевых каналов. Классификация. Механизм действия. Основные и нежелательные фармакологические эффекты. Показания к применению. Преимущества пролонгированных дигидроперидинов перед короткодействующими антагонистами кальция.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ССС. </w:t>
      </w:r>
      <w:r w:rsidRPr="003830A7">
        <w:rPr>
          <w:rFonts w:ascii="Verdana" w:hAnsi="Verdana"/>
          <w:snapToGrid w:val="0"/>
          <w:sz w:val="20"/>
          <w:szCs w:val="20"/>
        </w:rPr>
        <w:t>Клиническая фармакология нейротропных средств центрального действия, симпатолитиков, ганглиоблокаторов и миотропных спазмолитиков. Роль и место в современных стандартах фармакотерапии больных с АГ.</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 xml:space="preserve">КФ ССС. </w:t>
      </w:r>
      <w:r w:rsidRPr="003830A7">
        <w:rPr>
          <w:rFonts w:ascii="Verdana" w:hAnsi="Verdana"/>
          <w:sz w:val="20"/>
          <w:szCs w:val="20"/>
        </w:rPr>
        <w:t>Понятие об острой и хронической сердечной недостаточности (ХСН). Основные принципы лечения  отека легких. Диуретики, классификация по силе действия, характеристика основных представителей (фуросемида, дихлотиазида, индопамида, диакарба, спиронолактона). Тактика назначения диуретиков, критерии эффективности и безопасности при назначении мочегонных средств.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ССС. Понятие о систолической и диастолической дисфункции миокарда. Сердечные гликозиды: фармакокинетика и фармакодинамика дигоксина. Современные подходы к лечению больных с ХСН. Роль и место сердечных гликозидов.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ССС. </w:t>
      </w:r>
      <w:r w:rsidRPr="003830A7">
        <w:rPr>
          <w:rFonts w:ascii="Verdana" w:hAnsi="Verdana"/>
          <w:snapToGrid w:val="0"/>
          <w:sz w:val="20"/>
          <w:szCs w:val="20"/>
        </w:rPr>
        <w:t xml:space="preserve">Аритмии. Виды аритмий. Основные симптомы аритмий. </w:t>
      </w:r>
      <w:r w:rsidRPr="003830A7">
        <w:rPr>
          <w:rFonts w:ascii="Verdana" w:hAnsi="Verdana"/>
          <w:sz w:val="20"/>
          <w:szCs w:val="20"/>
        </w:rPr>
        <w:t>Противоаритмические средства. Классификация. Критерии эффективности и безопасности при использовании хинидина, прокаинамида, лидокаина, пропафенона, атенолола,  верапамила, амиодарона,  соталола, дигоксина, аденозина.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бронхолегочных средств. ХОБЛ. Хронический бронхит. Бронхиальная астма. Эпидемиология. Этиопатогенез. Основные симптомы и синдромы бронхолегочных заболеваний. Современные подходы к фармакотерапии больных бронхиальной астмой.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 КФ бронхолегочных средств. Средства базисной терапии больных бронхиальной астмой. ГКС. Классификация по силе и продолжительности действия, механизм действия, разнообразие лекарственных форм. Тактика назначения ГКС.</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бронхолегочных средств. Средства базисной терапии больных бронхиальной астмой. ГКС. Особенности фармакокинетики ГКС. Критерии эффективности и безопасности при использовании ГКС.</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бронхолегочных средств. Средства базисной терапии больных бронхиальной астмой. Стабилизаторы клеточных мембран - препараты кромоглициевой кислоты, разнообразие  лекарственных форм, механизм действия, критерии эффективности и безопасности при использовании ингаляционных форм кромоглициевой кислоты.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бронхолегочных средств. Тактика назначения бронхолитиков. Адреномиметики. Классификация. Механизм действия. Основные и нежелательные фармакологические эффекты. Критерии эффективности и безопасности при применении эпинефрина и сальбутамола.  Пролонгированные препараты </w:t>
      </w:r>
      <w:r w:rsidRPr="003830A7">
        <w:rPr>
          <w:rFonts w:ascii="Verdana" w:hAnsi="Verdana"/>
          <w:sz w:val="20"/>
          <w:szCs w:val="20"/>
        </w:rPr>
        <w:sym w:font="Symbol" w:char="F062"/>
      </w:r>
      <w:r w:rsidRPr="003830A7">
        <w:rPr>
          <w:rFonts w:ascii="Verdana" w:hAnsi="Verdana"/>
          <w:sz w:val="20"/>
          <w:szCs w:val="20"/>
          <w:vertAlign w:val="subscript"/>
        </w:rPr>
        <w:t>2</w:t>
      </w:r>
      <w:r w:rsidRPr="003830A7">
        <w:rPr>
          <w:rFonts w:ascii="Verdana" w:hAnsi="Verdana"/>
          <w:sz w:val="20"/>
          <w:szCs w:val="20"/>
        </w:rPr>
        <w:t xml:space="preserve">- агонистов (формотерол и сальметерол).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бронхолегочных средств. КФ. Бронхолитики. М-холиноблокаторы. Классификация. Механизм действия. Основные и нежелательные побочные эффекты. Показания к применению. Сравнительная характеристика ипротропия и тиотропия бромида.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бронхолегочных средств. Бронхолитики. Метилксантины. Классификация по продолжительности действия. Механизм действия. Основные и нежелательные фармакологические эффекты. Лекарственный мониторинг при назначении препаратов аминофиллина.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отхаркивающих средств. Классификация отхаркивающих и муколитических средств. Механизмы действия. Особенности применения отдельных препаратов (калия йодида, настоя травы термопсиса, ацетилцистеина, бромгексина и амброксола).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противокашлевых средств. Противокашлевые средства центрального (морфин, кодеин, бутамират) и периферического действия (либексин). Механизмы действия. Показания к применению. Лекарственные формы. НПР.</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Аллергические заболевания. Отек Квинке, крапивница, аллергический ринит, лекарственные аллергии – основные клинические проявления. Клинико-фармакологические подходы к лечению. Клиническая фармакология Н</w:t>
      </w:r>
      <w:r w:rsidRPr="003830A7">
        <w:rPr>
          <w:rFonts w:ascii="Verdana" w:hAnsi="Verdana"/>
          <w:sz w:val="20"/>
          <w:szCs w:val="20"/>
          <w:vertAlign w:val="subscript"/>
        </w:rPr>
        <w:t>1</w:t>
      </w:r>
      <w:r w:rsidRPr="003830A7">
        <w:rPr>
          <w:rFonts w:ascii="Verdana" w:hAnsi="Verdana"/>
          <w:sz w:val="20"/>
          <w:szCs w:val="20"/>
        </w:rPr>
        <w:t>-гистаминоблокаторов. Классификация, особенности фармакокинетики и фармакодинамики Н</w:t>
      </w:r>
      <w:r w:rsidRPr="003830A7">
        <w:rPr>
          <w:rFonts w:ascii="Verdana" w:hAnsi="Verdana"/>
          <w:sz w:val="20"/>
          <w:szCs w:val="20"/>
          <w:vertAlign w:val="subscript"/>
        </w:rPr>
        <w:t>1</w:t>
      </w:r>
      <w:r w:rsidRPr="003830A7">
        <w:rPr>
          <w:rFonts w:ascii="Verdana" w:hAnsi="Verdana"/>
          <w:sz w:val="20"/>
          <w:szCs w:val="20"/>
        </w:rPr>
        <w:t xml:space="preserve">-гистаминоблокаторов в зависимости от поколения. Критерии эффективности и безопасности при использовании дифенгидрамина.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средств, влияющих на органы пищеварения. Симптомокомплекс гиперацидных состояний. Характеристика методов диагностики заболеваний органов пищеварения. Фармакологические основы противоязвенной терапии. Этиологические и патогенетические предпосылки для современных подходов к созданию противоязвенных стандартов.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КФ антисекреторных средств: М-холиноблокаторы, Н</w:t>
      </w:r>
      <w:r w:rsidRPr="003830A7">
        <w:rPr>
          <w:rFonts w:ascii="Verdana" w:hAnsi="Verdana"/>
          <w:snapToGrid w:val="0"/>
          <w:sz w:val="20"/>
          <w:szCs w:val="20"/>
          <w:vertAlign w:val="subscript"/>
        </w:rPr>
        <w:t>2</w:t>
      </w:r>
      <w:r w:rsidRPr="003830A7">
        <w:rPr>
          <w:rFonts w:ascii="Verdana" w:hAnsi="Verdana"/>
          <w:snapToGrid w:val="0"/>
          <w:sz w:val="20"/>
          <w:szCs w:val="20"/>
        </w:rPr>
        <w:t>-гистаминоблокаторы и ингибиторы протонной помпы. Классификация. Механизм и локализация действия. Выраженность и дозозависимость антисекреторного действия. Режимы назначения. Контроль за эффективностью и безопасностью назначения ЛС. НПР.</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КФ пленкообразующих средств. Механизм действия и фармакологические эффекты де-нола и алсукрала. Показания и режимы применения. НПР. Роль и место антацидов и репарантов в современной фармакотерапии кислотозависимых заболеваний ЖКТ.</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КФ средств, влияющих на органы пищеварения.  Основные симптомы и синдромы при патологии гепатобилиарной зоны. Краткая характеристика методов диагностики. Желчегонные средства. Классификация. Клинико-фармакологические подходы к выбору групп и конкретных лекарственных средств для фармакотерапии заболеваний гепатобилиарной системы (дискинезий желчевыводящих протоков, холециститов и холангитов).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средств, влияющих на органы пищеварения. Симптомокомплекс цирроза печени. Основные методы постановки диагноза гепатита, алкогольной болезни печени и  цирроза печени. Гепатопротекторы (препараты расторопши пятнистой, адеметионин, эссенциале). Особенности фармакокинетики и фармакодинамики. Показания и противопоказания.</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 xml:space="preserve"> КФ средств, влияющих на органы пищеварения. Основные симптомы острого и хронического панкреатита. Методы постановки диагноза. Ферментные и антиферментные средства. Фармакокинетика, фармакодинамика, показания к применению, противопоказания, НПР.</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средств, влияющих на органы пищеварения. Основные симптомы заболеваний тонкого и толстого кишечника. Характеристика методов диагностики заболеваний кишечника. Слабительные средства. Контроль за эффективностью и безопасностью применения слабительных.</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Синдром раздраженного кишечника. Дисбактериоз. Основные проявления и методы постановки диагнозов. КФ антидиарейных средств (вяжущих, обволакивающих, адсорбентов, лоперамида, прокинетиков, бактерийных и прокинетиков).</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средств, применяемых в эндокринологии. Основные симптомы и синдромы при сахарном диабете, Принципы клинико-фармакологического подхода к выбору лекарственных средств для лечения различных типов и степеней тяжести сахарного диабета и его осложнений.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z w:val="20"/>
          <w:szCs w:val="20"/>
        </w:rPr>
        <w:t>КФ средств, применяемых в эндокринологии. Основные симптомы и синдромы при заболеваниях щитовидной железы. Принципы клинико-фармакологического подхода к выбору лекарственных средств для лечения гиперфункции и гипофункции щитовидной железы.</w:t>
      </w:r>
      <w:r w:rsidRPr="003830A7">
        <w:rPr>
          <w:rFonts w:ascii="Verdana" w:hAnsi="Verdana"/>
          <w:snapToGrid w:val="0"/>
          <w:sz w:val="20"/>
          <w:szCs w:val="20"/>
        </w:rPr>
        <w:t> </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 xml:space="preserve">КФ психотропных средств. Основные симптомы и синдромы, вызванные функциональными и органическими процессами в ЦНС: неврозов, депрессий, шизофрении. Принципы клинико-фармакологического подхода к выбору лекарственных средств для лечения указанных нервных и психических заболеваний. </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 xml:space="preserve">КФ анксиолитиков. </w:t>
      </w:r>
      <w:r w:rsidRPr="003830A7">
        <w:rPr>
          <w:rFonts w:ascii="Verdana" w:hAnsi="Verdana"/>
          <w:snapToGrid w:val="0"/>
          <w:sz w:val="20"/>
          <w:szCs w:val="20"/>
        </w:rPr>
        <w:t>Бензодиазепиновые (диазепам, медазепам, оксазепам) и небензодиазепиновые  (гидроксизин, бензоклидин) транквилизаторы. Особенности фармакокинетики и фармакодинамики, показания к применению, НПР. Особенности выписывания и отпуска психотропных ЛС.</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КФ нейролептиков. Классификация и механизм действия антипсихотических  ЛС. Основные и побочные фармакологические эффекты. Показания к применению.</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КФ снотворных. Этиология и патогенез инсомнии (расстройства сна). Классификация снотворных. Отличительные особенности фармакокинетики и фармакодинамики фенобарбитала, нитразепама, зопиклона и доксиламина. НПР снотворных.</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КФ антидепрессантов. Понятие депрессии, основные клинические проявления. Особенности фармакокинетики и фармакодинамики трициклических антидепрессантов, селективных ингибиторов серотонина и ингибиторов моноаминооксидазы. НПР антидепрессантов.</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КФ ноотропов и средств, улучшающих мозговое кровообращение. ОНМК – определение, виды, этиология и патогенез, эпидемиология, симптомокомплекс, течение и тяжесть заболевания, методы обследования и диагностика. Клинико-фармакологические подходы к выбору ЛС для лечения ОНМК. Особенности применения антагонистов кальция и ноотропов в неврологии.</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Фармакотерапия болевого синдрома. Клиническая фармакология наркотических и ненаркотических анальгетиков. Классификация. Механизм действия, основные и побочные фармакологические эффекты. Показания к применению. Основные режимы дозирования.</w:t>
      </w:r>
    </w:p>
    <w:p w:rsidR="00EB654B" w:rsidRPr="003830A7" w:rsidRDefault="00EB654B" w:rsidP="004A7919">
      <w:pPr>
        <w:numPr>
          <w:ilvl w:val="0"/>
          <w:numId w:val="13"/>
        </w:numPr>
        <w:autoSpaceDE w:val="0"/>
        <w:autoSpaceDN w:val="0"/>
        <w:jc w:val="both"/>
        <w:rPr>
          <w:rFonts w:ascii="Verdana" w:hAnsi="Verdana"/>
          <w:sz w:val="20"/>
          <w:szCs w:val="20"/>
        </w:rPr>
      </w:pPr>
      <w:r w:rsidRPr="003830A7">
        <w:rPr>
          <w:rFonts w:ascii="Verdana" w:hAnsi="Verdana"/>
          <w:sz w:val="20"/>
          <w:szCs w:val="20"/>
        </w:rPr>
        <w:t>Наркоз. Определение. Понятие об общей и местной анестезии, комбинированном, вводном, смешанном  наркозе, мононаркозе. Классификация общих и местных анестетиков. Достоинства и недостатки эфира, галотана, азота закиси, кетамина, тиопентала натрия, натрия оксибутирата и местных анестетиков: эфирных – прокаина и амидных – лидокаина.</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Заболевания соединительной ткани: ревматоидный артрит, системная красная волчанка и др. Патогенез. Эпидемиология. Методы обследования и диагностика. Основные принципы фармакотерапии диффузных заболеваний соединительной ткани.</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Ревматоидный артрит. Определение. Основные клинические симптомы. Принципы лечения. Клиническая фармакология НПВС, классификация, механизм действия, особенности фармакокинетики и фармакодинамики ацетилсалициловой кислоты, ибупрофена, диклофенака, пироксикама, нимесулида. Профилактика НПВС-гастропатий.</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 xml:space="preserve"> Системная красная волчанка (СКВ). Определение. Основные клинические симптомы. Принципы лечения. КФ ЛС для базисной терапии СКВ (соединений золота, </w:t>
      </w:r>
      <w:r w:rsidRPr="003830A7">
        <w:rPr>
          <w:rFonts w:ascii="Verdana" w:hAnsi="Verdana"/>
          <w:snapToGrid w:val="0"/>
          <w:sz w:val="20"/>
          <w:szCs w:val="20"/>
          <w:lang w:val="en-US"/>
        </w:rPr>
        <w:t>D</w:t>
      </w:r>
      <w:r w:rsidRPr="003830A7">
        <w:rPr>
          <w:rFonts w:ascii="Verdana" w:hAnsi="Verdana"/>
          <w:snapToGrid w:val="0"/>
          <w:sz w:val="20"/>
          <w:szCs w:val="20"/>
        </w:rPr>
        <w:t xml:space="preserve">-пенициламина, производных 5-аминосалициловой кислоты, аминохинолиновых препаратов, цитостатиков и иммунодепрессантов) – цели назначения, контроль за эффективностью и безопасностью применения. </w:t>
      </w:r>
    </w:p>
    <w:p w:rsidR="00EB654B" w:rsidRPr="003830A7" w:rsidRDefault="00EB654B" w:rsidP="004A7919">
      <w:pPr>
        <w:numPr>
          <w:ilvl w:val="0"/>
          <w:numId w:val="13"/>
        </w:numPr>
        <w:jc w:val="both"/>
        <w:rPr>
          <w:rFonts w:ascii="Verdana" w:hAnsi="Verdana"/>
          <w:snapToGrid w:val="0"/>
          <w:sz w:val="20"/>
          <w:szCs w:val="20"/>
        </w:rPr>
      </w:pPr>
      <w:r w:rsidRPr="003830A7">
        <w:rPr>
          <w:rFonts w:ascii="Verdana" w:hAnsi="Verdana"/>
          <w:snapToGrid w:val="0"/>
          <w:sz w:val="20"/>
          <w:szCs w:val="20"/>
        </w:rPr>
        <w:t xml:space="preserve">Деформирующий остеоартроз. Определение. Основные клинические симптомы. Принципы лечения. </w:t>
      </w:r>
      <w:r w:rsidRPr="003830A7">
        <w:rPr>
          <w:rFonts w:ascii="Verdana" w:hAnsi="Verdana"/>
          <w:sz w:val="20"/>
          <w:szCs w:val="20"/>
        </w:rPr>
        <w:t>Основные принципы фармакотерапии спондилоартропатий: НПВС, препараты, модифицирующие признаки заболевания (хондроитин сульфат, глюкозамин сульфат, препараты гиалуроновой кислоты). Роль и место ГКС, антибактериальных препаратов, анальгетиков, препаратов кальция в лечении больных с остеооартрозом.</w:t>
      </w:r>
    </w:p>
    <w:p w:rsidR="00EB654B" w:rsidRPr="003830A7" w:rsidRDefault="00EB654B" w:rsidP="004A7919">
      <w:pPr>
        <w:numPr>
          <w:ilvl w:val="0"/>
          <w:numId w:val="13"/>
        </w:numPr>
        <w:jc w:val="both"/>
        <w:rPr>
          <w:rFonts w:ascii="Verdana" w:hAnsi="Verdana"/>
          <w:sz w:val="20"/>
          <w:szCs w:val="20"/>
        </w:rPr>
      </w:pPr>
      <w:r w:rsidRPr="003830A7">
        <w:rPr>
          <w:rFonts w:ascii="Verdana" w:hAnsi="Verdana"/>
          <w:snapToGrid w:val="0"/>
          <w:sz w:val="20"/>
          <w:szCs w:val="20"/>
        </w:rPr>
        <w:t> </w:t>
      </w:r>
      <w:r w:rsidRPr="003830A7">
        <w:rPr>
          <w:rFonts w:ascii="Verdana" w:hAnsi="Verdana"/>
          <w:sz w:val="20"/>
          <w:szCs w:val="20"/>
        </w:rPr>
        <w:t xml:space="preserve">Подагра. Определение. Этиология. Основные клинические симптомы. Методы диагностики и дифференциальной диагностики. Основные фармакотерапевтические подходы к лечению больных с подагрой. Колхицин, НПВС, ГКС, урикозоурические средства – пробеницид и урикостатические средства – аллопуринол. </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Анемии. Виды анемий. Основные клинические симптомы. Принципы лечения.</w:t>
      </w:r>
      <w:r w:rsidRPr="003830A7">
        <w:rPr>
          <w:rFonts w:ascii="Verdana" w:hAnsi="Verdana"/>
          <w:sz w:val="20"/>
          <w:szCs w:val="20"/>
        </w:rPr>
        <w:t xml:space="preserve"> Основные симптомы и синдромы при заболеваниях системы крови: В</w:t>
      </w:r>
      <w:r w:rsidRPr="003830A7">
        <w:rPr>
          <w:rFonts w:ascii="Verdana" w:hAnsi="Verdana"/>
          <w:sz w:val="20"/>
          <w:szCs w:val="20"/>
          <w:vertAlign w:val="subscript"/>
        </w:rPr>
        <w:t>12</w:t>
      </w:r>
      <w:r w:rsidRPr="003830A7">
        <w:rPr>
          <w:rFonts w:ascii="Verdana" w:hAnsi="Verdana"/>
          <w:sz w:val="20"/>
          <w:szCs w:val="20"/>
        </w:rPr>
        <w:t>-дефицитной и железодефицитной анемиях. Принципы клинико-фармакологического подхода к выбору лекарственных средств для лечения указанных заболеваний системы крови. Характеристика методов диагностики заболеваний и контроля за эффективностью и безопасностью применения лекарственных средств у больных с заболеваниями системы крови.</w:t>
      </w:r>
    </w:p>
    <w:p w:rsidR="00EB654B" w:rsidRPr="003830A7" w:rsidRDefault="00EB654B" w:rsidP="004A7919">
      <w:pPr>
        <w:widowControl w:val="0"/>
        <w:numPr>
          <w:ilvl w:val="0"/>
          <w:numId w:val="13"/>
        </w:numPr>
        <w:autoSpaceDE w:val="0"/>
        <w:autoSpaceDN w:val="0"/>
        <w:jc w:val="both"/>
        <w:rPr>
          <w:rFonts w:ascii="Verdana" w:hAnsi="Verdana"/>
          <w:snapToGrid w:val="0"/>
          <w:sz w:val="20"/>
          <w:szCs w:val="20"/>
        </w:rPr>
      </w:pPr>
      <w:r w:rsidRPr="003830A7">
        <w:rPr>
          <w:rFonts w:ascii="Verdana" w:hAnsi="Verdana"/>
          <w:snapToGrid w:val="0"/>
          <w:sz w:val="20"/>
          <w:szCs w:val="20"/>
        </w:rPr>
        <w:t>Фармакотерапия злокачественных опухолей. Классификация противоопухолевых средств и механизмы действия. НПР противоопухолевых средств.</w:t>
      </w:r>
    </w:p>
    <w:p w:rsidR="00EB654B" w:rsidRPr="003830A7" w:rsidRDefault="00C92CA2" w:rsidP="004A7919">
      <w:pPr>
        <w:widowControl w:val="0"/>
        <w:autoSpaceDE w:val="0"/>
        <w:autoSpaceDN w:val="0"/>
        <w:jc w:val="both"/>
        <w:rPr>
          <w:rFonts w:ascii="Verdana" w:hAnsi="Verdana"/>
          <w:snapToGrid w:val="0"/>
          <w:sz w:val="20"/>
          <w:szCs w:val="20"/>
        </w:rPr>
      </w:pPr>
      <w:r w:rsidRPr="003830A7">
        <w:rPr>
          <w:rFonts w:ascii="Verdana" w:hAnsi="Verdana"/>
          <w:snapToGrid w:val="0"/>
          <w:sz w:val="20"/>
          <w:szCs w:val="20"/>
        </w:rPr>
        <w:br w:type="page"/>
      </w:r>
    </w:p>
    <w:p w:rsidR="00EB654B" w:rsidRPr="003830A7" w:rsidRDefault="00B7289F" w:rsidP="004A7919">
      <w:pPr>
        <w:widowControl w:val="0"/>
        <w:autoSpaceDE w:val="0"/>
        <w:autoSpaceDN w:val="0"/>
        <w:jc w:val="both"/>
        <w:rPr>
          <w:rFonts w:ascii="Verdana" w:hAnsi="Verdana"/>
          <w:snapToGrid w:val="0"/>
          <w:sz w:val="20"/>
          <w:szCs w:val="20"/>
        </w:rPr>
      </w:pPr>
      <w:r w:rsidRPr="003830A7">
        <w:rPr>
          <w:rFonts w:ascii="Verdana" w:hAnsi="Verdana"/>
          <w:snapToGrid w:val="0"/>
          <w:sz w:val="20"/>
          <w:szCs w:val="20"/>
        </w:rPr>
        <w:t>ПРИЛОЖЕНИЕ 1. ОСНОВЫ КЛИНИЧЕСКОЙ ФАРМАКОКИНЕТИКИ.</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Фармакокинетика - раздел клинической фармакологии, предметом которого является изучение процессов всасывания, распределения, связывания с белками, биотрансформации и выведения лекарственных веществ. (</w:t>
      </w:r>
      <w:r w:rsidRPr="003830A7">
        <w:rPr>
          <w:rFonts w:ascii="Verdana" w:hAnsi="Verdana"/>
          <w:i/>
          <w:sz w:val="20"/>
          <w:szCs w:val="20"/>
        </w:rPr>
        <w:t>Образно говоря, фармакокинетика - это все то, что делает организм с лекарственным препаратом, а фармакодинамика - это то, что происходит во времени в тканях, органах, системах организма под влиянием лекарств).</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 xml:space="preserve">Процессы, происходящие с лекарственными препаратами в организме, могут быть описаны с помощью ряда параметров. </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Константы скорости элиминации (К</w:t>
      </w:r>
      <w:r w:rsidRPr="003830A7">
        <w:rPr>
          <w:rFonts w:ascii="Verdana" w:hAnsi="Verdana"/>
          <w:sz w:val="20"/>
          <w:szCs w:val="20"/>
          <w:vertAlign w:val="subscript"/>
        </w:rPr>
        <w:t>el</w:t>
      </w:r>
      <w:r w:rsidRPr="003830A7">
        <w:rPr>
          <w:rFonts w:ascii="Verdana" w:hAnsi="Verdana"/>
          <w:sz w:val="20"/>
          <w:szCs w:val="20"/>
        </w:rPr>
        <w:t>) , абсорбции (К</w:t>
      </w:r>
      <w:r w:rsidRPr="003830A7">
        <w:rPr>
          <w:rFonts w:ascii="Verdana" w:hAnsi="Verdana"/>
          <w:sz w:val="20"/>
          <w:szCs w:val="20"/>
          <w:vertAlign w:val="subscript"/>
        </w:rPr>
        <w:t>а</w:t>
      </w:r>
      <w:r w:rsidRPr="003830A7">
        <w:rPr>
          <w:rFonts w:ascii="Verdana" w:hAnsi="Verdana"/>
          <w:sz w:val="20"/>
          <w:szCs w:val="20"/>
        </w:rPr>
        <w:t>) и экскреции (К</w:t>
      </w:r>
      <w:r w:rsidRPr="003830A7">
        <w:rPr>
          <w:rFonts w:ascii="Verdana" w:hAnsi="Verdana"/>
          <w:sz w:val="20"/>
          <w:szCs w:val="20"/>
          <w:vertAlign w:val="subscript"/>
        </w:rPr>
        <w:t>ех</w:t>
      </w:r>
      <w:r w:rsidRPr="003830A7">
        <w:rPr>
          <w:rFonts w:ascii="Verdana" w:hAnsi="Verdana"/>
          <w:sz w:val="20"/>
          <w:szCs w:val="20"/>
        </w:rPr>
        <w:t>) характеризуют соответственно скорость исчезновения препарата из организма путем биотрансформации и выведения, скорость поступления его из места введения в кровь и скорость выведения с мочой, калом, слюной и др.</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Период полувыведения (Т</w:t>
      </w:r>
      <w:r w:rsidRPr="003830A7">
        <w:rPr>
          <w:rFonts w:ascii="Verdana" w:hAnsi="Verdana"/>
          <w:sz w:val="20"/>
          <w:szCs w:val="20"/>
          <w:vertAlign w:val="subscript"/>
        </w:rPr>
        <w:t>1/2</w:t>
      </w:r>
      <w:r w:rsidRPr="003830A7">
        <w:rPr>
          <w:rFonts w:ascii="Verdana" w:hAnsi="Verdana"/>
          <w:sz w:val="20"/>
          <w:szCs w:val="20"/>
        </w:rPr>
        <w:t>) - время, необходимое для уменьшения вдвое концентрации препарата  в крови, зависит от константы скорости элиминации (Т</w:t>
      </w:r>
      <w:r w:rsidRPr="003830A7">
        <w:rPr>
          <w:rFonts w:ascii="Verdana" w:hAnsi="Verdana"/>
          <w:sz w:val="20"/>
          <w:szCs w:val="20"/>
          <w:vertAlign w:val="subscript"/>
        </w:rPr>
        <w:t xml:space="preserve">1/2 </w:t>
      </w:r>
      <w:r w:rsidRPr="003830A7">
        <w:rPr>
          <w:rFonts w:ascii="Verdana" w:hAnsi="Verdana"/>
          <w:sz w:val="20"/>
          <w:szCs w:val="20"/>
        </w:rPr>
        <w:t xml:space="preserve"> = 0,693/ К</w:t>
      </w:r>
      <w:r w:rsidRPr="003830A7">
        <w:rPr>
          <w:rFonts w:ascii="Verdana" w:hAnsi="Verdana"/>
          <w:sz w:val="20"/>
          <w:szCs w:val="20"/>
          <w:vertAlign w:val="subscript"/>
        </w:rPr>
        <w:t>el</w:t>
      </w:r>
      <w:r w:rsidRPr="003830A7">
        <w:rPr>
          <w:rFonts w:ascii="Verdana" w:hAnsi="Verdana"/>
          <w:sz w:val="20"/>
          <w:szCs w:val="20"/>
        </w:rPr>
        <w:t>). Период полуабсорбции (Т</w:t>
      </w:r>
      <w:r w:rsidRPr="003830A7">
        <w:rPr>
          <w:rFonts w:ascii="Verdana" w:hAnsi="Verdana"/>
          <w:sz w:val="20"/>
          <w:szCs w:val="20"/>
          <w:vertAlign w:val="subscript"/>
        </w:rPr>
        <w:t>1/2</w:t>
      </w:r>
      <w:r w:rsidRPr="003830A7">
        <w:rPr>
          <w:rFonts w:ascii="Verdana" w:hAnsi="Verdana"/>
          <w:sz w:val="20"/>
          <w:szCs w:val="20"/>
        </w:rPr>
        <w:t>,а) - время, необходимое для всасывания половины дозы препарата из места введения  в кровь, пропорционален константе скорости абсорбции (Т</w:t>
      </w:r>
      <w:r w:rsidRPr="003830A7">
        <w:rPr>
          <w:rFonts w:ascii="Verdana" w:hAnsi="Verdana"/>
          <w:sz w:val="20"/>
          <w:szCs w:val="20"/>
          <w:vertAlign w:val="subscript"/>
        </w:rPr>
        <w:t>1/2</w:t>
      </w:r>
      <w:r w:rsidRPr="003830A7">
        <w:rPr>
          <w:rFonts w:ascii="Verdana" w:hAnsi="Verdana"/>
          <w:sz w:val="20"/>
          <w:szCs w:val="20"/>
        </w:rPr>
        <w:t>,а= 0,693/ К</w:t>
      </w:r>
      <w:r w:rsidRPr="003830A7">
        <w:rPr>
          <w:rFonts w:ascii="Verdana" w:hAnsi="Verdana"/>
          <w:sz w:val="20"/>
          <w:szCs w:val="20"/>
          <w:vertAlign w:val="subscript"/>
        </w:rPr>
        <w:t>а</w:t>
      </w:r>
      <w:r w:rsidRPr="003830A7">
        <w:rPr>
          <w:rFonts w:ascii="Verdana" w:hAnsi="Verdana"/>
          <w:sz w:val="20"/>
          <w:szCs w:val="20"/>
        </w:rPr>
        <w:t>).</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 xml:space="preserve">Распределение препарата в организме характеризуют  период полураспределения, кажущаяся начальная и стационарная </w:t>
      </w:r>
    </w:p>
    <w:p w:rsidR="00B7289F" w:rsidRPr="003830A7" w:rsidRDefault="00B7289F" w:rsidP="004A7919">
      <w:pPr>
        <w:jc w:val="both"/>
        <w:rPr>
          <w:rFonts w:ascii="Verdana" w:hAnsi="Verdana"/>
          <w:sz w:val="20"/>
          <w:szCs w:val="20"/>
        </w:rPr>
      </w:pPr>
      <w:r w:rsidRPr="003830A7">
        <w:rPr>
          <w:rFonts w:ascii="Verdana" w:hAnsi="Verdana"/>
          <w:sz w:val="20"/>
          <w:szCs w:val="20"/>
        </w:rPr>
        <w:t>(равновесная) концентрация, объем распределения. Период полураспределения (Т</w:t>
      </w:r>
      <w:r w:rsidRPr="003830A7">
        <w:rPr>
          <w:rFonts w:ascii="Verdana" w:hAnsi="Verdana"/>
          <w:sz w:val="20"/>
          <w:szCs w:val="20"/>
          <w:vertAlign w:val="subscript"/>
        </w:rPr>
        <w:t xml:space="preserve">1/2, </w:t>
      </w:r>
      <w:r w:rsidRPr="003830A7">
        <w:rPr>
          <w:rFonts w:ascii="Verdana" w:hAnsi="Verdana"/>
          <w:sz w:val="20"/>
          <w:szCs w:val="20"/>
          <w:vertAlign w:val="subscript"/>
        </w:rPr>
        <w:sym w:font="Symbol" w:char="F061"/>
      </w:r>
      <w:r w:rsidRPr="003830A7">
        <w:rPr>
          <w:rFonts w:ascii="Verdana" w:hAnsi="Verdana"/>
          <w:sz w:val="20"/>
          <w:szCs w:val="20"/>
        </w:rPr>
        <w:t>) - время, необходимое для достижения концентрации препарата в крови, равной 50 % от равновесной, т.е. при наличии равновесия между кровью и тканями. Кажущаяся начальная концентрация (С</w:t>
      </w:r>
      <w:r w:rsidRPr="003830A7">
        <w:rPr>
          <w:rFonts w:ascii="Verdana" w:hAnsi="Verdana"/>
          <w:sz w:val="20"/>
          <w:szCs w:val="20"/>
          <w:vertAlign w:val="subscript"/>
        </w:rPr>
        <w:t>0</w:t>
      </w:r>
      <w:r w:rsidRPr="003830A7">
        <w:rPr>
          <w:rFonts w:ascii="Verdana" w:hAnsi="Verdana"/>
          <w:sz w:val="20"/>
          <w:szCs w:val="20"/>
        </w:rPr>
        <w:t>) - концентрация препарата, которая была бы достигнута в плазме крови при внутривенном его введении и мгновенном распределении по органам и тканям. Равновесная концентрация (С</w:t>
      </w:r>
      <w:r w:rsidRPr="003830A7">
        <w:rPr>
          <w:rFonts w:ascii="Verdana" w:hAnsi="Verdana"/>
          <w:sz w:val="20"/>
          <w:szCs w:val="20"/>
          <w:vertAlign w:val="subscript"/>
        </w:rPr>
        <w:t>ss</w:t>
      </w:r>
      <w:r w:rsidRPr="003830A7">
        <w:rPr>
          <w:rFonts w:ascii="Verdana" w:hAnsi="Verdana"/>
          <w:sz w:val="20"/>
          <w:szCs w:val="20"/>
        </w:rPr>
        <w:t>) - концентрация препарата, которая установится в плазме крови при поступлении препарата в организм с постоянной скоростью. При прерывистом введении (приеме) препарата через одинаковые промежутки времени в одинаковых дозах  выделяют максимальную (С</w:t>
      </w:r>
      <w:r w:rsidRPr="003830A7">
        <w:rPr>
          <w:rFonts w:ascii="Verdana" w:hAnsi="Verdana"/>
          <w:sz w:val="20"/>
          <w:szCs w:val="20"/>
          <w:vertAlign w:val="subscript"/>
        </w:rPr>
        <w:t>ss</w:t>
      </w:r>
      <w:r w:rsidRPr="003830A7">
        <w:rPr>
          <w:rFonts w:ascii="Verdana" w:hAnsi="Verdana"/>
          <w:sz w:val="20"/>
          <w:szCs w:val="20"/>
          <w:vertAlign w:val="superscript"/>
        </w:rPr>
        <w:t>max</w:t>
      </w:r>
      <w:r w:rsidRPr="003830A7">
        <w:rPr>
          <w:rFonts w:ascii="Verdana" w:hAnsi="Verdana"/>
          <w:sz w:val="20"/>
          <w:szCs w:val="20"/>
        </w:rPr>
        <w:t>) и минимальную(C</w:t>
      </w:r>
      <w:r w:rsidRPr="003830A7">
        <w:rPr>
          <w:rFonts w:ascii="Verdana" w:hAnsi="Verdana"/>
          <w:sz w:val="20"/>
          <w:szCs w:val="20"/>
          <w:vertAlign w:val="subscript"/>
        </w:rPr>
        <w:t>ss</w:t>
      </w:r>
      <w:r w:rsidRPr="003830A7">
        <w:rPr>
          <w:rFonts w:ascii="Verdana" w:hAnsi="Verdana"/>
          <w:sz w:val="20"/>
          <w:szCs w:val="20"/>
          <w:vertAlign w:val="superscript"/>
        </w:rPr>
        <w:t>min</w:t>
      </w:r>
      <w:r w:rsidRPr="003830A7">
        <w:rPr>
          <w:rFonts w:ascii="Verdana" w:hAnsi="Verdana"/>
          <w:sz w:val="20"/>
          <w:szCs w:val="20"/>
        </w:rPr>
        <w:t>) равновесные концентрации. Объем распределения препарата (V</w:t>
      </w:r>
      <w:r w:rsidRPr="003830A7">
        <w:rPr>
          <w:rFonts w:ascii="Verdana" w:hAnsi="Verdana"/>
          <w:sz w:val="20"/>
          <w:szCs w:val="20"/>
          <w:vertAlign w:val="subscript"/>
        </w:rPr>
        <w:t>d</w:t>
      </w:r>
      <w:r w:rsidRPr="003830A7">
        <w:rPr>
          <w:rFonts w:ascii="Verdana" w:hAnsi="Verdana"/>
          <w:sz w:val="20"/>
          <w:szCs w:val="20"/>
        </w:rPr>
        <w:t>) характеризует степень  его захвата тканями из плазмы крови. V</w:t>
      </w:r>
      <w:r w:rsidRPr="003830A7">
        <w:rPr>
          <w:rFonts w:ascii="Verdana" w:hAnsi="Verdana"/>
          <w:sz w:val="20"/>
          <w:szCs w:val="20"/>
          <w:vertAlign w:val="subscript"/>
        </w:rPr>
        <w:t>d</w:t>
      </w:r>
      <w:r w:rsidRPr="003830A7">
        <w:rPr>
          <w:rFonts w:ascii="Verdana" w:hAnsi="Verdana"/>
          <w:sz w:val="20"/>
          <w:szCs w:val="20"/>
        </w:rPr>
        <w:t xml:space="preserve"> (V</w:t>
      </w:r>
      <w:r w:rsidRPr="003830A7">
        <w:rPr>
          <w:rFonts w:ascii="Verdana" w:hAnsi="Verdana"/>
          <w:sz w:val="20"/>
          <w:szCs w:val="20"/>
          <w:vertAlign w:val="subscript"/>
        </w:rPr>
        <w:t>d</w:t>
      </w:r>
      <w:r w:rsidRPr="003830A7">
        <w:rPr>
          <w:rFonts w:ascii="Verdana" w:hAnsi="Verdana"/>
          <w:sz w:val="20"/>
          <w:szCs w:val="20"/>
        </w:rPr>
        <w:t xml:space="preserve"> = D/C</w:t>
      </w:r>
      <w:r w:rsidRPr="003830A7">
        <w:rPr>
          <w:rFonts w:ascii="Verdana" w:hAnsi="Verdana"/>
          <w:sz w:val="20"/>
          <w:szCs w:val="20"/>
          <w:vertAlign w:val="subscript"/>
        </w:rPr>
        <w:t>0</w:t>
      </w:r>
      <w:r w:rsidRPr="003830A7">
        <w:rPr>
          <w:rFonts w:ascii="Verdana" w:hAnsi="Verdana"/>
          <w:sz w:val="20"/>
          <w:szCs w:val="20"/>
        </w:rPr>
        <w:t>) -  условный объем жидкости, в котором нужно растворить всю попавшую в организм дозу препарата (D), чтобы получилась концентрация, равная кажущейся начальной концентрации в сыворотке крови (C</w:t>
      </w:r>
      <w:r w:rsidRPr="003830A7">
        <w:rPr>
          <w:rFonts w:ascii="Verdana" w:hAnsi="Verdana"/>
          <w:sz w:val="20"/>
          <w:szCs w:val="20"/>
          <w:vertAlign w:val="subscript"/>
        </w:rPr>
        <w:t>0</w:t>
      </w:r>
      <w:r w:rsidRPr="003830A7">
        <w:rPr>
          <w:rFonts w:ascii="Verdana" w:hAnsi="Verdana"/>
          <w:sz w:val="20"/>
          <w:szCs w:val="20"/>
        </w:rPr>
        <w:t>).</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Общий клиренс препарата (Cl</w:t>
      </w:r>
      <w:r w:rsidRPr="003830A7">
        <w:rPr>
          <w:rFonts w:ascii="Verdana" w:hAnsi="Verdana"/>
          <w:sz w:val="20"/>
          <w:szCs w:val="20"/>
          <w:vertAlign w:val="subscript"/>
        </w:rPr>
        <w:t>t</w:t>
      </w:r>
      <w:r w:rsidRPr="003830A7">
        <w:rPr>
          <w:rFonts w:ascii="Verdana" w:hAnsi="Verdana"/>
          <w:sz w:val="20"/>
          <w:szCs w:val="20"/>
        </w:rPr>
        <w:t>) характеризует скорость “очищения” организма от лекарственного препарата. Выделяют почечный (Cl</w:t>
      </w:r>
      <w:r w:rsidRPr="003830A7">
        <w:rPr>
          <w:rFonts w:ascii="Verdana" w:hAnsi="Verdana"/>
          <w:sz w:val="20"/>
          <w:szCs w:val="20"/>
          <w:vertAlign w:val="subscript"/>
        </w:rPr>
        <w:t>r</w:t>
      </w:r>
      <w:r w:rsidRPr="003830A7">
        <w:rPr>
          <w:rFonts w:ascii="Verdana" w:hAnsi="Verdana"/>
          <w:sz w:val="20"/>
          <w:szCs w:val="20"/>
        </w:rPr>
        <w:t>)  и внепочечный  (Cl</w:t>
      </w:r>
      <w:r w:rsidRPr="003830A7">
        <w:rPr>
          <w:rFonts w:ascii="Verdana" w:hAnsi="Verdana"/>
          <w:sz w:val="20"/>
          <w:szCs w:val="20"/>
          <w:vertAlign w:val="subscript"/>
        </w:rPr>
        <w:t>еr</w:t>
      </w:r>
      <w:r w:rsidRPr="003830A7">
        <w:rPr>
          <w:rFonts w:ascii="Verdana" w:hAnsi="Verdana"/>
          <w:sz w:val="20"/>
          <w:szCs w:val="20"/>
        </w:rPr>
        <w:t>)  клиренсы, которые отражают выведение лекарственного вещества соответственно с мочой и другими путями (прежде всего с желчью). Общий клиренс является суммой почечного и внепочечного клиренсов.</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Основными физиологическими параметрами, определяющими клиренс, являются функциональное состояние печени, объем притока крови, скорость печеночного кровотока и функциональная способность соответствующих ферментов. Для определения клиренса используют формулу</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Cl=V</w:t>
      </w:r>
      <w:r w:rsidRPr="003830A7">
        <w:rPr>
          <w:rFonts w:ascii="Verdana" w:hAnsi="Verdana"/>
          <w:sz w:val="20"/>
          <w:szCs w:val="20"/>
          <w:vertAlign w:val="subscript"/>
        </w:rPr>
        <w:t xml:space="preserve">d </w:t>
      </w:r>
      <w:r w:rsidRPr="003830A7">
        <w:rPr>
          <w:rFonts w:ascii="Verdana" w:hAnsi="Verdana"/>
          <w:sz w:val="20"/>
          <w:szCs w:val="20"/>
        </w:rPr>
        <w:t>x K</w:t>
      </w:r>
      <w:r w:rsidRPr="003830A7">
        <w:rPr>
          <w:rFonts w:ascii="Verdana" w:hAnsi="Verdana"/>
          <w:sz w:val="20"/>
          <w:szCs w:val="20"/>
          <w:vertAlign w:val="subscript"/>
        </w:rPr>
        <w:t>el</w:t>
      </w:r>
      <w:r w:rsidRPr="003830A7">
        <w:rPr>
          <w:rFonts w:ascii="Verdana" w:hAnsi="Verdana"/>
          <w:sz w:val="20"/>
          <w:szCs w:val="20"/>
        </w:rPr>
        <w:t>= D/AUC= V</w:t>
      </w:r>
      <w:r w:rsidRPr="003830A7">
        <w:rPr>
          <w:rFonts w:ascii="Verdana" w:hAnsi="Verdana"/>
          <w:sz w:val="20"/>
          <w:szCs w:val="20"/>
          <w:vertAlign w:val="subscript"/>
        </w:rPr>
        <w:t xml:space="preserve">d </w:t>
      </w:r>
      <w:r w:rsidRPr="003830A7">
        <w:rPr>
          <w:rFonts w:ascii="Verdana" w:hAnsi="Verdana"/>
          <w:sz w:val="20"/>
          <w:szCs w:val="20"/>
        </w:rPr>
        <w:t>x 0,693/T</w:t>
      </w:r>
      <w:r w:rsidRPr="003830A7">
        <w:rPr>
          <w:rFonts w:ascii="Verdana" w:hAnsi="Verdana"/>
          <w:sz w:val="20"/>
          <w:szCs w:val="20"/>
          <w:vertAlign w:val="subscript"/>
        </w:rPr>
        <w:t>1/2</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Площадь под кривой “концентрация - время” (AUC) - площадь фигуры, ограниченной фармакокинетической кривой и осями координат (AUC= С</w:t>
      </w:r>
      <w:r w:rsidRPr="003830A7">
        <w:rPr>
          <w:rFonts w:ascii="Verdana" w:hAnsi="Verdana"/>
          <w:sz w:val="20"/>
          <w:szCs w:val="20"/>
          <w:vertAlign w:val="subscript"/>
        </w:rPr>
        <w:t>о</w:t>
      </w:r>
      <w:r w:rsidRPr="003830A7">
        <w:rPr>
          <w:rFonts w:ascii="Verdana" w:hAnsi="Verdana"/>
          <w:sz w:val="20"/>
          <w:szCs w:val="20"/>
        </w:rPr>
        <w:t xml:space="preserve"> / К</w:t>
      </w:r>
      <w:r w:rsidRPr="003830A7">
        <w:rPr>
          <w:rFonts w:ascii="Verdana" w:hAnsi="Verdana"/>
          <w:sz w:val="20"/>
          <w:szCs w:val="20"/>
          <w:vertAlign w:val="subscript"/>
        </w:rPr>
        <w:t>el</w:t>
      </w:r>
      <w:r w:rsidRPr="003830A7">
        <w:rPr>
          <w:rFonts w:ascii="Verdana" w:hAnsi="Verdana"/>
          <w:sz w:val="20"/>
          <w:szCs w:val="20"/>
        </w:rPr>
        <w:t>). Прием заключается в том, что по оси ординат откладывают логарифмы концентрации лекарственного вещества (такой график называют полулогарифмическим, так как одна ось графика - логарифмическая, а другая - обычные величины, в данном случае - время). Величина (AUC) связана с другими фармакокинетическими параметрами - объемом распределения, общим клиренсом. При линейности кинетики препарата в организме величина (AUC) пропорциональна общему количеству (дозе) препарата, попавшего в системный кровоток. Часто определяют площадь под частью кривой (от нуля до некоторого времени t</w:t>
      </w:r>
      <w:r w:rsidR="00175E9C" w:rsidRPr="003830A7">
        <w:rPr>
          <w:rFonts w:ascii="Verdana" w:hAnsi="Verdana"/>
          <w:sz w:val="20"/>
          <w:szCs w:val="20"/>
        </w:rPr>
        <w:t>)</w:t>
      </w:r>
      <w:r w:rsidRPr="003830A7">
        <w:rPr>
          <w:rFonts w:ascii="Verdana" w:hAnsi="Verdana"/>
          <w:sz w:val="20"/>
          <w:szCs w:val="20"/>
        </w:rPr>
        <w:t>; этот параметр обозначают AUC</w:t>
      </w:r>
      <w:r w:rsidRPr="003830A7">
        <w:rPr>
          <w:rFonts w:ascii="Verdana" w:hAnsi="Verdana"/>
          <w:sz w:val="20"/>
          <w:szCs w:val="20"/>
          <w:vertAlign w:val="subscript"/>
        </w:rPr>
        <w:t xml:space="preserve">t , </w:t>
      </w:r>
      <w:r w:rsidRPr="003830A7">
        <w:rPr>
          <w:rFonts w:ascii="Verdana" w:hAnsi="Verdana"/>
          <w:sz w:val="20"/>
          <w:szCs w:val="20"/>
        </w:rPr>
        <w:t>например, площадь под кривой от 0 до 8 ч -AUC</w:t>
      </w:r>
      <w:r w:rsidRPr="003830A7">
        <w:rPr>
          <w:rFonts w:ascii="Verdana" w:hAnsi="Verdana"/>
          <w:sz w:val="20"/>
          <w:szCs w:val="20"/>
          <w:vertAlign w:val="subscript"/>
        </w:rPr>
        <w:t>8</w:t>
      </w:r>
      <w:r w:rsidRPr="003830A7">
        <w:rPr>
          <w:rFonts w:ascii="Verdana" w:hAnsi="Verdana"/>
          <w:sz w:val="20"/>
          <w:szCs w:val="20"/>
        </w:rPr>
        <w:t>.</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 xml:space="preserve">Наиболее простой фармакокинетической моделью является однокамерная модель, при которой организм представляется в виде единой гомогенной камеры. Данная модель предполагает, что любые изменения концентрации лекарственного средства в плазме отражают изменения его содержания в тканях. Распределение препарата в однокамерной модели происходит быстро, вследствие чего вскоре устанавливается стационарное состояние между поступлением препарата в кровь и выходом из нее. Однако многие лекарственные вещества поступают в ткани и выходят из них очень медленно. </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Более приемлемы двух- и трехкамерные модели. За центральную (обычно меньшую) камеру принимают плазму крови, составляющие  ее элементы и хорошо перфузируемые органы (сердце, легкие, печень, почки, эндокринные железы); за периферическую - плохо перфузируемые органы (мышцы, кожа, жир). В этих камерах лекарственное средство распределяется с разной скоростью: быстро - в центральной и медленно - в периферической, после чего частично выводится. В результате концентрация его быстро падает (</w:t>
      </w:r>
      <w:r w:rsidRPr="003830A7">
        <w:rPr>
          <w:rFonts w:ascii="Verdana" w:hAnsi="Verdana"/>
          <w:sz w:val="20"/>
          <w:szCs w:val="20"/>
        </w:rPr>
        <w:sym w:font="Symbol" w:char="F061"/>
      </w:r>
      <w:r w:rsidRPr="003830A7">
        <w:rPr>
          <w:rFonts w:ascii="Verdana" w:hAnsi="Verdana"/>
          <w:sz w:val="20"/>
          <w:szCs w:val="20"/>
        </w:rPr>
        <w:t>- фаза, или фаза распределения). Затем происходит интенсивное выведение лекарственного средства и его переход из периферической части в центральную (</w:t>
      </w:r>
      <w:r w:rsidRPr="003830A7">
        <w:rPr>
          <w:rFonts w:ascii="Verdana" w:hAnsi="Verdana"/>
          <w:sz w:val="20"/>
          <w:szCs w:val="20"/>
        </w:rPr>
        <w:sym w:font="Symbol" w:char="F062"/>
      </w:r>
      <w:r w:rsidRPr="003830A7">
        <w:rPr>
          <w:rFonts w:ascii="Verdana" w:hAnsi="Verdana"/>
          <w:sz w:val="20"/>
          <w:szCs w:val="20"/>
        </w:rPr>
        <w:t xml:space="preserve"> - фаза, или фаза выведения). В определенный промежуток времени между этими фазами наступает равновесие. Выводится из организма лекарственное вещество только через центральную камеру, периферическая служит дополнительным резервуаром.</w:t>
      </w:r>
    </w:p>
    <w:p w:rsidR="00B7289F" w:rsidRPr="003830A7" w:rsidRDefault="00B7289F" w:rsidP="004A7919">
      <w:pPr>
        <w:ind w:firstLine="709"/>
        <w:jc w:val="both"/>
        <w:rPr>
          <w:rFonts w:ascii="Verdana" w:hAnsi="Verdana"/>
          <w:sz w:val="20"/>
          <w:szCs w:val="20"/>
        </w:rPr>
      </w:pPr>
      <w:r w:rsidRPr="003830A7">
        <w:rPr>
          <w:rFonts w:ascii="Verdana" w:hAnsi="Verdana"/>
          <w:sz w:val="20"/>
          <w:szCs w:val="20"/>
        </w:rPr>
        <w:t>Абсолютная биодоступность (f) - часть дозы препарата (в %), которая достигла системного кровотока после внесосудистого введения, равна отношению AUC после введения исследуемым методом (внутрь, в мышцу и др.) к AUC после внутривенного введения. Относительную биодоступность определяют для сравнения биодоступности двух лекарственных форм для внесосудистого введения. Она равна отношению (AUC</w:t>
      </w:r>
      <w:r w:rsidRPr="003830A7">
        <w:rPr>
          <w:rFonts w:ascii="Verdana" w:hAnsi="Verdana"/>
          <w:sz w:val="20"/>
          <w:szCs w:val="20"/>
          <w:vertAlign w:val="superscript"/>
        </w:rPr>
        <w:t xml:space="preserve">f </w:t>
      </w:r>
      <w:r w:rsidRPr="003830A7">
        <w:rPr>
          <w:rFonts w:ascii="Verdana" w:hAnsi="Verdana"/>
          <w:sz w:val="20"/>
          <w:szCs w:val="20"/>
        </w:rPr>
        <w:t>/ AUC)х(D/D</w:t>
      </w:r>
      <w:r w:rsidRPr="003830A7">
        <w:rPr>
          <w:rFonts w:ascii="Verdana" w:hAnsi="Verdana"/>
          <w:sz w:val="20"/>
          <w:szCs w:val="20"/>
          <w:vertAlign w:val="superscript"/>
        </w:rPr>
        <w:t>f</w:t>
      </w:r>
      <w:r w:rsidRPr="003830A7">
        <w:rPr>
          <w:rFonts w:ascii="Verdana" w:hAnsi="Verdana"/>
          <w:sz w:val="20"/>
          <w:szCs w:val="20"/>
        </w:rPr>
        <w:t>) , после введения двух сравниваемых форм. Общая биодоступность - часть принятой внутрь дозы препарата, которая достигла системного кровотока в неизмененном виде и в виде метаболитов, образовавшихся в процессе  всасывания  в результате так называемого пресистемного метаболизма,  или “эффекта первичного прохождения”.</w:t>
      </w:r>
    </w:p>
    <w:p w:rsidR="00B7289F" w:rsidRPr="003830A7" w:rsidRDefault="00B7289F" w:rsidP="004A7919">
      <w:pPr>
        <w:widowControl w:val="0"/>
        <w:autoSpaceDE w:val="0"/>
        <w:autoSpaceDN w:val="0"/>
        <w:jc w:val="both"/>
        <w:rPr>
          <w:rFonts w:ascii="Verdana" w:hAnsi="Verdana"/>
          <w:snapToGrid w:val="0"/>
          <w:sz w:val="20"/>
          <w:szCs w:val="20"/>
        </w:rPr>
      </w:pPr>
    </w:p>
    <w:p w:rsidR="00B7289F" w:rsidRPr="003830A7" w:rsidRDefault="00C92CA2" w:rsidP="004A7919">
      <w:pPr>
        <w:widowControl w:val="0"/>
        <w:autoSpaceDE w:val="0"/>
        <w:autoSpaceDN w:val="0"/>
        <w:jc w:val="both"/>
        <w:rPr>
          <w:rFonts w:ascii="Verdana" w:hAnsi="Verdana"/>
          <w:snapToGrid w:val="0"/>
          <w:sz w:val="20"/>
          <w:szCs w:val="20"/>
        </w:rPr>
      </w:pPr>
      <w:r w:rsidRPr="003830A7">
        <w:rPr>
          <w:rFonts w:ascii="Verdana" w:hAnsi="Verdana"/>
          <w:snapToGrid w:val="0"/>
          <w:sz w:val="20"/>
          <w:szCs w:val="20"/>
        </w:rPr>
        <w:br w:type="page"/>
      </w:r>
    </w:p>
    <w:p w:rsidR="00B7289F" w:rsidRPr="003830A7" w:rsidRDefault="00B7289F" w:rsidP="004A7919">
      <w:pPr>
        <w:widowControl w:val="0"/>
        <w:autoSpaceDE w:val="0"/>
        <w:autoSpaceDN w:val="0"/>
        <w:jc w:val="both"/>
        <w:rPr>
          <w:rFonts w:ascii="Verdana" w:hAnsi="Verdana"/>
          <w:snapToGrid w:val="0"/>
          <w:sz w:val="20"/>
          <w:szCs w:val="20"/>
        </w:rPr>
      </w:pPr>
      <w:r w:rsidRPr="003830A7">
        <w:rPr>
          <w:rFonts w:ascii="Verdana" w:hAnsi="Verdana"/>
          <w:snapToGrid w:val="0"/>
          <w:sz w:val="20"/>
          <w:szCs w:val="20"/>
        </w:rPr>
        <w:t>ПРИЛОЖЕНИЕ 2. «СОВРЕМЕННЫЕ ПРИНЦИПЫ РАЦИОНАЛЬНОЙ</w:t>
      </w:r>
    </w:p>
    <w:p w:rsidR="00B7289F" w:rsidRPr="003830A7" w:rsidRDefault="00B7289F" w:rsidP="004A7919">
      <w:pPr>
        <w:widowControl w:val="0"/>
        <w:autoSpaceDE w:val="0"/>
        <w:autoSpaceDN w:val="0"/>
        <w:jc w:val="both"/>
        <w:rPr>
          <w:rFonts w:ascii="Verdana" w:hAnsi="Verdana"/>
          <w:snapToGrid w:val="0"/>
          <w:sz w:val="20"/>
          <w:szCs w:val="20"/>
        </w:rPr>
      </w:pPr>
      <w:r w:rsidRPr="003830A7">
        <w:rPr>
          <w:rFonts w:ascii="Verdana" w:hAnsi="Verdana"/>
          <w:snapToGrid w:val="0"/>
          <w:sz w:val="20"/>
          <w:szCs w:val="20"/>
        </w:rPr>
        <w:t xml:space="preserve"> АНТИБАКТЕРИАЛЬНОЙ ТЕРАПИИ»</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Показанием для назначения антибактериального средства может быть только бактериальное воспаление. </w:t>
      </w:r>
      <w:r w:rsidRPr="003830A7">
        <w:rPr>
          <w:rFonts w:ascii="Verdana" w:hAnsi="Verdana"/>
          <w:i/>
          <w:sz w:val="20"/>
          <w:szCs w:val="20"/>
        </w:rPr>
        <w:t>Комментарии:</w:t>
      </w:r>
      <w:r w:rsidRPr="003830A7">
        <w:rPr>
          <w:rFonts w:ascii="Verdana" w:hAnsi="Verdana"/>
          <w:sz w:val="20"/>
          <w:szCs w:val="20"/>
        </w:rPr>
        <w:t xml:space="preserve"> сама по себе лихорадка, которая может быть следствием вирусной инфекции, перегревания или, лейкоцитоз, например, вследствие приема пищи, ГКС, беременности в отрыве от всей совокупности клинических и лабораторных данных не могут быть поводом для проведения антибактериальной терапии. В то же время вероятность наслоения бактериальной инфекции в силу депрессии иммунного ответа, например при ОРВИ на фоне сахарного диабета, или резкое увеличение патогенности облигатной флоры, например, на фоне тяжелой политравмы, делают обоснованным утверждение о целесообразности проведения в ряде случаев антибиотикопрофилактики.</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При наличии показаний антибиотик (и) должны быть назначен (ы) немедленно.</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До начала антибактериальной терапии обязателен забор биологического материала на бактериологическое исследования для идентификации возбудителя и определения его качественных свойств. </w:t>
      </w:r>
      <w:r w:rsidRPr="003830A7">
        <w:rPr>
          <w:rFonts w:ascii="Verdana" w:hAnsi="Verdana"/>
          <w:i/>
          <w:sz w:val="20"/>
          <w:szCs w:val="20"/>
        </w:rPr>
        <w:t>Комментарии:</w:t>
      </w:r>
      <w:r w:rsidRPr="003830A7">
        <w:rPr>
          <w:rFonts w:ascii="Verdana" w:hAnsi="Verdana"/>
          <w:sz w:val="20"/>
          <w:szCs w:val="20"/>
        </w:rPr>
        <w:t xml:space="preserve"> на исследование берут мокроту, кровь, мочу, кал, слюну, ликвор, смывы с эндотрахеальной трубки, отделяемое по дренажу, соскобы со слизистой, раневое </w:t>
      </w:r>
      <w:r w:rsidR="00175E9C" w:rsidRPr="003830A7">
        <w:rPr>
          <w:rFonts w:ascii="Verdana" w:hAnsi="Verdana"/>
          <w:sz w:val="20"/>
          <w:szCs w:val="20"/>
        </w:rPr>
        <w:t>содержимое</w:t>
      </w:r>
      <w:r w:rsidRPr="003830A7">
        <w:rPr>
          <w:rFonts w:ascii="Verdana" w:hAnsi="Verdana"/>
          <w:sz w:val="20"/>
          <w:szCs w:val="20"/>
        </w:rPr>
        <w:t xml:space="preserve"> и пр. Предварительные данные о предполагаемом возбудителе можно получить уже через сутки у врача-бактериолога. Возможно,  изготовление нативного мазка и экспресс-диагностика. Забор материала </w:t>
      </w:r>
      <w:r w:rsidR="00175E9C" w:rsidRPr="003830A7">
        <w:rPr>
          <w:rFonts w:ascii="Verdana" w:hAnsi="Verdana"/>
          <w:sz w:val="20"/>
          <w:szCs w:val="20"/>
        </w:rPr>
        <w:t>осуществляет</w:t>
      </w:r>
      <w:r w:rsidRPr="003830A7">
        <w:rPr>
          <w:rFonts w:ascii="Verdana" w:hAnsi="Verdana"/>
          <w:sz w:val="20"/>
          <w:szCs w:val="20"/>
        </w:rPr>
        <w:t xml:space="preserve"> специально обученный медицинский персонал, в стерильных перчатках, в теплую стерильную лабораторную  посуду, с завинчивающимися крышками (для </w:t>
      </w:r>
      <w:r w:rsidR="00175E9C" w:rsidRPr="003830A7">
        <w:rPr>
          <w:rFonts w:ascii="Verdana" w:hAnsi="Verdana"/>
          <w:sz w:val="20"/>
          <w:szCs w:val="20"/>
        </w:rPr>
        <w:t>исключения</w:t>
      </w:r>
      <w:r w:rsidRPr="003830A7">
        <w:rPr>
          <w:rFonts w:ascii="Verdana" w:hAnsi="Verdana"/>
          <w:sz w:val="20"/>
          <w:szCs w:val="20"/>
        </w:rPr>
        <w:t xml:space="preserve"> </w:t>
      </w:r>
      <w:r w:rsidR="00175E9C" w:rsidRPr="003830A7">
        <w:rPr>
          <w:rFonts w:ascii="Verdana" w:hAnsi="Verdana"/>
          <w:sz w:val="20"/>
          <w:szCs w:val="20"/>
        </w:rPr>
        <w:t>кантаминации</w:t>
      </w:r>
      <w:r w:rsidRPr="003830A7">
        <w:rPr>
          <w:rFonts w:ascii="Verdana" w:hAnsi="Verdana"/>
          <w:sz w:val="20"/>
          <w:szCs w:val="20"/>
        </w:rPr>
        <w:t xml:space="preserve"> с рук персонала и окружающей среды). После чего материал немедленно доставляется в бактериологическую лабораторию.</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До получения результатов бактериологического исследования противомикробное средство назначается эмпирически (вслепую) на основании:</w:t>
      </w:r>
    </w:p>
    <w:p w:rsidR="00930B34" w:rsidRPr="003830A7" w:rsidRDefault="00930B34" w:rsidP="004A7919">
      <w:pPr>
        <w:pStyle w:val="3"/>
        <w:numPr>
          <w:ilvl w:val="0"/>
          <w:numId w:val="34"/>
        </w:numPr>
        <w:spacing w:after="0"/>
        <w:jc w:val="both"/>
        <w:rPr>
          <w:rFonts w:ascii="Verdana" w:hAnsi="Verdana"/>
          <w:sz w:val="20"/>
          <w:szCs w:val="20"/>
        </w:rPr>
      </w:pPr>
      <w:r w:rsidRPr="003830A7">
        <w:rPr>
          <w:rFonts w:ascii="Verdana" w:hAnsi="Verdana"/>
          <w:sz w:val="20"/>
          <w:szCs w:val="20"/>
        </w:rPr>
        <w:t>Статистических и эпидемиологических данных о предполагаемом возбудителе,</w:t>
      </w:r>
    </w:p>
    <w:p w:rsidR="00930B34" w:rsidRPr="003830A7" w:rsidRDefault="00930B34" w:rsidP="004A7919">
      <w:pPr>
        <w:pStyle w:val="3"/>
        <w:numPr>
          <w:ilvl w:val="0"/>
          <w:numId w:val="34"/>
        </w:numPr>
        <w:spacing w:after="0"/>
        <w:jc w:val="both"/>
        <w:rPr>
          <w:rFonts w:ascii="Verdana" w:hAnsi="Verdana"/>
          <w:sz w:val="20"/>
          <w:szCs w:val="20"/>
        </w:rPr>
      </w:pPr>
      <w:r w:rsidRPr="003830A7">
        <w:rPr>
          <w:rFonts w:ascii="Verdana" w:hAnsi="Verdana"/>
          <w:sz w:val="20"/>
          <w:szCs w:val="20"/>
        </w:rPr>
        <w:t>Типичности клинической картины,</w:t>
      </w:r>
    </w:p>
    <w:p w:rsidR="00930B34" w:rsidRPr="003830A7" w:rsidRDefault="00930B34" w:rsidP="004A7919">
      <w:pPr>
        <w:pStyle w:val="3"/>
        <w:numPr>
          <w:ilvl w:val="0"/>
          <w:numId w:val="34"/>
        </w:numPr>
        <w:spacing w:after="0"/>
        <w:jc w:val="both"/>
        <w:rPr>
          <w:rFonts w:ascii="Verdana" w:hAnsi="Verdana"/>
          <w:sz w:val="20"/>
          <w:szCs w:val="20"/>
        </w:rPr>
      </w:pPr>
      <w:r w:rsidRPr="003830A7">
        <w:rPr>
          <w:rFonts w:ascii="Verdana" w:hAnsi="Verdana"/>
          <w:sz w:val="20"/>
          <w:szCs w:val="20"/>
        </w:rPr>
        <w:t xml:space="preserve">Характере мокроты, гноя, </w:t>
      </w:r>
      <w:r w:rsidR="00175E9C" w:rsidRPr="003830A7">
        <w:rPr>
          <w:rFonts w:ascii="Verdana" w:hAnsi="Verdana"/>
          <w:sz w:val="20"/>
          <w:szCs w:val="20"/>
        </w:rPr>
        <w:t>содержимого</w:t>
      </w:r>
      <w:r w:rsidRPr="003830A7">
        <w:rPr>
          <w:rFonts w:ascii="Verdana" w:hAnsi="Verdana"/>
          <w:sz w:val="20"/>
          <w:szCs w:val="20"/>
        </w:rPr>
        <w:t xml:space="preserve"> раны и </w:t>
      </w:r>
      <w:r w:rsidR="00175E9C" w:rsidRPr="003830A7">
        <w:rPr>
          <w:rFonts w:ascii="Verdana" w:hAnsi="Verdana"/>
          <w:sz w:val="20"/>
          <w:szCs w:val="20"/>
        </w:rPr>
        <w:t>пр.</w:t>
      </w:r>
    </w:p>
    <w:p w:rsidR="00930B34" w:rsidRPr="003830A7" w:rsidRDefault="00930B34" w:rsidP="004A7919">
      <w:pPr>
        <w:pStyle w:val="3"/>
        <w:numPr>
          <w:ilvl w:val="0"/>
          <w:numId w:val="34"/>
        </w:numPr>
        <w:spacing w:after="0"/>
        <w:jc w:val="both"/>
        <w:rPr>
          <w:rFonts w:ascii="Verdana" w:hAnsi="Verdana"/>
          <w:sz w:val="20"/>
          <w:szCs w:val="20"/>
        </w:rPr>
      </w:pPr>
      <w:r w:rsidRPr="003830A7">
        <w:rPr>
          <w:rFonts w:ascii="Verdana" w:hAnsi="Verdana"/>
          <w:sz w:val="20"/>
          <w:szCs w:val="20"/>
        </w:rPr>
        <w:t>Отраслевых стандартов терапии.</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При наличии состояния, угрожающего жизни больного (нестабильная гемодинамика, ИВЛ, сепсис) противомикробный препарат выбирается по принципу де-эскалационной терапии, что предполагает мощный старт при выборе противомикробного препарата в первые 48 ч от момента поступления больного в стационар. В последующие дни спектр действия у искомых антибиотиков может сужаться в зависимости от результатов бактериологических исследований и динамики состояния больного. Для де-эскалационной терапии можно выбрать:</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 xml:space="preserve">Цефалоспорины </w:t>
      </w:r>
      <w:r w:rsidRPr="003830A7">
        <w:rPr>
          <w:rFonts w:ascii="Verdana" w:hAnsi="Verdana"/>
          <w:sz w:val="20"/>
          <w:szCs w:val="20"/>
          <w:lang w:val="en-US"/>
        </w:rPr>
        <w:t>II-IV</w:t>
      </w:r>
      <w:r w:rsidRPr="003830A7">
        <w:rPr>
          <w:rFonts w:ascii="Verdana" w:hAnsi="Verdana"/>
          <w:sz w:val="20"/>
          <w:szCs w:val="20"/>
        </w:rPr>
        <w:t xml:space="preserve"> поколений,</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 xml:space="preserve">Аминогликозиды </w:t>
      </w:r>
      <w:r w:rsidRPr="003830A7">
        <w:rPr>
          <w:rFonts w:ascii="Verdana" w:hAnsi="Verdana"/>
          <w:sz w:val="20"/>
          <w:szCs w:val="20"/>
          <w:lang w:val="en-US"/>
        </w:rPr>
        <w:t>III</w:t>
      </w:r>
      <w:r w:rsidRPr="003830A7">
        <w:rPr>
          <w:rFonts w:ascii="Verdana" w:hAnsi="Verdana"/>
          <w:sz w:val="20"/>
          <w:szCs w:val="20"/>
        </w:rPr>
        <w:t xml:space="preserve"> поколения,</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Фторхинолоны,</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Карбапенемы,</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Монобактамы,</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Гликопептиды,</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Линезолиды,</w:t>
      </w:r>
    </w:p>
    <w:p w:rsidR="00930B34" w:rsidRPr="003830A7" w:rsidRDefault="00930B34" w:rsidP="004A7919">
      <w:pPr>
        <w:pStyle w:val="3"/>
        <w:numPr>
          <w:ilvl w:val="1"/>
          <w:numId w:val="33"/>
        </w:numPr>
        <w:spacing w:after="0"/>
        <w:jc w:val="both"/>
        <w:rPr>
          <w:rFonts w:ascii="Verdana" w:hAnsi="Verdana"/>
          <w:sz w:val="20"/>
          <w:szCs w:val="20"/>
        </w:rPr>
      </w:pPr>
      <w:r w:rsidRPr="003830A7">
        <w:rPr>
          <w:rFonts w:ascii="Verdana" w:hAnsi="Verdana"/>
          <w:sz w:val="20"/>
          <w:szCs w:val="20"/>
        </w:rPr>
        <w:t>«Защищенные» пенициллины (амоксициллин/клавуланат, тазобактам/пиперациллин) и цефалоспорины (сульперазон)</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Антибиотик (и) назначают в адекватных тяжести состояния больного дозах. </w:t>
      </w:r>
      <w:r w:rsidRPr="003830A7">
        <w:rPr>
          <w:rFonts w:ascii="Verdana" w:hAnsi="Verdana"/>
          <w:i/>
          <w:sz w:val="20"/>
          <w:szCs w:val="20"/>
        </w:rPr>
        <w:t>Комментарии</w:t>
      </w:r>
      <w:r w:rsidRPr="003830A7">
        <w:rPr>
          <w:rFonts w:ascii="Verdana" w:hAnsi="Verdana"/>
          <w:sz w:val="20"/>
          <w:szCs w:val="20"/>
        </w:rPr>
        <w:t xml:space="preserve">. Адекватные, значит большие, иногда мегабольшие, допустимые стандартами лечения. </w:t>
      </w:r>
      <w:r w:rsidR="00175E9C" w:rsidRPr="003830A7">
        <w:rPr>
          <w:rFonts w:ascii="Verdana" w:hAnsi="Verdana"/>
          <w:sz w:val="20"/>
          <w:szCs w:val="20"/>
        </w:rPr>
        <w:t>Нужно помнить, что кратность назначения противомикробного препарата определяется не столько Т</w:t>
      </w:r>
      <w:r w:rsidR="00175E9C" w:rsidRPr="003830A7">
        <w:rPr>
          <w:rFonts w:ascii="Verdana" w:hAnsi="Verdana"/>
          <w:sz w:val="20"/>
          <w:szCs w:val="20"/>
          <w:vertAlign w:val="subscript"/>
        </w:rPr>
        <w:t>1/2</w:t>
      </w:r>
      <w:r w:rsidR="00175E9C" w:rsidRPr="003830A7">
        <w:rPr>
          <w:rFonts w:ascii="Verdana" w:hAnsi="Verdana"/>
          <w:sz w:val="20"/>
          <w:szCs w:val="20"/>
        </w:rPr>
        <w:t xml:space="preserve"> (у бензилпенициллина, например, Т</w:t>
      </w:r>
      <w:r w:rsidR="00175E9C" w:rsidRPr="003830A7">
        <w:rPr>
          <w:rFonts w:ascii="Verdana" w:hAnsi="Verdana"/>
          <w:sz w:val="20"/>
          <w:szCs w:val="20"/>
          <w:vertAlign w:val="subscript"/>
        </w:rPr>
        <w:t>1/2</w:t>
      </w:r>
      <w:r w:rsidR="00175E9C" w:rsidRPr="003830A7">
        <w:rPr>
          <w:rFonts w:ascii="Verdana" w:hAnsi="Verdana"/>
          <w:sz w:val="20"/>
          <w:szCs w:val="20"/>
        </w:rPr>
        <w:t xml:space="preserve">=30-54 мин), сколько временем сохранения средней терапевтической концентрации (СТК) в крови человека (у бензилпенициллина это время составляет 3,5 ч). </w:t>
      </w:r>
      <w:r w:rsidRPr="003830A7">
        <w:rPr>
          <w:rFonts w:ascii="Verdana" w:hAnsi="Verdana"/>
          <w:sz w:val="20"/>
          <w:szCs w:val="20"/>
        </w:rPr>
        <w:t>Средняя терапевтическая концентрация - величина, производная от минимально ингибирующей концентрации (МИК). Показатель МИК (концентрация антибиотика, при которой 90% колоний микроорганизмов на агаре не растут) исчисляется в условиях лаборатории и меняется в течение исторического времени в соответствии с эволюцией качественных свойств микроорганизмов. Так, у бензилпенициллина МИК/СТК соотносится как 1/4, чем меньше знаменатель дроби, тем менее токсичен препарат, у фторхинолонов подобное соотношение 1/16. СТК бензилпенициллина 0,1-0,2 ед/мл и достигается при назначении 1 млн Ед  в/в или в/м по отношению к большинству возбудителей, участников спектра дейтсвия (за исключением менингококка и клостридий). Следует подчеркнуть, что медленное наращивание дозы противомикробного препарата недопустимо, так как низкие концентрации лишь способствуют селекции устойчивых штаммов возбудителей.</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Путь введения определяется тяжестью состояния больного, наличием лекарственных форм препарата, особенностью фармакокинетики лекарственного средства, локализацией очага воспаления, состоянием основных элиминирующих лекарственные вещества органов и систем, технической оснащенности и доступности, а также режимом лечения (домашний, амбулаторный, стационарный). Необходимо помнить о существовании ступенчатого подхода к выбору пути введения, например, переход от внутривенного введения тиенама к внутримышечному, или при назначении ципрофлоксацина – от внутривенного пути к пероральному, что в значительной степени снижает стоимость лечения.</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При назначении антибиотика (ов) эффективность оценивают не позднее 72 ч, а при угрозе жизни добиваются стабилизации состояния уже через 24 ч. При наличии положительной динамики продолжительность одной ступени, как правило, составляет 7-10 дней. Длительность назначения противомикробного препарата определяется не только динамикой заболевания, но и выраженностью побочных эффектов, уровнем токсичности, особенностями формирования резистентности. Этапная антибактериальная терапия позволяет снизить темпы формирования резистентности микроорганизмов,  и решать стратегические задачи выбора приоритетных антибиотиков в конкретном ЛПУ,  в регионе, в стране. Однако, при состоянии, угрожающем жизни больного, например акушерском сепсисе, при наличии положительной динамики, подтвержденной результатами анализа микрофлоры на чувствительность к антибиотикам, смена антибиотиков может не быть столь актуальной, более того, может быть нежелательной, особенно, если речь идет о замене более современного и безопасного, на менее. </w:t>
      </w:r>
      <w:r w:rsidR="00175E9C" w:rsidRPr="003830A7">
        <w:rPr>
          <w:rFonts w:ascii="Verdana" w:hAnsi="Verdana"/>
          <w:sz w:val="20"/>
          <w:szCs w:val="20"/>
        </w:rPr>
        <w:t xml:space="preserve">В таком случае продолжительность лечения одним антибиотиком, особенно </w:t>
      </w:r>
      <w:r w:rsidR="00175E9C" w:rsidRPr="003830A7">
        <w:rPr>
          <w:rFonts w:ascii="Verdana" w:hAnsi="Verdana"/>
          <w:sz w:val="20"/>
          <w:szCs w:val="20"/>
        </w:rPr>
        <w:sym w:font="Symbol" w:char="F062"/>
      </w:r>
      <w:r w:rsidR="00175E9C" w:rsidRPr="003830A7">
        <w:rPr>
          <w:rFonts w:ascii="Verdana" w:hAnsi="Verdana"/>
          <w:sz w:val="20"/>
          <w:szCs w:val="20"/>
        </w:rPr>
        <w:t xml:space="preserve">-лактамным по химической структуре, может составлять 14-21 день. </w:t>
      </w:r>
      <w:r w:rsidRPr="003830A7">
        <w:rPr>
          <w:rFonts w:ascii="Verdana" w:hAnsi="Verdana"/>
          <w:sz w:val="20"/>
          <w:szCs w:val="20"/>
        </w:rPr>
        <w:t>Продолжительность антибиотикопрофилактики в хирургии – от однократного введения (пери, интра или послеоперационно до 48 ч), де-эскалационной терапии на старте – 72 ч, а всей антибитикотерапии до клинического и лабораторного улучшения. В хирургической службе  ориентируются на уровень температуры – до нормализации температуры,  и плюс еще 3 дня. В терапевтической – при ряде нозологических форм существуют отраслевые стандарты, регламентирующие продолжительность антибактериальной терапии, например, при острой внебольничной пневмонии ее продолжительность составляет 21 день.</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В ряде случаев для усиления противомикробной активности требуется составить комбинацию 2-х, а иногда и 3-х противомикробных средств. При этом антибиотики должны иметь однонаправленность противомикробного действия, то есть бактерицидный препарат назначают с бактерицидным, бактериостатический с бактериостатическим. При составлении комбинации учитывают и разные точки приложения действия, что обеспечивается различием в химической структуре. Должны быть и дополняющие друг друга спектры действия.  При совместном назначении противомикробных препаратов не должен повышаться риск проявления токсичности каждого из них.</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При выборе антибиотика обязательно учитывается весь спектр возможных побочных эффектов. При назначении любого антибиотика важно соблюдать правило – потенциальная польза должна превышать возможный риск. Перед назначением антибиотика важно особенно тщательно собрать аллергологический анамнез, включающий сбор сведений о предшествующей антибактериальной терапии в течение жизни и переносимости ранее назначаемых антибактериальных средств, наличии любых </w:t>
      </w:r>
      <w:r w:rsidR="00175E9C" w:rsidRPr="003830A7">
        <w:rPr>
          <w:rFonts w:ascii="Verdana" w:hAnsi="Verdana"/>
          <w:sz w:val="20"/>
          <w:szCs w:val="20"/>
        </w:rPr>
        <w:t>аллергических</w:t>
      </w:r>
      <w:r w:rsidRPr="003830A7">
        <w:rPr>
          <w:rFonts w:ascii="Verdana" w:hAnsi="Verdana"/>
          <w:sz w:val="20"/>
          <w:szCs w:val="20"/>
        </w:rPr>
        <w:t xml:space="preserve"> реакций на лекарственные, пищевые, бытовые и прочие аллергены. Обратить внимание на существование заболеваний с атопическим компонентом в патогенезе: бронхиальной астмы, экземы, атопического дерматита, поллиноза и прочих.  При наличии отягчающих моментов в аллергологическом анамнезе от назначения </w:t>
      </w:r>
      <w:r w:rsidRPr="003830A7">
        <w:rPr>
          <w:rFonts w:ascii="Verdana" w:hAnsi="Verdana"/>
          <w:sz w:val="20"/>
          <w:szCs w:val="20"/>
        </w:rPr>
        <w:sym w:font="Symbol" w:char="F062"/>
      </w:r>
      <w:r w:rsidRPr="003830A7">
        <w:rPr>
          <w:rFonts w:ascii="Verdana" w:hAnsi="Verdana"/>
          <w:sz w:val="20"/>
          <w:szCs w:val="20"/>
        </w:rPr>
        <w:t xml:space="preserve">-лактамных антибиотиков лучше воздержаться, так как бензилпенициллин среди всех лекарственных препаратов наиболее часто вызывает развитие гиперчувствительности немедленного типа. Цефалоспорины вызывают перекрестную сенсибилизацию  с бензилпенициллином в каждом  пятом случае. При отсутствии в анамнезе  факта применения антибиотиков по-прежнему требуется проведение </w:t>
      </w:r>
      <w:r w:rsidR="00175E9C" w:rsidRPr="003830A7">
        <w:rPr>
          <w:rFonts w:ascii="Verdana" w:hAnsi="Verdana"/>
          <w:sz w:val="20"/>
          <w:szCs w:val="20"/>
        </w:rPr>
        <w:t>аллергологической</w:t>
      </w:r>
      <w:r w:rsidRPr="003830A7">
        <w:rPr>
          <w:rFonts w:ascii="Verdana" w:hAnsi="Verdana"/>
          <w:sz w:val="20"/>
          <w:szCs w:val="20"/>
        </w:rPr>
        <w:t xml:space="preserve"> пробы. В настоящее время на тыльной стороне предплечья в нижней трети наносится стерильным скарификатором царапина, на которую наносят  каплю антибиотика, разведенного в физиологическом растворе натрия хлорида 1:100, на противоположном предплечье пробу дублируют только с физиологическим раствором. Результат оценивают немедленно и продолжают наблюдение за больным в течение 30 минут. Полезно помнить, что  риск и тяжесть аллергической реакции не зависят от количества антигена, а зависят от кратности контакта с ним. При предшествующей сенсибилизации организма, которая в случае с бензилпенициллином, могла произойти при лечении больного, например, индометацином, получить анафилактический шок можно уже при проведении аллергологической пробы. В то же время поверхностное нанесение антигена в определенной степени защищает пациента от системной аллергической реакции. Необходимо учитывать, что цефалоспорины могут вызывать местное раздражение кожного покрова, что ложно трактуется как аллергическая реакция. И, наконец, при проведении пробы можно лишь запустить цепь иммунокомплексного воспаления, которое приведет к клиническим проявлениям аллергической реакции как раз на фоне лечения антибиотиком.</w:t>
      </w:r>
    </w:p>
    <w:p w:rsidR="00930B34" w:rsidRPr="003830A7" w:rsidRDefault="00930B34" w:rsidP="004A7919">
      <w:pPr>
        <w:pStyle w:val="3"/>
        <w:numPr>
          <w:ilvl w:val="0"/>
          <w:numId w:val="33"/>
        </w:numPr>
        <w:spacing w:after="0"/>
        <w:jc w:val="both"/>
        <w:rPr>
          <w:rFonts w:ascii="Verdana" w:hAnsi="Verdana"/>
          <w:sz w:val="20"/>
          <w:szCs w:val="20"/>
        </w:rPr>
      </w:pPr>
      <w:r w:rsidRPr="003830A7">
        <w:rPr>
          <w:rFonts w:ascii="Verdana" w:hAnsi="Verdana"/>
          <w:sz w:val="20"/>
          <w:szCs w:val="20"/>
        </w:rPr>
        <w:t xml:space="preserve">При проведении антибактериальной терапии важно учитывать и последствия лекарственного взаимодействия с другими, непротивомикробными препаратами (см. </w:t>
      </w:r>
      <w:r w:rsidR="00175E9C" w:rsidRPr="003830A7">
        <w:rPr>
          <w:rFonts w:ascii="Verdana" w:hAnsi="Verdana"/>
          <w:sz w:val="20"/>
          <w:szCs w:val="20"/>
        </w:rPr>
        <w:t>табл.</w:t>
      </w:r>
      <w:r w:rsidRPr="003830A7">
        <w:rPr>
          <w:rFonts w:ascii="Verdana" w:hAnsi="Verdana"/>
          <w:sz w:val="20"/>
          <w:szCs w:val="20"/>
        </w:rPr>
        <w:t>).</w:t>
      </w:r>
    </w:p>
    <w:p w:rsidR="00B6566F" w:rsidRPr="003830A7" w:rsidRDefault="00B6566F" w:rsidP="004A7919">
      <w:pPr>
        <w:jc w:val="both"/>
        <w:rPr>
          <w:rFonts w:ascii="Verdana" w:hAnsi="Verdana"/>
          <w:sz w:val="20"/>
          <w:szCs w:val="20"/>
        </w:rPr>
      </w:pPr>
    </w:p>
    <w:p w:rsidR="00B6566F" w:rsidRPr="003830A7" w:rsidRDefault="00B6566F" w:rsidP="004A7919">
      <w:pPr>
        <w:jc w:val="both"/>
        <w:rPr>
          <w:rFonts w:ascii="Verdana" w:hAnsi="Verdana"/>
          <w:sz w:val="20"/>
          <w:szCs w:val="20"/>
        </w:rPr>
      </w:pPr>
    </w:p>
    <w:p w:rsidR="00930B34" w:rsidRPr="003830A7" w:rsidRDefault="004A5122" w:rsidP="004A7919">
      <w:pPr>
        <w:jc w:val="both"/>
        <w:rPr>
          <w:rFonts w:ascii="Verdana" w:hAnsi="Verdana"/>
          <w:sz w:val="20"/>
          <w:szCs w:val="20"/>
        </w:rPr>
      </w:pPr>
      <w:r w:rsidRPr="003830A7">
        <w:rPr>
          <w:rFonts w:ascii="Verdana" w:hAnsi="Verdana"/>
          <w:sz w:val="20"/>
          <w:szCs w:val="20"/>
        </w:rPr>
        <w:t xml:space="preserve">Табл. </w:t>
      </w:r>
      <w:r w:rsidR="00930B34" w:rsidRPr="003830A7">
        <w:rPr>
          <w:rFonts w:ascii="Verdana" w:hAnsi="Verdana"/>
          <w:sz w:val="20"/>
          <w:szCs w:val="20"/>
        </w:rPr>
        <w:t>Нежелательные эффекты взаимодействия антимикробных</w:t>
      </w:r>
    </w:p>
    <w:p w:rsidR="00930B34" w:rsidRPr="003830A7" w:rsidRDefault="00930B34" w:rsidP="004A7919">
      <w:pPr>
        <w:jc w:val="both"/>
        <w:rPr>
          <w:rFonts w:ascii="Verdana" w:hAnsi="Verdana"/>
          <w:sz w:val="20"/>
          <w:szCs w:val="20"/>
        </w:rPr>
      </w:pPr>
      <w:r w:rsidRPr="003830A7">
        <w:rPr>
          <w:rFonts w:ascii="Verdana" w:hAnsi="Verdana"/>
          <w:sz w:val="20"/>
          <w:szCs w:val="20"/>
        </w:rPr>
        <w:t xml:space="preserve"> препаратов и других лекарственных средств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Антимикробные</w:t>
            </w:r>
          </w:p>
          <w:p w:rsidR="00930B34" w:rsidRPr="003830A7" w:rsidRDefault="00930B34" w:rsidP="004A7919">
            <w:pPr>
              <w:jc w:val="both"/>
              <w:rPr>
                <w:rFonts w:ascii="Verdana" w:hAnsi="Verdana"/>
                <w:sz w:val="20"/>
                <w:szCs w:val="20"/>
              </w:rPr>
            </w:pPr>
            <w:r w:rsidRPr="003830A7">
              <w:rPr>
                <w:rFonts w:ascii="Verdana" w:hAnsi="Verdana"/>
                <w:sz w:val="20"/>
                <w:szCs w:val="20"/>
              </w:rPr>
              <w:t>средства (А)</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другие средства (В)</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эффект</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ампициллин</w:t>
            </w:r>
          </w:p>
          <w:p w:rsidR="00930B34" w:rsidRPr="003830A7" w:rsidRDefault="00930B34" w:rsidP="004A7919">
            <w:pPr>
              <w:jc w:val="both"/>
              <w:rPr>
                <w:rFonts w:ascii="Verdana" w:hAnsi="Verdana"/>
                <w:sz w:val="20"/>
                <w:szCs w:val="20"/>
              </w:rPr>
            </w:pPr>
            <w:r w:rsidRPr="003830A7">
              <w:rPr>
                <w:rFonts w:ascii="Verdana" w:hAnsi="Verdana"/>
                <w:sz w:val="20"/>
                <w:szCs w:val="20"/>
              </w:rPr>
              <w:t>амоксициллин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непрямые антикоагулянты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усиление эффекта В</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аминогликозиды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петлевые диуретики (этакриновая кислота, фуросемид)</w:t>
            </w:r>
          </w:p>
          <w:p w:rsidR="00930B34" w:rsidRPr="003830A7" w:rsidRDefault="00930B34" w:rsidP="004A7919">
            <w:pPr>
              <w:jc w:val="both"/>
              <w:rPr>
                <w:rFonts w:ascii="Verdana" w:hAnsi="Verdana"/>
                <w:sz w:val="20"/>
                <w:szCs w:val="20"/>
              </w:rPr>
            </w:pPr>
            <w:r w:rsidRPr="003830A7">
              <w:rPr>
                <w:rFonts w:ascii="Verdana" w:hAnsi="Verdana"/>
                <w:sz w:val="20"/>
                <w:szCs w:val="20"/>
              </w:rPr>
              <w:t>НПВС</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усиление ототоксичности А и В</w:t>
            </w:r>
          </w:p>
          <w:p w:rsidR="00930B34" w:rsidRPr="003830A7" w:rsidRDefault="00930B34" w:rsidP="004A7919">
            <w:pPr>
              <w:jc w:val="both"/>
              <w:rPr>
                <w:rFonts w:ascii="Verdana" w:hAnsi="Verdana"/>
                <w:sz w:val="20"/>
                <w:szCs w:val="20"/>
              </w:rPr>
            </w:pPr>
          </w:p>
          <w:p w:rsidR="00930B34" w:rsidRPr="003830A7" w:rsidRDefault="00930B34" w:rsidP="004A7919">
            <w:pPr>
              <w:jc w:val="both"/>
              <w:rPr>
                <w:rFonts w:ascii="Verdana" w:hAnsi="Verdana"/>
                <w:sz w:val="20"/>
                <w:szCs w:val="20"/>
              </w:rPr>
            </w:pPr>
            <w:r w:rsidRPr="003830A7">
              <w:rPr>
                <w:rFonts w:ascii="Verdana" w:hAnsi="Verdana"/>
                <w:sz w:val="20"/>
                <w:szCs w:val="20"/>
              </w:rPr>
              <w:t>усиление нефротоксических эффектов А</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доксициклин</w:t>
            </w:r>
          </w:p>
          <w:p w:rsidR="00930B34" w:rsidRPr="003830A7" w:rsidRDefault="00930B34" w:rsidP="004A7919">
            <w:pPr>
              <w:jc w:val="both"/>
              <w:rPr>
                <w:rFonts w:ascii="Verdana" w:hAnsi="Verdana"/>
                <w:sz w:val="20"/>
                <w:szCs w:val="20"/>
              </w:rPr>
            </w:pPr>
            <w:r w:rsidRPr="003830A7">
              <w:rPr>
                <w:rFonts w:ascii="Verdana" w:hAnsi="Verdana"/>
                <w:sz w:val="20"/>
                <w:szCs w:val="20"/>
              </w:rPr>
              <w:t>тетрациклин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соли магния</w:t>
            </w:r>
            <w:r w:rsidR="00175E9C" w:rsidRPr="003830A7">
              <w:rPr>
                <w:rFonts w:ascii="Verdana" w:hAnsi="Verdana"/>
                <w:sz w:val="20"/>
                <w:szCs w:val="20"/>
              </w:rPr>
              <w:t>, а</w:t>
            </w:r>
            <w:r w:rsidRPr="003830A7">
              <w:rPr>
                <w:rFonts w:ascii="Verdana" w:hAnsi="Verdana"/>
                <w:sz w:val="20"/>
                <w:szCs w:val="20"/>
              </w:rPr>
              <w:t>люминия,</w:t>
            </w:r>
          </w:p>
          <w:p w:rsidR="00930B34" w:rsidRPr="003830A7" w:rsidRDefault="00930B34" w:rsidP="004A7919">
            <w:pPr>
              <w:jc w:val="both"/>
              <w:rPr>
                <w:rFonts w:ascii="Verdana" w:hAnsi="Verdana"/>
                <w:sz w:val="20"/>
                <w:szCs w:val="20"/>
              </w:rPr>
            </w:pPr>
            <w:r w:rsidRPr="003830A7">
              <w:rPr>
                <w:rFonts w:ascii="Verdana" w:hAnsi="Verdana"/>
                <w:sz w:val="20"/>
                <w:szCs w:val="20"/>
              </w:rPr>
              <w:t>висмута</w:t>
            </w:r>
            <w:r w:rsidR="00175E9C" w:rsidRPr="003830A7">
              <w:rPr>
                <w:rFonts w:ascii="Verdana" w:hAnsi="Verdana"/>
                <w:sz w:val="20"/>
                <w:szCs w:val="20"/>
              </w:rPr>
              <w:t>, ж</w:t>
            </w:r>
            <w:r w:rsidRPr="003830A7">
              <w:rPr>
                <w:rFonts w:ascii="Verdana" w:hAnsi="Verdana"/>
                <w:sz w:val="20"/>
                <w:szCs w:val="20"/>
              </w:rPr>
              <w:t>елеза</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снижения всасывания А</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доксициклин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фенобарбитал</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ослабление эффекта А</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тетрациклин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соли кальция, цинка</w:t>
            </w:r>
          </w:p>
          <w:p w:rsidR="00930B34" w:rsidRPr="003830A7" w:rsidRDefault="00930B34" w:rsidP="004A7919">
            <w:pPr>
              <w:jc w:val="both"/>
              <w:rPr>
                <w:rFonts w:ascii="Verdana" w:hAnsi="Verdana"/>
                <w:sz w:val="20"/>
                <w:szCs w:val="20"/>
              </w:rPr>
            </w:pPr>
            <w:r w:rsidRPr="003830A7">
              <w:rPr>
                <w:rFonts w:ascii="Verdana" w:hAnsi="Verdana"/>
                <w:sz w:val="20"/>
                <w:szCs w:val="20"/>
              </w:rPr>
              <w:t>дигоксин</w:t>
            </w:r>
          </w:p>
          <w:p w:rsidR="00930B34" w:rsidRPr="003830A7" w:rsidRDefault="00930B34" w:rsidP="004A7919">
            <w:pPr>
              <w:jc w:val="both"/>
              <w:rPr>
                <w:rFonts w:ascii="Verdana" w:hAnsi="Verdana"/>
                <w:sz w:val="20"/>
                <w:szCs w:val="20"/>
              </w:rPr>
            </w:pPr>
          </w:p>
          <w:p w:rsidR="00930B34" w:rsidRPr="003830A7" w:rsidRDefault="00930B34" w:rsidP="004A7919">
            <w:pPr>
              <w:jc w:val="both"/>
              <w:rPr>
                <w:rFonts w:ascii="Verdana" w:hAnsi="Verdana"/>
                <w:sz w:val="20"/>
                <w:szCs w:val="20"/>
              </w:rPr>
            </w:pPr>
            <w:r w:rsidRPr="003830A7">
              <w:rPr>
                <w:rFonts w:ascii="Verdana" w:hAnsi="Verdana"/>
                <w:sz w:val="20"/>
                <w:szCs w:val="20"/>
              </w:rPr>
              <w:t>инсулин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снижение всасывания А</w:t>
            </w:r>
          </w:p>
          <w:p w:rsidR="00930B34" w:rsidRPr="003830A7" w:rsidRDefault="00930B34" w:rsidP="004A7919">
            <w:pPr>
              <w:jc w:val="both"/>
              <w:rPr>
                <w:rFonts w:ascii="Verdana" w:hAnsi="Verdana"/>
                <w:sz w:val="20"/>
                <w:szCs w:val="20"/>
              </w:rPr>
            </w:pPr>
            <w:r w:rsidRPr="003830A7">
              <w:rPr>
                <w:rFonts w:ascii="Verdana" w:hAnsi="Verdana"/>
                <w:sz w:val="20"/>
                <w:szCs w:val="20"/>
              </w:rPr>
              <w:t>увеличение токсичности В</w:t>
            </w:r>
          </w:p>
          <w:p w:rsidR="00930B34" w:rsidRPr="003830A7" w:rsidRDefault="00930B34" w:rsidP="004A7919">
            <w:pPr>
              <w:jc w:val="both"/>
              <w:rPr>
                <w:rFonts w:ascii="Verdana" w:hAnsi="Verdana"/>
                <w:sz w:val="20"/>
                <w:szCs w:val="20"/>
              </w:rPr>
            </w:pPr>
            <w:r w:rsidRPr="003830A7">
              <w:rPr>
                <w:rFonts w:ascii="Verdana" w:hAnsi="Verdana"/>
                <w:sz w:val="20"/>
                <w:szCs w:val="20"/>
              </w:rPr>
              <w:t>усиление эффекта В</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Ко-тримаксозол</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непрямые антикоагулянты</w:t>
            </w:r>
          </w:p>
          <w:p w:rsidR="00930B34" w:rsidRPr="003830A7" w:rsidRDefault="00930B34" w:rsidP="004A7919">
            <w:pPr>
              <w:jc w:val="both"/>
              <w:rPr>
                <w:rFonts w:ascii="Verdana" w:hAnsi="Verdana"/>
                <w:sz w:val="20"/>
                <w:szCs w:val="20"/>
              </w:rPr>
            </w:pPr>
            <w:r w:rsidRPr="003830A7">
              <w:rPr>
                <w:rFonts w:ascii="Verdana" w:hAnsi="Verdana"/>
                <w:sz w:val="20"/>
                <w:szCs w:val="20"/>
              </w:rPr>
              <w:t>гипогликемические средства</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усиление эффекта В</w:t>
            </w:r>
          </w:p>
          <w:p w:rsidR="00930B34" w:rsidRPr="003830A7" w:rsidRDefault="00930B34" w:rsidP="004A7919">
            <w:pPr>
              <w:jc w:val="both"/>
              <w:rPr>
                <w:rFonts w:ascii="Verdana" w:hAnsi="Verdana"/>
                <w:sz w:val="20"/>
                <w:szCs w:val="20"/>
              </w:rPr>
            </w:pPr>
            <w:r w:rsidRPr="003830A7">
              <w:rPr>
                <w:rFonts w:ascii="Verdana" w:hAnsi="Verdana"/>
                <w:sz w:val="20"/>
                <w:szCs w:val="20"/>
              </w:rPr>
              <w:t>усиление эффекта В</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Клиндамицин,</w:t>
            </w:r>
          </w:p>
          <w:p w:rsidR="00930B34" w:rsidRPr="003830A7" w:rsidRDefault="00930B34" w:rsidP="004A7919">
            <w:pPr>
              <w:jc w:val="both"/>
              <w:rPr>
                <w:rFonts w:ascii="Verdana" w:hAnsi="Verdana"/>
                <w:sz w:val="20"/>
                <w:szCs w:val="20"/>
              </w:rPr>
            </w:pPr>
            <w:r w:rsidRPr="003830A7">
              <w:rPr>
                <w:rFonts w:ascii="Verdana" w:hAnsi="Verdana"/>
                <w:sz w:val="20"/>
                <w:szCs w:val="20"/>
              </w:rPr>
              <w:t>Линкомицин,</w:t>
            </w:r>
          </w:p>
          <w:p w:rsidR="00930B34" w:rsidRPr="003830A7" w:rsidRDefault="00930B34" w:rsidP="004A7919">
            <w:pPr>
              <w:jc w:val="both"/>
              <w:rPr>
                <w:rFonts w:ascii="Verdana" w:hAnsi="Verdana"/>
                <w:sz w:val="20"/>
                <w:szCs w:val="20"/>
              </w:rPr>
            </w:pPr>
            <w:r w:rsidRPr="003830A7">
              <w:rPr>
                <w:rFonts w:ascii="Verdana" w:hAnsi="Verdana"/>
                <w:sz w:val="20"/>
                <w:szCs w:val="20"/>
              </w:rPr>
              <w:t>Эритромицин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теофиллин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Увеличение концентраций В</w:t>
            </w:r>
          </w:p>
          <w:p w:rsidR="00930B34" w:rsidRPr="003830A7" w:rsidRDefault="00930B34" w:rsidP="004A7919">
            <w:pPr>
              <w:jc w:val="both"/>
              <w:rPr>
                <w:rFonts w:ascii="Verdana" w:hAnsi="Verdana"/>
                <w:sz w:val="20"/>
                <w:szCs w:val="20"/>
              </w:rPr>
            </w:pPr>
            <w:r w:rsidRPr="003830A7">
              <w:rPr>
                <w:rFonts w:ascii="Verdana" w:hAnsi="Verdana"/>
                <w:sz w:val="20"/>
                <w:szCs w:val="20"/>
              </w:rPr>
              <w:t>судороги</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Эритромицин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карбамазепин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Увеличение концентраций В, нистагм, атаксия</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Нитрофураны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Антациды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Снижение всасывания А</w:t>
            </w:r>
          </w:p>
        </w:tc>
      </w:tr>
      <w:tr w:rsidR="00930B34" w:rsidRPr="003830A7">
        <w:tc>
          <w:tcPr>
            <w:tcW w:w="3070" w:type="dxa"/>
          </w:tcPr>
          <w:p w:rsidR="00930B34" w:rsidRPr="003830A7" w:rsidRDefault="00175E9C" w:rsidP="004A7919">
            <w:pPr>
              <w:jc w:val="both"/>
              <w:rPr>
                <w:rFonts w:ascii="Verdana" w:hAnsi="Verdana"/>
                <w:sz w:val="20"/>
                <w:szCs w:val="20"/>
              </w:rPr>
            </w:pPr>
            <w:r w:rsidRPr="003830A7">
              <w:rPr>
                <w:rFonts w:ascii="Verdana" w:hAnsi="Verdana"/>
                <w:sz w:val="20"/>
                <w:szCs w:val="20"/>
              </w:rPr>
              <w:t>Сульфаниламиды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Ингибиторы МАО</w:t>
            </w:r>
          </w:p>
          <w:p w:rsidR="00930B34" w:rsidRPr="003830A7" w:rsidRDefault="00930B34" w:rsidP="004A7919">
            <w:pPr>
              <w:jc w:val="both"/>
              <w:rPr>
                <w:rFonts w:ascii="Verdana" w:hAnsi="Verdana"/>
                <w:sz w:val="20"/>
                <w:szCs w:val="20"/>
              </w:rPr>
            </w:pPr>
          </w:p>
          <w:p w:rsidR="00930B34" w:rsidRPr="003830A7" w:rsidRDefault="00930B34" w:rsidP="004A7919">
            <w:pPr>
              <w:jc w:val="both"/>
              <w:rPr>
                <w:rFonts w:ascii="Verdana" w:hAnsi="Verdana"/>
                <w:sz w:val="20"/>
                <w:szCs w:val="20"/>
              </w:rPr>
            </w:pPr>
            <w:r w:rsidRPr="003830A7">
              <w:rPr>
                <w:rFonts w:ascii="Verdana" w:hAnsi="Verdana"/>
                <w:sz w:val="20"/>
                <w:szCs w:val="20"/>
              </w:rPr>
              <w:t>непрямые антикоагулянты</w:t>
            </w:r>
          </w:p>
          <w:p w:rsidR="00930B34" w:rsidRPr="003830A7" w:rsidRDefault="00930B34" w:rsidP="004A7919">
            <w:pPr>
              <w:jc w:val="both"/>
              <w:rPr>
                <w:rFonts w:ascii="Verdana" w:hAnsi="Verdana"/>
                <w:sz w:val="20"/>
                <w:szCs w:val="20"/>
              </w:rPr>
            </w:pPr>
            <w:r w:rsidRPr="003830A7">
              <w:rPr>
                <w:rFonts w:ascii="Verdana" w:hAnsi="Verdana"/>
                <w:sz w:val="20"/>
                <w:szCs w:val="20"/>
              </w:rPr>
              <w:t>гипогликемические средства</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усиление токсических эффектов А</w:t>
            </w:r>
          </w:p>
          <w:p w:rsidR="00930B34" w:rsidRPr="003830A7" w:rsidRDefault="00930B34" w:rsidP="004A7919">
            <w:pPr>
              <w:jc w:val="both"/>
              <w:rPr>
                <w:rFonts w:ascii="Verdana" w:hAnsi="Verdana"/>
                <w:sz w:val="20"/>
                <w:szCs w:val="20"/>
              </w:rPr>
            </w:pPr>
            <w:r w:rsidRPr="003830A7">
              <w:rPr>
                <w:rFonts w:ascii="Verdana" w:hAnsi="Verdana"/>
                <w:sz w:val="20"/>
                <w:szCs w:val="20"/>
              </w:rPr>
              <w:t>кровоточивость</w:t>
            </w:r>
          </w:p>
          <w:p w:rsidR="00930B34" w:rsidRPr="003830A7" w:rsidRDefault="00930B34" w:rsidP="004A7919">
            <w:pPr>
              <w:jc w:val="both"/>
              <w:rPr>
                <w:rFonts w:ascii="Verdana" w:hAnsi="Verdana"/>
                <w:sz w:val="20"/>
                <w:szCs w:val="20"/>
              </w:rPr>
            </w:pPr>
            <w:r w:rsidRPr="003830A7">
              <w:rPr>
                <w:rFonts w:ascii="Verdana" w:hAnsi="Verdana"/>
                <w:sz w:val="20"/>
                <w:szCs w:val="20"/>
              </w:rPr>
              <w:t>гипогликемия</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Ципрофлоксацин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Офлоксацин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Пефлоксацин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Норфлоксацин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Антациды</w:t>
            </w:r>
          </w:p>
          <w:p w:rsidR="00930B34" w:rsidRPr="003830A7" w:rsidRDefault="00930B34" w:rsidP="004A7919">
            <w:pPr>
              <w:jc w:val="both"/>
              <w:rPr>
                <w:rFonts w:ascii="Verdana" w:hAnsi="Verdana"/>
                <w:sz w:val="20"/>
                <w:szCs w:val="20"/>
              </w:rPr>
            </w:pPr>
            <w:r w:rsidRPr="003830A7">
              <w:rPr>
                <w:rFonts w:ascii="Verdana" w:hAnsi="Verdana"/>
                <w:sz w:val="20"/>
                <w:szCs w:val="20"/>
              </w:rPr>
              <w:t>сукралфат</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снижение всасывания А</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Ципрофлоксацин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Пефлоксацин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эноксацин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теофиллин</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увеличение концентрации В</w:t>
            </w:r>
          </w:p>
        </w:tc>
      </w:tr>
      <w:tr w:rsidR="00930B34" w:rsidRPr="003830A7">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Хлорамфеникол</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Соли железа, вит В</w:t>
            </w:r>
            <w:r w:rsidRPr="003830A7">
              <w:rPr>
                <w:rFonts w:ascii="Verdana" w:hAnsi="Verdana"/>
                <w:sz w:val="20"/>
                <w:szCs w:val="20"/>
                <w:vertAlign w:val="subscript"/>
              </w:rPr>
              <w:t>12</w:t>
            </w:r>
            <w:r w:rsidRPr="003830A7">
              <w:rPr>
                <w:rFonts w:ascii="Verdana" w:hAnsi="Verdana"/>
                <w:sz w:val="20"/>
                <w:szCs w:val="20"/>
              </w:rPr>
              <w:t>,</w:t>
            </w:r>
          </w:p>
          <w:p w:rsidR="00930B34" w:rsidRPr="003830A7" w:rsidRDefault="00930B34" w:rsidP="004A7919">
            <w:pPr>
              <w:jc w:val="both"/>
              <w:rPr>
                <w:rFonts w:ascii="Verdana" w:hAnsi="Verdana"/>
                <w:sz w:val="20"/>
                <w:szCs w:val="20"/>
              </w:rPr>
            </w:pPr>
            <w:r w:rsidRPr="003830A7">
              <w:rPr>
                <w:rFonts w:ascii="Verdana" w:hAnsi="Verdana"/>
                <w:sz w:val="20"/>
                <w:szCs w:val="20"/>
              </w:rPr>
              <w:t>гипогликемические средства - производные сульфонилмочевины</w:t>
            </w:r>
          </w:p>
        </w:tc>
        <w:tc>
          <w:tcPr>
            <w:tcW w:w="3070" w:type="dxa"/>
          </w:tcPr>
          <w:p w:rsidR="00930B34" w:rsidRPr="003830A7" w:rsidRDefault="00930B34" w:rsidP="004A7919">
            <w:pPr>
              <w:jc w:val="both"/>
              <w:rPr>
                <w:rFonts w:ascii="Verdana" w:hAnsi="Verdana"/>
                <w:sz w:val="20"/>
                <w:szCs w:val="20"/>
              </w:rPr>
            </w:pPr>
            <w:r w:rsidRPr="003830A7">
              <w:rPr>
                <w:rFonts w:ascii="Verdana" w:hAnsi="Verdana"/>
                <w:sz w:val="20"/>
                <w:szCs w:val="20"/>
              </w:rPr>
              <w:t>увеличение эффекта В,</w:t>
            </w:r>
          </w:p>
          <w:p w:rsidR="00930B34" w:rsidRPr="003830A7" w:rsidRDefault="00930B34" w:rsidP="004A7919">
            <w:pPr>
              <w:jc w:val="both"/>
              <w:rPr>
                <w:rFonts w:ascii="Verdana" w:hAnsi="Verdana"/>
                <w:sz w:val="20"/>
                <w:szCs w:val="20"/>
              </w:rPr>
            </w:pPr>
            <w:r w:rsidRPr="003830A7">
              <w:rPr>
                <w:rFonts w:ascii="Verdana" w:hAnsi="Verdana"/>
                <w:sz w:val="20"/>
                <w:szCs w:val="20"/>
              </w:rPr>
              <w:t>гипогликемия</w:t>
            </w:r>
          </w:p>
        </w:tc>
      </w:tr>
    </w:tbl>
    <w:p w:rsidR="00930B34" w:rsidRPr="003830A7" w:rsidRDefault="00930B34" w:rsidP="004A7919">
      <w:pPr>
        <w:ind w:left="720"/>
        <w:jc w:val="both"/>
        <w:rPr>
          <w:rFonts w:ascii="Verdana" w:hAnsi="Verdana"/>
          <w:sz w:val="20"/>
          <w:szCs w:val="20"/>
        </w:rPr>
      </w:pPr>
    </w:p>
    <w:p w:rsidR="00930B34" w:rsidRPr="003830A7" w:rsidRDefault="00930B34" w:rsidP="004A7919">
      <w:pPr>
        <w:numPr>
          <w:ilvl w:val="0"/>
          <w:numId w:val="33"/>
        </w:numPr>
        <w:jc w:val="both"/>
        <w:rPr>
          <w:rFonts w:ascii="Verdana" w:hAnsi="Verdana"/>
          <w:sz w:val="20"/>
          <w:szCs w:val="20"/>
        </w:rPr>
      </w:pPr>
      <w:r w:rsidRPr="003830A7">
        <w:rPr>
          <w:rFonts w:ascii="Verdana" w:hAnsi="Verdana"/>
          <w:sz w:val="20"/>
          <w:szCs w:val="20"/>
        </w:rPr>
        <w:t xml:space="preserve">При проведении антибактериальной терапии особенно актуальна цена вопроса. Оценка терапии с позиции стоимости/эффективности обязательно должна проводиться. В настоящее время стоимость упаковки перорального амоксициллина в зависимости от производителя колеблется от нескольких рублей до нескольких сотен, стоимость лечения карбапенемами, гликопептидами, цефалоспоринами </w:t>
      </w:r>
      <w:r w:rsidRPr="003830A7">
        <w:rPr>
          <w:rFonts w:ascii="Verdana" w:hAnsi="Verdana"/>
          <w:sz w:val="20"/>
          <w:szCs w:val="20"/>
          <w:lang w:val="en-US"/>
        </w:rPr>
        <w:t>IV</w:t>
      </w:r>
      <w:r w:rsidRPr="003830A7">
        <w:rPr>
          <w:rFonts w:ascii="Verdana" w:hAnsi="Verdana"/>
          <w:sz w:val="20"/>
          <w:szCs w:val="20"/>
        </w:rPr>
        <w:t xml:space="preserve"> поколения составляет несколько тысяч рублей в сутки. Даже лечение бензилпенициллином на десятидневный курс стоит сегодня порядка 300 рублей. Если учесть, что 5 наиболее применяемых в мире цефалоспорина имеют 90 торговых названий, то становится понятной роль формулярного списка, формулярного справочника, стандартов терапии в ежедневной работе каждого практикующего врача. Однако никакие стандартизированные подходы не исключают творческого подхода и высокого профессионализма в отношении каждого пациента.</w:t>
      </w:r>
    </w:p>
    <w:p w:rsidR="00930B34" w:rsidRPr="003830A7" w:rsidRDefault="00930B34" w:rsidP="004A7919">
      <w:pPr>
        <w:jc w:val="both"/>
        <w:rPr>
          <w:rFonts w:ascii="Verdana" w:hAnsi="Verdana"/>
          <w:sz w:val="20"/>
          <w:szCs w:val="20"/>
        </w:rPr>
      </w:pPr>
    </w:p>
    <w:p w:rsidR="00930B34" w:rsidRPr="003830A7" w:rsidRDefault="00930B34" w:rsidP="004A7919">
      <w:pPr>
        <w:pStyle w:val="3"/>
        <w:ind w:left="720"/>
        <w:jc w:val="both"/>
        <w:rPr>
          <w:rFonts w:ascii="Verdana" w:hAnsi="Verdana"/>
          <w:sz w:val="20"/>
          <w:szCs w:val="20"/>
        </w:rPr>
      </w:pPr>
      <w:r w:rsidRPr="003830A7">
        <w:rPr>
          <w:rFonts w:ascii="Verdana" w:hAnsi="Verdana"/>
          <w:sz w:val="20"/>
          <w:szCs w:val="20"/>
        </w:rPr>
        <w:t>Классификация антимикробных препаратов</w:t>
      </w:r>
    </w:p>
    <w:p w:rsidR="00930B34" w:rsidRPr="003830A7" w:rsidRDefault="00930B34" w:rsidP="004A7919">
      <w:pPr>
        <w:pStyle w:val="3"/>
        <w:jc w:val="both"/>
        <w:rPr>
          <w:rFonts w:ascii="Verdana" w:hAnsi="Verdana"/>
          <w:sz w:val="20"/>
          <w:szCs w:val="20"/>
        </w:rPr>
      </w:pPr>
      <w:r w:rsidRPr="003830A7">
        <w:rPr>
          <w:rFonts w:ascii="Verdana" w:hAnsi="Verdana"/>
          <w:sz w:val="20"/>
          <w:szCs w:val="20"/>
        </w:rPr>
        <w:t>Бета-лактамы</w:t>
      </w:r>
    </w:p>
    <w:p w:rsidR="00930B34" w:rsidRPr="003830A7" w:rsidRDefault="00930B34" w:rsidP="004A7919">
      <w:pPr>
        <w:pStyle w:val="3"/>
        <w:numPr>
          <w:ilvl w:val="0"/>
          <w:numId w:val="35"/>
        </w:numPr>
        <w:spacing w:after="0"/>
        <w:jc w:val="both"/>
        <w:rPr>
          <w:rFonts w:ascii="Verdana" w:hAnsi="Verdana"/>
          <w:sz w:val="20"/>
          <w:szCs w:val="20"/>
        </w:rPr>
      </w:pPr>
      <w:r w:rsidRPr="003830A7">
        <w:rPr>
          <w:rFonts w:ascii="Verdana" w:hAnsi="Verdana"/>
          <w:sz w:val="20"/>
          <w:szCs w:val="20"/>
        </w:rPr>
        <w:t>Пенициллины</w:t>
      </w:r>
    </w:p>
    <w:p w:rsidR="00930B34" w:rsidRPr="003830A7" w:rsidRDefault="00930B34" w:rsidP="004A7919">
      <w:pPr>
        <w:pStyle w:val="3"/>
        <w:numPr>
          <w:ilvl w:val="0"/>
          <w:numId w:val="36"/>
        </w:numPr>
        <w:spacing w:after="0"/>
        <w:jc w:val="both"/>
        <w:rPr>
          <w:rFonts w:ascii="Verdana" w:hAnsi="Verdana"/>
          <w:sz w:val="20"/>
          <w:szCs w:val="20"/>
        </w:rPr>
      </w:pPr>
      <w:r w:rsidRPr="003830A7">
        <w:rPr>
          <w:rFonts w:ascii="Verdana" w:hAnsi="Verdana"/>
          <w:sz w:val="20"/>
          <w:szCs w:val="20"/>
        </w:rPr>
        <w:t>Природные пенициллины - бензилпенициллин, бициллин, феноксиметилпенициллин,</w:t>
      </w:r>
    </w:p>
    <w:p w:rsidR="00930B34" w:rsidRPr="003830A7" w:rsidRDefault="00930B34" w:rsidP="004A7919">
      <w:pPr>
        <w:pStyle w:val="3"/>
        <w:numPr>
          <w:ilvl w:val="0"/>
          <w:numId w:val="36"/>
        </w:numPr>
        <w:spacing w:after="0"/>
        <w:jc w:val="both"/>
        <w:rPr>
          <w:rFonts w:ascii="Verdana" w:hAnsi="Verdana"/>
          <w:sz w:val="20"/>
          <w:szCs w:val="20"/>
        </w:rPr>
      </w:pPr>
      <w:r w:rsidRPr="003830A7">
        <w:rPr>
          <w:rFonts w:ascii="Verdana" w:hAnsi="Verdana"/>
          <w:sz w:val="20"/>
          <w:szCs w:val="20"/>
        </w:rPr>
        <w:t>Пенициллины, резистентные к пенициллиназе (антистафилококковые) – клоксациллин, оксациллин,</w:t>
      </w:r>
    </w:p>
    <w:p w:rsidR="00930B34" w:rsidRPr="003830A7" w:rsidRDefault="00930B34" w:rsidP="004A7919">
      <w:pPr>
        <w:pStyle w:val="3"/>
        <w:numPr>
          <w:ilvl w:val="0"/>
          <w:numId w:val="36"/>
        </w:numPr>
        <w:spacing w:after="0"/>
        <w:jc w:val="both"/>
        <w:rPr>
          <w:rFonts w:ascii="Verdana" w:hAnsi="Verdana"/>
          <w:sz w:val="20"/>
          <w:szCs w:val="20"/>
        </w:rPr>
      </w:pPr>
      <w:r w:rsidRPr="003830A7">
        <w:rPr>
          <w:rFonts w:ascii="Verdana" w:hAnsi="Verdana"/>
          <w:sz w:val="20"/>
          <w:szCs w:val="20"/>
        </w:rPr>
        <w:t>Аминопенициллины – амоксициллин, ампициллин,</w:t>
      </w:r>
    </w:p>
    <w:p w:rsidR="00930B34" w:rsidRPr="003830A7" w:rsidRDefault="00930B34" w:rsidP="004A7919">
      <w:pPr>
        <w:pStyle w:val="3"/>
        <w:numPr>
          <w:ilvl w:val="0"/>
          <w:numId w:val="36"/>
        </w:numPr>
        <w:spacing w:after="0"/>
        <w:jc w:val="both"/>
        <w:rPr>
          <w:rFonts w:ascii="Verdana" w:hAnsi="Verdana"/>
          <w:sz w:val="20"/>
          <w:szCs w:val="20"/>
        </w:rPr>
      </w:pPr>
      <w:r w:rsidRPr="003830A7">
        <w:rPr>
          <w:rFonts w:ascii="Verdana" w:hAnsi="Verdana"/>
          <w:sz w:val="20"/>
          <w:szCs w:val="20"/>
        </w:rPr>
        <w:t>Карбоксипенициллины – карбенициллин, тикарциллин,</w:t>
      </w:r>
    </w:p>
    <w:p w:rsidR="00930B34" w:rsidRPr="003830A7" w:rsidRDefault="00930B34" w:rsidP="004A7919">
      <w:pPr>
        <w:pStyle w:val="3"/>
        <w:numPr>
          <w:ilvl w:val="0"/>
          <w:numId w:val="36"/>
        </w:numPr>
        <w:spacing w:after="0"/>
        <w:jc w:val="both"/>
        <w:rPr>
          <w:rFonts w:ascii="Verdana" w:hAnsi="Verdana"/>
          <w:sz w:val="20"/>
          <w:szCs w:val="20"/>
        </w:rPr>
      </w:pPr>
      <w:r w:rsidRPr="003830A7">
        <w:rPr>
          <w:rFonts w:ascii="Verdana" w:hAnsi="Verdana"/>
          <w:sz w:val="20"/>
          <w:szCs w:val="20"/>
        </w:rPr>
        <w:t>Уреидопенициллины – азлоциллин, пиперациллин</w:t>
      </w:r>
    </w:p>
    <w:p w:rsidR="00930B34" w:rsidRPr="003830A7" w:rsidRDefault="00930B34" w:rsidP="004A7919">
      <w:pPr>
        <w:pStyle w:val="3"/>
        <w:numPr>
          <w:ilvl w:val="0"/>
          <w:numId w:val="35"/>
        </w:numPr>
        <w:spacing w:after="0"/>
        <w:jc w:val="both"/>
        <w:rPr>
          <w:rFonts w:ascii="Verdana" w:hAnsi="Verdana"/>
          <w:sz w:val="20"/>
          <w:szCs w:val="20"/>
        </w:rPr>
      </w:pPr>
      <w:r w:rsidRPr="003830A7">
        <w:rPr>
          <w:rFonts w:ascii="Verdana" w:hAnsi="Verdana"/>
          <w:sz w:val="20"/>
          <w:szCs w:val="20"/>
        </w:rPr>
        <w:t>Цефалоспорины</w:t>
      </w:r>
    </w:p>
    <w:p w:rsidR="00930B34" w:rsidRPr="003830A7" w:rsidRDefault="00930B34" w:rsidP="004A7919">
      <w:pPr>
        <w:pStyle w:val="3"/>
        <w:numPr>
          <w:ilvl w:val="0"/>
          <w:numId w:val="37"/>
        </w:numPr>
        <w:spacing w:after="0"/>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поколение – </w:t>
      </w:r>
      <w:r w:rsidRPr="003830A7">
        <w:rPr>
          <w:rFonts w:ascii="Verdana" w:hAnsi="Verdana"/>
          <w:i/>
          <w:sz w:val="20"/>
          <w:szCs w:val="20"/>
        </w:rPr>
        <w:t>пероральные</w:t>
      </w:r>
      <w:r w:rsidRPr="003830A7">
        <w:rPr>
          <w:rFonts w:ascii="Verdana" w:hAnsi="Verdana"/>
          <w:sz w:val="20"/>
          <w:szCs w:val="20"/>
        </w:rPr>
        <w:t xml:space="preserve"> цефалексин, цефадроксил (дуроцеф), </w:t>
      </w:r>
      <w:r w:rsidRPr="003830A7">
        <w:rPr>
          <w:rFonts w:ascii="Verdana" w:hAnsi="Verdana"/>
          <w:i/>
          <w:sz w:val="20"/>
          <w:szCs w:val="20"/>
        </w:rPr>
        <w:t>парентеральные</w:t>
      </w:r>
      <w:r w:rsidRPr="003830A7">
        <w:rPr>
          <w:rFonts w:ascii="Verdana" w:hAnsi="Verdana"/>
          <w:sz w:val="20"/>
          <w:szCs w:val="20"/>
        </w:rPr>
        <w:t xml:space="preserve"> цефазолин</w:t>
      </w:r>
    </w:p>
    <w:p w:rsidR="00930B34" w:rsidRPr="003830A7" w:rsidRDefault="00930B34" w:rsidP="004A7919">
      <w:pPr>
        <w:pStyle w:val="3"/>
        <w:numPr>
          <w:ilvl w:val="0"/>
          <w:numId w:val="37"/>
        </w:numPr>
        <w:spacing w:after="0"/>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поколение – </w:t>
      </w:r>
      <w:r w:rsidRPr="003830A7">
        <w:rPr>
          <w:rFonts w:ascii="Verdana" w:hAnsi="Verdana"/>
          <w:i/>
          <w:sz w:val="20"/>
          <w:szCs w:val="20"/>
        </w:rPr>
        <w:t>пероральные</w:t>
      </w:r>
      <w:r w:rsidRPr="003830A7">
        <w:rPr>
          <w:rFonts w:ascii="Verdana" w:hAnsi="Verdana"/>
          <w:sz w:val="20"/>
          <w:szCs w:val="20"/>
        </w:rPr>
        <w:t xml:space="preserve"> цефаклор (цеклор, верцеф), цефуроксим (зиннат), </w:t>
      </w:r>
      <w:r w:rsidRPr="003830A7">
        <w:rPr>
          <w:rFonts w:ascii="Verdana" w:hAnsi="Verdana"/>
          <w:i/>
          <w:sz w:val="20"/>
          <w:szCs w:val="20"/>
        </w:rPr>
        <w:t>парентеральные</w:t>
      </w:r>
      <w:r w:rsidRPr="003830A7">
        <w:rPr>
          <w:rFonts w:ascii="Verdana" w:hAnsi="Verdana"/>
          <w:sz w:val="20"/>
          <w:szCs w:val="20"/>
        </w:rPr>
        <w:t xml:space="preserve"> – цефамандол (мандол, цефамабол, цефат), цефуроксим (аксетин, кетоцеф, цефурабол, зинацеф, суперо)</w:t>
      </w:r>
    </w:p>
    <w:p w:rsidR="00930B34" w:rsidRPr="003830A7" w:rsidRDefault="00930B34" w:rsidP="004A7919">
      <w:pPr>
        <w:pStyle w:val="3"/>
        <w:numPr>
          <w:ilvl w:val="0"/>
          <w:numId w:val="37"/>
        </w:numPr>
        <w:spacing w:after="0"/>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xml:space="preserve"> поколение – цефотаксим (цефабол, клафоран,цефосин), цефтриаксон (офрамакс, тороцеф, цефтриабол, лендацин), цефоперазон (цефобид, медоцеф), цефтазидим (фортум, цефтазидим-АКОС)</w:t>
      </w:r>
    </w:p>
    <w:p w:rsidR="00930B34" w:rsidRPr="003830A7" w:rsidRDefault="00930B34" w:rsidP="004A7919">
      <w:pPr>
        <w:pStyle w:val="3"/>
        <w:numPr>
          <w:ilvl w:val="0"/>
          <w:numId w:val="37"/>
        </w:numPr>
        <w:spacing w:after="0"/>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xml:space="preserve"> поколение – цефепим (максипим), цефпиром</w:t>
      </w:r>
    </w:p>
    <w:p w:rsidR="00930B34" w:rsidRPr="003830A7" w:rsidRDefault="00930B34" w:rsidP="004A7919">
      <w:pPr>
        <w:pStyle w:val="3"/>
        <w:numPr>
          <w:ilvl w:val="0"/>
          <w:numId w:val="35"/>
        </w:numPr>
        <w:spacing w:after="0"/>
        <w:jc w:val="both"/>
        <w:rPr>
          <w:rFonts w:ascii="Verdana" w:hAnsi="Verdana"/>
          <w:sz w:val="20"/>
          <w:szCs w:val="20"/>
        </w:rPr>
      </w:pPr>
      <w:r w:rsidRPr="003830A7">
        <w:rPr>
          <w:rFonts w:ascii="Verdana" w:hAnsi="Verdana"/>
          <w:sz w:val="20"/>
          <w:szCs w:val="20"/>
        </w:rPr>
        <w:t>Монобактамы -  азтреонам (азактам)</w:t>
      </w:r>
    </w:p>
    <w:p w:rsidR="00930B34" w:rsidRPr="003830A7" w:rsidRDefault="00930B34" w:rsidP="004A7919">
      <w:pPr>
        <w:pStyle w:val="3"/>
        <w:numPr>
          <w:ilvl w:val="0"/>
          <w:numId w:val="35"/>
        </w:numPr>
        <w:spacing w:after="0"/>
        <w:jc w:val="both"/>
        <w:rPr>
          <w:rFonts w:ascii="Verdana" w:hAnsi="Verdana"/>
          <w:sz w:val="20"/>
          <w:szCs w:val="20"/>
        </w:rPr>
      </w:pPr>
      <w:r w:rsidRPr="003830A7">
        <w:rPr>
          <w:rFonts w:ascii="Verdana" w:hAnsi="Verdana"/>
          <w:sz w:val="20"/>
          <w:szCs w:val="20"/>
        </w:rPr>
        <w:t>Карбапенемы – имипенем+циластатин (тиенам), меропенем (меронем)</w:t>
      </w:r>
    </w:p>
    <w:p w:rsidR="00930B34" w:rsidRPr="003830A7" w:rsidRDefault="00930B34" w:rsidP="004A7919">
      <w:pPr>
        <w:pStyle w:val="3"/>
        <w:numPr>
          <w:ilvl w:val="0"/>
          <w:numId w:val="35"/>
        </w:numPr>
        <w:spacing w:after="0"/>
        <w:jc w:val="both"/>
        <w:rPr>
          <w:rFonts w:ascii="Verdana" w:hAnsi="Verdana"/>
          <w:sz w:val="20"/>
          <w:szCs w:val="20"/>
        </w:rPr>
      </w:pPr>
      <w:r w:rsidRPr="003830A7">
        <w:rPr>
          <w:rFonts w:ascii="Verdana" w:hAnsi="Verdana"/>
          <w:sz w:val="20"/>
          <w:szCs w:val="20"/>
        </w:rPr>
        <w:t xml:space="preserve">Комбинированные </w:t>
      </w:r>
      <w:r w:rsidRPr="003830A7">
        <w:rPr>
          <w:rFonts w:ascii="Verdana" w:hAnsi="Verdana"/>
          <w:sz w:val="20"/>
          <w:szCs w:val="20"/>
        </w:rPr>
        <w:sym w:font="Symbol" w:char="F062"/>
      </w:r>
      <w:r w:rsidRPr="003830A7">
        <w:rPr>
          <w:rFonts w:ascii="Verdana" w:hAnsi="Verdana"/>
          <w:sz w:val="20"/>
          <w:szCs w:val="20"/>
        </w:rPr>
        <w:t>-лактамы – амоксициллин/клавулановая кислота (амоксиклав, аугментин), тикарцилин/клавулановая кислота (тиментин), ампициллин/сульбактам (сультосим), пиперациллин/тазобактам, цефоперазон/сульбактам (сульперазон)</w:t>
      </w:r>
      <w:r w:rsidR="00175E9C" w:rsidRPr="003830A7">
        <w:rPr>
          <w:rFonts w:ascii="Verdana" w:hAnsi="Verdana"/>
          <w:sz w:val="20"/>
          <w:szCs w:val="20"/>
        </w:rPr>
        <w:t>, а</w:t>
      </w:r>
      <w:r w:rsidRPr="003830A7">
        <w:rPr>
          <w:rFonts w:ascii="Verdana" w:hAnsi="Verdana"/>
          <w:sz w:val="20"/>
          <w:szCs w:val="20"/>
        </w:rPr>
        <w:t>мпициллин+оксациллин (оксамп)</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Аминогликозиды</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поколение – стрептомицин, канамицин,</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поколение – гентамицин,</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xml:space="preserve"> поколение – нетилмицин, тобрамицин, амикацин</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Макролиды</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14-членные - эритромицин, олеандомицин, кларитромицин (клацид, клабакс, фромилид), рокситромицин (рулид)</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15-членные – азитромицин (сумамед),</w:t>
      </w: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16-членные – мидекамицин (макропен), спирамицин (ровамицин), джозамицин (вильпрафен)</w:t>
      </w:r>
    </w:p>
    <w:p w:rsidR="00B02015" w:rsidRPr="003830A7" w:rsidRDefault="00B02015" w:rsidP="004A7919">
      <w:pPr>
        <w:pStyle w:val="3"/>
        <w:ind w:left="284"/>
        <w:jc w:val="both"/>
        <w:rPr>
          <w:rFonts w:ascii="Verdana" w:hAnsi="Verdana"/>
          <w:sz w:val="20"/>
          <w:szCs w:val="20"/>
        </w:rPr>
      </w:pPr>
    </w:p>
    <w:p w:rsidR="00B02015" w:rsidRPr="003830A7" w:rsidRDefault="00B02015" w:rsidP="004A7919">
      <w:pPr>
        <w:pStyle w:val="3"/>
        <w:ind w:left="284"/>
        <w:jc w:val="both"/>
        <w:rPr>
          <w:rFonts w:ascii="Verdana" w:hAnsi="Verdana"/>
          <w:sz w:val="20"/>
          <w:szCs w:val="20"/>
        </w:rPr>
      </w:pPr>
    </w:p>
    <w:p w:rsidR="00B02015" w:rsidRPr="003830A7" w:rsidRDefault="00B02015" w:rsidP="004A7919">
      <w:pPr>
        <w:pStyle w:val="3"/>
        <w:ind w:left="284"/>
        <w:jc w:val="both"/>
        <w:rPr>
          <w:rFonts w:ascii="Verdana" w:hAnsi="Verdana"/>
          <w:sz w:val="20"/>
          <w:szCs w:val="20"/>
        </w:rPr>
      </w:pPr>
    </w:p>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Линкозамиды</w:t>
      </w:r>
    </w:p>
    <w:tbl>
      <w:tblPr>
        <w:tblW w:w="0" w:type="auto"/>
        <w:tblLook w:val="01E0" w:firstRow="1" w:lastRow="1" w:firstColumn="1" w:lastColumn="1" w:noHBand="0" w:noVBand="0"/>
      </w:tblPr>
      <w:tblGrid>
        <w:gridCol w:w="4785"/>
        <w:gridCol w:w="4786"/>
      </w:tblGrid>
      <w:tr w:rsidR="00196A8C" w:rsidRPr="003830A7" w:rsidTr="003679A9">
        <w:tc>
          <w:tcPr>
            <w:tcW w:w="4785" w:type="dxa"/>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Линкомицин</w:t>
            </w:r>
          </w:p>
          <w:p w:rsidR="00196A8C" w:rsidRPr="003830A7" w:rsidRDefault="00196A8C" w:rsidP="004A7919">
            <w:pPr>
              <w:pStyle w:val="3"/>
              <w:ind w:left="0"/>
              <w:jc w:val="both"/>
              <w:rPr>
                <w:rFonts w:ascii="Verdana" w:hAnsi="Verdana"/>
                <w:sz w:val="20"/>
                <w:szCs w:val="20"/>
              </w:rPr>
            </w:pPr>
          </w:p>
        </w:tc>
        <w:tc>
          <w:tcPr>
            <w:tcW w:w="4786" w:type="dxa"/>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Клиндамицин (далацин)</w:t>
            </w:r>
          </w:p>
          <w:p w:rsidR="00196A8C" w:rsidRPr="003830A7" w:rsidRDefault="00196A8C" w:rsidP="004A7919">
            <w:pPr>
              <w:pStyle w:val="3"/>
              <w:ind w:left="0"/>
              <w:jc w:val="both"/>
              <w:rPr>
                <w:rFonts w:ascii="Verdana" w:hAnsi="Verdana"/>
                <w:sz w:val="20"/>
                <w:szCs w:val="20"/>
              </w:rPr>
            </w:pPr>
          </w:p>
        </w:tc>
      </w:tr>
    </w:tbl>
    <w:p w:rsidR="00930B34" w:rsidRPr="003830A7" w:rsidRDefault="00930B34" w:rsidP="004A7919">
      <w:pPr>
        <w:pStyle w:val="3"/>
        <w:ind w:left="284"/>
        <w:jc w:val="both"/>
        <w:rPr>
          <w:rFonts w:ascii="Verdana" w:hAnsi="Verdana"/>
          <w:sz w:val="20"/>
          <w:szCs w:val="20"/>
        </w:rPr>
      </w:pPr>
      <w:r w:rsidRPr="003830A7">
        <w:rPr>
          <w:rFonts w:ascii="Verdana" w:hAnsi="Verdana"/>
          <w:sz w:val="20"/>
          <w:szCs w:val="20"/>
        </w:rPr>
        <w:t>Гликопептиды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670"/>
        <w:gridCol w:w="3445"/>
        <w:gridCol w:w="1341"/>
      </w:tblGrid>
      <w:tr w:rsidR="00196A8C" w:rsidRPr="003830A7" w:rsidTr="003679A9">
        <w:trPr>
          <w:gridAfter w:val="1"/>
          <w:wAfter w:w="1341" w:type="dxa"/>
        </w:trPr>
        <w:tc>
          <w:tcPr>
            <w:tcW w:w="4115" w:type="dxa"/>
            <w:tcBorders>
              <w:top w:val="nil"/>
              <w:left w:val="nil"/>
              <w:bottom w:val="nil"/>
              <w:right w:val="nil"/>
            </w:tcBorders>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Ванкомицин</w:t>
            </w:r>
          </w:p>
          <w:p w:rsidR="00196A8C" w:rsidRPr="003830A7" w:rsidRDefault="00196A8C" w:rsidP="004A7919">
            <w:pPr>
              <w:pStyle w:val="3"/>
              <w:ind w:left="284"/>
              <w:jc w:val="both"/>
              <w:rPr>
                <w:rFonts w:ascii="Verdana" w:hAnsi="Verdana"/>
                <w:sz w:val="20"/>
                <w:szCs w:val="20"/>
              </w:rPr>
            </w:pPr>
          </w:p>
        </w:tc>
        <w:tc>
          <w:tcPr>
            <w:tcW w:w="4115" w:type="dxa"/>
            <w:gridSpan w:val="2"/>
            <w:tcBorders>
              <w:top w:val="nil"/>
              <w:left w:val="nil"/>
              <w:bottom w:val="nil"/>
              <w:right w:val="nil"/>
            </w:tcBorders>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Тейкопланин</w:t>
            </w:r>
          </w:p>
          <w:p w:rsidR="00196A8C" w:rsidRPr="003830A7" w:rsidRDefault="00196A8C" w:rsidP="004A7919">
            <w:pPr>
              <w:pStyle w:val="3"/>
              <w:ind w:left="284"/>
              <w:jc w:val="both"/>
              <w:rPr>
                <w:rFonts w:ascii="Verdana" w:hAnsi="Verdana"/>
                <w:sz w:val="20"/>
                <w:szCs w:val="20"/>
              </w:rPr>
            </w:pPr>
          </w:p>
        </w:tc>
      </w:tr>
      <w:tr w:rsidR="00196A8C" w:rsidRPr="003830A7" w:rsidTr="0036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1" w:type="dxa"/>
          <w:trHeight w:val="506"/>
        </w:trPr>
        <w:tc>
          <w:tcPr>
            <w:tcW w:w="4115" w:type="dxa"/>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Оксазолидиноны</w:t>
            </w:r>
          </w:p>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Линезолид (зивокс)</w:t>
            </w:r>
          </w:p>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Тетрациклины</w:t>
            </w:r>
          </w:p>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 xml:space="preserve"> Тетрациклин, доксициклин</w:t>
            </w:r>
          </w:p>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Рифампицины</w:t>
            </w:r>
          </w:p>
        </w:tc>
        <w:tc>
          <w:tcPr>
            <w:tcW w:w="4115" w:type="dxa"/>
            <w:gridSpan w:val="2"/>
          </w:tcPr>
          <w:p w:rsidR="00196A8C" w:rsidRPr="003830A7" w:rsidRDefault="00196A8C" w:rsidP="004A7919">
            <w:pPr>
              <w:pStyle w:val="3"/>
              <w:ind w:left="284"/>
              <w:jc w:val="both"/>
              <w:rPr>
                <w:rFonts w:ascii="Verdana" w:hAnsi="Verdana"/>
                <w:sz w:val="20"/>
                <w:szCs w:val="20"/>
              </w:rPr>
            </w:pPr>
          </w:p>
          <w:p w:rsidR="00196A8C" w:rsidRPr="003830A7" w:rsidRDefault="00196A8C" w:rsidP="004A7919">
            <w:pPr>
              <w:pStyle w:val="3"/>
              <w:ind w:left="284"/>
              <w:jc w:val="both"/>
              <w:rPr>
                <w:rFonts w:ascii="Verdana" w:hAnsi="Verdana"/>
                <w:sz w:val="20"/>
                <w:szCs w:val="20"/>
              </w:rPr>
            </w:pPr>
          </w:p>
          <w:p w:rsidR="00196A8C" w:rsidRPr="003830A7" w:rsidRDefault="00196A8C" w:rsidP="004A7919">
            <w:pPr>
              <w:pStyle w:val="3"/>
              <w:ind w:left="284"/>
              <w:jc w:val="both"/>
              <w:rPr>
                <w:rFonts w:ascii="Verdana" w:hAnsi="Verdana"/>
                <w:sz w:val="20"/>
                <w:szCs w:val="20"/>
              </w:rPr>
            </w:pPr>
          </w:p>
          <w:p w:rsidR="00196A8C" w:rsidRPr="003830A7" w:rsidRDefault="00196A8C" w:rsidP="004A7919">
            <w:pPr>
              <w:pStyle w:val="3"/>
              <w:ind w:left="284"/>
              <w:jc w:val="both"/>
              <w:rPr>
                <w:rFonts w:ascii="Verdana" w:hAnsi="Verdana"/>
                <w:sz w:val="20"/>
                <w:szCs w:val="20"/>
              </w:rPr>
            </w:pPr>
          </w:p>
        </w:tc>
      </w:tr>
      <w:tr w:rsidR="00196A8C" w:rsidRPr="003830A7" w:rsidTr="0036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gridSpan w:val="2"/>
          </w:tcPr>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Рифампицин, рифабутин</w:t>
            </w:r>
          </w:p>
          <w:p w:rsidR="00196A8C" w:rsidRPr="003830A7" w:rsidRDefault="00196A8C" w:rsidP="004A7919">
            <w:pPr>
              <w:pStyle w:val="3"/>
              <w:ind w:left="284"/>
              <w:jc w:val="both"/>
              <w:rPr>
                <w:rFonts w:ascii="Verdana" w:hAnsi="Verdana"/>
                <w:sz w:val="20"/>
                <w:szCs w:val="20"/>
              </w:rPr>
            </w:pPr>
            <w:r w:rsidRPr="003830A7">
              <w:rPr>
                <w:rFonts w:ascii="Verdana" w:hAnsi="Verdana"/>
                <w:sz w:val="20"/>
                <w:szCs w:val="20"/>
              </w:rPr>
              <w:t>Полимиксины</w:t>
            </w:r>
          </w:p>
          <w:p w:rsidR="00196A8C" w:rsidRPr="003830A7" w:rsidRDefault="00196A8C" w:rsidP="004A7919">
            <w:pPr>
              <w:pStyle w:val="3"/>
              <w:tabs>
                <w:tab w:val="left" w:pos="3033"/>
              </w:tabs>
              <w:ind w:left="108"/>
              <w:jc w:val="both"/>
              <w:rPr>
                <w:rFonts w:ascii="Verdana" w:hAnsi="Verdana"/>
                <w:sz w:val="20"/>
                <w:szCs w:val="20"/>
              </w:rPr>
            </w:pPr>
            <w:r w:rsidRPr="003830A7">
              <w:rPr>
                <w:rFonts w:ascii="Verdana" w:hAnsi="Verdana"/>
                <w:sz w:val="20"/>
                <w:szCs w:val="20"/>
              </w:rPr>
              <w:t xml:space="preserve">   Полимиксин В                                      </w:t>
            </w:r>
            <w:r w:rsidRPr="003830A7">
              <w:rPr>
                <w:rFonts w:ascii="Verdana" w:hAnsi="Verdana"/>
                <w:sz w:val="20"/>
                <w:szCs w:val="20"/>
              </w:rPr>
              <w:tab/>
            </w:r>
          </w:p>
          <w:p w:rsidR="00196A8C" w:rsidRPr="003830A7" w:rsidRDefault="00196A8C" w:rsidP="004A7919">
            <w:pPr>
              <w:pStyle w:val="3"/>
              <w:ind w:left="284"/>
              <w:jc w:val="both"/>
              <w:rPr>
                <w:rFonts w:ascii="Verdana" w:hAnsi="Verdana"/>
                <w:sz w:val="20"/>
                <w:szCs w:val="20"/>
              </w:rPr>
            </w:pPr>
          </w:p>
        </w:tc>
        <w:tc>
          <w:tcPr>
            <w:tcW w:w="4786" w:type="dxa"/>
            <w:gridSpan w:val="2"/>
          </w:tcPr>
          <w:p w:rsidR="00196A8C" w:rsidRPr="003830A7" w:rsidRDefault="00196A8C" w:rsidP="004A7919">
            <w:pPr>
              <w:pStyle w:val="3"/>
              <w:ind w:left="284"/>
              <w:jc w:val="both"/>
              <w:rPr>
                <w:rFonts w:ascii="Verdana" w:hAnsi="Verdana"/>
                <w:sz w:val="20"/>
                <w:szCs w:val="20"/>
              </w:rPr>
            </w:pPr>
          </w:p>
          <w:p w:rsidR="00196A8C" w:rsidRPr="003830A7" w:rsidRDefault="00196A8C" w:rsidP="004A7919">
            <w:pPr>
              <w:pStyle w:val="3"/>
              <w:ind w:left="284"/>
              <w:jc w:val="both"/>
              <w:rPr>
                <w:rFonts w:ascii="Verdana" w:hAnsi="Verdana"/>
                <w:sz w:val="20"/>
                <w:szCs w:val="20"/>
              </w:rPr>
            </w:pPr>
          </w:p>
          <w:p w:rsidR="00B02015" w:rsidRPr="003830A7" w:rsidRDefault="00B02015" w:rsidP="004A7919">
            <w:pPr>
              <w:pStyle w:val="3"/>
              <w:ind w:left="284"/>
              <w:jc w:val="both"/>
              <w:rPr>
                <w:rFonts w:ascii="Verdana" w:hAnsi="Verdana"/>
                <w:sz w:val="20"/>
                <w:szCs w:val="20"/>
              </w:rPr>
            </w:pPr>
            <w:r w:rsidRPr="003830A7">
              <w:rPr>
                <w:rFonts w:ascii="Verdana" w:hAnsi="Verdana"/>
                <w:sz w:val="20"/>
                <w:szCs w:val="20"/>
              </w:rPr>
              <w:t>Полимиксин Е (колистин)</w:t>
            </w:r>
          </w:p>
          <w:p w:rsidR="00196A8C" w:rsidRPr="003830A7" w:rsidRDefault="00196A8C" w:rsidP="004A7919">
            <w:pPr>
              <w:pStyle w:val="3"/>
              <w:ind w:left="0"/>
              <w:jc w:val="both"/>
              <w:rPr>
                <w:rFonts w:ascii="Verdana" w:hAnsi="Verdana"/>
                <w:sz w:val="20"/>
                <w:szCs w:val="20"/>
              </w:rPr>
            </w:pPr>
          </w:p>
        </w:tc>
      </w:tr>
    </w:tbl>
    <w:p w:rsidR="00930B34" w:rsidRPr="003830A7" w:rsidRDefault="00930B34" w:rsidP="004A7919">
      <w:pPr>
        <w:pStyle w:val="3"/>
        <w:jc w:val="both"/>
        <w:rPr>
          <w:rFonts w:ascii="Verdana" w:hAnsi="Verdana"/>
          <w:sz w:val="20"/>
          <w:szCs w:val="20"/>
        </w:rPr>
      </w:pPr>
      <w:r w:rsidRPr="003830A7">
        <w:rPr>
          <w:rFonts w:ascii="Verdana" w:hAnsi="Verdana"/>
          <w:sz w:val="20"/>
          <w:szCs w:val="20"/>
        </w:rPr>
        <w:t>Ингибиторы ДНК-гиразы</w:t>
      </w:r>
    </w:p>
    <w:p w:rsidR="00930B34" w:rsidRPr="003830A7" w:rsidRDefault="00930B34" w:rsidP="004A7919">
      <w:pPr>
        <w:numPr>
          <w:ilvl w:val="0"/>
          <w:numId w:val="38"/>
        </w:numPr>
        <w:jc w:val="both"/>
        <w:rPr>
          <w:rFonts w:ascii="Verdana" w:hAnsi="Verdana"/>
          <w:sz w:val="20"/>
          <w:szCs w:val="20"/>
        </w:rPr>
      </w:pPr>
      <w:r w:rsidRPr="003830A7">
        <w:rPr>
          <w:rFonts w:ascii="Verdana" w:hAnsi="Verdana"/>
          <w:sz w:val="20"/>
          <w:szCs w:val="20"/>
          <w:lang w:val="en-US"/>
        </w:rPr>
        <w:t>I</w:t>
      </w:r>
      <w:r w:rsidRPr="003830A7">
        <w:rPr>
          <w:rFonts w:ascii="Verdana" w:hAnsi="Verdana"/>
          <w:sz w:val="20"/>
          <w:szCs w:val="20"/>
        </w:rPr>
        <w:t xml:space="preserve"> поколение – налидиксовая кислота, оксолиновая кислота, пипемидиевая кислота</w:t>
      </w:r>
    </w:p>
    <w:p w:rsidR="00930B34" w:rsidRPr="003830A7" w:rsidRDefault="00930B34" w:rsidP="004A7919">
      <w:pPr>
        <w:numPr>
          <w:ilvl w:val="0"/>
          <w:numId w:val="38"/>
        </w:numPr>
        <w:jc w:val="both"/>
        <w:rPr>
          <w:rFonts w:ascii="Verdana" w:hAnsi="Verdana"/>
          <w:sz w:val="20"/>
          <w:szCs w:val="20"/>
        </w:rPr>
      </w:pPr>
      <w:r w:rsidRPr="003830A7">
        <w:rPr>
          <w:rFonts w:ascii="Verdana" w:hAnsi="Verdana"/>
          <w:sz w:val="20"/>
          <w:szCs w:val="20"/>
          <w:lang w:val="en-US"/>
        </w:rPr>
        <w:t>II</w:t>
      </w:r>
      <w:r w:rsidRPr="003830A7">
        <w:rPr>
          <w:rFonts w:ascii="Verdana" w:hAnsi="Verdana"/>
          <w:sz w:val="20"/>
          <w:szCs w:val="20"/>
        </w:rPr>
        <w:t xml:space="preserve"> поколение – ломефлоксацин, норфлоксацин, офлоксацин, пефлоксацин, ципрофлоксацин</w:t>
      </w:r>
    </w:p>
    <w:p w:rsidR="00930B34" w:rsidRPr="003830A7" w:rsidRDefault="00930B34" w:rsidP="004A7919">
      <w:pPr>
        <w:numPr>
          <w:ilvl w:val="0"/>
          <w:numId w:val="38"/>
        </w:numPr>
        <w:jc w:val="both"/>
        <w:rPr>
          <w:rFonts w:ascii="Verdana" w:hAnsi="Verdana"/>
          <w:sz w:val="20"/>
          <w:szCs w:val="20"/>
        </w:rPr>
      </w:pPr>
      <w:r w:rsidRPr="003830A7">
        <w:rPr>
          <w:rFonts w:ascii="Verdana" w:hAnsi="Verdana"/>
          <w:sz w:val="20"/>
          <w:szCs w:val="20"/>
          <w:lang w:val="en-US"/>
        </w:rPr>
        <w:t>III</w:t>
      </w:r>
      <w:r w:rsidRPr="003830A7">
        <w:rPr>
          <w:rFonts w:ascii="Verdana" w:hAnsi="Verdana"/>
          <w:sz w:val="20"/>
          <w:szCs w:val="20"/>
        </w:rPr>
        <w:t xml:space="preserve"> поколение – левофлоксацин, спарфлоксацин</w:t>
      </w:r>
    </w:p>
    <w:p w:rsidR="00930B34" w:rsidRPr="003830A7" w:rsidRDefault="00930B34" w:rsidP="004A7919">
      <w:pPr>
        <w:numPr>
          <w:ilvl w:val="0"/>
          <w:numId w:val="38"/>
        </w:numPr>
        <w:jc w:val="both"/>
        <w:rPr>
          <w:rFonts w:ascii="Verdana" w:hAnsi="Verdana"/>
          <w:sz w:val="20"/>
          <w:szCs w:val="20"/>
        </w:rPr>
      </w:pPr>
      <w:r w:rsidRPr="003830A7">
        <w:rPr>
          <w:rFonts w:ascii="Verdana" w:hAnsi="Verdana"/>
          <w:sz w:val="20"/>
          <w:szCs w:val="20"/>
          <w:lang w:val="en-US"/>
        </w:rPr>
        <w:t>IV</w:t>
      </w:r>
      <w:r w:rsidRPr="003830A7">
        <w:rPr>
          <w:rFonts w:ascii="Verdana" w:hAnsi="Verdana"/>
          <w:sz w:val="20"/>
          <w:szCs w:val="20"/>
        </w:rPr>
        <w:t xml:space="preserve"> поколение – моксифлоксацин</w:t>
      </w:r>
    </w:p>
    <w:p w:rsidR="00930B34" w:rsidRPr="003830A7" w:rsidRDefault="00930B34" w:rsidP="004A7919">
      <w:pPr>
        <w:jc w:val="both"/>
        <w:rPr>
          <w:rFonts w:ascii="Verdana" w:hAnsi="Verdana"/>
          <w:sz w:val="20"/>
          <w:szCs w:val="20"/>
        </w:rPr>
      </w:pPr>
      <w:r w:rsidRPr="003830A7">
        <w:rPr>
          <w:rFonts w:ascii="Verdana" w:hAnsi="Verdana"/>
          <w:sz w:val="20"/>
          <w:szCs w:val="20"/>
        </w:rPr>
        <w:t>Нитрофураны</w:t>
      </w:r>
    </w:p>
    <w:p w:rsidR="00930B34" w:rsidRPr="003830A7" w:rsidRDefault="00930B34" w:rsidP="004A7919">
      <w:pPr>
        <w:jc w:val="both"/>
        <w:rPr>
          <w:rFonts w:ascii="Verdana" w:hAnsi="Verdana"/>
          <w:sz w:val="20"/>
          <w:szCs w:val="20"/>
        </w:rPr>
      </w:pPr>
      <w:r w:rsidRPr="003830A7">
        <w:rPr>
          <w:rFonts w:ascii="Verdana" w:hAnsi="Verdana"/>
          <w:sz w:val="20"/>
          <w:szCs w:val="20"/>
        </w:rPr>
        <w:t>Нитрофурантоин</w:t>
      </w:r>
    </w:p>
    <w:p w:rsidR="00930B34" w:rsidRPr="003830A7" w:rsidRDefault="00930B34" w:rsidP="004A7919">
      <w:pPr>
        <w:jc w:val="both"/>
        <w:rPr>
          <w:rFonts w:ascii="Verdana" w:hAnsi="Verdana"/>
          <w:sz w:val="20"/>
          <w:szCs w:val="20"/>
        </w:rPr>
      </w:pPr>
      <w:r w:rsidRPr="003830A7">
        <w:rPr>
          <w:rFonts w:ascii="Verdana" w:hAnsi="Verdana"/>
          <w:sz w:val="20"/>
          <w:szCs w:val="20"/>
        </w:rPr>
        <w:t>Фурагин</w:t>
      </w:r>
    </w:p>
    <w:p w:rsidR="00930B34" w:rsidRPr="003830A7" w:rsidRDefault="00930B34" w:rsidP="004A7919">
      <w:pPr>
        <w:jc w:val="both"/>
        <w:rPr>
          <w:rFonts w:ascii="Verdana" w:hAnsi="Verdana"/>
          <w:sz w:val="20"/>
          <w:szCs w:val="20"/>
        </w:rPr>
      </w:pPr>
      <w:r w:rsidRPr="003830A7">
        <w:rPr>
          <w:rFonts w:ascii="Verdana" w:hAnsi="Verdana"/>
          <w:sz w:val="20"/>
          <w:szCs w:val="20"/>
        </w:rPr>
        <w:t>Фуразолидон</w:t>
      </w:r>
    </w:p>
    <w:p w:rsidR="00930B34" w:rsidRPr="003830A7" w:rsidRDefault="00930B34" w:rsidP="004A7919">
      <w:pPr>
        <w:jc w:val="both"/>
        <w:rPr>
          <w:rFonts w:ascii="Verdana" w:hAnsi="Verdana"/>
          <w:sz w:val="20"/>
          <w:szCs w:val="20"/>
        </w:rPr>
      </w:pPr>
      <w:r w:rsidRPr="003830A7">
        <w:rPr>
          <w:rFonts w:ascii="Verdana" w:hAnsi="Verdana"/>
          <w:sz w:val="20"/>
          <w:szCs w:val="20"/>
        </w:rPr>
        <w:t>Нитроимидазолы</w:t>
      </w:r>
    </w:p>
    <w:p w:rsidR="00930B34" w:rsidRPr="003830A7" w:rsidRDefault="00930B34" w:rsidP="004A7919">
      <w:pPr>
        <w:jc w:val="both"/>
        <w:rPr>
          <w:rFonts w:ascii="Verdana" w:hAnsi="Verdana"/>
          <w:sz w:val="20"/>
          <w:szCs w:val="20"/>
        </w:rPr>
      </w:pPr>
      <w:r w:rsidRPr="003830A7">
        <w:rPr>
          <w:rFonts w:ascii="Verdana" w:hAnsi="Verdana"/>
          <w:sz w:val="20"/>
          <w:szCs w:val="20"/>
        </w:rPr>
        <w:t>Метронидазол</w:t>
      </w:r>
    </w:p>
    <w:p w:rsidR="00930B34" w:rsidRPr="003830A7" w:rsidRDefault="00930B34" w:rsidP="004A7919">
      <w:pPr>
        <w:jc w:val="both"/>
        <w:rPr>
          <w:rFonts w:ascii="Verdana" w:hAnsi="Verdana"/>
          <w:sz w:val="20"/>
          <w:szCs w:val="20"/>
        </w:rPr>
      </w:pPr>
      <w:r w:rsidRPr="003830A7">
        <w:rPr>
          <w:rFonts w:ascii="Verdana" w:hAnsi="Verdana"/>
          <w:sz w:val="20"/>
          <w:szCs w:val="20"/>
        </w:rPr>
        <w:t>Тинидазол</w:t>
      </w:r>
    </w:p>
    <w:p w:rsidR="00930B34" w:rsidRPr="003830A7" w:rsidRDefault="00930B34" w:rsidP="004A7919">
      <w:pPr>
        <w:jc w:val="both"/>
        <w:rPr>
          <w:rFonts w:ascii="Verdana" w:hAnsi="Verdana"/>
          <w:sz w:val="20"/>
          <w:szCs w:val="20"/>
        </w:rPr>
      </w:pPr>
      <w:r w:rsidRPr="003830A7">
        <w:rPr>
          <w:rFonts w:ascii="Verdana" w:hAnsi="Verdana"/>
          <w:sz w:val="20"/>
          <w:szCs w:val="20"/>
        </w:rPr>
        <w:t>Производные хиноксалина</w:t>
      </w:r>
    </w:p>
    <w:p w:rsidR="00930B34" w:rsidRPr="003830A7" w:rsidRDefault="00930B34" w:rsidP="004A7919">
      <w:pPr>
        <w:jc w:val="both"/>
        <w:rPr>
          <w:rFonts w:ascii="Verdana" w:hAnsi="Verdana"/>
          <w:sz w:val="20"/>
          <w:szCs w:val="20"/>
        </w:rPr>
      </w:pPr>
      <w:r w:rsidRPr="003830A7">
        <w:rPr>
          <w:rFonts w:ascii="Verdana" w:hAnsi="Verdana"/>
          <w:sz w:val="20"/>
          <w:szCs w:val="20"/>
        </w:rPr>
        <w:t>Диоксидин</w:t>
      </w:r>
    </w:p>
    <w:p w:rsidR="00930B34" w:rsidRPr="003830A7" w:rsidRDefault="00930B34" w:rsidP="004A7919">
      <w:pPr>
        <w:jc w:val="both"/>
        <w:rPr>
          <w:rFonts w:ascii="Verdana" w:hAnsi="Verdana"/>
          <w:sz w:val="20"/>
          <w:szCs w:val="20"/>
        </w:rPr>
      </w:pPr>
      <w:r w:rsidRPr="003830A7">
        <w:rPr>
          <w:rFonts w:ascii="Verdana" w:hAnsi="Verdana"/>
          <w:sz w:val="20"/>
          <w:szCs w:val="20"/>
        </w:rPr>
        <w:t>Хиноксидин</w:t>
      </w:r>
    </w:p>
    <w:p w:rsidR="00930B34" w:rsidRPr="003830A7" w:rsidRDefault="00930B34" w:rsidP="004A7919">
      <w:pPr>
        <w:jc w:val="both"/>
        <w:rPr>
          <w:rFonts w:ascii="Verdana" w:hAnsi="Verdana"/>
          <w:sz w:val="20"/>
          <w:szCs w:val="20"/>
        </w:rPr>
      </w:pPr>
      <w:r w:rsidRPr="003830A7">
        <w:rPr>
          <w:rFonts w:ascii="Verdana" w:hAnsi="Verdana"/>
          <w:sz w:val="20"/>
          <w:szCs w:val="20"/>
        </w:rPr>
        <w:t>Сульфаниламиды</w:t>
      </w:r>
    </w:p>
    <w:p w:rsidR="00930B34" w:rsidRPr="003830A7" w:rsidRDefault="00930B34" w:rsidP="004A7919">
      <w:pPr>
        <w:numPr>
          <w:ilvl w:val="0"/>
          <w:numId w:val="39"/>
        </w:numPr>
        <w:jc w:val="both"/>
        <w:rPr>
          <w:rFonts w:ascii="Verdana" w:hAnsi="Verdana"/>
          <w:sz w:val="20"/>
          <w:szCs w:val="20"/>
        </w:rPr>
      </w:pPr>
      <w:r w:rsidRPr="003830A7">
        <w:rPr>
          <w:rFonts w:ascii="Verdana" w:hAnsi="Verdana"/>
          <w:sz w:val="20"/>
          <w:szCs w:val="20"/>
        </w:rPr>
        <w:t>Препараты короткого действия – сульфадимидин</w:t>
      </w:r>
    </w:p>
    <w:p w:rsidR="00930B34" w:rsidRPr="003830A7" w:rsidRDefault="00930B34" w:rsidP="004A7919">
      <w:pPr>
        <w:numPr>
          <w:ilvl w:val="0"/>
          <w:numId w:val="39"/>
        </w:numPr>
        <w:jc w:val="both"/>
        <w:rPr>
          <w:rFonts w:ascii="Verdana" w:hAnsi="Verdana"/>
          <w:sz w:val="20"/>
          <w:szCs w:val="20"/>
        </w:rPr>
      </w:pPr>
      <w:r w:rsidRPr="003830A7">
        <w:rPr>
          <w:rFonts w:ascii="Verdana" w:hAnsi="Verdana"/>
          <w:sz w:val="20"/>
          <w:szCs w:val="20"/>
        </w:rPr>
        <w:t>Препараты среднего действия – сульфаметоксазол</w:t>
      </w:r>
    </w:p>
    <w:p w:rsidR="00930B34" w:rsidRPr="003830A7" w:rsidRDefault="00930B34" w:rsidP="004A7919">
      <w:pPr>
        <w:numPr>
          <w:ilvl w:val="0"/>
          <w:numId w:val="39"/>
        </w:numPr>
        <w:jc w:val="both"/>
        <w:rPr>
          <w:rFonts w:ascii="Verdana" w:hAnsi="Verdana"/>
          <w:sz w:val="20"/>
          <w:szCs w:val="20"/>
        </w:rPr>
      </w:pPr>
      <w:r w:rsidRPr="003830A7">
        <w:rPr>
          <w:rFonts w:ascii="Verdana" w:hAnsi="Verdana"/>
          <w:sz w:val="20"/>
          <w:szCs w:val="20"/>
        </w:rPr>
        <w:t>Препараты длительного действия – сульфален</w:t>
      </w:r>
    </w:p>
    <w:p w:rsidR="00930B34" w:rsidRPr="003830A7" w:rsidRDefault="00930B34" w:rsidP="004A7919">
      <w:pPr>
        <w:jc w:val="both"/>
        <w:rPr>
          <w:rFonts w:ascii="Verdana" w:hAnsi="Verdana"/>
          <w:sz w:val="20"/>
          <w:szCs w:val="20"/>
        </w:rPr>
      </w:pPr>
      <w:r w:rsidRPr="003830A7">
        <w:rPr>
          <w:rFonts w:ascii="Verdana" w:hAnsi="Verdana"/>
          <w:sz w:val="20"/>
          <w:szCs w:val="20"/>
        </w:rPr>
        <w:t>Сульфаниламиды с триметопримом</w:t>
      </w:r>
    </w:p>
    <w:p w:rsidR="00930B34" w:rsidRPr="003830A7" w:rsidRDefault="00930B34" w:rsidP="004A7919">
      <w:pPr>
        <w:jc w:val="both"/>
        <w:rPr>
          <w:rFonts w:ascii="Verdana" w:hAnsi="Verdana"/>
          <w:sz w:val="20"/>
          <w:szCs w:val="20"/>
        </w:rPr>
      </w:pPr>
      <w:r w:rsidRPr="003830A7">
        <w:rPr>
          <w:rFonts w:ascii="Verdana" w:hAnsi="Verdana"/>
          <w:sz w:val="20"/>
          <w:szCs w:val="20"/>
        </w:rPr>
        <w:t>Ко-тримаксозол</w:t>
      </w:r>
    </w:p>
    <w:p w:rsidR="00930B34" w:rsidRPr="003830A7" w:rsidRDefault="00930B34" w:rsidP="004A7919">
      <w:pPr>
        <w:jc w:val="both"/>
        <w:rPr>
          <w:rFonts w:ascii="Verdana" w:hAnsi="Verdana"/>
          <w:sz w:val="20"/>
          <w:szCs w:val="20"/>
        </w:rPr>
      </w:pPr>
      <w:r w:rsidRPr="003830A7">
        <w:rPr>
          <w:rFonts w:ascii="Verdana" w:hAnsi="Verdana"/>
          <w:sz w:val="20"/>
          <w:szCs w:val="20"/>
        </w:rPr>
        <w:t>Другие антимикробные препараты</w:t>
      </w:r>
    </w:p>
    <w:p w:rsidR="00930B34" w:rsidRPr="003830A7" w:rsidRDefault="00930B34" w:rsidP="004A7919">
      <w:pPr>
        <w:jc w:val="both"/>
        <w:rPr>
          <w:rFonts w:ascii="Verdana" w:hAnsi="Verdana"/>
          <w:sz w:val="20"/>
          <w:szCs w:val="20"/>
        </w:rPr>
      </w:pPr>
      <w:r w:rsidRPr="003830A7">
        <w:rPr>
          <w:rFonts w:ascii="Verdana" w:hAnsi="Verdana"/>
          <w:sz w:val="20"/>
          <w:szCs w:val="20"/>
        </w:rPr>
        <w:t>Хлорамфеникол</w:t>
      </w:r>
    </w:p>
    <w:p w:rsidR="00930B34" w:rsidRPr="003830A7" w:rsidRDefault="00930B34" w:rsidP="004A7919">
      <w:pPr>
        <w:jc w:val="both"/>
        <w:rPr>
          <w:rFonts w:ascii="Verdana" w:hAnsi="Verdana"/>
          <w:sz w:val="20"/>
          <w:szCs w:val="20"/>
        </w:rPr>
      </w:pPr>
      <w:r w:rsidRPr="003830A7">
        <w:rPr>
          <w:rFonts w:ascii="Verdana" w:hAnsi="Verdana"/>
          <w:sz w:val="20"/>
          <w:szCs w:val="20"/>
        </w:rPr>
        <w:t>Фузидиевая кислота</w:t>
      </w:r>
    </w:p>
    <w:p w:rsidR="00930B34" w:rsidRPr="003830A7" w:rsidRDefault="00930B34" w:rsidP="004A7919">
      <w:pPr>
        <w:jc w:val="both"/>
        <w:rPr>
          <w:rFonts w:ascii="Verdana" w:hAnsi="Verdana"/>
          <w:sz w:val="20"/>
          <w:szCs w:val="20"/>
        </w:rPr>
      </w:pPr>
      <w:r w:rsidRPr="003830A7">
        <w:rPr>
          <w:rFonts w:ascii="Verdana" w:hAnsi="Verdana"/>
          <w:sz w:val="20"/>
          <w:szCs w:val="20"/>
        </w:rPr>
        <w:t>Спектиномицин</w:t>
      </w:r>
    </w:p>
    <w:p w:rsidR="00930B34" w:rsidRPr="003830A7" w:rsidRDefault="00930B34" w:rsidP="004A7919">
      <w:pPr>
        <w:jc w:val="both"/>
        <w:rPr>
          <w:rFonts w:ascii="Verdana" w:hAnsi="Verdana"/>
          <w:sz w:val="20"/>
          <w:szCs w:val="20"/>
        </w:rPr>
      </w:pPr>
      <w:r w:rsidRPr="003830A7">
        <w:rPr>
          <w:rFonts w:ascii="Verdana" w:hAnsi="Verdana"/>
          <w:sz w:val="20"/>
          <w:szCs w:val="20"/>
        </w:rPr>
        <w:t>Фосфомицин</w:t>
      </w:r>
    </w:p>
    <w:p w:rsidR="00B02015" w:rsidRPr="003830A7" w:rsidRDefault="00B02015" w:rsidP="004A7919">
      <w:pPr>
        <w:jc w:val="both"/>
        <w:rPr>
          <w:rFonts w:ascii="Verdana" w:hAnsi="Verdana"/>
          <w:sz w:val="20"/>
          <w:szCs w:val="20"/>
        </w:rPr>
      </w:pPr>
    </w:p>
    <w:p w:rsidR="00B02015" w:rsidRPr="003830A7" w:rsidRDefault="00B02015" w:rsidP="004A7919">
      <w:pPr>
        <w:jc w:val="both"/>
        <w:rPr>
          <w:rFonts w:ascii="Verdana" w:hAnsi="Verdana"/>
          <w:sz w:val="20"/>
          <w:szCs w:val="20"/>
        </w:rPr>
      </w:pPr>
    </w:p>
    <w:p w:rsidR="00B02015" w:rsidRPr="003830A7" w:rsidRDefault="00B02015" w:rsidP="004A7919">
      <w:pPr>
        <w:jc w:val="both"/>
        <w:rPr>
          <w:rFonts w:ascii="Verdana" w:hAnsi="Verdana"/>
          <w:sz w:val="20"/>
          <w:szCs w:val="20"/>
        </w:rPr>
      </w:pPr>
    </w:p>
    <w:p w:rsidR="00930B34" w:rsidRPr="003830A7" w:rsidRDefault="00930B34" w:rsidP="004A7919">
      <w:pPr>
        <w:jc w:val="both"/>
        <w:rPr>
          <w:rFonts w:ascii="Verdana" w:hAnsi="Verdana"/>
          <w:sz w:val="20"/>
          <w:szCs w:val="20"/>
        </w:rPr>
      </w:pPr>
      <w:r w:rsidRPr="003830A7">
        <w:rPr>
          <w:rFonts w:ascii="Verdana" w:hAnsi="Verdana"/>
          <w:sz w:val="20"/>
          <w:szCs w:val="20"/>
        </w:rPr>
        <w:t>Противотуберкулезные средства</w:t>
      </w:r>
    </w:p>
    <w:tbl>
      <w:tblPr>
        <w:tblW w:w="0" w:type="auto"/>
        <w:tblLook w:val="01E0" w:firstRow="1" w:lastRow="1" w:firstColumn="1" w:lastColumn="1" w:noHBand="0" w:noVBand="0"/>
      </w:tblPr>
      <w:tblGrid>
        <w:gridCol w:w="4785"/>
        <w:gridCol w:w="4786"/>
      </w:tblGrid>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Изониазид</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Стрептомицин</w:t>
            </w:r>
          </w:p>
          <w:p w:rsidR="00B02015" w:rsidRPr="003830A7" w:rsidRDefault="00B02015" w:rsidP="004A7919">
            <w:pPr>
              <w:jc w:val="both"/>
              <w:rPr>
                <w:rFonts w:ascii="Verdana" w:hAnsi="Verdana"/>
                <w:sz w:val="20"/>
                <w:szCs w:val="20"/>
              </w:rPr>
            </w:pPr>
          </w:p>
        </w:tc>
      </w:tr>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Метазид</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Фтивазид</w:t>
            </w:r>
          </w:p>
          <w:p w:rsidR="00B02015" w:rsidRPr="003830A7" w:rsidRDefault="00B02015" w:rsidP="004A7919">
            <w:pPr>
              <w:jc w:val="both"/>
              <w:rPr>
                <w:rFonts w:ascii="Verdana" w:hAnsi="Verdana"/>
                <w:sz w:val="20"/>
                <w:szCs w:val="20"/>
              </w:rPr>
            </w:pPr>
          </w:p>
        </w:tc>
      </w:tr>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Парааминосалициловая кислота (ПАСК)</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Капреомицин (капастат)</w:t>
            </w:r>
          </w:p>
          <w:p w:rsidR="00B02015" w:rsidRPr="003830A7" w:rsidRDefault="00B02015" w:rsidP="004A7919">
            <w:pPr>
              <w:jc w:val="both"/>
              <w:rPr>
                <w:rFonts w:ascii="Verdana" w:hAnsi="Verdana"/>
                <w:sz w:val="20"/>
                <w:szCs w:val="20"/>
              </w:rPr>
            </w:pPr>
          </w:p>
        </w:tc>
      </w:tr>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Пиразинамид</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Циклосерин</w:t>
            </w:r>
          </w:p>
          <w:p w:rsidR="00B02015" w:rsidRPr="003830A7" w:rsidRDefault="00B02015" w:rsidP="004A7919">
            <w:pPr>
              <w:jc w:val="both"/>
              <w:rPr>
                <w:rFonts w:ascii="Verdana" w:hAnsi="Verdana"/>
                <w:sz w:val="20"/>
                <w:szCs w:val="20"/>
              </w:rPr>
            </w:pPr>
          </w:p>
        </w:tc>
      </w:tr>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Рифабутин</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Этамбутол</w:t>
            </w:r>
          </w:p>
          <w:p w:rsidR="00B02015" w:rsidRPr="003830A7" w:rsidRDefault="00B02015" w:rsidP="004A7919">
            <w:pPr>
              <w:jc w:val="both"/>
              <w:rPr>
                <w:rFonts w:ascii="Verdana" w:hAnsi="Verdana"/>
                <w:sz w:val="20"/>
                <w:szCs w:val="20"/>
              </w:rPr>
            </w:pPr>
          </w:p>
        </w:tc>
      </w:tr>
      <w:tr w:rsidR="00B02015" w:rsidRPr="003830A7" w:rsidTr="003679A9">
        <w:trPr>
          <w:trHeight w:val="284"/>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Рифампицин</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Этионамид</w:t>
            </w:r>
          </w:p>
          <w:p w:rsidR="00B02015" w:rsidRPr="003830A7" w:rsidRDefault="00B02015" w:rsidP="004A7919">
            <w:pPr>
              <w:jc w:val="both"/>
              <w:rPr>
                <w:rFonts w:ascii="Verdana" w:hAnsi="Verdana"/>
                <w:sz w:val="20"/>
                <w:szCs w:val="20"/>
              </w:rPr>
            </w:pPr>
          </w:p>
        </w:tc>
      </w:tr>
    </w:tbl>
    <w:p w:rsidR="00B02015" w:rsidRPr="003830A7" w:rsidRDefault="00B02015" w:rsidP="004A7919">
      <w:pPr>
        <w:jc w:val="both"/>
        <w:rPr>
          <w:rFonts w:ascii="Verdana" w:hAnsi="Verdana"/>
          <w:sz w:val="20"/>
          <w:szCs w:val="20"/>
        </w:rPr>
      </w:pPr>
    </w:p>
    <w:p w:rsidR="00930B34" w:rsidRPr="003830A7" w:rsidRDefault="00930B34" w:rsidP="004A7919">
      <w:pPr>
        <w:jc w:val="both"/>
        <w:rPr>
          <w:rFonts w:ascii="Verdana" w:hAnsi="Verdana"/>
          <w:sz w:val="20"/>
          <w:szCs w:val="20"/>
        </w:rPr>
      </w:pPr>
      <w:r w:rsidRPr="003830A7">
        <w:rPr>
          <w:rFonts w:ascii="Verdana" w:hAnsi="Verdana"/>
          <w:sz w:val="20"/>
          <w:szCs w:val="20"/>
        </w:rPr>
        <w:t>Противогрибковые средства</w:t>
      </w:r>
    </w:p>
    <w:tbl>
      <w:tblPr>
        <w:tblW w:w="0" w:type="auto"/>
        <w:tblLook w:val="01E0" w:firstRow="1" w:lastRow="1" w:firstColumn="1" w:lastColumn="1" w:noHBand="0" w:noVBand="0"/>
      </w:tblPr>
      <w:tblGrid>
        <w:gridCol w:w="4785"/>
        <w:gridCol w:w="4786"/>
      </w:tblGrid>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Амфотерицин В</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Изоконазол</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Итраконазол</w:t>
            </w: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Вориконазол</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Кетоконазол</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Нистатин</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Клотримазол</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Флуконазол</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Миконазол</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Флуцитозин</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Бифоназол</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Каспофунгин</w:t>
            </w:r>
          </w:p>
          <w:p w:rsidR="00B02015" w:rsidRPr="003830A7" w:rsidRDefault="00B02015" w:rsidP="004A7919">
            <w:pPr>
              <w:jc w:val="both"/>
              <w:rPr>
                <w:rFonts w:ascii="Verdana" w:hAnsi="Verdana"/>
                <w:sz w:val="20"/>
                <w:szCs w:val="20"/>
              </w:rPr>
            </w:pPr>
          </w:p>
        </w:tc>
      </w:tr>
      <w:tr w:rsidR="00B02015" w:rsidRPr="003830A7" w:rsidTr="003679A9">
        <w:trPr>
          <w:trHeight w:val="825"/>
        </w:trPr>
        <w:tc>
          <w:tcPr>
            <w:tcW w:w="4785" w:type="dxa"/>
          </w:tcPr>
          <w:p w:rsidR="00B02015" w:rsidRPr="003830A7" w:rsidRDefault="00B02015" w:rsidP="004A7919">
            <w:pPr>
              <w:jc w:val="both"/>
              <w:rPr>
                <w:rFonts w:ascii="Verdana" w:hAnsi="Verdana"/>
                <w:sz w:val="20"/>
                <w:szCs w:val="20"/>
              </w:rPr>
            </w:pPr>
            <w:r w:rsidRPr="003830A7">
              <w:rPr>
                <w:rFonts w:ascii="Verdana" w:hAnsi="Verdana"/>
                <w:sz w:val="20"/>
                <w:szCs w:val="20"/>
              </w:rPr>
              <w:t>Эконазол</w:t>
            </w:r>
          </w:p>
          <w:p w:rsidR="00B02015" w:rsidRPr="003830A7" w:rsidRDefault="00B02015" w:rsidP="004A7919">
            <w:pPr>
              <w:jc w:val="both"/>
              <w:rPr>
                <w:rFonts w:ascii="Verdana" w:hAnsi="Verdana"/>
                <w:sz w:val="20"/>
                <w:szCs w:val="20"/>
              </w:rPr>
            </w:pPr>
          </w:p>
        </w:tc>
        <w:tc>
          <w:tcPr>
            <w:tcW w:w="4786" w:type="dxa"/>
          </w:tcPr>
          <w:p w:rsidR="00B02015" w:rsidRPr="003830A7" w:rsidRDefault="00B02015" w:rsidP="004A7919">
            <w:pPr>
              <w:jc w:val="both"/>
              <w:rPr>
                <w:rFonts w:ascii="Verdana" w:hAnsi="Verdana"/>
                <w:sz w:val="20"/>
                <w:szCs w:val="20"/>
              </w:rPr>
            </w:pPr>
            <w:r w:rsidRPr="003830A7">
              <w:rPr>
                <w:rFonts w:ascii="Verdana" w:hAnsi="Verdana"/>
                <w:sz w:val="20"/>
                <w:szCs w:val="20"/>
              </w:rPr>
              <w:t>Тербенафин</w:t>
            </w:r>
          </w:p>
          <w:p w:rsidR="00B02015" w:rsidRPr="003830A7" w:rsidRDefault="00B02015" w:rsidP="004A7919">
            <w:pPr>
              <w:jc w:val="both"/>
              <w:rPr>
                <w:rFonts w:ascii="Verdana" w:hAnsi="Verdana"/>
                <w:sz w:val="20"/>
                <w:szCs w:val="20"/>
              </w:rPr>
            </w:pPr>
          </w:p>
        </w:tc>
      </w:tr>
    </w:tbl>
    <w:p w:rsidR="00B02015" w:rsidRPr="003830A7" w:rsidRDefault="00B02015" w:rsidP="004A7919">
      <w:pPr>
        <w:jc w:val="both"/>
        <w:rPr>
          <w:rFonts w:ascii="Verdana" w:hAnsi="Verdana"/>
          <w:sz w:val="20"/>
          <w:szCs w:val="20"/>
        </w:rPr>
      </w:pPr>
    </w:p>
    <w:p w:rsidR="00EB654B" w:rsidRPr="003830A7" w:rsidRDefault="004A5122" w:rsidP="004A7919">
      <w:pPr>
        <w:spacing w:line="480" w:lineRule="auto"/>
        <w:jc w:val="both"/>
        <w:rPr>
          <w:rFonts w:ascii="Verdana" w:hAnsi="Verdana"/>
          <w:sz w:val="20"/>
          <w:szCs w:val="20"/>
        </w:rPr>
      </w:pPr>
      <w:r w:rsidRPr="003830A7">
        <w:rPr>
          <w:rFonts w:ascii="Verdana" w:hAnsi="Verdana"/>
          <w:sz w:val="20"/>
          <w:szCs w:val="20"/>
        </w:rPr>
        <w:br w:type="page"/>
      </w:r>
      <w:r w:rsidR="00EB654B" w:rsidRPr="003830A7">
        <w:rPr>
          <w:rFonts w:ascii="Verdana" w:hAnsi="Verdana"/>
          <w:sz w:val="20"/>
          <w:szCs w:val="20"/>
        </w:rPr>
        <w:t>Рекомендуемая литература</w:t>
      </w:r>
    </w:p>
    <w:p w:rsidR="00EB654B" w:rsidRPr="003830A7" w:rsidRDefault="00EB654B" w:rsidP="004A7919">
      <w:pPr>
        <w:spacing w:line="480" w:lineRule="auto"/>
        <w:jc w:val="both"/>
        <w:rPr>
          <w:rFonts w:ascii="Verdana" w:hAnsi="Verdana"/>
          <w:sz w:val="20"/>
          <w:szCs w:val="20"/>
        </w:rPr>
      </w:pPr>
      <w:r w:rsidRPr="003830A7">
        <w:rPr>
          <w:rFonts w:ascii="Verdana" w:hAnsi="Verdana"/>
          <w:sz w:val="20"/>
          <w:szCs w:val="20"/>
        </w:rPr>
        <w:t>1. Кукес В.Г., Стародубцев А.К. Клиническая фармакология и фармакотерапия, ГЭОТАР-МЕД, Москва, 2003.</w:t>
      </w:r>
    </w:p>
    <w:p w:rsidR="00EB654B" w:rsidRPr="003830A7" w:rsidRDefault="00EB654B" w:rsidP="004A7919">
      <w:pPr>
        <w:spacing w:line="480" w:lineRule="auto"/>
        <w:jc w:val="both"/>
        <w:rPr>
          <w:rFonts w:ascii="Verdana" w:hAnsi="Verdana"/>
          <w:sz w:val="20"/>
          <w:szCs w:val="20"/>
        </w:rPr>
      </w:pPr>
      <w:r w:rsidRPr="003830A7">
        <w:rPr>
          <w:rFonts w:ascii="Verdana" w:hAnsi="Verdana"/>
          <w:sz w:val="20"/>
          <w:szCs w:val="20"/>
        </w:rPr>
        <w:t>2. Петров В.И., Гаевый М.Д., Галенко-Ярошевский П.А. Основы клинической фармакологии и фармакотерапии, АЛЬЯНС-В, Москва, 2002.</w:t>
      </w:r>
    </w:p>
    <w:p w:rsidR="00EB654B" w:rsidRPr="003830A7" w:rsidRDefault="00EB654B" w:rsidP="004A7919">
      <w:pPr>
        <w:spacing w:line="480" w:lineRule="auto"/>
        <w:jc w:val="both"/>
        <w:rPr>
          <w:rFonts w:ascii="Verdana" w:hAnsi="Verdana"/>
          <w:sz w:val="20"/>
          <w:szCs w:val="20"/>
        </w:rPr>
      </w:pPr>
      <w:r w:rsidRPr="003830A7">
        <w:rPr>
          <w:rFonts w:ascii="Verdana" w:hAnsi="Verdana"/>
          <w:sz w:val="20"/>
          <w:szCs w:val="20"/>
        </w:rPr>
        <w:t>3. Аляутдин Р.Н. Фармакология, ГЭОТАР-МЕД, Москва, 2004.</w:t>
      </w:r>
    </w:p>
    <w:p w:rsidR="00EB654B" w:rsidRPr="003830A7" w:rsidRDefault="00EB654B" w:rsidP="004A7919">
      <w:pPr>
        <w:spacing w:line="480" w:lineRule="auto"/>
        <w:jc w:val="both"/>
        <w:rPr>
          <w:rFonts w:ascii="Verdana" w:hAnsi="Verdana"/>
          <w:sz w:val="20"/>
          <w:szCs w:val="20"/>
        </w:rPr>
      </w:pPr>
      <w:r w:rsidRPr="003830A7">
        <w:rPr>
          <w:rFonts w:ascii="Verdana" w:hAnsi="Verdana"/>
          <w:sz w:val="20"/>
          <w:szCs w:val="20"/>
        </w:rPr>
        <w:t>4. Страчунский Л.С., Белоусов Ю.Б.. Козлов С.Н. Практическое руководство по антиинфекционной химиотерапии, БОРГЕС, Москва, 2002.</w:t>
      </w:r>
    </w:p>
    <w:p w:rsidR="00E419BB" w:rsidRPr="003830A7" w:rsidRDefault="00E419BB" w:rsidP="004A7919">
      <w:pPr>
        <w:spacing w:line="480" w:lineRule="auto"/>
        <w:jc w:val="both"/>
        <w:rPr>
          <w:rFonts w:ascii="Verdana" w:hAnsi="Verdana"/>
          <w:sz w:val="20"/>
          <w:szCs w:val="20"/>
        </w:rPr>
      </w:pPr>
      <w:r w:rsidRPr="003830A7">
        <w:rPr>
          <w:rFonts w:ascii="Verdana" w:hAnsi="Verdana"/>
          <w:sz w:val="20"/>
          <w:szCs w:val="20"/>
        </w:rPr>
        <w:t>5. Харкевич Д.А. Фармакология, ГЭОТАР-МЕД, Москва, 2004.</w:t>
      </w:r>
    </w:p>
    <w:p w:rsidR="00EB654B" w:rsidRPr="003830A7" w:rsidRDefault="00E419BB" w:rsidP="004A7919">
      <w:pPr>
        <w:spacing w:line="480" w:lineRule="auto"/>
        <w:jc w:val="both"/>
        <w:rPr>
          <w:rFonts w:ascii="Verdana" w:hAnsi="Verdana"/>
          <w:sz w:val="20"/>
          <w:szCs w:val="20"/>
        </w:rPr>
      </w:pPr>
      <w:r w:rsidRPr="003830A7">
        <w:rPr>
          <w:rFonts w:ascii="Verdana" w:hAnsi="Verdana"/>
          <w:sz w:val="20"/>
          <w:szCs w:val="20"/>
        </w:rPr>
        <w:t>6</w:t>
      </w:r>
      <w:r w:rsidR="00EB654B" w:rsidRPr="003830A7">
        <w:rPr>
          <w:rFonts w:ascii="Verdana" w:hAnsi="Verdana"/>
          <w:sz w:val="20"/>
          <w:szCs w:val="20"/>
        </w:rPr>
        <w:t>. Справочник ВИДАЛЬ Лекарственные препараты в России, АСТРАФАРМСЕРВИС, Москва, 2006.</w:t>
      </w:r>
    </w:p>
    <w:p w:rsidR="00EB654B" w:rsidRPr="003830A7" w:rsidRDefault="00E419BB" w:rsidP="004A7919">
      <w:pPr>
        <w:spacing w:line="480" w:lineRule="auto"/>
        <w:jc w:val="both"/>
        <w:rPr>
          <w:rFonts w:ascii="Verdana" w:hAnsi="Verdana"/>
          <w:sz w:val="20"/>
          <w:szCs w:val="20"/>
        </w:rPr>
      </w:pPr>
      <w:r w:rsidRPr="003830A7">
        <w:rPr>
          <w:rFonts w:ascii="Verdana" w:hAnsi="Verdana"/>
          <w:sz w:val="20"/>
          <w:szCs w:val="20"/>
        </w:rPr>
        <w:t>7</w:t>
      </w:r>
      <w:r w:rsidR="00EB654B" w:rsidRPr="003830A7">
        <w:rPr>
          <w:rFonts w:ascii="Verdana" w:hAnsi="Verdana"/>
          <w:sz w:val="20"/>
          <w:szCs w:val="20"/>
        </w:rPr>
        <w:t>. Мухин Н.А, Моисеев В.С. Пропедевтика внутренних болезней,  ГЭОТАР-МЕД, Медицина, Москва, 2004.</w:t>
      </w:r>
    </w:p>
    <w:p w:rsidR="00EB654B" w:rsidRPr="003830A7" w:rsidRDefault="00E419BB" w:rsidP="004A7919">
      <w:pPr>
        <w:spacing w:line="480" w:lineRule="auto"/>
        <w:jc w:val="both"/>
        <w:rPr>
          <w:rFonts w:ascii="Verdana" w:hAnsi="Verdana"/>
          <w:sz w:val="20"/>
          <w:szCs w:val="20"/>
        </w:rPr>
      </w:pPr>
      <w:r w:rsidRPr="003830A7">
        <w:rPr>
          <w:rFonts w:ascii="Verdana" w:hAnsi="Verdana"/>
          <w:sz w:val="20"/>
          <w:szCs w:val="20"/>
        </w:rPr>
        <w:t>8</w:t>
      </w:r>
      <w:r w:rsidR="00EB654B" w:rsidRPr="003830A7">
        <w:rPr>
          <w:rFonts w:ascii="Verdana" w:hAnsi="Verdana"/>
          <w:sz w:val="20"/>
          <w:szCs w:val="20"/>
        </w:rPr>
        <w:t>. Мартынов А.И., Мухин Н.А. Внутренние болезни,  ГЭОТАР-МЕДИА, Москва, 2005.</w:t>
      </w:r>
    </w:p>
    <w:p w:rsidR="00B02015" w:rsidRPr="003830A7" w:rsidRDefault="00E419BB" w:rsidP="004A7919">
      <w:pPr>
        <w:spacing w:line="480" w:lineRule="auto"/>
        <w:jc w:val="both"/>
        <w:rPr>
          <w:rFonts w:ascii="Verdana" w:hAnsi="Verdana"/>
          <w:sz w:val="20"/>
          <w:szCs w:val="20"/>
        </w:rPr>
      </w:pPr>
      <w:r w:rsidRPr="003830A7">
        <w:rPr>
          <w:rFonts w:ascii="Verdana" w:hAnsi="Verdana"/>
          <w:sz w:val="20"/>
          <w:szCs w:val="20"/>
        </w:rPr>
        <w:t>9</w:t>
      </w:r>
      <w:r w:rsidR="00EB654B" w:rsidRPr="003830A7">
        <w:rPr>
          <w:rFonts w:ascii="Verdana" w:hAnsi="Verdana"/>
          <w:sz w:val="20"/>
          <w:szCs w:val="20"/>
        </w:rPr>
        <w:t>. Фоминых С.Г., Скальский С.В. Клиническая фармакология лекарственных средств, используемых при заболеваниях органов дыхания, Омск, ОмГМА, 2005.</w:t>
      </w:r>
    </w:p>
    <w:p w:rsidR="00EB654B" w:rsidRPr="003830A7" w:rsidRDefault="00B02015" w:rsidP="004A7919">
      <w:pPr>
        <w:spacing w:line="480" w:lineRule="auto"/>
        <w:jc w:val="both"/>
        <w:rPr>
          <w:rFonts w:ascii="Verdana" w:hAnsi="Verdana"/>
          <w:sz w:val="20"/>
          <w:szCs w:val="20"/>
        </w:rPr>
      </w:pPr>
      <w:r w:rsidRPr="003830A7">
        <w:rPr>
          <w:rFonts w:ascii="Verdana" w:hAnsi="Verdana"/>
          <w:sz w:val="20"/>
          <w:szCs w:val="20"/>
        </w:rPr>
        <w:br w:type="page"/>
        <w:t>СПИСОК СОКРАЩЕНИЙ:</w:t>
      </w:r>
    </w:p>
    <w:tbl>
      <w:tblPr>
        <w:tblW w:w="0" w:type="auto"/>
        <w:tblLook w:val="01E0" w:firstRow="1" w:lastRow="1" w:firstColumn="1" w:lastColumn="1" w:noHBand="0" w:noVBand="0"/>
      </w:tblPr>
      <w:tblGrid>
        <w:gridCol w:w="3176"/>
        <w:gridCol w:w="3301"/>
        <w:gridCol w:w="3094"/>
      </w:tblGrid>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АДФ - аденозиндифосфат</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ЛДГ – лактатдегидрогеназа</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lang w:val="en-US"/>
              </w:rPr>
              <w:t>Hb</w:t>
            </w:r>
            <w:r w:rsidRPr="003830A7">
              <w:rPr>
                <w:rFonts w:ascii="Verdana" w:hAnsi="Verdana"/>
                <w:sz w:val="20"/>
                <w:szCs w:val="20"/>
              </w:rPr>
              <w:t xml:space="preserve"> - гемоглобин</w:t>
            </w:r>
          </w:p>
        </w:tc>
      </w:tr>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АТФ- аденозитрифосфат</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НПВС – нестероидные противовоспалительные средства</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в/в - внутривенно</w:t>
            </w:r>
          </w:p>
        </w:tc>
      </w:tr>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АЛАТ- аланинаминтрансфераза</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КФ – клиническая фармакология</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в/м – внутримышечно</w:t>
            </w:r>
          </w:p>
        </w:tc>
      </w:tr>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АСАТ- асп</w:t>
            </w:r>
            <w:r w:rsidR="00ED26ED" w:rsidRPr="003830A7">
              <w:rPr>
                <w:rFonts w:ascii="Verdana" w:hAnsi="Verdana"/>
                <w:sz w:val="20"/>
                <w:szCs w:val="20"/>
              </w:rPr>
              <w:t>аргинаминотрасфераза</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ХСН – хроническая сердечная недостаточность</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ОНМК – острое нарушение мозгового кровообращения</w:t>
            </w:r>
          </w:p>
        </w:tc>
      </w:tr>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АПФ</w:t>
            </w:r>
            <w:r w:rsidR="00ED26ED" w:rsidRPr="003830A7">
              <w:rPr>
                <w:rFonts w:ascii="Verdana" w:hAnsi="Verdana"/>
                <w:sz w:val="20"/>
                <w:szCs w:val="20"/>
              </w:rPr>
              <w:t>- ангиотензинпревращающий фермент</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ХПН – хроническая почечная недостаточность</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lang w:val="en-US"/>
              </w:rPr>
              <w:t>MRSA</w:t>
            </w:r>
            <w:r w:rsidRPr="003830A7">
              <w:rPr>
                <w:rFonts w:ascii="Verdana" w:hAnsi="Verdana"/>
                <w:sz w:val="20"/>
                <w:szCs w:val="20"/>
              </w:rPr>
              <w:t>- метициллинрезистентный стафилококк</w:t>
            </w:r>
            <w:r w:rsidR="00816644" w:rsidRPr="003830A7">
              <w:rPr>
                <w:rFonts w:ascii="Verdana" w:hAnsi="Verdana"/>
                <w:sz w:val="20"/>
                <w:szCs w:val="20"/>
              </w:rPr>
              <w:t xml:space="preserve"> золотистый</w:t>
            </w:r>
          </w:p>
        </w:tc>
      </w:tr>
      <w:tr w:rsidR="00B02015" w:rsidRPr="003830A7" w:rsidTr="003679A9">
        <w:trPr>
          <w:trHeight w:val="960"/>
        </w:trPr>
        <w:tc>
          <w:tcPr>
            <w:tcW w:w="3190" w:type="dxa"/>
          </w:tcPr>
          <w:p w:rsidR="00B02015" w:rsidRPr="003830A7" w:rsidRDefault="00B02015" w:rsidP="004A7919">
            <w:pPr>
              <w:jc w:val="both"/>
              <w:rPr>
                <w:rFonts w:ascii="Verdana" w:hAnsi="Verdana"/>
                <w:sz w:val="20"/>
                <w:szCs w:val="20"/>
              </w:rPr>
            </w:pPr>
            <w:r w:rsidRPr="003830A7">
              <w:rPr>
                <w:rFonts w:ascii="Verdana" w:hAnsi="Verdana"/>
                <w:sz w:val="20"/>
                <w:szCs w:val="20"/>
              </w:rPr>
              <w:t>АД</w:t>
            </w:r>
            <w:r w:rsidR="00ED26ED" w:rsidRPr="003830A7">
              <w:rPr>
                <w:rFonts w:ascii="Verdana" w:hAnsi="Verdana"/>
                <w:sz w:val="20"/>
                <w:szCs w:val="20"/>
              </w:rPr>
              <w:t xml:space="preserve"> – артериальное давление</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ЖКТ – желудочно-кишечный тракт</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ЦОГ - циклооксигеназа</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 xml:space="preserve">БРСД - </w:t>
            </w:r>
            <w:r w:rsidRPr="003830A7">
              <w:rPr>
                <w:rFonts w:ascii="Verdana" w:hAnsi="Verdana"/>
                <w:sz w:val="20"/>
                <w:szCs w:val="20"/>
              </w:rPr>
              <w:sym w:font="Symbol" w:char="F062"/>
            </w:r>
            <w:r w:rsidRPr="003830A7">
              <w:rPr>
                <w:rFonts w:ascii="Verdana" w:hAnsi="Verdana"/>
                <w:sz w:val="20"/>
                <w:szCs w:val="20"/>
              </w:rPr>
              <w:t>-лактамазы расширенного спектра действия</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СОЭ – скорость оседания эритроцитов</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э – эозинофилы</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ДН  - дыхательная недостаточность</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УЗИ – ультразвуковое исследование</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п – палочкоядерные нейтрофилы</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ГКС - глюкокортикостероиды</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ЭКГ – электрокардиограмма</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с– сегментоядерные нейтрофилы</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ИВЛ – искусственная вентиляция легких</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ХОБЛ – хроническая обструктивная болезнь легких</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м - моноциты</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ЛС – лекарственное средство</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ЭФГДС - эзофагогастродуоденоскопия</w:t>
            </w:r>
          </w:p>
        </w:tc>
        <w:tc>
          <w:tcPr>
            <w:tcW w:w="3191" w:type="dxa"/>
          </w:tcPr>
          <w:p w:rsidR="00B02015" w:rsidRPr="003830A7" w:rsidRDefault="00ED26ED" w:rsidP="004A7919">
            <w:pPr>
              <w:jc w:val="both"/>
              <w:rPr>
                <w:rFonts w:ascii="Verdana" w:hAnsi="Verdana"/>
                <w:sz w:val="20"/>
                <w:szCs w:val="20"/>
              </w:rPr>
            </w:pPr>
            <w:r w:rsidRPr="003830A7">
              <w:rPr>
                <w:rFonts w:ascii="Verdana" w:hAnsi="Verdana"/>
                <w:sz w:val="20"/>
                <w:szCs w:val="20"/>
              </w:rPr>
              <w:t>л - лимфоциты</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ОРЗ – острое респираторное заболевание</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ЧДД – частота дыхательных движений</w:t>
            </w:r>
          </w:p>
        </w:tc>
        <w:tc>
          <w:tcPr>
            <w:tcW w:w="3191" w:type="dxa"/>
          </w:tcPr>
          <w:p w:rsidR="00B02015" w:rsidRPr="003830A7" w:rsidRDefault="009463BC" w:rsidP="004A7919">
            <w:pPr>
              <w:jc w:val="both"/>
              <w:rPr>
                <w:rFonts w:ascii="Verdana" w:hAnsi="Verdana"/>
                <w:sz w:val="20"/>
                <w:szCs w:val="20"/>
              </w:rPr>
            </w:pPr>
            <w:r w:rsidRPr="003830A7">
              <w:rPr>
                <w:rFonts w:ascii="Verdana" w:hAnsi="Verdana"/>
                <w:sz w:val="20"/>
                <w:szCs w:val="20"/>
              </w:rPr>
              <w:t>НК – недостаточность кровообращения</w:t>
            </w:r>
          </w:p>
        </w:tc>
      </w:tr>
      <w:tr w:rsidR="00B02015" w:rsidRPr="003830A7" w:rsidTr="003679A9">
        <w:trPr>
          <w:trHeight w:val="960"/>
        </w:trPr>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КФК – креатинфосфокиназа</w:t>
            </w:r>
          </w:p>
        </w:tc>
        <w:tc>
          <w:tcPr>
            <w:tcW w:w="3190" w:type="dxa"/>
          </w:tcPr>
          <w:p w:rsidR="00B02015" w:rsidRPr="003830A7" w:rsidRDefault="00ED26ED" w:rsidP="004A7919">
            <w:pPr>
              <w:jc w:val="both"/>
              <w:rPr>
                <w:rFonts w:ascii="Verdana" w:hAnsi="Verdana"/>
                <w:sz w:val="20"/>
                <w:szCs w:val="20"/>
              </w:rPr>
            </w:pPr>
            <w:r w:rsidRPr="003830A7">
              <w:rPr>
                <w:rFonts w:ascii="Verdana" w:hAnsi="Verdana"/>
                <w:sz w:val="20"/>
                <w:szCs w:val="20"/>
              </w:rPr>
              <w:t>ЧСС – частота сердечных сокращений</w:t>
            </w:r>
          </w:p>
        </w:tc>
        <w:tc>
          <w:tcPr>
            <w:tcW w:w="3191" w:type="dxa"/>
          </w:tcPr>
          <w:p w:rsidR="00B02015" w:rsidRPr="003830A7" w:rsidRDefault="009463BC" w:rsidP="004A7919">
            <w:pPr>
              <w:jc w:val="both"/>
              <w:rPr>
                <w:rFonts w:ascii="Verdana" w:hAnsi="Verdana"/>
                <w:sz w:val="20"/>
                <w:szCs w:val="20"/>
              </w:rPr>
            </w:pPr>
            <w:r w:rsidRPr="003830A7">
              <w:rPr>
                <w:rFonts w:ascii="Verdana" w:hAnsi="Verdana"/>
                <w:sz w:val="20"/>
                <w:szCs w:val="20"/>
              </w:rPr>
              <w:t>фк – функциональный класс</w:t>
            </w:r>
          </w:p>
        </w:tc>
      </w:tr>
    </w:tbl>
    <w:p w:rsidR="00B02015" w:rsidRPr="003830A7" w:rsidRDefault="00B02015" w:rsidP="004A7919">
      <w:pPr>
        <w:spacing w:line="480" w:lineRule="auto"/>
        <w:jc w:val="both"/>
        <w:rPr>
          <w:rFonts w:ascii="Verdana" w:hAnsi="Verdana"/>
          <w:sz w:val="20"/>
          <w:szCs w:val="20"/>
        </w:rPr>
      </w:pPr>
    </w:p>
    <w:p w:rsidR="004A5122" w:rsidRPr="003830A7" w:rsidRDefault="004A5122" w:rsidP="004A7919">
      <w:pPr>
        <w:spacing w:line="480" w:lineRule="auto"/>
        <w:jc w:val="both"/>
        <w:rPr>
          <w:rFonts w:ascii="Verdana" w:hAnsi="Verdana"/>
          <w:sz w:val="20"/>
          <w:szCs w:val="20"/>
        </w:rPr>
      </w:pPr>
      <w:r w:rsidRPr="003830A7">
        <w:rPr>
          <w:rFonts w:ascii="Verdana" w:hAnsi="Verdana"/>
          <w:sz w:val="20"/>
          <w:szCs w:val="20"/>
        </w:rPr>
        <w:br w:type="page"/>
        <w:t>ОГЛАВЛЕНИЕ</w:t>
      </w:r>
    </w:p>
    <w:p w:rsidR="009E44B1" w:rsidRPr="003830A7" w:rsidRDefault="009E44B1" w:rsidP="004A7919">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Цели и задачи клинической фармакологии</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3</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Объем дисциплины и виды учебной деятельности</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6</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Программа по клинической фармакологии</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7</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 xml:space="preserve">Тематический план лекций и практических занятий по клинической фармакологии  для заочного отделения фармацевтического факультета </w:t>
            </w:r>
          </w:p>
        </w:tc>
        <w:tc>
          <w:tcPr>
            <w:tcW w:w="2083" w:type="dxa"/>
          </w:tcPr>
          <w:p w:rsidR="004A5122" w:rsidRPr="003830A7" w:rsidRDefault="004A5122" w:rsidP="004A7919">
            <w:pPr>
              <w:spacing w:line="360" w:lineRule="auto"/>
              <w:jc w:val="both"/>
              <w:rPr>
                <w:rFonts w:ascii="Verdana" w:hAnsi="Verdana"/>
                <w:sz w:val="20"/>
                <w:szCs w:val="20"/>
              </w:rPr>
            </w:pP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13</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Проект ПРОТОКОЛА поисковой работы…. студента</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17</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Требования к выполнению контрольных работ</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19</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Бланки для выполнения тестовых заданий</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21</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Контрольные работы</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1</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2</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3</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4</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5</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6</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7</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8</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9</w:t>
            </w:r>
          </w:p>
          <w:p w:rsidR="004A5122" w:rsidRPr="003830A7" w:rsidRDefault="004A5122" w:rsidP="004A7919">
            <w:pPr>
              <w:numPr>
                <w:ilvl w:val="0"/>
                <w:numId w:val="40"/>
              </w:numPr>
              <w:spacing w:line="360" w:lineRule="auto"/>
              <w:jc w:val="both"/>
              <w:rPr>
                <w:rFonts w:ascii="Verdana" w:hAnsi="Verdana"/>
                <w:sz w:val="20"/>
                <w:szCs w:val="20"/>
              </w:rPr>
            </w:pPr>
            <w:r w:rsidRPr="003830A7">
              <w:rPr>
                <w:rFonts w:ascii="Verdana" w:hAnsi="Verdana"/>
                <w:sz w:val="20"/>
                <w:szCs w:val="20"/>
              </w:rPr>
              <w:t>Вариант 10</w:t>
            </w:r>
          </w:p>
        </w:tc>
        <w:tc>
          <w:tcPr>
            <w:tcW w:w="2083" w:type="dxa"/>
          </w:tcPr>
          <w:p w:rsidR="004A5122" w:rsidRPr="003830A7" w:rsidRDefault="004A5122" w:rsidP="004A7919">
            <w:pPr>
              <w:spacing w:line="360" w:lineRule="auto"/>
              <w:jc w:val="both"/>
              <w:rPr>
                <w:rFonts w:ascii="Verdana" w:hAnsi="Verdana"/>
                <w:sz w:val="20"/>
                <w:szCs w:val="20"/>
              </w:rPr>
            </w:pP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24</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28</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32</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37</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42</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46</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51</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56</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61</w:t>
            </w:r>
          </w:p>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66</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Экзаменационные вопросы</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71</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Приложение 1 «Основы клинической фармакокинетики»</w:t>
            </w:r>
          </w:p>
        </w:tc>
        <w:tc>
          <w:tcPr>
            <w:tcW w:w="2083"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77</w:t>
            </w:r>
          </w:p>
        </w:tc>
      </w:tr>
      <w:tr w:rsidR="004A5122" w:rsidRPr="003830A7" w:rsidTr="003679A9">
        <w:tc>
          <w:tcPr>
            <w:tcW w:w="7488" w:type="dxa"/>
          </w:tcPr>
          <w:p w:rsidR="004A5122" w:rsidRPr="003830A7" w:rsidRDefault="004A5122" w:rsidP="004A7919">
            <w:pPr>
              <w:spacing w:line="360" w:lineRule="auto"/>
              <w:jc w:val="both"/>
              <w:rPr>
                <w:rFonts w:ascii="Verdana" w:hAnsi="Verdana"/>
                <w:sz w:val="20"/>
                <w:szCs w:val="20"/>
              </w:rPr>
            </w:pPr>
            <w:r w:rsidRPr="003830A7">
              <w:rPr>
                <w:rFonts w:ascii="Verdana" w:hAnsi="Verdana"/>
                <w:sz w:val="20"/>
                <w:szCs w:val="20"/>
              </w:rPr>
              <w:t>Приложение 2 «Современные принципы рациональной антибактериальной терапии »</w:t>
            </w:r>
          </w:p>
        </w:tc>
        <w:tc>
          <w:tcPr>
            <w:tcW w:w="2083" w:type="dxa"/>
          </w:tcPr>
          <w:p w:rsidR="004A5122" w:rsidRPr="003830A7" w:rsidRDefault="004A5122" w:rsidP="004A7919">
            <w:pPr>
              <w:spacing w:line="360" w:lineRule="auto"/>
              <w:jc w:val="both"/>
              <w:rPr>
                <w:rFonts w:ascii="Verdana" w:hAnsi="Verdana"/>
                <w:sz w:val="20"/>
                <w:szCs w:val="20"/>
              </w:rPr>
            </w:pPr>
          </w:p>
          <w:p w:rsidR="009E44B1" w:rsidRPr="003830A7" w:rsidRDefault="009E44B1" w:rsidP="004A7919">
            <w:pPr>
              <w:spacing w:line="360" w:lineRule="auto"/>
              <w:jc w:val="both"/>
              <w:rPr>
                <w:rFonts w:ascii="Verdana" w:hAnsi="Verdana"/>
                <w:sz w:val="20"/>
                <w:szCs w:val="20"/>
              </w:rPr>
            </w:pPr>
            <w:r w:rsidRPr="003830A7">
              <w:rPr>
                <w:rFonts w:ascii="Verdana" w:hAnsi="Verdana"/>
                <w:sz w:val="20"/>
                <w:szCs w:val="20"/>
              </w:rPr>
              <w:t>79</w:t>
            </w:r>
          </w:p>
        </w:tc>
      </w:tr>
      <w:tr w:rsidR="00B02015" w:rsidRPr="003830A7" w:rsidTr="003679A9">
        <w:tc>
          <w:tcPr>
            <w:tcW w:w="7488" w:type="dxa"/>
          </w:tcPr>
          <w:p w:rsidR="00B02015" w:rsidRPr="003830A7" w:rsidRDefault="00B02015" w:rsidP="004A7919">
            <w:pPr>
              <w:spacing w:line="360" w:lineRule="auto"/>
              <w:jc w:val="both"/>
              <w:rPr>
                <w:rFonts w:ascii="Verdana" w:hAnsi="Verdana"/>
                <w:sz w:val="20"/>
                <w:szCs w:val="20"/>
              </w:rPr>
            </w:pPr>
            <w:r w:rsidRPr="003830A7">
              <w:rPr>
                <w:rFonts w:ascii="Verdana" w:hAnsi="Verdana"/>
                <w:sz w:val="20"/>
                <w:szCs w:val="20"/>
              </w:rPr>
              <w:t>Список сокращений</w:t>
            </w:r>
          </w:p>
        </w:tc>
        <w:tc>
          <w:tcPr>
            <w:tcW w:w="2083" w:type="dxa"/>
          </w:tcPr>
          <w:p w:rsidR="00B02015" w:rsidRPr="003830A7" w:rsidRDefault="00B02015" w:rsidP="004A7919">
            <w:pPr>
              <w:spacing w:line="360" w:lineRule="auto"/>
              <w:jc w:val="both"/>
              <w:rPr>
                <w:rFonts w:ascii="Verdana" w:hAnsi="Verdana"/>
                <w:sz w:val="20"/>
                <w:szCs w:val="20"/>
              </w:rPr>
            </w:pPr>
            <w:r w:rsidRPr="003830A7">
              <w:rPr>
                <w:rFonts w:ascii="Verdana" w:hAnsi="Verdana"/>
                <w:sz w:val="20"/>
                <w:szCs w:val="20"/>
              </w:rPr>
              <w:t>86</w:t>
            </w:r>
          </w:p>
        </w:tc>
      </w:tr>
      <w:tr w:rsidR="004A5122" w:rsidRPr="003830A7" w:rsidTr="003679A9">
        <w:tc>
          <w:tcPr>
            <w:tcW w:w="7488" w:type="dxa"/>
          </w:tcPr>
          <w:p w:rsidR="004A5122" w:rsidRPr="003830A7" w:rsidRDefault="009E44B1" w:rsidP="004A7919">
            <w:pPr>
              <w:spacing w:line="360" w:lineRule="auto"/>
              <w:jc w:val="both"/>
              <w:rPr>
                <w:rFonts w:ascii="Verdana" w:hAnsi="Verdana"/>
                <w:sz w:val="20"/>
                <w:szCs w:val="20"/>
              </w:rPr>
            </w:pPr>
            <w:r w:rsidRPr="003830A7">
              <w:rPr>
                <w:rFonts w:ascii="Verdana" w:hAnsi="Verdana"/>
                <w:sz w:val="20"/>
                <w:szCs w:val="20"/>
              </w:rPr>
              <w:t>Учебная и методическая литература</w:t>
            </w:r>
          </w:p>
        </w:tc>
        <w:tc>
          <w:tcPr>
            <w:tcW w:w="2083" w:type="dxa"/>
          </w:tcPr>
          <w:p w:rsidR="004A5122" w:rsidRPr="003830A7" w:rsidRDefault="009E44B1" w:rsidP="004A7919">
            <w:pPr>
              <w:spacing w:line="360" w:lineRule="auto"/>
              <w:jc w:val="both"/>
              <w:rPr>
                <w:rFonts w:ascii="Verdana" w:hAnsi="Verdana"/>
                <w:sz w:val="20"/>
                <w:szCs w:val="20"/>
              </w:rPr>
            </w:pPr>
            <w:r w:rsidRPr="003830A7">
              <w:rPr>
                <w:rFonts w:ascii="Verdana" w:hAnsi="Verdana"/>
                <w:sz w:val="20"/>
                <w:szCs w:val="20"/>
              </w:rPr>
              <w:t>8</w:t>
            </w:r>
            <w:r w:rsidR="00B02015" w:rsidRPr="003830A7">
              <w:rPr>
                <w:rFonts w:ascii="Verdana" w:hAnsi="Verdana"/>
                <w:sz w:val="20"/>
                <w:szCs w:val="20"/>
              </w:rPr>
              <w:t>7</w:t>
            </w:r>
          </w:p>
        </w:tc>
      </w:tr>
    </w:tbl>
    <w:p w:rsidR="00FA545A" w:rsidRPr="003830A7" w:rsidRDefault="00B57138" w:rsidP="004A7919">
      <w:pPr>
        <w:jc w:val="both"/>
        <w:rPr>
          <w:rFonts w:ascii="Verdana" w:hAnsi="Verdana"/>
          <w:sz w:val="20"/>
          <w:szCs w:val="20"/>
        </w:rPr>
      </w:pPr>
      <w:r w:rsidRPr="003830A7">
        <w:rPr>
          <w:rFonts w:ascii="Verdana" w:hAnsi="Verdana"/>
          <w:sz w:val="20"/>
          <w:szCs w:val="20"/>
        </w:rPr>
        <w:br w:type="page"/>
      </w:r>
    </w:p>
    <w:p w:rsidR="004F08AC" w:rsidRPr="003830A7" w:rsidRDefault="004F08AC" w:rsidP="004A7919">
      <w:pPr>
        <w:ind w:firstLine="709"/>
        <w:jc w:val="both"/>
        <w:rPr>
          <w:rFonts w:ascii="Verdana" w:hAnsi="Verdana"/>
          <w:sz w:val="20"/>
          <w:szCs w:val="20"/>
        </w:rPr>
      </w:pPr>
      <w:bookmarkStart w:id="0" w:name="_GoBack"/>
      <w:bookmarkEnd w:id="0"/>
    </w:p>
    <w:sectPr w:rsidR="004F08AC" w:rsidRPr="003830A7" w:rsidSect="0051364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B0F" w:rsidRDefault="00EF2B0F">
      <w:r>
        <w:separator/>
      </w:r>
    </w:p>
  </w:endnote>
  <w:endnote w:type="continuationSeparator" w:id="0">
    <w:p w:rsidR="00EF2B0F" w:rsidRDefault="00EF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D3" w:rsidRDefault="004964D3" w:rsidP="00233DF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964D3" w:rsidRDefault="004964D3" w:rsidP="0051364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D3" w:rsidRDefault="004964D3" w:rsidP="00233DF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A7919">
      <w:rPr>
        <w:rStyle w:val="a4"/>
        <w:noProof/>
      </w:rPr>
      <w:t>80</w:t>
    </w:r>
    <w:r>
      <w:rPr>
        <w:rStyle w:val="a4"/>
      </w:rPr>
      <w:fldChar w:fldCharType="end"/>
    </w:r>
  </w:p>
  <w:p w:rsidR="004964D3" w:rsidRDefault="004964D3" w:rsidP="0051364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B0F" w:rsidRDefault="00EF2B0F">
      <w:r>
        <w:separator/>
      </w:r>
    </w:p>
  </w:footnote>
  <w:footnote w:type="continuationSeparator" w:id="0">
    <w:p w:rsidR="00EF2B0F" w:rsidRDefault="00EF2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21D3"/>
    <w:multiLevelType w:val="singleLevel"/>
    <w:tmpl w:val="0419000F"/>
    <w:lvl w:ilvl="0">
      <w:start w:val="1"/>
      <w:numFmt w:val="decimal"/>
      <w:lvlText w:val="%1."/>
      <w:lvlJc w:val="left"/>
      <w:pPr>
        <w:tabs>
          <w:tab w:val="num" w:pos="360"/>
        </w:tabs>
        <w:ind w:left="360" w:hanging="360"/>
      </w:pPr>
    </w:lvl>
  </w:abstractNum>
  <w:abstractNum w:abstractNumId="1">
    <w:nsid w:val="0ADC5CD8"/>
    <w:multiLevelType w:val="hybridMultilevel"/>
    <w:tmpl w:val="258E2F50"/>
    <w:lvl w:ilvl="0" w:tplc="8B62A7A2">
      <w:start w:val="1"/>
      <w:numFmt w:val="bullet"/>
      <w:lvlText w:val="•"/>
      <w:lvlJc w:val="left"/>
      <w:pPr>
        <w:tabs>
          <w:tab w:val="num" w:pos="720"/>
        </w:tabs>
        <w:ind w:left="720" w:hanging="360"/>
      </w:pPr>
      <w:rPr>
        <w:rFonts w:ascii="Tahoma" w:hAnsi="Tahoma" w:hint="default"/>
      </w:rPr>
    </w:lvl>
    <w:lvl w:ilvl="1" w:tplc="5ADE6F26" w:tentative="1">
      <w:start w:val="1"/>
      <w:numFmt w:val="bullet"/>
      <w:lvlText w:val="•"/>
      <w:lvlJc w:val="left"/>
      <w:pPr>
        <w:tabs>
          <w:tab w:val="num" w:pos="1440"/>
        </w:tabs>
        <w:ind w:left="1440" w:hanging="360"/>
      </w:pPr>
      <w:rPr>
        <w:rFonts w:ascii="Tahoma" w:hAnsi="Tahoma" w:hint="default"/>
      </w:rPr>
    </w:lvl>
    <w:lvl w:ilvl="2" w:tplc="A8CE9C00" w:tentative="1">
      <w:start w:val="1"/>
      <w:numFmt w:val="bullet"/>
      <w:lvlText w:val="•"/>
      <w:lvlJc w:val="left"/>
      <w:pPr>
        <w:tabs>
          <w:tab w:val="num" w:pos="2160"/>
        </w:tabs>
        <w:ind w:left="2160" w:hanging="360"/>
      </w:pPr>
      <w:rPr>
        <w:rFonts w:ascii="Tahoma" w:hAnsi="Tahoma" w:hint="default"/>
      </w:rPr>
    </w:lvl>
    <w:lvl w:ilvl="3" w:tplc="5944FC92" w:tentative="1">
      <w:start w:val="1"/>
      <w:numFmt w:val="bullet"/>
      <w:lvlText w:val="•"/>
      <w:lvlJc w:val="left"/>
      <w:pPr>
        <w:tabs>
          <w:tab w:val="num" w:pos="2880"/>
        </w:tabs>
        <w:ind w:left="2880" w:hanging="360"/>
      </w:pPr>
      <w:rPr>
        <w:rFonts w:ascii="Tahoma" w:hAnsi="Tahoma" w:hint="default"/>
      </w:rPr>
    </w:lvl>
    <w:lvl w:ilvl="4" w:tplc="23968BD2" w:tentative="1">
      <w:start w:val="1"/>
      <w:numFmt w:val="bullet"/>
      <w:lvlText w:val="•"/>
      <w:lvlJc w:val="left"/>
      <w:pPr>
        <w:tabs>
          <w:tab w:val="num" w:pos="3600"/>
        </w:tabs>
        <w:ind w:left="3600" w:hanging="360"/>
      </w:pPr>
      <w:rPr>
        <w:rFonts w:ascii="Tahoma" w:hAnsi="Tahoma" w:hint="default"/>
      </w:rPr>
    </w:lvl>
    <w:lvl w:ilvl="5" w:tplc="5A2E262E" w:tentative="1">
      <w:start w:val="1"/>
      <w:numFmt w:val="bullet"/>
      <w:lvlText w:val="•"/>
      <w:lvlJc w:val="left"/>
      <w:pPr>
        <w:tabs>
          <w:tab w:val="num" w:pos="4320"/>
        </w:tabs>
        <w:ind w:left="4320" w:hanging="360"/>
      </w:pPr>
      <w:rPr>
        <w:rFonts w:ascii="Tahoma" w:hAnsi="Tahoma" w:hint="default"/>
      </w:rPr>
    </w:lvl>
    <w:lvl w:ilvl="6" w:tplc="3CEA5148" w:tentative="1">
      <w:start w:val="1"/>
      <w:numFmt w:val="bullet"/>
      <w:lvlText w:val="•"/>
      <w:lvlJc w:val="left"/>
      <w:pPr>
        <w:tabs>
          <w:tab w:val="num" w:pos="5040"/>
        </w:tabs>
        <w:ind w:left="5040" w:hanging="360"/>
      </w:pPr>
      <w:rPr>
        <w:rFonts w:ascii="Tahoma" w:hAnsi="Tahoma" w:hint="default"/>
      </w:rPr>
    </w:lvl>
    <w:lvl w:ilvl="7" w:tplc="CD1E9FF8" w:tentative="1">
      <w:start w:val="1"/>
      <w:numFmt w:val="bullet"/>
      <w:lvlText w:val="•"/>
      <w:lvlJc w:val="left"/>
      <w:pPr>
        <w:tabs>
          <w:tab w:val="num" w:pos="5760"/>
        </w:tabs>
        <w:ind w:left="5760" w:hanging="360"/>
      </w:pPr>
      <w:rPr>
        <w:rFonts w:ascii="Tahoma" w:hAnsi="Tahoma" w:hint="default"/>
      </w:rPr>
    </w:lvl>
    <w:lvl w:ilvl="8" w:tplc="80221786" w:tentative="1">
      <w:start w:val="1"/>
      <w:numFmt w:val="bullet"/>
      <w:lvlText w:val="•"/>
      <w:lvlJc w:val="left"/>
      <w:pPr>
        <w:tabs>
          <w:tab w:val="num" w:pos="6480"/>
        </w:tabs>
        <w:ind w:left="6480" w:hanging="360"/>
      </w:pPr>
      <w:rPr>
        <w:rFonts w:ascii="Tahoma" w:hAnsi="Tahoma" w:hint="default"/>
      </w:rPr>
    </w:lvl>
  </w:abstractNum>
  <w:abstractNum w:abstractNumId="2">
    <w:nsid w:val="0C107A5C"/>
    <w:multiLevelType w:val="singleLevel"/>
    <w:tmpl w:val="0419000F"/>
    <w:lvl w:ilvl="0">
      <w:start w:val="1"/>
      <w:numFmt w:val="decimal"/>
      <w:lvlText w:val="%1."/>
      <w:lvlJc w:val="left"/>
      <w:pPr>
        <w:tabs>
          <w:tab w:val="num" w:pos="360"/>
        </w:tabs>
        <w:ind w:left="360" w:hanging="360"/>
      </w:pPr>
    </w:lvl>
  </w:abstractNum>
  <w:abstractNum w:abstractNumId="3">
    <w:nsid w:val="0D72742B"/>
    <w:multiLevelType w:val="hybridMultilevel"/>
    <w:tmpl w:val="D7ACA2B8"/>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8CC10DE"/>
    <w:multiLevelType w:val="hybridMultilevel"/>
    <w:tmpl w:val="7A709B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E0319A0"/>
    <w:multiLevelType w:val="hybridMultilevel"/>
    <w:tmpl w:val="6FA0BA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B6743D"/>
    <w:multiLevelType w:val="hybridMultilevel"/>
    <w:tmpl w:val="1EEA5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3B481B"/>
    <w:multiLevelType w:val="singleLevel"/>
    <w:tmpl w:val="CEA2ADDE"/>
    <w:lvl w:ilvl="0">
      <w:start w:val="1"/>
      <w:numFmt w:val="decimal"/>
      <w:lvlText w:val="%1."/>
      <w:lvlJc w:val="left"/>
      <w:pPr>
        <w:tabs>
          <w:tab w:val="num" w:pos="1069"/>
        </w:tabs>
        <w:ind w:left="1069" w:hanging="360"/>
      </w:pPr>
      <w:rPr>
        <w:rFonts w:hint="default"/>
      </w:rPr>
    </w:lvl>
  </w:abstractNum>
  <w:abstractNum w:abstractNumId="8">
    <w:nsid w:val="27AD4925"/>
    <w:multiLevelType w:val="hybridMultilevel"/>
    <w:tmpl w:val="87461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3C53C1"/>
    <w:multiLevelType w:val="hybridMultilevel"/>
    <w:tmpl w:val="9072EA2E"/>
    <w:lvl w:ilvl="0" w:tplc="04190001">
      <w:start w:val="1"/>
      <w:numFmt w:val="bullet"/>
      <w:lvlText w:val=""/>
      <w:lvlJc w:val="left"/>
      <w:pPr>
        <w:tabs>
          <w:tab w:val="num" w:pos="2160"/>
        </w:tabs>
        <w:ind w:left="2160" w:hanging="360"/>
      </w:pPr>
      <w:rPr>
        <w:rFonts w:ascii="Symbol" w:hAnsi="Symbol" w:hint="default"/>
      </w:rPr>
    </w:lvl>
    <w:lvl w:ilvl="1" w:tplc="0419000F">
      <w:start w:val="1"/>
      <w:numFmt w:val="decimal"/>
      <w:lvlText w:val="%2."/>
      <w:lvlJc w:val="left"/>
      <w:pPr>
        <w:tabs>
          <w:tab w:val="num" w:pos="2880"/>
        </w:tabs>
        <w:ind w:left="2880" w:hanging="360"/>
      </w:pPr>
      <w:rPr>
        <w:rFonts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0">
    <w:nsid w:val="2D4448B7"/>
    <w:multiLevelType w:val="hybridMultilevel"/>
    <w:tmpl w:val="989C1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C2156B"/>
    <w:multiLevelType w:val="singleLevel"/>
    <w:tmpl w:val="0419000F"/>
    <w:lvl w:ilvl="0">
      <w:start w:val="1"/>
      <w:numFmt w:val="decimal"/>
      <w:lvlText w:val="%1."/>
      <w:lvlJc w:val="left"/>
      <w:pPr>
        <w:tabs>
          <w:tab w:val="num" w:pos="360"/>
        </w:tabs>
        <w:ind w:left="360" w:hanging="360"/>
      </w:pPr>
    </w:lvl>
  </w:abstractNum>
  <w:abstractNum w:abstractNumId="12">
    <w:nsid w:val="31EE3E18"/>
    <w:multiLevelType w:val="hybridMultilevel"/>
    <w:tmpl w:val="9BB8707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35B51EB7"/>
    <w:multiLevelType w:val="singleLevel"/>
    <w:tmpl w:val="0419000F"/>
    <w:lvl w:ilvl="0">
      <w:start w:val="1"/>
      <w:numFmt w:val="decimal"/>
      <w:lvlText w:val="%1."/>
      <w:lvlJc w:val="left"/>
      <w:pPr>
        <w:tabs>
          <w:tab w:val="num" w:pos="360"/>
        </w:tabs>
        <w:ind w:left="360" w:hanging="360"/>
      </w:pPr>
    </w:lvl>
  </w:abstractNum>
  <w:abstractNum w:abstractNumId="14">
    <w:nsid w:val="38CF25FD"/>
    <w:multiLevelType w:val="hybridMultilevel"/>
    <w:tmpl w:val="0BC4C1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9AE01D5"/>
    <w:multiLevelType w:val="hybridMultilevel"/>
    <w:tmpl w:val="FC4ED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C93D6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4A736C88"/>
    <w:multiLevelType w:val="hybridMultilevel"/>
    <w:tmpl w:val="B9F20A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DB42C79"/>
    <w:multiLevelType w:val="hybridMultilevel"/>
    <w:tmpl w:val="E7460160"/>
    <w:lvl w:ilvl="0" w:tplc="38662A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81"/>
        </w:tabs>
        <w:ind w:left="1681" w:hanging="360"/>
      </w:pPr>
    </w:lvl>
    <w:lvl w:ilvl="2" w:tplc="0419001B" w:tentative="1">
      <w:start w:val="1"/>
      <w:numFmt w:val="lowerRoman"/>
      <w:lvlText w:val="%3."/>
      <w:lvlJc w:val="right"/>
      <w:pPr>
        <w:tabs>
          <w:tab w:val="num" w:pos="2401"/>
        </w:tabs>
        <w:ind w:left="2401" w:hanging="180"/>
      </w:pPr>
    </w:lvl>
    <w:lvl w:ilvl="3" w:tplc="0419000F" w:tentative="1">
      <w:start w:val="1"/>
      <w:numFmt w:val="decimal"/>
      <w:lvlText w:val="%4."/>
      <w:lvlJc w:val="left"/>
      <w:pPr>
        <w:tabs>
          <w:tab w:val="num" w:pos="3121"/>
        </w:tabs>
        <w:ind w:left="3121" w:hanging="360"/>
      </w:pPr>
    </w:lvl>
    <w:lvl w:ilvl="4" w:tplc="04190019" w:tentative="1">
      <w:start w:val="1"/>
      <w:numFmt w:val="lowerLetter"/>
      <w:lvlText w:val="%5."/>
      <w:lvlJc w:val="left"/>
      <w:pPr>
        <w:tabs>
          <w:tab w:val="num" w:pos="3841"/>
        </w:tabs>
        <w:ind w:left="3841" w:hanging="360"/>
      </w:pPr>
    </w:lvl>
    <w:lvl w:ilvl="5" w:tplc="0419001B" w:tentative="1">
      <w:start w:val="1"/>
      <w:numFmt w:val="lowerRoman"/>
      <w:lvlText w:val="%6."/>
      <w:lvlJc w:val="right"/>
      <w:pPr>
        <w:tabs>
          <w:tab w:val="num" w:pos="4561"/>
        </w:tabs>
        <w:ind w:left="4561" w:hanging="180"/>
      </w:pPr>
    </w:lvl>
    <w:lvl w:ilvl="6" w:tplc="0419000F" w:tentative="1">
      <w:start w:val="1"/>
      <w:numFmt w:val="decimal"/>
      <w:lvlText w:val="%7."/>
      <w:lvlJc w:val="left"/>
      <w:pPr>
        <w:tabs>
          <w:tab w:val="num" w:pos="5281"/>
        </w:tabs>
        <w:ind w:left="5281" w:hanging="360"/>
      </w:pPr>
    </w:lvl>
    <w:lvl w:ilvl="7" w:tplc="04190019" w:tentative="1">
      <w:start w:val="1"/>
      <w:numFmt w:val="lowerLetter"/>
      <w:lvlText w:val="%8."/>
      <w:lvlJc w:val="left"/>
      <w:pPr>
        <w:tabs>
          <w:tab w:val="num" w:pos="6001"/>
        </w:tabs>
        <w:ind w:left="6001" w:hanging="360"/>
      </w:pPr>
    </w:lvl>
    <w:lvl w:ilvl="8" w:tplc="0419001B" w:tentative="1">
      <w:start w:val="1"/>
      <w:numFmt w:val="lowerRoman"/>
      <w:lvlText w:val="%9."/>
      <w:lvlJc w:val="right"/>
      <w:pPr>
        <w:tabs>
          <w:tab w:val="num" w:pos="6721"/>
        </w:tabs>
        <w:ind w:left="6721" w:hanging="180"/>
      </w:pPr>
    </w:lvl>
  </w:abstractNum>
  <w:abstractNum w:abstractNumId="19">
    <w:nsid w:val="503B3A50"/>
    <w:multiLevelType w:val="hybridMultilevel"/>
    <w:tmpl w:val="95C8A33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1711D8B"/>
    <w:multiLevelType w:val="hybridMultilevel"/>
    <w:tmpl w:val="1DA25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9D77CA"/>
    <w:multiLevelType w:val="hybridMultilevel"/>
    <w:tmpl w:val="7706B8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5027100"/>
    <w:multiLevelType w:val="hybridMultilevel"/>
    <w:tmpl w:val="5B66A998"/>
    <w:lvl w:ilvl="0" w:tplc="6002C096">
      <w:start w:val="1"/>
      <w:numFmt w:val="none"/>
      <w:lvlText w:val="4"/>
      <w:lvlJc w:val="left"/>
      <w:pPr>
        <w:tabs>
          <w:tab w:val="num" w:pos="1080"/>
        </w:tabs>
        <w:ind w:left="1080" w:hanging="360"/>
      </w:pPr>
      <w:rPr>
        <w:rFonts w:hint="default"/>
        <w:b w:val="0"/>
        <w:i/>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5D061DB"/>
    <w:multiLevelType w:val="hybridMultilevel"/>
    <w:tmpl w:val="A7DC42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9131BA"/>
    <w:multiLevelType w:val="singleLevel"/>
    <w:tmpl w:val="0419000F"/>
    <w:lvl w:ilvl="0">
      <w:start w:val="1"/>
      <w:numFmt w:val="decimal"/>
      <w:lvlText w:val="%1."/>
      <w:lvlJc w:val="left"/>
      <w:pPr>
        <w:tabs>
          <w:tab w:val="num" w:pos="360"/>
        </w:tabs>
        <w:ind w:left="360" w:hanging="360"/>
      </w:pPr>
    </w:lvl>
  </w:abstractNum>
  <w:abstractNum w:abstractNumId="25">
    <w:nsid w:val="5C59796A"/>
    <w:multiLevelType w:val="hybridMultilevel"/>
    <w:tmpl w:val="F8EE654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E29134F"/>
    <w:multiLevelType w:val="hybridMultilevel"/>
    <w:tmpl w:val="68F4C69A"/>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F1E5E05"/>
    <w:multiLevelType w:val="multilevel"/>
    <w:tmpl w:val="BC3271F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08D4336"/>
    <w:multiLevelType w:val="singleLevel"/>
    <w:tmpl w:val="0419000F"/>
    <w:lvl w:ilvl="0">
      <w:start w:val="1"/>
      <w:numFmt w:val="decimal"/>
      <w:lvlText w:val="%1."/>
      <w:lvlJc w:val="left"/>
      <w:pPr>
        <w:tabs>
          <w:tab w:val="num" w:pos="360"/>
        </w:tabs>
        <w:ind w:left="360" w:hanging="360"/>
      </w:pPr>
    </w:lvl>
  </w:abstractNum>
  <w:abstractNum w:abstractNumId="29">
    <w:nsid w:val="61EA1B37"/>
    <w:multiLevelType w:val="hybridMultilevel"/>
    <w:tmpl w:val="731EEAE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6674491C"/>
    <w:multiLevelType w:val="hybridMultilevel"/>
    <w:tmpl w:val="961E8D62"/>
    <w:lvl w:ilvl="0" w:tplc="0419000F">
      <w:start w:val="1"/>
      <w:numFmt w:val="decimal"/>
      <w:lvlText w:val="%1."/>
      <w:lvlJc w:val="left"/>
      <w:pPr>
        <w:tabs>
          <w:tab w:val="num" w:pos="1353"/>
        </w:tabs>
        <w:ind w:left="1353" w:hanging="360"/>
      </w:pPr>
    </w:lvl>
    <w:lvl w:ilvl="1" w:tplc="04190001">
      <w:start w:val="1"/>
      <w:numFmt w:val="bullet"/>
      <w:lvlText w:val=""/>
      <w:lvlJc w:val="left"/>
      <w:pPr>
        <w:tabs>
          <w:tab w:val="num" w:pos="2073"/>
        </w:tabs>
        <w:ind w:left="2073" w:hanging="360"/>
      </w:pPr>
      <w:rPr>
        <w:rFonts w:ascii="Symbol" w:hAnsi="Symbol"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1">
    <w:nsid w:val="66AB0632"/>
    <w:multiLevelType w:val="hybridMultilevel"/>
    <w:tmpl w:val="9EF465B0"/>
    <w:lvl w:ilvl="0" w:tplc="6B9CB018">
      <w:start w:val="1"/>
      <w:numFmt w:val="decimal"/>
      <w:lvlText w:val="%1."/>
      <w:lvlJc w:val="left"/>
      <w:pPr>
        <w:tabs>
          <w:tab w:val="num" w:pos="720"/>
        </w:tabs>
        <w:ind w:left="720" w:hanging="360"/>
      </w:pPr>
    </w:lvl>
    <w:lvl w:ilvl="1" w:tplc="21ECAA08" w:tentative="1">
      <w:start w:val="1"/>
      <w:numFmt w:val="decimal"/>
      <w:lvlText w:val="%2."/>
      <w:lvlJc w:val="left"/>
      <w:pPr>
        <w:tabs>
          <w:tab w:val="num" w:pos="1440"/>
        </w:tabs>
        <w:ind w:left="1440" w:hanging="360"/>
      </w:pPr>
    </w:lvl>
    <w:lvl w:ilvl="2" w:tplc="719E3894" w:tentative="1">
      <w:start w:val="1"/>
      <w:numFmt w:val="decimal"/>
      <w:lvlText w:val="%3."/>
      <w:lvlJc w:val="left"/>
      <w:pPr>
        <w:tabs>
          <w:tab w:val="num" w:pos="2160"/>
        </w:tabs>
        <w:ind w:left="2160" w:hanging="360"/>
      </w:pPr>
    </w:lvl>
    <w:lvl w:ilvl="3" w:tplc="D4788472" w:tentative="1">
      <w:start w:val="1"/>
      <w:numFmt w:val="decimal"/>
      <w:lvlText w:val="%4."/>
      <w:lvlJc w:val="left"/>
      <w:pPr>
        <w:tabs>
          <w:tab w:val="num" w:pos="2880"/>
        </w:tabs>
        <w:ind w:left="2880" w:hanging="360"/>
      </w:pPr>
    </w:lvl>
    <w:lvl w:ilvl="4" w:tplc="A3C8B82E" w:tentative="1">
      <w:start w:val="1"/>
      <w:numFmt w:val="decimal"/>
      <w:lvlText w:val="%5."/>
      <w:lvlJc w:val="left"/>
      <w:pPr>
        <w:tabs>
          <w:tab w:val="num" w:pos="3600"/>
        </w:tabs>
        <w:ind w:left="3600" w:hanging="360"/>
      </w:pPr>
    </w:lvl>
    <w:lvl w:ilvl="5" w:tplc="75FA73DA" w:tentative="1">
      <w:start w:val="1"/>
      <w:numFmt w:val="decimal"/>
      <w:lvlText w:val="%6."/>
      <w:lvlJc w:val="left"/>
      <w:pPr>
        <w:tabs>
          <w:tab w:val="num" w:pos="4320"/>
        </w:tabs>
        <w:ind w:left="4320" w:hanging="360"/>
      </w:pPr>
    </w:lvl>
    <w:lvl w:ilvl="6" w:tplc="15F268A8" w:tentative="1">
      <w:start w:val="1"/>
      <w:numFmt w:val="decimal"/>
      <w:lvlText w:val="%7."/>
      <w:lvlJc w:val="left"/>
      <w:pPr>
        <w:tabs>
          <w:tab w:val="num" w:pos="5040"/>
        </w:tabs>
        <w:ind w:left="5040" w:hanging="360"/>
      </w:pPr>
    </w:lvl>
    <w:lvl w:ilvl="7" w:tplc="964C786C" w:tentative="1">
      <w:start w:val="1"/>
      <w:numFmt w:val="decimal"/>
      <w:lvlText w:val="%8."/>
      <w:lvlJc w:val="left"/>
      <w:pPr>
        <w:tabs>
          <w:tab w:val="num" w:pos="5760"/>
        </w:tabs>
        <w:ind w:left="5760" w:hanging="360"/>
      </w:pPr>
    </w:lvl>
    <w:lvl w:ilvl="8" w:tplc="2A2E709A" w:tentative="1">
      <w:start w:val="1"/>
      <w:numFmt w:val="decimal"/>
      <w:lvlText w:val="%9."/>
      <w:lvlJc w:val="left"/>
      <w:pPr>
        <w:tabs>
          <w:tab w:val="num" w:pos="6480"/>
        </w:tabs>
        <w:ind w:left="6480" w:hanging="360"/>
      </w:pPr>
    </w:lvl>
  </w:abstractNum>
  <w:abstractNum w:abstractNumId="32">
    <w:nsid w:val="679F7CC0"/>
    <w:multiLevelType w:val="singleLevel"/>
    <w:tmpl w:val="0419000F"/>
    <w:lvl w:ilvl="0">
      <w:start w:val="1"/>
      <w:numFmt w:val="decimal"/>
      <w:lvlText w:val="%1."/>
      <w:lvlJc w:val="left"/>
      <w:pPr>
        <w:tabs>
          <w:tab w:val="num" w:pos="360"/>
        </w:tabs>
        <w:ind w:left="360" w:hanging="360"/>
      </w:pPr>
    </w:lvl>
  </w:abstractNum>
  <w:abstractNum w:abstractNumId="33">
    <w:nsid w:val="69F475AC"/>
    <w:multiLevelType w:val="hybridMultilevel"/>
    <w:tmpl w:val="23F48F70"/>
    <w:lvl w:ilvl="0" w:tplc="6002C096">
      <w:start w:val="1"/>
      <w:numFmt w:val="none"/>
      <w:lvlText w:val="4"/>
      <w:lvlJc w:val="left"/>
      <w:pPr>
        <w:tabs>
          <w:tab w:val="num" w:pos="1080"/>
        </w:tabs>
        <w:ind w:left="1080" w:hanging="360"/>
      </w:pPr>
      <w:rPr>
        <w:rFonts w:hint="default"/>
        <w:b w:val="0"/>
        <w:i/>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CBA63AA"/>
    <w:multiLevelType w:val="singleLevel"/>
    <w:tmpl w:val="0419000F"/>
    <w:lvl w:ilvl="0">
      <w:start w:val="1"/>
      <w:numFmt w:val="decimal"/>
      <w:lvlText w:val="%1."/>
      <w:lvlJc w:val="left"/>
      <w:pPr>
        <w:tabs>
          <w:tab w:val="num" w:pos="360"/>
        </w:tabs>
        <w:ind w:left="360" w:hanging="360"/>
      </w:pPr>
    </w:lvl>
  </w:abstractNum>
  <w:abstractNum w:abstractNumId="35">
    <w:nsid w:val="6CE96E65"/>
    <w:multiLevelType w:val="hybridMultilevel"/>
    <w:tmpl w:val="CB7A9AB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D896A14"/>
    <w:multiLevelType w:val="hybridMultilevel"/>
    <w:tmpl w:val="875EA2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64B6F18"/>
    <w:multiLevelType w:val="multilevel"/>
    <w:tmpl w:val="937214B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8D01BB5"/>
    <w:multiLevelType w:val="hybridMultilevel"/>
    <w:tmpl w:val="63D0A60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1">
      <w:start w:val="1"/>
      <w:numFmt w:val="bullet"/>
      <w:lvlText w:val=""/>
      <w:lvlJc w:val="left"/>
      <w:pPr>
        <w:tabs>
          <w:tab w:val="num" w:pos="3060"/>
        </w:tabs>
        <w:ind w:left="3060" w:hanging="360"/>
      </w:pPr>
      <w:rPr>
        <w:rFonts w:ascii="Symbol" w:hAnsi="Symbol"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B2633AF"/>
    <w:multiLevelType w:val="hybridMultilevel"/>
    <w:tmpl w:val="8A4AA12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0"/>
  </w:num>
  <w:num w:numId="2">
    <w:abstractNumId w:val="35"/>
  </w:num>
  <w:num w:numId="3">
    <w:abstractNumId w:val="19"/>
  </w:num>
  <w:num w:numId="4">
    <w:abstractNumId w:val="12"/>
  </w:num>
  <w:num w:numId="5">
    <w:abstractNumId w:val="26"/>
  </w:num>
  <w:num w:numId="6">
    <w:abstractNumId w:val="3"/>
  </w:num>
  <w:num w:numId="7">
    <w:abstractNumId w:val="25"/>
  </w:num>
  <w:num w:numId="8">
    <w:abstractNumId w:val="39"/>
  </w:num>
  <w:num w:numId="9">
    <w:abstractNumId w:val="29"/>
  </w:num>
  <w:num w:numId="10">
    <w:abstractNumId w:val="9"/>
  </w:num>
  <w:num w:numId="11">
    <w:abstractNumId w:val="17"/>
  </w:num>
  <w:num w:numId="12">
    <w:abstractNumId w:val="36"/>
  </w:num>
  <w:num w:numId="13">
    <w:abstractNumId w:val="18"/>
  </w:num>
  <w:num w:numId="14">
    <w:abstractNumId w:val="14"/>
  </w:num>
  <w:num w:numId="15">
    <w:abstractNumId w:val="4"/>
  </w:num>
  <w:num w:numId="16">
    <w:abstractNumId w:val="31"/>
  </w:num>
  <w:num w:numId="17">
    <w:abstractNumId w:val="1"/>
  </w:num>
  <w:num w:numId="18">
    <w:abstractNumId w:val="24"/>
  </w:num>
  <w:num w:numId="19">
    <w:abstractNumId w:val="34"/>
  </w:num>
  <w:num w:numId="20">
    <w:abstractNumId w:val="0"/>
  </w:num>
  <w:num w:numId="21">
    <w:abstractNumId w:val="28"/>
  </w:num>
  <w:num w:numId="22">
    <w:abstractNumId w:val="13"/>
  </w:num>
  <w:num w:numId="23">
    <w:abstractNumId w:val="2"/>
  </w:num>
  <w:num w:numId="24">
    <w:abstractNumId w:val="32"/>
  </w:num>
  <w:num w:numId="25">
    <w:abstractNumId w:val="11"/>
  </w:num>
  <w:num w:numId="26">
    <w:abstractNumId w:val="23"/>
  </w:num>
  <w:num w:numId="27">
    <w:abstractNumId w:val="22"/>
  </w:num>
  <w:num w:numId="28">
    <w:abstractNumId w:val="27"/>
  </w:num>
  <w:num w:numId="29">
    <w:abstractNumId w:val="33"/>
  </w:num>
  <w:num w:numId="30">
    <w:abstractNumId w:val="21"/>
  </w:num>
  <w:num w:numId="31">
    <w:abstractNumId w:val="37"/>
  </w:num>
  <w:num w:numId="32">
    <w:abstractNumId w:val="7"/>
  </w:num>
  <w:num w:numId="33">
    <w:abstractNumId w:val="30"/>
  </w:num>
  <w:num w:numId="34">
    <w:abstractNumId w:val="38"/>
  </w:num>
  <w:num w:numId="35">
    <w:abstractNumId w:val="16"/>
  </w:num>
  <w:num w:numId="36">
    <w:abstractNumId w:val="8"/>
  </w:num>
  <w:num w:numId="37">
    <w:abstractNumId w:val="10"/>
  </w:num>
  <w:num w:numId="38">
    <w:abstractNumId w:val="6"/>
  </w:num>
  <w:num w:numId="39">
    <w:abstractNumId w:val="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23B"/>
    <w:rsid w:val="000077E2"/>
    <w:rsid w:val="000130AE"/>
    <w:rsid w:val="00014FB9"/>
    <w:rsid w:val="00016671"/>
    <w:rsid w:val="00021EC4"/>
    <w:rsid w:val="0002428F"/>
    <w:rsid w:val="000325AC"/>
    <w:rsid w:val="00034659"/>
    <w:rsid w:val="00035603"/>
    <w:rsid w:val="000510CD"/>
    <w:rsid w:val="00052F5F"/>
    <w:rsid w:val="000703EE"/>
    <w:rsid w:val="00077A9B"/>
    <w:rsid w:val="00083018"/>
    <w:rsid w:val="000B166F"/>
    <w:rsid w:val="000B557F"/>
    <w:rsid w:val="000C74B2"/>
    <w:rsid w:val="000D0B54"/>
    <w:rsid w:val="000F02C9"/>
    <w:rsid w:val="000F139F"/>
    <w:rsid w:val="001016CD"/>
    <w:rsid w:val="001030A7"/>
    <w:rsid w:val="0010361D"/>
    <w:rsid w:val="00111EDF"/>
    <w:rsid w:val="001162B6"/>
    <w:rsid w:val="00121ABE"/>
    <w:rsid w:val="00125221"/>
    <w:rsid w:val="00133269"/>
    <w:rsid w:val="00135124"/>
    <w:rsid w:val="00143A99"/>
    <w:rsid w:val="001521FD"/>
    <w:rsid w:val="00155587"/>
    <w:rsid w:val="00163534"/>
    <w:rsid w:val="0017162A"/>
    <w:rsid w:val="0017167A"/>
    <w:rsid w:val="001725AB"/>
    <w:rsid w:val="00172B02"/>
    <w:rsid w:val="00175E9C"/>
    <w:rsid w:val="001808D7"/>
    <w:rsid w:val="001828AA"/>
    <w:rsid w:val="001859E9"/>
    <w:rsid w:val="00196A8C"/>
    <w:rsid w:val="00196E14"/>
    <w:rsid w:val="001B3705"/>
    <w:rsid w:val="001B72FF"/>
    <w:rsid w:val="001C57AC"/>
    <w:rsid w:val="001D452D"/>
    <w:rsid w:val="001F4255"/>
    <w:rsid w:val="001F7174"/>
    <w:rsid w:val="00212991"/>
    <w:rsid w:val="00213ABA"/>
    <w:rsid w:val="00223682"/>
    <w:rsid w:val="00233DFC"/>
    <w:rsid w:val="00237331"/>
    <w:rsid w:val="00241E53"/>
    <w:rsid w:val="00242564"/>
    <w:rsid w:val="00245200"/>
    <w:rsid w:val="00250EEB"/>
    <w:rsid w:val="002558BE"/>
    <w:rsid w:val="00260141"/>
    <w:rsid w:val="00260F58"/>
    <w:rsid w:val="0026102A"/>
    <w:rsid w:val="0026219F"/>
    <w:rsid w:val="00262D70"/>
    <w:rsid w:val="00263C55"/>
    <w:rsid w:val="0026572C"/>
    <w:rsid w:val="00273BA3"/>
    <w:rsid w:val="002773DC"/>
    <w:rsid w:val="002823AD"/>
    <w:rsid w:val="002865A0"/>
    <w:rsid w:val="00291A93"/>
    <w:rsid w:val="002B24A9"/>
    <w:rsid w:val="002B268E"/>
    <w:rsid w:val="002B5481"/>
    <w:rsid w:val="002B68EE"/>
    <w:rsid w:val="002C717A"/>
    <w:rsid w:val="002D3041"/>
    <w:rsid w:val="002D4F8D"/>
    <w:rsid w:val="002E6F87"/>
    <w:rsid w:val="00303F69"/>
    <w:rsid w:val="00316D07"/>
    <w:rsid w:val="003209F0"/>
    <w:rsid w:val="00331683"/>
    <w:rsid w:val="0034178E"/>
    <w:rsid w:val="00342F13"/>
    <w:rsid w:val="003679A9"/>
    <w:rsid w:val="00367C42"/>
    <w:rsid w:val="003830A7"/>
    <w:rsid w:val="00387B82"/>
    <w:rsid w:val="0039440F"/>
    <w:rsid w:val="003B1E5C"/>
    <w:rsid w:val="003E7377"/>
    <w:rsid w:val="003F7A04"/>
    <w:rsid w:val="00404781"/>
    <w:rsid w:val="00422DA3"/>
    <w:rsid w:val="004244D3"/>
    <w:rsid w:val="00430D31"/>
    <w:rsid w:val="00433643"/>
    <w:rsid w:val="00444DE8"/>
    <w:rsid w:val="0045197D"/>
    <w:rsid w:val="00453586"/>
    <w:rsid w:val="00455283"/>
    <w:rsid w:val="00457AB2"/>
    <w:rsid w:val="004602F1"/>
    <w:rsid w:val="004645A4"/>
    <w:rsid w:val="00495C79"/>
    <w:rsid w:val="004964D3"/>
    <w:rsid w:val="0049697C"/>
    <w:rsid w:val="004A5122"/>
    <w:rsid w:val="004A7919"/>
    <w:rsid w:val="004B3DC4"/>
    <w:rsid w:val="004B63BA"/>
    <w:rsid w:val="004C21C0"/>
    <w:rsid w:val="004D00DF"/>
    <w:rsid w:val="004D2280"/>
    <w:rsid w:val="004D5ED5"/>
    <w:rsid w:val="004F08AC"/>
    <w:rsid w:val="005033FA"/>
    <w:rsid w:val="00504A60"/>
    <w:rsid w:val="005061EA"/>
    <w:rsid w:val="0051173A"/>
    <w:rsid w:val="00513643"/>
    <w:rsid w:val="00513CDD"/>
    <w:rsid w:val="005148DA"/>
    <w:rsid w:val="0052339F"/>
    <w:rsid w:val="005246AB"/>
    <w:rsid w:val="005271DE"/>
    <w:rsid w:val="00527C6F"/>
    <w:rsid w:val="00551585"/>
    <w:rsid w:val="0055438A"/>
    <w:rsid w:val="00556EF6"/>
    <w:rsid w:val="0056427A"/>
    <w:rsid w:val="00572037"/>
    <w:rsid w:val="00572A5D"/>
    <w:rsid w:val="00583149"/>
    <w:rsid w:val="005831C7"/>
    <w:rsid w:val="00584937"/>
    <w:rsid w:val="005876AE"/>
    <w:rsid w:val="005904E4"/>
    <w:rsid w:val="005A51DB"/>
    <w:rsid w:val="005A6753"/>
    <w:rsid w:val="005C2C51"/>
    <w:rsid w:val="005C543E"/>
    <w:rsid w:val="005C56E6"/>
    <w:rsid w:val="005D2608"/>
    <w:rsid w:val="005E39EF"/>
    <w:rsid w:val="005E60CC"/>
    <w:rsid w:val="005F4496"/>
    <w:rsid w:val="00613E7B"/>
    <w:rsid w:val="0064205A"/>
    <w:rsid w:val="006508F8"/>
    <w:rsid w:val="0066371B"/>
    <w:rsid w:val="006655FE"/>
    <w:rsid w:val="00670720"/>
    <w:rsid w:val="0067655A"/>
    <w:rsid w:val="00676659"/>
    <w:rsid w:val="00677752"/>
    <w:rsid w:val="0068170F"/>
    <w:rsid w:val="00693185"/>
    <w:rsid w:val="0069594E"/>
    <w:rsid w:val="006B152D"/>
    <w:rsid w:val="006C022A"/>
    <w:rsid w:val="006C0DF9"/>
    <w:rsid w:val="006D3E43"/>
    <w:rsid w:val="006E1689"/>
    <w:rsid w:val="006E21BF"/>
    <w:rsid w:val="006E3AA5"/>
    <w:rsid w:val="006F3F3F"/>
    <w:rsid w:val="006F7E47"/>
    <w:rsid w:val="007026BE"/>
    <w:rsid w:val="0070278B"/>
    <w:rsid w:val="0070399C"/>
    <w:rsid w:val="00716C47"/>
    <w:rsid w:val="00726FF0"/>
    <w:rsid w:val="00732DDE"/>
    <w:rsid w:val="00736F2D"/>
    <w:rsid w:val="00750157"/>
    <w:rsid w:val="007579A7"/>
    <w:rsid w:val="0076288F"/>
    <w:rsid w:val="00767FA5"/>
    <w:rsid w:val="007740DF"/>
    <w:rsid w:val="0078323B"/>
    <w:rsid w:val="007841B0"/>
    <w:rsid w:val="007919C2"/>
    <w:rsid w:val="00795FDC"/>
    <w:rsid w:val="007A4A7D"/>
    <w:rsid w:val="007A7196"/>
    <w:rsid w:val="007C274C"/>
    <w:rsid w:val="007D406E"/>
    <w:rsid w:val="007F4664"/>
    <w:rsid w:val="007F466A"/>
    <w:rsid w:val="00800615"/>
    <w:rsid w:val="0080465C"/>
    <w:rsid w:val="00807F73"/>
    <w:rsid w:val="00811FE5"/>
    <w:rsid w:val="00816644"/>
    <w:rsid w:val="00835584"/>
    <w:rsid w:val="00840AB7"/>
    <w:rsid w:val="00840ED5"/>
    <w:rsid w:val="008424BE"/>
    <w:rsid w:val="00846A44"/>
    <w:rsid w:val="00851C36"/>
    <w:rsid w:val="00856074"/>
    <w:rsid w:val="00863322"/>
    <w:rsid w:val="00874907"/>
    <w:rsid w:val="00876EEC"/>
    <w:rsid w:val="008817A3"/>
    <w:rsid w:val="008A0FF9"/>
    <w:rsid w:val="008B5194"/>
    <w:rsid w:val="008B6854"/>
    <w:rsid w:val="008B79D1"/>
    <w:rsid w:val="008B7BA2"/>
    <w:rsid w:val="008C6EFC"/>
    <w:rsid w:val="008D5CFE"/>
    <w:rsid w:val="008E7BA6"/>
    <w:rsid w:val="008F626B"/>
    <w:rsid w:val="009127B6"/>
    <w:rsid w:val="00914A07"/>
    <w:rsid w:val="00917925"/>
    <w:rsid w:val="00930B34"/>
    <w:rsid w:val="00932C0F"/>
    <w:rsid w:val="00934A1B"/>
    <w:rsid w:val="00935DD9"/>
    <w:rsid w:val="009402E9"/>
    <w:rsid w:val="009463BC"/>
    <w:rsid w:val="009463D4"/>
    <w:rsid w:val="00952C4F"/>
    <w:rsid w:val="009549D1"/>
    <w:rsid w:val="00960805"/>
    <w:rsid w:val="00960BB8"/>
    <w:rsid w:val="00976749"/>
    <w:rsid w:val="00980311"/>
    <w:rsid w:val="00982D8B"/>
    <w:rsid w:val="009848F5"/>
    <w:rsid w:val="009854DF"/>
    <w:rsid w:val="00991C05"/>
    <w:rsid w:val="009920DA"/>
    <w:rsid w:val="009A1A3B"/>
    <w:rsid w:val="009B0F0C"/>
    <w:rsid w:val="009B1EEC"/>
    <w:rsid w:val="009C0C78"/>
    <w:rsid w:val="009E44B1"/>
    <w:rsid w:val="009E68EA"/>
    <w:rsid w:val="009F0AE1"/>
    <w:rsid w:val="009F2241"/>
    <w:rsid w:val="009F62BA"/>
    <w:rsid w:val="00A0004E"/>
    <w:rsid w:val="00A1544A"/>
    <w:rsid w:val="00A3024E"/>
    <w:rsid w:val="00A33E01"/>
    <w:rsid w:val="00A41673"/>
    <w:rsid w:val="00A41CAB"/>
    <w:rsid w:val="00A44B8B"/>
    <w:rsid w:val="00A53165"/>
    <w:rsid w:val="00A5727B"/>
    <w:rsid w:val="00A61591"/>
    <w:rsid w:val="00A653F3"/>
    <w:rsid w:val="00A7112D"/>
    <w:rsid w:val="00A865C6"/>
    <w:rsid w:val="00A91C48"/>
    <w:rsid w:val="00A91D4E"/>
    <w:rsid w:val="00A96675"/>
    <w:rsid w:val="00A977D0"/>
    <w:rsid w:val="00AA05FE"/>
    <w:rsid w:val="00AA5F7F"/>
    <w:rsid w:val="00AB0956"/>
    <w:rsid w:val="00AB7050"/>
    <w:rsid w:val="00AD09CE"/>
    <w:rsid w:val="00AD368E"/>
    <w:rsid w:val="00AF68EC"/>
    <w:rsid w:val="00AF735F"/>
    <w:rsid w:val="00B01B64"/>
    <w:rsid w:val="00B02015"/>
    <w:rsid w:val="00B044BB"/>
    <w:rsid w:val="00B12C64"/>
    <w:rsid w:val="00B2033A"/>
    <w:rsid w:val="00B2122E"/>
    <w:rsid w:val="00B26D4C"/>
    <w:rsid w:val="00B341B7"/>
    <w:rsid w:val="00B3439D"/>
    <w:rsid w:val="00B34726"/>
    <w:rsid w:val="00B457F0"/>
    <w:rsid w:val="00B46ACC"/>
    <w:rsid w:val="00B532C1"/>
    <w:rsid w:val="00B55B15"/>
    <w:rsid w:val="00B57138"/>
    <w:rsid w:val="00B60546"/>
    <w:rsid w:val="00B6566F"/>
    <w:rsid w:val="00B65E9C"/>
    <w:rsid w:val="00B67D63"/>
    <w:rsid w:val="00B7289F"/>
    <w:rsid w:val="00B73000"/>
    <w:rsid w:val="00B8119C"/>
    <w:rsid w:val="00B918D0"/>
    <w:rsid w:val="00BA3DC8"/>
    <w:rsid w:val="00BA7762"/>
    <w:rsid w:val="00BB237A"/>
    <w:rsid w:val="00BC16C1"/>
    <w:rsid w:val="00BE2406"/>
    <w:rsid w:val="00BE358F"/>
    <w:rsid w:val="00BE72CD"/>
    <w:rsid w:val="00BE737F"/>
    <w:rsid w:val="00BF2EA3"/>
    <w:rsid w:val="00BF4B23"/>
    <w:rsid w:val="00C01B27"/>
    <w:rsid w:val="00C01BEF"/>
    <w:rsid w:val="00C127C4"/>
    <w:rsid w:val="00C16E6D"/>
    <w:rsid w:val="00C31033"/>
    <w:rsid w:val="00C40D74"/>
    <w:rsid w:val="00C416F9"/>
    <w:rsid w:val="00C4476C"/>
    <w:rsid w:val="00C65E74"/>
    <w:rsid w:val="00C704B8"/>
    <w:rsid w:val="00C707BC"/>
    <w:rsid w:val="00C71CF5"/>
    <w:rsid w:val="00C810DA"/>
    <w:rsid w:val="00C84CF2"/>
    <w:rsid w:val="00C90803"/>
    <w:rsid w:val="00C92CA2"/>
    <w:rsid w:val="00C94915"/>
    <w:rsid w:val="00CA08F9"/>
    <w:rsid w:val="00CA295B"/>
    <w:rsid w:val="00CD10B6"/>
    <w:rsid w:val="00CE17A4"/>
    <w:rsid w:val="00CE67F6"/>
    <w:rsid w:val="00CF2E76"/>
    <w:rsid w:val="00D03D81"/>
    <w:rsid w:val="00D11DF2"/>
    <w:rsid w:val="00D162BA"/>
    <w:rsid w:val="00D25BA4"/>
    <w:rsid w:val="00D44656"/>
    <w:rsid w:val="00D5184E"/>
    <w:rsid w:val="00D55ACE"/>
    <w:rsid w:val="00D56332"/>
    <w:rsid w:val="00D57E31"/>
    <w:rsid w:val="00D62D2C"/>
    <w:rsid w:val="00D7166B"/>
    <w:rsid w:val="00D747C8"/>
    <w:rsid w:val="00D900AE"/>
    <w:rsid w:val="00D90C12"/>
    <w:rsid w:val="00D945BE"/>
    <w:rsid w:val="00D94D86"/>
    <w:rsid w:val="00DA0C4C"/>
    <w:rsid w:val="00DA34F1"/>
    <w:rsid w:val="00DC6DCF"/>
    <w:rsid w:val="00DD634C"/>
    <w:rsid w:val="00DE09F6"/>
    <w:rsid w:val="00DE26FD"/>
    <w:rsid w:val="00DE3521"/>
    <w:rsid w:val="00DF13D1"/>
    <w:rsid w:val="00E01CC9"/>
    <w:rsid w:val="00E04205"/>
    <w:rsid w:val="00E10024"/>
    <w:rsid w:val="00E10FF3"/>
    <w:rsid w:val="00E30E5E"/>
    <w:rsid w:val="00E31CCF"/>
    <w:rsid w:val="00E3439C"/>
    <w:rsid w:val="00E419BB"/>
    <w:rsid w:val="00E43F77"/>
    <w:rsid w:val="00E45B87"/>
    <w:rsid w:val="00E47A1D"/>
    <w:rsid w:val="00E522E2"/>
    <w:rsid w:val="00E61348"/>
    <w:rsid w:val="00E67A73"/>
    <w:rsid w:val="00E854E9"/>
    <w:rsid w:val="00E869C5"/>
    <w:rsid w:val="00E90B51"/>
    <w:rsid w:val="00E95ECE"/>
    <w:rsid w:val="00EB654B"/>
    <w:rsid w:val="00EB722E"/>
    <w:rsid w:val="00EC389F"/>
    <w:rsid w:val="00EC65A9"/>
    <w:rsid w:val="00EC684D"/>
    <w:rsid w:val="00ED00C0"/>
    <w:rsid w:val="00ED21DC"/>
    <w:rsid w:val="00ED26ED"/>
    <w:rsid w:val="00EE279F"/>
    <w:rsid w:val="00EF0477"/>
    <w:rsid w:val="00EF2B0F"/>
    <w:rsid w:val="00F015F0"/>
    <w:rsid w:val="00F0461E"/>
    <w:rsid w:val="00F056BE"/>
    <w:rsid w:val="00F06F9E"/>
    <w:rsid w:val="00F1318E"/>
    <w:rsid w:val="00F22E89"/>
    <w:rsid w:val="00F253EC"/>
    <w:rsid w:val="00F27FD0"/>
    <w:rsid w:val="00F334E5"/>
    <w:rsid w:val="00F33763"/>
    <w:rsid w:val="00F44182"/>
    <w:rsid w:val="00F53E28"/>
    <w:rsid w:val="00F5593B"/>
    <w:rsid w:val="00F55AB6"/>
    <w:rsid w:val="00F57413"/>
    <w:rsid w:val="00F677D5"/>
    <w:rsid w:val="00F7385D"/>
    <w:rsid w:val="00F816FE"/>
    <w:rsid w:val="00F81B2B"/>
    <w:rsid w:val="00F834AC"/>
    <w:rsid w:val="00FA2F71"/>
    <w:rsid w:val="00FA545A"/>
    <w:rsid w:val="00FA5884"/>
    <w:rsid w:val="00FB7B41"/>
    <w:rsid w:val="00FC2A1F"/>
    <w:rsid w:val="00FC6358"/>
    <w:rsid w:val="00FD1362"/>
    <w:rsid w:val="00FE006F"/>
    <w:rsid w:val="00FE7F68"/>
    <w:rsid w:val="00FF1458"/>
    <w:rsid w:val="00FF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C5872F-4155-428B-905B-7608678E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13643"/>
    <w:pPr>
      <w:tabs>
        <w:tab w:val="center" w:pos="4677"/>
        <w:tab w:val="right" w:pos="9355"/>
      </w:tabs>
    </w:pPr>
  </w:style>
  <w:style w:type="character" w:styleId="a4">
    <w:name w:val="page number"/>
    <w:basedOn w:val="a0"/>
    <w:rsid w:val="00513643"/>
  </w:style>
  <w:style w:type="table" w:styleId="a5">
    <w:name w:val="Table Grid"/>
    <w:basedOn w:val="a1"/>
    <w:rsid w:val="0023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B57138"/>
    <w:pPr>
      <w:jc w:val="both"/>
    </w:pPr>
    <w:rPr>
      <w:szCs w:val="20"/>
    </w:rPr>
  </w:style>
  <w:style w:type="paragraph" w:styleId="3">
    <w:name w:val="Body Text Indent 3"/>
    <w:basedOn w:val="a"/>
    <w:rsid w:val="00930B34"/>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5522">
      <w:bodyDiv w:val="1"/>
      <w:marLeft w:val="0"/>
      <w:marRight w:val="0"/>
      <w:marTop w:val="0"/>
      <w:marBottom w:val="0"/>
      <w:divBdr>
        <w:top w:val="none" w:sz="0" w:space="0" w:color="auto"/>
        <w:left w:val="none" w:sz="0" w:space="0" w:color="auto"/>
        <w:bottom w:val="none" w:sz="0" w:space="0" w:color="auto"/>
        <w:right w:val="none" w:sz="0" w:space="0" w:color="auto"/>
      </w:divBdr>
      <w:divsChild>
        <w:div w:id="1821573274">
          <w:marLeft w:val="0"/>
          <w:marRight w:val="0"/>
          <w:marTop w:val="0"/>
          <w:marBottom w:val="0"/>
          <w:divBdr>
            <w:top w:val="none" w:sz="0" w:space="0" w:color="auto"/>
            <w:left w:val="none" w:sz="0" w:space="0" w:color="auto"/>
            <w:bottom w:val="none" w:sz="0" w:space="0" w:color="auto"/>
            <w:right w:val="none" w:sz="0" w:space="0" w:color="auto"/>
          </w:divBdr>
          <w:divsChild>
            <w:div w:id="805661780">
              <w:marLeft w:val="0"/>
              <w:marRight w:val="0"/>
              <w:marTop w:val="0"/>
              <w:marBottom w:val="0"/>
              <w:divBdr>
                <w:top w:val="none" w:sz="0" w:space="0" w:color="auto"/>
                <w:left w:val="none" w:sz="0" w:space="0" w:color="auto"/>
                <w:bottom w:val="none" w:sz="0" w:space="0" w:color="auto"/>
                <w:right w:val="none" w:sz="0" w:space="0" w:color="auto"/>
              </w:divBdr>
            </w:div>
            <w:div w:id="886336239">
              <w:marLeft w:val="0"/>
              <w:marRight w:val="0"/>
              <w:marTop w:val="0"/>
              <w:marBottom w:val="0"/>
              <w:divBdr>
                <w:top w:val="none" w:sz="0" w:space="0" w:color="auto"/>
                <w:left w:val="none" w:sz="0" w:space="0" w:color="auto"/>
                <w:bottom w:val="none" w:sz="0" w:space="0" w:color="auto"/>
                <w:right w:val="none" w:sz="0" w:space="0" w:color="auto"/>
              </w:divBdr>
            </w:div>
            <w:div w:id="2072148335">
              <w:marLeft w:val="0"/>
              <w:marRight w:val="0"/>
              <w:marTop w:val="0"/>
              <w:marBottom w:val="0"/>
              <w:divBdr>
                <w:top w:val="none" w:sz="0" w:space="0" w:color="auto"/>
                <w:left w:val="none" w:sz="0" w:space="0" w:color="auto"/>
                <w:bottom w:val="none" w:sz="0" w:space="0" w:color="auto"/>
                <w:right w:val="none" w:sz="0" w:space="0" w:color="auto"/>
              </w:divBdr>
            </w:div>
            <w:div w:id="21261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0991">
      <w:bodyDiv w:val="1"/>
      <w:marLeft w:val="0"/>
      <w:marRight w:val="0"/>
      <w:marTop w:val="0"/>
      <w:marBottom w:val="0"/>
      <w:divBdr>
        <w:top w:val="none" w:sz="0" w:space="0" w:color="auto"/>
        <w:left w:val="none" w:sz="0" w:space="0" w:color="auto"/>
        <w:bottom w:val="none" w:sz="0" w:space="0" w:color="auto"/>
        <w:right w:val="none" w:sz="0" w:space="0" w:color="auto"/>
      </w:divBdr>
      <w:divsChild>
        <w:div w:id="1958679107">
          <w:marLeft w:val="0"/>
          <w:marRight w:val="0"/>
          <w:marTop w:val="0"/>
          <w:marBottom w:val="0"/>
          <w:divBdr>
            <w:top w:val="none" w:sz="0" w:space="0" w:color="auto"/>
            <w:left w:val="none" w:sz="0" w:space="0" w:color="auto"/>
            <w:bottom w:val="none" w:sz="0" w:space="0" w:color="auto"/>
            <w:right w:val="none" w:sz="0" w:space="0" w:color="auto"/>
          </w:divBdr>
          <w:divsChild>
            <w:div w:id="812059275">
              <w:marLeft w:val="0"/>
              <w:marRight w:val="0"/>
              <w:marTop w:val="0"/>
              <w:marBottom w:val="0"/>
              <w:divBdr>
                <w:top w:val="none" w:sz="0" w:space="0" w:color="auto"/>
                <w:left w:val="none" w:sz="0" w:space="0" w:color="auto"/>
                <w:bottom w:val="none" w:sz="0" w:space="0" w:color="auto"/>
                <w:right w:val="none" w:sz="0" w:space="0" w:color="auto"/>
              </w:divBdr>
            </w:div>
            <w:div w:id="1231310961">
              <w:marLeft w:val="0"/>
              <w:marRight w:val="0"/>
              <w:marTop w:val="0"/>
              <w:marBottom w:val="0"/>
              <w:divBdr>
                <w:top w:val="none" w:sz="0" w:space="0" w:color="auto"/>
                <w:left w:val="none" w:sz="0" w:space="0" w:color="auto"/>
                <w:bottom w:val="none" w:sz="0" w:space="0" w:color="auto"/>
                <w:right w:val="none" w:sz="0" w:space="0" w:color="auto"/>
              </w:divBdr>
            </w:div>
            <w:div w:id="1339236906">
              <w:marLeft w:val="0"/>
              <w:marRight w:val="0"/>
              <w:marTop w:val="0"/>
              <w:marBottom w:val="0"/>
              <w:divBdr>
                <w:top w:val="none" w:sz="0" w:space="0" w:color="auto"/>
                <w:left w:val="none" w:sz="0" w:space="0" w:color="auto"/>
                <w:bottom w:val="none" w:sz="0" w:space="0" w:color="auto"/>
                <w:right w:val="none" w:sz="0" w:space="0" w:color="auto"/>
              </w:divBdr>
            </w:div>
            <w:div w:id="19156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9201">
      <w:bodyDiv w:val="1"/>
      <w:marLeft w:val="0"/>
      <w:marRight w:val="0"/>
      <w:marTop w:val="0"/>
      <w:marBottom w:val="0"/>
      <w:divBdr>
        <w:top w:val="none" w:sz="0" w:space="0" w:color="auto"/>
        <w:left w:val="none" w:sz="0" w:space="0" w:color="auto"/>
        <w:bottom w:val="none" w:sz="0" w:space="0" w:color="auto"/>
        <w:right w:val="none" w:sz="0" w:space="0" w:color="auto"/>
      </w:divBdr>
      <w:divsChild>
        <w:div w:id="1444112327">
          <w:marLeft w:val="0"/>
          <w:marRight w:val="0"/>
          <w:marTop w:val="0"/>
          <w:marBottom w:val="0"/>
          <w:divBdr>
            <w:top w:val="none" w:sz="0" w:space="0" w:color="auto"/>
            <w:left w:val="none" w:sz="0" w:space="0" w:color="auto"/>
            <w:bottom w:val="none" w:sz="0" w:space="0" w:color="auto"/>
            <w:right w:val="none" w:sz="0" w:space="0" w:color="auto"/>
          </w:divBdr>
          <w:divsChild>
            <w:div w:id="303389354">
              <w:marLeft w:val="0"/>
              <w:marRight w:val="0"/>
              <w:marTop w:val="0"/>
              <w:marBottom w:val="0"/>
              <w:divBdr>
                <w:top w:val="none" w:sz="0" w:space="0" w:color="auto"/>
                <w:left w:val="none" w:sz="0" w:space="0" w:color="auto"/>
                <w:bottom w:val="none" w:sz="0" w:space="0" w:color="auto"/>
                <w:right w:val="none" w:sz="0" w:space="0" w:color="auto"/>
              </w:divBdr>
            </w:div>
            <w:div w:id="350423314">
              <w:marLeft w:val="0"/>
              <w:marRight w:val="0"/>
              <w:marTop w:val="0"/>
              <w:marBottom w:val="0"/>
              <w:divBdr>
                <w:top w:val="none" w:sz="0" w:space="0" w:color="auto"/>
                <w:left w:val="none" w:sz="0" w:space="0" w:color="auto"/>
                <w:bottom w:val="none" w:sz="0" w:space="0" w:color="auto"/>
                <w:right w:val="none" w:sz="0" w:space="0" w:color="auto"/>
              </w:divBdr>
            </w:div>
            <w:div w:id="16504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32276</Words>
  <Characters>183974</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Омская государственная медицинская академия</vt:lpstr>
    </vt:vector>
  </TitlesOfParts>
  <Company>Your Company Name</Company>
  <LinksUpToDate>false</LinksUpToDate>
  <CharactersWithSpaces>215819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Омская государственная медицинская академия</dc:title>
  <dc:subject/>
  <dc:creator>Your User Name</dc:creator>
  <cp:keywords/>
  <dc:description/>
  <cp:lastModifiedBy>Irina</cp:lastModifiedBy>
  <cp:revision>2</cp:revision>
  <cp:lastPrinted>2006-10-15T09:57:00Z</cp:lastPrinted>
  <dcterms:created xsi:type="dcterms:W3CDTF">2014-09-18T15:41:00Z</dcterms:created>
  <dcterms:modified xsi:type="dcterms:W3CDTF">2014-09-18T15:41:00Z</dcterms:modified>
</cp:coreProperties>
</file>