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279" w:rsidRDefault="00007AA5">
      <w:pPr>
        <w:pStyle w:val="1"/>
        <w:jc w:val="center"/>
      </w:pPr>
      <w:r>
        <w:t>Мольер - Почему смешон господин журден</w:t>
      </w:r>
    </w:p>
    <w:p w:rsidR="00E64279" w:rsidRPr="00007AA5" w:rsidRDefault="00007AA5">
      <w:pPr>
        <w:pStyle w:val="a3"/>
      </w:pPr>
      <w:r>
        <w:t xml:space="preserve">Ж. Б. Мольер написал более тридцати комедий. В них он высмеж ханжество, лицемерие, тупость и легкомыслие, дворянскую спесь и чванливость французских буржуа. В своей комедии "Мещанин во дворянстве" он обратился к актуальной в то время проблеме: обнищанию аристократов и проникновению их в среду зажиточных буржуа, стремящихся за большие деньги купить дворянский титул. Как мы знаем, Мольер всегда следовал своему принципу "исправлять людей, развлекая их". Вот и постарался великий комедиограф в своем произведении высмеять мещанина Журдена, одержимого идеей стать дворянином, то есть тем, кем тот не мог быть ни по происхождению, ни по воспитанию. </w:t>
      </w:r>
      <w:r>
        <w:br/>
        <w:t xml:space="preserve">С первой минуты знакомства с персонажами комедии становится ясно, что всю силу своего таланта Мольер направил именно на то, чтобы показать глупость затеи в общем-то честного человека, стремящегося отдать свой капитал всего лишь за дворянский титул. Иначе не назовешь его затею, как помешательством. Именно об этом и говорит учитель музыки, верно подметив одержимость своего хозяина: "Господин Журден с его помешательством на дворянстве и на светском обхождении - это для нас просто клад". </w:t>
      </w:r>
      <w:r>
        <w:br/>
        <w:t>Как же смешон Журден в некоторых признаниях относительно своего обучения: "Я и не подозревал, что вот уже более сорока лет разговариваю прозой". Но не только смешно слышать признание в собственном невежестве этого немолодого человека, своим трудом добывавшего капитал, глупость неглупого человека - вот то, что заставляет досадовать нас, современных читателей. Ведь он в точности, знает, как потрачена каждая копейка, в уме держит сложные расчеты, связанные с исчислением долгов графа Доранта. Глупость его заключается еще и в том, что он не может постичь своим умом: быть похожим на дворянина только внешне - не значит соответствовать своему идеалу. Именно поэтому он очень смешон в красных бархатных штанах, зеленом камзоле, в узких чулках со спущенными петлями и тесных башмаках. Буквально ощущаешь его неудобства, читая комедию. Драматург дает нам возможность</w:t>
      </w:r>
      <w:bookmarkStart w:id="0" w:name="_GoBack"/>
      <w:bookmarkEnd w:id="0"/>
    </w:p>
    <w:sectPr w:rsidR="00E64279" w:rsidRPr="00007A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AA5"/>
    <w:rsid w:val="00007AA5"/>
    <w:rsid w:val="005C7DB7"/>
    <w:rsid w:val="00E6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138B4-0B26-4032-87A8-B68D6D26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Company>diakov.net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Мольер - Почему смешон господин журден</dc:title>
  <dc:subject/>
  <dc:creator>Irina</dc:creator>
  <cp:keywords/>
  <dc:description/>
  <cp:lastModifiedBy>Irina</cp:lastModifiedBy>
  <cp:revision>2</cp:revision>
  <dcterms:created xsi:type="dcterms:W3CDTF">2014-08-29T19:46:00Z</dcterms:created>
  <dcterms:modified xsi:type="dcterms:W3CDTF">2014-08-29T19:46:00Z</dcterms:modified>
</cp:coreProperties>
</file>