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69" w:rsidRDefault="00074280">
      <w:pPr>
        <w:pStyle w:val="1"/>
        <w:jc w:val="center"/>
      </w:pPr>
      <w:r>
        <w:t>Литературный герой ГОБСЕК</w:t>
      </w:r>
    </w:p>
    <w:p w:rsidR="00087E69" w:rsidRPr="00074280" w:rsidRDefault="00074280">
      <w:pPr>
        <w:pStyle w:val="a3"/>
      </w:pPr>
      <w:r>
        <w:t xml:space="preserve">ГОБСЕК (фр. Gobseck) - герой романа «Гобсек» (1830), входящего в эпопею «Человеческая комедия» Оноре де Бальзака. Ростовщик Г., которого Бальзак называет то человеком-автоматом, то человеком-векселем, окружен ореолом таинственности. Никто не знает, кто он, откуда, есть ли у него родные, друзья, даже богат он или беден. Зато обратившиеся к нему в трудный час люди точно знают, что от него нельзя ждать ни пощады, ни милосердия. Ему безразличны человеческие несчастья так же, как политические страсти. Долг, вера и все прочее ни в коей мере не могут повлиять на .его служение золоту, которое единственное определяет радости и огорчения его жизни. Г. - одна из версий образа «скупца», о котором во все времена немало написано в мировой литературе. (Символично совпадение в годе написания романа Бальзака и трагедии А.С.Пушкина «Скупой рыцарь» с ее центральным образом Барона, служащего злату, «как алжирский раб, как пес цепной».) Г. не похож на другие первостепенные персонажи эпопеи Бальзака, данные, как правило, в развитии, в «воспитании чувств», в «утрате иллюзий». Без роду и племени, без возраста, он как будто родился лишенным всяких иллюзий насчет людей, слабости и пороки которых использует себе на благо. «Все человеческие страсти, распаленные столкновением интересов в нынешнем обществе, проходят передо мною, и я произвожу им смотр, а сам живу в спокойствии. Научную вашу любознательность, своего рода поединок, в котором человек всегда бывает повержен, я заменяю проникновением во все побудительные причины, которые движут человечеством. Словом, я владею миром, не утомляя себя, а мир не имеет надо мною ни малейшей власти», - говорит о себе Г. (Ср. слова пушкинского Барона: «Мне все подвластно! Я же ничему».) Г. убежден, что человек человеку враг, поэтому его кредо: «…лучше самому давить, чем позволять, чтобы другие тебя давили». Всемогущий дряхлый старик с его чудовищной властью над людьми из разных слоев общества в сущности персонифицирует власть денег там, где все продается и покупается. И все же ростовщик Бальзака - романтический, возвеличенный злодей, «рыцарь наживы», на которого падает отблеск его золотого богатства, и трудно поверить, что у него есть что-то общее с ничтожной старухой-процентщицей из «Преступления и наказания» Ф.М.Достоевского, хотя она его прямая литературная наследница. </w:t>
      </w:r>
      <w:bookmarkStart w:id="0" w:name="_GoBack"/>
      <w:bookmarkEnd w:id="0"/>
    </w:p>
    <w:sectPr w:rsidR="00087E69" w:rsidRPr="000742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280"/>
    <w:rsid w:val="00074280"/>
    <w:rsid w:val="00087E69"/>
    <w:rsid w:val="002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D378-0C27-4796-A917-C5ECFF0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ГОБСЕК</dc:title>
  <dc:subject/>
  <dc:creator>admin</dc:creator>
  <cp:keywords/>
  <dc:description/>
  <cp:lastModifiedBy>admin</cp:lastModifiedBy>
  <cp:revision>2</cp:revision>
  <dcterms:created xsi:type="dcterms:W3CDTF">2014-06-22T23:30:00Z</dcterms:created>
  <dcterms:modified xsi:type="dcterms:W3CDTF">2014-06-22T23:30:00Z</dcterms:modified>
</cp:coreProperties>
</file>