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D3" w:rsidRPr="00444605" w:rsidRDefault="00624FD3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b/>
          <w:sz w:val="28"/>
          <w:szCs w:val="28"/>
        </w:rPr>
        <w:t>Содержание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624FD3" w:rsidRPr="00444605" w:rsidRDefault="00624FD3" w:rsidP="00A24A84">
      <w:pPr>
        <w:pStyle w:val="FR1"/>
        <w:widowControl/>
        <w:spacing w:line="360" w:lineRule="auto"/>
        <w:ind w:left="0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Введение</w:t>
      </w:r>
    </w:p>
    <w:p w:rsidR="00624FD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1.</w:t>
      </w:r>
      <w:r w:rsidRPr="00444605">
        <w:rPr>
          <w:rFonts w:ascii="Times New Roman" w:hAnsi="Times New Roman"/>
          <w:sz w:val="28"/>
          <w:szCs w:val="28"/>
        </w:rPr>
        <w:t xml:space="preserve"> План перевозок грузов</w:t>
      </w:r>
    </w:p>
    <w:p w:rsidR="0095745E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2.</w:t>
      </w:r>
      <w:r w:rsidRPr="00444605">
        <w:rPr>
          <w:rFonts w:ascii="Times New Roman" w:hAnsi="Times New Roman"/>
          <w:sz w:val="28"/>
          <w:szCs w:val="28"/>
        </w:rPr>
        <w:t xml:space="preserve"> Производственная программа эксплуатации подвижного состава</w:t>
      </w:r>
    </w:p>
    <w:p w:rsidR="00624FD3" w:rsidRPr="00444605" w:rsidRDefault="00624FD3" w:rsidP="00A24A84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444605">
        <w:rPr>
          <w:sz w:val="28"/>
          <w:szCs w:val="28"/>
        </w:rPr>
        <w:t>2.1 Производительность подвижного состава тонны</w:t>
      </w:r>
    </w:p>
    <w:p w:rsidR="00624FD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3.</w:t>
      </w:r>
      <w:r w:rsidRPr="00444605">
        <w:rPr>
          <w:rFonts w:ascii="Times New Roman" w:hAnsi="Times New Roman"/>
          <w:sz w:val="28"/>
          <w:szCs w:val="28"/>
        </w:rPr>
        <w:t xml:space="preserve"> Производственная программа по техническому обслуживанию</w:t>
      </w:r>
      <w:r w:rsidR="0095745E" w:rsidRPr="00444605">
        <w:rPr>
          <w:rFonts w:ascii="Times New Roman" w:hAnsi="Times New Roman"/>
          <w:sz w:val="28"/>
          <w:szCs w:val="28"/>
        </w:rPr>
        <w:t xml:space="preserve"> </w:t>
      </w:r>
      <w:r w:rsidRPr="00444605">
        <w:rPr>
          <w:rFonts w:ascii="Times New Roman" w:hAnsi="Times New Roman"/>
          <w:sz w:val="28"/>
          <w:szCs w:val="28"/>
        </w:rPr>
        <w:t>и ремонту автомобилей</w:t>
      </w:r>
    </w:p>
    <w:p w:rsidR="00624FD3" w:rsidRPr="00444605" w:rsidRDefault="00624FD3" w:rsidP="00A24A84">
      <w:pPr>
        <w:pStyle w:val="FR1"/>
        <w:widowControl/>
        <w:spacing w:line="360" w:lineRule="auto"/>
        <w:ind w:left="0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3.1 Пробеги</w:t>
      </w:r>
    </w:p>
    <w:p w:rsidR="00624FD3" w:rsidRPr="00444605" w:rsidRDefault="00624FD3" w:rsidP="00A24A84">
      <w:pPr>
        <w:pStyle w:val="FR1"/>
        <w:widowControl/>
        <w:spacing w:line="360" w:lineRule="auto"/>
        <w:ind w:left="0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3.2 Расчет количества ТО и ремонтов</w:t>
      </w:r>
    </w:p>
    <w:p w:rsidR="00624FD3" w:rsidRPr="00444605" w:rsidRDefault="00624FD3" w:rsidP="00A24A84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444605">
        <w:rPr>
          <w:sz w:val="28"/>
          <w:szCs w:val="28"/>
        </w:rPr>
        <w:t>3.3 Корректировка удельных норм трудоемкости</w:t>
      </w:r>
    </w:p>
    <w:p w:rsidR="00624FD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4.</w:t>
      </w:r>
      <w:r w:rsidRPr="00444605">
        <w:rPr>
          <w:rFonts w:ascii="Times New Roman" w:hAnsi="Times New Roman"/>
          <w:sz w:val="28"/>
          <w:szCs w:val="28"/>
        </w:rPr>
        <w:t xml:space="preserve"> План материально-технического снабжения</w:t>
      </w:r>
    </w:p>
    <w:p w:rsidR="00624FD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4.1</w:t>
      </w:r>
      <w:r w:rsidRPr="00444605">
        <w:rPr>
          <w:rFonts w:ascii="Times New Roman" w:hAnsi="Times New Roman"/>
          <w:sz w:val="28"/>
          <w:szCs w:val="28"/>
        </w:rPr>
        <w:t xml:space="preserve"> Определение потребности в автомобильном топливе</w:t>
      </w:r>
    </w:p>
    <w:p w:rsidR="00624FD3" w:rsidRPr="00444605" w:rsidRDefault="0095745E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4.2</w:t>
      </w:r>
      <w:r w:rsidR="00624FD3" w:rsidRPr="00444605">
        <w:rPr>
          <w:rFonts w:ascii="Times New Roman" w:hAnsi="Times New Roman"/>
          <w:sz w:val="28"/>
          <w:szCs w:val="28"/>
        </w:rPr>
        <w:t xml:space="preserve"> Планирование потребности в эксплуатационных материалах</w:t>
      </w:r>
    </w:p>
    <w:p w:rsidR="00624FD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4.3</w:t>
      </w:r>
      <w:r w:rsidRPr="00444605">
        <w:rPr>
          <w:rFonts w:ascii="Times New Roman" w:hAnsi="Times New Roman"/>
          <w:sz w:val="28"/>
          <w:szCs w:val="28"/>
        </w:rPr>
        <w:t xml:space="preserve"> Определение потребности в автомобильных шинах</w:t>
      </w:r>
    </w:p>
    <w:p w:rsidR="00624FD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5.</w:t>
      </w:r>
      <w:r w:rsidRPr="00444605">
        <w:rPr>
          <w:rFonts w:ascii="Times New Roman" w:hAnsi="Times New Roman"/>
          <w:sz w:val="28"/>
          <w:szCs w:val="28"/>
        </w:rPr>
        <w:t xml:space="preserve"> План по труду и заработной плате</w:t>
      </w:r>
    </w:p>
    <w:p w:rsidR="00624FD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 xml:space="preserve">5.1 </w:t>
      </w:r>
      <w:r w:rsidR="00624FD3" w:rsidRPr="00444605">
        <w:rPr>
          <w:rFonts w:ascii="Times New Roman" w:hAnsi="Times New Roman"/>
          <w:sz w:val="28"/>
          <w:szCs w:val="28"/>
        </w:rPr>
        <w:t>Потребную численность водителей определяют следующим образом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  <w:lang w:val="ru-MD"/>
        </w:rPr>
      </w:pPr>
      <w:r w:rsidRPr="00444605">
        <w:rPr>
          <w:rFonts w:ascii="Times New Roman" w:hAnsi="Times New Roman"/>
          <w:noProof/>
          <w:sz w:val="28"/>
          <w:szCs w:val="28"/>
        </w:rPr>
        <w:t>5.2</w:t>
      </w:r>
      <w:r w:rsidRPr="00444605">
        <w:rPr>
          <w:rFonts w:ascii="Times New Roman" w:hAnsi="Times New Roman"/>
          <w:sz w:val="28"/>
          <w:szCs w:val="28"/>
        </w:rPr>
        <w:t xml:space="preserve"> Численность ремонтных рабочих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  <w:lang w:val="ru-MD"/>
        </w:rPr>
      </w:pPr>
      <w:r w:rsidRPr="00444605">
        <w:rPr>
          <w:rFonts w:ascii="Times New Roman" w:hAnsi="Times New Roman"/>
          <w:noProof/>
          <w:sz w:val="28"/>
          <w:szCs w:val="28"/>
        </w:rPr>
        <w:t>5.3</w:t>
      </w:r>
      <w:r w:rsidRPr="00444605">
        <w:rPr>
          <w:rFonts w:ascii="Times New Roman" w:hAnsi="Times New Roman"/>
          <w:sz w:val="28"/>
          <w:szCs w:val="28"/>
        </w:rPr>
        <w:t>Численность вспомогательных рабочих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5.4</w:t>
      </w:r>
      <w:r w:rsidR="00A24A84">
        <w:rPr>
          <w:rFonts w:ascii="Times New Roman" w:hAnsi="Times New Roman"/>
          <w:noProof/>
          <w:sz w:val="28"/>
          <w:szCs w:val="28"/>
        </w:rPr>
        <w:t xml:space="preserve"> </w:t>
      </w:r>
      <w:r w:rsidRPr="00444605">
        <w:rPr>
          <w:rFonts w:ascii="Times New Roman" w:hAnsi="Times New Roman"/>
          <w:sz w:val="28"/>
          <w:szCs w:val="28"/>
        </w:rPr>
        <w:t>Численность руководителей и специалистов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5.5 Планирование фонда заработной платы водителей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5.5 Планирование фонда заработной платы водителей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5.6 Планирование фонда  заработной платы ремонтных рабочих</w:t>
      </w:r>
    </w:p>
    <w:p w:rsidR="00624FD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  <w:lang w:val="ru-MD"/>
        </w:rPr>
      </w:pPr>
      <w:r w:rsidRPr="00444605">
        <w:rPr>
          <w:rFonts w:ascii="Times New Roman" w:hAnsi="Times New Roman"/>
          <w:sz w:val="28"/>
          <w:szCs w:val="28"/>
        </w:rPr>
        <w:t xml:space="preserve">5.7 Планирование фонда  заработной платы вспомогательных </w:t>
      </w:r>
      <w:r w:rsidR="0095745E" w:rsidRPr="00444605">
        <w:rPr>
          <w:rFonts w:ascii="Times New Roman" w:hAnsi="Times New Roman"/>
          <w:sz w:val="28"/>
          <w:szCs w:val="28"/>
        </w:rPr>
        <w:t>р</w:t>
      </w:r>
      <w:r w:rsidRPr="00444605">
        <w:rPr>
          <w:rFonts w:ascii="Times New Roman" w:hAnsi="Times New Roman"/>
          <w:sz w:val="28"/>
          <w:szCs w:val="28"/>
        </w:rPr>
        <w:t>абочих</w:t>
      </w:r>
    </w:p>
    <w:p w:rsidR="00034433" w:rsidRPr="00444605" w:rsidRDefault="00624FD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6.</w:t>
      </w:r>
      <w:r w:rsidRPr="00444605">
        <w:rPr>
          <w:rFonts w:ascii="Times New Roman" w:hAnsi="Times New Roman"/>
          <w:sz w:val="28"/>
          <w:szCs w:val="28"/>
        </w:rPr>
        <w:t xml:space="preserve"> Планирование себес</w:t>
      </w:r>
      <w:r w:rsidR="00034433" w:rsidRPr="00444605">
        <w:rPr>
          <w:rFonts w:ascii="Times New Roman" w:hAnsi="Times New Roman"/>
          <w:sz w:val="28"/>
          <w:szCs w:val="28"/>
        </w:rPr>
        <w:t>тоимости перевозок</w:t>
      </w:r>
    </w:p>
    <w:p w:rsidR="00034433" w:rsidRPr="00444605" w:rsidRDefault="0003443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6.1 Финансовый план</w:t>
      </w:r>
    </w:p>
    <w:p w:rsidR="0058032E" w:rsidRPr="00444605" w:rsidRDefault="0058032E" w:rsidP="00A24A84">
      <w:pPr>
        <w:pStyle w:val="21"/>
        <w:tabs>
          <w:tab w:val="clear" w:pos="3343"/>
        </w:tabs>
        <w:spacing w:line="360" w:lineRule="auto"/>
        <w:ind w:left="0" w:firstLine="0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6</w:t>
      </w:r>
      <w:r w:rsidR="0095745E" w:rsidRPr="00444605">
        <w:rPr>
          <w:sz w:val="28"/>
          <w:szCs w:val="28"/>
          <w:lang w:val="ru-MD"/>
        </w:rPr>
        <w:t>.2 План повышения эффективности</w:t>
      </w:r>
    </w:p>
    <w:p w:rsidR="0095745E" w:rsidRPr="00444605" w:rsidRDefault="002F006A" w:rsidP="00A24A84">
      <w:pPr>
        <w:pStyle w:val="FR1"/>
        <w:widowControl/>
        <w:spacing w:line="360" w:lineRule="auto"/>
        <w:ind w:left="0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Приложение</w:t>
      </w:r>
    </w:p>
    <w:p w:rsidR="002F006A" w:rsidRPr="00444605" w:rsidRDefault="002F006A" w:rsidP="00A24A84">
      <w:pPr>
        <w:pStyle w:val="FR1"/>
        <w:widowControl/>
        <w:spacing w:line="360" w:lineRule="auto"/>
        <w:ind w:left="0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Список используемой литературы</w:t>
      </w:r>
    </w:p>
    <w:p w:rsidR="00164B27" w:rsidRPr="00444605" w:rsidRDefault="00164B27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164B27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sz w:val="28"/>
          <w:szCs w:val="28"/>
        </w:rPr>
        <w:br w:type="page"/>
      </w:r>
      <w:r w:rsidR="0095745E" w:rsidRPr="00444605">
        <w:rPr>
          <w:b/>
          <w:sz w:val="28"/>
          <w:szCs w:val="28"/>
        </w:rPr>
        <w:t>Введение</w:t>
      </w:r>
    </w:p>
    <w:p w:rsidR="000940CC" w:rsidRPr="00444605" w:rsidRDefault="000940CC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940CC" w:rsidRPr="00444605" w:rsidRDefault="000940CC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На долю автомобильного транспорта в народном хозяйстве приходится свыше </w:t>
      </w:r>
      <w:r w:rsidR="00DE7578" w:rsidRPr="00444605">
        <w:rPr>
          <w:rFonts w:ascii="Times New Roman" w:hAnsi="Times New Roman"/>
          <w:sz w:val="28"/>
          <w:szCs w:val="28"/>
        </w:rPr>
        <w:t>3</w:t>
      </w:r>
      <w:r w:rsidRPr="00444605">
        <w:rPr>
          <w:rFonts w:ascii="Times New Roman" w:hAnsi="Times New Roman"/>
          <w:sz w:val="28"/>
          <w:szCs w:val="28"/>
        </w:rPr>
        <w:t>/5 перевозимых грузов. Такое массовое использование автомобилей объясняется тем, что они могут доставлять пассажиров и грузы от места отправления до места назначения без пересадки и перегруза. Это определило и широкое применение автомобилей в Вооруженных Силах.</w:t>
      </w:r>
    </w:p>
    <w:p w:rsidR="000940CC" w:rsidRPr="00444605" w:rsidRDefault="000940CC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Автомобильный транспорт широко используется в разных отраслях промышленности и различных видах производства. Спрос на автомобильный транспорт объясняется тем, что автомобили имеют хорошую маневренность, скорость, мобильность и экономичность.</w:t>
      </w:r>
    </w:p>
    <w:p w:rsidR="000940CC" w:rsidRPr="00444605" w:rsidRDefault="00FC325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не</w:t>
      </w:r>
      <w:r w:rsidR="000940CC" w:rsidRPr="00444605">
        <w:rPr>
          <w:rFonts w:ascii="Times New Roman" w:hAnsi="Times New Roman"/>
          <w:sz w:val="28"/>
          <w:szCs w:val="28"/>
        </w:rPr>
        <w:t>возможно привести примера хотя бы одного предприятия, не имеющ</w:t>
      </w:r>
      <w:r>
        <w:rPr>
          <w:rFonts w:ascii="Times New Roman" w:hAnsi="Times New Roman"/>
          <w:sz w:val="28"/>
          <w:szCs w:val="28"/>
        </w:rPr>
        <w:t>его свой автомобильный парк. По</w:t>
      </w:r>
      <w:r w:rsidR="000940CC" w:rsidRPr="00444605">
        <w:rPr>
          <w:rFonts w:ascii="Times New Roman" w:hAnsi="Times New Roman"/>
          <w:sz w:val="28"/>
          <w:szCs w:val="28"/>
        </w:rPr>
        <w:t>этому возникает зависимость п</w:t>
      </w:r>
      <w:r>
        <w:rPr>
          <w:rFonts w:ascii="Times New Roman" w:hAnsi="Times New Roman"/>
          <w:sz w:val="28"/>
          <w:szCs w:val="28"/>
        </w:rPr>
        <w:t>ромышленности от автомобилей. В</w:t>
      </w:r>
      <w:r w:rsidR="000940CC" w:rsidRPr="00444605">
        <w:rPr>
          <w:rFonts w:ascii="Times New Roman" w:hAnsi="Times New Roman"/>
          <w:sz w:val="28"/>
          <w:szCs w:val="28"/>
        </w:rPr>
        <w:t>следствии для без перебойной работы необходимо поддерживать автомобильный парк в исправном состоянии. Для этих целей на каждом предприятии существуют транспортные участки, на которых производятся ремонт и технический осмотр подви</w:t>
      </w:r>
      <w:r>
        <w:rPr>
          <w:rFonts w:ascii="Times New Roman" w:hAnsi="Times New Roman"/>
          <w:sz w:val="28"/>
          <w:szCs w:val="28"/>
        </w:rPr>
        <w:t xml:space="preserve">жного состава. Также существуют </w:t>
      </w:r>
      <w:r w:rsidR="000940CC" w:rsidRPr="00444605">
        <w:rPr>
          <w:rFonts w:ascii="Times New Roman" w:hAnsi="Times New Roman"/>
          <w:sz w:val="28"/>
          <w:szCs w:val="28"/>
        </w:rPr>
        <w:t>АТП основными задачами которых являются перевозка грузов и пассажиров по планам и заданиям, выполнение технических обслуживаний и ремонта, хранение подвижного состава автомобильного транспорта, включают в себя подвижной состав (автомобили, прицепы, полуприцепы), производственные и служебные помещения и оборудование, а также персонал, занимающийся использованием, обслуживанием и хранением подвижного состава. Как правило, в АТП входят службы: управления, которая осуществляет руководство, планирование, учет, снабжение и охрану; эксплуатационная, ведающая выполнением перевозок; техническая, выполняющая обслуживание, ремонт и хранение подвижного состава.</w:t>
      </w:r>
    </w:p>
    <w:p w:rsidR="000940CC" w:rsidRPr="00444605" w:rsidRDefault="000940CC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Целью </w:t>
      </w:r>
      <w:r w:rsidR="00FC325D">
        <w:rPr>
          <w:rFonts w:ascii="Times New Roman" w:hAnsi="Times New Roman"/>
          <w:sz w:val="28"/>
          <w:szCs w:val="28"/>
        </w:rPr>
        <w:t>данной курсовой работы является</w:t>
      </w:r>
      <w:r w:rsidRPr="00444605">
        <w:rPr>
          <w:rFonts w:ascii="Times New Roman" w:hAnsi="Times New Roman"/>
          <w:sz w:val="28"/>
          <w:szCs w:val="28"/>
        </w:rPr>
        <w:t xml:space="preserve"> рассчитать план по труду и за</w:t>
      </w:r>
      <w:r w:rsidR="00FC325D">
        <w:rPr>
          <w:rFonts w:ascii="Times New Roman" w:hAnsi="Times New Roman"/>
          <w:sz w:val="28"/>
          <w:szCs w:val="28"/>
        </w:rPr>
        <w:t>работной плате сотрудников АТП (</w:t>
      </w:r>
      <w:r w:rsidRPr="00444605">
        <w:rPr>
          <w:rFonts w:ascii="Times New Roman" w:hAnsi="Times New Roman"/>
          <w:sz w:val="28"/>
          <w:szCs w:val="28"/>
        </w:rPr>
        <w:t>водителей, ремонтных рабочих и вспомогательных). А также: расчет стоимости основных производственных фондов участка; затраты на техническое обслуживание и ремонт; расчет экономической эффективности при внедрении новых видов оборудования; затраты на участок.</w:t>
      </w:r>
    </w:p>
    <w:p w:rsidR="000940CC" w:rsidRPr="00444605" w:rsidRDefault="000940CC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План работы АТП является развернутой программой производственной, финансовой и социальной деятельности при наиболее полном и рациональном использовании трудовым, материальный и финансовых ресурсов. При этом необходимо стремиться к наиболее объективному. достоверному обоснованию веек требований рынка.</w:t>
      </w:r>
    </w:p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61561D" w:rsidRPr="00444605" w:rsidSect="008D0058">
          <w:headerReference w:type="even" r:id="rId7"/>
          <w:headerReference w:type="default" r:id="rId8"/>
          <w:footerReference w:type="even" r:id="rId9"/>
          <w:pgSz w:w="11900" w:h="16820"/>
          <w:pgMar w:top="1134" w:right="851" w:bottom="1134" w:left="1701" w:header="0" w:footer="0" w:gutter="0"/>
          <w:pgNumType w:start="2"/>
          <w:cols w:space="60"/>
          <w:noEndnote/>
          <w:titlePg/>
        </w:sectPr>
      </w:pPr>
    </w:p>
    <w:p w:rsidR="0061561D" w:rsidRPr="00444605" w:rsidRDefault="0095745E" w:rsidP="00A24A84">
      <w:pPr>
        <w:widowControl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t>План перевозок грузов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Составление плана перевозок осуществляется на  основании заявок, разрабатываемых предприятиями-заказчиками. Исходными данными при этом являются:</w:t>
      </w:r>
    </w:p>
    <w:p w:rsidR="0061561D" w:rsidRPr="00444605" w:rsidRDefault="0061561D" w:rsidP="00A24A84">
      <w:pPr>
        <w:widowControl/>
        <w:numPr>
          <w:ilvl w:val="1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перечень грузов, подлежащих перевозке.</w:t>
      </w:r>
    </w:p>
    <w:p w:rsidR="0061561D" w:rsidRPr="00444605" w:rsidRDefault="0061561D" w:rsidP="00A24A84">
      <w:pPr>
        <w:widowControl/>
        <w:numPr>
          <w:ilvl w:val="1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Объемы перевозок в тоннах (тыс.т.).</w:t>
      </w:r>
    </w:p>
    <w:p w:rsidR="0061561D" w:rsidRPr="00444605" w:rsidRDefault="0061561D" w:rsidP="00A24A84">
      <w:pPr>
        <w:widowControl/>
        <w:numPr>
          <w:ilvl w:val="1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Пункты погрузки и разгрузки (при этом АТП определяет кратчайшее расстояние между пунктами или с согласия клиента по улучшенным покрытиям дороги: с  грунтовой с меньшим расстоянием на  асфальтовую с  большим расстоянием).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сроки доставки, объемы перевозок по кварталам.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наименование грузоотправителей и грузополучателей,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дополнительные условия.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 целью рационального использов</w:t>
      </w:r>
      <w:r w:rsidR="00624FD3" w:rsidRPr="00444605">
        <w:rPr>
          <w:rFonts w:ascii="Times New Roman" w:hAnsi="Times New Roman"/>
          <w:sz w:val="28"/>
          <w:szCs w:val="28"/>
        </w:rPr>
        <w:t>ания того или иного типа подвиж</w:t>
      </w:r>
      <w:r w:rsidRPr="00444605">
        <w:rPr>
          <w:rFonts w:ascii="Times New Roman" w:hAnsi="Times New Roman"/>
          <w:sz w:val="28"/>
          <w:szCs w:val="28"/>
        </w:rPr>
        <w:t>ного состава учитываются следующие факторы: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грузоподъемность и тип подвиж</w:t>
      </w:r>
      <w:r w:rsidR="00624FD3" w:rsidRPr="00444605">
        <w:rPr>
          <w:rFonts w:ascii="Times New Roman" w:hAnsi="Times New Roman"/>
          <w:sz w:val="28"/>
          <w:szCs w:val="28"/>
        </w:rPr>
        <w:t>ного состава должны соответство</w:t>
      </w:r>
      <w:r w:rsidRPr="00444605">
        <w:rPr>
          <w:rFonts w:ascii="Times New Roman" w:hAnsi="Times New Roman"/>
          <w:sz w:val="28"/>
          <w:szCs w:val="28"/>
        </w:rPr>
        <w:t>вать характеру перевозимого груза и массе отправки груза.</w:t>
      </w:r>
    </w:p>
    <w:p w:rsidR="00164B27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автомобили-самосвалы должны использоваться там, где имеется механизированная погрузка. Чем меньше расстояние перевозки, тем целесообразнее использовать самосвалы (конечно, для навалочных, инертных грузов).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t>Кр</w:t>
      </w:r>
      <w:r w:rsidR="0095745E" w:rsidRPr="00444605">
        <w:rPr>
          <w:rFonts w:ascii="Times New Roman" w:hAnsi="Times New Roman"/>
          <w:b/>
          <w:sz w:val="28"/>
          <w:szCs w:val="28"/>
        </w:rPr>
        <w:t>аткая характеристика автомобиля</w:t>
      </w:r>
    </w:p>
    <w:p w:rsidR="00540C5B" w:rsidRPr="00444605" w:rsidRDefault="00F8452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Марка автомобиля ЗиЛ ММЗ 4502 4х2,2 (Самосвал)</w:t>
      </w:r>
    </w:p>
    <w:p w:rsidR="00540C5B" w:rsidRPr="00444605" w:rsidRDefault="00F8452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Грузоподъемность 6000кг</w:t>
      </w:r>
    </w:p>
    <w:p w:rsidR="00540C5B" w:rsidRPr="00444605" w:rsidRDefault="00F8452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Объем кузова 3,8м</w:t>
      </w:r>
      <w:r w:rsidRPr="0044460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40C5B" w:rsidRPr="00444605" w:rsidRDefault="00F8452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Расход топлива 28,3л</w:t>
      </w:r>
    </w:p>
    <w:p w:rsidR="00540C5B" w:rsidRPr="00444605" w:rsidRDefault="00F8452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Максимальная скорость 90км/ч</w:t>
      </w:r>
    </w:p>
    <w:p w:rsidR="0095745E" w:rsidRPr="00444605" w:rsidRDefault="00F8452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Шины 9,00</w:t>
      </w:r>
      <w:r w:rsidRPr="00444605">
        <w:rPr>
          <w:rFonts w:ascii="Times New Roman" w:hAnsi="Times New Roman"/>
          <w:sz w:val="28"/>
          <w:szCs w:val="28"/>
          <w:lang w:val="en-US"/>
        </w:rPr>
        <w:t>R</w:t>
      </w:r>
      <w:r w:rsidRPr="00444605">
        <w:rPr>
          <w:rFonts w:ascii="Times New Roman" w:hAnsi="Times New Roman"/>
          <w:sz w:val="28"/>
          <w:szCs w:val="28"/>
        </w:rPr>
        <w:t xml:space="preserve"> 20 (260</w:t>
      </w:r>
      <w:r w:rsidRPr="00444605">
        <w:rPr>
          <w:rFonts w:ascii="Times New Roman" w:hAnsi="Times New Roman"/>
          <w:sz w:val="28"/>
          <w:szCs w:val="28"/>
          <w:lang w:val="en-US"/>
        </w:rPr>
        <w:t>R</w:t>
      </w:r>
      <w:r w:rsidRPr="00444605">
        <w:rPr>
          <w:rFonts w:ascii="Times New Roman" w:hAnsi="Times New Roman"/>
          <w:sz w:val="28"/>
          <w:szCs w:val="28"/>
        </w:rPr>
        <w:t>508)</w:t>
      </w:r>
    </w:p>
    <w:p w:rsidR="00540C5B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br w:type="page"/>
      </w:r>
      <w:r w:rsidRPr="00444605">
        <w:rPr>
          <w:rFonts w:ascii="Times New Roman" w:hAnsi="Times New Roman"/>
          <w:b/>
          <w:sz w:val="28"/>
          <w:szCs w:val="28"/>
        </w:rPr>
        <w:t>Параметры эксплуатации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Перевозимый груз – песок (строительный)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Списочное кол-во автомобилей – 32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Коэффициент выпуска автомобилей на линии – 0,77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Коэффициент использования пробега – 0,5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Расстояние груженой ездки – </w:t>
      </w:r>
      <w:smartTag w:uri="urn:schemas-microsoft-com:office:smarttags" w:element="metricconverter">
        <w:smartTagPr>
          <w:attr w:name="ProductID" w:val="15 км"/>
        </w:smartTagPr>
        <w:r w:rsidRPr="00444605">
          <w:rPr>
            <w:rFonts w:ascii="Times New Roman" w:hAnsi="Times New Roman"/>
            <w:sz w:val="28"/>
            <w:szCs w:val="28"/>
          </w:rPr>
          <w:t>15 км</w:t>
        </w:r>
      </w:smartTag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Время в наряде – 9,2 ч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Группа дорог - 2</w:t>
      </w:r>
    </w:p>
    <w:p w:rsidR="00540C5B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Автомобилей поступило:</w:t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  <w:t>Автомобилей выбыло:</w:t>
      </w:r>
    </w:p>
    <w:p w:rsidR="00505A29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1 – </w:t>
      </w:r>
      <w:r w:rsidR="00505A29" w:rsidRPr="00444605">
        <w:rPr>
          <w:rFonts w:ascii="Times New Roman" w:hAnsi="Times New Roman"/>
          <w:sz w:val="28"/>
          <w:szCs w:val="28"/>
        </w:rPr>
        <w:t>3</w:t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  <w:t>1 –0</w:t>
      </w:r>
    </w:p>
    <w:p w:rsidR="00505A29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2 – </w:t>
      </w:r>
      <w:r w:rsidR="00505A29" w:rsidRPr="00444605">
        <w:rPr>
          <w:rFonts w:ascii="Times New Roman" w:hAnsi="Times New Roman"/>
          <w:sz w:val="28"/>
          <w:szCs w:val="28"/>
        </w:rPr>
        <w:t>0</w:t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  <w:t>2 –0</w:t>
      </w:r>
    </w:p>
    <w:p w:rsidR="00505A29" w:rsidRPr="00444605" w:rsidRDefault="00540C5B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3 – </w:t>
      </w:r>
      <w:r w:rsidR="00505A29" w:rsidRPr="00444605">
        <w:rPr>
          <w:rFonts w:ascii="Times New Roman" w:hAnsi="Times New Roman"/>
          <w:sz w:val="28"/>
          <w:szCs w:val="28"/>
        </w:rPr>
        <w:t>1</w:t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</w:r>
      <w:r w:rsidR="00505A29" w:rsidRPr="00444605">
        <w:rPr>
          <w:rFonts w:ascii="Times New Roman" w:hAnsi="Times New Roman"/>
          <w:sz w:val="28"/>
          <w:szCs w:val="28"/>
        </w:rPr>
        <w:tab/>
        <w:t>3 –1</w:t>
      </w:r>
    </w:p>
    <w:p w:rsidR="00505A29" w:rsidRPr="00444605" w:rsidRDefault="00505A29" w:rsidP="00A24A84">
      <w:pPr>
        <w:widowControl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– 0</w:t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</w:r>
      <w:r w:rsidRPr="00444605">
        <w:rPr>
          <w:rFonts w:ascii="Times New Roman" w:hAnsi="Times New Roman"/>
          <w:sz w:val="28"/>
          <w:szCs w:val="28"/>
        </w:rPr>
        <w:tab/>
        <w:t>4 –2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pStyle w:val="23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505A29" w:rsidRPr="00444605" w:rsidRDefault="00505A29" w:rsidP="00A24A84">
      <w:pPr>
        <w:pStyle w:val="23"/>
        <w:spacing w:line="360" w:lineRule="auto"/>
        <w:ind w:firstLine="709"/>
        <w:jc w:val="both"/>
        <w:rPr>
          <w:szCs w:val="28"/>
        </w:rPr>
        <w:sectPr w:rsidR="00505A29" w:rsidRPr="00444605">
          <w:type w:val="nextColumn"/>
          <w:pgSz w:w="11900" w:h="16820"/>
          <w:pgMar w:top="1134" w:right="851" w:bottom="1134" w:left="1701" w:header="0" w:footer="0" w:gutter="0"/>
          <w:cols w:space="60"/>
          <w:noEndnote/>
        </w:sectPr>
      </w:pPr>
    </w:p>
    <w:p w:rsidR="0061561D" w:rsidRPr="00444605" w:rsidRDefault="0095745E" w:rsidP="00A24A84">
      <w:pPr>
        <w:pStyle w:val="23"/>
        <w:spacing w:line="360" w:lineRule="auto"/>
        <w:ind w:left="709"/>
        <w:jc w:val="both"/>
        <w:rPr>
          <w:szCs w:val="28"/>
        </w:rPr>
      </w:pPr>
      <w:r w:rsidRPr="00444605">
        <w:rPr>
          <w:szCs w:val="28"/>
        </w:rPr>
        <w:t xml:space="preserve">2. </w:t>
      </w:r>
      <w:r w:rsidR="0061561D" w:rsidRPr="00444605">
        <w:rPr>
          <w:szCs w:val="28"/>
        </w:rPr>
        <w:t>П</w:t>
      </w:r>
      <w:r w:rsidRPr="00444605">
        <w:rPr>
          <w:szCs w:val="28"/>
        </w:rPr>
        <w:t>роизводственная программа эксплуатации подвижного состава</w:t>
      </w:r>
    </w:p>
    <w:p w:rsidR="0061561D" w:rsidRPr="00444605" w:rsidRDefault="0061561D" w:rsidP="00A24A84">
      <w:pPr>
        <w:pStyle w:val="23"/>
        <w:spacing w:line="360" w:lineRule="auto"/>
        <w:ind w:firstLine="709"/>
        <w:jc w:val="both"/>
        <w:rPr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Производственная программа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это система технико-эксплуатационных показателей, по которым оценивается уровень использования автомобилей и прицепов. Данный раздел трансфинплана является основой для разработки последующих планов.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Расчет производится на основе провозных возможностей автомобильного парка, под которыми понимаются возможные для АТП объемы перевозок и грузооборот в планируемом году при максимально эффективном использовании материальных, денежных и трудовых ресурсов.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В курсовой</w:t>
      </w:r>
      <w:r w:rsidRPr="00444605">
        <w:rPr>
          <w:rFonts w:ascii="Times New Roman" w:hAnsi="Times New Roman"/>
          <w:smallCaps/>
          <w:sz w:val="28"/>
          <w:szCs w:val="28"/>
        </w:rPr>
        <w:t xml:space="preserve"> </w:t>
      </w:r>
      <w:r w:rsidRPr="00444605">
        <w:rPr>
          <w:rFonts w:ascii="Times New Roman" w:hAnsi="Times New Roman"/>
          <w:sz w:val="28"/>
          <w:szCs w:val="28"/>
        </w:rPr>
        <w:t>работе необходимо рассчитывать показатель по каждой марке подвижного состава и в целом по АТП.</w:t>
      </w:r>
    </w:p>
    <w:p w:rsidR="0061561D" w:rsidRPr="00444605" w:rsidRDefault="0061561D" w:rsidP="00A24A84">
      <w:pPr>
        <w:pStyle w:val="aa"/>
        <w:spacing w:line="360" w:lineRule="auto"/>
        <w:ind w:firstLine="709"/>
        <w:jc w:val="both"/>
        <w:rPr>
          <w:szCs w:val="28"/>
        </w:rPr>
      </w:pPr>
      <w:r w:rsidRPr="00444605">
        <w:rPr>
          <w:szCs w:val="28"/>
        </w:rPr>
        <w:t>Среднесписочное количество автомобилей определяется на основе данных о наличии и движении их в планируемом году по формуле:</w:t>
      </w:r>
    </w:p>
    <w:p w:rsidR="00A70E23" w:rsidRPr="00444605" w:rsidRDefault="00A70E23" w:rsidP="00A24A84">
      <w:pPr>
        <w:pStyle w:val="aa"/>
        <w:spacing w:line="360" w:lineRule="auto"/>
        <w:ind w:firstLine="709"/>
        <w:jc w:val="both"/>
        <w:rPr>
          <w:szCs w:val="28"/>
        </w:rPr>
      </w:pPr>
    </w:p>
    <w:p w:rsidR="006770F4" w:rsidRPr="00444605" w:rsidRDefault="00AF76BD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8"/>
          <w:sz w:val="28"/>
          <w:szCs w:val="28"/>
        </w:rPr>
        <w:object w:dxaOrig="3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33pt" o:ole="">
            <v:imagedata r:id="rId10" o:title=""/>
          </v:shape>
          <o:OLEObject Type="Embed" ProgID="Equation.3" ShapeID="_x0000_i1025" DrawAspect="Content" ObjectID="_1470843063" r:id="rId11"/>
        </w:object>
      </w: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Для определения среднесписочного количества автомобилей прежде всего рассчитывается число дней пребывания в предприятии поступающих и списываемых с баланса АТП автомобилей (выбывающих).</w:t>
      </w:r>
    </w:p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Так как поступление и выбытие автомобилей планируется по кварталам года и точно установить даты поступления и выбытия не представляется возможным, поэтому принято условно считать, что автомобили поступают и выбывают в середине того квартала, на который запланировано их поступление и выбытие.</w:t>
      </w:r>
    </w:p>
    <w:p w:rsidR="0061561D" w:rsidRPr="00444605" w:rsidRDefault="00B67D3C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MD"/>
        </w:rPr>
      </w:pPr>
      <w:r w:rsidRPr="00444605">
        <w:rPr>
          <w:rFonts w:ascii="Times New Roman" w:hAnsi="Times New Roman"/>
          <w:sz w:val="28"/>
          <w:szCs w:val="28"/>
        </w:rPr>
        <w:t>Для автомобилей, поступающих</w:t>
      </w:r>
      <w:r w:rsidR="0061561D" w:rsidRPr="00444605">
        <w:rPr>
          <w:rFonts w:ascii="Times New Roman" w:hAnsi="Times New Roman"/>
          <w:sz w:val="28"/>
          <w:szCs w:val="28"/>
        </w:rPr>
        <w:t xml:space="preserve"> в первом квартале</w:t>
      </w:r>
      <w:r w:rsidRPr="00444605">
        <w:rPr>
          <w:rFonts w:ascii="Times New Roman" w:hAnsi="Times New Roman"/>
          <w:sz w:val="28"/>
          <w:szCs w:val="28"/>
        </w:rPr>
        <w:t>,</w:t>
      </w:r>
      <w:r w:rsidR="0061561D" w:rsidRPr="00444605">
        <w:rPr>
          <w:rFonts w:ascii="Times New Roman" w:hAnsi="Times New Roman"/>
          <w:sz w:val="28"/>
          <w:szCs w:val="28"/>
        </w:rPr>
        <w:t xml:space="preserve"> количество дней пребывания в АТП будет составлять</w:t>
      </w:r>
      <w:r w:rsidR="0061561D" w:rsidRPr="00444605">
        <w:rPr>
          <w:rFonts w:ascii="Times New Roman" w:hAnsi="Times New Roman"/>
          <w:sz w:val="28"/>
          <w:szCs w:val="28"/>
          <w:lang w:val="ru-MD"/>
        </w:rPr>
        <w:t>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MD"/>
        </w:rPr>
      </w:pPr>
    </w:p>
    <w:p w:rsidR="0095745E" w:rsidRPr="00444605" w:rsidRDefault="006770F4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АД1=3*320+1*140=1100</w:t>
      </w:r>
    </w:p>
    <w:p w:rsidR="0061561D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br w:type="page"/>
      </w:r>
      <w:r w:rsidRPr="00444605">
        <w:rPr>
          <w:rFonts w:ascii="Times New Roman" w:hAnsi="Times New Roman"/>
          <w:sz w:val="28"/>
          <w:szCs w:val="28"/>
        </w:rPr>
        <w:t>Для выбывавших автомобилей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АД2=1*225+2*315=855</w:t>
      </w:r>
    </w:p>
    <w:p w:rsidR="00A70E23" w:rsidRPr="00444605" w:rsidRDefault="00A70E23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770F4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Автомобиле дни в хозяйстве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Адхоз=Асп*Дк</w:t>
      </w:r>
    </w:p>
    <w:p w:rsidR="00A70E23" w:rsidRPr="00444605" w:rsidRDefault="00A70E23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sz w:val="28"/>
          <w:szCs w:val="28"/>
        </w:rPr>
        <w:t>Автомобиле дни в</w:t>
      </w:r>
      <w:r w:rsidR="0095745E" w:rsidRPr="00444605">
        <w:rPr>
          <w:bCs/>
          <w:sz w:val="28"/>
          <w:szCs w:val="28"/>
        </w:rPr>
        <w:t xml:space="preserve"> эксплуатации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>Адэкс=Адхоз*αв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Автомобиле часы эксплуатации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АЧэкс=Адэкс*Тн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Количество ездок с грузом: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0F4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position w:val="-30"/>
          <w:sz w:val="28"/>
          <w:szCs w:val="28"/>
        </w:rPr>
        <w:object w:dxaOrig="2500" w:dyaOrig="680">
          <v:shape id="_x0000_i1026" type="#_x0000_t75" style="width:125.25pt;height:40.5pt" o:ole="">
            <v:imagedata r:id="rId12" o:title=""/>
          </v:shape>
          <o:OLEObject Type="Embed" ProgID="Equation.3" ShapeID="_x0000_i1026" DrawAspect="Content" ObjectID="_1470843064" r:id="rId13"/>
        </w:objec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61561D" w:rsidRPr="00444605" w:rsidRDefault="0061561D" w:rsidP="00A24A84">
      <w:pPr>
        <w:pStyle w:val="FR2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44605">
        <w:rPr>
          <w:rFonts w:ascii="Times New Roman" w:hAnsi="Times New Roman" w:cs="Times New Roman"/>
          <w:sz w:val="28"/>
          <w:szCs w:val="28"/>
        </w:rPr>
        <w:t>пр – по справочнику инженера-экономиста АТ</w:t>
      </w:r>
    </w:p>
    <w:p w:rsidR="006770F4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Количество ездок за год.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6770F4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position w:val="-6"/>
          <w:sz w:val="28"/>
          <w:szCs w:val="28"/>
        </w:rPr>
        <w:object w:dxaOrig="2200" w:dyaOrig="279">
          <v:shape id="_x0000_i1027" type="#_x0000_t75" style="width:134.25pt;height:15.75pt" o:ole="">
            <v:imagedata r:id="rId14" o:title=""/>
          </v:shape>
          <o:OLEObject Type="Embed" ProgID="Equation.3" ShapeID="_x0000_i1027" DrawAspect="Content" ObjectID="_1470843065" r:id="rId15"/>
        </w:object>
      </w:r>
    </w:p>
    <w:p w:rsidR="006770F4" w:rsidRPr="00444605" w:rsidRDefault="006770F4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Среднесуточный пробег.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95745E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position w:val="-30"/>
          <w:sz w:val="28"/>
          <w:szCs w:val="28"/>
        </w:rPr>
        <w:object w:dxaOrig="2400" w:dyaOrig="680">
          <v:shape id="_x0000_i1028" type="#_x0000_t75" style="width:120pt;height:32.25pt" o:ole="">
            <v:imagedata r:id="rId16" o:title=""/>
          </v:shape>
          <o:OLEObject Type="Embed" ProgID="Equation.3" ShapeID="_x0000_i1028" DrawAspect="Content" ObjectID="_1470843066" r:id="rId17"/>
        </w:object>
      </w:r>
    </w:p>
    <w:p w:rsidR="00D31AC6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br w:type="page"/>
      </w:r>
      <w:r w:rsidR="00D31AC6" w:rsidRPr="00444605">
        <w:rPr>
          <w:bCs/>
          <w:sz w:val="28"/>
          <w:szCs w:val="28"/>
        </w:rPr>
        <w:t>Общий пробег за год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общ=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сс*Адэкс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Пробег с грузом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груж=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сс*</w:t>
      </w:r>
      <w:r w:rsidRPr="00444605">
        <w:rPr>
          <w:bCs/>
          <w:i/>
          <w:sz w:val="28"/>
          <w:szCs w:val="28"/>
          <w:lang w:val="en-US"/>
        </w:rPr>
        <w:t>β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Объем перевозок в тоннах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Q</w:t>
      </w:r>
      <w:r w:rsidRPr="00444605">
        <w:rPr>
          <w:bCs/>
          <w:i/>
          <w:sz w:val="28"/>
          <w:szCs w:val="28"/>
        </w:rPr>
        <w:t>год=</w:t>
      </w:r>
      <w:r w:rsidRPr="00444605">
        <w:rPr>
          <w:bCs/>
          <w:i/>
          <w:sz w:val="28"/>
          <w:szCs w:val="28"/>
          <w:lang w:val="en-US"/>
        </w:rPr>
        <w:t>Z</w:t>
      </w:r>
      <w:r w:rsidRPr="00444605">
        <w:rPr>
          <w:bCs/>
          <w:i/>
          <w:sz w:val="28"/>
          <w:szCs w:val="28"/>
        </w:rPr>
        <w:t>ездг*</w:t>
      </w:r>
      <w:r w:rsidRPr="00444605">
        <w:rPr>
          <w:bCs/>
          <w:i/>
          <w:sz w:val="28"/>
          <w:szCs w:val="28"/>
          <w:lang w:val="en-US"/>
        </w:rPr>
        <w:t>q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γ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Объем перевозок в тонна километрах.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P</w:t>
      </w:r>
      <w:r w:rsidRPr="00444605">
        <w:rPr>
          <w:bCs/>
          <w:i/>
          <w:sz w:val="28"/>
          <w:szCs w:val="28"/>
        </w:rPr>
        <w:t>ткм=</w:t>
      </w:r>
      <w:r w:rsidRPr="00444605">
        <w:rPr>
          <w:bCs/>
          <w:i/>
          <w:sz w:val="28"/>
          <w:szCs w:val="28"/>
          <w:lang w:val="en-US"/>
        </w:rPr>
        <w:t>Q</w:t>
      </w:r>
      <w:r w:rsidRPr="00444605">
        <w:rPr>
          <w:bCs/>
          <w:i/>
          <w:sz w:val="28"/>
          <w:szCs w:val="28"/>
        </w:rPr>
        <w:t>год*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ег</w:t>
      </w:r>
    </w:p>
    <w:p w:rsidR="00A70E23" w:rsidRPr="00444605" w:rsidRDefault="00A70E23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FD5779" w:rsidRPr="00444605" w:rsidRDefault="00A70E23" w:rsidP="00A24A84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44605">
        <w:rPr>
          <w:b/>
          <w:bCs/>
          <w:sz w:val="28"/>
          <w:szCs w:val="28"/>
        </w:rPr>
        <w:t xml:space="preserve">2.1 </w:t>
      </w:r>
      <w:r w:rsidR="00D31AC6" w:rsidRPr="00444605">
        <w:rPr>
          <w:b/>
          <w:bCs/>
          <w:sz w:val="28"/>
          <w:szCs w:val="28"/>
        </w:rPr>
        <w:t>Производительность подвижного состава тонны</w:t>
      </w:r>
    </w:p>
    <w:p w:rsidR="00A70E23" w:rsidRPr="00444605" w:rsidRDefault="00A70E23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791E66" w:rsidRPr="00444605" w:rsidRDefault="00791E6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автомобиле день в хозяйстве: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>год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дхоз = ------------- , тонн.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Адхоз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791E6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автомобиле день</w:t>
      </w:r>
      <w:r w:rsidR="00DE7578" w:rsidRPr="00444605">
        <w:rPr>
          <w:bCs/>
          <w:sz w:val="28"/>
          <w:szCs w:val="28"/>
        </w:rPr>
        <w:t xml:space="preserve"> в эксплуатации: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>год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дэкс = ------------- , тонн.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Адэкс</w:t>
      </w:r>
    </w:p>
    <w:p w:rsidR="00D31AC6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i/>
          <w:sz w:val="28"/>
          <w:szCs w:val="28"/>
        </w:rPr>
        <w:br w:type="page"/>
      </w:r>
      <w:r w:rsidR="00791E66" w:rsidRPr="00444605">
        <w:rPr>
          <w:bCs/>
          <w:sz w:val="28"/>
          <w:szCs w:val="28"/>
        </w:rPr>
        <w:t>На один автомобиле час</w:t>
      </w:r>
      <w:r w:rsidR="00DE7578" w:rsidRPr="00444605">
        <w:rPr>
          <w:bCs/>
          <w:sz w:val="28"/>
          <w:szCs w:val="28"/>
        </w:rPr>
        <w:t xml:space="preserve"> в эксплуатации: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>год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Чэкс = ------------- , тонн.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АЧэкс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791E6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списочный автомобиль: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>год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сс = ------------- , тонн.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Асс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одну среднесписочную авто тонну.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>год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сп</w:t>
      </w: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 xml:space="preserve"> = ------------- , тонн.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A</w:t>
      </w:r>
      <w:r w:rsidRPr="00444605">
        <w:rPr>
          <w:i/>
          <w:sz w:val="28"/>
          <w:szCs w:val="28"/>
        </w:rPr>
        <w:t>сп</w:t>
      </w:r>
      <w:r w:rsidRPr="00444605">
        <w:rPr>
          <w:i/>
          <w:sz w:val="28"/>
          <w:szCs w:val="28"/>
          <w:lang w:val="en-US"/>
        </w:rPr>
        <w:t>q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791E6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километр пробега: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>год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WL</w:t>
      </w:r>
      <w:r w:rsidRPr="00444605">
        <w:rPr>
          <w:i/>
          <w:sz w:val="28"/>
          <w:szCs w:val="28"/>
        </w:rPr>
        <w:t>общ = ------------- , тонн.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L</w:t>
      </w:r>
      <w:r w:rsidRPr="00444605">
        <w:rPr>
          <w:i/>
          <w:sz w:val="28"/>
          <w:szCs w:val="28"/>
        </w:rPr>
        <w:t>общ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Производительность подвижного состава тонна километр</w:t>
      </w:r>
    </w:p>
    <w:p w:rsidR="00791E66" w:rsidRPr="00444605" w:rsidRDefault="00791E6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автомобиле день в хозяйстве: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Р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дхоз = ------------- , ткм.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Адхоз</w:t>
      </w:r>
    </w:p>
    <w:p w:rsidR="00D31AC6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i/>
          <w:sz w:val="28"/>
          <w:szCs w:val="28"/>
        </w:rPr>
        <w:br w:type="page"/>
      </w:r>
      <w:r w:rsidR="00791E66" w:rsidRPr="00444605">
        <w:rPr>
          <w:bCs/>
          <w:sz w:val="28"/>
          <w:szCs w:val="28"/>
        </w:rPr>
        <w:t>На один автомобиле день в эксплуатации: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Р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дэкс = ------------- , ткм.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Адэкс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791E66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автомобиле час в эксплуатации: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Р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Чэкс = ------------- , ткм.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АЧэкс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B67D3C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sz w:val="28"/>
          <w:szCs w:val="28"/>
        </w:rPr>
        <w:t>На один списочный автомобиль: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Р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сс = ------------- , ткм.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Асс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B67D3C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 xml:space="preserve">На </w:t>
      </w:r>
      <w:r w:rsidR="0095745E" w:rsidRPr="00444605">
        <w:rPr>
          <w:bCs/>
          <w:sz w:val="28"/>
          <w:szCs w:val="28"/>
        </w:rPr>
        <w:t>одну среднесписочную авто тонну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Р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WA</w:t>
      </w:r>
      <w:r w:rsidRPr="00444605">
        <w:rPr>
          <w:i/>
          <w:sz w:val="28"/>
          <w:szCs w:val="28"/>
        </w:rPr>
        <w:t>сп</w:t>
      </w:r>
      <w:r w:rsidRPr="00444605">
        <w:rPr>
          <w:i/>
          <w:sz w:val="28"/>
          <w:szCs w:val="28"/>
          <w:lang w:val="en-US"/>
        </w:rPr>
        <w:t>q</w:t>
      </w:r>
      <w:r w:rsidRPr="00444605">
        <w:rPr>
          <w:i/>
          <w:sz w:val="28"/>
          <w:szCs w:val="28"/>
        </w:rPr>
        <w:t xml:space="preserve"> = ------------- , ткм.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A</w:t>
      </w:r>
      <w:r w:rsidRPr="00444605">
        <w:rPr>
          <w:i/>
          <w:sz w:val="28"/>
          <w:szCs w:val="28"/>
        </w:rPr>
        <w:t>сп</w:t>
      </w:r>
      <w:r w:rsidRPr="00444605">
        <w:rPr>
          <w:i/>
          <w:sz w:val="28"/>
          <w:szCs w:val="28"/>
          <w:lang w:val="en-US"/>
        </w:rPr>
        <w:t>q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31AC6" w:rsidRPr="00444605" w:rsidRDefault="00B67D3C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На один километр пробега: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Р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WL</w:t>
      </w:r>
      <w:r w:rsidRPr="00444605">
        <w:rPr>
          <w:i/>
          <w:sz w:val="28"/>
          <w:szCs w:val="28"/>
        </w:rPr>
        <w:t>общ = ------------- , ткм.</w:t>
      </w:r>
    </w:p>
    <w:p w:rsidR="00D31AC6" w:rsidRPr="00444605" w:rsidRDefault="00D31AC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L</w:t>
      </w:r>
      <w:r w:rsidRPr="00444605">
        <w:rPr>
          <w:i/>
          <w:sz w:val="28"/>
          <w:szCs w:val="28"/>
        </w:rPr>
        <w:t>общ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AC6" w:rsidRPr="00444605" w:rsidRDefault="00D31AC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Результаты расчетов занести в таблицу</w:t>
      </w:r>
      <w:r w:rsidRPr="00444605">
        <w:rPr>
          <w:rFonts w:ascii="Times New Roman" w:hAnsi="Times New Roman"/>
          <w:noProof/>
          <w:sz w:val="28"/>
          <w:szCs w:val="28"/>
        </w:rPr>
        <w:t xml:space="preserve"> </w:t>
      </w:r>
      <w:r w:rsidR="00A70E23" w:rsidRPr="00444605">
        <w:rPr>
          <w:rFonts w:ascii="Times New Roman" w:hAnsi="Times New Roman"/>
          <w:noProof/>
          <w:sz w:val="28"/>
          <w:szCs w:val="28"/>
        </w:rPr>
        <w:t>1</w:t>
      </w:r>
      <w:r w:rsidRPr="00444605">
        <w:rPr>
          <w:rFonts w:ascii="Times New Roman" w:hAnsi="Times New Roman"/>
          <w:noProof/>
          <w:sz w:val="28"/>
          <w:szCs w:val="28"/>
        </w:rPr>
        <w:t>.</w:t>
      </w:r>
    </w:p>
    <w:p w:rsidR="0061561D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br w:type="page"/>
      </w:r>
      <w:r w:rsidR="0061561D" w:rsidRPr="00444605">
        <w:rPr>
          <w:rFonts w:ascii="Times New Roman" w:hAnsi="Times New Roman"/>
          <w:sz w:val="28"/>
          <w:szCs w:val="28"/>
        </w:rPr>
        <w:t>Таблица</w:t>
      </w:r>
      <w:r w:rsidR="0061561D" w:rsidRPr="00444605">
        <w:rPr>
          <w:rFonts w:ascii="Times New Roman" w:hAnsi="Times New Roman"/>
          <w:noProof/>
          <w:sz w:val="28"/>
          <w:szCs w:val="28"/>
        </w:rPr>
        <w:t xml:space="preserve"> </w:t>
      </w:r>
      <w:r w:rsidR="00A70E23" w:rsidRPr="00444605">
        <w:rPr>
          <w:rFonts w:ascii="Times New Roman" w:hAnsi="Times New Roman"/>
          <w:noProof/>
          <w:sz w:val="28"/>
          <w:szCs w:val="28"/>
        </w:rPr>
        <w:t>1</w:t>
      </w:r>
      <w:r w:rsidR="0061561D" w:rsidRPr="00444605">
        <w:rPr>
          <w:rFonts w:ascii="Times New Roman" w:hAnsi="Times New Roman"/>
          <w:noProof/>
          <w:sz w:val="28"/>
          <w:szCs w:val="28"/>
        </w:rPr>
        <w:t xml:space="preserve"> - </w:t>
      </w:r>
      <w:r w:rsidR="0061561D" w:rsidRPr="00444605">
        <w:rPr>
          <w:rFonts w:ascii="Times New Roman" w:hAnsi="Times New Roman"/>
          <w:sz w:val="28"/>
          <w:szCs w:val="28"/>
        </w:rPr>
        <w:t>Производственная программа эксплуатации подвижного состава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2"/>
        <w:gridCol w:w="2268"/>
        <w:gridCol w:w="992"/>
      </w:tblGrid>
      <w:tr w:rsidR="00D31AC6" w:rsidRPr="00444605" w:rsidTr="0095745E">
        <w:trPr>
          <w:trHeight w:hRule="exact" w:val="325"/>
        </w:trPr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N</w:t>
            </w:r>
            <w:r w:rsidRPr="00444605">
              <w:rPr>
                <w:rFonts w:ascii="Times New Roman" w:hAnsi="Times New Roman"/>
                <w:sz w:val="20"/>
              </w:rPr>
              <w:t xml:space="preserve"> п/п Показатель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Ед.изм.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  <w:lang w:val="en-US"/>
              </w:rPr>
              <w:t>AT</w:t>
            </w:r>
            <w:r w:rsidRPr="00444605">
              <w:rPr>
                <w:rFonts w:ascii="Times New Roman" w:hAnsi="Times New Roman"/>
                <w:sz w:val="20"/>
              </w:rPr>
              <w:t>П</w:t>
            </w:r>
          </w:p>
        </w:tc>
      </w:tr>
      <w:tr w:rsidR="00D31AC6" w:rsidRPr="00444605" w:rsidTr="0095745E">
        <w:trPr>
          <w:trHeight w:hRule="exact" w:val="273"/>
        </w:trPr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1.</w:t>
            </w:r>
            <w:r w:rsidRPr="00444605">
              <w:rPr>
                <w:rFonts w:ascii="Times New Roman" w:hAnsi="Times New Roman"/>
                <w:sz w:val="20"/>
              </w:rPr>
              <w:t xml:space="preserve"> Среднесписочное количество автомобилей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2.</w:t>
            </w:r>
            <w:r w:rsidRPr="00444605">
              <w:rPr>
                <w:rFonts w:ascii="Times New Roman" w:hAnsi="Times New Roman"/>
                <w:sz w:val="20"/>
              </w:rPr>
              <w:t xml:space="preserve"> Общая грузоподъемность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94BC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6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3.</w:t>
            </w:r>
            <w:r w:rsidRPr="00444605">
              <w:rPr>
                <w:rFonts w:ascii="Times New Roman" w:hAnsi="Times New Roman"/>
                <w:sz w:val="20"/>
              </w:rPr>
              <w:t xml:space="preserve"> Средняя грузоподъемность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94BC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4.</w:t>
            </w:r>
            <w:r w:rsidRPr="00444605">
              <w:rPr>
                <w:rFonts w:ascii="Times New Roman" w:hAnsi="Times New Roman"/>
                <w:sz w:val="20"/>
              </w:rPr>
              <w:t xml:space="preserve"> Автомобиле-дни в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94BC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Авто-дни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5.</w:t>
            </w:r>
            <w:r w:rsidR="00B67D3C" w:rsidRPr="00444605">
              <w:rPr>
                <w:rFonts w:ascii="Times New Roman" w:hAnsi="Times New Roman"/>
                <w:sz w:val="20"/>
              </w:rPr>
              <w:t xml:space="preserve"> Автомобиле </w:t>
            </w:r>
            <w:r w:rsidRPr="00444605">
              <w:rPr>
                <w:rFonts w:ascii="Times New Roman" w:hAnsi="Times New Roman"/>
                <w:sz w:val="20"/>
              </w:rPr>
              <w:t>дни в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94BC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Авто-дни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6.</w:t>
            </w:r>
            <w:r w:rsidRPr="00444605">
              <w:rPr>
                <w:rFonts w:ascii="Times New Roman" w:hAnsi="Times New Roman"/>
                <w:sz w:val="20"/>
              </w:rPr>
              <w:t xml:space="preserve"> Коэффициент выпуска автомобилей на линию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8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7.</w:t>
            </w:r>
            <w:r w:rsidRPr="00444605">
              <w:rPr>
                <w:rFonts w:ascii="Times New Roman" w:hAnsi="Times New Roman"/>
                <w:sz w:val="20"/>
              </w:rPr>
              <w:t xml:space="preserve"> Авточасы в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B67D3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8</w:t>
            </w:r>
            <w:r w:rsidR="00D31AC6" w:rsidRPr="00444605">
              <w:rPr>
                <w:rFonts w:ascii="Times New Roman" w:hAnsi="Times New Roman"/>
                <w:sz w:val="20"/>
              </w:rPr>
              <w:t>. Время в наряде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9.</w:t>
            </w:r>
            <w:r w:rsidRPr="00444605">
              <w:rPr>
                <w:rFonts w:ascii="Times New Roman" w:hAnsi="Times New Roman"/>
                <w:sz w:val="20"/>
              </w:rPr>
              <w:t xml:space="preserve"> Количество ездок с грузом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94BC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10.</w:t>
            </w:r>
            <w:r w:rsidRPr="00444605">
              <w:rPr>
                <w:rFonts w:ascii="Times New Roman" w:hAnsi="Times New Roman"/>
                <w:sz w:val="20"/>
              </w:rPr>
              <w:t xml:space="preserve"> Среднесуточный пробег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5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11.</w:t>
            </w:r>
            <w:r w:rsidRPr="00444605">
              <w:rPr>
                <w:rFonts w:ascii="Times New Roman" w:hAnsi="Times New Roman"/>
                <w:sz w:val="20"/>
              </w:rPr>
              <w:t xml:space="preserve"> Общий пробег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12.</w:t>
            </w:r>
            <w:r w:rsidRPr="00444605">
              <w:rPr>
                <w:rFonts w:ascii="Times New Roman" w:hAnsi="Times New Roman"/>
                <w:sz w:val="20"/>
              </w:rPr>
              <w:t xml:space="preserve"> Груженый пробег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6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13.</w:t>
            </w:r>
            <w:r w:rsidRPr="00444605">
              <w:rPr>
                <w:rFonts w:ascii="Times New Roman" w:hAnsi="Times New Roman"/>
                <w:sz w:val="20"/>
              </w:rPr>
              <w:t xml:space="preserve"> Коэффициент использования пробега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6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14.</w:t>
            </w:r>
            <w:r w:rsidRPr="00444605">
              <w:rPr>
                <w:rFonts w:ascii="Times New Roman" w:hAnsi="Times New Roman"/>
                <w:sz w:val="20"/>
              </w:rPr>
              <w:t xml:space="preserve"> Техническая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15.</w:t>
            </w:r>
            <w:r w:rsidRPr="00444605">
              <w:rPr>
                <w:rFonts w:ascii="Times New Roman" w:hAnsi="Times New Roman"/>
                <w:sz w:val="20"/>
              </w:rPr>
              <w:t xml:space="preserve"> Эксплуатационная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71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16.</w:t>
            </w:r>
            <w:r w:rsidRPr="00444605">
              <w:rPr>
                <w:rFonts w:ascii="Times New Roman" w:hAnsi="Times New Roman"/>
                <w:sz w:val="20"/>
              </w:rPr>
              <w:t xml:space="preserve"> Общее время простоя под погрузкой-разгрузкой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4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4B76DB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17</w:t>
            </w:r>
            <w:r w:rsidR="00D31AC6" w:rsidRPr="00444605">
              <w:rPr>
                <w:rFonts w:ascii="Times New Roman" w:hAnsi="Times New Roman"/>
                <w:noProof/>
                <w:sz w:val="20"/>
              </w:rPr>
              <w:t>.</w:t>
            </w:r>
            <w:r w:rsidR="00D31AC6" w:rsidRPr="00444605">
              <w:rPr>
                <w:rFonts w:ascii="Times New Roman" w:hAnsi="Times New Roman"/>
                <w:sz w:val="20"/>
              </w:rPr>
              <w:t xml:space="preserve"> Длина груженой ездки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33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4B76DB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18</w:t>
            </w:r>
            <w:r w:rsidR="00D31AC6" w:rsidRPr="00444605">
              <w:rPr>
                <w:rFonts w:ascii="Times New Roman" w:hAnsi="Times New Roman"/>
                <w:noProof/>
                <w:sz w:val="20"/>
              </w:rPr>
              <w:t>.</w:t>
            </w:r>
            <w:r w:rsidR="00D31AC6" w:rsidRPr="00444605">
              <w:rPr>
                <w:rFonts w:ascii="Times New Roman" w:hAnsi="Times New Roman"/>
                <w:sz w:val="20"/>
              </w:rPr>
              <w:t xml:space="preserve"> Суточная производительность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8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B67D3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19</w:t>
            </w:r>
            <w:r w:rsidR="00D31AC6" w:rsidRPr="00444605">
              <w:rPr>
                <w:rFonts w:ascii="Times New Roman" w:hAnsi="Times New Roman"/>
                <w:noProof/>
                <w:sz w:val="20"/>
              </w:rPr>
              <w:t>.</w:t>
            </w:r>
            <w:r w:rsidR="00D31AC6" w:rsidRPr="00444605">
              <w:rPr>
                <w:rFonts w:ascii="Times New Roman" w:hAnsi="Times New Roman"/>
                <w:sz w:val="20"/>
              </w:rPr>
              <w:t xml:space="preserve"> О6ъем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1AC6" w:rsidRPr="00444605" w:rsidTr="0095745E">
        <w:trPr>
          <w:trHeight w:hRule="exact" w:val="2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B67D3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20</w:t>
            </w:r>
            <w:r w:rsidR="00D31AC6" w:rsidRPr="00444605">
              <w:rPr>
                <w:rFonts w:ascii="Times New Roman" w:hAnsi="Times New Roman"/>
                <w:noProof/>
                <w:sz w:val="20"/>
              </w:rPr>
              <w:t>.</w:t>
            </w:r>
            <w:r w:rsidR="00D31AC6" w:rsidRPr="00444605">
              <w:rPr>
                <w:rFonts w:ascii="Times New Roman" w:hAnsi="Times New Roman"/>
                <w:sz w:val="20"/>
              </w:rPr>
              <w:t xml:space="preserve"> Расстояние перевозки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D31AC6" w:rsidRPr="00444605" w:rsidRDefault="00D31AC6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  <w:sectPr w:rsidR="0095745E" w:rsidRPr="00444605">
          <w:type w:val="nextColumn"/>
          <w:pgSz w:w="11900" w:h="16820"/>
          <w:pgMar w:top="1134" w:right="851" w:bottom="1134" w:left="1701" w:header="0" w:footer="0" w:gutter="0"/>
          <w:cols w:space="60"/>
          <w:noEndnote/>
        </w:sect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>3</w:t>
      </w:r>
      <w:r w:rsidR="0095745E" w:rsidRPr="00444605">
        <w:rPr>
          <w:rFonts w:ascii="Times New Roman" w:hAnsi="Times New Roman"/>
          <w:b/>
          <w:noProof/>
          <w:sz w:val="28"/>
          <w:szCs w:val="28"/>
        </w:rPr>
        <w:t>.</w:t>
      </w:r>
      <w:r w:rsidRPr="00444605">
        <w:rPr>
          <w:rFonts w:ascii="Times New Roman" w:hAnsi="Times New Roman"/>
          <w:b/>
          <w:sz w:val="28"/>
          <w:szCs w:val="28"/>
        </w:rPr>
        <w:t xml:space="preserve"> П</w:t>
      </w:r>
      <w:r w:rsidR="0095745E" w:rsidRPr="00444605">
        <w:rPr>
          <w:rFonts w:ascii="Times New Roman" w:hAnsi="Times New Roman"/>
          <w:b/>
          <w:sz w:val="28"/>
          <w:szCs w:val="28"/>
        </w:rPr>
        <w:t>роизводственная программа по техническому обслуживанию и ремонту автомобилей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Планирование технического обслуживания и ремонта подвижного состава ставит своей задачей: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установить потребное количество ТО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определить общую трудоемкость работ по ТО и Р.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Исходными данными для составления плана по ТО и Р являются: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принятая система и методы ТО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производственная программа по эксплуатации подвижного состава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установление нормы пробега между </w:t>
      </w:r>
      <w:r w:rsidR="00D94BC8" w:rsidRPr="00444605">
        <w:rPr>
          <w:rFonts w:ascii="Times New Roman" w:hAnsi="Times New Roman"/>
          <w:sz w:val="28"/>
          <w:szCs w:val="28"/>
          <w:lang w:val="en-US"/>
        </w:rPr>
        <w:t>T</w:t>
      </w:r>
      <w:r w:rsidR="00D94BC8" w:rsidRPr="00444605">
        <w:rPr>
          <w:rFonts w:ascii="Times New Roman" w:hAnsi="Times New Roman"/>
          <w:sz w:val="28"/>
          <w:szCs w:val="28"/>
        </w:rPr>
        <w:t>О и пробега</w:t>
      </w:r>
      <w:r w:rsidRPr="00444605">
        <w:rPr>
          <w:rFonts w:ascii="Times New Roman" w:hAnsi="Times New Roman"/>
          <w:sz w:val="28"/>
          <w:szCs w:val="28"/>
        </w:rPr>
        <w:t xml:space="preserve"> до капиталь</w:t>
      </w:r>
      <w:r w:rsidR="00FC325D">
        <w:rPr>
          <w:rFonts w:ascii="Times New Roman" w:hAnsi="Times New Roman"/>
          <w:sz w:val="28"/>
          <w:szCs w:val="28"/>
        </w:rPr>
        <w:t>ного ремонта</w:t>
      </w:r>
      <w:r w:rsidR="00D94BC8" w:rsidRPr="00444605">
        <w:rPr>
          <w:rFonts w:ascii="Times New Roman" w:hAnsi="Times New Roman"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нормативы </w:t>
      </w:r>
      <w:r w:rsidR="00D94BC8" w:rsidRPr="00444605">
        <w:rPr>
          <w:rFonts w:ascii="Times New Roman" w:hAnsi="Times New Roman"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>трудоемкости применительно к условиям эксплуатации и оснащенности АТП.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6DB" w:rsidRPr="00444605" w:rsidRDefault="00A70E23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b/>
          <w:sz w:val="28"/>
          <w:szCs w:val="28"/>
        </w:rPr>
        <w:t xml:space="preserve">3.1 </w:t>
      </w:r>
      <w:r w:rsidR="00487B6A" w:rsidRPr="00444605">
        <w:rPr>
          <w:b/>
          <w:sz w:val="28"/>
          <w:szCs w:val="28"/>
        </w:rPr>
        <w:t>Корректировка пробегов по условиям эксплуатации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B76DB" w:rsidRPr="00444605" w:rsidRDefault="004B76DB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Пробег до капитального ремонта: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4B76DB" w:rsidRPr="00444605" w:rsidRDefault="004B76DB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  <w:vertAlign w:val="subscript"/>
        </w:rPr>
        <w:t>КР</w:t>
      </w:r>
      <w:r w:rsidRPr="00444605">
        <w:rPr>
          <w:bCs/>
          <w:i/>
          <w:sz w:val="28"/>
          <w:szCs w:val="28"/>
        </w:rPr>
        <w:t>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bscript"/>
        </w:rPr>
        <w:t>НКР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K</w:t>
      </w:r>
      <w:r w:rsidRPr="00444605">
        <w:rPr>
          <w:bCs/>
          <w:i/>
          <w:sz w:val="28"/>
          <w:szCs w:val="28"/>
          <w:vertAlign w:val="subscript"/>
        </w:rPr>
        <w:t>1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K</w:t>
      </w:r>
      <w:r w:rsidRPr="00444605">
        <w:rPr>
          <w:bCs/>
          <w:i/>
          <w:sz w:val="28"/>
          <w:szCs w:val="28"/>
          <w:vertAlign w:val="subscript"/>
        </w:rPr>
        <w:t>2</w:t>
      </w:r>
    </w:p>
    <w:p w:rsidR="004B76DB" w:rsidRPr="00444605" w:rsidRDefault="004B76DB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</w:p>
    <w:p w:rsidR="004B76DB" w:rsidRPr="00444605" w:rsidRDefault="004B76DB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Пробег до технического обслуживания №1: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4B76DB" w:rsidRPr="00444605" w:rsidRDefault="004B76DB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  <w:vertAlign w:val="subscript"/>
        </w:rPr>
        <w:t>ТО2</w:t>
      </w:r>
      <w:r w:rsidRPr="00444605">
        <w:rPr>
          <w:bCs/>
          <w:i/>
          <w:sz w:val="28"/>
          <w:szCs w:val="28"/>
        </w:rPr>
        <w:t>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bscript"/>
        </w:rPr>
        <w:t>Нто2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K</w:t>
      </w:r>
      <w:r w:rsidRPr="00444605">
        <w:rPr>
          <w:bCs/>
          <w:i/>
          <w:sz w:val="28"/>
          <w:szCs w:val="28"/>
          <w:vertAlign w:val="subscript"/>
        </w:rPr>
        <w:t>1</w:t>
      </w:r>
    </w:p>
    <w:p w:rsidR="004B76DB" w:rsidRPr="00444605" w:rsidRDefault="004B76DB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</w:p>
    <w:p w:rsidR="004B76DB" w:rsidRPr="00444605" w:rsidRDefault="004B76DB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Пробег до технического обслуживания №</w:t>
      </w:r>
      <w:r w:rsidR="008443B5" w:rsidRPr="00444605">
        <w:rPr>
          <w:sz w:val="28"/>
          <w:szCs w:val="28"/>
        </w:rPr>
        <w:t>2</w:t>
      </w:r>
      <w:r w:rsidRPr="00444605">
        <w:rPr>
          <w:sz w:val="28"/>
          <w:szCs w:val="28"/>
        </w:rPr>
        <w:t>: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4B76DB" w:rsidRPr="00444605" w:rsidRDefault="004B76DB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  <w:vertAlign w:val="subscript"/>
        </w:rPr>
        <w:t>ТО1</w:t>
      </w:r>
      <w:r w:rsidRPr="00444605">
        <w:rPr>
          <w:bCs/>
          <w:i/>
          <w:sz w:val="28"/>
          <w:szCs w:val="28"/>
        </w:rPr>
        <w:t>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bscript"/>
        </w:rPr>
        <w:t>Нто1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K</w:t>
      </w:r>
      <w:r w:rsidRPr="00444605">
        <w:rPr>
          <w:bCs/>
          <w:i/>
          <w:sz w:val="28"/>
          <w:szCs w:val="28"/>
          <w:vertAlign w:val="subscript"/>
        </w:rPr>
        <w:t>1</w:t>
      </w:r>
    </w:p>
    <w:p w:rsidR="00164B27" w:rsidRPr="00444605" w:rsidRDefault="00164B2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487B6A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b/>
          <w:sz w:val="28"/>
          <w:szCs w:val="28"/>
        </w:rPr>
        <w:br w:type="page"/>
      </w:r>
      <w:r w:rsidR="00487B6A" w:rsidRPr="00444605">
        <w:rPr>
          <w:b/>
          <w:sz w:val="28"/>
          <w:szCs w:val="28"/>
        </w:rPr>
        <w:t>3.2 Корректировка пробегов по кратности</w:t>
      </w:r>
    </w:p>
    <w:p w:rsidR="00487B6A" w:rsidRPr="00444605" w:rsidRDefault="00487B6A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 xml:space="preserve">Корректирование </w:t>
      </w:r>
      <w:r w:rsidR="00487B6A" w:rsidRPr="00444605">
        <w:rPr>
          <w:bCs/>
          <w:sz w:val="28"/>
          <w:szCs w:val="28"/>
        </w:rPr>
        <w:t>пробега до ТО-1</w:t>
      </w:r>
      <w:r w:rsidRPr="00444605">
        <w:rPr>
          <w:bCs/>
          <w:sz w:val="28"/>
          <w:szCs w:val="28"/>
        </w:rPr>
        <w:t xml:space="preserve"> в год</w:t>
      </w:r>
      <w:r w:rsidR="00487B6A" w:rsidRPr="00444605">
        <w:rPr>
          <w:bCs/>
          <w:sz w:val="28"/>
          <w:szCs w:val="28"/>
        </w:rPr>
        <w:t xml:space="preserve"> по кратности</w:t>
      </w:r>
    </w:p>
    <w:p w:rsidR="008443B5" w:rsidRPr="00444605" w:rsidRDefault="00487B6A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Пробег до</w:t>
      </w:r>
      <w:r w:rsidR="008443B5" w:rsidRPr="00444605">
        <w:rPr>
          <w:rFonts w:ascii="Times New Roman" w:hAnsi="Times New Roman"/>
          <w:sz w:val="28"/>
          <w:szCs w:val="28"/>
        </w:rPr>
        <w:t xml:space="preserve"> ТО1</w:t>
      </w:r>
      <w:r w:rsidRPr="00444605">
        <w:rPr>
          <w:rFonts w:ascii="Times New Roman" w:hAnsi="Times New Roman"/>
          <w:sz w:val="28"/>
          <w:szCs w:val="28"/>
        </w:rPr>
        <w:t xml:space="preserve"> с учетом кратности среднесуточному пробегу</w:t>
      </w:r>
      <w:r w:rsidR="008443B5" w:rsidRPr="00444605">
        <w:rPr>
          <w:rFonts w:ascii="Times New Roman" w:hAnsi="Times New Roman"/>
          <w:sz w:val="28"/>
          <w:szCs w:val="28"/>
        </w:rPr>
        <w:t>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3B5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200" w:dyaOrig="720">
          <v:shape id="_x0000_i1029" type="#_x0000_t75" style="width:70.5pt;height:34.5pt" o:ole="" fillcolor="window">
            <v:imagedata r:id="rId18" o:title=""/>
          </v:shape>
          <o:OLEObject Type="Embed" ProgID="Equation.3" ShapeID="_x0000_i1029" DrawAspect="Content" ObjectID="_1470843067" r:id="rId19"/>
        </w:objec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11</w:t>
      </w:r>
      <w:r w:rsidRPr="00444605">
        <w:rPr>
          <w:bCs/>
          <w:i/>
          <w:sz w:val="28"/>
          <w:szCs w:val="28"/>
          <w:vertAlign w:val="subscript"/>
        </w:rPr>
        <w:t>ТО1</w:t>
      </w:r>
      <w:r w:rsidRPr="00444605">
        <w:rPr>
          <w:bCs/>
          <w:i/>
          <w:sz w:val="28"/>
          <w:szCs w:val="28"/>
        </w:rPr>
        <w:t>=</w:t>
      </w: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>то</w:t>
      </w:r>
      <w:r w:rsidRPr="00444605">
        <w:rPr>
          <w:bCs/>
          <w:i/>
          <w:sz w:val="28"/>
          <w:szCs w:val="28"/>
          <w:vertAlign w:val="subscript"/>
        </w:rPr>
        <w:t>1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Lcc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8443B5" w:rsidRPr="00444605" w:rsidRDefault="00487B6A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Пробег до</w:t>
      </w:r>
      <w:r w:rsidR="008443B5" w:rsidRPr="00444605">
        <w:rPr>
          <w:rFonts w:ascii="Times New Roman" w:hAnsi="Times New Roman"/>
          <w:sz w:val="28"/>
          <w:szCs w:val="28"/>
        </w:rPr>
        <w:t>ТО2</w:t>
      </w:r>
      <w:r w:rsidRPr="00444605">
        <w:rPr>
          <w:rFonts w:ascii="Times New Roman" w:hAnsi="Times New Roman"/>
          <w:sz w:val="28"/>
          <w:szCs w:val="28"/>
        </w:rPr>
        <w:t xml:space="preserve"> с учетом кратности пробегу до ТО-1</w:t>
      </w:r>
      <w:r w:rsidR="008443B5" w:rsidRPr="00444605">
        <w:rPr>
          <w:rFonts w:ascii="Times New Roman" w:hAnsi="Times New Roman"/>
          <w:sz w:val="28"/>
          <w:szCs w:val="28"/>
        </w:rPr>
        <w:t>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3B5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280" w:dyaOrig="720">
          <v:shape id="_x0000_i1030" type="#_x0000_t75" style="width:75.75pt;height:42.75pt" o:ole="" fillcolor="window">
            <v:imagedata r:id="rId20" o:title=""/>
          </v:shape>
          <o:OLEObject Type="Embed" ProgID="Equation.3" ShapeID="_x0000_i1030" DrawAspect="Content" ObjectID="_1470843068" r:id="rId21"/>
        </w:objec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11</w:t>
      </w:r>
      <w:r w:rsidRPr="00444605">
        <w:rPr>
          <w:bCs/>
          <w:i/>
          <w:sz w:val="28"/>
          <w:szCs w:val="28"/>
          <w:vertAlign w:val="subscript"/>
        </w:rPr>
        <w:t>ТО2</w:t>
      </w:r>
      <w:r w:rsidRPr="00444605">
        <w:rPr>
          <w:bCs/>
          <w:i/>
          <w:sz w:val="28"/>
          <w:szCs w:val="28"/>
        </w:rPr>
        <w:t>=</w:t>
      </w: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>то</w:t>
      </w:r>
      <w:r w:rsidRPr="00444605">
        <w:rPr>
          <w:bCs/>
          <w:i/>
          <w:sz w:val="28"/>
          <w:szCs w:val="28"/>
          <w:vertAlign w:val="subscript"/>
        </w:rPr>
        <w:t>2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11</w:t>
      </w:r>
      <w:r w:rsidRPr="00444605">
        <w:rPr>
          <w:bCs/>
          <w:i/>
          <w:sz w:val="28"/>
          <w:szCs w:val="28"/>
          <w:vertAlign w:val="subscript"/>
        </w:rPr>
        <w:t>ТО1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</w:p>
    <w:p w:rsidR="008443B5" w:rsidRPr="00444605" w:rsidRDefault="00487B6A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Пробег до КР с учетом кратности робегу до ТО-2</w:t>
      </w:r>
      <w:r w:rsidR="008443B5" w:rsidRPr="00444605">
        <w:rPr>
          <w:sz w:val="28"/>
          <w:szCs w:val="28"/>
        </w:rPr>
        <w:t>: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8443B5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219" w:dyaOrig="720">
          <v:shape id="_x0000_i1031" type="#_x0000_t75" style="width:96pt;height:34.5pt" o:ole="" fillcolor="window">
            <v:imagedata r:id="rId22" o:title=""/>
          </v:shape>
          <o:OLEObject Type="Embed" ProgID="Equation.3" ShapeID="_x0000_i1031" DrawAspect="Content" ObjectID="_1470843069" r:id="rId23"/>
        </w:objec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11</w:t>
      </w:r>
      <w:r w:rsidRPr="00444605">
        <w:rPr>
          <w:bCs/>
          <w:i/>
          <w:sz w:val="28"/>
          <w:szCs w:val="28"/>
          <w:vertAlign w:val="subscript"/>
        </w:rPr>
        <w:t>КР</w:t>
      </w:r>
      <w:r w:rsidRPr="00444605">
        <w:rPr>
          <w:bCs/>
          <w:i/>
          <w:sz w:val="28"/>
          <w:szCs w:val="28"/>
        </w:rPr>
        <w:t>=</w:t>
      </w: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 xml:space="preserve">кр* 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  <w:vertAlign w:val="superscript"/>
        </w:rPr>
        <w:t>11</w:t>
      </w:r>
      <w:r w:rsidRPr="00444605">
        <w:rPr>
          <w:bCs/>
          <w:i/>
          <w:sz w:val="28"/>
          <w:szCs w:val="28"/>
          <w:vertAlign w:val="subscript"/>
        </w:rPr>
        <w:t>ТО2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487B6A" w:rsidRPr="00444605" w:rsidRDefault="00487B6A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b/>
          <w:sz w:val="28"/>
          <w:szCs w:val="28"/>
        </w:rPr>
        <w:t>3.3 Расчет количества ТО и ремонтов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487B6A" w:rsidRPr="00444605" w:rsidRDefault="00487B6A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Количество ТО и Р определяется отношением общего пробега  автомобилей на скорректированную норму пробега и вычитанием из полученной величины количества ТО высшей ступени.</w:t>
      </w:r>
    </w:p>
    <w:p w:rsidR="008443B5" w:rsidRPr="00444605" w:rsidRDefault="008443B5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Количество капитальных ремонтов: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95745E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320" w:dyaOrig="720">
          <v:shape id="_x0000_i1032" type="#_x0000_t75" style="width:73.5pt;height:39.75pt" o:ole="" fillcolor="window">
            <v:imagedata r:id="rId24" o:title=""/>
          </v:shape>
          <o:OLEObject Type="Embed" ProgID="Equation.3" ShapeID="_x0000_i1032" DrawAspect="Content" ObjectID="_1470843070" r:id="rId25"/>
        </w:object>
      </w:r>
    </w:p>
    <w:p w:rsidR="008443B5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br w:type="page"/>
      </w:r>
      <w:r w:rsidR="008443B5" w:rsidRPr="00444605">
        <w:rPr>
          <w:sz w:val="28"/>
          <w:szCs w:val="28"/>
        </w:rPr>
        <w:t>Количество ТО2: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443B5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980" w:dyaOrig="720">
          <v:shape id="_x0000_i1033" type="#_x0000_t75" style="width:117pt;height:42.75pt" o:ole="" fillcolor="window">
            <v:imagedata r:id="rId26" o:title=""/>
          </v:shape>
          <o:OLEObject Type="Embed" ProgID="Equation.3" ShapeID="_x0000_i1033" DrawAspect="Content" ObjectID="_1470843071" r:id="rId27"/>
        </w:objec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Количество ТО1: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3B5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2860" w:dyaOrig="720">
          <v:shape id="_x0000_i1034" type="#_x0000_t75" style="width:168.75pt;height:42.75pt" o:ole="" fillcolor="window">
            <v:imagedata r:id="rId28" o:title=""/>
          </v:shape>
          <o:OLEObject Type="Embed" ProgID="Equation.3" ShapeID="_x0000_i1034" DrawAspect="Content" ObjectID="_1470843072" r:id="rId29"/>
        </w:objec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Количество ежедневных обслуживаний: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>ео=Адэкс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44605">
        <w:rPr>
          <w:b/>
          <w:bCs/>
          <w:sz w:val="28"/>
          <w:szCs w:val="28"/>
        </w:rPr>
        <w:t>Корректировка удельных норм трудоемкости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Корректировка трудоемкости ЕО.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>ео=</w:t>
      </w: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</w:rPr>
        <w:t>н</w:t>
      </w:r>
      <w:r w:rsidRPr="00444605">
        <w:rPr>
          <w:bCs/>
          <w:i/>
          <w:sz w:val="28"/>
          <w:szCs w:val="28"/>
          <w:vertAlign w:val="subscript"/>
        </w:rPr>
        <w:t>ео</w:t>
      </w:r>
      <w:r w:rsidRPr="00444605">
        <w:rPr>
          <w:bCs/>
          <w:i/>
          <w:sz w:val="28"/>
          <w:szCs w:val="28"/>
        </w:rPr>
        <w:t>*К</w:t>
      </w:r>
      <w:r w:rsidRPr="00444605">
        <w:rPr>
          <w:bCs/>
          <w:i/>
          <w:sz w:val="28"/>
          <w:szCs w:val="28"/>
          <w:vertAlign w:val="subscript"/>
        </w:rPr>
        <w:t>4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Корректировка трудоемкости ТО1.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  <w:vertAlign w:val="subscript"/>
        </w:rPr>
      </w:pP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>то1=</w:t>
      </w: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</w:rPr>
        <w:t>н</w:t>
      </w:r>
      <w:r w:rsidRPr="00444605">
        <w:rPr>
          <w:bCs/>
          <w:i/>
          <w:sz w:val="28"/>
          <w:szCs w:val="28"/>
          <w:vertAlign w:val="subscript"/>
        </w:rPr>
        <w:t>то1</w:t>
      </w:r>
      <w:r w:rsidRPr="00444605">
        <w:rPr>
          <w:bCs/>
          <w:i/>
          <w:sz w:val="28"/>
          <w:szCs w:val="28"/>
        </w:rPr>
        <w:t>*К</w:t>
      </w:r>
      <w:r w:rsidRPr="00444605">
        <w:rPr>
          <w:bCs/>
          <w:i/>
          <w:sz w:val="28"/>
          <w:szCs w:val="28"/>
          <w:vertAlign w:val="subscript"/>
        </w:rPr>
        <w:t>4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Корректировка трудоемкости ТО2.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>то2=</w:t>
      </w: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</w:rPr>
        <w:t>н</w:t>
      </w:r>
      <w:r w:rsidRPr="00444605">
        <w:rPr>
          <w:bCs/>
          <w:i/>
          <w:sz w:val="28"/>
          <w:szCs w:val="28"/>
          <w:vertAlign w:val="subscript"/>
        </w:rPr>
        <w:t>то2</w:t>
      </w:r>
      <w:r w:rsidRPr="00444605">
        <w:rPr>
          <w:bCs/>
          <w:i/>
          <w:sz w:val="28"/>
          <w:szCs w:val="28"/>
        </w:rPr>
        <w:t>*К</w:t>
      </w:r>
      <w:r w:rsidRPr="00444605">
        <w:rPr>
          <w:bCs/>
          <w:i/>
          <w:sz w:val="28"/>
          <w:szCs w:val="28"/>
          <w:vertAlign w:val="subscript"/>
        </w:rPr>
        <w:t>4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Корректировка трудоемкости ТР.</w:t>
      </w:r>
    </w:p>
    <w:p w:rsidR="008443B5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sz w:val="28"/>
          <w:szCs w:val="28"/>
        </w:rPr>
        <w:br w:type="page"/>
      </w:r>
      <w:r w:rsidR="008443B5" w:rsidRPr="00444605">
        <w:rPr>
          <w:bCs/>
          <w:i/>
          <w:sz w:val="28"/>
          <w:szCs w:val="28"/>
          <w:lang w:val="en-US"/>
        </w:rPr>
        <w:t>t</w:t>
      </w:r>
      <w:r w:rsidR="008443B5" w:rsidRPr="00444605">
        <w:rPr>
          <w:bCs/>
          <w:i/>
          <w:sz w:val="28"/>
          <w:szCs w:val="28"/>
          <w:vertAlign w:val="superscript"/>
        </w:rPr>
        <w:t>1</w:t>
      </w:r>
      <w:r w:rsidR="008443B5" w:rsidRPr="00444605">
        <w:rPr>
          <w:bCs/>
          <w:i/>
          <w:sz w:val="28"/>
          <w:szCs w:val="28"/>
        </w:rPr>
        <w:t>тр=</w:t>
      </w:r>
      <w:r w:rsidR="008443B5" w:rsidRPr="00444605">
        <w:rPr>
          <w:bCs/>
          <w:i/>
          <w:sz w:val="28"/>
          <w:szCs w:val="28"/>
          <w:lang w:val="en-US"/>
        </w:rPr>
        <w:t>t</w:t>
      </w:r>
      <w:r w:rsidR="008443B5" w:rsidRPr="00444605">
        <w:rPr>
          <w:bCs/>
          <w:i/>
          <w:sz w:val="28"/>
          <w:szCs w:val="28"/>
        </w:rPr>
        <w:t>н</w:t>
      </w:r>
      <w:r w:rsidR="008443B5" w:rsidRPr="00444605">
        <w:rPr>
          <w:bCs/>
          <w:i/>
          <w:sz w:val="28"/>
          <w:szCs w:val="28"/>
          <w:vertAlign w:val="subscript"/>
        </w:rPr>
        <w:t>тр</w:t>
      </w:r>
      <w:r w:rsidR="008443B5" w:rsidRPr="00444605">
        <w:rPr>
          <w:bCs/>
          <w:i/>
          <w:sz w:val="28"/>
          <w:szCs w:val="28"/>
        </w:rPr>
        <w:t>*К</w:t>
      </w:r>
      <w:r w:rsidR="008443B5" w:rsidRPr="00444605">
        <w:rPr>
          <w:bCs/>
          <w:i/>
          <w:sz w:val="28"/>
          <w:szCs w:val="28"/>
          <w:vertAlign w:val="subscript"/>
        </w:rPr>
        <w:t>1</w:t>
      </w:r>
      <w:r w:rsidR="008443B5" w:rsidRPr="00444605">
        <w:rPr>
          <w:bCs/>
          <w:i/>
          <w:sz w:val="28"/>
          <w:szCs w:val="28"/>
        </w:rPr>
        <w:t>*К</w:t>
      </w:r>
      <w:r w:rsidR="008443B5" w:rsidRPr="00444605">
        <w:rPr>
          <w:bCs/>
          <w:i/>
          <w:sz w:val="28"/>
          <w:szCs w:val="28"/>
          <w:vertAlign w:val="subscript"/>
        </w:rPr>
        <w:t>2</w:t>
      </w:r>
      <w:r w:rsidR="008443B5" w:rsidRPr="00444605">
        <w:rPr>
          <w:bCs/>
          <w:i/>
          <w:sz w:val="28"/>
          <w:szCs w:val="28"/>
        </w:rPr>
        <w:t>*К</w:t>
      </w:r>
      <w:r w:rsidR="008443B5" w:rsidRPr="00444605">
        <w:rPr>
          <w:bCs/>
          <w:i/>
          <w:sz w:val="28"/>
          <w:szCs w:val="28"/>
          <w:vertAlign w:val="subscript"/>
        </w:rPr>
        <w:t>3</w:t>
      </w:r>
      <w:r w:rsidR="008443B5" w:rsidRPr="00444605">
        <w:rPr>
          <w:bCs/>
          <w:i/>
          <w:sz w:val="28"/>
          <w:szCs w:val="28"/>
        </w:rPr>
        <w:t>*К</w:t>
      </w:r>
      <w:r w:rsidR="008443B5" w:rsidRPr="00444605">
        <w:rPr>
          <w:bCs/>
          <w:i/>
          <w:sz w:val="28"/>
          <w:szCs w:val="28"/>
          <w:vertAlign w:val="subscript"/>
        </w:rPr>
        <w:t>4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95745E" w:rsidRPr="00444605" w:rsidRDefault="00370437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где  </w:t>
      </w:r>
      <w:r w:rsidR="007F4D0D" w:rsidRPr="00444605">
        <w:rPr>
          <w:rFonts w:ascii="Times New Roman" w:hAnsi="Times New Roman"/>
          <w:sz w:val="28"/>
          <w:szCs w:val="28"/>
        </w:rPr>
        <w:t>К – корректирующие коэффициенты  в зависимости от:</w:t>
      </w:r>
    </w:p>
    <w:p w:rsidR="0095745E" w:rsidRPr="00444605" w:rsidRDefault="00370437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-</w:t>
      </w:r>
      <w:r w:rsidR="007F4D0D" w:rsidRPr="00444605">
        <w:rPr>
          <w:rFonts w:ascii="Times New Roman" w:hAnsi="Times New Roman"/>
          <w:sz w:val="28"/>
          <w:szCs w:val="28"/>
        </w:rPr>
        <w:t>К1 – условий эксплуатации;</w:t>
      </w:r>
    </w:p>
    <w:p w:rsidR="0095745E" w:rsidRPr="00444605" w:rsidRDefault="00370437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-</w:t>
      </w:r>
      <w:r w:rsidR="007F4D0D" w:rsidRPr="00444605">
        <w:rPr>
          <w:rFonts w:ascii="Times New Roman" w:hAnsi="Times New Roman"/>
          <w:sz w:val="28"/>
          <w:szCs w:val="28"/>
        </w:rPr>
        <w:t>К2 – при</w:t>
      </w:r>
      <w:r w:rsidR="0095745E" w:rsidRPr="00444605">
        <w:rPr>
          <w:rFonts w:ascii="Times New Roman" w:hAnsi="Times New Roman"/>
          <w:sz w:val="28"/>
          <w:szCs w:val="28"/>
        </w:rPr>
        <w:t>родно-климатических условий</w:t>
      </w:r>
    </w:p>
    <w:p w:rsidR="0095745E" w:rsidRPr="00444605" w:rsidRDefault="00370437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-</w:t>
      </w:r>
      <w:r w:rsidR="007F4D0D" w:rsidRPr="00444605">
        <w:rPr>
          <w:rFonts w:ascii="Times New Roman" w:hAnsi="Times New Roman"/>
          <w:sz w:val="28"/>
          <w:szCs w:val="28"/>
        </w:rPr>
        <w:t>К3 – п</w:t>
      </w:r>
      <w:r w:rsidR="0095745E" w:rsidRPr="00444605">
        <w:rPr>
          <w:rFonts w:ascii="Times New Roman" w:hAnsi="Times New Roman"/>
          <w:sz w:val="28"/>
          <w:szCs w:val="28"/>
        </w:rPr>
        <w:t>робега с начала  эксплуатации;</w:t>
      </w:r>
    </w:p>
    <w:p w:rsidR="007F4D0D" w:rsidRPr="00444605" w:rsidRDefault="00370437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-</w:t>
      </w:r>
      <w:r w:rsidR="007F4D0D" w:rsidRPr="00444605">
        <w:rPr>
          <w:rFonts w:ascii="Times New Roman" w:hAnsi="Times New Roman"/>
          <w:sz w:val="28"/>
          <w:szCs w:val="28"/>
        </w:rPr>
        <w:t>К4 – размера АТП;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После корректировки норм производится расчет трудоемкости работ по ТО и Р.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Трудоемкость ЕО.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 xml:space="preserve">Тео= </w:t>
      </w: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 xml:space="preserve">ео* </w:t>
      </w: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>ео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7F4D0D" w:rsidRPr="00444605" w:rsidRDefault="007F4D0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Трудоемкость ТО1.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 xml:space="preserve">Тто1= </w:t>
      </w: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>то1*</w:t>
      </w: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>то1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7F4D0D" w:rsidRPr="00444605" w:rsidRDefault="007F4D0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Трудоемкость ТО2.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 xml:space="preserve">Тто2= </w:t>
      </w: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>то2*</w:t>
      </w:r>
      <w:r w:rsidRPr="00444605">
        <w:rPr>
          <w:bCs/>
          <w:i/>
          <w:sz w:val="28"/>
          <w:szCs w:val="28"/>
          <w:lang w:val="en-US"/>
        </w:rPr>
        <w:t>N</w:t>
      </w:r>
      <w:r w:rsidRPr="00444605">
        <w:rPr>
          <w:bCs/>
          <w:i/>
          <w:sz w:val="28"/>
          <w:szCs w:val="28"/>
        </w:rPr>
        <w:t>то2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7F4D0D" w:rsidRPr="00444605" w:rsidRDefault="007F4D0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Трудоемкость ТР.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t</w:t>
      </w:r>
      <w:r w:rsidRPr="00444605">
        <w:rPr>
          <w:bCs/>
          <w:i/>
          <w:sz w:val="28"/>
          <w:szCs w:val="28"/>
          <w:vertAlign w:val="superscript"/>
        </w:rPr>
        <w:t>1</w:t>
      </w:r>
      <w:r w:rsidRPr="00444605">
        <w:rPr>
          <w:bCs/>
          <w:i/>
          <w:sz w:val="28"/>
          <w:szCs w:val="28"/>
        </w:rPr>
        <w:t>тр*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общ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>Ттр=--------------------</w:t>
      </w: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>1000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7F4D0D" w:rsidRPr="00444605" w:rsidRDefault="007F4D0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Трудоемкость на ТОиТР автомобиля.</w:t>
      </w:r>
    </w:p>
    <w:p w:rsidR="00F24CFC" w:rsidRPr="00444605" w:rsidRDefault="00F24CFC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>Тто</w:t>
      </w:r>
      <w:r w:rsidRPr="00444605">
        <w:rPr>
          <w:bCs/>
          <w:i/>
          <w:sz w:val="28"/>
          <w:szCs w:val="28"/>
          <w:vertAlign w:val="subscript"/>
        </w:rPr>
        <w:t>и</w:t>
      </w:r>
      <w:r w:rsidRPr="00444605">
        <w:rPr>
          <w:bCs/>
          <w:i/>
          <w:sz w:val="28"/>
          <w:szCs w:val="28"/>
        </w:rPr>
        <w:t>р = Тео+ Тто1+ Тто2+ Ттр</w:t>
      </w:r>
    </w:p>
    <w:p w:rsidR="007F4D0D" w:rsidRPr="00444605" w:rsidRDefault="007F4D0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Трудоемкость вспомогательных работ.</w:t>
      </w:r>
    </w:p>
    <w:p w:rsidR="00F24CFC" w:rsidRPr="00444605" w:rsidRDefault="00F24CFC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8443B5" w:rsidRPr="00444605" w:rsidRDefault="008443B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>Твсп = Тто</w:t>
      </w:r>
      <w:r w:rsidRPr="00444605">
        <w:rPr>
          <w:bCs/>
          <w:i/>
          <w:sz w:val="28"/>
          <w:szCs w:val="28"/>
          <w:vertAlign w:val="subscript"/>
        </w:rPr>
        <w:t>и</w:t>
      </w:r>
      <w:r w:rsidRPr="00444605">
        <w:rPr>
          <w:bCs/>
          <w:i/>
          <w:sz w:val="28"/>
          <w:szCs w:val="28"/>
        </w:rPr>
        <w:t>р*0,25</w:t>
      </w:r>
    </w:p>
    <w:p w:rsidR="00F24CFC" w:rsidRPr="00444605" w:rsidRDefault="00F24CFC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95745E" w:rsidP="00A24A8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i/>
          <w:sz w:val="28"/>
          <w:szCs w:val="28"/>
        </w:rPr>
        <w:br w:type="page"/>
      </w:r>
      <w:r w:rsidR="0061561D" w:rsidRPr="00444605">
        <w:rPr>
          <w:b/>
          <w:sz w:val="28"/>
          <w:szCs w:val="28"/>
        </w:rPr>
        <w:t>4 П</w:t>
      </w:r>
      <w:r w:rsidRPr="00444605">
        <w:rPr>
          <w:b/>
          <w:sz w:val="28"/>
          <w:szCs w:val="28"/>
        </w:rPr>
        <w:t>лан материально-технического снабжения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Исходными  данными для разработки плана материально-технического снабжения являются намеченные объемы перевозок, транспортной работы, показатели производственно</w:t>
      </w:r>
      <w:r w:rsidR="007F4D0D" w:rsidRPr="00444605">
        <w:rPr>
          <w:rFonts w:ascii="Times New Roman" w:hAnsi="Times New Roman"/>
          <w:sz w:val="28"/>
          <w:szCs w:val="28"/>
        </w:rPr>
        <w:t>й программы эксплуатации подвиж</w:t>
      </w:r>
      <w:r w:rsidRPr="00444605">
        <w:rPr>
          <w:rFonts w:ascii="Times New Roman" w:hAnsi="Times New Roman"/>
          <w:sz w:val="28"/>
          <w:szCs w:val="28"/>
        </w:rPr>
        <w:t>ного состав, объема работ по ТО и Р автомобилей и прицепов, нор</w:t>
      </w:r>
      <w:r w:rsidR="007F4D0D" w:rsidRPr="00444605">
        <w:rPr>
          <w:rFonts w:ascii="Times New Roman" w:hAnsi="Times New Roman"/>
          <w:sz w:val="28"/>
          <w:szCs w:val="28"/>
        </w:rPr>
        <w:t>ма</w:t>
      </w:r>
      <w:r w:rsidRPr="00444605">
        <w:rPr>
          <w:rFonts w:ascii="Times New Roman" w:hAnsi="Times New Roman"/>
          <w:sz w:val="28"/>
          <w:szCs w:val="28"/>
        </w:rPr>
        <w:t>тивная база.</w:t>
      </w:r>
    </w:p>
    <w:p w:rsidR="00624FD3" w:rsidRPr="00444605" w:rsidRDefault="00624FD3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>4.1</w:t>
      </w:r>
      <w:r w:rsidRPr="00444605">
        <w:rPr>
          <w:rFonts w:ascii="Times New Roman" w:hAnsi="Times New Roman"/>
          <w:b/>
          <w:sz w:val="28"/>
          <w:szCs w:val="28"/>
        </w:rPr>
        <w:t xml:space="preserve"> Определение потребности в автомобильном топливе</w:t>
      </w:r>
    </w:p>
    <w:p w:rsidR="00624FD3" w:rsidRPr="00444605" w:rsidRDefault="00624FD3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MD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Потребность в топливе на осуществление перевозок гру</w:t>
      </w:r>
      <w:r w:rsidR="007F4D0D" w:rsidRPr="00444605">
        <w:rPr>
          <w:rFonts w:ascii="Times New Roman" w:hAnsi="Times New Roman"/>
          <w:sz w:val="28"/>
          <w:szCs w:val="28"/>
        </w:rPr>
        <w:t>зов рассчи</w:t>
      </w:r>
      <w:r w:rsidRPr="00444605">
        <w:rPr>
          <w:rFonts w:ascii="Times New Roman" w:hAnsi="Times New Roman"/>
          <w:sz w:val="28"/>
          <w:szCs w:val="28"/>
        </w:rPr>
        <w:t xml:space="preserve">тывают </w:t>
      </w:r>
      <w:r w:rsidR="007F4D0D" w:rsidRPr="00444605">
        <w:rPr>
          <w:rFonts w:ascii="Times New Roman" w:hAnsi="Times New Roman"/>
          <w:sz w:val="28"/>
          <w:szCs w:val="28"/>
        </w:rPr>
        <w:t xml:space="preserve">на </w:t>
      </w:r>
      <w:r w:rsidRPr="00444605">
        <w:rPr>
          <w:rFonts w:ascii="Times New Roman" w:hAnsi="Times New Roman"/>
          <w:sz w:val="28"/>
          <w:szCs w:val="28"/>
        </w:rPr>
        <w:t>основе линейный норм раскола топлива</w:t>
      </w:r>
    </w:p>
    <w:p w:rsidR="007F4D0D" w:rsidRPr="00444605" w:rsidRDefault="0061561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Расход топлива</w:t>
      </w:r>
      <w:r w:rsidRPr="00444605">
        <w:rPr>
          <w:b/>
          <w:sz w:val="28"/>
          <w:szCs w:val="28"/>
        </w:rPr>
        <w:t xml:space="preserve"> </w:t>
      </w:r>
      <w:r w:rsidRPr="00444605">
        <w:rPr>
          <w:sz w:val="28"/>
          <w:szCs w:val="28"/>
        </w:rPr>
        <w:t>на пробег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7F4D0D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44605">
        <w:rPr>
          <w:position w:val="-24"/>
          <w:sz w:val="28"/>
          <w:szCs w:val="28"/>
          <w:lang w:val="en-US"/>
        </w:rPr>
        <w:object w:dxaOrig="1600" w:dyaOrig="660">
          <v:shape id="_x0000_i1035" type="#_x0000_t75" style="width:80.25pt;height:33pt" o:ole="">
            <v:imagedata r:id="rId30" o:title=""/>
          </v:shape>
          <o:OLEObject Type="Embed" ProgID="Equation.3" ShapeID="_x0000_i1035" DrawAspect="Content" ObjectID="_1470843073" r:id="rId31"/>
        </w:object>
      </w:r>
    </w:p>
    <w:p w:rsidR="007F4D0D" w:rsidRPr="00444605" w:rsidRDefault="007F4D0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000C" w:rsidRPr="00444605" w:rsidRDefault="00B67D3C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Расход топлива на транспортную работу: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000C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44605">
        <w:rPr>
          <w:position w:val="-24"/>
          <w:sz w:val="28"/>
          <w:szCs w:val="28"/>
          <w:lang w:val="en-US"/>
        </w:rPr>
        <w:object w:dxaOrig="1280" w:dyaOrig="620">
          <v:shape id="_x0000_i1036" type="#_x0000_t75" style="width:63.75pt;height:30.75pt" o:ole="">
            <v:imagedata r:id="rId32" o:title=""/>
          </v:shape>
          <o:OLEObject Type="Embed" ProgID="Equation.3" ShapeID="_x0000_i1036" DrawAspect="Content" ObjectID="_1470843074" r:id="rId33"/>
        </w:objec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97460" w:rsidRPr="00444605" w:rsidRDefault="00897460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Расход на эксплуатацию: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97460" w:rsidRPr="00444605" w:rsidRDefault="00897460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Тэ=Т</w:t>
      </w:r>
      <w:r w:rsidRPr="00444605">
        <w:rPr>
          <w:i/>
          <w:sz w:val="28"/>
          <w:szCs w:val="28"/>
          <w:vertAlign w:val="subscript"/>
          <w:lang w:val="en-US"/>
        </w:rPr>
        <w:t>L</w:t>
      </w:r>
      <w:r w:rsidRPr="00444605">
        <w:rPr>
          <w:i/>
          <w:sz w:val="28"/>
          <w:szCs w:val="28"/>
        </w:rPr>
        <w:t>+Тр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noProof/>
          <w:sz w:val="28"/>
          <w:szCs w:val="28"/>
        </w:rPr>
        <w:t>-</w:t>
      </w:r>
      <w:r w:rsidRPr="00444605">
        <w:rPr>
          <w:sz w:val="28"/>
          <w:szCs w:val="28"/>
        </w:rPr>
        <w:t xml:space="preserve"> расход топлива на внутри гаражные нужды  принимают в  размере </w:t>
      </w:r>
      <w:r w:rsidRPr="00444605">
        <w:rPr>
          <w:noProof/>
          <w:sz w:val="28"/>
          <w:szCs w:val="28"/>
        </w:rPr>
        <w:t>0.5%</w:t>
      </w:r>
      <w:r w:rsidRPr="00444605">
        <w:rPr>
          <w:sz w:val="28"/>
          <w:szCs w:val="28"/>
        </w:rPr>
        <w:t xml:space="preserve"> от общего расхода топлива.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58000C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44605">
        <w:rPr>
          <w:position w:val="-24"/>
          <w:sz w:val="28"/>
          <w:szCs w:val="28"/>
          <w:lang w:val="en-US"/>
        </w:rPr>
        <w:object w:dxaOrig="2040" w:dyaOrig="620">
          <v:shape id="_x0000_i1037" type="#_x0000_t75" style="width:102pt;height:30.75pt" o:ole="">
            <v:imagedata r:id="rId34" o:title=""/>
          </v:shape>
          <o:OLEObject Type="Embed" ProgID="Equation.3" ShapeID="_x0000_i1037" DrawAspect="Content" ObjectID="_1470843075" r:id="rId35"/>
        </w:object>
      </w:r>
    </w:p>
    <w:p w:rsidR="0061561D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i/>
          <w:sz w:val="28"/>
          <w:szCs w:val="28"/>
        </w:rPr>
        <w:br w:type="page"/>
      </w:r>
      <w:r w:rsidR="0061561D" w:rsidRPr="00444605">
        <w:rPr>
          <w:sz w:val="28"/>
          <w:szCs w:val="28"/>
        </w:rPr>
        <w:t>В зимний период с</w:t>
      </w:r>
      <w:r w:rsidR="0061561D" w:rsidRPr="00444605">
        <w:rPr>
          <w:noProof/>
          <w:sz w:val="28"/>
          <w:szCs w:val="28"/>
        </w:rPr>
        <w:t xml:space="preserve"> 1</w:t>
      </w:r>
      <w:r w:rsidR="0061561D" w:rsidRPr="00444605">
        <w:rPr>
          <w:sz w:val="28"/>
          <w:szCs w:val="28"/>
        </w:rPr>
        <w:t xml:space="preserve"> ноября по</w:t>
      </w:r>
      <w:r w:rsidR="0061561D" w:rsidRPr="00444605">
        <w:rPr>
          <w:noProof/>
          <w:sz w:val="28"/>
          <w:szCs w:val="28"/>
        </w:rPr>
        <w:t xml:space="preserve"> 30</w:t>
      </w:r>
      <w:r w:rsidR="0061561D" w:rsidRPr="00444605">
        <w:rPr>
          <w:sz w:val="28"/>
          <w:szCs w:val="28"/>
        </w:rPr>
        <w:t xml:space="preserve"> марта  нормы расхода топлива увеличиваются на 10% т.е. дополнительный расход топлива в  зимний период составит: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4505B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44605">
        <w:rPr>
          <w:position w:val="-24"/>
          <w:sz w:val="28"/>
          <w:szCs w:val="28"/>
          <w:lang w:val="en-US"/>
        </w:rPr>
        <w:object w:dxaOrig="2000" w:dyaOrig="620">
          <v:shape id="_x0000_i1038" type="#_x0000_t75" style="width:99.75pt;height:30.75pt" o:ole="">
            <v:imagedata r:id="rId36" o:title=""/>
          </v:shape>
          <o:OLEObject Type="Embed" ProgID="Equation.3" ShapeID="_x0000_i1038" DrawAspect="Content" ObjectID="_1470843076" r:id="rId37"/>
        </w:objec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Общий рас</w:t>
      </w:r>
      <w:r w:rsidR="0095745E" w:rsidRPr="00444605">
        <w:rPr>
          <w:rFonts w:ascii="Times New Roman" w:hAnsi="Times New Roman"/>
          <w:noProof/>
          <w:sz w:val="28"/>
          <w:szCs w:val="28"/>
        </w:rPr>
        <w:t>ход топлива по парку составит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8000C" w:rsidRPr="00A24A84" w:rsidRDefault="0058000C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Т</w:t>
      </w:r>
      <w:r w:rsidRPr="00A24A84">
        <w:rPr>
          <w:i/>
          <w:sz w:val="28"/>
          <w:szCs w:val="28"/>
        </w:rPr>
        <w:t xml:space="preserve"> = </w:t>
      </w:r>
      <w:r w:rsidRPr="00444605">
        <w:rPr>
          <w:i/>
          <w:sz w:val="28"/>
          <w:szCs w:val="28"/>
        </w:rPr>
        <w:t>Тэ</w:t>
      </w:r>
      <w:r w:rsidRPr="00A24A84">
        <w:rPr>
          <w:i/>
          <w:sz w:val="28"/>
          <w:szCs w:val="28"/>
        </w:rPr>
        <w:t>+</w:t>
      </w:r>
      <w:r w:rsidRPr="00444605">
        <w:rPr>
          <w:i/>
          <w:sz w:val="28"/>
          <w:szCs w:val="28"/>
        </w:rPr>
        <w:t>Тг</w:t>
      </w:r>
      <w:r w:rsidRPr="00A24A84">
        <w:rPr>
          <w:i/>
          <w:sz w:val="28"/>
          <w:szCs w:val="28"/>
        </w:rPr>
        <w:t>+</w:t>
      </w:r>
      <w:r w:rsidRPr="00444605">
        <w:rPr>
          <w:i/>
          <w:sz w:val="28"/>
          <w:szCs w:val="28"/>
        </w:rPr>
        <w:t>Тзу</w:t>
      </w:r>
    </w:p>
    <w:p w:rsidR="0058000C" w:rsidRPr="00444605" w:rsidRDefault="0058000C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Общая стоимость топлива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9371A" w:rsidRPr="00444605" w:rsidRDefault="00C9371A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С = Т*Цт</w:t>
      </w:r>
    </w:p>
    <w:p w:rsidR="00C9371A" w:rsidRPr="00444605" w:rsidRDefault="00C9371A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>4.2</w:t>
      </w:r>
      <w:r w:rsidRPr="00444605">
        <w:rPr>
          <w:rFonts w:ascii="Times New Roman" w:hAnsi="Times New Roman"/>
          <w:b/>
          <w:sz w:val="28"/>
          <w:szCs w:val="28"/>
        </w:rPr>
        <w:t xml:space="preserve"> Планирование потребности в эксплуатационных материалах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61D" w:rsidRPr="00444605" w:rsidRDefault="0061561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Потребность в смазочных и обтирочных материалах рассчитывают отдельно по каждому виду и марке материалов.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Нормы раскола смазочных материалов установлены на</w:t>
      </w:r>
      <w:r w:rsidRPr="00444605">
        <w:rPr>
          <w:rFonts w:ascii="Times New Roman" w:hAnsi="Times New Roman"/>
          <w:noProof/>
          <w:sz w:val="28"/>
          <w:szCs w:val="28"/>
        </w:rPr>
        <w:t xml:space="preserve"> 100</w:t>
      </w:r>
      <w:r w:rsidRPr="00444605">
        <w:rPr>
          <w:rFonts w:ascii="Times New Roman" w:hAnsi="Times New Roman"/>
          <w:sz w:val="28"/>
          <w:szCs w:val="28"/>
        </w:rPr>
        <w:t xml:space="preserve"> </w:t>
      </w:r>
      <w:r w:rsidRPr="00444605">
        <w:rPr>
          <w:rFonts w:ascii="Times New Roman" w:hAnsi="Times New Roman"/>
          <w:i/>
          <w:sz w:val="28"/>
          <w:szCs w:val="28"/>
        </w:rPr>
        <w:t>я</w:t>
      </w:r>
      <w:r w:rsidRPr="00444605">
        <w:rPr>
          <w:rFonts w:ascii="Times New Roman" w:hAnsi="Times New Roman"/>
          <w:sz w:val="28"/>
          <w:szCs w:val="28"/>
        </w:rPr>
        <w:t xml:space="preserve"> раскола топлива:</w:t>
      </w:r>
    </w:p>
    <w:p w:rsidR="00E36B66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масло для двигателей</w:t>
      </w:r>
      <w:r w:rsidRPr="00444605">
        <w:rPr>
          <w:rFonts w:ascii="Times New Roman" w:hAnsi="Times New Roman"/>
          <w:noProof/>
          <w:sz w:val="28"/>
          <w:szCs w:val="28"/>
        </w:rPr>
        <w:t xml:space="preserve"> *-</w:t>
      </w:r>
      <w:r w:rsidR="00E36B66" w:rsidRPr="00444605">
        <w:rPr>
          <w:rFonts w:ascii="Times New Roman" w:hAnsi="Times New Roman"/>
          <w:noProof/>
          <w:sz w:val="28"/>
          <w:szCs w:val="28"/>
        </w:rPr>
        <w:t>2 -</w:t>
      </w:r>
      <w:r w:rsidRPr="00444605">
        <w:rPr>
          <w:rFonts w:ascii="Times New Roman" w:hAnsi="Times New Roman"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.5 л"/>
        </w:smartTagPr>
        <w:r w:rsidRPr="00444605">
          <w:rPr>
            <w:rFonts w:ascii="Times New Roman" w:hAnsi="Times New Roman"/>
            <w:noProof/>
            <w:sz w:val="28"/>
            <w:szCs w:val="28"/>
          </w:rPr>
          <w:t>3.5</w:t>
        </w:r>
        <w:r w:rsidRPr="00444605">
          <w:rPr>
            <w:rFonts w:ascii="Times New Roman" w:hAnsi="Times New Roman"/>
            <w:sz w:val="28"/>
            <w:szCs w:val="28"/>
          </w:rPr>
          <w:t xml:space="preserve"> л</w:t>
        </w:r>
      </w:smartTag>
      <w:r w:rsidRPr="00444605">
        <w:rPr>
          <w:rFonts w:ascii="Times New Roman" w:hAnsi="Times New Roman"/>
          <w:sz w:val="28"/>
          <w:szCs w:val="28"/>
        </w:rPr>
        <w:t xml:space="preserve"> для карбюраторных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i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консистентная смазка</w:t>
      </w:r>
      <w:r w:rsidRPr="00444605">
        <w:rPr>
          <w:rFonts w:ascii="Times New Roman" w:hAnsi="Times New Roman"/>
          <w:noProof/>
          <w:sz w:val="28"/>
          <w:szCs w:val="28"/>
        </w:rPr>
        <w:t xml:space="preserve"> - </w:t>
      </w:r>
      <w:r w:rsidR="00E36B66" w:rsidRPr="00444605">
        <w:rPr>
          <w:rFonts w:ascii="Times New Roman" w:hAnsi="Times New Roman"/>
          <w:noProof/>
          <w:sz w:val="28"/>
          <w:szCs w:val="28"/>
        </w:rPr>
        <w:t xml:space="preserve"> 0,2-</w:t>
      </w:r>
      <w:smartTag w:uri="urn:schemas-microsoft-com:office:smarttags" w:element="metricconverter">
        <w:smartTagPr>
          <w:attr w:name="ProductID" w:val="0.6 кг"/>
        </w:smartTagPr>
        <w:r w:rsidRPr="00444605">
          <w:rPr>
            <w:rFonts w:ascii="Times New Roman" w:hAnsi="Times New Roman"/>
            <w:noProof/>
            <w:sz w:val="28"/>
            <w:szCs w:val="28"/>
          </w:rPr>
          <w:t>0.6</w:t>
        </w:r>
        <w:r w:rsidRPr="00444605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Pr="00444605">
        <w:rPr>
          <w:rFonts w:ascii="Times New Roman" w:hAnsi="Times New Roman"/>
          <w:sz w:val="28"/>
          <w:szCs w:val="28"/>
        </w:rPr>
        <w:t>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трансмиссионное масло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="00E36B66" w:rsidRPr="00444605">
        <w:rPr>
          <w:rFonts w:ascii="Times New Roman" w:hAnsi="Times New Roman"/>
          <w:noProof/>
          <w:sz w:val="28"/>
          <w:szCs w:val="28"/>
        </w:rPr>
        <w:t>03 -</w:t>
      </w:r>
      <w:r w:rsidRPr="00444605">
        <w:rPr>
          <w:rFonts w:ascii="Times New Roman" w:hAnsi="Times New Roman"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8 л"/>
        </w:smartTagPr>
        <w:r w:rsidRPr="00444605">
          <w:rPr>
            <w:rFonts w:ascii="Times New Roman" w:hAnsi="Times New Roman"/>
            <w:noProof/>
            <w:sz w:val="28"/>
            <w:szCs w:val="28"/>
          </w:rPr>
          <w:t>0.8</w:t>
        </w:r>
        <w:r w:rsidRPr="00444605">
          <w:rPr>
            <w:rFonts w:ascii="Times New Roman" w:hAnsi="Times New Roman"/>
            <w:sz w:val="28"/>
            <w:szCs w:val="28"/>
          </w:rPr>
          <w:t xml:space="preserve"> л</w:t>
        </w:r>
      </w:smartTag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расход обтирочного материала</w:t>
      </w:r>
      <w:r w:rsidRPr="00444605">
        <w:rPr>
          <w:rFonts w:ascii="Times New Roman" w:hAnsi="Times New Roman"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444605">
          <w:rPr>
            <w:rFonts w:ascii="Times New Roman" w:hAnsi="Times New Roman"/>
            <w:noProof/>
            <w:sz w:val="28"/>
            <w:szCs w:val="28"/>
          </w:rPr>
          <w:t>100</w:t>
        </w:r>
        <w:r w:rsidRPr="00444605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Pr="00444605">
        <w:rPr>
          <w:rFonts w:ascii="Times New Roman" w:hAnsi="Times New Roman"/>
          <w:sz w:val="28"/>
          <w:szCs w:val="28"/>
        </w:rPr>
        <w:t xml:space="preserve"> на</w:t>
      </w:r>
      <w:r w:rsidRPr="00444605">
        <w:rPr>
          <w:rFonts w:ascii="Times New Roman" w:hAnsi="Times New Roman"/>
          <w:noProof/>
          <w:sz w:val="28"/>
          <w:szCs w:val="28"/>
        </w:rPr>
        <w:t xml:space="preserve"> 1</w:t>
      </w:r>
      <w:r w:rsidRPr="00444605">
        <w:rPr>
          <w:rFonts w:ascii="Times New Roman" w:hAnsi="Times New Roman"/>
          <w:sz w:val="28"/>
          <w:szCs w:val="28"/>
        </w:rPr>
        <w:t xml:space="preserve"> списочный автомобиль в год.</w:t>
      </w:r>
    </w:p>
    <w:p w:rsidR="00E36B66" w:rsidRPr="00444605" w:rsidRDefault="00E36B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Расход моторных масел: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B66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8"/>
          <w:sz w:val="28"/>
          <w:szCs w:val="28"/>
        </w:rPr>
        <w:object w:dxaOrig="1600" w:dyaOrig="660">
          <v:shape id="_x0000_i1039" type="#_x0000_t75" style="width:80.25pt;height:33pt" o:ole="">
            <v:imagedata r:id="rId38" o:title=""/>
          </v:shape>
          <o:OLEObject Type="Embed" ProgID="Equation.3" ShapeID="_x0000_i1039" DrawAspect="Content" ObjectID="_1470843077" r:id="rId39"/>
        </w:object>
      </w:r>
    </w:p>
    <w:p w:rsidR="00E36B66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br w:type="page"/>
      </w:r>
      <w:r w:rsidR="00E36B66" w:rsidRPr="00444605">
        <w:rPr>
          <w:sz w:val="28"/>
          <w:szCs w:val="28"/>
        </w:rPr>
        <w:t>Расход трансмиссионных масел: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36B66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4"/>
          <w:sz w:val="28"/>
          <w:szCs w:val="28"/>
        </w:rPr>
        <w:object w:dxaOrig="1500" w:dyaOrig="620">
          <v:shape id="_x0000_i1040" type="#_x0000_t75" style="width:75pt;height:30.75pt" o:ole="">
            <v:imagedata r:id="rId40" o:title=""/>
          </v:shape>
          <o:OLEObject Type="Embed" ProgID="Equation.3" ShapeID="_x0000_i1040" DrawAspect="Content" ObjectID="_1470843078" r:id="rId41"/>
        </w:objec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36B66" w:rsidRPr="00444605" w:rsidRDefault="00E36B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Расход консистентных смазочных материалов: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B66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4"/>
          <w:sz w:val="28"/>
          <w:szCs w:val="28"/>
        </w:rPr>
        <w:object w:dxaOrig="1480" w:dyaOrig="620">
          <v:shape id="_x0000_i1041" type="#_x0000_t75" style="width:74.25pt;height:30.75pt" o:ole="">
            <v:imagedata r:id="rId42" o:title=""/>
          </v:shape>
          <o:OLEObject Type="Embed" ProgID="Equation.3" ShapeID="_x0000_i1041" DrawAspect="Content" ObjectID="_1470843079" r:id="rId43"/>
        </w:objec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36B66" w:rsidRPr="00444605" w:rsidRDefault="00E36B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Стоимость моторных масел: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B66" w:rsidRPr="00444605" w:rsidRDefault="00E36B6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Смм = Рмм*Цмм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E36B66" w:rsidRPr="00444605" w:rsidRDefault="00E36B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Стоимость трансмиссионных масел: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B66" w:rsidRPr="00444605" w:rsidRDefault="00E36B6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Стм = Ртм*Цтм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36B66" w:rsidRPr="00444605" w:rsidRDefault="00E36B6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sz w:val="28"/>
          <w:szCs w:val="28"/>
        </w:rPr>
        <w:t>Стоимость консистентных смазочных материалов:</w:t>
      </w:r>
      <w:r w:rsidR="0095745E" w:rsidRPr="00444605">
        <w:rPr>
          <w:sz w:val="28"/>
          <w:szCs w:val="28"/>
        </w:rPr>
        <w:t xml:space="preserve"> </w:t>
      </w:r>
      <w:r w:rsidRPr="00444605">
        <w:rPr>
          <w:i/>
          <w:sz w:val="28"/>
          <w:szCs w:val="28"/>
        </w:rPr>
        <w:t>Скс = Ркс*Цкс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E36B66" w:rsidRPr="00444605" w:rsidRDefault="00E36B6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Общая стоимость на масла и материалы: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E36B66" w:rsidRPr="00444605" w:rsidRDefault="00E36B6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С = Смм+Стм+Скс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>4.3</w:t>
      </w:r>
      <w:r w:rsidRPr="00444605">
        <w:rPr>
          <w:rFonts w:ascii="Times New Roman" w:hAnsi="Times New Roman"/>
          <w:b/>
          <w:sz w:val="28"/>
          <w:szCs w:val="28"/>
        </w:rPr>
        <w:t xml:space="preserve"> Определение потребности в автомобильных шинах</w:t>
      </w:r>
    </w:p>
    <w:p w:rsidR="00164B27" w:rsidRPr="00444605" w:rsidRDefault="00164B27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B66" w:rsidRPr="00444605" w:rsidRDefault="0061561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Потребность в шинах определяется</w:t>
      </w:r>
      <w:r w:rsidRPr="00444605">
        <w:rPr>
          <w:sz w:val="28"/>
          <w:szCs w:val="28"/>
          <w:lang w:val="ru-MD"/>
        </w:rPr>
        <w:t>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36B66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680" w:dyaOrig="720">
          <v:shape id="_x0000_i1042" type="#_x0000_t75" style="width:84pt;height:36pt" o:ole="">
            <v:imagedata r:id="rId44" o:title=""/>
          </v:shape>
          <o:OLEObject Type="Embed" ProgID="Equation.3" ShapeID="_x0000_i1042" DrawAspect="Content" ObjectID="_1470843080" r:id="rId45"/>
        </w:object>
      </w:r>
    </w:p>
    <w:p w:rsidR="00E36B66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br w:type="page"/>
      </w:r>
      <w:r w:rsidR="000D7608" w:rsidRPr="00444605">
        <w:rPr>
          <w:sz w:val="28"/>
          <w:szCs w:val="28"/>
        </w:rPr>
        <w:t>Стоимость шин: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36B66" w:rsidRPr="00444605" w:rsidRDefault="00E36B6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 xml:space="preserve">Сш = </w:t>
      </w: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ш*Цкш</w:t>
      </w: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 xml:space="preserve">Расчет затрат на материалы и запчасти для проведения технических обслуживаний и текущего ремонта автомобилей осуществляется на основании норм затрат на </w:t>
      </w:r>
      <w:smartTag w:uri="urn:schemas-microsoft-com:office:smarttags" w:element="metricconverter">
        <w:smartTagPr>
          <w:attr w:name="ProductID" w:val="1000 км"/>
        </w:smartTagPr>
        <w:r w:rsidRPr="00444605">
          <w:rPr>
            <w:sz w:val="28"/>
            <w:szCs w:val="28"/>
          </w:rPr>
          <w:t>1000 км</w:t>
        </w:r>
      </w:smartTag>
      <w:r w:rsidRPr="00444605">
        <w:rPr>
          <w:sz w:val="28"/>
          <w:szCs w:val="28"/>
        </w:rPr>
        <w:t xml:space="preserve"> пробега, скорректированных с учетом поправочного коэффициента, учитывающего рыночное изменение цен.</w:t>
      </w:r>
    </w:p>
    <w:p w:rsidR="0095745E" w:rsidRPr="00444605" w:rsidRDefault="000D760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Общая сумма затрат определяется по каждому виду обслуживания по формулам.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Н</w:t>
      </w:r>
      <w:r w:rsidRPr="00444605">
        <w:rPr>
          <w:i/>
          <w:sz w:val="28"/>
          <w:szCs w:val="28"/>
          <w:vertAlign w:val="subscript"/>
        </w:rPr>
        <w:t>ЗЧ</w:t>
      </w:r>
      <w:r w:rsidRPr="00444605">
        <w:rPr>
          <w:i/>
          <w:sz w:val="28"/>
          <w:szCs w:val="28"/>
        </w:rPr>
        <w:t>*</w:t>
      </w:r>
      <w:r w:rsidRPr="00444605">
        <w:rPr>
          <w:i/>
          <w:sz w:val="28"/>
          <w:szCs w:val="28"/>
          <w:lang w:val="en-US"/>
        </w:rPr>
        <w:t>L</w:t>
      </w:r>
      <w:r w:rsidRPr="00444605">
        <w:rPr>
          <w:i/>
          <w:sz w:val="28"/>
          <w:szCs w:val="28"/>
        </w:rPr>
        <w:t>общ * Кзч</w:t>
      </w: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С</w:t>
      </w:r>
      <w:r w:rsidRPr="00444605">
        <w:rPr>
          <w:i/>
          <w:sz w:val="28"/>
          <w:szCs w:val="28"/>
          <w:vertAlign w:val="subscript"/>
        </w:rPr>
        <w:t>ЗЧ</w:t>
      </w:r>
      <w:r w:rsidRPr="00444605">
        <w:rPr>
          <w:i/>
          <w:sz w:val="28"/>
          <w:szCs w:val="28"/>
        </w:rPr>
        <w:t xml:space="preserve"> = ----------------------, тг.</w:t>
      </w: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1000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Затраты на материалы: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Нм*</w:t>
      </w:r>
      <w:r w:rsidRPr="00444605">
        <w:rPr>
          <w:i/>
          <w:sz w:val="28"/>
          <w:szCs w:val="28"/>
          <w:lang w:val="en-US"/>
        </w:rPr>
        <w:t>L</w:t>
      </w:r>
      <w:r w:rsidRPr="00444605">
        <w:rPr>
          <w:i/>
          <w:sz w:val="28"/>
          <w:szCs w:val="28"/>
        </w:rPr>
        <w:t>общ</w:t>
      </w: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См = ------------------, тг.</w:t>
      </w:r>
    </w:p>
    <w:p w:rsidR="000D7608" w:rsidRPr="00444605" w:rsidRDefault="000D760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1000</w:t>
      </w:r>
    </w:p>
    <w:p w:rsidR="000D7608" w:rsidRPr="00444605" w:rsidRDefault="000D7608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tabs>
          <w:tab w:val="left" w:pos="5829"/>
        </w:tabs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Результаты расчетов занести в</w:t>
      </w:r>
      <w:r w:rsidRPr="00444605">
        <w:rPr>
          <w:rFonts w:ascii="Times New Roman" w:hAnsi="Times New Roman"/>
          <w:sz w:val="28"/>
          <w:szCs w:val="28"/>
          <w:lang w:val="ru-MD"/>
        </w:rPr>
        <w:t xml:space="preserve"> </w:t>
      </w:r>
      <w:r w:rsidRPr="00444605">
        <w:rPr>
          <w:rFonts w:ascii="Times New Roman" w:hAnsi="Times New Roman"/>
          <w:sz w:val="28"/>
          <w:szCs w:val="28"/>
        </w:rPr>
        <w:t>таблицу</w:t>
      </w:r>
      <w:r w:rsidRPr="00444605">
        <w:rPr>
          <w:rFonts w:ascii="Times New Roman" w:hAnsi="Times New Roman"/>
          <w:noProof/>
          <w:sz w:val="28"/>
          <w:szCs w:val="28"/>
        </w:rPr>
        <w:t xml:space="preserve"> </w:t>
      </w:r>
      <w:r w:rsidR="00A70E23" w:rsidRPr="00444605">
        <w:rPr>
          <w:rFonts w:ascii="Times New Roman" w:hAnsi="Times New Roman"/>
          <w:noProof/>
          <w:sz w:val="28"/>
          <w:szCs w:val="28"/>
        </w:rPr>
        <w:t>2</w:t>
      </w:r>
    </w:p>
    <w:p w:rsidR="0095745E" w:rsidRPr="00444605" w:rsidRDefault="0095745E" w:rsidP="00A24A84">
      <w:pPr>
        <w:widowControl/>
        <w:tabs>
          <w:tab w:val="left" w:pos="5829"/>
        </w:tabs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Таблица</w:t>
      </w:r>
      <w:r w:rsidRPr="00444605">
        <w:rPr>
          <w:rFonts w:ascii="Times New Roman" w:hAnsi="Times New Roman"/>
          <w:noProof/>
          <w:sz w:val="28"/>
          <w:szCs w:val="28"/>
        </w:rPr>
        <w:t xml:space="preserve"> </w:t>
      </w:r>
      <w:r w:rsidR="00A70E23" w:rsidRPr="00444605">
        <w:rPr>
          <w:rFonts w:ascii="Times New Roman" w:hAnsi="Times New Roman"/>
          <w:noProof/>
          <w:sz w:val="28"/>
          <w:szCs w:val="28"/>
        </w:rPr>
        <w:t>2</w:t>
      </w:r>
      <w:r w:rsidRPr="00444605">
        <w:rPr>
          <w:rFonts w:ascii="Times New Roman" w:hAnsi="Times New Roman"/>
          <w:noProof/>
          <w:sz w:val="28"/>
          <w:szCs w:val="28"/>
        </w:rPr>
        <w:t xml:space="preserve"> - </w:t>
      </w:r>
      <w:r w:rsidRPr="00444605">
        <w:rPr>
          <w:rFonts w:ascii="Times New Roman" w:hAnsi="Times New Roman"/>
          <w:sz w:val="28"/>
          <w:szCs w:val="28"/>
        </w:rPr>
        <w:t>Потребность в материальных ресурсах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"/>
        <w:gridCol w:w="3205"/>
        <w:gridCol w:w="1831"/>
        <w:gridCol w:w="2300"/>
      </w:tblGrid>
      <w:tr w:rsidR="000D7608" w:rsidRPr="00444605" w:rsidTr="00FC325D">
        <w:trPr>
          <w:trHeight w:val="305"/>
          <w:jc w:val="center"/>
        </w:trPr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pStyle w:val="1"/>
              <w:keepNext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4460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Всего по АТП</w:t>
            </w:r>
          </w:p>
        </w:tc>
      </w:tr>
      <w:tr w:rsidR="000D7608" w:rsidRPr="00444605" w:rsidTr="00FC325D">
        <w:trPr>
          <w:trHeight w:hRule="exact" w:val="440"/>
          <w:jc w:val="center"/>
        </w:trPr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1.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F24189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Топливо</w:t>
            </w:r>
            <w:r w:rsidR="000D7608" w:rsidRPr="00444605">
              <w:rPr>
                <w:rFonts w:ascii="Times New Roman" w:hAnsi="Times New Roman"/>
                <w:sz w:val="20"/>
              </w:rPr>
              <w:t>, всег</w:t>
            </w:r>
            <w:r w:rsidR="00FC325D">
              <w:rPr>
                <w:rFonts w:ascii="Times New Roman" w:hAnsi="Times New Roman"/>
                <w:sz w:val="20"/>
              </w:rPr>
              <w:t>о</w:t>
            </w:r>
          </w:p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pStyle w:val="2"/>
              <w:keepNext w:val="0"/>
              <w:spacing w:before="0" w:line="360" w:lineRule="auto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36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в т.ч. по линейным нормам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64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на транспортную работу</w:t>
            </w:r>
            <w:r w:rsidR="00F24CFC" w:rsidRPr="00444605">
              <w:rPr>
                <w:rFonts w:ascii="Times New Roman" w:hAnsi="Times New Roman"/>
                <w:sz w:val="20"/>
              </w:rPr>
              <w:t xml:space="preserve"> или на ездки</w:t>
            </w:r>
          </w:p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34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в зимний период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41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5</w:t>
            </w: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на внутри гаражные нужды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43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6</w:t>
            </w:r>
            <w:r w:rsidR="000D7608" w:rsidRPr="00444605">
              <w:rPr>
                <w:rFonts w:ascii="Times New Roman" w:hAnsi="Times New Roman"/>
                <w:noProof/>
                <w:sz w:val="2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Моторное масло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2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7</w:t>
            </w:r>
            <w:r w:rsidR="000D7608" w:rsidRPr="00444605">
              <w:rPr>
                <w:rFonts w:ascii="Times New Roman" w:hAnsi="Times New Roman"/>
                <w:noProof/>
                <w:sz w:val="2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Пластичная смазка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2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Трансмиссионное масло'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4CFC" w:rsidRPr="00444605" w:rsidTr="00FC325D">
        <w:trPr>
          <w:trHeight w:hRule="exact" w:val="29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noProof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Спец.масл</w:t>
            </w:r>
            <w:r w:rsidR="00F24189" w:rsidRPr="00444605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FC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9</w:t>
            </w:r>
            <w:r w:rsidR="000D7608" w:rsidRPr="00444605">
              <w:rPr>
                <w:rFonts w:ascii="Times New Roman" w:hAnsi="Times New Roman"/>
                <w:noProof/>
                <w:sz w:val="2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Обтирочный материал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D7608" w:rsidRPr="00444605" w:rsidTr="00FC325D">
        <w:trPr>
          <w:trHeight w:hRule="exact" w:val="36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1B75E1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Автошины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F24CFC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Ед.</w:t>
            </w:r>
            <w:r w:rsidR="000D7608" w:rsidRPr="004446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0D7608" w:rsidRPr="00444605" w:rsidRDefault="000D760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64B27" w:rsidRPr="00444605" w:rsidRDefault="00164B27" w:rsidP="00A24A84">
      <w:pPr>
        <w:pStyle w:val="FR1"/>
        <w:widowControl/>
        <w:spacing w:line="360" w:lineRule="auto"/>
        <w:ind w:left="0" w:firstLine="709"/>
        <w:jc w:val="both"/>
        <w:rPr>
          <w:b/>
          <w:noProof/>
          <w:sz w:val="28"/>
          <w:szCs w:val="28"/>
        </w:rPr>
      </w:pPr>
    </w:p>
    <w:p w:rsidR="0061561D" w:rsidRPr="00444605" w:rsidRDefault="00164B27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b/>
          <w:noProof/>
          <w:sz w:val="28"/>
          <w:szCs w:val="28"/>
        </w:rPr>
        <w:br w:type="page"/>
      </w:r>
      <w:r w:rsidR="0061561D" w:rsidRPr="00444605">
        <w:rPr>
          <w:b/>
          <w:noProof/>
          <w:sz w:val="28"/>
          <w:szCs w:val="28"/>
        </w:rPr>
        <w:t>5</w:t>
      </w:r>
      <w:r w:rsidR="0095745E" w:rsidRPr="00444605">
        <w:rPr>
          <w:b/>
          <w:noProof/>
          <w:sz w:val="28"/>
          <w:szCs w:val="28"/>
        </w:rPr>
        <w:t>.</w:t>
      </w:r>
      <w:r w:rsidR="0061561D" w:rsidRPr="00444605">
        <w:rPr>
          <w:b/>
          <w:sz w:val="28"/>
          <w:szCs w:val="28"/>
        </w:rPr>
        <w:t xml:space="preserve"> </w:t>
      </w:r>
      <w:r w:rsidR="0095745E" w:rsidRPr="00444605">
        <w:rPr>
          <w:b/>
          <w:sz w:val="28"/>
          <w:szCs w:val="28"/>
        </w:rPr>
        <w:t>План по труду и заработной плате</w:t>
      </w:r>
    </w:p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64B27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 xml:space="preserve">5.1 </w:t>
      </w:r>
      <w:r w:rsidRPr="00444605">
        <w:rPr>
          <w:rFonts w:ascii="Times New Roman" w:hAnsi="Times New Roman"/>
          <w:b/>
          <w:sz w:val="28"/>
          <w:szCs w:val="28"/>
        </w:rPr>
        <w:t>Потребную численность водителей определяют следующим образом: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1B75E1" w:rsidRPr="00444605" w:rsidRDefault="001B75E1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Ттоир+Чпз+Ч</w:t>
      </w:r>
      <w:r w:rsidRPr="00444605">
        <w:rPr>
          <w:i/>
          <w:sz w:val="28"/>
          <w:szCs w:val="28"/>
          <w:vertAlign w:val="subscript"/>
        </w:rPr>
        <w:t>ТОиР</w:t>
      </w:r>
    </w:p>
    <w:p w:rsidR="001B75E1" w:rsidRPr="00444605" w:rsidRDefault="001B75E1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вод = ------------------------- , чел.</w:t>
      </w:r>
    </w:p>
    <w:p w:rsidR="001B75E1" w:rsidRPr="00444605" w:rsidRDefault="001B75E1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ФРВд*ηвод</w:t>
      </w:r>
    </w:p>
    <w:p w:rsidR="00F24189" w:rsidRPr="00444605" w:rsidRDefault="00F24189" w:rsidP="00A24A84">
      <w:pPr>
        <w:pStyle w:val="FR1"/>
        <w:widowControl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61561D" w:rsidP="00A24A84">
      <w:pPr>
        <w:pStyle w:val="FR1"/>
        <w:widowControl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sz w:val="28"/>
          <w:szCs w:val="28"/>
        </w:rPr>
        <w:t>где</w:t>
      </w:r>
      <w:r w:rsidR="001B75E1" w:rsidRPr="00444605">
        <w:rPr>
          <w:i/>
          <w:sz w:val="28"/>
          <w:szCs w:val="28"/>
        </w:rPr>
        <w:t xml:space="preserve"> Ттоир</w:t>
      </w:r>
      <w:r w:rsidR="00F24189" w:rsidRPr="00444605">
        <w:rPr>
          <w:i/>
          <w:sz w:val="28"/>
          <w:szCs w:val="28"/>
        </w:rPr>
        <w:t>-</w:t>
      </w:r>
      <w:r w:rsidR="001B75E1" w:rsidRPr="00444605">
        <w:rPr>
          <w:i/>
          <w:sz w:val="28"/>
          <w:szCs w:val="28"/>
        </w:rPr>
        <w:t xml:space="preserve"> трудоемкость та ТОиТР</w:t>
      </w:r>
    </w:p>
    <w:p w:rsidR="00F24189" w:rsidRPr="00444605" w:rsidRDefault="00F24189" w:rsidP="00A24A84">
      <w:pPr>
        <w:pStyle w:val="FR1"/>
        <w:widowControl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Чпз-часы подготовительно- заключительного времени</w:t>
      </w:r>
    </w:p>
    <w:p w:rsidR="00F24189" w:rsidRPr="00444605" w:rsidRDefault="00F24189" w:rsidP="00A24A84">
      <w:pPr>
        <w:pStyle w:val="FR1"/>
        <w:widowControl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Ч</w:t>
      </w:r>
      <w:r w:rsidRPr="00444605">
        <w:rPr>
          <w:i/>
          <w:sz w:val="28"/>
          <w:szCs w:val="28"/>
          <w:vertAlign w:val="subscript"/>
        </w:rPr>
        <w:t xml:space="preserve">ТОиР--  часы </w:t>
      </w:r>
      <w:r w:rsidRPr="00444605">
        <w:rPr>
          <w:i/>
          <w:sz w:val="28"/>
          <w:szCs w:val="28"/>
        </w:rPr>
        <w:t>участия водителей в ТО-ТР</w:t>
      </w:r>
    </w:p>
    <w:p w:rsidR="0095745E" w:rsidRPr="00444605" w:rsidRDefault="0095745E" w:rsidP="00A24A84">
      <w:pPr>
        <w:pStyle w:val="FR1"/>
        <w:widowControl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F24189" w:rsidRPr="00444605" w:rsidRDefault="001B75E1" w:rsidP="00A24A84">
      <w:pPr>
        <w:pStyle w:val="FR1"/>
        <w:widowControl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Чпз = 0,3*АДэкс</w:t>
      </w:r>
    </w:p>
    <w:p w:rsidR="0061561D" w:rsidRPr="00444605" w:rsidRDefault="001B75E1" w:rsidP="00A24A84">
      <w:pPr>
        <w:pStyle w:val="FR1"/>
        <w:widowControl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Ч</w:t>
      </w:r>
      <w:r w:rsidRPr="00444605">
        <w:rPr>
          <w:i/>
          <w:sz w:val="28"/>
          <w:szCs w:val="28"/>
          <w:vertAlign w:val="subscript"/>
        </w:rPr>
        <w:t xml:space="preserve">ТОиР </w:t>
      </w:r>
      <w:r w:rsidRPr="00444605">
        <w:rPr>
          <w:i/>
          <w:sz w:val="28"/>
          <w:szCs w:val="28"/>
        </w:rPr>
        <w:t xml:space="preserve"> = Ттоир*25%</w:t>
      </w:r>
    </w:p>
    <w:p w:rsidR="001B0206" w:rsidRPr="00444605" w:rsidRDefault="00B17E9C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ФРВд = (Дк-(Дв+Дпр+Доо+Ддо</w:t>
      </w:r>
      <w:r w:rsidR="001B0206" w:rsidRPr="00444605">
        <w:rPr>
          <w:i/>
          <w:sz w:val="28"/>
          <w:szCs w:val="28"/>
        </w:rPr>
        <w:t>+Дэк+Дб+Дго))*Тсм;ч.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1B0206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г</w:t>
      </w:r>
      <w:r w:rsidR="001B0206" w:rsidRPr="00444605">
        <w:rPr>
          <w:sz w:val="28"/>
          <w:szCs w:val="28"/>
        </w:rPr>
        <w:t>де Дк – количест</w:t>
      </w:r>
      <w:r w:rsidR="00370437" w:rsidRPr="00444605">
        <w:rPr>
          <w:sz w:val="28"/>
          <w:szCs w:val="28"/>
        </w:rPr>
        <w:t>во календарных дней в году = 365</w:t>
      </w:r>
      <w:r w:rsidR="001B0206" w:rsidRPr="00444605">
        <w:rPr>
          <w:sz w:val="28"/>
          <w:szCs w:val="28"/>
        </w:rPr>
        <w:t>;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Дэк –экологические дни отпуска 10.</w:t>
      </w:r>
    </w:p>
    <w:p w:rsidR="001B0206" w:rsidRPr="00444605" w:rsidRDefault="00B17E9C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Доо, Ддо</w:t>
      </w:r>
      <w:r w:rsidR="001B0206" w:rsidRPr="00444605">
        <w:rPr>
          <w:sz w:val="28"/>
          <w:szCs w:val="28"/>
        </w:rPr>
        <w:t xml:space="preserve"> – продолжительность основного и дополнительного отпуска, Доо = 24день, Дод = 3дня;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Дб – дни неявок на работу в связи с болезнью = 3-5 дней (4);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Дго – количество дней неявок по причинам выполнения государственных обязонностей = 1-2 дня;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Тсм – продолжительность смены = 8 ч;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Дпр – количество праздничных дней = 10;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Дв – количество выходных дней = 104.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1561D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MD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br w:type="page"/>
      </w:r>
      <w:r w:rsidR="0061561D" w:rsidRPr="00444605">
        <w:rPr>
          <w:rFonts w:ascii="Times New Roman" w:hAnsi="Times New Roman"/>
          <w:b/>
          <w:noProof/>
          <w:sz w:val="28"/>
          <w:szCs w:val="28"/>
        </w:rPr>
        <w:t>5.2</w:t>
      </w:r>
      <w:r w:rsidR="001B0206" w:rsidRPr="00444605">
        <w:rPr>
          <w:rFonts w:ascii="Times New Roman" w:hAnsi="Times New Roman"/>
          <w:b/>
          <w:sz w:val="28"/>
          <w:szCs w:val="28"/>
        </w:rPr>
        <w:t xml:space="preserve"> Численность ремонтных</w:t>
      </w:r>
      <w:r w:rsidR="0061561D" w:rsidRPr="00444605">
        <w:rPr>
          <w:rFonts w:ascii="Times New Roman" w:hAnsi="Times New Roman"/>
          <w:b/>
          <w:sz w:val="28"/>
          <w:szCs w:val="28"/>
        </w:rPr>
        <w:t xml:space="preserve"> рабочих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Ттоир-Ч</w:t>
      </w:r>
      <w:r w:rsidRPr="00444605">
        <w:rPr>
          <w:i/>
          <w:sz w:val="28"/>
          <w:szCs w:val="28"/>
          <w:vertAlign w:val="subscript"/>
        </w:rPr>
        <w:t>ТОиР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Np</w:t>
      </w:r>
      <w:r w:rsidRPr="00444605">
        <w:rPr>
          <w:i/>
          <w:sz w:val="28"/>
          <w:szCs w:val="28"/>
        </w:rPr>
        <w:t>р = ---------------- , чел.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ФРВд*Квн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где к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коэффициент повышения</w:t>
      </w:r>
      <w:r w:rsidR="001B0206" w:rsidRPr="00444605">
        <w:rPr>
          <w:rFonts w:ascii="Times New Roman" w:hAnsi="Times New Roman"/>
          <w:sz w:val="28"/>
          <w:szCs w:val="28"/>
        </w:rPr>
        <w:t xml:space="preserve"> уровня механизации труда в пла</w:t>
      </w:r>
      <w:r w:rsidRPr="00444605">
        <w:rPr>
          <w:rFonts w:ascii="Times New Roman" w:hAnsi="Times New Roman"/>
          <w:sz w:val="28"/>
          <w:szCs w:val="28"/>
        </w:rPr>
        <w:t>нируемом периоде (1.1).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Численность вспомогательных рабочих устанавливается в пределах 20-ЗО% к суммарной трудоемкости ТО и Р.</w:t>
      </w:r>
    </w:p>
    <w:p w:rsidR="00FD5779" w:rsidRPr="00444605" w:rsidRDefault="00FD5779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>5.3</w:t>
      </w:r>
      <w:r w:rsidR="0095745E" w:rsidRPr="0044460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444605">
        <w:rPr>
          <w:rFonts w:ascii="Times New Roman" w:hAnsi="Times New Roman"/>
          <w:b/>
          <w:sz w:val="28"/>
          <w:szCs w:val="28"/>
        </w:rPr>
        <w:t xml:space="preserve">Численность </w:t>
      </w:r>
      <w:r w:rsidR="001B0206" w:rsidRPr="00444605">
        <w:rPr>
          <w:rFonts w:ascii="Times New Roman" w:hAnsi="Times New Roman"/>
          <w:b/>
          <w:sz w:val="28"/>
          <w:szCs w:val="28"/>
        </w:rPr>
        <w:t>вспомогательных рабочих</w:t>
      </w:r>
    </w:p>
    <w:p w:rsidR="001B0206" w:rsidRPr="00444605" w:rsidRDefault="001B020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Расчет численности вспомогательных рабочих производится по формуле:</w:t>
      </w:r>
    </w:p>
    <w:p w:rsidR="00F24189" w:rsidRPr="00444605" w:rsidRDefault="00F2418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Твсп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всп = ---------------- , чел.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ФРВд*Квн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1B0206" w:rsidRPr="00444605" w:rsidRDefault="001B020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b/>
          <w:noProof/>
          <w:sz w:val="28"/>
          <w:szCs w:val="28"/>
        </w:rPr>
        <w:t>5.</w:t>
      </w:r>
      <w:r w:rsidR="00A70E23" w:rsidRPr="00444605">
        <w:rPr>
          <w:rFonts w:ascii="Times New Roman" w:hAnsi="Times New Roman"/>
          <w:b/>
          <w:noProof/>
          <w:sz w:val="28"/>
          <w:szCs w:val="28"/>
        </w:rPr>
        <w:t>4</w:t>
      </w:r>
      <w:r w:rsidR="0095745E" w:rsidRPr="0044460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444605">
        <w:rPr>
          <w:rFonts w:ascii="Times New Roman" w:hAnsi="Times New Roman"/>
          <w:b/>
          <w:sz w:val="28"/>
          <w:szCs w:val="28"/>
        </w:rPr>
        <w:t>Численность руководителей и специалистов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FD5779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Расчет численности руководителей и специалистов производится по формуле: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вод+</w:t>
      </w: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рр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рукспец = ---------------- , чел.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7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06" w:rsidRPr="00444605" w:rsidRDefault="00C9371A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г</w:t>
      </w:r>
      <w:r w:rsidR="00F24189" w:rsidRPr="00444605">
        <w:rPr>
          <w:rFonts w:ascii="Times New Roman" w:hAnsi="Times New Roman"/>
          <w:sz w:val="28"/>
          <w:szCs w:val="28"/>
        </w:rPr>
        <w:t xml:space="preserve">де </w:t>
      </w:r>
      <w:r w:rsidR="001B0206" w:rsidRPr="00444605">
        <w:rPr>
          <w:rFonts w:ascii="Times New Roman" w:hAnsi="Times New Roman"/>
          <w:sz w:val="28"/>
          <w:szCs w:val="28"/>
        </w:rPr>
        <w:t xml:space="preserve"> </w:t>
      </w:r>
      <w:r w:rsidR="001B0206" w:rsidRPr="00444605">
        <w:rPr>
          <w:rFonts w:ascii="Times New Roman" w:hAnsi="Times New Roman"/>
          <w:i/>
          <w:sz w:val="28"/>
          <w:szCs w:val="28"/>
          <w:lang w:val="en-US"/>
        </w:rPr>
        <w:t>N</w:t>
      </w:r>
      <w:r w:rsidR="001B0206" w:rsidRPr="00444605">
        <w:rPr>
          <w:rFonts w:ascii="Times New Roman" w:hAnsi="Times New Roman"/>
          <w:i/>
          <w:sz w:val="28"/>
          <w:szCs w:val="28"/>
        </w:rPr>
        <w:t>вод - число водителей</w:t>
      </w:r>
    </w:p>
    <w:p w:rsidR="001B0206" w:rsidRPr="00444605" w:rsidRDefault="001B020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i/>
          <w:sz w:val="28"/>
          <w:szCs w:val="28"/>
        </w:rPr>
        <w:t>рр - число ремонтных рабочих</w:t>
      </w:r>
    </w:p>
    <w:p w:rsidR="001B0206" w:rsidRPr="00444605" w:rsidRDefault="001B020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Производительность труда:</w: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По объему перевозок: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1B0206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200" w:dyaOrig="680">
          <v:shape id="_x0000_i1043" type="#_x0000_t75" style="width:60pt;height:33.75pt" o:ole="">
            <v:imagedata r:id="rId46" o:title=""/>
          </v:shape>
          <o:OLEObject Type="Embed" ProgID="Equation.3" ShapeID="_x0000_i1043" DrawAspect="Content" ObjectID="_1470843081" r:id="rId47"/>
        </w:object>
      </w: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1B0206" w:rsidRPr="00444605" w:rsidRDefault="001B0206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По грузообороту: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1B0206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30"/>
          <w:sz w:val="28"/>
          <w:szCs w:val="28"/>
        </w:rPr>
        <w:object w:dxaOrig="1200" w:dyaOrig="680">
          <v:shape id="_x0000_i1044" type="#_x0000_t75" style="width:60pt;height:33.75pt" o:ole="">
            <v:imagedata r:id="rId48" o:title=""/>
          </v:shape>
          <o:OLEObject Type="Embed" ProgID="Equation.3" ShapeID="_x0000_i1044" DrawAspect="Content" ObjectID="_1470843082" r:id="rId49"/>
        </w:object>
      </w:r>
    </w:p>
    <w:p w:rsidR="00164B27" w:rsidRPr="00444605" w:rsidRDefault="00164B2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t>5.</w:t>
      </w:r>
      <w:r w:rsidR="00A70E23" w:rsidRPr="00444605">
        <w:rPr>
          <w:rFonts w:ascii="Times New Roman" w:hAnsi="Times New Roman"/>
          <w:b/>
          <w:sz w:val="28"/>
          <w:szCs w:val="28"/>
        </w:rPr>
        <w:t>5</w:t>
      </w:r>
      <w:r w:rsidRPr="00444605">
        <w:rPr>
          <w:rFonts w:ascii="Times New Roman" w:hAnsi="Times New Roman"/>
          <w:b/>
          <w:sz w:val="28"/>
          <w:szCs w:val="28"/>
        </w:rPr>
        <w:t xml:space="preserve"> Планирование фонда заработной платы водителей</w:t>
      </w:r>
    </w:p>
    <w:p w:rsidR="009B29C8" w:rsidRPr="00444605" w:rsidRDefault="009B29C8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Заработная плата водителей расс</w:t>
      </w:r>
      <w:r w:rsidR="0095745E" w:rsidRPr="00444605">
        <w:rPr>
          <w:sz w:val="28"/>
          <w:szCs w:val="28"/>
        </w:rPr>
        <w:t>читывается по сдельной расценке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0"/>
          <w:sz w:val="28"/>
          <w:szCs w:val="28"/>
        </w:rPr>
        <w:object w:dxaOrig="2620" w:dyaOrig="340">
          <v:shape id="_x0000_i1045" type="#_x0000_t75" style="width:131.25pt;height:17.25pt" o:ole="">
            <v:imagedata r:id="rId50" o:title=""/>
          </v:shape>
          <o:OLEObject Type="Embed" ProgID="Equation.3" ShapeID="_x0000_i1045" DrawAspect="Content" ObjectID="_1470843083" r:id="rId51"/>
        </w:objec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где </w:t>
      </w:r>
      <w:r w:rsidR="009B29C8" w:rsidRPr="00444605">
        <w:rPr>
          <w:rFonts w:ascii="Times New Roman" w:hAnsi="Times New Roman"/>
          <w:sz w:val="28"/>
          <w:szCs w:val="28"/>
        </w:rPr>
        <w:t>τ</w:t>
      </w:r>
      <w:r w:rsidRPr="00444605">
        <w:rPr>
          <w:rFonts w:ascii="Times New Roman" w:hAnsi="Times New Roman"/>
          <w:sz w:val="28"/>
          <w:szCs w:val="28"/>
          <w:vertAlign w:val="subscript"/>
        </w:rPr>
        <w:t>Т</w:t>
      </w:r>
      <w:r w:rsidRPr="00444605">
        <w:rPr>
          <w:rFonts w:ascii="Times New Roman" w:hAnsi="Times New Roman"/>
          <w:sz w:val="28"/>
          <w:szCs w:val="28"/>
        </w:rPr>
        <w:t xml:space="preserve"> , </w:t>
      </w:r>
      <w:r w:rsidR="009B29C8" w:rsidRPr="00444605">
        <w:rPr>
          <w:rFonts w:ascii="Times New Roman" w:hAnsi="Times New Roman"/>
          <w:sz w:val="28"/>
          <w:szCs w:val="28"/>
        </w:rPr>
        <w:t>τ</w:t>
      </w:r>
      <w:r w:rsidRPr="00444605">
        <w:rPr>
          <w:rFonts w:ascii="Times New Roman" w:hAnsi="Times New Roman"/>
          <w:sz w:val="28"/>
          <w:szCs w:val="28"/>
          <w:vertAlign w:val="subscript"/>
        </w:rPr>
        <w:t>ТКМ</w:t>
      </w:r>
      <w:r w:rsidRPr="00444605">
        <w:rPr>
          <w:rFonts w:ascii="Times New Roman" w:hAnsi="Times New Roman"/>
          <w:sz w:val="28"/>
          <w:szCs w:val="28"/>
        </w:rPr>
        <w:t>- расценки за 1т и 1ткм.</w:t>
      </w:r>
      <w:r w:rsidR="009B29C8" w:rsidRPr="00444605">
        <w:rPr>
          <w:rFonts w:ascii="Times New Roman" w:hAnsi="Times New Roman"/>
          <w:sz w:val="28"/>
          <w:szCs w:val="28"/>
        </w:rPr>
        <w:t>(4,32;1,54)</w: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Надбавка водителям за классность: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4"/>
          <w:sz w:val="28"/>
          <w:szCs w:val="28"/>
        </w:rPr>
        <w:object w:dxaOrig="3560" w:dyaOrig="440">
          <v:shape id="_x0000_i1046" type="#_x0000_t75" style="width:177.75pt;height:21.75pt" o:ole="">
            <v:imagedata r:id="rId52" o:title=""/>
          </v:shape>
          <o:OLEObject Type="Embed" ProgID="Equation.3" ShapeID="_x0000_i1046" DrawAspect="Content" ObjectID="_1470843084" r:id="rId53"/>
        </w:objec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4"/>
          <w:sz w:val="28"/>
          <w:szCs w:val="28"/>
        </w:rPr>
        <w:object w:dxaOrig="3560" w:dyaOrig="440">
          <v:shape id="_x0000_i1047" type="#_x0000_t75" style="width:177.75pt;height:21.75pt" o:ole="">
            <v:imagedata r:id="rId54" o:title=""/>
          </v:shape>
          <o:OLEObject Type="Embed" ProgID="Equation.3" ShapeID="_x0000_i1047" DrawAspect="Content" ObjectID="_1470843085" r:id="rId55"/>
        </w:objec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27484A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 xml:space="preserve">где </w:t>
      </w:r>
      <w:r w:rsidR="009B29C8" w:rsidRPr="00444605">
        <w:rPr>
          <w:sz w:val="28"/>
          <w:szCs w:val="28"/>
        </w:rPr>
        <w:t xml:space="preserve"> τ</w:t>
      </w:r>
      <w:r w:rsidR="009B29C8" w:rsidRPr="00444605">
        <w:rPr>
          <w:sz w:val="28"/>
          <w:szCs w:val="28"/>
          <w:vertAlign w:val="superscript"/>
        </w:rPr>
        <w:t>3</w:t>
      </w:r>
      <w:r w:rsidR="009B29C8" w:rsidRPr="00444605">
        <w:rPr>
          <w:sz w:val="28"/>
          <w:szCs w:val="28"/>
          <w:vertAlign w:val="subscript"/>
        </w:rPr>
        <w:t>ЧАС</w:t>
      </w:r>
      <w:r w:rsidR="009B29C8" w:rsidRPr="00444605">
        <w:rPr>
          <w:sz w:val="28"/>
          <w:szCs w:val="28"/>
        </w:rPr>
        <w:t xml:space="preserve"> </w:t>
      </w:r>
      <w:r w:rsidR="00C9371A" w:rsidRPr="00444605">
        <w:rPr>
          <w:sz w:val="28"/>
          <w:szCs w:val="28"/>
        </w:rPr>
        <w:t xml:space="preserve">- </w:t>
      </w:r>
      <w:r w:rsidRPr="00444605">
        <w:rPr>
          <w:sz w:val="28"/>
          <w:szCs w:val="28"/>
        </w:rPr>
        <w:t>тариф водителя</w:t>
      </w:r>
      <w:r w:rsidR="009B29C8" w:rsidRPr="00444605">
        <w:rPr>
          <w:sz w:val="28"/>
          <w:szCs w:val="28"/>
        </w:rPr>
        <w:t xml:space="preserve"> 3 к</w:t>
      </w:r>
      <w:r w:rsidR="00F24189" w:rsidRPr="00444605">
        <w:rPr>
          <w:sz w:val="28"/>
          <w:szCs w:val="28"/>
        </w:rPr>
        <w:t>ласс</w:t>
      </w:r>
      <w:r w:rsidRPr="00444605">
        <w:rPr>
          <w:sz w:val="28"/>
          <w:szCs w:val="28"/>
        </w:rPr>
        <w:t>а</w: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%</w:t>
      </w:r>
      <w:r w:rsidRPr="00444605">
        <w:rPr>
          <w:sz w:val="28"/>
          <w:szCs w:val="28"/>
          <w:vertAlign w:val="subscript"/>
        </w:rPr>
        <w:t>НАДБ</w:t>
      </w:r>
      <w:r w:rsidRPr="00444605">
        <w:rPr>
          <w:sz w:val="28"/>
          <w:szCs w:val="28"/>
        </w:rPr>
        <w:t xml:space="preserve"> </w:t>
      </w:r>
      <w:r w:rsidR="00C9371A" w:rsidRPr="00444605">
        <w:rPr>
          <w:sz w:val="28"/>
          <w:szCs w:val="28"/>
        </w:rPr>
        <w:t xml:space="preserve">- </w:t>
      </w:r>
      <w:r w:rsidRPr="00444605">
        <w:rPr>
          <w:sz w:val="28"/>
          <w:szCs w:val="28"/>
        </w:rPr>
        <w:t>1класс(40%) 2класс(30%)</w: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%</w:t>
      </w:r>
      <w:r w:rsidRPr="00444605">
        <w:rPr>
          <w:sz w:val="28"/>
          <w:szCs w:val="28"/>
          <w:vertAlign w:val="subscript"/>
        </w:rPr>
        <w:t>ВОД</w:t>
      </w:r>
      <w:r w:rsidRPr="00444605">
        <w:rPr>
          <w:sz w:val="28"/>
          <w:szCs w:val="28"/>
        </w:rPr>
        <w:t xml:space="preserve"> </w:t>
      </w:r>
      <w:r w:rsidR="00C9371A" w:rsidRPr="00444605">
        <w:rPr>
          <w:sz w:val="28"/>
          <w:szCs w:val="28"/>
        </w:rPr>
        <w:t xml:space="preserve">- </w:t>
      </w:r>
      <w:r w:rsidRPr="00444605">
        <w:rPr>
          <w:sz w:val="28"/>
          <w:szCs w:val="28"/>
        </w:rPr>
        <w:t>1класс(25%) 2класс(10%)</w: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Доплаты за ночное время работы:</w:t>
      </w: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4"/>
          <w:sz w:val="28"/>
          <w:szCs w:val="28"/>
        </w:rPr>
        <w:object w:dxaOrig="2880" w:dyaOrig="440">
          <v:shape id="_x0000_i1048" type="#_x0000_t75" style="width:2in;height:21.75pt" o:ole="">
            <v:imagedata r:id="rId56" o:title=""/>
          </v:shape>
          <o:OLEObject Type="Embed" ProgID="Equation.3" ShapeID="_x0000_i1048" DrawAspect="Content" ObjectID="_1470843086" r:id="rId57"/>
        </w:objec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АЧноч = 7%*АЧэкс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Доплаты за работу в праздничные дни: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4"/>
          <w:sz w:val="28"/>
          <w:szCs w:val="28"/>
        </w:rPr>
        <w:object w:dxaOrig="2900" w:dyaOrig="440">
          <v:shape id="_x0000_i1049" type="#_x0000_t75" style="width:144.75pt;height:21.75pt" o:ole="">
            <v:imagedata r:id="rId58" o:title=""/>
          </v:shape>
          <o:OLEObject Type="Embed" ProgID="Equation.3" ShapeID="_x0000_i1049" DrawAspect="Content" ObjectID="_1470843087" r:id="rId59"/>
        </w:object>
      </w: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АЧпра = 3%*АЧэкс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Премии (Пр) и доплаты (Д) к заработной плате составляют: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Пр = 65% * ЗПт, тг.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Д = 25% * ЗПт, тг.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9B29C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Доплаты за бригадирство: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4"/>
          <w:sz w:val="28"/>
          <w:szCs w:val="28"/>
        </w:rPr>
        <w:object w:dxaOrig="2659" w:dyaOrig="440">
          <v:shape id="_x0000_i1050" type="#_x0000_t75" style="width:132.75pt;height:21.75pt" o:ole="">
            <v:imagedata r:id="rId60" o:title=""/>
          </v:shape>
          <o:OLEObject Type="Embed" ProgID="Equation.3" ShapeID="_x0000_i1050" DrawAspect="Content" ObjectID="_1470843088" r:id="rId61"/>
        </w:object>
      </w: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0"/>
          <w:sz w:val="28"/>
          <w:szCs w:val="28"/>
        </w:rPr>
        <w:object w:dxaOrig="3780" w:dyaOrig="320">
          <v:shape id="_x0000_i1051" type="#_x0000_t75" style="width:189pt;height:15.75pt" o:ole="">
            <v:imagedata r:id="rId62" o:title=""/>
          </v:shape>
          <o:OLEObject Type="Embed" ProgID="Equation.3" ShapeID="_x0000_i1051" DrawAspect="Content" ObjectID="_1470843089" r:id="rId63"/>
        </w:object>
      </w: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32"/>
          <w:sz w:val="28"/>
          <w:szCs w:val="28"/>
        </w:rPr>
        <w:object w:dxaOrig="2420" w:dyaOrig="700">
          <v:shape id="_x0000_i1052" type="#_x0000_t75" style="width:120.75pt;height:35.25pt" o:ole="">
            <v:imagedata r:id="rId64" o:title=""/>
          </v:shape>
          <o:OLEObject Type="Embed" ProgID="Equation.3" ShapeID="_x0000_i1052" DrawAspect="Content" ObjectID="_1470843090" r:id="rId65"/>
        </w:object>
      </w:r>
    </w:p>
    <w:p w:rsidR="009B29C8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4"/>
          <w:sz w:val="28"/>
          <w:szCs w:val="28"/>
        </w:rPr>
        <w:object w:dxaOrig="3280" w:dyaOrig="620">
          <v:shape id="_x0000_i1053" type="#_x0000_t75" style="width:164.25pt;height:30.75pt" o:ole="">
            <v:imagedata r:id="rId66" o:title=""/>
          </v:shape>
          <o:OLEObject Type="Embed" ProgID="Equation.3" ShapeID="_x0000_i1053" DrawAspect="Content" ObjectID="_1470843091" r:id="rId67"/>
        </w:objec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29C8" w:rsidRPr="00444605" w:rsidRDefault="00B17E9C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где</w:t>
      </w:r>
      <w:r w:rsidR="00A51F58" w:rsidRPr="00444605">
        <w:rPr>
          <w:sz w:val="28"/>
          <w:szCs w:val="28"/>
        </w:rPr>
        <w:t xml:space="preserve"> </w:t>
      </w:r>
      <w:r w:rsidR="00A51F58" w:rsidRPr="00444605">
        <w:rPr>
          <w:sz w:val="28"/>
          <w:szCs w:val="28"/>
          <w:lang w:val="en-US"/>
        </w:rPr>
        <w:t>N</w:t>
      </w:r>
      <w:r w:rsidR="00A51F58" w:rsidRPr="00444605">
        <w:rPr>
          <w:sz w:val="28"/>
          <w:szCs w:val="28"/>
          <w:vertAlign w:val="subscript"/>
        </w:rPr>
        <w:t>&lt;</w:t>
      </w:r>
      <w:r w:rsidR="00A51F58" w:rsidRPr="00444605">
        <w:rPr>
          <w:sz w:val="28"/>
          <w:szCs w:val="28"/>
          <w:vertAlign w:val="subscript"/>
          <w:lang w:val="en-US"/>
        </w:rPr>
        <w:t>HBU</w:t>
      </w:r>
      <w:r w:rsidR="00A51F58" w:rsidRPr="00444605">
        <w:rPr>
          <w:sz w:val="28"/>
          <w:szCs w:val="28"/>
        </w:rPr>
        <w:t xml:space="preserve"> </w:t>
      </w:r>
      <w:r w:rsidR="00C9371A" w:rsidRPr="00444605">
        <w:rPr>
          <w:sz w:val="28"/>
          <w:szCs w:val="28"/>
        </w:rPr>
        <w:t xml:space="preserve">- </w:t>
      </w:r>
      <w:r w:rsidR="00A51F58" w:rsidRPr="00444605">
        <w:rPr>
          <w:sz w:val="28"/>
          <w:szCs w:val="28"/>
        </w:rPr>
        <w:t>количество бригад или бригадиров.</w:t>
      </w:r>
    </w:p>
    <w:p w:rsidR="00A51F58" w:rsidRPr="00444605" w:rsidRDefault="00A51F5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%</w:t>
      </w:r>
      <w:r w:rsidRPr="00444605">
        <w:rPr>
          <w:sz w:val="28"/>
          <w:szCs w:val="28"/>
          <w:vertAlign w:val="subscript"/>
        </w:rPr>
        <w:t>ДОПЛ</w:t>
      </w:r>
      <w:r w:rsidRPr="00444605">
        <w:rPr>
          <w:sz w:val="28"/>
          <w:szCs w:val="28"/>
        </w:rPr>
        <w:t xml:space="preserve"> </w:t>
      </w:r>
      <w:r w:rsidR="00C9371A" w:rsidRPr="00444605">
        <w:rPr>
          <w:sz w:val="28"/>
          <w:szCs w:val="28"/>
        </w:rPr>
        <w:t xml:space="preserve">- </w:t>
      </w:r>
      <w:r w:rsidRPr="00444605">
        <w:rPr>
          <w:sz w:val="28"/>
          <w:szCs w:val="28"/>
        </w:rPr>
        <w:t>бригада до 10 человек 20% более 10 человек 40%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Основная  заработная плата: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F58" w:rsidRPr="00444605" w:rsidRDefault="00A51F5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ЗПосн = ЗПвод + Н</w:t>
      </w:r>
      <w:r w:rsidRPr="00444605">
        <w:rPr>
          <w:i/>
          <w:sz w:val="28"/>
          <w:szCs w:val="28"/>
          <w:vertAlign w:val="superscript"/>
        </w:rPr>
        <w:t>1</w:t>
      </w:r>
      <w:r w:rsidRPr="00444605">
        <w:rPr>
          <w:i/>
          <w:sz w:val="28"/>
          <w:szCs w:val="28"/>
          <w:vertAlign w:val="subscript"/>
        </w:rPr>
        <w:t>КЛ</w:t>
      </w:r>
      <w:r w:rsidRPr="00444605">
        <w:rPr>
          <w:i/>
          <w:sz w:val="28"/>
          <w:szCs w:val="28"/>
        </w:rPr>
        <w:t xml:space="preserve"> + Н</w:t>
      </w:r>
      <w:r w:rsidRPr="00444605">
        <w:rPr>
          <w:i/>
          <w:sz w:val="28"/>
          <w:szCs w:val="28"/>
          <w:vertAlign w:val="superscript"/>
        </w:rPr>
        <w:t>2</w:t>
      </w:r>
      <w:r w:rsidRPr="00444605">
        <w:rPr>
          <w:i/>
          <w:sz w:val="28"/>
          <w:szCs w:val="28"/>
          <w:vertAlign w:val="subscript"/>
        </w:rPr>
        <w:t>КЛ</w:t>
      </w:r>
      <w:r w:rsidRPr="00444605">
        <w:rPr>
          <w:i/>
          <w:sz w:val="28"/>
          <w:szCs w:val="28"/>
        </w:rPr>
        <w:t xml:space="preserve"> + Дноч + Дпра + Дбр + Пр + Двод, тг.</w:t>
      </w:r>
    </w:p>
    <w:p w:rsidR="00A51F58" w:rsidRPr="00444605" w:rsidRDefault="00A51F5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Дополнительная заработная  плата:</w:t>
      </w:r>
    </w:p>
    <w:p w:rsidR="00A51F58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br w:type="page"/>
      </w:r>
      <w:r w:rsidR="00A51F58" w:rsidRPr="00444605">
        <w:rPr>
          <w:rFonts w:ascii="Times New Roman" w:hAnsi="Times New Roman"/>
          <w:i/>
          <w:sz w:val="28"/>
          <w:szCs w:val="28"/>
        </w:rPr>
        <w:t>ЗПдоп = %</w:t>
      </w:r>
      <w:r w:rsidR="00B17E9C" w:rsidRPr="00444605">
        <w:rPr>
          <w:rFonts w:ascii="Times New Roman" w:hAnsi="Times New Roman"/>
          <w:i/>
          <w:sz w:val="28"/>
          <w:szCs w:val="28"/>
        </w:rPr>
        <w:t>Д</w:t>
      </w:r>
      <w:r w:rsidR="00A51F58" w:rsidRPr="00444605">
        <w:rPr>
          <w:rFonts w:ascii="Times New Roman" w:hAnsi="Times New Roman"/>
          <w:i/>
          <w:sz w:val="28"/>
          <w:szCs w:val="28"/>
        </w:rPr>
        <w:t>ЗП*ЗПосн</w:t>
      </w:r>
    </w:p>
    <w:p w:rsidR="0095745E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8"/>
          <w:sz w:val="28"/>
          <w:szCs w:val="28"/>
        </w:rPr>
        <w:object w:dxaOrig="1960" w:dyaOrig="660">
          <v:shape id="_x0000_i1054" type="#_x0000_t75" style="width:98.25pt;height:33pt" o:ole="">
            <v:imagedata r:id="rId68" o:title=""/>
          </v:shape>
          <o:OLEObject Type="Embed" ProgID="Equation.3" ShapeID="_x0000_i1054" DrawAspect="Content" ObjectID="_1470843092" r:id="rId69"/>
        </w:object>
      </w:r>
    </w:p>
    <w:p w:rsidR="00A51F58" w:rsidRPr="00444605" w:rsidRDefault="00A51F58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Фонд заработной платы  водителей:</w:t>
      </w:r>
    </w:p>
    <w:p w:rsidR="0095745E" w:rsidRPr="00444605" w:rsidRDefault="0095745E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F58" w:rsidRPr="00444605" w:rsidRDefault="00A51F5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ФЗП = ЗПосн + ЗПдоп, тг.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A51F58" w:rsidRPr="00444605" w:rsidRDefault="001175FA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Отчисления  социального</w:t>
      </w:r>
      <w:r w:rsidR="00A51F58" w:rsidRPr="00444605">
        <w:rPr>
          <w:sz w:val="28"/>
          <w:szCs w:val="28"/>
        </w:rPr>
        <w:t xml:space="preserve"> налог</w:t>
      </w:r>
      <w:r w:rsidRPr="00444605">
        <w:rPr>
          <w:sz w:val="28"/>
          <w:szCs w:val="28"/>
        </w:rPr>
        <w:t>а</w:t>
      </w:r>
      <w:r w:rsidR="00A51F58" w:rsidRPr="00444605">
        <w:rPr>
          <w:sz w:val="28"/>
          <w:szCs w:val="28"/>
        </w:rPr>
        <w:t>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A51F58" w:rsidRPr="00444605" w:rsidRDefault="00A51F58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Озп = 0,2 (ФЗП – 0,1 * ФЗП-(1,5МРП*</w:t>
      </w:r>
      <w:r w:rsidRPr="00444605">
        <w:rPr>
          <w:i/>
          <w:sz w:val="28"/>
          <w:szCs w:val="28"/>
          <w:lang w:val="en-US"/>
        </w:rPr>
        <w:t>N</w:t>
      </w:r>
      <w:r w:rsidRPr="00444605">
        <w:rPr>
          <w:i/>
          <w:sz w:val="28"/>
          <w:szCs w:val="28"/>
        </w:rPr>
        <w:t>вод*12)),тг.</w:t>
      </w:r>
    </w:p>
    <w:p w:rsidR="00A51F58" w:rsidRPr="00444605" w:rsidRDefault="00A51F58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A51F58" w:rsidRPr="00444605" w:rsidRDefault="0027484A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г</w:t>
      </w:r>
      <w:r w:rsidR="00A51F58" w:rsidRPr="00444605">
        <w:rPr>
          <w:sz w:val="28"/>
          <w:szCs w:val="28"/>
        </w:rPr>
        <w:t xml:space="preserve">де МРП </w:t>
      </w:r>
      <w:r w:rsidR="00C9371A" w:rsidRPr="00444605">
        <w:rPr>
          <w:sz w:val="28"/>
          <w:szCs w:val="28"/>
        </w:rPr>
        <w:t>- месячный</w:t>
      </w:r>
      <w:r w:rsidR="00A51F58" w:rsidRPr="00444605">
        <w:rPr>
          <w:sz w:val="28"/>
          <w:szCs w:val="28"/>
        </w:rPr>
        <w:t xml:space="preserve"> расчетный показатель</w:t>
      </w:r>
    </w:p>
    <w:p w:rsidR="00A51F58" w:rsidRPr="00444605" w:rsidRDefault="00A51F58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Фонд заработной платы с отчислениями (ФЗПо) равен:</w:t>
      </w:r>
    </w:p>
    <w:p w:rsidR="0027484A" w:rsidRPr="00444605" w:rsidRDefault="0027484A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A51F58" w:rsidRPr="00444605" w:rsidRDefault="00A51F58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ФЗПо = ФЗП + О</w:t>
      </w:r>
      <w:r w:rsidRPr="00444605">
        <w:rPr>
          <w:i/>
          <w:sz w:val="28"/>
          <w:szCs w:val="28"/>
          <w:vertAlign w:val="subscript"/>
        </w:rPr>
        <w:t>ЗП</w:t>
      </w:r>
      <w:r w:rsidRPr="00444605">
        <w:rPr>
          <w:i/>
          <w:sz w:val="28"/>
          <w:szCs w:val="28"/>
        </w:rPr>
        <w:t>, тг.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t>5.</w:t>
      </w:r>
      <w:r w:rsidR="00A70E23" w:rsidRPr="00444605">
        <w:rPr>
          <w:rFonts w:ascii="Times New Roman" w:hAnsi="Times New Roman"/>
          <w:b/>
          <w:sz w:val="28"/>
          <w:szCs w:val="28"/>
        </w:rPr>
        <w:t>6</w:t>
      </w:r>
      <w:r w:rsidRPr="00444605">
        <w:rPr>
          <w:rFonts w:ascii="Times New Roman" w:hAnsi="Times New Roman"/>
          <w:b/>
          <w:sz w:val="28"/>
          <w:szCs w:val="28"/>
        </w:rPr>
        <w:t xml:space="preserve"> Планирование фонда  заработной платы ремонтных рабочих</w:t>
      </w:r>
    </w:p>
    <w:p w:rsidR="00485402" w:rsidRPr="00444605" w:rsidRDefault="00485402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Тарифная заработная плата ремонтных рабочих рассчитывается на основе тарифных ставок в следующей последовательности.</w:t>
      </w:r>
    </w:p>
    <w:p w:rsidR="00A70E23" w:rsidRPr="00444605" w:rsidRDefault="00A70E23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A70E23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Таблица 3. численность рабочих по разрядам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008"/>
        <w:gridCol w:w="1019"/>
        <w:gridCol w:w="1030"/>
        <w:gridCol w:w="1032"/>
        <w:gridCol w:w="1030"/>
        <w:gridCol w:w="887"/>
        <w:gridCol w:w="885"/>
      </w:tblGrid>
      <w:tr w:rsidR="006E04CF" w:rsidRPr="00444605">
        <w:trPr>
          <w:gridBefore w:val="1"/>
          <w:gridAfter w:val="1"/>
          <w:wBefore w:w="1965" w:type="dxa"/>
          <w:wAfter w:w="885" w:type="dxa"/>
          <w:trHeight w:val="280"/>
        </w:trPr>
        <w:tc>
          <w:tcPr>
            <w:tcW w:w="6006" w:type="dxa"/>
            <w:gridSpan w:val="6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Разряды</w:t>
            </w:r>
          </w:p>
        </w:tc>
      </w:tr>
      <w:tr w:rsidR="006E04CF" w:rsidRPr="00444605">
        <w:trPr>
          <w:trHeight w:val="417"/>
        </w:trPr>
        <w:tc>
          <w:tcPr>
            <w:tcW w:w="1965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4446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19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4446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30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4446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32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4446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030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44460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87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444605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885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Итог</w:t>
            </w:r>
          </w:p>
        </w:tc>
      </w:tr>
      <w:tr w:rsidR="006E04CF" w:rsidRPr="00444605">
        <w:trPr>
          <w:trHeight w:val="407"/>
        </w:trPr>
        <w:tc>
          <w:tcPr>
            <w:tcW w:w="1965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%</w:t>
            </w:r>
          </w:p>
        </w:tc>
        <w:tc>
          <w:tcPr>
            <w:tcW w:w="1008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15</w:t>
            </w:r>
          </w:p>
        </w:tc>
        <w:tc>
          <w:tcPr>
            <w:tcW w:w="1032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15</w:t>
            </w:r>
          </w:p>
        </w:tc>
        <w:tc>
          <w:tcPr>
            <w:tcW w:w="1030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25</w:t>
            </w:r>
          </w:p>
        </w:tc>
        <w:tc>
          <w:tcPr>
            <w:tcW w:w="887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25</w:t>
            </w:r>
          </w:p>
        </w:tc>
        <w:tc>
          <w:tcPr>
            <w:tcW w:w="885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100</w:t>
            </w:r>
          </w:p>
        </w:tc>
      </w:tr>
      <w:tr w:rsidR="006E04CF" w:rsidRPr="00444605">
        <w:trPr>
          <w:trHeight w:val="403"/>
        </w:trPr>
        <w:tc>
          <w:tcPr>
            <w:tcW w:w="1965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Ремонтные рабочие</w:t>
            </w:r>
          </w:p>
        </w:tc>
        <w:tc>
          <w:tcPr>
            <w:tcW w:w="1008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E04CF" w:rsidRPr="00444605" w:rsidRDefault="006E04CF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6E04CF" w:rsidRPr="00444605" w:rsidRDefault="001175FA" w:rsidP="00A24A84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444605">
              <w:rPr>
                <w:sz w:val="20"/>
                <w:szCs w:val="20"/>
              </w:rPr>
              <w:t>1</w:t>
            </w:r>
          </w:p>
        </w:tc>
      </w:tr>
    </w:tbl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Количество человек по разрядам в таблице 2 определяется по выражению:</w:t>
      </w:r>
    </w:p>
    <w:p w:rsidR="0095745E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Ремонтные рабочие = %*</w:t>
      </w:r>
      <w:r w:rsidRPr="00444605">
        <w:rPr>
          <w:sz w:val="28"/>
          <w:szCs w:val="28"/>
          <w:lang w:val="en-US"/>
        </w:rPr>
        <w:t>Npp</w:t>
      </w:r>
      <w:r w:rsidRPr="00444605">
        <w:rPr>
          <w:sz w:val="28"/>
          <w:szCs w:val="28"/>
        </w:rPr>
        <w:t>.</w:t>
      </w:r>
    </w:p>
    <w:p w:rsidR="001175FA" w:rsidRPr="00444605" w:rsidRDefault="0095745E" w:rsidP="00A24A84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 w:rsidRPr="00444605">
        <w:rPr>
          <w:sz w:val="28"/>
          <w:szCs w:val="28"/>
        </w:rPr>
        <w:br w:type="page"/>
      </w:r>
      <w:r w:rsidR="006E04CF" w:rsidRPr="00444605">
        <w:rPr>
          <w:i/>
          <w:sz w:val="28"/>
          <w:szCs w:val="28"/>
        </w:rPr>
        <w:t>І</w:t>
      </w:r>
      <w:r w:rsidR="006E04CF" w:rsidRPr="00A24A84">
        <w:rPr>
          <w:i/>
          <w:sz w:val="28"/>
          <w:szCs w:val="28"/>
        </w:rPr>
        <w:t xml:space="preserve"> = 0,1*</w:t>
      </w:r>
      <w:r w:rsidR="001175FA" w:rsidRPr="00A24A84">
        <w:rPr>
          <w:sz w:val="28"/>
          <w:szCs w:val="28"/>
        </w:rPr>
        <w:t xml:space="preserve"> </w:t>
      </w:r>
      <w:r w:rsidR="001175FA" w:rsidRPr="00444605">
        <w:rPr>
          <w:sz w:val="28"/>
          <w:szCs w:val="28"/>
          <w:lang w:val="en-US"/>
        </w:rPr>
        <w:t>Npp</w:t>
      </w:r>
      <w:r w:rsidR="001175FA" w:rsidRPr="00A24A84">
        <w:rPr>
          <w:sz w:val="28"/>
          <w:szCs w:val="28"/>
        </w:rPr>
        <w:t>.</w:t>
      </w:r>
    </w:p>
    <w:p w:rsidR="001175FA" w:rsidRPr="00A24A84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444605">
        <w:rPr>
          <w:i/>
          <w:sz w:val="28"/>
          <w:szCs w:val="28"/>
          <w:lang w:val="en-US"/>
        </w:rPr>
        <w:t>II = 0,1*</w:t>
      </w:r>
      <w:r w:rsidR="001175FA" w:rsidRPr="00444605">
        <w:rPr>
          <w:sz w:val="28"/>
          <w:szCs w:val="28"/>
          <w:lang w:val="en-US"/>
        </w:rPr>
        <w:t xml:space="preserve"> Npp.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444605">
        <w:rPr>
          <w:i/>
          <w:sz w:val="28"/>
          <w:szCs w:val="28"/>
          <w:lang w:val="en-US"/>
        </w:rPr>
        <w:t>III = 0,15*</w:t>
      </w:r>
      <w:r w:rsidR="001175FA" w:rsidRPr="00444605">
        <w:rPr>
          <w:sz w:val="28"/>
          <w:szCs w:val="28"/>
          <w:lang w:val="en-US"/>
        </w:rPr>
        <w:t xml:space="preserve"> Npp.</w:t>
      </w:r>
      <w:r w:rsidRPr="00444605">
        <w:rPr>
          <w:i/>
          <w:sz w:val="28"/>
          <w:szCs w:val="28"/>
          <w:lang w:val="en-US"/>
        </w:rPr>
        <w:t xml:space="preserve"> 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444605">
        <w:rPr>
          <w:i/>
          <w:sz w:val="28"/>
          <w:szCs w:val="28"/>
          <w:lang w:val="en-US"/>
        </w:rPr>
        <w:t>IV = 0,15*</w:t>
      </w:r>
      <w:r w:rsidR="001175FA" w:rsidRPr="00444605">
        <w:rPr>
          <w:sz w:val="28"/>
          <w:szCs w:val="28"/>
          <w:lang w:val="en-US"/>
        </w:rPr>
        <w:t xml:space="preserve"> Npp.</w:t>
      </w:r>
      <w:r w:rsidR="001175FA" w:rsidRPr="00444605">
        <w:rPr>
          <w:i/>
          <w:sz w:val="28"/>
          <w:szCs w:val="28"/>
          <w:lang w:val="en-US"/>
        </w:rPr>
        <w:t xml:space="preserve"> </w:t>
      </w:r>
      <w:r w:rsidRPr="00444605">
        <w:rPr>
          <w:i/>
          <w:sz w:val="28"/>
          <w:szCs w:val="28"/>
          <w:lang w:val="en-US"/>
        </w:rPr>
        <w:t>.</w:t>
      </w:r>
    </w:p>
    <w:p w:rsidR="006E04CF" w:rsidRPr="00A24A84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V</w:t>
      </w:r>
      <w:r w:rsidRPr="00A24A84">
        <w:rPr>
          <w:i/>
          <w:sz w:val="28"/>
          <w:szCs w:val="28"/>
        </w:rPr>
        <w:t xml:space="preserve"> = 0,25*</w:t>
      </w:r>
      <w:r w:rsidR="001175FA" w:rsidRPr="00A24A84">
        <w:rPr>
          <w:sz w:val="28"/>
          <w:szCs w:val="28"/>
        </w:rPr>
        <w:t xml:space="preserve"> </w:t>
      </w:r>
      <w:r w:rsidR="001175FA" w:rsidRPr="00444605">
        <w:rPr>
          <w:sz w:val="28"/>
          <w:szCs w:val="28"/>
          <w:lang w:val="en-US"/>
        </w:rPr>
        <w:t>Npp</w:t>
      </w:r>
      <w:r w:rsidR="001175FA" w:rsidRPr="00A24A84">
        <w:rPr>
          <w:sz w:val="28"/>
          <w:szCs w:val="28"/>
        </w:rPr>
        <w:t>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en-US"/>
        </w:rPr>
        <w:t>VI</w:t>
      </w:r>
      <w:r w:rsidRPr="00A24A84">
        <w:rPr>
          <w:i/>
          <w:sz w:val="28"/>
          <w:szCs w:val="28"/>
        </w:rPr>
        <w:t xml:space="preserve"> = 0,25*</w:t>
      </w:r>
      <w:r w:rsidR="001175FA" w:rsidRPr="00A24A84">
        <w:rPr>
          <w:sz w:val="28"/>
          <w:szCs w:val="28"/>
        </w:rPr>
        <w:t xml:space="preserve"> </w:t>
      </w:r>
      <w:r w:rsidR="001175FA" w:rsidRPr="00444605">
        <w:rPr>
          <w:sz w:val="28"/>
          <w:szCs w:val="28"/>
          <w:lang w:val="en-US"/>
        </w:rPr>
        <w:t>Npp</w:t>
      </w:r>
      <w:r w:rsidR="001175FA" w:rsidRPr="00A24A84">
        <w:rPr>
          <w:sz w:val="28"/>
          <w:szCs w:val="28"/>
        </w:rPr>
        <w:t>.</w:t>
      </w:r>
      <w:r w:rsidRPr="00A24A84">
        <w:rPr>
          <w:i/>
          <w:sz w:val="28"/>
          <w:szCs w:val="28"/>
        </w:rPr>
        <w:t xml:space="preserve"> </w:t>
      </w:r>
      <w:r w:rsidRPr="00444605">
        <w:rPr>
          <w:i/>
          <w:sz w:val="28"/>
          <w:szCs w:val="28"/>
        </w:rPr>
        <w:t>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Средний разряд рабочих определяется по формуле: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4"/>
          <w:sz w:val="28"/>
          <w:szCs w:val="28"/>
        </w:rPr>
        <w:object w:dxaOrig="7520" w:dyaOrig="660">
          <v:shape id="_x0000_i1055" type="#_x0000_t75" style="width:375.75pt;height:33pt" o:ole="">
            <v:imagedata r:id="rId70" o:title=""/>
          </v:shape>
          <o:OLEObject Type="Embed" ProgID="Equation.3" ShapeID="_x0000_i1055" DrawAspect="Content" ObjectID="_1470843093" r:id="rId71"/>
        </w:objec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Расчет среднечасовой тарифной ставки рем рабочих (τ) определяется по формуле: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4"/>
          <w:sz w:val="28"/>
          <w:szCs w:val="28"/>
        </w:rPr>
        <w:object w:dxaOrig="3680" w:dyaOrig="540">
          <v:shape id="_x0000_i1056" type="#_x0000_t75" style="width:183.75pt;height:27pt" o:ole="">
            <v:imagedata r:id="rId72" o:title=""/>
          </v:shape>
          <o:OLEObject Type="Embed" ProgID="Equation.3" ShapeID="_x0000_i1056" DrawAspect="Content" ObjectID="_1470843094" r:id="rId73"/>
        </w:object>
      </w:r>
    </w:p>
    <w:p w:rsidR="0061561D" w:rsidRPr="00444605" w:rsidRDefault="0061561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1561D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Основная  заработная плата ремонтных рабочих</w:t>
      </w:r>
      <w:r w:rsidR="0095745E" w:rsidRPr="00444605">
        <w:rPr>
          <w:rFonts w:ascii="Times New Roman" w:hAnsi="Times New Roman"/>
          <w:sz w:val="28"/>
          <w:szCs w:val="28"/>
        </w:rPr>
        <w:t xml:space="preserve"> </w:t>
      </w:r>
      <w:r w:rsidR="006E04CF" w:rsidRPr="00444605">
        <w:rPr>
          <w:rFonts w:ascii="Times New Roman" w:hAnsi="Times New Roman"/>
          <w:i/>
          <w:sz w:val="28"/>
          <w:szCs w:val="28"/>
        </w:rPr>
        <w:t>ЗПрр = τ*(Тобщ-Что</w:t>
      </w:r>
      <w:r w:rsidR="006E04CF" w:rsidRPr="00444605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="006E04CF" w:rsidRPr="00444605">
        <w:rPr>
          <w:rFonts w:ascii="Times New Roman" w:hAnsi="Times New Roman"/>
          <w:i/>
          <w:sz w:val="28"/>
          <w:szCs w:val="28"/>
        </w:rPr>
        <w:t>р)</w:t>
      </w:r>
    </w:p>
    <w:p w:rsidR="00FD5779" w:rsidRPr="00444605" w:rsidRDefault="00FD5779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Премии (Пр) и доплаты (Д) к заработной плате составляют: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 = 65% * ЗПт, тг.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Д = 25% * ЗПт, тг.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10"/>
          <w:sz w:val="28"/>
          <w:szCs w:val="28"/>
        </w:rPr>
        <w:object w:dxaOrig="180" w:dyaOrig="340">
          <v:shape id="_x0000_i1057" type="#_x0000_t75" style="width:9pt;height:17.25pt" o:ole="">
            <v:imagedata r:id="rId74" o:title=""/>
          </v:shape>
          <o:OLEObject Type="Embed" ProgID="Equation.3" ShapeID="_x0000_i1057" DrawAspect="Content" ObjectID="_1470843095" r:id="rId75"/>
        </w:object>
      </w:r>
      <w:r w:rsidR="006E04CF" w:rsidRPr="00444605">
        <w:rPr>
          <w:sz w:val="28"/>
          <w:szCs w:val="28"/>
        </w:rPr>
        <w:t xml:space="preserve">Основная заработная плата (ЗПосн) ремонтных рабочих </w:t>
      </w:r>
      <w:r w:rsidR="00C9371A" w:rsidRPr="00444605">
        <w:rPr>
          <w:sz w:val="28"/>
          <w:szCs w:val="28"/>
        </w:rPr>
        <w:t>рассчитывается</w:t>
      </w:r>
      <w:r w:rsidR="006E04CF" w:rsidRPr="00444605">
        <w:rPr>
          <w:sz w:val="28"/>
          <w:szCs w:val="28"/>
        </w:rPr>
        <w:t xml:space="preserve"> по формуле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5745E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ЗПосн = ЗПт + Д + Пр, тг.</w:t>
      </w:r>
    </w:p>
    <w:p w:rsidR="006E04CF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i/>
          <w:sz w:val="28"/>
          <w:szCs w:val="28"/>
        </w:rPr>
        <w:br w:type="page"/>
      </w:r>
      <w:r w:rsidR="006E04CF" w:rsidRPr="00444605">
        <w:rPr>
          <w:sz w:val="28"/>
          <w:szCs w:val="28"/>
        </w:rPr>
        <w:t>где Д – сумма доплат к заработной плате, тг,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 – премия, тг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Фонд заработной платы (ФЗП) ремонтных рабочих равен: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ФЗП = ЗПосн + ЗПдоп, тг.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Фонд дополнительной заработной платы (ЗПдоп) определяется в процентах от основной заработной платы.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ЗПдоп = %</w:t>
      </w:r>
      <w:r w:rsidR="00B17E9C" w:rsidRPr="00444605">
        <w:rPr>
          <w:i/>
          <w:sz w:val="28"/>
          <w:szCs w:val="28"/>
        </w:rPr>
        <w:t>Д</w:t>
      </w:r>
      <w:r w:rsidRPr="00444605">
        <w:rPr>
          <w:i/>
          <w:sz w:val="28"/>
          <w:szCs w:val="28"/>
        </w:rPr>
        <w:t>ЗП*ЗПосн</w:t>
      </w:r>
    </w:p>
    <w:p w:rsidR="006E04CF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8"/>
          <w:sz w:val="28"/>
          <w:szCs w:val="28"/>
        </w:rPr>
        <w:object w:dxaOrig="1960" w:dyaOrig="660">
          <v:shape id="_x0000_i1058" type="#_x0000_t75" style="width:98.25pt;height:33pt" o:ole="">
            <v:imagedata r:id="rId76" o:title=""/>
          </v:shape>
          <o:OLEObject Type="Embed" ProgID="Equation.3" ShapeID="_x0000_i1058" DrawAspect="Content" ObjectID="_1470843096" r:id="rId77"/>
        </w:objec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Отчисления по заработной плате (Озп) (социальный налог).</w:t>
      </w:r>
    </w:p>
    <w:p w:rsidR="0095745E" w:rsidRPr="00444605" w:rsidRDefault="0095745E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1175FA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Озп = 0,2</w:t>
      </w:r>
      <w:r w:rsidR="006E04CF" w:rsidRPr="00444605">
        <w:rPr>
          <w:i/>
          <w:sz w:val="28"/>
          <w:szCs w:val="28"/>
        </w:rPr>
        <w:t xml:space="preserve"> (ФЗП – 0,1 * ФЗП-(1,5МРП*</w:t>
      </w:r>
      <w:r w:rsidR="006E04CF" w:rsidRPr="00444605">
        <w:rPr>
          <w:i/>
          <w:sz w:val="28"/>
          <w:szCs w:val="28"/>
          <w:lang w:val="en-US"/>
        </w:rPr>
        <w:t>N</w:t>
      </w:r>
      <w:r w:rsidR="006E04CF" w:rsidRPr="00444605">
        <w:rPr>
          <w:i/>
          <w:sz w:val="28"/>
          <w:szCs w:val="28"/>
        </w:rPr>
        <w:t>вод*12)),тг.</w:t>
      </w: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Фонд заработной платы с отчислениями (ФЗПо) равен:</w:t>
      </w:r>
    </w:p>
    <w:p w:rsidR="0095745E" w:rsidRPr="00444605" w:rsidRDefault="0095745E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E04CF" w:rsidRPr="00444605" w:rsidRDefault="006E04CF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ФЗПо = ФЗП + О</w:t>
      </w:r>
      <w:r w:rsidRPr="00444605">
        <w:rPr>
          <w:i/>
          <w:sz w:val="28"/>
          <w:szCs w:val="28"/>
          <w:vertAlign w:val="subscript"/>
        </w:rPr>
        <w:t>ЗП</w:t>
      </w:r>
      <w:r w:rsidRPr="00444605">
        <w:rPr>
          <w:i/>
          <w:sz w:val="28"/>
          <w:szCs w:val="28"/>
        </w:rPr>
        <w:t>, тг.</w:t>
      </w:r>
    </w:p>
    <w:p w:rsidR="00485402" w:rsidRPr="00444605" w:rsidRDefault="00485402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485402" w:rsidRPr="00444605" w:rsidRDefault="00485402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t>5.</w:t>
      </w:r>
      <w:r w:rsidR="00A70E23" w:rsidRPr="00444605">
        <w:rPr>
          <w:rFonts w:ascii="Times New Roman" w:hAnsi="Times New Roman"/>
          <w:b/>
          <w:sz w:val="28"/>
          <w:szCs w:val="28"/>
        </w:rPr>
        <w:t>7</w:t>
      </w:r>
      <w:r w:rsidR="002F006A" w:rsidRPr="00444605">
        <w:rPr>
          <w:rFonts w:ascii="Times New Roman" w:hAnsi="Times New Roman"/>
          <w:b/>
          <w:sz w:val="28"/>
          <w:szCs w:val="28"/>
        </w:rPr>
        <w:t xml:space="preserve"> Планирование фонда </w:t>
      </w:r>
      <w:r w:rsidRPr="00444605">
        <w:rPr>
          <w:rFonts w:ascii="Times New Roman" w:hAnsi="Times New Roman"/>
          <w:b/>
          <w:sz w:val="28"/>
          <w:szCs w:val="28"/>
        </w:rPr>
        <w:t>заработной платы вспомогательных рабочих</w:t>
      </w:r>
    </w:p>
    <w:p w:rsidR="00485402" w:rsidRPr="00444605" w:rsidRDefault="00485402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485402" w:rsidRPr="00444605" w:rsidRDefault="00485402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Заработная плата вспомогательных рабочих: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485402" w:rsidRPr="00444605" w:rsidRDefault="00485402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ЗПвсп = τ*Твсп</w: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Премии (Пр) и доплаты (Д) к заработной плате составляют:</w:t>
      </w:r>
    </w:p>
    <w:p w:rsidR="00291C47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br w:type="page"/>
      </w:r>
      <w:r w:rsidR="00291C47" w:rsidRPr="00444605">
        <w:rPr>
          <w:sz w:val="28"/>
          <w:szCs w:val="28"/>
        </w:rPr>
        <w:t>Пр = 65% * ЗПт, тг.</w:t>
      </w: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Д = 25% * ЗПт, тг.</w:t>
      </w: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 xml:space="preserve">Основная заработная плата (ЗПосн) вспомогательных рабочих </w:t>
      </w:r>
      <w:r w:rsidR="002E71E5" w:rsidRPr="00444605">
        <w:rPr>
          <w:sz w:val="28"/>
          <w:szCs w:val="28"/>
        </w:rPr>
        <w:t>рассчитывается</w:t>
      </w:r>
      <w:r w:rsidRPr="00444605">
        <w:rPr>
          <w:sz w:val="28"/>
          <w:szCs w:val="28"/>
        </w:rPr>
        <w:t xml:space="preserve"> по формуле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ЗПосн = ЗПт + Д + Пр, тг.</w:t>
      </w: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где Д – сумма доплат к заработной плате, тг,</w:t>
      </w: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Пр – премия, тг</w:t>
      </w: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 xml:space="preserve">Фонд заработной платы (ФЗП) </w:t>
      </w:r>
      <w:r w:rsidR="00FD5779" w:rsidRPr="00444605">
        <w:rPr>
          <w:sz w:val="28"/>
          <w:szCs w:val="28"/>
        </w:rPr>
        <w:t>вспомогательных</w:t>
      </w:r>
      <w:r w:rsidRPr="00444605">
        <w:rPr>
          <w:sz w:val="28"/>
          <w:szCs w:val="28"/>
        </w:rPr>
        <w:t xml:space="preserve"> рабочих равен: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ФЗП = ЗПосн + ЗПдоп, тг.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Фонд дополнительной заработной платы (ЗПдоп) определяется в процентах от основной заработной платы.</w:t>
      </w:r>
    </w:p>
    <w:p w:rsidR="0095745E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B17E9C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ЗПдоп = %Д</w:t>
      </w:r>
      <w:r w:rsidR="00291C47" w:rsidRPr="00444605">
        <w:rPr>
          <w:i/>
          <w:sz w:val="28"/>
          <w:szCs w:val="28"/>
        </w:rPr>
        <w:t>ЗП*ЗПосн</w:t>
      </w:r>
    </w:p>
    <w:p w:rsidR="00291C47" w:rsidRPr="00444605" w:rsidRDefault="00AF76BD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position w:val="-28"/>
          <w:sz w:val="28"/>
          <w:szCs w:val="28"/>
        </w:rPr>
        <w:object w:dxaOrig="1980" w:dyaOrig="680">
          <v:shape id="_x0000_i1059" type="#_x0000_t75" style="width:99pt;height:33.75pt" o:ole="">
            <v:imagedata r:id="rId78" o:title=""/>
          </v:shape>
          <o:OLEObject Type="Embed" ProgID="Equation.3" ShapeID="_x0000_i1059" DrawAspect="Content" ObjectID="_1470843097" r:id="rId79"/>
        </w:object>
      </w:r>
    </w:p>
    <w:p w:rsidR="00FD5779" w:rsidRPr="00444605" w:rsidRDefault="00FD5779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Отчисления по заработной плате (Озп) (социальный налог).</w:t>
      </w:r>
    </w:p>
    <w:p w:rsidR="0095745E" w:rsidRPr="00444605" w:rsidRDefault="0095745E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1175FA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Озп = 0,2</w:t>
      </w:r>
      <w:r w:rsidR="00291C47" w:rsidRPr="00444605">
        <w:rPr>
          <w:i/>
          <w:sz w:val="28"/>
          <w:szCs w:val="28"/>
        </w:rPr>
        <w:t xml:space="preserve"> (ФЗП – 0,1 * ФЗП-(1,5МРП*</w:t>
      </w:r>
      <w:r w:rsidR="00291C47" w:rsidRPr="00444605">
        <w:rPr>
          <w:i/>
          <w:sz w:val="28"/>
          <w:szCs w:val="28"/>
          <w:lang w:val="en-US"/>
        </w:rPr>
        <w:t>N</w:t>
      </w:r>
      <w:r w:rsidR="00291C47" w:rsidRPr="00444605">
        <w:rPr>
          <w:i/>
          <w:sz w:val="28"/>
          <w:szCs w:val="28"/>
        </w:rPr>
        <w:t>вод*12)),тг.</w:t>
      </w: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Фонд заработной платы с отчислениями (ФЗПо) равен:</w:t>
      </w:r>
    </w:p>
    <w:p w:rsidR="0095745E" w:rsidRPr="00444605" w:rsidRDefault="0095745E" w:rsidP="00A24A84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91C47" w:rsidRPr="00444605" w:rsidRDefault="00291C4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ФЗПо = ФЗП + О</w:t>
      </w:r>
      <w:r w:rsidRPr="00444605">
        <w:rPr>
          <w:i/>
          <w:sz w:val="28"/>
          <w:szCs w:val="28"/>
          <w:vertAlign w:val="subscript"/>
        </w:rPr>
        <w:t>ЗП</w:t>
      </w:r>
      <w:r w:rsidRPr="00444605">
        <w:rPr>
          <w:i/>
          <w:sz w:val="28"/>
          <w:szCs w:val="28"/>
        </w:rPr>
        <w:t>, тг.</w:t>
      </w:r>
    </w:p>
    <w:p w:rsidR="00485402" w:rsidRPr="00444605" w:rsidRDefault="00485402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1561D" w:rsidRPr="00444605" w:rsidRDefault="0095745E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i/>
          <w:sz w:val="28"/>
          <w:szCs w:val="28"/>
        </w:rPr>
        <w:br w:type="page"/>
      </w:r>
      <w:r w:rsidR="00A70E23" w:rsidRPr="00444605">
        <w:rPr>
          <w:sz w:val="28"/>
          <w:szCs w:val="28"/>
        </w:rPr>
        <w:t>Таблица 4</w:t>
      </w:r>
      <w:r w:rsidR="0061561D" w:rsidRPr="00444605">
        <w:rPr>
          <w:sz w:val="28"/>
          <w:szCs w:val="28"/>
        </w:rPr>
        <w:t xml:space="preserve"> - Заработная плата по категориям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694"/>
        <w:gridCol w:w="2550"/>
      </w:tblGrid>
      <w:tr w:rsidR="00291C47" w:rsidRPr="00444605" w:rsidTr="00444605">
        <w:trPr>
          <w:trHeight w:val="80"/>
        </w:trPr>
        <w:tc>
          <w:tcPr>
            <w:tcW w:w="702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694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ФЗП по  категориям</w:t>
            </w:r>
          </w:p>
        </w:tc>
        <w:tc>
          <w:tcPr>
            <w:tcW w:w="2550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АТП</w:t>
            </w:r>
          </w:p>
        </w:tc>
      </w:tr>
      <w:tr w:rsidR="00291C47" w:rsidRPr="00444605" w:rsidTr="00444605">
        <w:trPr>
          <w:trHeight w:val="73"/>
        </w:trPr>
        <w:tc>
          <w:tcPr>
            <w:tcW w:w="702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694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ФЗП водителей</w:t>
            </w:r>
          </w:p>
        </w:tc>
        <w:tc>
          <w:tcPr>
            <w:tcW w:w="2550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1C47" w:rsidRPr="00444605" w:rsidTr="00444605">
        <w:trPr>
          <w:trHeight w:val="73"/>
        </w:trPr>
        <w:tc>
          <w:tcPr>
            <w:tcW w:w="702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694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Среднемесячная заработная плата водителей</w:t>
            </w:r>
          </w:p>
        </w:tc>
        <w:tc>
          <w:tcPr>
            <w:tcW w:w="2550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1C47" w:rsidRPr="00444605" w:rsidTr="00444605">
        <w:trPr>
          <w:trHeight w:val="73"/>
        </w:trPr>
        <w:tc>
          <w:tcPr>
            <w:tcW w:w="702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694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ФЗП ремонтных рабочих</w:t>
            </w:r>
          </w:p>
        </w:tc>
        <w:tc>
          <w:tcPr>
            <w:tcW w:w="2550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1C47" w:rsidRPr="00444605" w:rsidTr="00444605">
        <w:trPr>
          <w:trHeight w:val="73"/>
        </w:trPr>
        <w:tc>
          <w:tcPr>
            <w:tcW w:w="702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694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Средняя заработная плата ремонтных рабочих</w:t>
            </w:r>
          </w:p>
        </w:tc>
        <w:tc>
          <w:tcPr>
            <w:tcW w:w="2550" w:type="dxa"/>
          </w:tcPr>
          <w:p w:rsidR="00291C47" w:rsidRPr="00444605" w:rsidRDefault="00291C47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B3BF8" w:rsidRPr="00444605" w:rsidTr="00444605">
        <w:trPr>
          <w:trHeight w:val="73"/>
        </w:trPr>
        <w:tc>
          <w:tcPr>
            <w:tcW w:w="702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694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ФЗП вспомогательных</w:t>
            </w:r>
          </w:p>
        </w:tc>
        <w:tc>
          <w:tcPr>
            <w:tcW w:w="2550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B3BF8" w:rsidRPr="00444605" w:rsidTr="00444605">
        <w:trPr>
          <w:trHeight w:val="73"/>
        </w:trPr>
        <w:tc>
          <w:tcPr>
            <w:tcW w:w="702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694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Средняя заработная плата вспомогательных рабочих</w:t>
            </w:r>
          </w:p>
        </w:tc>
        <w:tc>
          <w:tcPr>
            <w:tcW w:w="2550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B3BF8" w:rsidRPr="00444605" w:rsidTr="00444605">
        <w:trPr>
          <w:trHeight w:val="73"/>
        </w:trPr>
        <w:tc>
          <w:tcPr>
            <w:tcW w:w="702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694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Общий фонд заработной платы</w:t>
            </w:r>
          </w:p>
        </w:tc>
        <w:tc>
          <w:tcPr>
            <w:tcW w:w="2550" w:type="dxa"/>
          </w:tcPr>
          <w:p w:rsidR="00CB3BF8" w:rsidRPr="00444605" w:rsidRDefault="00CB3BF8" w:rsidP="00A24A84">
            <w:pPr>
              <w:widowControl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61561D" w:rsidRPr="0044460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t>6</w:t>
      </w:r>
      <w:r w:rsidR="00444605" w:rsidRPr="00444605">
        <w:rPr>
          <w:rFonts w:ascii="Times New Roman" w:hAnsi="Times New Roman"/>
          <w:b/>
          <w:sz w:val="28"/>
          <w:szCs w:val="28"/>
        </w:rPr>
        <w:t>.</w:t>
      </w:r>
      <w:r w:rsidRPr="00444605">
        <w:rPr>
          <w:rFonts w:ascii="Times New Roman" w:hAnsi="Times New Roman"/>
          <w:b/>
          <w:sz w:val="28"/>
          <w:szCs w:val="28"/>
        </w:rPr>
        <w:t xml:space="preserve"> П</w:t>
      </w:r>
      <w:r w:rsidR="00444605" w:rsidRPr="00444605">
        <w:rPr>
          <w:rFonts w:ascii="Times New Roman" w:hAnsi="Times New Roman"/>
          <w:b/>
          <w:sz w:val="28"/>
          <w:szCs w:val="28"/>
        </w:rPr>
        <w:t>лан по себестоимости</w:t>
      </w: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Основным методом определения себестоимости продукции при разработке трансфинплана является прямой расчет по каждой статье затрат. При этом необходимо изыскивать возможно</w:t>
      </w:r>
      <w:r w:rsidR="00A70E23" w:rsidRPr="00444605">
        <w:rPr>
          <w:rFonts w:ascii="Times New Roman" w:hAnsi="Times New Roman"/>
          <w:color w:val="000000"/>
          <w:sz w:val="28"/>
          <w:szCs w:val="28"/>
        </w:rPr>
        <w:t>сти снижений себестои</w:t>
      </w:r>
      <w:r w:rsidRPr="00444605">
        <w:rPr>
          <w:rFonts w:ascii="Times New Roman" w:hAnsi="Times New Roman"/>
          <w:color w:val="000000"/>
          <w:sz w:val="28"/>
          <w:szCs w:val="28"/>
        </w:rPr>
        <w:t xml:space="preserve">мости в планируемом периоде (против базисного) под влиянием </w:t>
      </w:r>
      <w:r w:rsidR="00A70E23" w:rsidRPr="00444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4605">
        <w:rPr>
          <w:rFonts w:ascii="Times New Roman" w:hAnsi="Times New Roman"/>
          <w:color w:val="000000"/>
          <w:sz w:val="28"/>
          <w:szCs w:val="28"/>
        </w:rPr>
        <w:t>технико-экономических показателей.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Плановой калькуляцией себестоимости перевозок называется исчисление затрат на единицу транспортной продукции, т.е. на 10 ткм.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Статьями калькуляции являются:</w:t>
      </w:r>
    </w:p>
    <w:p w:rsidR="0061561D" w:rsidRPr="00444605" w:rsidRDefault="00444605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1</w:t>
      </w:r>
      <w:r w:rsidR="00370437" w:rsidRPr="00444605">
        <w:rPr>
          <w:rFonts w:ascii="Times New Roman" w:hAnsi="Times New Roman"/>
          <w:color w:val="000000"/>
          <w:sz w:val="28"/>
          <w:szCs w:val="28"/>
        </w:rPr>
        <w:t>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 xml:space="preserve"> Заработная плата водителей с начислениями на социальное страхование.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2)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 xml:space="preserve"> Топливо для автомобилей.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3)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Смазочные и эксплуатационные затраты.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4)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Автомобильные шины.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5)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ТО и Р.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6)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Амортизация подвижного состава.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w w:val="92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7)</w:t>
      </w:r>
      <w:r w:rsidR="00430DA1" w:rsidRPr="00444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Накладные расходы</w:t>
      </w:r>
      <w:r w:rsidR="0061561D" w:rsidRPr="00444605">
        <w:rPr>
          <w:rFonts w:ascii="Times New Roman" w:hAnsi="Times New Roman"/>
          <w:color w:val="000000"/>
          <w:w w:val="92"/>
          <w:sz w:val="28"/>
          <w:szCs w:val="28"/>
        </w:rPr>
        <w:t>.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Заработная плата водителя</w:t>
      </w:r>
      <w:r w:rsidR="002D73C7" w:rsidRPr="00444605">
        <w:rPr>
          <w:rFonts w:ascii="Times New Roman" w:hAnsi="Times New Roman"/>
          <w:color w:val="000000"/>
          <w:sz w:val="28"/>
          <w:szCs w:val="28"/>
        </w:rPr>
        <w:t xml:space="preserve">  с </w:t>
      </w:r>
      <w:r w:rsidR="001175FA" w:rsidRPr="00444605">
        <w:rPr>
          <w:rFonts w:ascii="Times New Roman" w:hAnsi="Times New Roman"/>
          <w:color w:val="000000"/>
          <w:sz w:val="28"/>
          <w:szCs w:val="28"/>
        </w:rPr>
        <w:t>социальным налогом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>.</w:t>
      </w:r>
    </w:p>
    <w:p w:rsidR="001175FA" w:rsidRPr="00444605" w:rsidRDefault="00B01765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Из плана по заработной платы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2</w:t>
      </w:r>
      <w:r w:rsidR="00370437" w:rsidRPr="00444605">
        <w:rPr>
          <w:rFonts w:ascii="Times New Roman" w:hAnsi="Times New Roman"/>
          <w:sz w:val="28"/>
          <w:szCs w:val="28"/>
        </w:rPr>
        <w:t xml:space="preserve">)  </w:t>
      </w:r>
      <w:r w:rsidRPr="00444605">
        <w:rPr>
          <w:rFonts w:ascii="Times New Roman" w:hAnsi="Times New Roman"/>
          <w:color w:val="000000"/>
          <w:sz w:val="28"/>
          <w:szCs w:val="28"/>
        </w:rPr>
        <w:t>Топливо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Из плана материально-технического снабжения принимается планируемый расход топлива и определяются затраты (цена настоящего периода).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3</w:t>
      </w:r>
      <w:r w:rsidR="00370437" w:rsidRPr="00444605">
        <w:rPr>
          <w:rFonts w:ascii="Times New Roman" w:hAnsi="Times New Roman"/>
          <w:color w:val="000000"/>
          <w:sz w:val="28"/>
          <w:szCs w:val="28"/>
        </w:rPr>
        <w:t>)</w:t>
      </w:r>
      <w:r w:rsidRPr="00444605">
        <w:rPr>
          <w:rFonts w:ascii="Times New Roman" w:hAnsi="Times New Roman"/>
          <w:color w:val="000000"/>
          <w:sz w:val="28"/>
          <w:szCs w:val="28"/>
        </w:rPr>
        <w:t xml:space="preserve"> "Смазочные и эксплуатационные материалы аналогично статье "Топливо".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4</w:t>
      </w:r>
      <w:r w:rsidR="00370437" w:rsidRPr="00444605">
        <w:rPr>
          <w:rFonts w:ascii="Times New Roman" w:hAnsi="Times New Roman"/>
          <w:color w:val="000000"/>
          <w:sz w:val="28"/>
          <w:szCs w:val="28"/>
        </w:rPr>
        <w:t>)</w:t>
      </w:r>
      <w:r w:rsidRPr="00444605">
        <w:rPr>
          <w:rFonts w:ascii="Times New Roman" w:hAnsi="Times New Roman"/>
          <w:color w:val="000000"/>
          <w:sz w:val="28"/>
          <w:szCs w:val="28"/>
        </w:rPr>
        <w:t xml:space="preserve"> "Техническое обслуживание и ремонт"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В данную статью включают стоимость запасных частей   и   материалов, а также заработную плату ремонтных рабочих.</w:t>
      </w:r>
    </w:p>
    <w:p w:rsidR="00444605" w:rsidRPr="00444605" w:rsidRDefault="00444605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73C7" w:rsidRPr="00444605" w:rsidRDefault="00444605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br w:type="page"/>
      </w:r>
      <w:r w:rsidR="002D73C7" w:rsidRPr="00444605">
        <w:rPr>
          <w:rFonts w:ascii="Times New Roman" w:hAnsi="Times New Roman"/>
          <w:i/>
          <w:sz w:val="28"/>
          <w:szCs w:val="28"/>
        </w:rPr>
        <w:t>См+Сзч</w:t>
      </w:r>
    </w:p>
    <w:p w:rsidR="002D73C7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Сз/н=</w:t>
      </w:r>
      <w:r w:rsidR="002D73C7" w:rsidRPr="00444605">
        <w:rPr>
          <w:rFonts w:ascii="Times New Roman" w:hAnsi="Times New Roman"/>
          <w:i/>
          <w:sz w:val="28"/>
          <w:szCs w:val="28"/>
        </w:rPr>
        <w:t>ФЗПо + ------------------:</w:t>
      </w:r>
    </w:p>
    <w:p w:rsidR="002D73C7" w:rsidRPr="00444605" w:rsidRDefault="002D73C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1,15</w:t>
      </w:r>
    </w:p>
    <w:p w:rsidR="002D73C7" w:rsidRPr="00444605" w:rsidRDefault="002D73C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5</w:t>
      </w:r>
      <w:r w:rsidR="00370437" w:rsidRPr="00444605">
        <w:rPr>
          <w:rFonts w:ascii="Times New Roman" w:hAnsi="Times New Roman"/>
          <w:sz w:val="28"/>
          <w:szCs w:val="28"/>
        </w:rPr>
        <w:t>)</w:t>
      </w:r>
      <w:r w:rsidRPr="00444605">
        <w:rPr>
          <w:rFonts w:ascii="Times New Roman" w:hAnsi="Times New Roman"/>
          <w:color w:val="000000"/>
          <w:sz w:val="28"/>
          <w:szCs w:val="28"/>
        </w:rPr>
        <w:t xml:space="preserve"> "Автомобильные шины"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Из плана МТС</w:t>
      </w:r>
    </w:p>
    <w:p w:rsidR="0061561D" w:rsidRPr="00444605" w:rsidRDefault="0037043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605">
        <w:rPr>
          <w:rFonts w:ascii="Times New Roman" w:hAnsi="Times New Roman"/>
          <w:color w:val="000000"/>
          <w:sz w:val="28"/>
          <w:szCs w:val="28"/>
        </w:rPr>
        <w:t>6)</w:t>
      </w:r>
      <w:r w:rsidR="0061561D" w:rsidRPr="00444605">
        <w:rPr>
          <w:rFonts w:ascii="Times New Roman" w:hAnsi="Times New Roman"/>
          <w:color w:val="000000"/>
          <w:sz w:val="28"/>
          <w:szCs w:val="28"/>
        </w:rPr>
        <w:t xml:space="preserve"> "Амортизация   подвижного состава"</w:t>
      </w:r>
    </w:p>
    <w:p w:rsidR="00444605" w:rsidRPr="00444605" w:rsidRDefault="00444605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61D" w:rsidRPr="00444605" w:rsidRDefault="00AF76B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position w:val="-24"/>
          <w:sz w:val="28"/>
          <w:szCs w:val="28"/>
        </w:rPr>
        <w:object w:dxaOrig="2000" w:dyaOrig="620">
          <v:shape id="_x0000_i1060" type="#_x0000_t75" style="width:129.75pt;height:39.75pt" o:ole="" fillcolor="window">
            <v:imagedata r:id="rId80" o:title=""/>
          </v:shape>
          <o:OLEObject Type="Embed" ProgID="Equation.3" ShapeID="_x0000_i1060" DrawAspect="Content" ObjectID="_1470843098" r:id="rId81"/>
        </w:object>
      </w:r>
    </w:p>
    <w:p w:rsidR="002D73C7" w:rsidRPr="00444605" w:rsidRDefault="002D73C7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где </w:t>
      </w: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</w:rPr>
        <w:t xml:space="preserve"> – общей пробег;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H</w:t>
      </w:r>
      <w:r w:rsidRPr="00444605">
        <w:rPr>
          <w:rFonts w:ascii="Times New Roman" w:hAnsi="Times New Roman"/>
          <w:sz w:val="28"/>
          <w:szCs w:val="28"/>
          <w:vertAlign w:val="subscript"/>
        </w:rPr>
        <w:t>ам</w:t>
      </w:r>
      <w:r w:rsidRPr="00444605">
        <w:rPr>
          <w:rFonts w:ascii="Times New Roman" w:hAnsi="Times New Roman"/>
          <w:sz w:val="28"/>
          <w:szCs w:val="28"/>
        </w:rPr>
        <w:t xml:space="preserve"> – норма амортизации 0,3</w:t>
      </w:r>
      <w:r w:rsidR="00B01765" w:rsidRPr="00444605">
        <w:rPr>
          <w:rFonts w:ascii="Times New Roman" w:hAnsi="Times New Roman"/>
          <w:sz w:val="28"/>
          <w:szCs w:val="28"/>
        </w:rPr>
        <w:t>7</w:t>
      </w:r>
      <w:r w:rsidRPr="00444605">
        <w:rPr>
          <w:rFonts w:ascii="Times New Roman" w:hAnsi="Times New Roman"/>
          <w:sz w:val="28"/>
          <w:szCs w:val="28"/>
        </w:rPr>
        <w:t>% на 1000км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Сб – балансовая стоимость автомобилей, принимается в зависимость от грузоподъемности  автомобиля:</w:t>
      </w: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7. «Накладные расходы» принять в размере 30-40% от суммы предыдущих статей.</w:t>
      </w:r>
    </w:p>
    <w:p w:rsidR="00444605" w:rsidRPr="00444605" w:rsidRDefault="00444605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Таблица </w:t>
      </w:r>
      <w:r w:rsidR="00447A12" w:rsidRPr="00444605">
        <w:rPr>
          <w:rFonts w:ascii="Times New Roman" w:hAnsi="Times New Roman"/>
          <w:sz w:val="28"/>
          <w:szCs w:val="28"/>
        </w:rPr>
        <w:t>5</w:t>
      </w:r>
      <w:r w:rsidRPr="00444605">
        <w:rPr>
          <w:rFonts w:ascii="Times New Roman" w:hAnsi="Times New Roman"/>
          <w:sz w:val="28"/>
          <w:szCs w:val="28"/>
        </w:rPr>
        <w:t xml:space="preserve"> </w:t>
      </w:r>
      <w:r w:rsidR="00B01765" w:rsidRPr="00444605">
        <w:rPr>
          <w:rFonts w:ascii="Times New Roman" w:hAnsi="Times New Roman"/>
          <w:sz w:val="28"/>
          <w:szCs w:val="28"/>
        </w:rPr>
        <w:t>–  Затраты на перевози и калькуляция себестоимости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1230"/>
        <w:gridCol w:w="1357"/>
        <w:gridCol w:w="1240"/>
        <w:gridCol w:w="1134"/>
      </w:tblGrid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Статьи затрат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Общая  сумма</w:t>
            </w: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Себестоимость  10ткм</w:t>
            </w: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Себестоимость</w:t>
            </w:r>
          </w:p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  <w:lang w:val="en-US"/>
              </w:rPr>
              <w:t>L</w:t>
            </w:r>
            <w:r w:rsidRPr="00444605">
              <w:rPr>
                <w:rFonts w:ascii="Times New Roman" w:hAnsi="Times New Roman"/>
                <w:sz w:val="20"/>
              </w:rPr>
              <w:t>общ</w:t>
            </w: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Себестоимость</w:t>
            </w:r>
          </w:p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1АЧр</w:t>
            </w: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ЗП водителей с начислением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Топливо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Смазочные и эксплуатационные материалы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 и ТР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Автошины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Амортизация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Накладные расходы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280E" w:rsidRPr="00444605" w:rsidTr="00444605">
        <w:trPr>
          <w:trHeight w:val="198"/>
        </w:trPr>
        <w:tc>
          <w:tcPr>
            <w:tcW w:w="85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3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0280E" w:rsidRPr="00444605" w:rsidRDefault="0000280E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1561D" w:rsidRPr="00444605" w:rsidRDefault="0061561D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444605" w:rsidP="00A24A84">
      <w:pPr>
        <w:widowControl/>
        <w:tabs>
          <w:tab w:val="left" w:pos="423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605">
        <w:rPr>
          <w:rFonts w:ascii="Times New Roman" w:hAnsi="Times New Roman"/>
          <w:b/>
          <w:sz w:val="28"/>
          <w:szCs w:val="28"/>
        </w:rPr>
        <w:br w:type="page"/>
      </w:r>
      <w:r w:rsidR="001E6464" w:rsidRPr="00444605">
        <w:rPr>
          <w:rFonts w:ascii="Times New Roman" w:hAnsi="Times New Roman"/>
          <w:b/>
          <w:sz w:val="28"/>
          <w:szCs w:val="28"/>
        </w:rPr>
        <w:t>7</w:t>
      </w:r>
      <w:r w:rsidR="002D73C7" w:rsidRPr="00444605">
        <w:rPr>
          <w:rFonts w:ascii="Times New Roman" w:hAnsi="Times New Roman"/>
          <w:b/>
          <w:sz w:val="28"/>
          <w:szCs w:val="28"/>
        </w:rPr>
        <w:t xml:space="preserve"> </w:t>
      </w:r>
      <w:r w:rsidR="00197D66" w:rsidRPr="00444605">
        <w:rPr>
          <w:rFonts w:ascii="Times New Roman" w:hAnsi="Times New Roman"/>
          <w:b/>
          <w:sz w:val="28"/>
          <w:szCs w:val="28"/>
        </w:rPr>
        <w:t xml:space="preserve">Финансовый </w:t>
      </w:r>
      <w:r w:rsidR="0061561D" w:rsidRPr="00444605">
        <w:rPr>
          <w:rFonts w:ascii="Times New Roman" w:hAnsi="Times New Roman"/>
          <w:b/>
          <w:sz w:val="28"/>
          <w:szCs w:val="28"/>
        </w:rPr>
        <w:t>план</w:t>
      </w:r>
    </w:p>
    <w:p w:rsidR="00447A12" w:rsidRPr="00444605" w:rsidRDefault="00447A12" w:rsidP="00A24A84">
      <w:pPr>
        <w:widowControl/>
        <w:tabs>
          <w:tab w:val="left" w:pos="4234"/>
        </w:tabs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В данном плане следует  определить доходы, расходы, прибыль. Для этой цели рассчитывается тариф на перевозку по формуле:</w:t>
      </w:r>
    </w:p>
    <w:p w:rsidR="00B01963" w:rsidRPr="00444605" w:rsidRDefault="00B01963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AF76B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position w:val="-10"/>
          <w:sz w:val="28"/>
          <w:szCs w:val="28"/>
        </w:rPr>
        <w:object w:dxaOrig="2000" w:dyaOrig="340">
          <v:shape id="_x0000_i1061" type="#_x0000_t75" style="width:125.25pt;height:21pt" o:ole="" fillcolor="window">
            <v:imagedata r:id="rId82" o:title=""/>
          </v:shape>
          <o:OLEObject Type="Embed" ProgID="Equation.3" ShapeID="_x0000_i1061" DrawAspect="Content" ObjectID="_1470843099" r:id="rId83"/>
        </w:object>
      </w:r>
    </w:p>
    <w:p w:rsidR="003C0C7D" w:rsidRPr="00444605" w:rsidRDefault="003C0C7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где </w:t>
      </w:r>
      <w:r w:rsidRPr="00444605">
        <w:rPr>
          <w:rFonts w:ascii="Times New Roman" w:hAnsi="Times New Roman"/>
          <w:sz w:val="28"/>
          <w:szCs w:val="28"/>
          <w:lang w:val="en-US"/>
        </w:rPr>
        <w:t>S</w:t>
      </w:r>
      <w:r w:rsidRPr="00444605">
        <w:rPr>
          <w:rFonts w:ascii="Times New Roman" w:hAnsi="Times New Roman"/>
          <w:sz w:val="28"/>
          <w:szCs w:val="28"/>
          <w:vertAlign w:val="subscript"/>
        </w:rPr>
        <w:t>1т</w:t>
      </w:r>
      <w:r w:rsidRPr="00444605">
        <w:rPr>
          <w:rFonts w:ascii="Times New Roman" w:hAnsi="Times New Roman"/>
          <w:sz w:val="28"/>
          <w:szCs w:val="28"/>
        </w:rPr>
        <w:t xml:space="preserve"> – себестоимость     </w:t>
      </w:r>
      <w:r w:rsidRPr="00444605">
        <w:rPr>
          <w:rFonts w:ascii="Times New Roman" w:hAnsi="Times New Roman"/>
          <w:sz w:val="28"/>
          <w:szCs w:val="28"/>
          <w:lang w:val="en-US"/>
        </w:rPr>
        <w:t>S</w:t>
      </w:r>
      <w:r w:rsidR="00AF76BD" w:rsidRPr="00444605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62" type="#_x0000_t75" style="width:63pt;height:17.25pt" o:ole="">
            <v:imagedata r:id="rId84" o:title=""/>
          </v:shape>
          <o:OLEObject Type="Embed" ProgID="Equation.3" ShapeID="_x0000_i1062" DrawAspect="Content" ObjectID="_1470843100" r:id="rId85"/>
        </w:objec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R</w:t>
      </w:r>
      <w:r w:rsidR="00B01765" w:rsidRPr="00444605">
        <w:rPr>
          <w:rFonts w:ascii="Times New Roman" w:hAnsi="Times New Roman"/>
          <w:sz w:val="28"/>
          <w:szCs w:val="28"/>
        </w:rPr>
        <w:t xml:space="preserve"> – уровень рентабельности (20</w:t>
      </w:r>
      <w:r w:rsidRPr="00444605">
        <w:rPr>
          <w:rFonts w:ascii="Times New Roman" w:hAnsi="Times New Roman"/>
          <w:sz w:val="28"/>
          <w:szCs w:val="28"/>
        </w:rPr>
        <w:t>-30%);</w:t>
      </w:r>
    </w:p>
    <w:p w:rsidR="00197D66" w:rsidRPr="00444605" w:rsidRDefault="00B0176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1,14</w:t>
      </w:r>
      <w:r w:rsidR="0061561D" w:rsidRPr="00444605">
        <w:rPr>
          <w:rFonts w:ascii="Times New Roman" w:hAnsi="Times New Roman"/>
          <w:sz w:val="28"/>
          <w:szCs w:val="28"/>
        </w:rPr>
        <w:t xml:space="preserve"> – налог на добавленную стоимость</w:t>
      </w:r>
    </w:p>
    <w:p w:rsidR="0061561D" w:rsidRPr="00444605" w:rsidRDefault="0061561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Тогда доходы составят:</w:t>
      </w: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61D" w:rsidRPr="00444605" w:rsidRDefault="00AF76B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position w:val="-10"/>
          <w:sz w:val="28"/>
          <w:szCs w:val="28"/>
        </w:rPr>
        <w:object w:dxaOrig="1040" w:dyaOrig="320">
          <v:shape id="_x0000_i1063" type="#_x0000_t75" style="width:51.75pt;height:15.75pt" o:ole="">
            <v:imagedata r:id="rId86" o:title=""/>
          </v:shape>
          <o:OLEObject Type="Embed" ProgID="Equation.3" ShapeID="_x0000_i1063" DrawAspect="Content" ObjectID="_1470843101" r:id="rId87"/>
        </w:object>
      </w:r>
    </w:p>
    <w:p w:rsidR="00CE1F42" w:rsidRPr="00444605" w:rsidRDefault="00CE1F42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F42" w:rsidRPr="00444605" w:rsidRDefault="00CE1F42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Прибыль от эксплуатации</w:t>
      </w: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66" w:rsidRPr="00444605" w:rsidRDefault="00197D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Пэкспл = Д</w:t>
      </w:r>
      <w:r w:rsidRPr="00444605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444605">
        <w:rPr>
          <w:rFonts w:ascii="Times New Roman" w:hAnsi="Times New Roman"/>
          <w:i/>
          <w:sz w:val="28"/>
          <w:szCs w:val="28"/>
        </w:rPr>
        <w:t>экспл – Сэкспл(без НДС)</w:t>
      </w:r>
    </w:p>
    <w:p w:rsidR="00197D66" w:rsidRPr="00444605" w:rsidRDefault="00197D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66" w:rsidRPr="00444605" w:rsidRDefault="00197D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Д</w:t>
      </w:r>
    </w:p>
    <w:p w:rsidR="00197D66" w:rsidRPr="00444605" w:rsidRDefault="00197D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Д</w:t>
      </w:r>
      <w:r w:rsidRPr="00444605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444605">
        <w:rPr>
          <w:rFonts w:ascii="Times New Roman" w:hAnsi="Times New Roman"/>
          <w:i/>
          <w:sz w:val="28"/>
          <w:szCs w:val="28"/>
        </w:rPr>
        <w:t>экспл = --------;</w:t>
      </w:r>
    </w:p>
    <w:p w:rsidR="00197D66" w:rsidRPr="00444605" w:rsidRDefault="00197D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1,15</w:t>
      </w:r>
    </w:p>
    <w:p w:rsidR="00197D66" w:rsidRPr="00444605" w:rsidRDefault="00197D66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D66" w:rsidRPr="00444605" w:rsidRDefault="00CE1F42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Рентабельность:</w:t>
      </w: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F42" w:rsidRPr="00444605" w:rsidRDefault="00AF76B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position w:val="-30"/>
          <w:sz w:val="28"/>
          <w:szCs w:val="28"/>
        </w:rPr>
        <w:object w:dxaOrig="2900" w:dyaOrig="720">
          <v:shape id="_x0000_i1064" type="#_x0000_t75" style="width:144.75pt;height:36pt" o:ole="">
            <v:imagedata r:id="rId88" o:title=""/>
          </v:shape>
          <o:OLEObject Type="Embed" ProgID="Equation.3" ShapeID="_x0000_i1064" DrawAspect="Content" ObjectID="_1470843102" r:id="rId89"/>
        </w:object>
      </w:r>
    </w:p>
    <w:p w:rsidR="00B01963" w:rsidRPr="00444605" w:rsidRDefault="00B01963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F42" w:rsidRPr="00444605" w:rsidRDefault="00CE1F42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С</w:t>
      </w:r>
      <w:r w:rsidRPr="00444605">
        <w:rPr>
          <w:rFonts w:ascii="Times New Roman" w:hAnsi="Times New Roman"/>
          <w:i/>
          <w:sz w:val="28"/>
          <w:szCs w:val="28"/>
          <w:vertAlign w:val="subscript"/>
        </w:rPr>
        <w:t>ОПФ+НОС</w:t>
      </w:r>
      <w:r w:rsidRPr="00444605">
        <w:rPr>
          <w:rFonts w:ascii="Times New Roman" w:hAnsi="Times New Roman"/>
          <w:i/>
          <w:sz w:val="28"/>
          <w:szCs w:val="28"/>
        </w:rPr>
        <w:t>=Нудкв*К1*К</w:t>
      </w:r>
      <w:r w:rsidR="000E791D" w:rsidRPr="00444605">
        <w:rPr>
          <w:rFonts w:ascii="Times New Roman" w:hAnsi="Times New Roman"/>
          <w:i/>
          <w:sz w:val="28"/>
          <w:szCs w:val="28"/>
        </w:rPr>
        <w:t>2*К3*К4*К5+Асп*Цавто+0,12*(Спас</w:t>
      </w:r>
      <w:r w:rsidRPr="00444605">
        <w:rPr>
          <w:rFonts w:ascii="Times New Roman" w:hAnsi="Times New Roman"/>
          <w:i/>
          <w:sz w:val="28"/>
          <w:szCs w:val="28"/>
        </w:rPr>
        <w:t>+Сакт)</w:t>
      </w:r>
    </w:p>
    <w:p w:rsidR="00B83767" w:rsidRPr="00444605" w:rsidRDefault="00B83767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1561D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MD"/>
        </w:rPr>
      </w:pPr>
      <w:r w:rsidRPr="00444605">
        <w:rPr>
          <w:rFonts w:ascii="Times New Roman" w:hAnsi="Times New Roman"/>
          <w:i/>
          <w:sz w:val="28"/>
          <w:szCs w:val="28"/>
        </w:rPr>
        <w:br w:type="page"/>
      </w:r>
      <w:r w:rsidR="001E6464" w:rsidRPr="00444605">
        <w:rPr>
          <w:rFonts w:ascii="Times New Roman" w:hAnsi="Times New Roman"/>
          <w:b/>
          <w:sz w:val="28"/>
          <w:szCs w:val="28"/>
          <w:lang w:val="ru-MD"/>
        </w:rPr>
        <w:t>8</w:t>
      </w:r>
      <w:r w:rsidR="00447A12" w:rsidRPr="00444605">
        <w:rPr>
          <w:rFonts w:ascii="Times New Roman" w:hAnsi="Times New Roman"/>
          <w:b/>
          <w:sz w:val="28"/>
          <w:szCs w:val="28"/>
          <w:lang w:val="ru-MD"/>
        </w:rPr>
        <w:t xml:space="preserve"> План повышения эффективности</w:t>
      </w:r>
    </w:p>
    <w:p w:rsidR="00444605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61561D" w:rsidRPr="00444605" w:rsidRDefault="001E6464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В плане повышения эффективности производства необходимо внедрить мероприятие , которое позволит снизить себестоимость перевозок. Например. на предприятии будут вложены средства для покупки комплекса диагностических устройств.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 xml:space="preserve">В связи с внедрением комплекса диагностических устройств будут снижены затраты на </w:t>
      </w:r>
      <w:smartTag w:uri="urn:schemas-microsoft-com:office:smarttags" w:element="metricconverter">
        <w:smartTagPr>
          <w:attr w:name="ProductID" w:val="1 км"/>
        </w:smartTagPr>
        <w:r w:rsidRPr="00444605">
          <w:rPr>
            <w:sz w:val="28"/>
            <w:szCs w:val="28"/>
            <w:lang w:val="ru-MD"/>
          </w:rPr>
          <w:t>1 км</w:t>
        </w:r>
      </w:smartTag>
      <w:r w:rsidRPr="00444605">
        <w:rPr>
          <w:sz w:val="28"/>
          <w:szCs w:val="28"/>
          <w:lang w:val="ru-MD"/>
        </w:rPr>
        <w:t xml:space="preserve"> пробега: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А) топливо 5%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Б) ТОиТР 4%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В) шины 3%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Произойдет повышение: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Коэффициента выпуска автомобилей</w:t>
      </w:r>
      <w:r w:rsidR="001E6464" w:rsidRPr="00444605">
        <w:rPr>
          <w:sz w:val="28"/>
          <w:szCs w:val="28"/>
          <w:lang w:val="ru-MD"/>
        </w:rPr>
        <w:t xml:space="preserve"> </w:t>
      </w:r>
      <w:r w:rsidRPr="00444605">
        <w:rPr>
          <w:sz w:val="28"/>
          <w:szCs w:val="28"/>
          <w:lang w:val="ru-MD"/>
        </w:rPr>
        <w:t xml:space="preserve"> на 3,2%</w:t>
      </w:r>
    </w:p>
    <w:p w:rsidR="002E4877" w:rsidRPr="00444605" w:rsidRDefault="002E4877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Технической скорости на 2,6%</w:t>
      </w:r>
    </w:p>
    <w:p w:rsidR="001E6464" w:rsidRPr="00444605" w:rsidRDefault="001E6464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 xml:space="preserve">После изменения эксплуатационных показателей рассчитываем </w:t>
      </w:r>
      <w:r w:rsidR="000152FB" w:rsidRPr="00444605">
        <w:rPr>
          <w:sz w:val="28"/>
          <w:szCs w:val="28"/>
        </w:rPr>
        <w:t>новый план по эксплуатации:</w: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Авто</w:t>
      </w:r>
      <w:r w:rsidR="00444605" w:rsidRPr="00444605">
        <w:rPr>
          <w:sz w:val="28"/>
          <w:szCs w:val="28"/>
        </w:rPr>
        <w:t>мобиле дни в хозяйстве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</w:rPr>
        <w:t>Адхоз=Асп*Дк</w: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sz w:val="28"/>
          <w:szCs w:val="28"/>
        </w:rPr>
        <w:t>Автомобиле дни в</w:t>
      </w:r>
      <w:r w:rsidR="00444605" w:rsidRPr="00444605">
        <w:rPr>
          <w:bCs/>
          <w:sz w:val="28"/>
          <w:szCs w:val="28"/>
        </w:rPr>
        <w:t xml:space="preserve"> эксплуатации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</w:rPr>
        <w:t>Адэкс=Адхоз*αв</w: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Автомобиле часы эксплуатации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i/>
          <w:sz w:val="28"/>
          <w:szCs w:val="28"/>
        </w:rPr>
        <w:t>АЧэкс=Адэкс*Тн</w: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2E4877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Количество ездок с грузом</w:t>
      </w:r>
    </w:p>
    <w:p w:rsidR="002E4877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br w:type="page"/>
      </w:r>
      <w:r w:rsidR="00AF76BD" w:rsidRPr="00444605">
        <w:rPr>
          <w:rFonts w:ascii="Times New Roman" w:hAnsi="Times New Roman"/>
          <w:bCs/>
          <w:position w:val="-30"/>
          <w:sz w:val="28"/>
          <w:szCs w:val="28"/>
        </w:rPr>
        <w:object w:dxaOrig="2500" w:dyaOrig="680">
          <v:shape id="_x0000_i1065" type="#_x0000_t75" style="width:125.25pt;height:40.5pt" o:ole="">
            <v:imagedata r:id="rId12" o:title=""/>
          </v:shape>
          <o:OLEObject Type="Embed" ProgID="Equation.3" ShapeID="_x0000_i1065" DrawAspect="Content" ObjectID="_1470843103" r:id="rId90"/>
        </w:objec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E4877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Количество ездок за год.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position w:val="-6"/>
          <w:sz w:val="28"/>
          <w:szCs w:val="28"/>
        </w:rPr>
        <w:object w:dxaOrig="2200" w:dyaOrig="279">
          <v:shape id="_x0000_i1066" type="#_x0000_t75" style="width:134.25pt;height:15.75pt" o:ole="">
            <v:imagedata r:id="rId14" o:title=""/>
          </v:shape>
          <o:OLEObject Type="Embed" ProgID="Equation.3" ShapeID="_x0000_i1066" DrawAspect="Content" ObjectID="_1470843104" r:id="rId91"/>
        </w:object>
      </w:r>
    </w:p>
    <w:p w:rsidR="002E4877" w:rsidRPr="00444605" w:rsidRDefault="002E4877" w:rsidP="00A24A84">
      <w:pPr>
        <w:pStyle w:val="FR2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Среднесуточный пробег.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AF76BD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position w:val="-30"/>
          <w:sz w:val="28"/>
          <w:szCs w:val="28"/>
        </w:rPr>
        <w:object w:dxaOrig="2400" w:dyaOrig="680">
          <v:shape id="_x0000_i1067" type="#_x0000_t75" style="width:120pt;height:40.5pt" o:ole="">
            <v:imagedata r:id="rId16" o:title=""/>
          </v:shape>
          <o:OLEObject Type="Embed" ProgID="Equation.3" ShapeID="_x0000_i1067" DrawAspect="Content" ObjectID="_1470843105" r:id="rId92"/>
        </w:objec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Общий пробег за год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общ=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сс*Адэкс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Пробег с грузом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груж=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сс*</w:t>
      </w:r>
      <w:r w:rsidRPr="00444605">
        <w:rPr>
          <w:bCs/>
          <w:i/>
          <w:sz w:val="28"/>
          <w:szCs w:val="28"/>
          <w:lang w:val="en-US"/>
        </w:rPr>
        <w:t>β</w: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Объем перевозок в тоннах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Q</w:t>
      </w:r>
      <w:r w:rsidRPr="00444605">
        <w:rPr>
          <w:bCs/>
          <w:i/>
          <w:sz w:val="28"/>
          <w:szCs w:val="28"/>
        </w:rPr>
        <w:t>год=</w:t>
      </w:r>
      <w:r w:rsidRPr="00444605">
        <w:rPr>
          <w:bCs/>
          <w:i/>
          <w:sz w:val="28"/>
          <w:szCs w:val="28"/>
          <w:lang w:val="en-US"/>
        </w:rPr>
        <w:t>Z</w:t>
      </w:r>
      <w:r w:rsidRPr="00444605">
        <w:rPr>
          <w:bCs/>
          <w:i/>
          <w:sz w:val="28"/>
          <w:szCs w:val="28"/>
        </w:rPr>
        <w:t>ездг*</w:t>
      </w:r>
      <w:r w:rsidRPr="00444605">
        <w:rPr>
          <w:bCs/>
          <w:i/>
          <w:sz w:val="28"/>
          <w:szCs w:val="28"/>
          <w:lang w:val="en-US"/>
        </w:rPr>
        <w:t>q</w:t>
      </w:r>
      <w:r w:rsidRPr="00444605">
        <w:rPr>
          <w:bCs/>
          <w:i/>
          <w:sz w:val="28"/>
          <w:szCs w:val="28"/>
        </w:rPr>
        <w:t>*</w:t>
      </w:r>
      <w:r w:rsidRPr="00444605">
        <w:rPr>
          <w:bCs/>
          <w:i/>
          <w:sz w:val="28"/>
          <w:szCs w:val="28"/>
          <w:lang w:val="en-US"/>
        </w:rPr>
        <w:t>γ</w:t>
      </w: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4605">
        <w:rPr>
          <w:bCs/>
          <w:sz w:val="28"/>
          <w:szCs w:val="28"/>
        </w:rPr>
        <w:t>Объем перевозок в тонна километрах.</w:t>
      </w:r>
    </w:p>
    <w:p w:rsidR="00444605" w:rsidRPr="00444605" w:rsidRDefault="00444605" w:rsidP="00A24A8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2E4877" w:rsidRPr="00444605" w:rsidRDefault="002E4877" w:rsidP="00A24A84">
      <w:pPr>
        <w:pStyle w:val="a3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444605">
        <w:rPr>
          <w:bCs/>
          <w:i/>
          <w:sz w:val="28"/>
          <w:szCs w:val="28"/>
          <w:lang w:val="en-US"/>
        </w:rPr>
        <w:t>P</w:t>
      </w:r>
      <w:r w:rsidRPr="00444605">
        <w:rPr>
          <w:bCs/>
          <w:i/>
          <w:sz w:val="28"/>
          <w:szCs w:val="28"/>
        </w:rPr>
        <w:t>ткм=</w:t>
      </w:r>
      <w:r w:rsidRPr="00444605">
        <w:rPr>
          <w:bCs/>
          <w:i/>
          <w:sz w:val="28"/>
          <w:szCs w:val="28"/>
          <w:lang w:val="en-US"/>
        </w:rPr>
        <w:t>Q</w:t>
      </w:r>
      <w:r w:rsidRPr="00444605">
        <w:rPr>
          <w:bCs/>
          <w:i/>
          <w:sz w:val="28"/>
          <w:szCs w:val="28"/>
        </w:rPr>
        <w:t>год*</w:t>
      </w:r>
      <w:r w:rsidRPr="00444605">
        <w:rPr>
          <w:bCs/>
          <w:i/>
          <w:sz w:val="28"/>
          <w:szCs w:val="28"/>
          <w:lang w:val="en-US"/>
        </w:rPr>
        <w:t>l</w:t>
      </w:r>
      <w:r w:rsidRPr="00444605">
        <w:rPr>
          <w:bCs/>
          <w:i/>
          <w:sz w:val="28"/>
          <w:szCs w:val="28"/>
        </w:rPr>
        <w:t>ег</w:t>
      </w:r>
    </w:p>
    <w:p w:rsidR="000152FB" w:rsidRPr="00444605" w:rsidRDefault="000152FB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0152FB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br w:type="page"/>
      </w:r>
      <w:r w:rsidR="000E791D" w:rsidRPr="00444605">
        <w:rPr>
          <w:sz w:val="28"/>
          <w:szCs w:val="28"/>
          <w:lang w:val="ru-MD"/>
        </w:rPr>
        <w:t>На основании новых показателей рассчитываем  затраты после внедрения мероприятия. Из таблицы 5 берем по статьям затраты на 1км пробега</w:t>
      </w:r>
      <w:r w:rsidR="00FE6776" w:rsidRPr="00444605">
        <w:rPr>
          <w:sz w:val="28"/>
          <w:szCs w:val="28"/>
          <w:lang w:val="ru-MD"/>
        </w:rPr>
        <w:t xml:space="preserve">, уменьшаем их на заданный процент </w:t>
      </w:r>
      <w:r w:rsidR="000E791D" w:rsidRPr="00444605">
        <w:rPr>
          <w:sz w:val="28"/>
          <w:szCs w:val="28"/>
          <w:lang w:val="ru-MD"/>
        </w:rPr>
        <w:t xml:space="preserve"> и умножаем на новый пробег, таким образом мы получаем новые общие затраты по статьям после внедрения мероприятия.</w:t>
      </w:r>
    </w:p>
    <w:p w:rsidR="002E4877" w:rsidRPr="00444605" w:rsidRDefault="00923D3C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 xml:space="preserve">Результаты </w:t>
      </w:r>
      <w:r w:rsidR="000E791D" w:rsidRPr="00444605">
        <w:rPr>
          <w:sz w:val="28"/>
          <w:szCs w:val="28"/>
          <w:lang w:val="ru-MD"/>
        </w:rPr>
        <w:t xml:space="preserve"> заносим в таблицу</w:t>
      </w:r>
      <w:r w:rsidRPr="00444605">
        <w:rPr>
          <w:sz w:val="28"/>
          <w:szCs w:val="28"/>
          <w:lang w:val="ru-MD"/>
        </w:rPr>
        <w:t xml:space="preserve"> 6</w:t>
      </w:r>
      <w:r w:rsidR="00FE6776" w:rsidRPr="00444605">
        <w:rPr>
          <w:sz w:val="28"/>
          <w:szCs w:val="28"/>
          <w:lang w:val="ru-MD"/>
        </w:rPr>
        <w:t>. После калькулируем общие затраты  на 1ткм и 1АЧр</w:t>
      </w:r>
    </w:p>
    <w:p w:rsidR="00444605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447A12" w:rsidRPr="00444605" w:rsidRDefault="00447A12" w:rsidP="00A24A84">
      <w:pPr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Таблица 6 </w:t>
      </w:r>
      <w:r w:rsidR="001632DA" w:rsidRPr="00444605">
        <w:rPr>
          <w:rFonts w:ascii="Times New Roman" w:hAnsi="Times New Roman"/>
          <w:sz w:val="28"/>
          <w:szCs w:val="28"/>
        </w:rPr>
        <w:t>– Затраты на перевозки и калькуляция себестоимости после внедрения  мероприятия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949"/>
        <w:gridCol w:w="992"/>
        <w:gridCol w:w="1276"/>
        <w:gridCol w:w="1701"/>
        <w:gridCol w:w="1701"/>
      </w:tblGrid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Статьи затрат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Общая  сумма</w:t>
            </w:r>
          </w:p>
        </w:tc>
        <w:tc>
          <w:tcPr>
            <w:tcW w:w="1276" w:type="dxa"/>
          </w:tcPr>
          <w:p w:rsidR="00447A12" w:rsidRPr="00444605" w:rsidRDefault="00FE6776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Себестоимость  1</w:t>
            </w:r>
            <w:r w:rsidR="00447A12" w:rsidRPr="00444605">
              <w:rPr>
                <w:rFonts w:ascii="Times New Roman" w:hAnsi="Times New Roman"/>
                <w:sz w:val="20"/>
              </w:rPr>
              <w:t>ткм</w:t>
            </w: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Себестоимость</w:t>
            </w:r>
          </w:p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  <w:lang w:val="en-US"/>
              </w:rPr>
              <w:t>L</w:t>
            </w:r>
            <w:r w:rsidRPr="00444605">
              <w:rPr>
                <w:rFonts w:ascii="Times New Roman" w:hAnsi="Times New Roman"/>
                <w:sz w:val="20"/>
              </w:rPr>
              <w:t>общ</w:t>
            </w: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Себестоимость</w:t>
            </w:r>
          </w:p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1АЧр</w:t>
            </w: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ЗП водителей с начислением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Топливо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Смазочные и эксплуатационные материалы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ТО и ТР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Автошины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Амортизация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Накладные расходы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7A12" w:rsidRPr="00444605" w:rsidTr="00444605">
        <w:trPr>
          <w:trHeight w:val="198"/>
        </w:trPr>
        <w:tc>
          <w:tcPr>
            <w:tcW w:w="595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49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4460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447A12" w:rsidRPr="00444605" w:rsidRDefault="00447A12" w:rsidP="00A24A84">
            <w:pPr>
              <w:widowControl/>
              <w:shd w:val="clear" w:color="auto" w:fill="FFFFFF"/>
              <w:spacing w:before="0"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62C01" w:rsidRPr="00444605" w:rsidRDefault="00B62C01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тариф на перевозку по формуле:</w: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01" w:rsidRPr="00444605" w:rsidRDefault="00AF76BD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position w:val="-10"/>
          <w:sz w:val="28"/>
          <w:szCs w:val="28"/>
        </w:rPr>
        <w:object w:dxaOrig="2000" w:dyaOrig="340">
          <v:shape id="_x0000_i1068" type="#_x0000_t75" style="width:125.25pt;height:21pt" o:ole="" fillcolor="window">
            <v:imagedata r:id="rId82" o:title=""/>
          </v:shape>
          <o:OLEObject Type="Embed" ProgID="Equation.3" ShapeID="_x0000_i1068" DrawAspect="Content" ObjectID="_1470843106" r:id="rId93"/>
        </w:object>
      </w:r>
    </w:p>
    <w:p w:rsidR="00B62C01" w:rsidRPr="00444605" w:rsidRDefault="00B62C01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где </w:t>
      </w:r>
      <w:r w:rsidRPr="00444605">
        <w:rPr>
          <w:rFonts w:ascii="Times New Roman" w:hAnsi="Times New Roman"/>
          <w:sz w:val="28"/>
          <w:szCs w:val="28"/>
          <w:lang w:val="en-US"/>
        </w:rPr>
        <w:t>S</w:t>
      </w:r>
      <w:r w:rsidRPr="00444605">
        <w:rPr>
          <w:rFonts w:ascii="Times New Roman" w:hAnsi="Times New Roman"/>
          <w:sz w:val="28"/>
          <w:szCs w:val="28"/>
          <w:vertAlign w:val="subscript"/>
        </w:rPr>
        <w:t>1т</w:t>
      </w:r>
      <w:r w:rsidRPr="00444605">
        <w:rPr>
          <w:rFonts w:ascii="Times New Roman" w:hAnsi="Times New Roman"/>
          <w:sz w:val="28"/>
          <w:szCs w:val="28"/>
        </w:rPr>
        <w:t xml:space="preserve"> – себестоимость </w:t>
      </w:r>
      <w:r w:rsidRPr="00444605">
        <w:rPr>
          <w:rFonts w:ascii="Times New Roman" w:hAnsi="Times New Roman"/>
          <w:sz w:val="28"/>
          <w:szCs w:val="28"/>
          <w:lang w:val="en-US"/>
        </w:rPr>
        <w:t>S</w:t>
      </w:r>
      <w:r w:rsidR="00AF76BD" w:rsidRPr="00444605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69" type="#_x0000_t75" style="width:63pt;height:17.25pt" o:ole="">
            <v:imagedata r:id="rId84" o:title=""/>
          </v:shape>
          <o:OLEObject Type="Embed" ProgID="Equation.3" ShapeID="_x0000_i1069" DrawAspect="Content" ObjectID="_1470843107" r:id="rId94"/>
        </w:object>
      </w: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  <w:lang w:val="en-US"/>
        </w:rPr>
        <w:t>S</w: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R</w:t>
      </w:r>
      <w:r w:rsidRPr="00444605">
        <w:rPr>
          <w:rFonts w:ascii="Times New Roman" w:hAnsi="Times New Roman"/>
          <w:sz w:val="28"/>
          <w:szCs w:val="28"/>
        </w:rPr>
        <w:t xml:space="preserve"> – уровень рентабельности (15-30%);</w:t>
      </w:r>
    </w:p>
    <w:p w:rsidR="00B62C01" w:rsidRPr="00444605" w:rsidRDefault="001632DA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1,14</w:t>
      </w:r>
      <w:r w:rsidR="00B62C01" w:rsidRPr="00444605">
        <w:rPr>
          <w:rFonts w:ascii="Times New Roman" w:hAnsi="Times New Roman"/>
          <w:sz w:val="28"/>
          <w:szCs w:val="28"/>
        </w:rPr>
        <w:t xml:space="preserve"> – налог на добавленную стоимость</w: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Тогда доходы составят:</w:t>
      </w:r>
    </w:p>
    <w:p w:rsidR="00B62C01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br w:type="page"/>
      </w:r>
      <w:r w:rsidR="00AF76BD" w:rsidRPr="00444605">
        <w:rPr>
          <w:rFonts w:ascii="Times New Roman" w:hAnsi="Times New Roman"/>
          <w:position w:val="-10"/>
          <w:sz w:val="28"/>
          <w:szCs w:val="28"/>
        </w:rPr>
        <w:object w:dxaOrig="1040" w:dyaOrig="320">
          <v:shape id="_x0000_i1070" type="#_x0000_t75" style="width:51.75pt;height:15.75pt" o:ole="">
            <v:imagedata r:id="rId86" o:title=""/>
          </v:shape>
          <o:OLEObject Type="Embed" ProgID="Equation.3" ShapeID="_x0000_i1070" DrawAspect="Content" ObjectID="_1470843108" r:id="rId95"/>
        </w:objec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Прибыль от эксплуатации</w:t>
      </w:r>
    </w:p>
    <w:p w:rsidR="00444605" w:rsidRPr="00444605" w:rsidRDefault="00444605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Пэкспл = Д</w:t>
      </w:r>
      <w:r w:rsidRPr="00444605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444605">
        <w:rPr>
          <w:rFonts w:ascii="Times New Roman" w:hAnsi="Times New Roman"/>
          <w:i/>
          <w:sz w:val="28"/>
          <w:szCs w:val="28"/>
        </w:rPr>
        <w:t>экспл – Сэкспл(без НДС)</w: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Д</w: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Д</w:t>
      </w:r>
      <w:r w:rsidRPr="00444605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444605">
        <w:rPr>
          <w:rFonts w:ascii="Times New Roman" w:hAnsi="Times New Roman"/>
          <w:i/>
          <w:sz w:val="28"/>
          <w:szCs w:val="28"/>
        </w:rPr>
        <w:t>экспл = --------;</w:t>
      </w:r>
    </w:p>
    <w:p w:rsidR="00B62C01" w:rsidRPr="00444605" w:rsidRDefault="00B62C01" w:rsidP="00A24A84">
      <w:pPr>
        <w:widowControl/>
        <w:spacing w:before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605">
        <w:rPr>
          <w:rFonts w:ascii="Times New Roman" w:hAnsi="Times New Roman"/>
          <w:i/>
          <w:sz w:val="28"/>
          <w:szCs w:val="28"/>
        </w:rPr>
        <w:t>1,15</w:t>
      </w:r>
    </w:p>
    <w:p w:rsidR="00C90F1D" w:rsidRPr="00444605" w:rsidRDefault="00C90F1D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C90F1D" w:rsidRPr="00444605" w:rsidRDefault="00436D5F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В результате внедрением комплекса диагностических устройств прибыль предприятия возросла на</w:t>
      </w:r>
      <w:r w:rsidR="00444605" w:rsidRPr="00444605">
        <w:rPr>
          <w:sz w:val="28"/>
          <w:szCs w:val="28"/>
          <w:lang w:val="ru-MD"/>
        </w:rPr>
        <w:t xml:space="preserve"> </w:t>
      </w:r>
      <w:r w:rsidRPr="00444605">
        <w:rPr>
          <w:sz w:val="28"/>
          <w:szCs w:val="28"/>
          <w:lang w:val="ru-MD"/>
        </w:rPr>
        <w:t>млн</w:t>
      </w:r>
      <w:r w:rsidR="00FE6776" w:rsidRPr="00444605">
        <w:rPr>
          <w:sz w:val="28"/>
          <w:szCs w:val="28"/>
          <w:lang w:val="ru-MD"/>
        </w:rPr>
        <w:t>.тенге</w:t>
      </w:r>
      <w:r w:rsidR="00444605" w:rsidRPr="00444605">
        <w:rPr>
          <w:sz w:val="28"/>
          <w:szCs w:val="28"/>
          <w:lang w:val="ru-MD"/>
        </w:rPr>
        <w:t>, доход возрос на</w:t>
      </w:r>
      <w:r w:rsidR="00FE6776" w:rsidRPr="00444605">
        <w:rPr>
          <w:sz w:val="28"/>
          <w:szCs w:val="28"/>
          <w:lang w:val="ru-MD"/>
        </w:rPr>
        <w:t xml:space="preserve"> </w:t>
      </w:r>
      <w:r w:rsidRPr="00444605">
        <w:rPr>
          <w:sz w:val="28"/>
          <w:szCs w:val="28"/>
          <w:lang w:val="ru-MD"/>
        </w:rPr>
        <w:t>млн.</w:t>
      </w:r>
      <w:r w:rsidR="00FE6776" w:rsidRPr="00444605">
        <w:rPr>
          <w:sz w:val="28"/>
          <w:szCs w:val="28"/>
          <w:lang w:val="ru-MD"/>
        </w:rPr>
        <w:t>тенге</w:t>
      </w:r>
    </w:p>
    <w:p w:rsidR="00436D5F" w:rsidRPr="00444605" w:rsidRDefault="00436D5F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Увеличилась заработная плата</w:t>
      </w:r>
      <w:r w:rsidR="00923D3C" w:rsidRPr="00444605">
        <w:rPr>
          <w:sz w:val="28"/>
          <w:szCs w:val="28"/>
          <w:lang w:val="ru-MD"/>
        </w:rPr>
        <w:t>, количество перевезенного груза.</w:t>
      </w:r>
    </w:p>
    <w:p w:rsidR="00923D3C" w:rsidRPr="00444605" w:rsidRDefault="00923D3C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Но также увеличился общий пробег автомобилей, пробег с грузом и производительность парка.</w:t>
      </w:r>
    </w:p>
    <w:p w:rsidR="00923D3C" w:rsidRPr="00444605" w:rsidRDefault="00923D3C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Снижается тариф за перевозку 1 ткм груза.</w:t>
      </w:r>
    </w:p>
    <w:p w:rsidR="001E6464" w:rsidRPr="00444605" w:rsidRDefault="001E6464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 w:rsidRPr="00444605">
        <w:rPr>
          <w:sz w:val="28"/>
          <w:szCs w:val="28"/>
          <w:lang w:val="ru-MD"/>
        </w:rPr>
        <w:t>Экономия:</w:t>
      </w:r>
    </w:p>
    <w:p w:rsidR="00444605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</w:p>
    <w:p w:rsidR="001E6464" w:rsidRPr="00444605" w:rsidRDefault="001E6464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605">
        <w:rPr>
          <w:i/>
          <w:sz w:val="28"/>
          <w:szCs w:val="28"/>
          <w:lang w:val="ru-MD"/>
        </w:rPr>
        <w:t>Э</w:t>
      </w:r>
      <w:r w:rsidRPr="00444605">
        <w:rPr>
          <w:i/>
          <w:sz w:val="28"/>
          <w:szCs w:val="28"/>
        </w:rPr>
        <w:t xml:space="preserve"> = (</w:t>
      </w:r>
      <w:r w:rsidRPr="00444605">
        <w:rPr>
          <w:i/>
          <w:sz w:val="28"/>
          <w:szCs w:val="28"/>
          <w:lang w:val="en-US"/>
        </w:rPr>
        <w:t>S</w:t>
      </w:r>
      <w:r w:rsidRPr="00444605">
        <w:rPr>
          <w:i/>
          <w:sz w:val="28"/>
          <w:szCs w:val="28"/>
          <w:vertAlign w:val="superscript"/>
        </w:rPr>
        <w:t>1</w:t>
      </w:r>
      <w:r w:rsidRPr="00444605">
        <w:rPr>
          <w:i/>
          <w:sz w:val="28"/>
          <w:szCs w:val="28"/>
        </w:rPr>
        <w:t xml:space="preserve"> </w:t>
      </w:r>
      <w:r w:rsidRPr="00444605">
        <w:rPr>
          <w:i/>
          <w:sz w:val="28"/>
          <w:szCs w:val="28"/>
          <w:lang w:val="en-US"/>
        </w:rPr>
        <w:t>S</w:t>
      </w:r>
      <w:r w:rsidRPr="00444605">
        <w:rPr>
          <w:i/>
          <w:sz w:val="28"/>
          <w:szCs w:val="28"/>
          <w:vertAlign w:val="superscript"/>
        </w:rPr>
        <w:t>2</w:t>
      </w:r>
      <w:r w:rsidRPr="00444605">
        <w:rPr>
          <w:i/>
          <w:sz w:val="28"/>
          <w:szCs w:val="28"/>
        </w:rPr>
        <w:t>)*Р</w:t>
      </w:r>
      <w:r w:rsidRPr="00444605">
        <w:rPr>
          <w:i/>
          <w:sz w:val="28"/>
          <w:szCs w:val="28"/>
          <w:vertAlign w:val="superscript"/>
        </w:rPr>
        <w:t>1</w:t>
      </w:r>
    </w:p>
    <w:p w:rsidR="001E6464" w:rsidRPr="00444605" w:rsidRDefault="001E6464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1E6464" w:rsidRPr="00444605" w:rsidRDefault="001E6464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Срок окупаемости</w:t>
      </w:r>
    </w:p>
    <w:p w:rsidR="00444605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1E6464" w:rsidRPr="00444605" w:rsidRDefault="001E6464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605">
        <w:rPr>
          <w:sz w:val="28"/>
          <w:szCs w:val="28"/>
        </w:rPr>
        <w:t>Ток = КВ/Э</w:t>
      </w:r>
    </w:p>
    <w:p w:rsidR="0061561D" w:rsidRPr="00444605" w:rsidRDefault="0061561D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444605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444605" w:rsidRPr="00444605" w:rsidRDefault="00444605" w:rsidP="00A24A84">
      <w:pPr>
        <w:pStyle w:val="21"/>
        <w:tabs>
          <w:tab w:val="clear" w:pos="3343"/>
        </w:tabs>
        <w:spacing w:line="360" w:lineRule="auto"/>
        <w:ind w:left="0" w:firstLine="709"/>
        <w:jc w:val="both"/>
        <w:rPr>
          <w:sz w:val="28"/>
          <w:szCs w:val="28"/>
        </w:rPr>
        <w:sectPr w:rsidR="00444605" w:rsidRPr="0044460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F006A" w:rsidRPr="00444605" w:rsidRDefault="002F006A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4605">
        <w:rPr>
          <w:b/>
          <w:sz w:val="28"/>
          <w:szCs w:val="28"/>
        </w:rPr>
        <w:t>Приложение</w:t>
      </w:r>
    </w:p>
    <w:p w:rsidR="00444605" w:rsidRPr="00444605" w:rsidRDefault="00444605" w:rsidP="00A24A84">
      <w:pPr>
        <w:pStyle w:val="FR1"/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3564C3" w:rsidRPr="00444605" w:rsidRDefault="00F53966" w:rsidP="00A24A84">
      <w:pPr>
        <w:pStyle w:val="FR1"/>
        <w:widowControl/>
        <w:spacing w:line="360" w:lineRule="auto"/>
        <w:ind w:left="0"/>
        <w:jc w:val="both"/>
        <w:rPr>
          <w:b/>
          <w:sz w:val="28"/>
          <w:szCs w:val="28"/>
        </w:rPr>
      </w:pPr>
      <w:r w:rsidRPr="00444605">
        <w:rPr>
          <w:b/>
          <w:sz w:val="28"/>
          <w:szCs w:val="28"/>
        </w:rPr>
        <w:t>Условные обозначения</w:t>
      </w:r>
    </w:p>
    <w:p w:rsidR="002F006A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Асс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среднесписочное количество автомобилей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Анг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количество автомобилей на начало года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Ав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количество автомобилей, списываемым с баланса АТП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АДп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автомобиле-дни пребывания в АТП поступающих автомобилей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АДв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автомобиле-дни. пребывания в АТП списываемых автомобилей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АДх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автомобиле-лни в хозяйстве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Дк </w:t>
      </w: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число календарных дней в году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Адэ  </w:t>
      </w:r>
      <w:r w:rsidRPr="00444605">
        <w:rPr>
          <w:rFonts w:ascii="Times New Roman" w:hAnsi="Times New Roman"/>
          <w:noProof/>
          <w:sz w:val="28"/>
          <w:szCs w:val="28"/>
        </w:rPr>
        <w:t>-</w:t>
      </w:r>
      <w:r w:rsidRPr="00444605">
        <w:rPr>
          <w:rFonts w:ascii="Times New Roman" w:hAnsi="Times New Roman"/>
          <w:sz w:val="28"/>
          <w:szCs w:val="28"/>
        </w:rPr>
        <w:t xml:space="preserve"> автомобиле-дни в эксплуатации, т.е. в работе на линии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sym w:font="Symbol" w:char="F061"/>
      </w:r>
      <w:r w:rsidRPr="00444605">
        <w:rPr>
          <w:rFonts w:ascii="Times New Roman" w:hAnsi="Times New Roman"/>
          <w:sz w:val="28"/>
          <w:szCs w:val="28"/>
          <w:vertAlign w:val="subscript"/>
        </w:rPr>
        <w:t>в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коэффициент выпуска автомобилей на линии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АЧэ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авто-часы работы автомобилей на линии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Тн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время нахождения автомобилей в наряде за день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44605">
        <w:rPr>
          <w:rFonts w:ascii="Times New Roman" w:hAnsi="Times New Roman"/>
          <w:sz w:val="28"/>
          <w:szCs w:val="28"/>
        </w:rPr>
        <w:t>АЧдв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обшее время движения автомобилей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АЧп-р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общее время простоя под погрузкой-разгруэкой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q</w:t>
      </w:r>
      <w:r w:rsidRPr="00444605">
        <w:rPr>
          <w:rFonts w:ascii="Times New Roman" w:hAnsi="Times New Roman"/>
          <w:sz w:val="28"/>
          <w:szCs w:val="28"/>
          <w:vertAlign w:val="subscript"/>
        </w:rPr>
        <w:t>н</w:t>
      </w:r>
      <w:r w:rsidRPr="00444605">
        <w:rPr>
          <w:rFonts w:ascii="Times New Roman" w:hAnsi="Times New Roman"/>
          <w:noProof/>
          <w:sz w:val="28"/>
          <w:szCs w:val="28"/>
        </w:rPr>
        <w:t xml:space="preserve">   -</w:t>
      </w:r>
      <w:r w:rsidRPr="00444605">
        <w:rPr>
          <w:rFonts w:ascii="Times New Roman" w:hAnsi="Times New Roman"/>
          <w:sz w:val="28"/>
          <w:szCs w:val="28"/>
        </w:rPr>
        <w:t xml:space="preserve"> номинальная грузоподъемность автомобиля, т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t</w:t>
      </w:r>
      <w:r w:rsidRPr="00444605">
        <w:rPr>
          <w:rFonts w:ascii="Times New Roman" w:hAnsi="Times New Roman"/>
          <w:sz w:val="28"/>
          <w:szCs w:val="28"/>
        </w:rPr>
        <w:t>пр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время простоя под  погрузкой-разгрузкой за ездку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mallCaps/>
          <w:sz w:val="28"/>
          <w:szCs w:val="28"/>
          <w:lang w:val="en-US"/>
        </w:rPr>
        <w:t>v</w:t>
      </w:r>
      <w:r w:rsidRPr="00444605">
        <w:rPr>
          <w:rFonts w:ascii="Times New Roman" w:hAnsi="Times New Roman"/>
          <w:smallCaps/>
          <w:sz w:val="28"/>
          <w:szCs w:val="28"/>
          <w:vertAlign w:val="subscript"/>
        </w:rPr>
        <w:t>т</w:t>
      </w:r>
      <w:r w:rsidRPr="00444605">
        <w:rPr>
          <w:rFonts w:ascii="Times New Roman" w:hAnsi="Times New Roman"/>
          <w:smallCaps/>
          <w:sz w:val="28"/>
          <w:szCs w:val="28"/>
        </w:rPr>
        <w:t xml:space="preserve">   </w:t>
      </w:r>
      <w:r w:rsidRPr="00444605">
        <w:rPr>
          <w:rFonts w:ascii="Times New Roman" w:hAnsi="Times New Roman"/>
          <w:sz w:val="28"/>
          <w:szCs w:val="28"/>
        </w:rPr>
        <w:t>- техническая скорость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</w:rPr>
        <w:t>обш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общий пробег автомобилей</w:t>
      </w:r>
      <w:r w:rsidRPr="00444605">
        <w:rPr>
          <w:rFonts w:ascii="Times New Roman" w:hAnsi="Times New Roman"/>
          <w:noProof/>
          <w:sz w:val="28"/>
          <w:szCs w:val="28"/>
        </w:rPr>
        <w:t xml:space="preserve"> (пробег всех а/м за  год)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Lcc</w:t>
      </w:r>
      <w:r w:rsidRPr="00444605">
        <w:rPr>
          <w:rFonts w:ascii="Times New Roman" w:hAnsi="Times New Roman"/>
          <w:sz w:val="28"/>
          <w:szCs w:val="28"/>
        </w:rPr>
        <w:t>,</w:t>
      </w: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  <w:vertAlign w:val="subscript"/>
        </w:rPr>
        <w:t>сс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среднесуточный пробег автомобиля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</w:rPr>
        <w:t>гр</w:t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общий груженый пробег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sym w:font="Symbol" w:char="F062"/>
      </w:r>
      <w:r w:rsidRPr="00444605">
        <w:rPr>
          <w:rFonts w:ascii="Times New Roman" w:hAnsi="Times New Roman"/>
          <w:noProof/>
          <w:sz w:val="28"/>
          <w:szCs w:val="28"/>
        </w:rPr>
        <w:t xml:space="preserve"> -</w:t>
      </w:r>
      <w:r w:rsidRPr="00444605">
        <w:rPr>
          <w:rFonts w:ascii="Times New Roman" w:hAnsi="Times New Roman"/>
          <w:sz w:val="28"/>
          <w:szCs w:val="28"/>
        </w:rPr>
        <w:t xml:space="preserve"> коэффициент использования пробега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Q</w:t>
      </w:r>
      <w:r w:rsidRPr="00444605">
        <w:rPr>
          <w:rFonts w:ascii="Times New Roman" w:hAnsi="Times New Roman"/>
          <w:sz w:val="28"/>
          <w:szCs w:val="28"/>
        </w:rPr>
        <w:t>н</w:t>
      </w:r>
      <w:r w:rsidRPr="00444605">
        <w:rPr>
          <w:rFonts w:ascii="Times New Roman" w:hAnsi="Times New Roman"/>
          <w:noProof/>
          <w:sz w:val="28"/>
          <w:szCs w:val="28"/>
        </w:rPr>
        <w:t xml:space="preserve"> –</w:t>
      </w:r>
      <w:r w:rsidRPr="00444605">
        <w:rPr>
          <w:rFonts w:ascii="Times New Roman" w:hAnsi="Times New Roman"/>
          <w:sz w:val="28"/>
          <w:szCs w:val="28"/>
        </w:rPr>
        <w:t xml:space="preserve"> коэффициент грузоподъемности  автомобилей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W</w:t>
      </w:r>
      <w:r w:rsidRPr="00444605">
        <w:rPr>
          <w:rFonts w:ascii="Times New Roman" w:hAnsi="Times New Roman"/>
          <w:sz w:val="28"/>
          <w:szCs w:val="28"/>
        </w:rPr>
        <w:t>т – суточная производительность автомобиля в т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W</w:t>
      </w:r>
      <w:r w:rsidRPr="00444605">
        <w:rPr>
          <w:rFonts w:ascii="Times New Roman" w:hAnsi="Times New Roman"/>
          <w:sz w:val="28"/>
          <w:szCs w:val="28"/>
        </w:rPr>
        <w:t>р – суточная производительность автомобиля в ткм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Q</w:t>
      </w:r>
      <w:r w:rsidRPr="00444605">
        <w:rPr>
          <w:rFonts w:ascii="Times New Roman" w:hAnsi="Times New Roman"/>
          <w:sz w:val="28"/>
          <w:szCs w:val="28"/>
        </w:rPr>
        <w:t>т  - объем перевозок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Рткм – грузооборот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Z</w:t>
      </w:r>
      <w:r w:rsidRPr="00444605">
        <w:rPr>
          <w:rFonts w:ascii="Times New Roman" w:hAnsi="Times New Roman"/>
          <w:sz w:val="28"/>
          <w:szCs w:val="28"/>
        </w:rPr>
        <w:t>е – количество ездок с грузом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le</w:t>
      </w:r>
      <w:r w:rsidRPr="00444605">
        <w:rPr>
          <w:rFonts w:ascii="Times New Roman" w:hAnsi="Times New Roman"/>
          <w:sz w:val="28"/>
          <w:szCs w:val="28"/>
        </w:rPr>
        <w:t>г – длина груженой ездки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</w:rPr>
        <w:t>п – расстояние перевозки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ТОиР – техническое обслуживание и ремонт автомобилей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ЕО – ежедневное обслуживание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ео – количество ЕО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ТО-1 – техническое обслуживание №1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то-1 – количество ТО-1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ТО-2 - техническое обслуживание №2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то-2 – количество ТО-2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СО -  сезонное обслуживание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со – количество СО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Нео, Нто, Нтр, Нсо – нормы трудоемкости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</w:rPr>
        <w:t>то - норма пробега до ТО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ТР – текущий ремонт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ТЕ – трудоемкость, чел-час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Рт  - расход топлива, л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Нл – линейная 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444605">
          <w:rPr>
            <w:rFonts w:ascii="Times New Roman" w:hAnsi="Times New Roman"/>
            <w:sz w:val="28"/>
            <w:szCs w:val="28"/>
          </w:rPr>
          <w:t>100 км</w:t>
        </w:r>
      </w:smartTag>
      <w:r w:rsidRPr="00444605">
        <w:rPr>
          <w:rFonts w:ascii="Times New Roman" w:hAnsi="Times New Roman"/>
          <w:sz w:val="28"/>
          <w:szCs w:val="28"/>
        </w:rPr>
        <w:t xml:space="preserve"> (л)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Нткм,Н – норма расхода  на транспортную работу на 100 ткм или на 1 ездку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ш – потребность в шинах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 xml:space="preserve"> – количество колес на автомобиле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L</w:t>
      </w:r>
      <w:r w:rsidRPr="00444605">
        <w:rPr>
          <w:rFonts w:ascii="Times New Roman" w:hAnsi="Times New Roman"/>
          <w:sz w:val="28"/>
          <w:szCs w:val="28"/>
        </w:rPr>
        <w:t>ш – норма пробега автошины, км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в – численность водителей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  <w:lang w:val="en-US"/>
        </w:rPr>
        <w:t>N</w:t>
      </w:r>
      <w:r w:rsidRPr="00444605">
        <w:rPr>
          <w:rFonts w:ascii="Times New Roman" w:hAnsi="Times New Roman"/>
          <w:sz w:val="28"/>
          <w:szCs w:val="28"/>
        </w:rPr>
        <w:t>рр– численность ремонтных рабочих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ФРВ -  фонд рабочего времени</w:t>
      </w:r>
    </w:p>
    <w:p w:rsidR="003564C3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Что-2 – часы участия водителей в ТО-2</w:t>
      </w:r>
    </w:p>
    <w:p w:rsidR="0061561D" w:rsidRPr="00444605" w:rsidRDefault="003564C3" w:rsidP="00A24A84">
      <w:pPr>
        <w:widowControl/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>ЗПсд – сдельная заработная плата</w:t>
      </w:r>
      <w:bookmarkStart w:id="0" w:name="_GoBack"/>
      <w:bookmarkEnd w:id="0"/>
    </w:p>
    <w:sectPr w:rsidR="0061561D" w:rsidRPr="0044460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93" w:rsidRDefault="00974C93">
      <w:pPr>
        <w:widowControl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974C93" w:rsidRDefault="00974C93">
      <w:pPr>
        <w:widowControl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29" w:rsidRDefault="00505A29" w:rsidP="006D741D">
    <w:pPr>
      <w:pStyle w:val="af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5A29" w:rsidRDefault="00505A2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93" w:rsidRDefault="00974C93">
      <w:pPr>
        <w:widowControl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974C93" w:rsidRDefault="00974C93">
      <w:pPr>
        <w:widowControl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66" w:rsidRDefault="00197D66" w:rsidP="008D0058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97D66" w:rsidRDefault="00197D66" w:rsidP="00505A29">
    <w:pPr>
      <w:pStyle w:val="af1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66" w:rsidRDefault="00197D66" w:rsidP="00505A29">
    <w:pPr>
      <w:pStyle w:val="af1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1F467E6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7A13BB"/>
    <w:multiLevelType w:val="multilevel"/>
    <w:tmpl w:val="8BF228EA"/>
    <w:lvl w:ilvl="0">
      <w:start w:val="1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firstLine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2A83624"/>
    <w:multiLevelType w:val="hybridMultilevel"/>
    <w:tmpl w:val="AE880852"/>
    <w:lvl w:ilvl="0" w:tplc="FFFFFFFF">
      <w:start w:val="1"/>
      <w:numFmt w:val="decimal"/>
      <w:lvlText w:val="%1"/>
      <w:lvlJc w:val="left"/>
      <w:pPr>
        <w:tabs>
          <w:tab w:val="num" w:pos="1440"/>
        </w:tabs>
        <w:ind w:left="1440" w:hanging="11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59DB7086"/>
    <w:multiLevelType w:val="hybridMultilevel"/>
    <w:tmpl w:val="8FF42CD8"/>
    <w:lvl w:ilvl="0" w:tplc="FFFFFFF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23301B"/>
    <w:multiLevelType w:val="multilevel"/>
    <w:tmpl w:val="83781A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E80F4D"/>
    <w:multiLevelType w:val="hybridMultilevel"/>
    <w:tmpl w:val="E5ACA846"/>
    <w:lvl w:ilvl="0" w:tplc="C9B22CC4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F91"/>
    <w:rsid w:val="0000280E"/>
    <w:rsid w:val="0000440E"/>
    <w:rsid w:val="000152FB"/>
    <w:rsid w:val="00034433"/>
    <w:rsid w:val="0005771A"/>
    <w:rsid w:val="000940CC"/>
    <w:rsid w:val="000A43B4"/>
    <w:rsid w:val="000B0728"/>
    <w:rsid w:val="000D7608"/>
    <w:rsid w:val="000E791D"/>
    <w:rsid w:val="001175FA"/>
    <w:rsid w:val="001208E3"/>
    <w:rsid w:val="001632DA"/>
    <w:rsid w:val="00164B27"/>
    <w:rsid w:val="001657AE"/>
    <w:rsid w:val="00197D66"/>
    <w:rsid w:val="001A3210"/>
    <w:rsid w:val="001A5BCA"/>
    <w:rsid w:val="001B0206"/>
    <w:rsid w:val="001B75E1"/>
    <w:rsid w:val="001E6464"/>
    <w:rsid w:val="00236A02"/>
    <w:rsid w:val="0024505B"/>
    <w:rsid w:val="002550C4"/>
    <w:rsid w:val="0027484A"/>
    <w:rsid w:val="002804F3"/>
    <w:rsid w:val="00291C47"/>
    <w:rsid w:val="002D73C7"/>
    <w:rsid w:val="002E1B3F"/>
    <w:rsid w:val="002E4877"/>
    <w:rsid w:val="002E71E5"/>
    <w:rsid w:val="002F006A"/>
    <w:rsid w:val="003564C3"/>
    <w:rsid w:val="0036795E"/>
    <w:rsid w:val="00370437"/>
    <w:rsid w:val="003C0C7D"/>
    <w:rsid w:val="003C35C7"/>
    <w:rsid w:val="00430DA1"/>
    <w:rsid w:val="00436D5F"/>
    <w:rsid w:val="00444605"/>
    <w:rsid w:val="00447A12"/>
    <w:rsid w:val="00456981"/>
    <w:rsid w:val="00461B00"/>
    <w:rsid w:val="00485402"/>
    <w:rsid w:val="00487B6A"/>
    <w:rsid w:val="004B76DB"/>
    <w:rsid w:val="004D7B4B"/>
    <w:rsid w:val="00505A29"/>
    <w:rsid w:val="00521214"/>
    <w:rsid w:val="00540C5B"/>
    <w:rsid w:val="0058000C"/>
    <w:rsid w:val="0058032E"/>
    <w:rsid w:val="0061561D"/>
    <w:rsid w:val="00624FD3"/>
    <w:rsid w:val="00631377"/>
    <w:rsid w:val="006770F4"/>
    <w:rsid w:val="006A6996"/>
    <w:rsid w:val="006D3C44"/>
    <w:rsid w:val="006D4F91"/>
    <w:rsid w:val="006D741D"/>
    <w:rsid w:val="006E04CF"/>
    <w:rsid w:val="007876F7"/>
    <w:rsid w:val="00791E66"/>
    <w:rsid w:val="007F4D0D"/>
    <w:rsid w:val="008443B5"/>
    <w:rsid w:val="008443E3"/>
    <w:rsid w:val="00897460"/>
    <w:rsid w:val="008D0058"/>
    <w:rsid w:val="00923D3C"/>
    <w:rsid w:val="0095745E"/>
    <w:rsid w:val="0097247F"/>
    <w:rsid w:val="00974C93"/>
    <w:rsid w:val="009B29C8"/>
    <w:rsid w:val="00A24A84"/>
    <w:rsid w:val="00A51F58"/>
    <w:rsid w:val="00A70E23"/>
    <w:rsid w:val="00AF76BD"/>
    <w:rsid w:val="00B01765"/>
    <w:rsid w:val="00B01963"/>
    <w:rsid w:val="00B0628A"/>
    <w:rsid w:val="00B167EF"/>
    <w:rsid w:val="00B17E9C"/>
    <w:rsid w:val="00B33F78"/>
    <w:rsid w:val="00B62C01"/>
    <w:rsid w:val="00B67D3C"/>
    <w:rsid w:val="00B83767"/>
    <w:rsid w:val="00B96F20"/>
    <w:rsid w:val="00BD1FBE"/>
    <w:rsid w:val="00C01A19"/>
    <w:rsid w:val="00C90F1D"/>
    <w:rsid w:val="00C9371A"/>
    <w:rsid w:val="00CA6954"/>
    <w:rsid w:val="00CB3BF8"/>
    <w:rsid w:val="00CD6AAB"/>
    <w:rsid w:val="00CE1F42"/>
    <w:rsid w:val="00D1696F"/>
    <w:rsid w:val="00D31AC6"/>
    <w:rsid w:val="00D94BC8"/>
    <w:rsid w:val="00DB2BF9"/>
    <w:rsid w:val="00DE7578"/>
    <w:rsid w:val="00E36B66"/>
    <w:rsid w:val="00E60FAD"/>
    <w:rsid w:val="00EA704A"/>
    <w:rsid w:val="00F16B7F"/>
    <w:rsid w:val="00F24189"/>
    <w:rsid w:val="00F24CFC"/>
    <w:rsid w:val="00F53966"/>
    <w:rsid w:val="00F84521"/>
    <w:rsid w:val="00FC325D"/>
    <w:rsid w:val="00FD5779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187AC127-C0A0-49A3-BE7E-08F249C8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160" w:line="260" w:lineRule="auto"/>
      <w:ind w:firstLine="120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0" w:line="240" w:lineRule="auto"/>
      <w:ind w:firstLine="0"/>
      <w:jc w:val="center"/>
      <w:outlineLvl w:val="0"/>
    </w:pPr>
    <w:rPr>
      <w:rFonts w:ascii="Times New Roman" w:hAnsi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40" w:line="240" w:lineRule="auto"/>
      <w:ind w:firstLine="0"/>
      <w:outlineLvl w:val="1"/>
    </w:pPr>
    <w:rPr>
      <w:rFonts w:ascii="Times New Roman" w:hAnsi="Times New Roman"/>
      <w:sz w:val="24"/>
      <w:szCs w:val="16"/>
    </w:rPr>
  </w:style>
  <w:style w:type="paragraph" w:styleId="30">
    <w:name w:val="heading 3"/>
    <w:basedOn w:val="a"/>
    <w:next w:val="a"/>
    <w:link w:val="31"/>
    <w:uiPriority w:val="9"/>
    <w:qFormat/>
    <w:pPr>
      <w:keepNext/>
      <w:widowControl/>
      <w:tabs>
        <w:tab w:val="left" w:pos="3343"/>
      </w:tabs>
      <w:spacing w:before="0" w:line="240" w:lineRule="auto"/>
      <w:ind w:firstLine="0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numPr>
        <w:numId w:val="1"/>
      </w:numPr>
      <w:tabs>
        <w:tab w:val="clear" w:pos="926"/>
        <w:tab w:val="num" w:pos="360"/>
        <w:tab w:val="left" w:pos="1260"/>
      </w:tabs>
      <w:spacing w:before="0" w:line="240" w:lineRule="auto"/>
      <w:ind w:left="360"/>
      <w:outlineLvl w:val="3"/>
    </w:pPr>
    <w:rPr>
      <w:rFonts w:ascii="Times New Roman" w:hAnsi="Times New Roman"/>
      <w:sz w:val="28"/>
      <w:szCs w:val="24"/>
      <w:lang w:val="ru-MD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before="0" w:line="240" w:lineRule="auto"/>
      <w:ind w:firstLine="540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before="0" w:line="240" w:lineRule="auto"/>
      <w:ind w:firstLine="0"/>
      <w:jc w:val="center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tabs>
        <w:tab w:val="left" w:pos="3343"/>
      </w:tabs>
      <w:spacing w:before="0" w:line="240" w:lineRule="auto"/>
      <w:ind w:left="360" w:hanging="180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0" w:line="240" w:lineRule="auto"/>
      <w:ind w:right="1000" w:firstLine="1080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numPr>
        <w:numId w:val="5"/>
      </w:numPr>
      <w:tabs>
        <w:tab w:val="clear" w:pos="360"/>
        <w:tab w:val="left" w:pos="900"/>
      </w:tabs>
      <w:spacing w:before="0" w:line="240" w:lineRule="auto"/>
      <w:ind w:left="0" w:firstLine="720"/>
      <w:jc w:val="center"/>
      <w:outlineLvl w:val="8"/>
    </w:pPr>
    <w:rPr>
      <w:rFonts w:ascii="Times New Roman" w:hAnsi="Times New Roman"/>
      <w:b/>
      <w:sz w:val="28"/>
      <w:szCs w:val="24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Pr>
      <w:b/>
      <w:sz w:val="28"/>
      <w:szCs w:val="24"/>
      <w:lang w:val="ru-MD"/>
    </w:rPr>
  </w:style>
  <w:style w:type="paragraph" w:styleId="a3">
    <w:name w:val="Body Text Indent"/>
    <w:basedOn w:val="a"/>
    <w:link w:val="a4"/>
    <w:uiPriority w:val="99"/>
    <w:pPr>
      <w:widowControl/>
      <w:tabs>
        <w:tab w:val="left" w:pos="3343"/>
      </w:tabs>
      <w:spacing w:before="0" w:line="240" w:lineRule="auto"/>
      <w:ind w:left="360" w:firstLine="0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/>
      <w:tabs>
        <w:tab w:val="left" w:pos="3343"/>
      </w:tabs>
      <w:spacing w:before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widowControl/>
      <w:tabs>
        <w:tab w:val="left" w:pos="180"/>
      </w:tabs>
      <w:spacing w:before="0" w:line="240" w:lineRule="auto"/>
      <w:ind w:left="180" w:hanging="180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rPr>
      <w:rFonts w:cs="Times New Roman"/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pPr>
      <w:widowControl/>
      <w:spacing w:before="0" w:line="240" w:lineRule="auto"/>
      <w:ind w:firstLine="0"/>
    </w:pPr>
    <w:rPr>
      <w:rFonts w:ascii="Times New Roman" w:hAnsi="Times New Roman"/>
      <w:sz w:val="20"/>
    </w:rPr>
  </w:style>
  <w:style w:type="paragraph" w:styleId="a8">
    <w:name w:val="Document Map"/>
    <w:basedOn w:val="a"/>
    <w:link w:val="a9"/>
    <w:uiPriority w:val="99"/>
    <w:semiHidden/>
    <w:pPr>
      <w:widowControl/>
      <w:shd w:val="clear" w:color="auto" w:fill="000080"/>
      <w:spacing w:before="0" w:line="240" w:lineRule="auto"/>
      <w:ind w:firstLine="0"/>
    </w:pPr>
    <w:rPr>
      <w:rFonts w:ascii="Tahoma" w:hAnsi="Tahoma" w:cs="Tahoma"/>
      <w:sz w:val="24"/>
      <w:szCs w:val="24"/>
    </w:rPr>
  </w:style>
  <w:style w:type="character" w:customStyle="1" w:styleId="a7">
    <w:name w:val="Текст примітки Знак"/>
    <w:basedOn w:val="a0"/>
    <w:link w:val="a6"/>
    <w:uiPriority w:val="99"/>
    <w:semiHidden/>
    <w:locked/>
    <w:rPr>
      <w:rFonts w:cs="Times New Roman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ind w:left="2160"/>
    </w:pPr>
  </w:style>
  <w:style w:type="paragraph" w:styleId="aa">
    <w:name w:val="Body Text"/>
    <w:basedOn w:val="a"/>
    <w:link w:val="ab"/>
    <w:uiPriority w:val="99"/>
    <w:pPr>
      <w:widowControl/>
      <w:spacing w:before="0" w:line="220" w:lineRule="auto"/>
      <w:ind w:firstLine="0"/>
    </w:pPr>
    <w:rPr>
      <w:rFonts w:ascii="Times New Roman" w:hAnsi="Times New Roman"/>
      <w:sz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Pr>
      <w:rFonts w:ascii="Arial" w:hAnsi="Arial" w:cs="Times New Roman"/>
      <w:sz w:val="18"/>
    </w:rPr>
  </w:style>
  <w:style w:type="paragraph" w:styleId="23">
    <w:name w:val="Body Text 2"/>
    <w:basedOn w:val="a"/>
    <w:link w:val="24"/>
    <w:uiPriority w:val="99"/>
    <w:pPr>
      <w:widowControl/>
      <w:spacing w:before="0" w:line="240" w:lineRule="auto"/>
      <w:ind w:firstLine="0"/>
      <w:jc w:val="center"/>
    </w:pPr>
    <w:rPr>
      <w:rFonts w:ascii="Times New Roman" w:hAnsi="Times New Roman"/>
      <w:b/>
      <w:bCs/>
      <w:sz w:val="28"/>
      <w:szCs w:val="16"/>
    </w:rPr>
  </w:style>
  <w:style w:type="paragraph" w:styleId="ac">
    <w:name w:val="Plain Text"/>
    <w:basedOn w:val="a"/>
    <w:link w:val="ad"/>
    <w:uiPriority w:val="99"/>
    <w:pPr>
      <w:widowControl/>
      <w:overflowPunct w:val="0"/>
      <w:autoSpaceDE w:val="0"/>
      <w:autoSpaceDN w:val="0"/>
      <w:adjustRightInd w:val="0"/>
      <w:spacing w:before="0" w:line="240" w:lineRule="auto"/>
      <w:ind w:firstLine="0"/>
    </w:pPr>
    <w:rPr>
      <w:rFonts w:ascii="Courier New" w:hAnsi="Courier New"/>
      <w:sz w:val="20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ascii="Arial" w:hAnsi="Arial" w:cs="Times New Roman"/>
      <w:sz w:val="18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Courier New"/>
    </w:rPr>
  </w:style>
  <w:style w:type="paragraph" w:styleId="ae">
    <w:name w:val="Title"/>
    <w:basedOn w:val="a"/>
    <w:link w:val="af"/>
    <w:uiPriority w:val="10"/>
    <w:qFormat/>
    <w:pPr>
      <w:widowControl/>
      <w:spacing w:before="0" w:line="240" w:lineRule="auto"/>
      <w:ind w:firstLine="0"/>
      <w:jc w:val="center"/>
    </w:pPr>
    <w:rPr>
      <w:rFonts w:ascii="Times New Roman" w:hAnsi="Times New Roman"/>
      <w:sz w:val="28"/>
      <w:szCs w:val="24"/>
    </w:rPr>
  </w:style>
  <w:style w:type="paragraph" w:styleId="3">
    <w:name w:val="List Bullet 3"/>
    <w:basedOn w:val="a"/>
    <w:autoRedefine/>
    <w:uiPriority w:val="99"/>
    <w:pPr>
      <w:widowControl/>
      <w:numPr>
        <w:numId w:val="6"/>
      </w:numPr>
      <w:tabs>
        <w:tab w:val="num" w:pos="926"/>
      </w:tabs>
      <w:spacing w:before="0" w:line="240" w:lineRule="auto"/>
      <w:ind w:left="926"/>
    </w:pPr>
    <w:rPr>
      <w:rFonts w:ascii="Times New Roman" w:hAnsi="Times New Roman"/>
      <w:sz w:val="24"/>
      <w:szCs w:val="24"/>
    </w:rPr>
  </w:style>
  <w:style w:type="character" w:customStyle="1" w:styleId="af">
    <w:name w:val="Назва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0">
    <w:name w:val="page number"/>
    <w:basedOn w:val="a0"/>
    <w:uiPriority w:val="99"/>
    <w:rPr>
      <w:rFonts w:cs="Times New Roman"/>
    </w:rPr>
  </w:style>
  <w:style w:type="paragraph" w:styleId="af1">
    <w:name w:val="header"/>
    <w:basedOn w:val="a"/>
    <w:link w:val="af2"/>
    <w:uiPriority w:val="99"/>
    <w:pPr>
      <w:widowControl/>
      <w:tabs>
        <w:tab w:val="center" w:pos="4677"/>
        <w:tab w:val="right" w:pos="9355"/>
      </w:tabs>
      <w:spacing w:before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pPr>
      <w:widowControl/>
      <w:tabs>
        <w:tab w:val="center" w:pos="4153"/>
        <w:tab w:val="right" w:pos="8306"/>
      </w:tabs>
      <w:spacing w:before="0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basedOn w:val="a0"/>
    <w:link w:val="af1"/>
    <w:uiPriority w:val="99"/>
    <w:semiHidden/>
    <w:locked/>
    <w:rPr>
      <w:rFonts w:ascii="Arial" w:hAnsi="Arial" w:cs="Times New Roman"/>
      <w:sz w:val="18"/>
    </w:rPr>
  </w:style>
  <w:style w:type="character" w:customStyle="1" w:styleId="af4">
    <w:name w:val="Нижній колонтитул Знак"/>
    <w:basedOn w:val="a0"/>
    <w:link w:val="af3"/>
    <w:uiPriority w:val="99"/>
    <w:semiHidden/>
    <w:locked/>
    <w:rPr>
      <w:rFonts w:ascii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6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8" Type="http://schemas.openxmlformats.org/officeDocument/2006/relationships/header" Target="head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3936</Words>
  <Characters>22439</Characters>
  <Application>Microsoft Office Word</Application>
  <DocSecurity>0</DocSecurity>
  <Lines>186</Lines>
  <Paragraphs>52</Paragraphs>
  <ScaleCrop>false</ScaleCrop>
  <Company>Home</Company>
  <LinksUpToDate>false</LinksUpToDate>
  <CharactersWithSpaces>26323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Тарасов Иван Владимирович</dc:creator>
  <cp:keywords/>
  <dc:description/>
  <cp:lastModifiedBy>Irina</cp:lastModifiedBy>
  <cp:revision>2</cp:revision>
  <cp:lastPrinted>2006-11-15T09:00:00Z</cp:lastPrinted>
  <dcterms:created xsi:type="dcterms:W3CDTF">2014-08-29T15:42:00Z</dcterms:created>
  <dcterms:modified xsi:type="dcterms:W3CDTF">2014-08-29T15:42:00Z</dcterms:modified>
</cp:coreProperties>
</file>