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83" w:rsidRDefault="003F6AA8">
      <w:pPr>
        <w:pStyle w:val="1"/>
        <w:jc w:val="center"/>
      </w:pPr>
      <w:r>
        <w:t>Бальзак o. - Изображение губительной власти денег в повести о. бальзака гобсек</w:t>
      </w:r>
    </w:p>
    <w:p w:rsidR="001B7B83" w:rsidRPr="003F6AA8" w:rsidRDefault="003F6AA8">
      <w:pPr>
        <w:pStyle w:val="a3"/>
      </w:pPr>
      <w:r>
        <w:t>Творчество Оноре де Бальзака стало вершиной развития западноевропейского реализма XIX века. Творческая манера писателя вобрала в себя все самое лучшее от таких мастеров художественного слова, как Рабле, Шекспир, Скотт и многие другие. В то же время, Бальзак внес в литературу много нового. Одним из самых значительных памятников этого выдающегося писателя стала повесть «Гобсек».</w:t>
      </w:r>
      <w:r>
        <w:br/>
        <w:t>В повести в концентрированной форме отразилось понимание Бальзаком законов буржуазного мира, пришедшее к нему еще во времена его работы в нотариальной конторе. Писатель видел изнутри и потому мог так ярко изобразить весь «смазанный маслом механизм любого богатства». И в своей повести он раскрывает всю сущность буржуазного общества, где в законе грабеж, предательство, грязные махинации. Со всей силой драматизма демонстрирует автор бесчисленные трагедии, порожденные господством в обществе отношений купли-продажи, типичные конфликты на почве «всемогущества, всеведения, все благости денег». Борьба за</w:t>
      </w:r>
      <w:r>
        <w:br/>
        <w:t>состояние становится уже не дополнением или деталью, а основой сюжета, центральной идеей всего повествования.</w:t>
      </w:r>
      <w:r>
        <w:br/>
        <w:t>Главный герой повести - миллионер-ростовщик - один из властителей новой Франции. Его образ очень сложен и противоречив. «В нем живут два существа: скряга и философ, подлое существо и возвышенное», - говорит о нем адвокат Дервиль. Прошлое героя довольно неопределенно: возможно он был корсаром и избороздил все моря и океаны, торговал людьми и государственными тайнами. Полна загадок также и его настоящая жизнь. Неизвестны истоки его несметного богатства. Но одно не вызывает сомнений - это личность исключительная, сильная, наделенная глубоким философским складом ума. Гобсек способен подмечать мелкие детали и с уникальной проницательностью судить о мире, жизни и человеке. Эти качества героя в некотором смысле даже симпатичны автору. Однако, к сожалению, свой ум и проницательность Гобсек направляет в неправильное русло. Исследуя законы мира, он приходит к выводу, что «в золоте сосредоточены все силы человечества... что такое жизнь, как не машина, которую приводят в движение деньги? Золото - вот духовная сущность всего общества». Именно вокруг денег вращается вся общественная жизнь, только к золоту направлены все помыслы людей. И придя к такому пониманию законов жизни, Гобсек делает подобную идеологию руководством к собственным поступкам. Деньги полностью поработили его ум и мысли. «Этот старикашка, - говорит Дервиль, - вдруг вырос в моих глазах, стал фантастической фигурой, олицетворением золота». Да, культ золота у Гобсека освящен философски осмысленным могуществом денег и вызывает некоторую общественную активность героя. Однако золото уже стало для него самой целью и содержанием всей жизни, постепенно вытеснив из его души все положительные начала, которые, возможно, могли бы проявиться при других обстоятельствах. Давая деньги в долг под невероятно большие проценты, ростовщик откровенно грабил людей, бессовестно пользуясь их бедственным положением, крайней нуждой и полной зависимостью от него. Черствый, бездушный, он стал уже даже не просто жестоким человеком, а «человеком-автоматом», «человеком-векселем».</w:t>
      </w:r>
      <w:r>
        <w:br/>
        <w:t>Губительное начало, заключенное в накопительской страсти, страсти к деньгам вызывало непримиримое критическое отношение Бальзака к буржуазии, стремившейся утверждать с помощью золота свое господство в обществе. Образ Гобсека стал для его создателя живым воплощением той могущественной хищнической силы, которая неудержимо пробивалась к власти, не останавливаясь ни перед чем, используя любые, даже самые низкие и подлые средства для достижении своей цели, и ни на секунду не сомневаясь в себе. Автор пытался разобраться в сущности этой силы, в ее истоках, для того, чтобы как можно более ярко и правдиво вскрыть все ее основы, разоблачить, показать миру во всей ее подлости и низости, пробудить в людях человеческое сознание, мораль, нравственность. Писатель решительно критикует материальные интересы, на которых строилась политика, государственная власть, законы. И делает это настолько убедительно и правдиво, что из его книг, по словам Ф. Энгельса, мы узнаем больше, «чем из книг всех специалистов - историков, экономистов, статистиков этого периода, вместе взятых».</w:t>
      </w:r>
      <w:bookmarkStart w:id="0" w:name="_GoBack"/>
      <w:bookmarkEnd w:id="0"/>
    </w:p>
    <w:sectPr w:rsidR="001B7B83" w:rsidRPr="003F6A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6AA8"/>
    <w:rsid w:val="001B7B83"/>
    <w:rsid w:val="003F6AA8"/>
    <w:rsid w:val="007A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E0442-82C7-4815-A81B-E22C3A54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</Words>
  <Characters>3643</Characters>
  <Application>Microsoft Office Word</Application>
  <DocSecurity>0</DocSecurity>
  <Lines>30</Lines>
  <Paragraphs>8</Paragraphs>
  <ScaleCrop>false</ScaleCrop>
  <Company>diakov.net</Company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Бальзак o. - Изображение губительной власти денег в повести о. бальзака гобсек</dc:title>
  <dc:subject/>
  <dc:creator>Irina</dc:creator>
  <cp:keywords/>
  <dc:description/>
  <cp:lastModifiedBy>Irina</cp:lastModifiedBy>
  <cp:revision>2</cp:revision>
  <dcterms:created xsi:type="dcterms:W3CDTF">2014-08-29T09:15:00Z</dcterms:created>
  <dcterms:modified xsi:type="dcterms:W3CDTF">2014-08-29T09:15:00Z</dcterms:modified>
</cp:coreProperties>
</file>