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B8" w:rsidRPr="008466A9" w:rsidRDefault="00BE41B8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BE41B8" w:rsidRPr="008466A9" w:rsidRDefault="00BE41B8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Кафедра "Финансы и кредит"</w:t>
      </w: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noProof w:val="0"/>
          <w:sz w:val="28"/>
          <w:szCs w:val="28"/>
        </w:rPr>
        <w:t>КУРСОВАЯ РАБОТА</w:t>
      </w:r>
    </w:p>
    <w:p w:rsidR="00BE41B8" w:rsidRPr="008466A9" w:rsidRDefault="00BE41B8" w:rsidP="008466A9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41B8" w:rsidRPr="008466A9" w:rsidRDefault="00BE41B8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по дисциплине</w:t>
      </w:r>
      <w:r w:rsidRPr="008466A9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DA756F" w:rsidRPr="008466A9">
        <w:rPr>
          <w:rFonts w:ascii="Times New Roman" w:hAnsi="Times New Roman" w:cs="Times New Roman"/>
          <w:b/>
          <w:bCs/>
          <w:sz w:val="28"/>
          <w:szCs w:val="28"/>
        </w:rPr>
        <w:t>Финансы предприятий</w:t>
      </w:r>
      <w:r w:rsidRPr="008466A9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Pr="008466A9">
        <w:rPr>
          <w:rFonts w:ascii="Times New Roman" w:hAnsi="Times New Roman" w:cs="Times New Roman"/>
          <w:sz w:val="28"/>
          <w:szCs w:val="28"/>
        </w:rPr>
        <w:t>на тему:</w:t>
      </w:r>
      <w:r w:rsidRPr="00846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41B8" w:rsidRPr="008466A9" w:rsidRDefault="00BE41B8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887E17" w:rsidRPr="008466A9">
        <w:rPr>
          <w:rFonts w:ascii="Times New Roman" w:hAnsi="Times New Roman" w:cs="Times New Roman"/>
          <w:b/>
          <w:bCs/>
          <w:sz w:val="28"/>
          <w:szCs w:val="28"/>
        </w:rPr>
        <w:t>Планирование, распределение и использование прибыли</w:t>
      </w:r>
      <w:r w:rsidRPr="008466A9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1C6C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Выполнил:                              </w:t>
      </w: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Специальность:                Налоги и Налогообложение</w:t>
      </w:r>
    </w:p>
    <w:p w:rsidR="00491C6C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Группа</w:t>
      </w: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Про</w:t>
      </w:r>
      <w:r w:rsidR="00001C27" w:rsidRPr="008466A9">
        <w:rPr>
          <w:rFonts w:ascii="Times New Roman" w:hAnsi="Times New Roman" w:cs="Times New Roman"/>
          <w:sz w:val="28"/>
          <w:szCs w:val="28"/>
        </w:rPr>
        <w:t>в</w:t>
      </w:r>
      <w:r w:rsidR="002407B3" w:rsidRPr="008466A9">
        <w:rPr>
          <w:rFonts w:ascii="Times New Roman" w:hAnsi="Times New Roman" w:cs="Times New Roman"/>
          <w:sz w:val="28"/>
          <w:szCs w:val="28"/>
        </w:rPr>
        <w:t>ерил</w:t>
      </w:r>
    </w:p>
    <w:p w:rsidR="00491C6C" w:rsidRPr="008466A9" w:rsidRDefault="00491C6C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1B8" w:rsidRPr="008466A9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1B8" w:rsidRDefault="00BE41B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6A9" w:rsidRPr="008466A9" w:rsidRDefault="008466A9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0F74" w:rsidRPr="008466A9" w:rsidRDefault="00BE41B8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Ростов-на-Дону </w:t>
      </w:r>
    </w:p>
    <w:p w:rsidR="00BE41B8" w:rsidRPr="008466A9" w:rsidRDefault="00BE41B8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2005</w:t>
      </w:r>
      <w:r w:rsidR="00330F74" w:rsidRPr="008466A9">
        <w:rPr>
          <w:rFonts w:ascii="Times New Roman" w:hAnsi="Times New Roman" w:cs="Times New Roman"/>
          <w:sz w:val="28"/>
          <w:szCs w:val="28"/>
        </w:rPr>
        <w:t>г.</w:t>
      </w:r>
    </w:p>
    <w:p w:rsidR="00F10DED" w:rsidRPr="008466A9" w:rsidRDefault="008466A9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br w:type="page"/>
      </w:r>
      <w:r w:rsidR="003B039C" w:rsidRPr="008466A9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Содержание</w:t>
      </w:r>
    </w:p>
    <w:p w:rsidR="00F10DED" w:rsidRPr="008466A9" w:rsidRDefault="00F10DED" w:rsidP="008466A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8B07F9" w:rsidRPr="008466A9" w:rsidRDefault="00F10DED" w:rsidP="008466A9">
      <w:pPr>
        <w:shd w:val="clear" w:color="auto" w:fill="FFFFFF"/>
        <w:tabs>
          <w:tab w:val="right" w:pos="9356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Содержание</w:t>
      </w:r>
    </w:p>
    <w:p w:rsidR="0055550A" w:rsidRPr="008466A9" w:rsidRDefault="0055550A" w:rsidP="008466A9">
      <w:pPr>
        <w:shd w:val="clear" w:color="auto" w:fill="FFFFFF"/>
        <w:tabs>
          <w:tab w:val="right" w:pos="9356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Введение</w:t>
      </w:r>
    </w:p>
    <w:p w:rsidR="008466A9" w:rsidRDefault="0055550A" w:rsidP="008466A9">
      <w:pPr>
        <w:numPr>
          <w:ilvl w:val="0"/>
          <w:numId w:val="6"/>
        </w:numPr>
        <w:shd w:val="clear" w:color="auto" w:fill="FFFFFF"/>
        <w:tabs>
          <w:tab w:val="clear" w:pos="1220"/>
          <w:tab w:val="right" w:pos="0"/>
        </w:tabs>
        <w:spacing w:line="360" w:lineRule="auto"/>
        <w:ind w:left="0" w:firstLine="0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Планирование прибыли организаций. Методы планирования, их </w:t>
      </w:r>
    </w:p>
    <w:p w:rsidR="00DB5F44" w:rsidRPr="008466A9" w:rsidRDefault="0055550A" w:rsidP="008466A9">
      <w:pPr>
        <w:shd w:val="clear" w:color="auto" w:fill="FFFFFF"/>
        <w:tabs>
          <w:tab w:val="right" w:pos="0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достоинства и недостатки</w:t>
      </w:r>
    </w:p>
    <w:p w:rsidR="009543BF" w:rsidRPr="008466A9" w:rsidRDefault="00DB5F44" w:rsidP="008466A9">
      <w:pPr>
        <w:numPr>
          <w:ilvl w:val="0"/>
          <w:numId w:val="6"/>
        </w:numPr>
        <w:shd w:val="clear" w:color="auto" w:fill="FFFFFF"/>
        <w:tabs>
          <w:tab w:val="clear" w:pos="1220"/>
          <w:tab w:val="right" w:pos="0"/>
        </w:tabs>
        <w:spacing w:line="360" w:lineRule="auto"/>
        <w:ind w:left="0" w:firstLine="0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Взаимосвязь выручки, затрат и прибыли</w:t>
      </w:r>
      <w:r w:rsidR="00B1475A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, анализ безубыточности. Точка безубыточности, запас финансовой прочности, производственный леверидж</w:t>
      </w:r>
    </w:p>
    <w:p w:rsidR="00932AC7" w:rsidRPr="008466A9" w:rsidRDefault="009543BF" w:rsidP="008466A9">
      <w:pPr>
        <w:numPr>
          <w:ilvl w:val="0"/>
          <w:numId w:val="6"/>
        </w:numPr>
        <w:shd w:val="clear" w:color="auto" w:fill="FFFFFF"/>
        <w:tabs>
          <w:tab w:val="clear" w:pos="12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Система и принципы распределения и использования прибыли</w:t>
      </w:r>
    </w:p>
    <w:p w:rsidR="008466A9" w:rsidRDefault="00932AC7" w:rsidP="008466A9">
      <w:pPr>
        <w:numPr>
          <w:ilvl w:val="0"/>
          <w:numId w:val="6"/>
        </w:numPr>
        <w:shd w:val="clear" w:color="auto" w:fill="FFFFFF"/>
        <w:tabs>
          <w:tab w:val="clear" w:pos="1220"/>
          <w:tab w:val="right" w:pos="0"/>
        </w:tabs>
        <w:spacing w:line="360" w:lineRule="auto"/>
        <w:ind w:left="0" w:firstLine="0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Налог на прибыль, методика исчисления нало</w:t>
      </w:r>
      <w:r w:rsidR="008466A9">
        <w:rPr>
          <w:rFonts w:ascii="Times New Roman" w:hAnsi="Times New Roman" w:cs="Times New Roman"/>
          <w:bCs/>
          <w:spacing w:val="-6"/>
          <w:sz w:val="28"/>
          <w:szCs w:val="28"/>
        </w:rPr>
        <w:t>го</w:t>
      </w: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облагаемой прибыли</w:t>
      </w:r>
      <w:r w:rsidR="008247C6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</w:t>
      </w:r>
    </w:p>
    <w:p w:rsidR="008466A9" w:rsidRDefault="008247C6" w:rsidP="008466A9">
      <w:pPr>
        <w:shd w:val="clear" w:color="auto" w:fill="FFFFFF"/>
        <w:tabs>
          <w:tab w:val="right" w:pos="0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соот</w:t>
      </w:r>
      <w:r w:rsidR="008466A9">
        <w:rPr>
          <w:rFonts w:ascii="Times New Roman" w:hAnsi="Times New Roman" w:cs="Times New Roman"/>
          <w:bCs/>
          <w:spacing w:val="-6"/>
          <w:sz w:val="28"/>
          <w:szCs w:val="28"/>
        </w:rPr>
        <w:t>ветствии ст</w:t>
      </w: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. 25 Налогового Кодекса; ставки и</w:t>
      </w:r>
      <w:r w:rsidR="002D543B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сроки уплаты</w:t>
      </w:r>
      <w:r w:rsidR="002D543B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A357EC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налога. </w:t>
      </w:r>
    </w:p>
    <w:p w:rsidR="008466A9" w:rsidRDefault="00A357EC" w:rsidP="008466A9">
      <w:pPr>
        <w:shd w:val="clear" w:color="auto" w:fill="FFFFFF"/>
        <w:tabs>
          <w:tab w:val="right" w:pos="0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Упрощенная система налогообложения прибыли субъектов малого </w:t>
      </w:r>
    </w:p>
    <w:p w:rsidR="007C4CF6" w:rsidRPr="008466A9" w:rsidRDefault="00A357EC" w:rsidP="008466A9">
      <w:pPr>
        <w:shd w:val="clear" w:color="auto" w:fill="FFFFFF"/>
        <w:tabs>
          <w:tab w:val="right" w:pos="0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предпринимательства</w:t>
      </w:r>
    </w:p>
    <w:p w:rsidR="008466A9" w:rsidRDefault="007C4CF6" w:rsidP="008466A9">
      <w:pPr>
        <w:numPr>
          <w:ilvl w:val="0"/>
          <w:numId w:val="6"/>
        </w:numPr>
        <w:shd w:val="clear" w:color="auto" w:fill="FFFFFF"/>
        <w:tabs>
          <w:tab w:val="clear" w:pos="1220"/>
          <w:tab w:val="num" w:pos="-100"/>
          <w:tab w:val="right" w:pos="0"/>
        </w:tabs>
        <w:spacing w:line="360" w:lineRule="auto"/>
        <w:ind w:left="0" w:firstLine="0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Роль финансовых служб в росте эффективности </w:t>
      </w:r>
      <w:r w:rsidR="008816A4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хозяйствования, в </w:t>
      </w:r>
    </w:p>
    <w:p w:rsidR="008466A9" w:rsidRDefault="008816A4" w:rsidP="008466A9">
      <w:pPr>
        <w:shd w:val="clear" w:color="auto" w:fill="FFFFFF"/>
        <w:tabs>
          <w:tab w:val="right" w:pos="0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объективном определении результатов деятельности и обязательств </w:t>
      </w:r>
      <w:r w:rsidR="006159AB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перед </w:t>
      </w:r>
    </w:p>
    <w:p w:rsidR="006159AB" w:rsidRPr="008466A9" w:rsidRDefault="006159AB" w:rsidP="008466A9">
      <w:pPr>
        <w:shd w:val="clear" w:color="auto" w:fill="FFFFFF"/>
        <w:tabs>
          <w:tab w:val="right" w:pos="0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бюджетами по платежам</w:t>
      </w:r>
    </w:p>
    <w:p w:rsidR="006159AB" w:rsidRPr="008466A9" w:rsidRDefault="006159AB" w:rsidP="008466A9">
      <w:pPr>
        <w:shd w:val="clear" w:color="auto" w:fill="FFFFFF"/>
        <w:tabs>
          <w:tab w:val="right" w:pos="9356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Заключение</w:t>
      </w:r>
    </w:p>
    <w:p w:rsidR="006159AB" w:rsidRPr="008466A9" w:rsidRDefault="006159AB" w:rsidP="008466A9">
      <w:pPr>
        <w:shd w:val="clear" w:color="auto" w:fill="FFFFFF"/>
        <w:tabs>
          <w:tab w:val="right" w:pos="9356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Практическое  задание</w:t>
      </w:r>
    </w:p>
    <w:p w:rsidR="003A54C5" w:rsidRPr="008466A9" w:rsidRDefault="00AE7771" w:rsidP="008466A9">
      <w:pPr>
        <w:shd w:val="clear" w:color="auto" w:fill="FFFFFF"/>
        <w:tabs>
          <w:tab w:val="right" w:pos="9356"/>
        </w:tabs>
        <w:spacing w:line="36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Список  литературы</w:t>
      </w:r>
    </w:p>
    <w:p w:rsidR="00ED216A" w:rsidRPr="008466A9" w:rsidRDefault="00BE41B8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br w:type="page"/>
      </w:r>
    </w:p>
    <w:p w:rsidR="00ED216A" w:rsidRPr="008466A9" w:rsidRDefault="00ED216A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3A54C5" w:rsidRPr="008466A9" w:rsidRDefault="00BE41B8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Введение</w:t>
      </w:r>
    </w:p>
    <w:p w:rsidR="001F17BA" w:rsidRPr="008466A9" w:rsidRDefault="003A54C5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z w:val="28"/>
          <w:szCs w:val="28"/>
        </w:rPr>
        <w:t xml:space="preserve">Прибыль </w:t>
      </w:r>
      <w:r w:rsidRPr="008466A9">
        <w:rPr>
          <w:rFonts w:ascii="Times New Roman" w:hAnsi="Times New Roman" w:cs="Times New Roman"/>
          <w:sz w:val="28"/>
          <w:szCs w:val="28"/>
        </w:rPr>
        <w:t>— источник финансирования разных по экономическому со</w:t>
      </w:r>
      <w:r w:rsidRPr="008466A9">
        <w:rPr>
          <w:rFonts w:ascii="Times New Roman" w:hAnsi="Times New Roman" w:cs="Times New Roman"/>
          <w:sz w:val="28"/>
          <w:szCs w:val="28"/>
        </w:rPr>
        <w:softHyphen/>
        <w:t>держа</w:t>
      </w:r>
      <w:r w:rsidR="00FA34D1" w:rsidRPr="008466A9">
        <w:rPr>
          <w:rFonts w:ascii="Times New Roman" w:hAnsi="Times New Roman" w:cs="Times New Roman"/>
          <w:sz w:val="28"/>
          <w:szCs w:val="28"/>
        </w:rPr>
        <w:softHyphen/>
      </w:r>
      <w:r w:rsidRPr="008466A9">
        <w:rPr>
          <w:rFonts w:ascii="Times New Roman" w:hAnsi="Times New Roman" w:cs="Times New Roman"/>
          <w:sz w:val="28"/>
          <w:szCs w:val="28"/>
        </w:rPr>
        <w:t>нию потребностей. При ее распределении пересекаются интере</w:t>
      </w:r>
      <w:r w:rsidRPr="008466A9">
        <w:rPr>
          <w:rFonts w:ascii="Times New Roman" w:hAnsi="Times New Roman" w:cs="Times New Roman"/>
          <w:sz w:val="28"/>
          <w:szCs w:val="28"/>
        </w:rPr>
        <w:softHyphen/>
        <w:t>сы как общества в целом в лице государства, так и предпринимательс</w:t>
      </w:r>
      <w:r w:rsidRPr="008466A9">
        <w:rPr>
          <w:rFonts w:ascii="Times New Roman" w:hAnsi="Times New Roman" w:cs="Times New Roman"/>
          <w:sz w:val="28"/>
          <w:szCs w:val="28"/>
        </w:rPr>
        <w:softHyphen/>
        <w:t>кие интересы хозяйствующих субъектов и их контрагентов, интересы отдельных работни</w:t>
      </w:r>
      <w:r w:rsidR="00FA34D1" w:rsidRPr="008466A9">
        <w:rPr>
          <w:rFonts w:ascii="Times New Roman" w:hAnsi="Times New Roman" w:cs="Times New Roman"/>
          <w:sz w:val="28"/>
          <w:szCs w:val="28"/>
        </w:rPr>
        <w:softHyphen/>
      </w:r>
      <w:r w:rsidRPr="008466A9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2E446C" w:rsidRPr="008466A9" w:rsidRDefault="00F86F47" w:rsidP="008466A9">
      <w:pPr>
        <w:shd w:val="clear" w:color="auto" w:fill="FFFFFF"/>
        <w:tabs>
          <w:tab w:val="left" w:pos="2386"/>
          <w:tab w:val="left" w:pos="429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Одним из </w:t>
      </w:r>
      <w:r w:rsidR="00F703CE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самых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важнейших условий получения</w:t>
      </w:r>
      <w:r w:rsidR="00F703CE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прибыли в требуемом размере </w:t>
      </w:r>
      <w:r w:rsidR="00196044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для целей расширенного воспроизводства является планирование прибыли. </w:t>
      </w:r>
      <w:r w:rsidR="004B14F7" w:rsidRPr="008466A9">
        <w:rPr>
          <w:rFonts w:ascii="Times New Roman" w:hAnsi="Times New Roman" w:cs="Times New Roman"/>
          <w:spacing w:val="-6"/>
          <w:sz w:val="28"/>
          <w:szCs w:val="28"/>
        </w:rPr>
        <w:t>Определение возможностей предприятия в финансирова</w:t>
      </w:r>
      <w:r w:rsidR="00FA34D1" w:rsidRPr="008466A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4B14F7" w:rsidRPr="008466A9">
        <w:rPr>
          <w:rFonts w:ascii="Times New Roman" w:hAnsi="Times New Roman" w:cs="Times New Roman"/>
          <w:spacing w:val="-6"/>
          <w:sz w:val="28"/>
          <w:szCs w:val="28"/>
        </w:rPr>
        <w:t>нии своих потребностей — в</w:t>
      </w:r>
      <w:r w:rsidR="00106584" w:rsidRPr="008466A9">
        <w:rPr>
          <w:rFonts w:ascii="Times New Roman" w:hAnsi="Times New Roman" w:cs="Times New Roman"/>
          <w:spacing w:val="-6"/>
          <w:sz w:val="28"/>
          <w:szCs w:val="28"/>
        </w:rPr>
        <w:t>ажнейшая цель планирования прибыли.</w:t>
      </w:r>
      <w:r w:rsidR="00315DE4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5F13" w:rsidRPr="008466A9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315DE4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равильное планирование </w:t>
      </w:r>
      <w:r w:rsidR="003D275C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объёма </w:t>
      </w:r>
      <w:r w:rsidR="00315DE4" w:rsidRPr="008466A9">
        <w:rPr>
          <w:rFonts w:ascii="Times New Roman" w:hAnsi="Times New Roman" w:cs="Times New Roman"/>
          <w:spacing w:val="-6"/>
          <w:sz w:val="28"/>
          <w:szCs w:val="28"/>
        </w:rPr>
        <w:t>прибыли на предприя</w:t>
      </w:r>
      <w:r w:rsidR="00315DE4"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тиях имеет ключевое значение не только для предпринимателей, но и для экономики в целом.</w:t>
      </w:r>
      <w:r w:rsidR="00B77A9D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FA284B" w:rsidRPr="008466A9" w:rsidRDefault="00A821F6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Исследуя нормативно-правовые акты, посвященные данному вопросу, </w:t>
      </w:r>
      <w:r w:rsidR="00C07100" w:rsidRPr="008466A9">
        <w:rPr>
          <w:rFonts w:ascii="Times New Roman" w:hAnsi="Times New Roman" w:cs="Times New Roman"/>
          <w:sz w:val="28"/>
          <w:szCs w:val="28"/>
        </w:rPr>
        <w:t>можно увидеть, что з</w:t>
      </w:r>
      <w:r w:rsidR="003A54C5" w:rsidRPr="008466A9">
        <w:rPr>
          <w:rFonts w:ascii="Times New Roman" w:hAnsi="Times New Roman" w:cs="Times New Roman"/>
          <w:sz w:val="28"/>
          <w:szCs w:val="28"/>
        </w:rPr>
        <w:t>аконодательно распределение прибыли реа</w:t>
      </w:r>
      <w:r w:rsidR="003A54C5" w:rsidRPr="008466A9">
        <w:rPr>
          <w:rFonts w:ascii="Times New Roman" w:hAnsi="Times New Roman" w:cs="Times New Roman"/>
          <w:sz w:val="28"/>
          <w:szCs w:val="28"/>
        </w:rPr>
        <w:softHyphen/>
        <w:t>лизуется в части, поступающей в федеральный бюджет и бюджеты субъектов Россий</w:t>
      </w:r>
      <w:r w:rsidR="00FA34D1" w:rsidRPr="008466A9">
        <w:rPr>
          <w:rFonts w:ascii="Times New Roman" w:hAnsi="Times New Roman" w:cs="Times New Roman"/>
          <w:sz w:val="28"/>
          <w:szCs w:val="28"/>
        </w:rPr>
        <w:softHyphen/>
      </w:r>
      <w:r w:rsidR="003A54C5" w:rsidRPr="008466A9">
        <w:rPr>
          <w:rFonts w:ascii="Times New Roman" w:hAnsi="Times New Roman" w:cs="Times New Roman"/>
          <w:sz w:val="28"/>
          <w:szCs w:val="28"/>
        </w:rPr>
        <w:t>ской Федерации в виде налогов и других обязатель</w:t>
      </w:r>
      <w:r w:rsidR="003A54C5" w:rsidRPr="008466A9">
        <w:rPr>
          <w:rFonts w:ascii="Times New Roman" w:hAnsi="Times New Roman" w:cs="Times New Roman"/>
          <w:sz w:val="28"/>
          <w:szCs w:val="28"/>
        </w:rPr>
        <w:softHyphen/>
        <w:t>ных платежей. Для акционер</w:t>
      </w:r>
      <w:r w:rsidR="00FA34D1" w:rsidRPr="008466A9">
        <w:rPr>
          <w:rFonts w:ascii="Times New Roman" w:hAnsi="Times New Roman" w:cs="Times New Roman"/>
          <w:sz w:val="28"/>
          <w:szCs w:val="28"/>
        </w:rPr>
        <w:softHyphen/>
      </w:r>
      <w:r w:rsidR="003A54C5" w:rsidRPr="008466A9">
        <w:rPr>
          <w:rFonts w:ascii="Times New Roman" w:hAnsi="Times New Roman" w:cs="Times New Roman"/>
          <w:sz w:val="28"/>
          <w:szCs w:val="28"/>
        </w:rPr>
        <w:t>ных обществ законодательно установлен порядок формирования резервного фонда. Распределение оставшейся чистой прибыли является прер</w:t>
      </w:r>
      <w:r w:rsidR="003C730F" w:rsidRPr="008466A9">
        <w:rPr>
          <w:rFonts w:ascii="Times New Roman" w:hAnsi="Times New Roman" w:cs="Times New Roman"/>
          <w:sz w:val="28"/>
          <w:szCs w:val="28"/>
        </w:rPr>
        <w:t>ога</w:t>
      </w:r>
      <w:r w:rsidR="00FA34D1" w:rsidRPr="008466A9">
        <w:rPr>
          <w:rFonts w:ascii="Times New Roman" w:hAnsi="Times New Roman" w:cs="Times New Roman"/>
          <w:sz w:val="28"/>
          <w:szCs w:val="28"/>
        </w:rPr>
        <w:softHyphen/>
      </w:r>
      <w:r w:rsidR="003C730F" w:rsidRPr="008466A9">
        <w:rPr>
          <w:rFonts w:ascii="Times New Roman" w:hAnsi="Times New Roman" w:cs="Times New Roman"/>
          <w:sz w:val="28"/>
          <w:szCs w:val="28"/>
        </w:rPr>
        <w:t>тивой непосредственно организации (предприятия)</w:t>
      </w:r>
      <w:r w:rsidR="003A54C5" w:rsidRPr="008466A9">
        <w:rPr>
          <w:rFonts w:ascii="Times New Roman" w:hAnsi="Times New Roman" w:cs="Times New Roman"/>
          <w:sz w:val="28"/>
          <w:szCs w:val="28"/>
        </w:rPr>
        <w:t>.</w:t>
      </w:r>
    </w:p>
    <w:p w:rsidR="001078BE" w:rsidRPr="008466A9" w:rsidRDefault="0074554F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Об актуальности данной темы говорит и то, что она широко освещается в перио</w:t>
      </w:r>
      <w:r w:rsidR="00FA34D1" w:rsidRPr="008466A9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дической печати</w:t>
      </w:r>
      <w:r w:rsidR="00E84032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(в журналах «Финансы», «Финансы и кредит»,</w:t>
      </w:r>
      <w:r w:rsidR="00BC6676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«Эконо</w:t>
      </w:r>
      <w:r w:rsidR="00FA34D1" w:rsidRPr="008466A9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="00BC6676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мист»</w:t>
      </w:r>
      <w:r w:rsidR="00086D97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="00E84032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газете</w:t>
      </w:r>
      <w:r w:rsidR="00BC6676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«Экономика и жизнь»)</w:t>
      </w:r>
      <w:r w:rsidR="003F6364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 w:rsidR="00606EC9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глубоко раскрывается в учебных програм</w:t>
      </w:r>
      <w:r w:rsidR="00FA34D1" w:rsidRPr="008466A9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="00606EC9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мах студентов </w:t>
      </w:r>
      <w:r w:rsidR="001078BE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финансовых специальностей</w:t>
      </w:r>
      <w:r w:rsidR="007908F6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а также в учебных пособиях </w:t>
      </w:r>
      <w:r w:rsidR="00086D97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(</w:t>
      </w:r>
      <w:r w:rsidR="00496CCB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Ковалев</w:t>
      </w:r>
      <w:r w:rsidR="00B2424E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496CCB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В.В., Колчина</w:t>
      </w:r>
      <w:r w:rsidR="00B2424E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496CCB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Н.В., Лапуста</w:t>
      </w:r>
      <w:r w:rsidR="00B2424E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947823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М.Г., Шуляк</w:t>
      </w:r>
      <w:r w:rsidR="00B2424E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947823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П.Н., под ред. Золотаревой</w:t>
      </w:r>
      <w:r w:rsidR="00B2424E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В.С.</w:t>
      </w:r>
      <w:r w:rsidR="00947823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 w:rsidR="00086D97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под ред. </w:t>
      </w:r>
      <w:r w:rsidR="00947823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Г.П.Поляка</w:t>
      </w:r>
      <w:r w:rsidR="00767FA6"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др.</w:t>
      </w:r>
      <w:r w:rsidR="00947823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).</w:t>
      </w:r>
    </w:p>
    <w:p w:rsidR="00D761F7" w:rsidRPr="008466A9" w:rsidRDefault="00BE41B8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br w:type="page"/>
      </w:r>
      <w:r w:rsidR="00B967E2" w:rsidRPr="008466A9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1. </w:t>
      </w:r>
      <w:r w:rsidR="00D761F7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 xml:space="preserve">Планирование прибыли организаций. Методы </w:t>
      </w:r>
    </w:p>
    <w:p w:rsidR="00D930C3" w:rsidRPr="008466A9" w:rsidRDefault="00D761F7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планирования, их достоинства и недостатки.</w:t>
      </w:r>
    </w:p>
    <w:p w:rsidR="008466A9" w:rsidRDefault="008466A9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14C00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Как экономи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ческая категория прибыль характеризует финансовый результат предпринимательской деятельности предприятий. Прибыль явля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ется показателем, который наиболее полно отражает эффектив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ность производства, объем и качество произведенной продукции, состояние производительности труда, уровень себестоимости. 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 — один из основных финансовых показателей плана и оценки хозяйственной деятельности фирмы. За счет прибыли осуществляется финансирование мероприятий по научно-техническому и соци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ально-экономическому развитию, увеличению фонда оплаты труда.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Ведущее значение прибыли в качестве финансового показателя предпринимательской деятельности фирмы вместе с тем не означа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ет его уникальности и универсальности. Анализ стимулирующей роли прибыли показывает, что в отдельных хозяйствующих субъек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тах преобладает стремление извлечь высокую прибыль в целях увеличения фонда оплаты труда в ущерб производственному и со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циальному развитию коллектива. Более того, выявлены факты по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лучения «незаработанной» прибыли, т.е. образующейся не в резуль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тате эффективной хозяйственной деятельности, а путем изменения, например, структуры выпускаемой продукции. Вместо производства низкорентабельной, но имеющей большой спрос продукции предприятия увеличивают производство более выгодной для них и бо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лее дорогой высокорентабельной </w:t>
      </w:r>
      <w:r w:rsidR="00114C00" w:rsidRPr="008466A9">
        <w:rPr>
          <w:rFonts w:ascii="Times New Roman" w:hAnsi="Times New Roman" w:cs="Times New Roman"/>
          <w:spacing w:val="-6"/>
          <w:sz w:val="28"/>
          <w:szCs w:val="28"/>
        </w:rPr>
        <w:t>продукции. В ряде случаев рост п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рибыли обусловлен необоснованным повышением цен на продук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цию.</w:t>
      </w:r>
      <w:r w:rsidR="00E9281B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"/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Тем не менее, постепенный рост объема производства в отраслях экономики способствует улучшению экономических показателей деятельности предприятий и организаций, а следовательно, пози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тивным изменениям в динамике прибыли.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2 г"/>
        </w:smartTagPr>
        <w:r w:rsidRPr="008466A9">
          <w:rPr>
            <w:rFonts w:ascii="Times New Roman" w:hAnsi="Times New Roman" w:cs="Times New Roman"/>
            <w:spacing w:val="-6"/>
            <w:sz w:val="28"/>
            <w:szCs w:val="28"/>
          </w:rPr>
          <w:t>2002 г</w:t>
        </w:r>
      </w:smartTag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. объем прибыли в экономике (сумма прибыли за вычетом суммы убытков) составил 923,3 млрд. руб. в фактически действовавших ценах. Это на 28% выше аналогичных данных за </w:t>
      </w:r>
      <w:smartTag w:uri="urn:schemas-microsoft-com:office:smarttags" w:element="metricconverter">
        <w:smartTagPr>
          <w:attr w:name="ProductID" w:val="1999 г"/>
        </w:smartTagPr>
        <w:r w:rsidRPr="008466A9">
          <w:rPr>
            <w:rFonts w:ascii="Times New Roman" w:hAnsi="Times New Roman" w:cs="Times New Roman"/>
            <w:spacing w:val="-6"/>
            <w:sz w:val="28"/>
            <w:szCs w:val="28"/>
          </w:rPr>
          <w:t>1999 г</w:t>
        </w:r>
      </w:smartTag>
      <w:r w:rsidRPr="008466A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 промышленности за тот же период было получено прибыли (за вычетом убытков) 443,7 млрд. руб., что на 5% ниже уровня </w:t>
      </w:r>
      <w:smartTag w:uri="urn:schemas-microsoft-com:office:smarttags" w:element="metricconverter">
        <w:smartTagPr>
          <w:attr w:name="ProductID" w:val="1999 г"/>
        </w:smartTagPr>
        <w:r w:rsidRPr="008466A9">
          <w:rPr>
            <w:rFonts w:ascii="Times New Roman" w:hAnsi="Times New Roman" w:cs="Times New Roman"/>
            <w:spacing w:val="-6"/>
            <w:sz w:val="28"/>
            <w:szCs w:val="28"/>
          </w:rPr>
          <w:t>1999 г</w:t>
        </w:r>
      </w:smartTag>
      <w:r w:rsidR="00C66712" w:rsidRPr="008466A9">
        <w:rPr>
          <w:rFonts w:ascii="Times New Roman" w:hAnsi="Times New Roman" w:cs="Times New Roman"/>
          <w:spacing w:val="-6"/>
          <w:sz w:val="28"/>
          <w:szCs w:val="28"/>
        </w:rPr>
        <w:t>..</w:t>
      </w:r>
      <w:r w:rsidR="00C66712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2"/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Важнейшая роль прибыли, усиливающаяся с развитием пред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принимательства, определяет необходимость ее правильного планирования. От того, насколько достоверно определена плановая при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быль, будет зависеть успешная финансово-хозяйственная деятель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ность фирмы.</w:t>
      </w:r>
    </w:p>
    <w:p w:rsidR="00D930C3" w:rsidRPr="008466A9" w:rsidRDefault="00D930C3" w:rsidP="008466A9">
      <w:pPr>
        <w:shd w:val="clear" w:color="auto" w:fill="FFFFFF"/>
        <w:tabs>
          <w:tab w:val="left" w:pos="2386"/>
          <w:tab w:val="left" w:pos="429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Планирование прибыли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- составная часть финансового планирования. Расчет плановой прибыли должен быть экономически обосно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ванным, что позволит осуществлять своевременное и полное фи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нансирование инвестиций, прирост собственных оборотных средств, соответствующие выплаты рабочим и служащим, а также своевременные расчеты с бюджетом, банками и поставщиками. Следовательно, правильное планирование прибыли на предприя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тиях имеет ключевое значение не только для предпринимателей, но и для экономики в целом. </w:t>
      </w:r>
    </w:p>
    <w:p w:rsidR="007B3D03" w:rsidRPr="008466A9" w:rsidRDefault="00D930C3" w:rsidP="008466A9">
      <w:pPr>
        <w:shd w:val="clear" w:color="auto" w:fill="FFFFFF"/>
        <w:tabs>
          <w:tab w:val="left" w:pos="2386"/>
          <w:tab w:val="left" w:pos="429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При относительно стабильных ценах и прогнозируемых условиях хозяйствования прибыль планируется на год в рамках текущего финансового плана. </w:t>
      </w:r>
      <w:r w:rsidR="003149EC" w:rsidRPr="008466A9">
        <w:rPr>
          <w:rFonts w:ascii="Times New Roman" w:hAnsi="Times New Roman" w:cs="Times New Roman"/>
          <w:spacing w:val="-6"/>
          <w:sz w:val="28"/>
          <w:szCs w:val="28"/>
        </w:rPr>
        <w:t>Но 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ложившаяся </w:t>
      </w:r>
      <w:r w:rsidR="003149EC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 стране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ситуация крайне затрудняет годовое планирование, и предприятия могут составлять более или менее реальные планы по прибыли по кварталам. Поскольку планирование прибыли "привязано" к расчету авансовых платежей по налогу на прибыль и порядку внесения их в бюджет, то составление квартальных планов становится необходимым. </w:t>
      </w:r>
    </w:p>
    <w:p w:rsidR="00D930C3" w:rsidRPr="008466A9" w:rsidRDefault="007B3D03" w:rsidP="008466A9">
      <w:pPr>
        <w:shd w:val="clear" w:color="auto" w:fill="FFFFFF"/>
        <w:tabs>
          <w:tab w:val="left" w:pos="2386"/>
          <w:tab w:val="left" w:pos="429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Важнейшая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цель планирования прибыли — определение возможностей предприятия в финансировании своих потребностей.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Объектом планирования являются планируемые элементы балансовой прибыли, главным образом прибыль от реализации продукции, выполнения работ, оказания услуг. Основой для расчета служит объем производственной программы, который базируется на заказах потребителей и хозяйственных договорах.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Планируется прибыль раздельно по видам: от реализации то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варной продукции, от реализации прочей продукции и услуг не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товарного характера, от реализации основных средств и другого имущества и от внереализационных доходов и расходов.</w:t>
      </w:r>
    </w:p>
    <w:p w:rsidR="00737F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Рассмотрим основные способы планирования прибыли от ре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ализации товарной продукции. 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spacing w:val="-6"/>
          <w:sz w:val="28"/>
          <w:szCs w:val="28"/>
        </w:rPr>
        <w:t xml:space="preserve">Метод прямого счета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наиболее широко распространен в орга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низациях в современных условиях хозяйствования. Он применя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ется, как правило, при небольшом ассортименте выпускаемой про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дукции. Сущность его заключается в том, что прибыль исчисля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ется как разница между выручкой от реализации продукции в соответствующих ценах и полной ее себестоимостью за вычетом НДС и акцизов.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Расчет ведется по формуле: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П= (ВЧЦ)- (ВЧС),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где  Л —  плановая прибыль;</w:t>
      </w:r>
      <w:r w:rsidR="00737FC3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В—  выпуск товарной продукции в плановом периоде в</w:t>
      </w:r>
      <w:r w:rsidR="00737FC3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натуральном выражении; Ц 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—  цена за единицу продукции (за вычетом НДС и</w:t>
      </w:r>
      <w:r w:rsidR="00737FC3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акцизов); С      — полная себестоимость единицы продукции.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Расчету прибыли предшествует определение выпуска сравни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мой и несравнимой товарной продукции в плановом году по пол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ной себестоимости и в ценах, а также остатков готовой продук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ции на складе и товаров отгруженных на начало и конец плано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вого года.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Рассмотрим пример расчета прибыли методом прямого счета.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Исходные данные: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фирма выпустит в плановом году 30 тыс. ед. готовой продукции;</w:t>
      </w:r>
      <w:r w:rsidR="005F1A70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оптовая цена за единицу (без НДС и акцизов) — 15 тыс. руб.;</w:t>
      </w:r>
      <w:r w:rsidR="005F1A70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производственная себестоимость по отчету за истекший год — 10 тыс. руб.;</w:t>
      </w:r>
      <w:r w:rsidR="005F1A70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в плановом году снижение производственной себестоимости го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товой продукции должно составить 5%;</w:t>
      </w:r>
      <w:r w:rsidR="005F1A70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расходы по реализации продукции — 0,5% реализуемой продук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ции по производственной себестоимости;</w:t>
      </w:r>
      <w:r w:rsidR="005F1A70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остаток готовой продукции на складе и товаров отгруженных на начало планового года — 1500 ед., на конец планового года — 500 ед.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Прежде всего, определим остаток готовой продукции и товаров, отгруженных на начало планового года по производственной себе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стоимости, учитывая, что эта продукция произведена в отчетном году: 10 тыс. руб.х1500 ед. = 15 млн. руб.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Производственная себестоимость единицы продукции в плано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вом году составит 9,5 тыс. руб. (10х95:100), тогда объем товарной продукции в плановом году по производственной себестоимости оп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ределится в сумме 285 млн. руб. (9,5 х 30 000).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Остаток готовой продукции и товаров отгруженных на конец планового года (считая, что они произведены в плановом году) по производственной себестоимости составит 4750 тыс. руб. (9,5 х 500). Итак, объем реализации продукции по производственной себестои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мости в плановом году с учетом переходящих остатков составит 295 250 тыс. руб. (15 000 + 285 000 - 4750).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Для того чтобы определить эту продукцию по полной себестои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мости, следует исчислить величину расходов по реализации продук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ции: (295 250х0,5:100) = 1476,25 тыс. руб. Следовательно, объем реа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лизации продукции по полной себестоимости равен 296 726,25 тыс. руб. (295 250 + 1476,25).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Объем реализации в натуральном выражении равен 31 тыс. ед. (1500 + 30 000 - 500), а в оптовых ценах — 465 млн. руб. (15x31 000).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 этих условиях прибыль от реализации продукции в плано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вом году составит 168 273,75 тыс. руб. (465 000 - 296 726,25).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Расчет прибыли методом прямого счета прост и доступен. Од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нако он не позволяет выявить влияние отдельных факторов на плановую прибыль и при большой номенклатуре выпускаемой про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дукции очень трудоемок.</w:t>
      </w:r>
      <w:r w:rsidR="00F53397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3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iCs/>
          <w:spacing w:val="-6"/>
          <w:sz w:val="28"/>
          <w:szCs w:val="28"/>
        </w:rPr>
        <w:t>Аналитический метод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используется при большом ассортименте выпускаемой продукции и незначительных его изме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нениях, при отсутствии ин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фляционного роста цен и себестоимости, а также как до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полнение к прямому методу в целях его проверки и контроля.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Исчисление прибыли аналитическим методом состоит из трех последовательных этапов: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а) определение базовой рентабельности как частного от деле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ния ожидаемой прибыли за отчетный год на полную себестои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мость сравнимой товарной продукции за тот же период. Базовая рентабельность Ро: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Ро = (По : ПСтп) Ч 100%,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где По - ожидаемая прибыль (расчет прибыли ведется в конце базисного года, когда точный размер прибыли еще не известен); ПСтп — полная себестоимость товарной продукции базисного года.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б) исчисление объема товарной продукции в плановом перио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де по себестоимости отчетного года и определение прибыли на товарную продукцию, исходя из базовой рентабельности;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в) учет влияния на плановую прибыль различных факторов: сни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жения (повышения) себестоимости сравнимой продукции, повыше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ния качества ее и сортности, изменения ассортимента, цен и т.д.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План по прибыли на следующий год разрабатывается в конце отчетного периода. Поэтому для определения базовой рентабель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ности используются отчетные данные за истекшее время (обычно за девять месяцев) и ожидаемое выполнение плана на оставшийся до конца года период (за четвертый квартал).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 в отчетном периоде принимается в соответствии с уровнем цен, действовавших к концу года. Поэтому если в тече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ние истекшего года имели место изменения цен или ставок нало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га на добавленную стоимость и акцизов, повлиявшие на сумму прибыли, то они учитываются при определении ожидаемой при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были за весь отчетный период, независимо от времени измене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ний. Если, например, цены были повышены с 1 октября отчетно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го года, то это повышение следует распространить на весь период и до 1 октября, так как иначе уровень рентабельности отчетного года не сможет служить базовым для планового.</w:t>
      </w:r>
      <w:r w:rsidR="00A24189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4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Преимущество этого метода состоит в том, что он позволяет оп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ределить влияние отдельных факторов на плановую прибыль, но это преимущество проявляется только при наличии стабильных условий хозяйствования.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Однако при аналитическом методе прибыль определяется не по каждому виду выпускаемой в предстоящем году продукции, а по всей сравни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мой продукции в целом.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Кроме изложенных выше способов планирования прибыли — методом прямого счета и аналитическим — существует так назы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ваемый </w:t>
      </w:r>
      <w:r w:rsidRPr="008466A9">
        <w:rPr>
          <w:rFonts w:ascii="Times New Roman" w:hAnsi="Times New Roman" w:cs="Times New Roman"/>
          <w:b/>
          <w:spacing w:val="-6"/>
          <w:sz w:val="28"/>
          <w:szCs w:val="28"/>
        </w:rPr>
        <w:t>метод совмещенного расчета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. В этом случае применяются элементы первого и второго способов. Так, стоимость товарной </w:t>
      </w:r>
      <w:r w:rsidR="00AB1F96" w:rsidRPr="008466A9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родукции в ценах планового года и по себестоимости истекшего года определяется методом прямого счета, а воздействие на пла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новую прибыль таких факторов, как изменение себестоимости, повышение качества, изменение ассортимента, цен и др., выявля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ется с помощью аналитического метода.</w:t>
      </w:r>
      <w:r w:rsidR="00D119E9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5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iCs/>
          <w:spacing w:val="-6"/>
          <w:sz w:val="28"/>
          <w:szCs w:val="28"/>
        </w:rPr>
        <w:t>Метод, основанный на эффекте производственного (операцион</w:t>
      </w:r>
      <w:r w:rsidRPr="008466A9">
        <w:rPr>
          <w:rFonts w:ascii="Times New Roman" w:hAnsi="Times New Roman" w:cs="Times New Roman"/>
          <w:b/>
          <w:iCs/>
          <w:spacing w:val="-6"/>
          <w:sz w:val="28"/>
          <w:szCs w:val="28"/>
        </w:rPr>
        <w:softHyphen/>
        <w:t>ного) рычага (</w:t>
      </w:r>
      <w:r w:rsidRPr="008466A9">
        <w:rPr>
          <w:rFonts w:ascii="Times New Roman" w:hAnsi="Times New Roman" w:cs="Times New Roman"/>
          <w:b/>
          <w:iCs/>
          <w:spacing w:val="-6"/>
          <w:sz w:val="28"/>
          <w:szCs w:val="28"/>
          <w:lang w:val="en-US"/>
        </w:rPr>
        <w:t>CVP</w:t>
      </w:r>
      <w:r w:rsidRPr="008466A9">
        <w:rPr>
          <w:rFonts w:ascii="Times New Roman" w:hAnsi="Times New Roman" w:cs="Times New Roman"/>
          <w:b/>
          <w:iCs/>
          <w:spacing w:val="-6"/>
          <w:sz w:val="28"/>
          <w:szCs w:val="28"/>
        </w:rPr>
        <w:t>-анализ).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Этот метод планирования прибыли бази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руется на принципе разделения затрат на постоянные и переменные. С помощью этих данных рассчитывается маржинальная прибыль.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Для коммерческих предприятий очень важно определить порог окупаемости затрат, после которого они начнут получать прибыль. Для этого следует установить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точку безубыточности.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Она позволяет определять объем и стоимость продаж, при которых коммерческое предприятие способно покрыть все свои расходы, не получая при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были, но и без убытка.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После определения точки безубыточности планирование прибы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ли строится на основе эффекта операционного (производственного) рычага, т.е. того запаса финансовой прочности, при котором пред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приятие может позволить себе снизить объем реализации, не прихо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дя к убыточности (</w:t>
      </w: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о точке безубыточности и эффекте производственного рычага в следующем разделе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234A30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Максимизация прибыли путем определения точки безубыточности и запаса финансовой прочности открывает возможность предпринимателям планировать на перспективу размеры прироста прибыли в зависи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янных затрат.</w:t>
      </w:r>
    </w:p>
    <w:p w:rsidR="005646BC" w:rsidRPr="008466A9" w:rsidRDefault="005646BC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3077" w:rsidRPr="008466A9" w:rsidRDefault="008466A9" w:rsidP="008466A9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br w:type="page"/>
      </w:r>
      <w:r w:rsidR="001C0A4B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 xml:space="preserve">Взаимосвязь выручки, затрат и прибыли, анализ </w:t>
      </w:r>
    </w:p>
    <w:p w:rsidR="001C0A4B" w:rsidRPr="008466A9" w:rsidRDefault="001C0A4B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безубыточности. Точка безубыточности, запас финансовой прочности, производственный леверидж.</w:t>
      </w:r>
    </w:p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Важным фактором дальнейшего развития лю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бого предприятия является превышение поступлений денежных средств по сравнению с платежами. От наличия или отсутствия доходов будет зависеть, в конечном счете, возможность функциони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рования фирмы, ее конкурентоспособность и финансовое состоя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ние.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 процессе производства продукции (выполнения работ, оказания услуг) создается новая стоимость, которая определяется ценой реализованной продукции (работ, услуг). Результатом ее реализации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является выручка от реализации продукции (работ, услуг), которая поступает на расчетный счет предприятия.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Выручка от реализации продукции — это основной источник возмещения затраченных на производство продукции средств, фор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мирования централизованных и децентрализованных фондов денеж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ных средств. Ее своевременное поступление обеспечивает непрерыв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ность кругооборота средств, ритмичность и бесперебойность производственного процесса. Несвоевременное поступление выручки вле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чет простои в производстве, снижение прибыли, нарушение дого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ворных обязательств, штрафные санкции.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Использование выручки характеризует начальную стадию рас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пределительных процессов. Из полученной выручки организации возмещают затраты, а именно: в первую очередь возмещаются материальные затраты. Дальнейшее распределение вы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ручки связано с формированием амортизационных отчислений как источника воспроизводства основных фондов и нематериальных ак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тивов. Оставшаяся часть выручки представляет собой вновь создан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ную стоимость, которая направляется на выплату заработной платы и формирование чистого дохода организации. Часть дохода учитыва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ется в себестоимости продукции в виде отчислений в единый соци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альный налог, других налогов и сборов. Оставшаяся часть представ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ляет собой прибыль организации от основной деятельности.</w:t>
      </w:r>
      <w:r w:rsidR="00FA7F86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6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Результат кругооборота вложенных в производство (работ, услуг) средств — возмещение затраченных средств и формирование соб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ственных источников простого и расширенного воспроизводства: амортизационных отчислений и прибыли.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Конечный финансовый результат предпринимательской деятель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ности — прибыль.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 — показатель, характеризующий финансовые результа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ты предпринимательской деятельности, — определяется как превы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шение валовыми доходами организации ее валовых расходов.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Известно, что целью деятельности фирмы (предприятия) в современной экономике является получение прибыли. Именно при этом условии фирма может стабильно существовать и обеспечивать себе основу для роста. Стабильная прибыль фирмы проявляется в виде дивидендов акционеров, способствует привлечению новых инвесторов и, следовательно, увеличению собственного капитала фирмы. Поэтому становится ясным интерес к проблемам прибыльности деятельности фирмы. </w:t>
      </w:r>
      <w:r w:rsidR="00EA1B74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7"/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Весьма важным аспектом данного вопроса является концепция безубыточности деятельности фирмы, как первого шага к получению прибыли. </w:t>
      </w:r>
    </w:p>
    <w:p w:rsidR="0097346C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С точки зрения экономической теории безубыточность есть нормальное состояние фирмы на современном конкурентном рынке, находящемся в состоянии долгосрочного равновесия. При этом мы принимаем в рассмотрение экономическую прибыль, то есть то определение прибыли, при котором в расходы фирмы включается среднерыночная ставка дохода на инвестированный капитал, а также нормальный доход предприятия. 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Точка безубыточности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7346C" w:rsidRPr="008466A9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ё также называют мёртвой точкой, критической точкой, порогом рентабельности, точкой самоокупаемости, - это такой объем продаж продукции фирмы, при котором выручка от продаж полностью покрывает все расходы на производство продукции.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Для того чтобы фирма функционировала оптимальным образом необходимо максимизация прибыли фирмы. Процесс максимизации прибыли эквивалентен процессу поиска точки безубыточности в экономическом смысле. 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Далее описаны два подхода  к определению точки безубыточности: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br/>
        <w:t xml:space="preserve">уравнения и графического изображения. 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Метод уравнения.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 самом общем виде схема любого отчета о финансовых результатах выглядит следующим образом: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Выручка - Переменные затраты - Постоянные затраты = Чистая прибыль.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Это же уравнение можно переписать в алгебраической записи. Обозначим прибыль за исследуемый период через П, через Р - цену продажи единицы произведенной фирмой продукции, Х - объем произведенной и проданной продукции за указанный период, а - уровень фиксированных расходов, в - переменные расходы на произведенную (и проданную) продукцию. В таких обозначениях уравнение «прибыли - доходов- расходов»  выглядит следующим образом: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 = Р*Х - (а + в*Х) (1)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или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 = (Р - в)*Х – а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Последняя форма уравнения подчеркивает, что все факторы делятся на зависящие от объема реализации и независящие от него. В частности, как уже говорилось, все расходы фирмы можно разделить на постоянные и переменные. Использование уравнения (1) позволяет легко определить точку безубыточности путем несложных алгебраических преобразований.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Объем выпуска, при котором достигается точка безубыточности, определяется из условия: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 = 0,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и он равен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Хо = (П + а) / (Р - в) = а / (Р - в) (2)</w:t>
      </w:r>
      <w:r w:rsidR="005D6873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8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Графический метод.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 предыдущем примере мы рассматриваем фиксированные цену реализации, переменные расходы, постоянные расходы и прибыль. Далее на основе этих данных мы рассчитываем объем производства, при котором достигается заданная прибыль. Если отказаться от фиксированной величины прибыли, то мы получим зависимость между объемом выпуска и прибылью, которую легко выразить графически. Таким образом мы получаем график анализа поведения затрат, прибыли и объема продаж.</w:t>
      </w:r>
    </w:p>
    <w:p w:rsidR="00D930C3" w:rsidRPr="008466A9" w:rsidRDefault="00964FB7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pt;margin-top:183.3pt;width:75pt;height:40.8pt;z-index:251657728" stroked="f">
            <v:fill opacity="0"/>
            <v:textbox style="mso-next-textbox:#_x0000_s1026">
              <w:txbxContent>
                <w:p w:rsidR="00D930C3" w:rsidRDefault="00D930C3" w:rsidP="00D930C3">
                  <w:r>
                    <w:t>Переменные затраты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15pt;margin-top:6.5pt;width:55.1pt;height:77.5pt;z-index:251656704" stroked="f">
            <v:fill opacity="0"/>
            <v:textbox style="mso-next-textbox:#_x0000_s1027">
              <w:txbxContent>
                <w:p w:rsidR="00D930C3" w:rsidRPr="004E0F61" w:rsidRDefault="00D930C3" w:rsidP="00D930C3">
                  <w:r w:rsidRPr="004E0F61">
                    <w:t>Затраты, выручка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  <w:pict>
          <v:group id="_x0000_s1028" editas="canvas" style="width:433.5pt;height:224.5pt;mso-position-horizontal-relative:char;mso-position-vertical-relative:line" coordorigin="2849,2348" coordsize="6712,34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849;top:2348;width:6712;height:3480" o:preferrelative="f">
              <v:fill o:detectmouseclick="t"/>
              <v:stroke dashstyle="longDash"/>
              <v:path o:extrusionok="t" o:connecttype="none"/>
              <o:lock v:ext="edit" text="t"/>
            </v:shape>
            <v:line id="_x0000_s1030" style="position:absolute;flip:y" from="2849,2453" to="2850,5509">
              <v:stroke endarrow="block"/>
            </v:line>
            <v:line id="_x0000_s1031" style="position:absolute" from="2903,5510" to="9096,5510">
              <v:stroke endarrow="block"/>
            </v:line>
            <v:line id="_x0000_s1032" style="position:absolute;flip:y" from="2903,2665" to="8400,5510">
              <v:stroke endarrow="block"/>
            </v:line>
            <v:line id="_x0000_s1033" style="position:absolute;flip:y" from="2903,4562" to="8863,5510">
              <v:stroke dashstyle="longDash"/>
            </v:line>
            <v:line id="_x0000_s1034" style="position:absolute;flip:x" from="2903,4562" to="8632,4562">
              <v:stroke dashstyle="longDash"/>
            </v:line>
            <v:line id="_x0000_s1035" style="position:absolute;flip:y" from="2903,3402" to="8632,4562">
              <v:stroke dashstyle="longDash"/>
            </v:line>
            <v:line id="_x0000_s1036" style="position:absolute" from="5845,3929" to="5845,5510">
              <v:stroke dashstyle="longDash"/>
            </v:line>
            <v:shape id="_x0000_s1037" type="#_x0000_t202" style="position:absolute;left:4838;top:5405;width:3408;height:423" stroked="f">
              <v:fill opacity="0"/>
              <v:textbox style="mso-next-textbox:#_x0000_s1037">
                <w:txbxContent>
                  <w:p w:rsidR="00D930C3" w:rsidRDefault="00D930C3" w:rsidP="00D930C3">
                    <w:r>
                      <w:t>Объем производства, шт.</w:t>
                    </w:r>
                  </w:p>
                </w:txbxContent>
              </v:textbox>
            </v:shape>
            <v:shape id="_x0000_s1038" type="#_x0000_t202" style="position:absolute;left:8400;top:2348;width:1161;height:631" stroked="f">
              <v:fill opacity="0"/>
              <v:textbox style="mso-next-textbox:#_x0000_s1038">
                <w:txbxContent>
                  <w:p w:rsidR="00D930C3" w:rsidRDefault="00D930C3" w:rsidP="00D930C3">
                    <w:r>
                      <w:t>Выручка от реализации</w:t>
                    </w:r>
                  </w:p>
                </w:txbxContent>
              </v:textbox>
            </v:shape>
            <v:shape id="_x0000_s1039" type="#_x0000_t202" style="position:absolute;left:8477;top:3086;width:1084;height:633" stroked="f">
              <v:fill opacity="0"/>
              <v:textbox style="mso-next-textbox:#_x0000_s1039">
                <w:txbxContent>
                  <w:p w:rsidR="00D930C3" w:rsidRDefault="00D930C3" w:rsidP="00D930C3">
                    <w:r>
                      <w:t>Совокупные затраты</w:t>
                    </w:r>
                  </w:p>
                </w:txbxContent>
              </v:textbox>
            </v:shape>
            <v:shape id="_x0000_s1040" type="#_x0000_t202" style="position:absolute;left:6000;top:4246;width:1858;height:316" stroked="f">
              <v:fill opacity="0"/>
              <v:textbox style="mso-next-textbox:#_x0000_s1040">
                <w:txbxContent>
                  <w:p w:rsidR="00D930C3" w:rsidRDefault="00D930C3" w:rsidP="00D930C3">
                    <w:r>
                      <w:t>Постоянные издержки</w:t>
                    </w:r>
                  </w:p>
                </w:txbxContent>
              </v:textbox>
            </v:shape>
            <v:shape id="_x0000_s1041" type="#_x0000_t202" style="position:absolute;left:7084;top:3192;width:1238;height:632" stroked="f">
              <v:fill opacity="0"/>
              <v:textbox style="mso-next-textbox:#_x0000_s1041">
                <w:txbxContent>
                  <w:p w:rsidR="00D930C3" w:rsidRDefault="00D930C3" w:rsidP="00D930C3">
                    <w:r>
                      <w:t>Зона прибыли</w:t>
                    </w:r>
                  </w:p>
                </w:txbxContent>
              </v:textbox>
            </v:shape>
            <v:shape id="_x0000_s1042" type="#_x0000_t202" style="position:absolute;left:2980;top:4562;width:1239;height:949" stroked="f">
              <v:fill opacity="0"/>
              <v:textbox style="mso-next-textbox:#_x0000_s1042">
                <w:txbxContent>
                  <w:p w:rsidR="00D930C3" w:rsidRDefault="00D930C3" w:rsidP="00D930C3">
                    <w:r>
                      <w:t xml:space="preserve">Зона </w:t>
                    </w:r>
                  </w:p>
                  <w:p w:rsidR="00D930C3" w:rsidRDefault="00D930C3" w:rsidP="00D930C3">
                    <w:r>
                      <w:t>убытков</w:t>
                    </w:r>
                  </w:p>
                </w:txbxContent>
              </v:textbox>
            </v:shape>
            <v:shape id="_x0000_s1043" type="#_x0000_t202" style="position:absolute;left:3600;top:2770;width:1858;height:632" stroked="f">
              <v:fill opacity="0"/>
              <v:textbox style="mso-next-textbox:#_x0000_s1043">
                <w:txbxContent>
                  <w:p w:rsidR="00D930C3" w:rsidRDefault="00D930C3" w:rsidP="00D930C3">
                    <w:r>
                      <w:t>Точка критического объёма производства</w:t>
                    </w:r>
                  </w:p>
                </w:txbxContent>
              </v:textbox>
            </v:shape>
            <v:line id="_x0000_s1044" style="position:absolute" from="4993,3402" to="5845,3930">
              <v:stroke endarrow="block"/>
            </v:line>
            <w10:wrap type="none"/>
            <w10:anchorlock/>
          </v:group>
        </w:pic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Рис</w:t>
      </w:r>
      <w:r w:rsidR="00F52B28"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1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. Определение точки безубыточности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Заметим, что на этом графике линия выручки и линия переменных расходов исходят из одной точки и разница между ними и есть не что иное, как маржинальный доход.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Используя данный график, мы можем легко определить величину прибыли или убытка для того или иного объема выпуска.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Заметим, что при нулевом выпуске убыток в точности равен постоянным затратам.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Мы получили достаточно удобный инструмент графического анализа зависимости между выпуском, выручкой, затратами и прибылью. Данный метод можно использовать и при других (нелинейных) характеристиках зависимостей между объемом производства и финансовыми показателями. Однако, следует отметить и недостаток, присущий рассматриваемому методу. Как и всякий графический метод, он дает не очень точные результаты.</w:t>
      </w:r>
      <w:r w:rsidR="00094EA0" w:rsidRPr="008466A9">
        <w:rPr>
          <w:rStyle w:val="a9"/>
          <w:rFonts w:ascii="Times New Roman" w:eastAsia="Arial Unicode MS" w:hAnsi="Times New Roman"/>
          <w:spacing w:val="-6"/>
          <w:sz w:val="28"/>
          <w:szCs w:val="28"/>
        </w:rPr>
        <w:footnoteReference w:id="9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 xml:space="preserve">Эффект операционного (производственного) рычага </w:t>
      </w:r>
      <w:r w:rsidRPr="008466A9">
        <w:rPr>
          <w:rFonts w:ascii="Times New Roman" w:eastAsia="Arial Unicode MS" w:hAnsi="Times New Roman" w:cs="Times New Roman"/>
          <w:b/>
          <w:spacing w:val="-6"/>
          <w:sz w:val="28"/>
          <w:szCs w:val="28"/>
        </w:rPr>
        <w:t>(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производственный леверидж) исчисляется после определения точки безубыточности с целью планирования прибыли.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В букваль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ном понимании леверидж означает действие небольшой силы (рычага), с помощью которой можно перемещать довольно тяжелые предметы. В приложении к экономике он трактуется как некоторый фактор, небольшое изменение которого может привести к существен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ному изменению ряда результативных показателей.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Этот термин вошёл в профессиональный лексикон путём прямого заимствования американского термина </w:t>
      </w:r>
      <w:r w:rsidRPr="008466A9">
        <w:rPr>
          <w:rFonts w:ascii="Times New Roman" w:eastAsia="Arial Unicode MS" w:hAnsi="Times New Roman" w:cs="Times New Roman"/>
          <w:iCs/>
          <w:spacing w:val="-6"/>
          <w:sz w:val="28"/>
          <w:szCs w:val="28"/>
        </w:rPr>
        <w:t>«</w:t>
      </w:r>
      <w:r w:rsidRPr="008466A9">
        <w:rPr>
          <w:rFonts w:ascii="Times New Roman" w:eastAsia="Arial Unicode MS" w:hAnsi="Times New Roman" w:cs="Times New Roman"/>
          <w:iCs/>
          <w:spacing w:val="-6"/>
          <w:sz w:val="28"/>
          <w:szCs w:val="28"/>
          <w:lang w:val="en-US"/>
        </w:rPr>
        <w:t>leverage</w:t>
      </w:r>
      <w:r w:rsidRPr="008466A9">
        <w:rPr>
          <w:rFonts w:ascii="Times New Roman" w:eastAsia="Arial Unicode MS" w:hAnsi="Times New Roman" w:cs="Times New Roman"/>
          <w:iCs/>
          <w:spacing w:val="-6"/>
          <w:sz w:val="28"/>
          <w:szCs w:val="28"/>
        </w:rPr>
        <w:t xml:space="preserve">», 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уже достаточно широко используемого в отече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 xml:space="preserve">ственной специальной литературе; отметим, что в Великобритании для той же цели применяется термин </w:t>
      </w:r>
      <w:r w:rsidRPr="008466A9">
        <w:rPr>
          <w:rFonts w:ascii="Times New Roman" w:eastAsia="Arial Unicode MS" w:hAnsi="Times New Roman" w:cs="Times New Roman"/>
          <w:iCs/>
          <w:spacing w:val="-6"/>
          <w:sz w:val="28"/>
          <w:szCs w:val="28"/>
        </w:rPr>
        <w:t>«</w:t>
      </w:r>
      <w:r w:rsidRPr="008466A9">
        <w:rPr>
          <w:rFonts w:ascii="Times New Roman" w:eastAsia="Arial Unicode MS" w:hAnsi="Times New Roman" w:cs="Times New Roman"/>
          <w:iCs/>
          <w:spacing w:val="-6"/>
          <w:sz w:val="28"/>
          <w:szCs w:val="28"/>
          <w:lang w:val="en-US"/>
        </w:rPr>
        <w:t>gearing</w:t>
      </w:r>
      <w:r w:rsidRPr="008466A9">
        <w:rPr>
          <w:rFonts w:ascii="Times New Roman" w:eastAsia="Arial Unicode MS" w:hAnsi="Times New Roman" w:cs="Times New Roman"/>
          <w:iCs/>
          <w:spacing w:val="-6"/>
          <w:sz w:val="28"/>
          <w:szCs w:val="28"/>
        </w:rPr>
        <w:t>».</w:t>
      </w:r>
      <w:r w:rsidR="0098688D" w:rsidRPr="008466A9">
        <w:rPr>
          <w:rStyle w:val="a9"/>
          <w:rFonts w:ascii="Times New Roman" w:eastAsia="Arial Unicode MS" w:hAnsi="Times New Roman"/>
          <w:iCs/>
          <w:spacing w:val="-6"/>
          <w:sz w:val="28"/>
          <w:szCs w:val="28"/>
        </w:rPr>
        <w:footnoteReference w:id="10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Эффект операционного рычага состоит в том, что любое изменение выручки от реализации приводит к еще более силь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ному изменению прибыли. Действие этого эффекта связано с непро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порциональным воздействием условно-постоянных и условно-пере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менных затрат на финансовый результат при изменении объема про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изводства и реализации. Чем выше доля условно-постоянных расхо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дов в себестоимости продукции, тем сильнее воздействие операционного рычага. И наоборот, при росте объема продаж доля условно-постоянных расходов в себестоимости падает, и воздействие опера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ционного рычага уменьшается: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>Сила действия операционного рычага = Маржинальная прибыль / Прибыль</w:t>
      </w:r>
    </w:p>
    <w:p w:rsidR="00054EC0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Пример.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Выручка от реализации продукции составила на пред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приятии 500 млн. руб., условно-переменные затраты — 250 млн. руб., условно-постоянные затраты — 100 млн. руб. Рассчитать точку без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убыточности и эффект операционного рычага.</w:t>
      </w:r>
    </w:p>
    <w:p w:rsidR="00B34AD6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Таблица</w:t>
      </w:r>
      <w:r w:rsidR="0080406E"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1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.  Данные к расчету точки безубыточности и эффекта операционного рычага</w:t>
      </w:r>
      <w:r w:rsidR="00054EC0"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  <w:gridCol w:w="3600"/>
      </w:tblGrid>
      <w:tr w:rsidR="00D930C3" w:rsidRPr="00AC3606" w:rsidTr="00AC3606">
        <w:tc>
          <w:tcPr>
            <w:tcW w:w="5600" w:type="dxa"/>
            <w:shd w:val="clear" w:color="auto" w:fill="auto"/>
          </w:tcPr>
          <w:p w:rsidR="00D930C3" w:rsidRPr="00AC3606" w:rsidRDefault="00D930C3" w:rsidP="00AC3606">
            <w:pPr>
              <w:shd w:val="clear" w:color="auto" w:fill="FFFFFF"/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i/>
                <w:iCs/>
                <w:spacing w:val="-6"/>
              </w:rPr>
              <w:t>Показатель</w:t>
            </w:r>
          </w:p>
        </w:tc>
        <w:tc>
          <w:tcPr>
            <w:tcW w:w="3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Сумма (в скобках процент), млн. руб.</w:t>
            </w:r>
          </w:p>
        </w:tc>
      </w:tr>
      <w:tr w:rsidR="00D930C3" w:rsidRPr="00AC3606" w:rsidTr="00AC3606">
        <w:tc>
          <w:tcPr>
            <w:tcW w:w="5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Выручка от реализации</w:t>
            </w:r>
          </w:p>
        </w:tc>
        <w:tc>
          <w:tcPr>
            <w:tcW w:w="3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500(100)</w:t>
            </w:r>
          </w:p>
        </w:tc>
      </w:tr>
      <w:tr w:rsidR="00D930C3" w:rsidRPr="00AC3606" w:rsidTr="00AC3606">
        <w:tc>
          <w:tcPr>
            <w:tcW w:w="5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Переменные затраты</w:t>
            </w:r>
          </w:p>
        </w:tc>
        <w:tc>
          <w:tcPr>
            <w:tcW w:w="3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250(50)</w:t>
            </w:r>
          </w:p>
        </w:tc>
      </w:tr>
      <w:tr w:rsidR="00D930C3" w:rsidRPr="00AC3606" w:rsidTr="00AC3606">
        <w:tc>
          <w:tcPr>
            <w:tcW w:w="5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Маржинальная прибыль (стр. 1 — стр. 2)</w:t>
            </w:r>
          </w:p>
        </w:tc>
        <w:tc>
          <w:tcPr>
            <w:tcW w:w="3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250(50)</w:t>
            </w:r>
          </w:p>
        </w:tc>
      </w:tr>
      <w:tr w:rsidR="00D930C3" w:rsidRPr="00AC3606" w:rsidTr="00AC3606">
        <w:tc>
          <w:tcPr>
            <w:tcW w:w="5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Постоянные расходы</w:t>
            </w:r>
          </w:p>
        </w:tc>
        <w:tc>
          <w:tcPr>
            <w:tcW w:w="3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  <w:tr w:rsidR="00D930C3" w:rsidRPr="00AC3606" w:rsidTr="00AC3606">
        <w:tc>
          <w:tcPr>
            <w:tcW w:w="5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Финансовый результат (прибыль) (стр. 3 — стр. 4)</w:t>
            </w:r>
          </w:p>
        </w:tc>
        <w:tc>
          <w:tcPr>
            <w:tcW w:w="3600" w:type="dxa"/>
            <w:shd w:val="clear" w:color="auto" w:fill="auto"/>
          </w:tcPr>
          <w:p w:rsidR="00D930C3" w:rsidRPr="00AC3606" w:rsidRDefault="00D930C3" w:rsidP="00AC3606">
            <w:pPr>
              <w:spacing w:line="360" w:lineRule="auto"/>
              <w:ind w:hanging="66"/>
              <w:jc w:val="both"/>
              <w:rPr>
                <w:rFonts w:ascii="Times New Roman" w:hAnsi="Times New Roman" w:cs="Times New Roman"/>
                <w:spacing w:val="-6"/>
              </w:rPr>
            </w:pPr>
            <w:r w:rsidRPr="00AC3606">
              <w:rPr>
                <w:rFonts w:ascii="Times New Roman" w:hAnsi="Times New Roman" w:cs="Times New Roman"/>
                <w:spacing w:val="-6"/>
              </w:rPr>
              <w:t>150</w:t>
            </w:r>
          </w:p>
        </w:tc>
      </w:tr>
    </w:tbl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Рассчитаем процент маржинальной прибыли к выручке от реа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лизации: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250: 500 •  100% = 50%.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Точка безубыточности в этом случае будет определена как отно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шение постоянных затрат к доле маржинальной прибыли в общей выручке от реализации:</w:t>
      </w:r>
    </w:p>
    <w:p w:rsidR="00D930C3" w:rsidRPr="008466A9" w:rsidRDefault="00D1351F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8466A9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0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>= 100: 50% •  100% = 200 млн. руб.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Эффект операционного рычага рассчитывается как отношение маржинальной прибыли к прибыли. В нашем примере сила воздей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ствия операционного рычага будет равна: 250: 150= 1,67.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Другими словами, любое изменение выручки влечет за собой из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менение прибыли в пропорции 1:1,67. Допустим, у предприятия появилась возможность увеличить выручку от реализации на 10%; в этом случае прибыль возрастет на 16,7%: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выручка от реализации      500 •  1,1 = 550 млн. руб.;</w:t>
      </w:r>
    </w:p>
    <w:p w:rsidR="00D930C3" w:rsidRPr="008466A9" w:rsidRDefault="00D930C3" w:rsidP="008466A9">
      <w:pPr>
        <w:shd w:val="clear" w:color="auto" w:fill="FFFFFF"/>
        <w:tabs>
          <w:tab w:val="left" w:pos="285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переменные затраты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ab/>
        <w:t>250 •  1,1 = 275 млн. руб.;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маржинальная прибыль     550 — 275 = 275 млн. руб.;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 от реализации     275 — 100 = 175 млн. руб.;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 увеличилась на 25 млн. руб., или 16,7%.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 снижении выручки от реализации сила операционного ры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чага возрастает, что влечет за собой серьезное снижение прибыли.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 нашем примере уменьшение реализации на 5% повлечет за со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бой снижение прибыли на 8,35% (5 •   1,67).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 опреде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лении стратегии фирма также должна учитывать </w:t>
      </w:r>
      <w:r w:rsidRPr="008466A9">
        <w:rPr>
          <w:rFonts w:ascii="Times New Roman" w:hAnsi="Times New Roman" w:cs="Times New Roman"/>
          <w:bCs/>
          <w:i/>
          <w:spacing w:val="-6"/>
          <w:sz w:val="28"/>
          <w:szCs w:val="28"/>
        </w:rPr>
        <w:t>запас финансовой прочно</w:t>
      </w:r>
      <w:r w:rsidRPr="008466A9">
        <w:rPr>
          <w:rFonts w:ascii="Times New Roman" w:hAnsi="Times New Roman" w:cs="Times New Roman"/>
          <w:bCs/>
          <w:i/>
          <w:spacing w:val="-6"/>
          <w:sz w:val="28"/>
          <w:szCs w:val="28"/>
        </w:rPr>
        <w:softHyphen/>
        <w:t>сти</w:t>
      </w:r>
      <w:r w:rsidRPr="008466A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(Ф), т.е. оценивать объем продаж сверх уровня безубыточности. Для этого объем продаж, за исключением объема продаж в точке безубыточности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,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следует разделить на объем продаж. Т.е. это разница между достигнутой фактической выручкой от реализации и порогом рентабельности составляет «запас финансовой прочности» предприятия.</w:t>
      </w:r>
    </w:p>
    <w:p w:rsidR="00D930C3" w:rsidRPr="008466A9" w:rsidRDefault="00D930C3" w:rsidP="008466A9">
      <w:pPr>
        <w:spacing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Запас финансовой прочности = Выручка от реализации – Точка безубыточности</w:t>
      </w:r>
      <w:r w:rsidR="00F6778B" w:rsidRPr="008466A9">
        <w:rPr>
          <w:rStyle w:val="a9"/>
          <w:rFonts w:ascii="Times New Roman" w:hAnsi="Times New Roman"/>
          <w:i/>
          <w:spacing w:val="-6"/>
          <w:sz w:val="28"/>
          <w:szCs w:val="28"/>
        </w:rPr>
        <w:footnoteReference w:id="11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Пример. Рассмотрим пример расчёта запаса финансовой прочности на базе исходных данных, приведённых выше.</w:t>
      </w:r>
    </w:p>
    <w:p w:rsidR="00D930C3" w:rsidRPr="008466A9" w:rsidRDefault="00D1351F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>Точка безубыточности (Х</w:t>
      </w:r>
      <w:r w:rsidRPr="008466A9">
        <w:rPr>
          <w:rFonts w:ascii="Times New Roman" w:hAnsi="Times New Roman" w:cs="Times New Roman"/>
          <w:bCs/>
          <w:spacing w:val="-6"/>
          <w:sz w:val="28"/>
          <w:szCs w:val="28"/>
          <w:vertAlign w:val="subscript"/>
        </w:rPr>
        <w:t>0</w:t>
      </w:r>
      <w:r w:rsidR="00D930C3" w:rsidRPr="008466A9">
        <w:rPr>
          <w:rFonts w:ascii="Times New Roman" w:hAnsi="Times New Roman" w:cs="Times New Roman"/>
          <w:bCs/>
          <w:spacing w:val="-6"/>
          <w:sz w:val="28"/>
          <w:szCs w:val="28"/>
        </w:rPr>
        <w:t>)=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200 млн. руб.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Запас финансовой прочности составляет 500млн.р.-200млн.р.= 300млн.р., что соответствует 60% выручки от реализации.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Это означает, что предприятие способно выдержать 60% снижения выручки от реализации без серьезной угрозы для своего финансового положения. Запас финансовой прочнос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ти показывает, какое возможное падение выручки может вы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держать бизнес, прежде чем начнет нести убытки. Большой запас финансовой прочности служит «подушкой», малень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кий - предупреждением. Процентное выражение запаса фи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нансовой прочности используется в финансовом менеджмен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те для оценки степени риска бизнес-плана. Чем ниже про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цент, тем выше риск.</w:t>
      </w:r>
    </w:p>
    <w:p w:rsidR="00234A30" w:rsidRPr="008466A9" w:rsidRDefault="00234A30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CB0752" w:rsidRPr="008466A9" w:rsidRDefault="008466A9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br w:type="page"/>
      </w:r>
      <w:r w:rsidR="00CB0752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 xml:space="preserve">3.  Система и принципы распределения и </w:t>
      </w:r>
    </w:p>
    <w:p w:rsidR="00CB0752" w:rsidRPr="008466A9" w:rsidRDefault="00CB0752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использования прибыли.</w:t>
      </w:r>
    </w:p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Объектом распределения является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балансовая прибыль </w:t>
      </w:r>
      <w:r w:rsidRPr="008466A9">
        <w:rPr>
          <w:rFonts w:ascii="Times New Roman" w:hAnsi="Times New Roman" w:cs="Times New Roman"/>
          <w:iCs/>
          <w:spacing w:val="-6"/>
          <w:sz w:val="28"/>
          <w:szCs w:val="28"/>
        </w:rPr>
        <w:t>предпри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ятия. Под ее распределением понимается направление прибыли в бюджет и по статьям использования на предприятии. Законодательно распределение прибыли регулируется в той ее части, которая поступает в бюджеты разных уровней в виде налогов и других обязательных платежей.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Распределение прибыли — это составная и неразрывная часть общей системы распределительных отношений.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Распределение прибыли следует рассматривать в трех направлениях (рис.).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object w:dxaOrig="6134" w:dyaOrig="3696">
          <v:shape id="_x0000_i1026" type="#_x0000_t75" style="width:389.25pt;height:183pt" o:ole="">
            <v:imagedata r:id="rId7" o:title=""/>
          </v:shape>
          <o:OLEObject Type="Embed" ProgID="Visio.Drawing.6" ShapeID="_x0000_i1026" DrawAspect="Content" ObjectID="_1461333898" r:id="rId8"/>
        </w:objec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Рис</w:t>
      </w:r>
      <w:r w:rsidR="0080406E"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2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. Направления распределения прибыли</w:t>
      </w:r>
    </w:p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 распределяется между государством, собственниками предприятия и самим предприятием. Пропорции этого распределе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ния в значительной мере воздействуют на эффективность деятель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ности предприятия как позитивно, так и негативно.</w:t>
      </w:r>
      <w:r w:rsidR="00336CC5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2"/>
      </w:r>
    </w:p>
    <w:p w:rsidR="00D930C3" w:rsidRPr="008466A9" w:rsidRDefault="00D930C3" w:rsidP="008466A9">
      <w:pPr>
        <w:shd w:val="clear" w:color="auto" w:fill="FFFFFF"/>
        <w:tabs>
          <w:tab w:val="left" w:pos="4589"/>
          <w:tab w:val="left" w:pos="611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Определение направлений расходования прибыли, остающейся в распоряжении предприятия, структуры статей ее использования находится в компетенции предприятия.</w:t>
      </w:r>
    </w:p>
    <w:p w:rsidR="00D930C3" w:rsidRPr="008466A9" w:rsidRDefault="00D930C3" w:rsidP="008466A9">
      <w:pPr>
        <w:shd w:val="clear" w:color="auto" w:fill="FFFFFF"/>
        <w:tabs>
          <w:tab w:val="left" w:pos="4589"/>
          <w:tab w:val="left" w:pos="611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Принципы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распределения прибыли можно сформулировать следующим образом:</w:t>
      </w:r>
    </w:p>
    <w:p w:rsidR="00D930C3" w:rsidRPr="008466A9" w:rsidRDefault="00D930C3" w:rsidP="008466A9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прибыль, получаемая предприятием в результате производственно-хозяйственной и финансовой деятельности, распределяется между государством и предприятием как хо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зяйствующим субъектом;</w:t>
      </w:r>
    </w:p>
    <w:p w:rsidR="00D930C3" w:rsidRPr="008466A9" w:rsidRDefault="00D930C3" w:rsidP="008466A9">
      <w:pPr>
        <w:numPr>
          <w:ilvl w:val="0"/>
          <w:numId w:val="1"/>
        </w:numPr>
        <w:shd w:val="clear" w:color="auto" w:fill="FFFFFF"/>
        <w:tabs>
          <w:tab w:val="num" w:pos="0"/>
          <w:tab w:val="left" w:pos="792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прибыль для государства поступает в соответствующие бюджеты в виде налогов и сборов, ставки которых не могут быть произвольно изменены. Состав и ставки налогов, порядок их исчисления и взносов в бюджет устанавливаются законодательно;</w:t>
      </w:r>
    </w:p>
    <w:p w:rsidR="00D930C3" w:rsidRPr="008466A9" w:rsidRDefault="00D930C3" w:rsidP="008466A9">
      <w:pPr>
        <w:numPr>
          <w:ilvl w:val="0"/>
          <w:numId w:val="1"/>
        </w:numPr>
        <w:shd w:val="clear" w:color="auto" w:fill="FFFFFF"/>
        <w:tabs>
          <w:tab w:val="num" w:pos="0"/>
          <w:tab w:val="left" w:pos="792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величина прибыли предприятия, оставшейся в его распоряжении после уплаты налогов, не должна снижать его заинтересованности в росте объема производства и улучшении результатов производственно-хозяйственной и финансовой деятельности;</w:t>
      </w:r>
    </w:p>
    <w:p w:rsidR="00D930C3" w:rsidRPr="008466A9" w:rsidRDefault="00D930C3" w:rsidP="008466A9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прибыль, остающаяся в распоряжении предприятия, в первую очередь направляется на накопление, обеспечивающее его дальнейшее развитие, и только в остальной части — на потребление. </w:t>
      </w:r>
      <w:r w:rsidR="001F3430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3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Взаимоотношения предприятия и государства по поводу прибы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ли строятся на основе ее налогообложения. Налоги оказывают значительное влияние на формирование фи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нансовых результатов хозяйственной деятельности предприятия и на размер чистой прибыли, используемой предприятием на цели на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копления и потребления. Задача государственного управления состоит в том, чтобы, со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храняя стабильность роста доходов бюджета, способствовать эконо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мическому росту на предприятиях.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По мнению некоторых видных финансистов, например Н.В.Колчиной и П.Н.Шуляка, размер на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логовых платежей не должен превышать трети балансовой прибыли. В противном случае утрачиваются стимулы к повышению эффек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тивности работы предприятий и получению прибыли.</w:t>
      </w:r>
      <w:r w:rsidR="00E143E2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4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Оставшиеся две трети полученной организацией прибыли могли бы быть распределены между собственниками (акционерами и учре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дителями) и самой организацией.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На предприятии распределению же подлежит чистая при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быль, т. е. прибыль, оставшаяся в распоряжении предприятия после уплаты налогов и других обязательных платежей.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Распределение чистой прибыли отражает процесс форми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рования фондов предприятия для финансирования потребностей производства и развития социальной сферы. Законодательно ограничивается размер резервного фонда предприятий, регулируется порядок формирования резерва по сомнительным долгам.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Распределение чистой прибыли — одно из направлений внутрифирменного планирования, значение которого в условиях рыночной экономики возрастает. Порядок распределения и использования прибыли на предприятии фиксируется в ус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таве предприятия и определяется положением, которое раз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рабатывается соответствующими подразделениями экономичес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ких служб и утверждается руководящим органом предприятия. В соответствии с уставом предприятия составляют сметы расходов, финансируемых за счет частой прибыли, оставшейся после расчета с учредителями и акционерами.</w:t>
      </w:r>
      <w:r w:rsidR="00AD4963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5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Смета расходов, финансируемых из прибыли, включает расходы на развитие производства, на социальные нужды коллектива, на материальное поощрение работни</w:t>
      </w:r>
      <w:r w:rsidRPr="008466A9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ков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и благотворительные цели.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расходам, связанным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развитием производства,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носятся расходы на научно-исследовательские, проектные, конструкторские и технологические работы, финансирование разработки и освоения новых видов продукции и технологических процессов, расходы по совершенствованию тех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нологии и организации производства, модернизации обору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дования, расходы, связанные с техническим перевооружением и реконструкцией действующего производства, расширением предприятий. В эту же группу расходов включаются расходы по погашению долгосрочных ссуд банков и процентов по ним. Здесь же планируются расходы на прове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дение природоохранных мероприятий и др. Взносы предприятий из прибыли в качестве вкладов учредителей в создание уставного капитала других предприятий, средства, пе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речисляемые союзам, ассоциациям, концернам, в состав которых входит предприятие, также считаются использованием прибыли на развитие.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Распределение прибыли на социальные нужды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включает расходы по эксплуатации социально-бытовых объектов, находящихся на балансе предприятия, финансирование, строитель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ства объектов непроизводственного назначения, организации развития подсобного сельского хозяйства, проведения оздоровительных, культурно-массовых мероприятий и т. п.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расходам на материальное поощрение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относятся единовременные поощрения за выполнение особо важных производственных заданий, выплата премий за создание, освоение и внедрение новой техники, расходы на оказание мате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риальной помощи рабочим и служащим, единовременные пособия ветеранам труда, уходящим на пенсию, надбавки к пенсиям, компенсация работникам удорожания стоимости питания в столовых, буфетах предприятия в связи с повышением цен и др.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Вся прибыль, остающаяся в распоряжении предприятия подразделяется на две части. Первая часть увеличивает имущество предприятия и участвует в процессе накопления вторая — характеризует долю прибыли, используемой </w:t>
      </w:r>
      <w:r w:rsidR="00AE1C66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потребление. При этом не обязательно всю прибыль, направляемую на накопление, использовать полностью. Остаток прибыли, не использованной на увеличение имущества, имеет резервное значение и может быть использован в последующие годы для покрытия возможных убытков, финансирования различных расходов.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Нераспределенная прибыль в широком смысле — как прибыль, использованная на накопление, и нераспределенная прибыль прошлых лет свидетельствуют о финансовой устойчивости предприятия, о наличии источника для последующего развития.</w:t>
      </w:r>
      <w:r w:rsidR="005006FD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6"/>
      </w:r>
    </w:p>
    <w:p w:rsidR="0026555D" w:rsidRPr="008466A9" w:rsidRDefault="008466A9" w:rsidP="008466A9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br w:type="page"/>
      </w:r>
      <w:r w:rsidR="0026555D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Налог на прибыль, методика исчисленияналооблагаемой</w:t>
      </w:r>
    </w:p>
    <w:p w:rsidR="0026555D" w:rsidRPr="008466A9" w:rsidRDefault="008466A9" w:rsidP="008466A9">
      <w:pPr>
        <w:shd w:val="clear" w:color="auto" w:fill="FFFFFF"/>
        <w:tabs>
          <w:tab w:val="num" w:pos="8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прибыли в соответствии ст</w:t>
      </w:r>
      <w:r w:rsidR="0026555D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. 25 Налогового Кодекса; ставки и</w:t>
      </w:r>
    </w:p>
    <w:p w:rsidR="0026555D" w:rsidRPr="008466A9" w:rsidRDefault="0026555D" w:rsidP="008466A9">
      <w:pPr>
        <w:shd w:val="clear" w:color="auto" w:fill="FFFFFF"/>
        <w:tabs>
          <w:tab w:val="num" w:pos="8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 xml:space="preserve">сроки уплаты налога. </w:t>
      </w:r>
      <w:r w:rsidR="00386490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 xml:space="preserve"> </w:t>
      </w:r>
      <w:r w:rsidR="00565D05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Упрощенная</w:t>
      </w:r>
      <w:r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 xml:space="preserve"> системаналогообложения прибыли субъектов малого предпринимательства.</w:t>
      </w:r>
    </w:p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930C3" w:rsidRPr="008466A9" w:rsidRDefault="00B97599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Хоть н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>алог на прибыль организаций занимает скромное место в объеме налоговых доходов, поступающих в федеральный бюджет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5326C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30A5" w:rsidRPr="008466A9">
        <w:rPr>
          <w:rFonts w:ascii="Times New Roman" w:hAnsi="Times New Roman" w:cs="Times New Roman"/>
          <w:spacing w:val="-6"/>
          <w:sz w:val="28"/>
          <w:szCs w:val="28"/>
        </w:rPr>
        <w:t>однако он оказывае</w:t>
      </w:r>
      <w:r w:rsidR="00D5326C" w:rsidRPr="008466A9">
        <w:rPr>
          <w:rFonts w:ascii="Times New Roman" w:hAnsi="Times New Roman" w:cs="Times New Roman"/>
          <w:spacing w:val="-6"/>
          <w:sz w:val="28"/>
          <w:szCs w:val="28"/>
        </w:rPr>
        <w:t>т значительное влияние на формирование фи</w:t>
      </w:r>
      <w:r w:rsidR="00D5326C"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нансовых результатов хозяйственной деятельности предпри</w:t>
      </w:r>
      <w:r w:rsidR="001D5146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ятия, </w:t>
      </w:r>
      <w:r w:rsidR="00D5326C" w:rsidRPr="008466A9">
        <w:rPr>
          <w:rFonts w:ascii="Times New Roman" w:hAnsi="Times New Roman" w:cs="Times New Roman"/>
          <w:spacing w:val="-6"/>
          <w:sz w:val="28"/>
          <w:szCs w:val="28"/>
        </w:rPr>
        <w:t>на размер чистой прибыли, используемой предприятием на цели на</w:t>
      </w:r>
      <w:r w:rsidR="00D5326C"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копления и потребления.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6B7F" w:rsidRPr="008466A9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федеральном бюджете на </w:t>
      </w:r>
      <w:smartTag w:uri="urn:schemas-microsoft-com:office:smarttags" w:element="metricconverter">
        <w:smartTagPr>
          <w:attr w:name="ProductID" w:val="2004 г"/>
        </w:smartTagPr>
        <w:r w:rsidR="00D930C3" w:rsidRPr="008466A9">
          <w:rPr>
            <w:rFonts w:ascii="Times New Roman" w:hAnsi="Times New Roman" w:cs="Times New Roman"/>
            <w:spacing w:val="-6"/>
            <w:sz w:val="28"/>
            <w:szCs w:val="28"/>
          </w:rPr>
          <w:t>2004 г</w:t>
        </w:r>
      </w:smartTag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>. налоговые доходы состав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ляли 2 071 384млн. руб. (или 75,9% всех доходов федерального бюджета), из них налог на прибыль организаций составлял 164 587 млн. руб. (7,94% всей суммы налоговых поступлений в федеральный бюджет). В федеральном бюджете на 2005 г. сумма налога на прибыль организаций составляет 259 003 млн. руб., она увеличилась по сравнению с </w:t>
      </w:r>
      <w:smartTag w:uri="urn:schemas-microsoft-com:office:smarttags" w:element="metricconverter">
        <w:smartTagPr>
          <w:attr w:name="ProductID" w:val="2004 г"/>
        </w:smartTagPr>
        <w:r w:rsidR="00D930C3" w:rsidRPr="008466A9">
          <w:rPr>
            <w:rFonts w:ascii="Times New Roman" w:hAnsi="Times New Roman" w:cs="Times New Roman"/>
            <w:spacing w:val="-6"/>
            <w:sz w:val="28"/>
            <w:szCs w:val="28"/>
          </w:rPr>
          <w:t>2004 г</w:t>
        </w:r>
      </w:smartTag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>. на 94 415 млн. руб.</w:t>
      </w:r>
      <w:r w:rsidR="00FC0C22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7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Объектом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налогообложения по налогу на прибыль организаций признается прибыль, полученная налогоплатель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щиком. Прибылью в целях налогообложения признается: полученные доходы, умень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шенные на величину произведенных расходов.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К доходам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 целях налогообложения относятся: </w:t>
      </w:r>
    </w:p>
    <w:p w:rsidR="00D930C3" w:rsidRPr="008466A9" w:rsidRDefault="00D930C3" w:rsidP="008466A9">
      <w:pPr>
        <w:numPr>
          <w:ilvl w:val="0"/>
          <w:numId w:val="3"/>
        </w:numPr>
        <w:shd w:val="clear" w:color="auto" w:fill="FFFFFF"/>
        <w:tabs>
          <w:tab w:val="clear" w:pos="4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Доход от реализации -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выручка от реализации то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варов (работ, услуг) как собственного производства, так и ранее приобретенных, выручка от реализации имущественных прав. Выручка от реализации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туральной формах. </w:t>
      </w:r>
    </w:p>
    <w:p w:rsidR="00D930C3" w:rsidRPr="008466A9" w:rsidRDefault="005E64B7" w:rsidP="008466A9">
      <w:pPr>
        <w:numPr>
          <w:ilvl w:val="0"/>
          <w:numId w:val="3"/>
        </w:numPr>
        <w:shd w:val="clear" w:color="auto" w:fill="FFFFFF"/>
        <w:tabs>
          <w:tab w:val="clear" w:pos="4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Внереализационные  доходы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, а именно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1)  от долевого участия в других организациях;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2) в виде положительной курсовой разницы, образующейся вследствие отклонения курса продажи (покупки) иностранной валюты от официального курса;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3) в виде подлежащих уплате дол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жником на основании решения суда, вступившего в законную силу, штрафов и иных санкций за нарушение дого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ворных обязательств, а также сумм возмещения убытков или ущерба;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4) от сдачи имущества в аренду;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5) от представления в пользование прав на результаты интел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лектуальной собственности и приравненные к ним средства индивидуализации;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6) в виде процентов, полученных по договорам займа, кредита, банковского счета, банковского вклада, а также по ценным бума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гам и другим долговым обязательствам;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7) в виде сумм восстановленных резервов, расходы на форми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рование которых были приняты в составе расходов;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8) в виде безвозмездно полученного имущества (работ, услуг) или имущественных прав;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9) в виде дохода прошлых лет, выявленного в отчетном (нало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говом) периоде;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10) другие внереализационные доходы.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 определении нало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говой базы не учитываются доходы (ст. 251 НК РФ):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1)  в виде имущества, имущественных прав, работ или услуг, которые получены от других лиц в порядке предварительной оп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латы товаров (работ, услуг) налогоплательщиками, определяющи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ми доходы и расходы по методу начисления;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2) в виде имущества, имущественных прав, которые получены в форме залога или задатка в качестве обеспечения обязательств;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3) в виде имущества, имущественных прав или неимуществен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ных прав, имеющих денежную оценку, которые получены в виде взносов в уставный капитал орга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низации;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4) в виде имущества, имущественных прав, которые получены в пределах первоначального взноса участником хозяйственного об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щества или товарищества (его правопреемником или наследником) при выходе (выбытии) из хозяйственного общества или товарище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ства либо при распределении имущества ликвидируемого хозяй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ственного общества или товарищества между его участниками;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5) в виде имущества, имущественных прав и (или) неимуще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ственных прав, имеющих денежную оценку, которые получены в пределах первоначального взноса участником простого това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рищества;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6)  в виде сумм гарантийных взносов специальных фондов, создаваемых в соответствий с законодательством РФ;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7) в виде имущества, полученного налогоплательщиком в рам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ках целевого финансирования;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8) в виде сумм процентов, полученных в соответствии с требо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ваниями ст. 78, 79, 176 и 203 НК РФ;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9)  в виде сумм, на которые в отчетном (налоговом) периоде произошло уменьшение уставного (складочного) капитала орга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низации;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10) другие доходы в соответствии с требованиями ст. 251 НК РФ.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Расходами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признаются обоснованные и документально под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твержденные затраты (а в случаях, предусмотренных ст. 265 НК РФ, — убытки), осуществленные (понесенные) налогоплательщи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ком.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Расходы в зависимости от их характера, а также условий осуществления и направлений деятельности налогоплательщика подразделяются на расходы, связанные с производством и реали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зацией, и внереализационные расходы.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Расходы, связанные с производством и реализацией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1) расходы, связанные с изготовлением, хра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нением и доставкой товаров, выполнением работ, оказанием ус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луг, приобретением и реализацией товаров;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2) расходы на содержание и эксплуатацию, ремонт и техничес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кое обслуживание основных средств и иного имущества;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3) расходы на освоение природных ресурсов;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4)расходы на научные исследования и опытно-конструктор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ские разработки;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5) расходы на обязательное и добровольное страхование;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6) прочие расходы, связанные с производством и реали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зацией.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Расходы, связанные с производством и (или) реализацией, под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разделяются на: материальные расходы, расходы на оплату труда, суммы начисленной амортизации и прочие расходы.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 состав </w:t>
      </w:r>
      <w:r w:rsidRPr="008466A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внереализационных расходов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включаются обоснован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ные затраты на осуществление деятельности, непосредственно не связанной с производством и реализацией, в частности: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расходы на содержание переданного по договору аренды (ли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зинга) имущества;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расходы в виде процентов по долговым обязательствам лю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бого вида;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расходы на организацию выпуска собственных ценных бу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маг;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расходы, связанные с обслуживанием приобретенных нало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гоплательщиком ценных бумаг;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расходы в виде отрицательной курсовой разницы, возника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ющей от переоценки имущества в виде валютных ценностей;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расходы на ликвидацию выводимых из эксплуатации основ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ных средств;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расходы, связанные с консервацией и расконсервацией про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изводственных мощностей и объектов;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судебные расходы и арбитражные сборы;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затраты на аннулированные производственные заказы, а так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же затраты на производства, не давшие продукции;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расходы на проведение ежегодного собрания акционеров;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расходы на услуги банков;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•   другие внереализационные расходы в соответствии с поло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жениями ст. 265 НК РФ.</w:t>
      </w:r>
      <w:r w:rsidR="00A81E3A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8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При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определении налоговой базы не учитываются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расходы: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1) в виде сумм начисленных налогоплательщиком дивидендов и других сумм распределяемого дохода;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2)  в виде пени, штрафов и иных санкций, перечисляемых в бюджет;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3) в виде взносов в уставный капитал, вклада в простое товарищество;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4) в виде суммы налога, а также суммы платежей за сверхнор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мативные выбросы загрязняющих веществ в окружающую среду;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5) в виде расходов по приобретению и созданию аморти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зируемого имущества;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6) в виде взносов на добровольное страхование;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7) в виде взносов на негосударственное пенсионное обеспече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ние;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8)  другие виды расходов не учитываются при определении налоговой базы.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Налоговой базой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для целей налогообложения признается де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нежное выражение прибыли, которой для российских организа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ций являются полученные доходы, уменьшенные на величину произведенных расходов, определяемые, как было изложено выше. Доходы и расходы налогоплательщика учитываются в денежной форме.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Налоговая ставка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устанавливается в размере 24%. При этом сумма налога, исчисленная по налоговой ставке 6,5%, зачисляется в федеральный бюджет; а по налоговой ставке 17,5%, зачисляется в бюджеты субъектов РФ.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Налоговая ставка налога, подлежащего зачислению в бюджеты субъектов РФ, законами субъектов РФ может быть понижена для отдельных категорий налогоплательщиков, но не ниже 13,5%.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К налоговой базе, определяемой по доходам, полученным в виде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дивидендов,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применяются следующие ставки: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1)  9% — по доходам, полученным в виде дивидендов от рос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сийских организаций;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2)  15% — по доходам, полученным в виде дивидендов от рос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сийских организаций иностранными организациями, а также по доходам, полученным в виде дивидендов российскими организа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циями от иностранных организаций.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К налоговой базе, определяемой по операциям с отдельными видами </w:t>
      </w:r>
      <w:r w:rsidR="00D5184B" w:rsidRPr="008466A9">
        <w:rPr>
          <w:rFonts w:ascii="Times New Roman" w:hAnsi="Times New Roman" w:cs="Times New Roman"/>
          <w:spacing w:val="-6"/>
          <w:sz w:val="28"/>
          <w:szCs w:val="28"/>
        </w:rPr>
        <w:t>долговых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обязательств, применяются следующие налого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вые ставки: 15, 9, 0 %.</w:t>
      </w:r>
      <w:r w:rsidR="00D5184B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19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Налоговым периодом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по налогу на прибыль признается кален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дарный год. Отчетными периодами по налогу признаются первый квартал, полугодие и девять месяцев календарного года.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Сроки уплаты налога.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Налог, подлежащий уплате по истечении налогового периода, уплачивается не позднее срока, установленно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го для подачи налоговой декларации. Ежемесячные авансовые пла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тежи, подлежащие уплате в течение отчетного периода, уплачива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ются в срок не позднее 28-го числа каждого месяца этого отчетного периода. Налогоплательщики, исчисляющие ежемесячные авансо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вые платежи по фактически полученной прибыли, уплачивают авансовые платежи не позднее 28-го числа месяца, следующего за месяцем, по итогам которого производится исчисление налога.</w:t>
      </w:r>
    </w:p>
    <w:p w:rsidR="00D930C3" w:rsidRPr="008466A9" w:rsidRDefault="00386490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Упрощённая система налогообложения (УСН).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t>Применение упрошенной системы налогообложения организациями предусматривает замену уплаты налога на прибыль организаций. НДС, налога на имущество организаций и ЕСН уплатой единого на</w:t>
      </w:r>
      <w:r w:rsidR="00D930C3"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лога.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Применение упрошенной системы налогообложения индивидуальными предпринимателями предусматривает замену уплаты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>налога на доходы физи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  <w:t xml:space="preserve">ческих лиц, </w:t>
      </w: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НДС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налога на имущество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i/>
          <w:spacing w:val="-6"/>
          <w:sz w:val="28"/>
          <w:szCs w:val="28"/>
        </w:rPr>
        <w:t>и ЕСН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с доходов, полученных от предпринимательской деятельности, а также выплат и иных вознаграждений, начисляемых ими в пользу физических лиц, уплатой единого налога, исчисляемого по результа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там хозяйственной деятельности за налоговый период. Индивидуальные предприниматели, применяющие упрошенную систему налогообложения, производят уплату страховых взносов на обязательное пенсионное страхова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ние в соответствии с законодательством РФ. Иные налоги уплачиваются ин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дивидуальными предпринимателями, применяющими упрошенную систему налогообложения, в соответствии с общим режимом налогообложения (п. 3 ст. 346.11 НК).</w:t>
      </w:r>
      <w:r w:rsidR="00DC2B7C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20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пп. 1. 2 ст. 346.12 НК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налогоплательщиками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единого на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лога признаются организации и индивидуальные предприниматели, пере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шедшие на упрощенную систему налогообложения и применяющие ее в по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рядке, установленном главой 26.2 НК. Организация имеет право перейти на упрошенную систему налогообложения; если по итогам девяти месяцев того года, в котором организация подает заявление о переходе на упрощенную систему налогообложения, доход от реализации, определяемый в соответст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вии со ст. 249 НК., не превысил 11 млн. (без учета налога на добавленную стоимость).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Объектом налогообложения признаются: а) доходы; б) доходы, умень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шенные на величину расходов. Выбор объекта налогообложения осуществ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ляется самим налогоплательщиком. Объект налогообложения не может ме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няться налогоплательщиком в течение всего срока применения упрошенной системы налогообложения (ст. 346.14 НК).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При определении налого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вой базы доходы и расходы определяются нарастающим итогом с начала на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логового периода.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Налоговым периодом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признается календарный год. Отчетными периодами признаются первый квартал, полугодие и девять месяцев календарного года.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 случае, если объектом налогообложения являются доходы,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налоговая ставка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устанавливается в размере 6%. В случае, если объектом налогообло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жения являются доходы, уменьшенные на величину расходов, налоговая ставка устанавливается в размере 15%.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Налогоплательщики-организации по и</w:t>
      </w:r>
      <w:r w:rsidR="00635D73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стечении налогового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периода представляют </w:t>
      </w:r>
      <w:r w:rsidRPr="008466A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налоговые декларации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в налоговые органы по месту своего нахождения. Налоговые декларации по итогам налогового периода представляются налогоплательщиками-организациями не позднее 31 марта года, следующего за истекшим налоговым периодом. Налоговые декларации по итогам отчетного периода представляются не позднее 25 дней со дня окончания соответствующего отчетного периода.</w:t>
      </w:r>
    </w:p>
    <w:p w:rsidR="00DC2B7C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Налогоплательщики-индивидуальные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года, следующего за истек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шим налоговым периодом. Налоговые декларации по итогам отчетного периода представляются не позднее 25 дней со дня окончания соответствую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щего отчетного периода.</w:t>
      </w:r>
      <w:r w:rsidR="002D76DA" w:rsidRPr="008466A9">
        <w:rPr>
          <w:rStyle w:val="a9"/>
          <w:rFonts w:ascii="Times New Roman" w:hAnsi="Times New Roman"/>
          <w:spacing w:val="-6"/>
          <w:sz w:val="28"/>
          <w:szCs w:val="28"/>
        </w:rPr>
        <w:footnoteReference w:id="21"/>
      </w:r>
    </w:p>
    <w:p w:rsidR="00E217D8" w:rsidRPr="008466A9" w:rsidRDefault="008466A9" w:rsidP="008466A9">
      <w:pPr>
        <w:numPr>
          <w:ilvl w:val="0"/>
          <w:numId w:val="11"/>
        </w:numPr>
        <w:shd w:val="clear" w:color="auto" w:fill="FFFFFF"/>
        <w:tabs>
          <w:tab w:val="clear" w:pos="860"/>
          <w:tab w:val="num" w:pos="0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br w:type="page"/>
      </w:r>
      <w:r w:rsidR="00E217D8"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Роль финансовых служб в росте эффективности</w:t>
      </w:r>
    </w:p>
    <w:p w:rsidR="00E217D8" w:rsidRPr="008466A9" w:rsidRDefault="00E217D8" w:rsidP="008466A9">
      <w:pPr>
        <w:shd w:val="clear" w:color="auto" w:fill="FFFFFF"/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хозяйствования, в объективном определении результатов</w:t>
      </w:r>
    </w:p>
    <w:p w:rsidR="00E217D8" w:rsidRPr="008466A9" w:rsidRDefault="00E217D8" w:rsidP="008466A9">
      <w:pPr>
        <w:shd w:val="clear" w:color="auto" w:fill="FFFFFF"/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b/>
          <w:bCs/>
          <w:i/>
          <w:smallCaps/>
          <w:spacing w:val="-6"/>
          <w:sz w:val="28"/>
          <w:szCs w:val="28"/>
        </w:rPr>
        <w:t>деятельности и обязательств перед бюджетами по платежам</w:t>
      </w:r>
    </w:p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Для организации финансовой работы хозяйствующий субъ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 xml:space="preserve">ект создает специальную </w:t>
      </w:r>
      <w:r w:rsidRPr="008466A9">
        <w:rPr>
          <w:rFonts w:ascii="Times New Roman" w:eastAsia="Arial Unicode MS" w:hAnsi="Times New Roman" w:cs="Times New Roman"/>
          <w:bCs/>
          <w:spacing w:val="-6"/>
          <w:sz w:val="28"/>
          <w:szCs w:val="28"/>
        </w:rPr>
        <w:t>финансовую службу.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Деятельность финансовой службы подчинена главной цели — обеспечению финансовой стабильности предприятия, созда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нию устойчивых предпосылок для экономического роста и по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 xml:space="preserve">лучения прибыли. </w:t>
      </w:r>
      <w:r w:rsidRPr="008466A9">
        <w:rPr>
          <w:rFonts w:ascii="Times New Roman" w:eastAsia="Arial Unicode MS" w:hAnsi="Times New Roman" w:cs="Times New Roman"/>
          <w:i/>
          <w:iCs/>
          <w:spacing w:val="-6"/>
          <w:sz w:val="28"/>
          <w:szCs w:val="28"/>
        </w:rPr>
        <w:t xml:space="preserve">Основное содержание финансовой работы 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заключается в: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обеспечении   финансовыми   ресурсами   хозяйственной деятельности;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организации взаимоотношений с финансово-кредитной системой и другими хозяйствующими субъектами;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сохранении и рациональном использовании основного и оборотного капитала;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 обеспечении своевременности платежей по обязательствам предприятия в бюджет, банки, поставщикам и работникам. Иными словами, сущность финансовой работы состоит в обес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печении кругооборота основного и оборотного капитала и под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держании финансовых отношений, сопутствующих коммерческой деятельности.</w:t>
      </w:r>
      <w:r w:rsidR="00BF19E8" w:rsidRPr="008466A9">
        <w:rPr>
          <w:rStyle w:val="a9"/>
          <w:rFonts w:ascii="Times New Roman" w:eastAsia="Arial Unicode MS" w:hAnsi="Times New Roman"/>
          <w:spacing w:val="-6"/>
          <w:sz w:val="28"/>
          <w:szCs w:val="28"/>
        </w:rPr>
        <w:footnoteReference w:id="22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Внутренняя организация финансовой службы в значительной степени определяется разме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рами предпринимательской фирмы. На малых предприятиях с небольшим объемом финансовой деятельности функции финан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сового управления, как правило, осуществляет собственник пред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приятия или генеральный директор.</w:t>
      </w:r>
    </w:p>
    <w:p w:rsidR="00111F48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На отдельных малых и средних предприятиях финансовая служ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ба представлена в организационной структуре отделом бухгалте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рии. В обязанности этого отдела входит сбор бухгалтерской информации и предоставление ее директору фирмы, осуществля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ющему управление финансами. По мере расширения пред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принимательской фирмы и увеличения объема финансовой дея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тельности генеральная дирекция создает финансовую службу и передает ей часть своих полномочий и обязанностей, связанных с управлением финансовой деятельностью фирмы. Как правило, в данном случае финансовая служба представлена финансовым от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 xml:space="preserve">делом или финансово-экономическим отделом.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object w:dxaOrig="11055" w:dyaOrig="7464">
          <v:shape id="_x0000_i1027" type="#_x0000_t75" style="width:414.75pt;height:205.5pt" o:ole="">
            <v:imagedata r:id="rId9" o:title=""/>
          </v:shape>
          <o:OLEObject Type="Embed" ProgID="Visio.Drawing.6" ShapeID="_x0000_i1027" DrawAspect="Content" ObjectID="_1461333899" r:id="rId10"/>
        </w:objec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bCs/>
          <w:i/>
          <w:spacing w:val="-6"/>
          <w:sz w:val="28"/>
          <w:szCs w:val="28"/>
        </w:rPr>
        <w:t>Рис</w:t>
      </w:r>
      <w:r w:rsidR="0080406E" w:rsidRPr="008466A9">
        <w:rPr>
          <w:rFonts w:ascii="Times New Roman" w:eastAsia="Arial Unicode MS" w:hAnsi="Times New Roman" w:cs="Times New Roman"/>
          <w:bCs/>
          <w:i/>
          <w:spacing w:val="-6"/>
          <w:sz w:val="28"/>
          <w:szCs w:val="28"/>
        </w:rPr>
        <w:t>3</w:t>
      </w:r>
      <w:r w:rsidRPr="008466A9">
        <w:rPr>
          <w:rFonts w:ascii="Times New Roman" w:eastAsia="Arial Unicode MS" w:hAnsi="Times New Roman" w:cs="Times New Roman"/>
          <w:bCs/>
          <w:i/>
          <w:spacing w:val="-6"/>
          <w:sz w:val="28"/>
          <w:szCs w:val="28"/>
        </w:rPr>
        <w:t xml:space="preserve">. </w:t>
      </w:r>
      <w:r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>Место финансовой службы в организационной структуре малых и средних фирм</w:t>
      </w:r>
      <w:r w:rsidR="00111F48"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>.</w:t>
      </w:r>
      <w:r w:rsidR="00111F48" w:rsidRPr="008466A9">
        <w:rPr>
          <w:rStyle w:val="a9"/>
          <w:rFonts w:ascii="Times New Roman" w:eastAsia="Arial Unicode MS" w:hAnsi="Times New Roman"/>
          <w:i/>
          <w:spacing w:val="-6"/>
          <w:sz w:val="28"/>
          <w:szCs w:val="28"/>
        </w:rPr>
        <w:footnoteReference w:id="23"/>
      </w:r>
    </w:p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Для работы в финансовом отделе на малых и средних фирмах, как правило, привлекаются финансовые менеджеры широкого про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филя — работники, осуществляющие практически все функции финансового управления фирмой.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На крупных предпринимательских фирмах структура финан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совой службы более сложная, так как финансовые потоки таких фирм связаны не только с производственной и финансовой дея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тельностью, но и с участием в капитале других предприниматель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ских организаций. Функции финансовой службы расширяются в зависимости от того, насколько возрастают экономические и финансовые возможности фирмы. Для работы в финансовой служ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бе крупных предпринимательских структур привлекаются как финансовые менеджеры широкого профиля, так и функциональ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 xml:space="preserve">ные финансовые менеджеры. </w:t>
      </w:r>
    </w:p>
    <w:p w:rsidR="001054DE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На крупных фирмах финансовая служба представлена, как пра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вило, финансовым департаментом, который включает в себя не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ско</w:t>
      </w:r>
      <w:r w:rsidR="001054DE"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лько специализированных отделов.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  <w:object w:dxaOrig="6134" w:dyaOrig="3696">
          <v:shape id="_x0000_i1028" type="#_x0000_t75" style="width:423pt;height:194.25pt" o:ole="">
            <v:imagedata r:id="rId11" o:title=""/>
          </v:shape>
          <o:OLEObject Type="Embed" ProgID="Visio.Drawing.6" ShapeID="_x0000_i1028" DrawAspect="Content" ObjectID="_1461333900" r:id="rId12"/>
        </w:objec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bCs/>
          <w:i/>
          <w:spacing w:val="-6"/>
          <w:sz w:val="28"/>
          <w:szCs w:val="28"/>
        </w:rPr>
        <w:t>Рис.</w:t>
      </w:r>
      <w:r w:rsidR="0080406E" w:rsidRPr="008466A9">
        <w:rPr>
          <w:rFonts w:ascii="Times New Roman" w:eastAsia="Arial Unicode MS" w:hAnsi="Times New Roman" w:cs="Times New Roman"/>
          <w:bCs/>
          <w:i/>
          <w:spacing w:val="-6"/>
          <w:sz w:val="28"/>
          <w:szCs w:val="28"/>
        </w:rPr>
        <w:t>4</w:t>
      </w:r>
      <w:r w:rsidR="00DD5708"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 xml:space="preserve">. </w:t>
      </w:r>
      <w:r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>Финансовая служба на крупных предпринимательских фирмах</w:t>
      </w:r>
      <w:r w:rsidR="00111F48"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>.</w:t>
      </w:r>
      <w:r w:rsidR="00DD5708" w:rsidRPr="008466A9">
        <w:rPr>
          <w:rStyle w:val="a9"/>
          <w:rFonts w:ascii="Times New Roman" w:eastAsia="Arial Unicode MS" w:hAnsi="Times New Roman"/>
          <w:i/>
          <w:spacing w:val="-6"/>
          <w:sz w:val="28"/>
          <w:szCs w:val="28"/>
        </w:rPr>
        <w:footnoteReference w:id="24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Общее руководство финансо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вым менеджментом осуществляет финансовый директор, кото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рый:</w:t>
      </w:r>
    </w:p>
    <w:p w:rsidR="008466A9" w:rsidRDefault="008466A9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определяет политику и общее направление развития фирмы в области финансов;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работает в составе высшего руководства по общему управле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нию деятельностью фирмы;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обеспечивает соблюдение законодательства, регулирующего фи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нансовую деятельность фирмы;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разрабатывает принципы и правила управления финансами фирмы;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обеспечивает общее руководство финансовым планированием;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готовит общие аналитические отчеты руководству фирмы для принятия стратегических решений в области финансов;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работает в тесном взаимодействии с непосредственными под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отчетными ему начальниками финансовых отделов, входящих в структуру финансовой службы фирмы, и т.п.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Главные задачи вышеописанных отделов:</w:t>
      </w:r>
    </w:p>
    <w:p w:rsidR="00D930C3" w:rsidRPr="008466A9" w:rsidRDefault="00D930C3" w:rsidP="008466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eastAsia="Arial Unicode MS" w:hAnsi="Times New Roman" w:cs="Times New Roman"/>
          <w:i/>
          <w:iCs/>
          <w:snapToGrid w:val="0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i/>
          <w:iCs/>
          <w:snapToGrid w:val="0"/>
          <w:spacing w:val="-6"/>
          <w:sz w:val="28"/>
          <w:szCs w:val="28"/>
        </w:rPr>
        <w:t xml:space="preserve">финансовое планирование </w:t>
      </w:r>
      <w:r w:rsidRPr="008466A9">
        <w:rPr>
          <w:rFonts w:ascii="Times New Roman" w:eastAsia="Arial Unicode MS" w:hAnsi="Times New Roman" w:cs="Times New Roman"/>
          <w:snapToGrid w:val="0"/>
          <w:spacing w:val="-6"/>
          <w:sz w:val="28"/>
          <w:szCs w:val="28"/>
        </w:rPr>
        <w:t>занимает важное место в организации финансовой деятельности хозяйствующего субъекта. В ходе финансового планирования каждое предприятие всесторонне оценивает свое финансовое состояние, определяет возможность увеличения финансовых ресурсов и выявляет на</w:t>
      </w:r>
      <w:r w:rsidRPr="008466A9">
        <w:rPr>
          <w:rFonts w:ascii="Times New Roman" w:eastAsia="Arial Unicode MS" w:hAnsi="Times New Roman" w:cs="Times New Roman"/>
          <w:snapToGrid w:val="0"/>
          <w:spacing w:val="-6"/>
          <w:sz w:val="28"/>
          <w:szCs w:val="28"/>
        </w:rPr>
        <w:softHyphen/>
        <w:t xml:space="preserve">правления наиболее эффективного их использования. 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В области планирования финансовая служба выполняет следующие задачи: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разработку проектов финансовых и кредитных планов со всеми необходимыми расчетами;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определение потребности в собственном оборотном ка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питале;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выявление источников финансирования хозяйственной деятельности;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разработку плана капитальных вложений с необходимы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ми расчетами;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участие в разработке бизнес-плана;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составление кассовых планов;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участие в составлении планов реализации продукции и определение плановой суммы балансо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вой прибыли и расчет показателей рентабельности.</w:t>
      </w:r>
    </w:p>
    <w:p w:rsidR="00D930C3" w:rsidRPr="008466A9" w:rsidRDefault="00D930C3" w:rsidP="008466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i/>
          <w:iCs/>
          <w:spacing w:val="-6"/>
          <w:sz w:val="28"/>
          <w:szCs w:val="28"/>
        </w:rPr>
        <w:t xml:space="preserve">оперативная работа― 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финансовая служба решает многочисленные задачи, основными из которых являются следующие: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обеспечение в установленные сроки платежей в бюджет, выплат процентов по краткосрочным и долгосрочным ссудам банков, выдачи заработной платы работникам и других кассовых операций, оплата счетов поставщиков за отгруженные то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варно-материальные ценности, услуги и работу;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   обеспечение финансирования затрат плана;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   оформление кредитов в соответствии с договорами;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  ведение  ежедневного  оперативного  учета:   реализации продукции, прибыли от реализации, других показателей финан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сового плана;</w:t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• составление сведений о поступлении средств и справок о ходе выполнения показателей финансового плана и финансо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вого состояния.</w:t>
      </w:r>
    </w:p>
    <w:p w:rsidR="00D930C3" w:rsidRPr="008466A9" w:rsidRDefault="00D930C3" w:rsidP="008466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i/>
          <w:iCs/>
          <w:spacing w:val="-6"/>
          <w:sz w:val="28"/>
          <w:szCs w:val="28"/>
        </w:rPr>
        <w:t>кон</w:t>
      </w:r>
      <w:r w:rsidRPr="008466A9">
        <w:rPr>
          <w:rFonts w:ascii="Times New Roman" w:eastAsia="Arial Unicode MS" w:hAnsi="Times New Roman" w:cs="Times New Roman"/>
          <w:i/>
          <w:iCs/>
          <w:spacing w:val="-6"/>
          <w:sz w:val="28"/>
          <w:szCs w:val="28"/>
        </w:rPr>
        <w:softHyphen/>
        <w:t>трольно-аналитическая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 </w:t>
      </w:r>
      <w:r w:rsidRPr="008466A9">
        <w:rPr>
          <w:rFonts w:ascii="Times New Roman" w:eastAsia="Arial Unicode MS" w:hAnsi="Times New Roman" w:cs="Times New Roman"/>
          <w:i/>
          <w:spacing w:val="-6"/>
          <w:sz w:val="28"/>
          <w:szCs w:val="28"/>
        </w:rPr>
        <w:t>работа.</w:t>
      </w:r>
      <w:r w:rsidRPr="008466A9">
        <w:rPr>
          <w:rFonts w:ascii="Times New Roman" w:eastAsia="Arial Unicode MS" w:hAnsi="Times New Roman" w:cs="Times New Roman"/>
          <w:i/>
          <w:iCs/>
          <w:spacing w:val="-6"/>
          <w:sz w:val="28"/>
          <w:szCs w:val="28"/>
        </w:rPr>
        <w:t xml:space="preserve"> 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Фи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нансовые службы осуществляют постоянный контроль над вы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полнением показателей финансового, кассового и кредитного планов, планов по прибыли и рентабельности, следят за ис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пользованием по назначению собственного и заемного капита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 xml:space="preserve">ла, за целевым использованием банковского кредита. </w:t>
      </w:r>
      <w:r w:rsidR="00ED1890" w:rsidRPr="008466A9">
        <w:rPr>
          <w:rStyle w:val="a9"/>
          <w:rFonts w:ascii="Times New Roman" w:eastAsia="Arial Unicode MS" w:hAnsi="Times New Roman"/>
          <w:spacing w:val="-6"/>
          <w:sz w:val="28"/>
          <w:szCs w:val="28"/>
        </w:rPr>
        <w:footnoteReference w:id="25"/>
      </w:r>
    </w:p>
    <w:p w:rsidR="00D930C3" w:rsidRPr="008466A9" w:rsidRDefault="00D930C3" w:rsidP="008466A9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6"/>
          <w:sz w:val="28"/>
          <w:szCs w:val="28"/>
        </w:rPr>
      </w:pP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t>Таким образом, структура финансовых служб усложняется по мере роста фирмы и расширения сферы ее деятельности. Органи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зация финансовых служб на фирмах находится в постоянном раз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витии, это вызвано усилением влияния внешних факторов, увели</w:t>
      </w:r>
      <w:r w:rsidRPr="008466A9">
        <w:rPr>
          <w:rFonts w:ascii="Times New Roman" w:eastAsia="Arial Unicode MS" w:hAnsi="Times New Roman" w:cs="Times New Roman"/>
          <w:spacing w:val="-6"/>
          <w:sz w:val="28"/>
          <w:szCs w:val="28"/>
        </w:rPr>
        <w:softHyphen/>
        <w:t>чением значимости финансовых потоков и использованием все более сложных финансовых инструментов. Приведенные примеры организации финансовой службы на малых, средних и крупных фирмах в определенной мере условны, организация этой службы.</w:t>
      </w:r>
    </w:p>
    <w:p w:rsidR="003F6264" w:rsidRPr="008466A9" w:rsidRDefault="00433CC9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br w:type="page"/>
      </w:r>
      <w:r w:rsidR="00A55BF6" w:rsidRPr="008466A9">
        <w:rPr>
          <w:rFonts w:ascii="Times New Roman" w:hAnsi="Times New Roman" w:cs="Times New Roman"/>
          <w:spacing w:val="-6"/>
          <w:sz w:val="28"/>
          <w:szCs w:val="28"/>
        </w:rPr>
        <w:t>Заключение</w:t>
      </w:r>
    </w:p>
    <w:p w:rsidR="008466A9" w:rsidRDefault="008466A9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B16BB" w:rsidRPr="008466A9" w:rsidRDefault="001B16BB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Подводя черту под вышеизложенным, </w:t>
      </w:r>
      <w:r w:rsidR="00AE7897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следует </w:t>
      </w:r>
      <w:r w:rsidR="004C581F" w:rsidRPr="008466A9">
        <w:rPr>
          <w:rFonts w:ascii="Times New Roman" w:hAnsi="Times New Roman" w:cs="Times New Roman"/>
          <w:spacing w:val="4"/>
          <w:sz w:val="28"/>
          <w:szCs w:val="28"/>
        </w:rPr>
        <w:t>акцентировать внимание на</w:t>
      </w:r>
      <w:r w:rsidR="00AE7897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 значении пр</w:t>
      </w:r>
      <w:r w:rsidR="0047354A" w:rsidRPr="008466A9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AE7897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были </w:t>
      </w:r>
      <w:r w:rsidR="00E14003" w:rsidRPr="008466A9">
        <w:rPr>
          <w:rFonts w:ascii="Times New Roman" w:hAnsi="Times New Roman" w:cs="Times New Roman"/>
          <w:spacing w:val="4"/>
          <w:sz w:val="28"/>
          <w:szCs w:val="28"/>
        </w:rPr>
        <w:t>для деятельности предприятия , а также государства в целом.</w:t>
      </w:r>
    </w:p>
    <w:p w:rsidR="00E14003" w:rsidRPr="008466A9" w:rsidRDefault="00CE585A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466A9">
        <w:rPr>
          <w:rFonts w:ascii="Times New Roman" w:hAnsi="Times New Roman" w:cs="Times New Roman"/>
          <w:spacing w:val="4"/>
          <w:sz w:val="28"/>
          <w:szCs w:val="28"/>
        </w:rPr>
        <w:t>Прибыль надо рассматривать не только со стороны количественного характера её</w:t>
      </w:r>
      <w:r w:rsidR="002B49A5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 изме</w:t>
      </w:r>
      <w:r w:rsidR="0070000D" w:rsidRPr="008466A9">
        <w:rPr>
          <w:rFonts w:ascii="Times New Roman" w:hAnsi="Times New Roman" w:cs="Times New Roman"/>
          <w:spacing w:val="4"/>
          <w:sz w:val="28"/>
          <w:szCs w:val="28"/>
        </w:rPr>
        <w:t>рения, то есть не тол</w:t>
      </w:r>
      <w:r w:rsidR="0047354A" w:rsidRPr="008466A9">
        <w:rPr>
          <w:rFonts w:ascii="Times New Roman" w:hAnsi="Times New Roman" w:cs="Times New Roman"/>
          <w:spacing w:val="4"/>
          <w:sz w:val="28"/>
          <w:szCs w:val="28"/>
        </w:rPr>
        <w:t>ько правильно её рассчитывать (</w:t>
      </w:r>
      <w:r w:rsidR="0070000D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прибыль – это </w:t>
      </w:r>
      <w:r w:rsidR="00B868C4" w:rsidRPr="008466A9">
        <w:rPr>
          <w:rFonts w:ascii="Times New Roman" w:hAnsi="Times New Roman" w:cs="Times New Roman"/>
          <w:spacing w:val="4"/>
          <w:sz w:val="28"/>
          <w:szCs w:val="28"/>
        </w:rPr>
        <w:t>превышение валовых доходов над валовыми расходами )</w:t>
      </w:r>
      <w:r w:rsidR="002B49A5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, но и уметь обращаться </w:t>
      </w:r>
      <w:r w:rsidR="00C066E9" w:rsidRPr="008466A9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E27C4C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 прибылью, то есть использовать её</w:t>
      </w:r>
      <w:r w:rsidR="00C066E9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 как один из основных, </w:t>
      </w:r>
      <w:r w:rsidR="008A1DFF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универсальных </w:t>
      </w:r>
      <w:r w:rsidR="00E27C4C" w:rsidRPr="008466A9">
        <w:rPr>
          <w:rFonts w:ascii="Times New Roman" w:hAnsi="Times New Roman" w:cs="Times New Roman"/>
          <w:spacing w:val="4"/>
          <w:sz w:val="28"/>
          <w:szCs w:val="28"/>
        </w:rPr>
        <w:t>финансовых пока</w:t>
      </w:r>
      <w:r w:rsidR="00AC4837" w:rsidRPr="008466A9">
        <w:rPr>
          <w:rFonts w:ascii="Times New Roman" w:hAnsi="Times New Roman" w:cs="Times New Roman"/>
          <w:spacing w:val="4"/>
          <w:sz w:val="28"/>
          <w:szCs w:val="28"/>
        </w:rPr>
        <w:t>зателей для планирования и оценки хозяйственной деятельности фирмы.</w:t>
      </w:r>
    </w:p>
    <w:p w:rsidR="007F64BA" w:rsidRPr="008466A9" w:rsidRDefault="007F64BA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Следует также </w:t>
      </w:r>
      <w:r w:rsidR="00D12061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отметить и большое влияние размера прибыли </w:t>
      </w:r>
      <w:r w:rsidR="00B7477B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543D9A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финансирование мероприятий научно - технического </w:t>
      </w:r>
      <w:r w:rsidR="00147E0C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и социально - культурного развития, а также </w:t>
      </w:r>
      <w:r w:rsidR="003462FB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увеличение фонда оплаты труда </w:t>
      </w:r>
      <w:r w:rsidR="00D12061" w:rsidRPr="008466A9">
        <w:rPr>
          <w:rFonts w:ascii="Times New Roman" w:hAnsi="Times New Roman" w:cs="Times New Roman"/>
          <w:spacing w:val="4"/>
          <w:sz w:val="28"/>
          <w:szCs w:val="28"/>
        </w:rPr>
        <w:t>(</w:t>
      </w:r>
      <w:r w:rsidR="00CA645F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понятно, что если </w:t>
      </w:r>
      <w:r w:rsidR="00B7477B" w:rsidRPr="008466A9">
        <w:rPr>
          <w:rFonts w:ascii="Times New Roman" w:hAnsi="Times New Roman" w:cs="Times New Roman"/>
          <w:spacing w:val="4"/>
          <w:sz w:val="28"/>
          <w:szCs w:val="28"/>
        </w:rPr>
        <w:t>предприятие будет иметь убыток</w:t>
      </w:r>
      <w:r w:rsidR="0054547C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, финансирование </w:t>
      </w:r>
      <w:r w:rsidR="007F0D20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данных статей </w:t>
      </w:r>
      <w:r w:rsidR="0054547C" w:rsidRPr="008466A9">
        <w:rPr>
          <w:rFonts w:ascii="Times New Roman" w:hAnsi="Times New Roman" w:cs="Times New Roman"/>
          <w:spacing w:val="4"/>
          <w:sz w:val="28"/>
          <w:szCs w:val="28"/>
        </w:rPr>
        <w:t>может сократиться,</w:t>
      </w:r>
      <w:r w:rsidR="00786D34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 возникнут перебои</w:t>
      </w:r>
      <w:r w:rsidR="0054547C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86D34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в финансировании </w:t>
      </w:r>
      <w:r w:rsidR="0054547C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или </w:t>
      </w:r>
      <w:r w:rsidR="00786D34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оно </w:t>
      </w:r>
      <w:r w:rsidR="0054547C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вообще </w:t>
      </w:r>
      <w:r w:rsidR="004C581F" w:rsidRPr="008466A9">
        <w:rPr>
          <w:rFonts w:ascii="Times New Roman" w:hAnsi="Times New Roman" w:cs="Times New Roman"/>
          <w:spacing w:val="4"/>
          <w:sz w:val="28"/>
          <w:szCs w:val="28"/>
        </w:rPr>
        <w:t xml:space="preserve">может </w:t>
      </w:r>
      <w:r w:rsidR="007F0D20" w:rsidRPr="008466A9">
        <w:rPr>
          <w:rFonts w:ascii="Times New Roman" w:hAnsi="Times New Roman" w:cs="Times New Roman"/>
          <w:spacing w:val="4"/>
          <w:sz w:val="28"/>
          <w:szCs w:val="28"/>
        </w:rPr>
        <w:t>прекратиться).</w:t>
      </w:r>
    </w:p>
    <w:p w:rsidR="00C04DEE" w:rsidRPr="008466A9" w:rsidRDefault="00D67959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color w:val="000000"/>
          <w:sz w:val="28"/>
          <w:szCs w:val="28"/>
        </w:rPr>
        <w:t>Прибыль является не только источником обеспечения внутри</w:t>
      </w:r>
      <w:r w:rsidRPr="008466A9">
        <w:rPr>
          <w:rFonts w:ascii="Times New Roman" w:hAnsi="Times New Roman" w:cs="Times New Roman"/>
          <w:color w:val="000000"/>
          <w:sz w:val="28"/>
          <w:szCs w:val="28"/>
        </w:rPr>
        <w:softHyphen/>
        <w:t>хозяйственных потребностей предприятий, но приобретает все большее значение в формировании бюджетных ресурсов, внебюд</w:t>
      </w:r>
      <w:r w:rsidRPr="008466A9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благотворительных фондов</w:t>
      </w:r>
      <w:r w:rsidR="00577F5D" w:rsidRPr="008466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4EEA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67959" w:rsidRPr="008466A9" w:rsidRDefault="007B4EEA" w:rsidP="008466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Зад</w:t>
      </w:r>
      <w:r w:rsidR="00F9753A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ача государственного управления, реализуемая </w:t>
      </w:r>
      <w:r w:rsidR="00ED216A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в основном </w:t>
      </w:r>
      <w:r w:rsidR="00871EF9"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на основе налогообложения, 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>состоит в том, чтобы, со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храняя стабильность роста доходов бюджета, способствовать эконо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softHyphen/>
        <w:t>мическому росту на предприятиях.</w:t>
      </w:r>
    </w:p>
    <w:p w:rsidR="00ED216A" w:rsidRPr="008466A9" w:rsidRDefault="00ED216A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E67C6" w:rsidRPr="008466A9" w:rsidRDefault="008466A9" w:rsidP="008466A9">
      <w:pPr>
        <w:spacing w:line="36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br w:type="page"/>
      </w:r>
      <w:r w:rsidR="00433CC9" w:rsidRPr="008466A9">
        <w:rPr>
          <w:rFonts w:ascii="Times New Roman" w:hAnsi="Times New Roman" w:cs="Times New Roman"/>
          <w:spacing w:val="-6"/>
          <w:sz w:val="28"/>
          <w:szCs w:val="28"/>
        </w:rPr>
        <w:t>Практическое задание</w:t>
      </w:r>
    </w:p>
    <w:p w:rsidR="008466A9" w:rsidRDefault="008466A9" w:rsidP="008466A9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817AF" w:rsidRPr="008466A9" w:rsidRDefault="000B04FC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Рассчитать рентабельность </w:t>
      </w:r>
      <w:r w:rsidR="00E75EE8" w:rsidRPr="008466A9">
        <w:rPr>
          <w:rFonts w:ascii="Times New Roman" w:hAnsi="Times New Roman" w:cs="Times New Roman"/>
          <w:sz w:val="28"/>
          <w:szCs w:val="28"/>
        </w:rPr>
        <w:t xml:space="preserve">всего капитала, собственного капитала и период их окупаемости, дать сравнительный анализ полученных показателей, исходя из следующих </w:t>
      </w:r>
      <w:r w:rsidR="00E817AF" w:rsidRPr="008466A9">
        <w:rPr>
          <w:rFonts w:ascii="Times New Roman" w:hAnsi="Times New Roman" w:cs="Times New Roman"/>
          <w:sz w:val="28"/>
          <w:szCs w:val="28"/>
        </w:rPr>
        <w:t>данны</w:t>
      </w:r>
      <w:r w:rsidR="00C56D2E" w:rsidRPr="008466A9">
        <w:rPr>
          <w:rFonts w:ascii="Times New Roman" w:hAnsi="Times New Roman" w:cs="Times New Roman"/>
          <w:sz w:val="28"/>
          <w:szCs w:val="28"/>
        </w:rPr>
        <w:t>х за предыдущий и отчетный годы: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670"/>
        <w:gridCol w:w="1423"/>
      </w:tblGrid>
      <w:tr w:rsidR="00E817AF" w:rsidRPr="00AC3606" w:rsidTr="00AC3606">
        <w:trPr>
          <w:trHeight w:val="635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E5079D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E5079D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Предыдущий год</w:t>
            </w:r>
            <w:r w:rsidR="00951C7F" w:rsidRPr="00AC3606">
              <w:rPr>
                <w:rFonts w:ascii="Times New Roman" w:hAnsi="Times New Roman" w:cs="Times New Roman"/>
              </w:rPr>
              <w:t>, т.руб.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055D5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Отчетный год</w:t>
            </w:r>
            <w:r w:rsidR="00951C7F" w:rsidRPr="00AC3606">
              <w:rPr>
                <w:rFonts w:ascii="Times New Roman" w:hAnsi="Times New Roman" w:cs="Times New Roman"/>
              </w:rPr>
              <w:t>, т.руб.</w:t>
            </w: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602F2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1.Отчетная прибыль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410,0</w:t>
            </w: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602F2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2.Налог на прибыль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98,0</w:t>
            </w: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602F2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3.Сумма активов по балансу (весь капитал)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E817AF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E817AF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730D7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 xml:space="preserve">  на начало года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720,0</w:t>
            </w: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730D7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 xml:space="preserve">  на конец года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850,0</w:t>
            </w: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730D7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4.Источники собственных средств</w:t>
            </w:r>
            <w:r w:rsidR="00280D00" w:rsidRPr="00AC3606">
              <w:rPr>
                <w:rFonts w:ascii="Times New Roman" w:hAnsi="Times New Roman" w:cs="Times New Roman"/>
              </w:rPr>
              <w:t xml:space="preserve"> </w:t>
            </w:r>
            <w:r w:rsidRPr="00AC3606">
              <w:rPr>
                <w:rFonts w:ascii="Times New Roman" w:hAnsi="Times New Roman" w:cs="Times New Roman"/>
              </w:rPr>
              <w:t>(</w:t>
            </w:r>
            <w:r w:rsidR="00BB007F" w:rsidRPr="00AC3606">
              <w:rPr>
                <w:rFonts w:ascii="Times New Roman" w:hAnsi="Times New Roman" w:cs="Times New Roman"/>
              </w:rPr>
              <w:t>собст</w:t>
            </w:r>
            <w:r w:rsidR="00B617F4" w:rsidRPr="00AC3606">
              <w:rPr>
                <w:rFonts w:ascii="Times New Roman" w:hAnsi="Times New Roman" w:cs="Times New Roman"/>
              </w:rPr>
              <w:t>в</w:t>
            </w:r>
            <w:r w:rsidR="00280D00" w:rsidRPr="00AC3606">
              <w:rPr>
                <w:rFonts w:ascii="Times New Roman" w:hAnsi="Times New Roman" w:cs="Times New Roman"/>
              </w:rPr>
              <w:t>. капитал)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E817AF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E817AF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280D0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B617F4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370,0</w:t>
            </w:r>
          </w:p>
        </w:tc>
      </w:tr>
      <w:tr w:rsidR="00E817AF" w:rsidRPr="00AC3606" w:rsidTr="00AC3606">
        <w:trPr>
          <w:trHeight w:val="20"/>
        </w:trPr>
        <w:tc>
          <w:tcPr>
            <w:tcW w:w="6408" w:type="dxa"/>
            <w:shd w:val="clear" w:color="auto" w:fill="auto"/>
            <w:vAlign w:val="center"/>
          </w:tcPr>
          <w:p w:rsidR="00E817AF" w:rsidRPr="00AC3606" w:rsidRDefault="00280D0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7AF" w:rsidRPr="00AC3606" w:rsidRDefault="00FA772D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17AF" w:rsidRPr="00AC3606" w:rsidRDefault="00FA772D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460,0</w:t>
            </w:r>
          </w:p>
        </w:tc>
      </w:tr>
    </w:tbl>
    <w:p w:rsidR="00933C59" w:rsidRPr="008466A9" w:rsidRDefault="00933C59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DE" w:rsidRPr="008466A9" w:rsidRDefault="00FF7ADE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Рассчитываемые показатели можно найти благодаря следующим формулам:</w:t>
      </w:r>
      <w:r w:rsidR="00D548E8" w:rsidRPr="008466A9">
        <w:rPr>
          <w:rStyle w:val="a9"/>
          <w:rFonts w:ascii="Times New Roman" w:hAnsi="Times New Roman"/>
          <w:sz w:val="28"/>
          <w:szCs w:val="28"/>
        </w:rPr>
        <w:footnoteReference w:id="26"/>
      </w:r>
    </w:p>
    <w:p w:rsidR="00B071B7" w:rsidRPr="008466A9" w:rsidRDefault="00866542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position w:val="-24"/>
          <w:sz w:val="28"/>
          <w:szCs w:val="28"/>
        </w:rPr>
        <w:object w:dxaOrig="6840" w:dyaOrig="620">
          <v:shape id="_x0000_i1029" type="#_x0000_t75" style="width:342pt;height:30.75pt" o:ole="">
            <v:imagedata r:id="rId13" o:title=""/>
          </v:shape>
          <o:OLEObject Type="Embed" ProgID="Equation.3" ShapeID="_x0000_i1029" DrawAspect="Content" ObjectID="_1461333901" r:id="rId14"/>
        </w:object>
      </w:r>
    </w:p>
    <w:p w:rsidR="007A680B" w:rsidRPr="008466A9" w:rsidRDefault="00866542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position w:val="-24"/>
          <w:sz w:val="28"/>
          <w:szCs w:val="28"/>
        </w:rPr>
        <w:object w:dxaOrig="8480" w:dyaOrig="620">
          <v:shape id="_x0000_i1030" type="#_x0000_t75" style="width:423.75pt;height:30.75pt" o:ole="">
            <v:imagedata r:id="rId15" o:title=""/>
          </v:shape>
          <o:OLEObject Type="Embed" ProgID="Equation.3" ShapeID="_x0000_i1030" DrawAspect="Content" ObjectID="_1461333902" r:id="rId16"/>
        </w:object>
      </w:r>
    </w:p>
    <w:p w:rsidR="00866542" w:rsidRPr="008466A9" w:rsidRDefault="00A276ED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position w:val="-30"/>
          <w:sz w:val="28"/>
          <w:szCs w:val="28"/>
        </w:rPr>
        <w:object w:dxaOrig="6600" w:dyaOrig="680">
          <v:shape id="_x0000_i1031" type="#_x0000_t75" style="width:330pt;height:33.75pt" o:ole="">
            <v:imagedata r:id="rId17" o:title=""/>
          </v:shape>
          <o:OLEObject Type="Embed" ProgID="Equation.3" ShapeID="_x0000_i1031" DrawAspect="Content" ObjectID="_1461333903" r:id="rId18"/>
        </w:object>
      </w:r>
    </w:p>
    <w:p w:rsidR="00A276ED" w:rsidRPr="008466A9" w:rsidRDefault="00173E12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position w:val="-30"/>
          <w:sz w:val="28"/>
          <w:szCs w:val="28"/>
        </w:rPr>
        <w:object w:dxaOrig="8260" w:dyaOrig="680">
          <v:shape id="_x0000_i1032" type="#_x0000_t75" style="width:413.25pt;height:33.75pt" o:ole="">
            <v:imagedata r:id="rId19" o:title=""/>
          </v:shape>
          <o:OLEObject Type="Embed" ProgID="Equation.3" ShapeID="_x0000_i1032" DrawAspect="Content" ObjectID="_1461333904" r:id="rId20"/>
        </w:object>
      </w:r>
    </w:p>
    <w:p w:rsidR="00FF7ADE" w:rsidRPr="008466A9" w:rsidRDefault="003C32CD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position w:val="-10"/>
          <w:sz w:val="28"/>
          <w:szCs w:val="28"/>
        </w:rPr>
        <w:object w:dxaOrig="5880" w:dyaOrig="320">
          <v:shape id="_x0000_i1033" type="#_x0000_t75" style="width:294pt;height:15.75pt" o:ole="">
            <v:imagedata r:id="rId21" o:title=""/>
          </v:shape>
          <o:OLEObject Type="Embed" ProgID="Equation.3" ShapeID="_x0000_i1033" DrawAspect="Content" ObjectID="_1461333905" r:id="rId22"/>
        </w:object>
      </w:r>
    </w:p>
    <w:p w:rsidR="005B6707" w:rsidRPr="008466A9" w:rsidRDefault="005B6707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Полученные в результате расчётов данные </w:t>
      </w:r>
      <w:r w:rsidR="00053AE6" w:rsidRPr="008466A9">
        <w:rPr>
          <w:rFonts w:ascii="Times New Roman" w:hAnsi="Times New Roman" w:cs="Times New Roman"/>
          <w:sz w:val="28"/>
          <w:szCs w:val="28"/>
        </w:rPr>
        <w:t>можно представить в виде таблицы:</w:t>
      </w:r>
    </w:p>
    <w:p w:rsidR="003E67C6" w:rsidRPr="008466A9" w:rsidRDefault="008466A9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965"/>
        <w:gridCol w:w="1035"/>
        <w:gridCol w:w="1100"/>
        <w:gridCol w:w="960"/>
        <w:gridCol w:w="945"/>
        <w:gridCol w:w="1088"/>
      </w:tblGrid>
      <w:tr w:rsidR="007F0BF3" w:rsidRPr="00AC3606" w:rsidTr="00AC3606">
        <w:tc>
          <w:tcPr>
            <w:tcW w:w="3308" w:type="dxa"/>
            <w:vMerge w:val="restart"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00" w:type="dxa"/>
            <w:gridSpan w:val="3"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993" w:type="dxa"/>
            <w:gridSpan w:val="3"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Отчётный год</w:t>
            </w:r>
          </w:p>
        </w:tc>
      </w:tr>
      <w:tr w:rsidR="00C853E2" w:rsidRPr="00AC3606" w:rsidTr="00AC3606">
        <w:tc>
          <w:tcPr>
            <w:tcW w:w="3308" w:type="dxa"/>
            <w:vMerge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035" w:type="dxa"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100" w:type="dxa"/>
            <w:shd w:val="clear" w:color="auto" w:fill="auto"/>
          </w:tcPr>
          <w:p w:rsidR="007F0BF3" w:rsidRPr="00AC3606" w:rsidRDefault="00755C6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 xml:space="preserve">средняя </w:t>
            </w:r>
            <w:r w:rsidR="0065535F" w:rsidRPr="00AC3606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960" w:type="dxa"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945" w:type="dxa"/>
            <w:shd w:val="clear" w:color="auto" w:fill="auto"/>
          </w:tcPr>
          <w:p w:rsidR="007F0BF3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088" w:type="dxa"/>
            <w:shd w:val="clear" w:color="auto" w:fill="auto"/>
          </w:tcPr>
          <w:p w:rsidR="007F0BF3" w:rsidRPr="00AC3606" w:rsidRDefault="00755C6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 xml:space="preserve">средняя </w:t>
            </w:r>
            <w:r w:rsidR="00C853E2" w:rsidRPr="00AC3606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755C60" w:rsidRPr="00AC3606" w:rsidTr="00AC3606">
        <w:tc>
          <w:tcPr>
            <w:tcW w:w="3308" w:type="dxa"/>
            <w:shd w:val="clear" w:color="auto" w:fill="auto"/>
          </w:tcPr>
          <w:p w:rsidR="001F57FA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1.Рентабельность всего капитала, %</w:t>
            </w:r>
          </w:p>
        </w:tc>
        <w:tc>
          <w:tcPr>
            <w:tcW w:w="96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3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30,42</w:t>
            </w:r>
          </w:p>
        </w:tc>
        <w:tc>
          <w:tcPr>
            <w:tcW w:w="1100" w:type="dxa"/>
            <w:shd w:val="clear" w:color="auto" w:fill="auto"/>
          </w:tcPr>
          <w:p w:rsidR="001F57FA" w:rsidRPr="00AC3606" w:rsidRDefault="00BB2A4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31,28</w:t>
            </w:r>
          </w:p>
        </w:tc>
        <w:tc>
          <w:tcPr>
            <w:tcW w:w="960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94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36,71</w:t>
            </w:r>
          </w:p>
        </w:tc>
        <w:tc>
          <w:tcPr>
            <w:tcW w:w="1088" w:type="dxa"/>
            <w:shd w:val="clear" w:color="auto" w:fill="auto"/>
          </w:tcPr>
          <w:p w:rsidR="001F57FA" w:rsidRPr="00AC3606" w:rsidRDefault="00562310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39,75</w:t>
            </w:r>
          </w:p>
        </w:tc>
      </w:tr>
      <w:tr w:rsidR="00755C60" w:rsidRPr="00AC3606" w:rsidTr="00AC3606">
        <w:tc>
          <w:tcPr>
            <w:tcW w:w="3308" w:type="dxa"/>
            <w:shd w:val="clear" w:color="auto" w:fill="auto"/>
          </w:tcPr>
          <w:p w:rsidR="001F57FA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2.Рентабельность собственного капитала, %</w:t>
            </w:r>
          </w:p>
        </w:tc>
        <w:tc>
          <w:tcPr>
            <w:tcW w:w="96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68,44</w:t>
            </w:r>
          </w:p>
        </w:tc>
        <w:tc>
          <w:tcPr>
            <w:tcW w:w="103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59,19</w:t>
            </w:r>
          </w:p>
        </w:tc>
        <w:tc>
          <w:tcPr>
            <w:tcW w:w="1100" w:type="dxa"/>
            <w:shd w:val="clear" w:color="auto" w:fill="auto"/>
          </w:tcPr>
          <w:p w:rsidR="001F57FA" w:rsidRPr="00AC3606" w:rsidRDefault="00BB2A4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63,48</w:t>
            </w:r>
          </w:p>
        </w:tc>
        <w:tc>
          <w:tcPr>
            <w:tcW w:w="960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84,32</w:t>
            </w:r>
          </w:p>
        </w:tc>
        <w:tc>
          <w:tcPr>
            <w:tcW w:w="94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67,83</w:t>
            </w:r>
          </w:p>
        </w:tc>
        <w:tc>
          <w:tcPr>
            <w:tcW w:w="1088" w:type="dxa"/>
            <w:shd w:val="clear" w:color="auto" w:fill="auto"/>
          </w:tcPr>
          <w:p w:rsidR="001F57FA" w:rsidRPr="00AC3606" w:rsidRDefault="00C853E2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75,18</w:t>
            </w:r>
          </w:p>
        </w:tc>
      </w:tr>
      <w:tr w:rsidR="00755C60" w:rsidRPr="00AC3606" w:rsidTr="00AC3606">
        <w:tc>
          <w:tcPr>
            <w:tcW w:w="3308" w:type="dxa"/>
            <w:shd w:val="clear" w:color="auto" w:fill="auto"/>
          </w:tcPr>
          <w:p w:rsidR="001F57FA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3.Период окупаемости всего капитала, в годах</w:t>
            </w:r>
          </w:p>
        </w:tc>
        <w:tc>
          <w:tcPr>
            <w:tcW w:w="96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03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100" w:type="dxa"/>
            <w:shd w:val="clear" w:color="auto" w:fill="auto"/>
          </w:tcPr>
          <w:p w:rsidR="001F57FA" w:rsidRPr="00AC3606" w:rsidRDefault="001628EB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60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4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088" w:type="dxa"/>
            <w:shd w:val="clear" w:color="auto" w:fill="auto"/>
          </w:tcPr>
          <w:p w:rsidR="001F57FA" w:rsidRPr="00AC3606" w:rsidRDefault="003C5338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2,52</w:t>
            </w:r>
          </w:p>
        </w:tc>
      </w:tr>
      <w:tr w:rsidR="00755C60" w:rsidRPr="00AC3606" w:rsidTr="00AC3606">
        <w:tc>
          <w:tcPr>
            <w:tcW w:w="3308" w:type="dxa"/>
            <w:shd w:val="clear" w:color="auto" w:fill="auto"/>
          </w:tcPr>
          <w:p w:rsidR="001F57FA" w:rsidRPr="00AC3606" w:rsidRDefault="007F0BF3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4.Период окупаемости собственного капитала, в годах</w:t>
            </w:r>
          </w:p>
        </w:tc>
        <w:tc>
          <w:tcPr>
            <w:tcW w:w="96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03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100" w:type="dxa"/>
            <w:shd w:val="clear" w:color="auto" w:fill="auto"/>
          </w:tcPr>
          <w:p w:rsidR="001F57FA" w:rsidRPr="00AC3606" w:rsidRDefault="001628EB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60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945" w:type="dxa"/>
            <w:shd w:val="clear" w:color="auto" w:fill="auto"/>
          </w:tcPr>
          <w:p w:rsidR="001F57FA" w:rsidRPr="00AC3606" w:rsidRDefault="00517881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088" w:type="dxa"/>
            <w:shd w:val="clear" w:color="auto" w:fill="auto"/>
          </w:tcPr>
          <w:p w:rsidR="001F57FA" w:rsidRPr="00AC3606" w:rsidRDefault="00A55BF6" w:rsidP="00AC36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3606">
              <w:rPr>
                <w:rFonts w:ascii="Times New Roman" w:hAnsi="Times New Roman" w:cs="Times New Roman"/>
              </w:rPr>
              <w:t>1,33</w:t>
            </w:r>
          </w:p>
        </w:tc>
      </w:tr>
    </w:tbl>
    <w:p w:rsidR="00F77AA8" w:rsidRPr="008466A9" w:rsidRDefault="00F77AA8" w:rsidP="008466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ED3" w:rsidRPr="008466A9" w:rsidRDefault="00F77AA8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Проводя сравнительный анализ полученных </w:t>
      </w:r>
      <w:r w:rsidR="00065D76" w:rsidRPr="008466A9">
        <w:rPr>
          <w:rFonts w:ascii="Times New Roman" w:hAnsi="Times New Roman" w:cs="Times New Roman"/>
          <w:sz w:val="28"/>
          <w:szCs w:val="28"/>
        </w:rPr>
        <w:t>данных,</w:t>
      </w:r>
      <w:r w:rsidR="00FF624B" w:rsidRPr="008466A9">
        <w:rPr>
          <w:rFonts w:ascii="Times New Roman" w:hAnsi="Times New Roman" w:cs="Times New Roman"/>
          <w:sz w:val="28"/>
          <w:szCs w:val="28"/>
        </w:rPr>
        <w:t xml:space="preserve"> следует заметить разницу показателей на начало и конец года, это </w:t>
      </w:r>
      <w:r w:rsidR="00212BCE" w:rsidRPr="008466A9">
        <w:rPr>
          <w:rFonts w:ascii="Times New Roman" w:hAnsi="Times New Roman" w:cs="Times New Roman"/>
          <w:sz w:val="28"/>
          <w:szCs w:val="28"/>
        </w:rPr>
        <w:t xml:space="preserve">является следствием того, что чистая </w:t>
      </w:r>
      <w:r w:rsidR="00065D76" w:rsidRPr="008466A9">
        <w:rPr>
          <w:rFonts w:ascii="Times New Roman" w:hAnsi="Times New Roman" w:cs="Times New Roman"/>
          <w:sz w:val="28"/>
          <w:szCs w:val="28"/>
        </w:rPr>
        <w:t xml:space="preserve">прибыль исчисляется 1 раз в год, </w:t>
      </w:r>
      <w:r w:rsidR="00212BCE" w:rsidRPr="008466A9">
        <w:rPr>
          <w:rFonts w:ascii="Times New Roman" w:hAnsi="Times New Roman" w:cs="Times New Roman"/>
          <w:sz w:val="28"/>
          <w:szCs w:val="28"/>
        </w:rPr>
        <w:t xml:space="preserve">т.к. </w:t>
      </w:r>
      <w:r w:rsidR="003C5B41" w:rsidRPr="008466A9">
        <w:rPr>
          <w:rFonts w:ascii="Times New Roman" w:hAnsi="Times New Roman" w:cs="Times New Roman"/>
          <w:sz w:val="28"/>
          <w:szCs w:val="28"/>
        </w:rPr>
        <w:t xml:space="preserve">сроком уплаты налога на прибыль является календарный год, а капиталы, весь и собственный, имеют 2 показателя – на начало и конец года, и они </w:t>
      </w:r>
      <w:r w:rsidR="00FD7ED3" w:rsidRPr="008466A9">
        <w:rPr>
          <w:rFonts w:ascii="Times New Roman" w:hAnsi="Times New Roman" w:cs="Times New Roman"/>
          <w:sz w:val="28"/>
          <w:szCs w:val="28"/>
        </w:rPr>
        <w:t>различаются.</w:t>
      </w:r>
    </w:p>
    <w:p w:rsidR="000C2B1D" w:rsidRPr="008466A9" w:rsidRDefault="000C2B1D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Рентабельность всего капитала </w:t>
      </w:r>
      <w:r w:rsidR="005538CD" w:rsidRPr="008466A9">
        <w:rPr>
          <w:rFonts w:ascii="Times New Roman" w:hAnsi="Times New Roman" w:cs="Times New Roman"/>
          <w:sz w:val="28"/>
          <w:szCs w:val="28"/>
        </w:rPr>
        <w:t>возросла в отчётном году</w:t>
      </w:r>
      <w:r w:rsidR="00065D76" w:rsidRPr="008466A9">
        <w:rPr>
          <w:rFonts w:ascii="Times New Roman" w:hAnsi="Times New Roman" w:cs="Times New Roman"/>
          <w:sz w:val="28"/>
          <w:szCs w:val="28"/>
        </w:rPr>
        <w:t>,</w:t>
      </w:r>
      <w:r w:rsidR="005538CD" w:rsidRPr="008466A9">
        <w:rPr>
          <w:rFonts w:ascii="Times New Roman" w:hAnsi="Times New Roman" w:cs="Times New Roman"/>
          <w:sz w:val="28"/>
          <w:szCs w:val="28"/>
        </w:rPr>
        <w:t xml:space="preserve"> по сравнению с базовым на </w:t>
      </w:r>
      <w:r w:rsidR="00D43817" w:rsidRPr="008466A9">
        <w:rPr>
          <w:rFonts w:ascii="Times New Roman" w:hAnsi="Times New Roman" w:cs="Times New Roman"/>
          <w:sz w:val="28"/>
          <w:szCs w:val="28"/>
        </w:rPr>
        <w:t xml:space="preserve">8,47%, что говорит о более эффективном </w:t>
      </w:r>
      <w:r w:rsidR="00485A63" w:rsidRPr="008466A9">
        <w:rPr>
          <w:rFonts w:ascii="Times New Roman" w:hAnsi="Times New Roman" w:cs="Times New Roman"/>
          <w:sz w:val="28"/>
          <w:szCs w:val="28"/>
        </w:rPr>
        <w:t>использовании всего капитала</w:t>
      </w:r>
      <w:r w:rsidR="004B1555" w:rsidRPr="008466A9">
        <w:rPr>
          <w:rFonts w:ascii="Times New Roman" w:hAnsi="Times New Roman" w:cs="Times New Roman"/>
          <w:sz w:val="28"/>
          <w:szCs w:val="28"/>
        </w:rPr>
        <w:t>,</w:t>
      </w:r>
      <w:r w:rsidR="004D3A5E" w:rsidRPr="008466A9">
        <w:rPr>
          <w:rFonts w:ascii="Times New Roman" w:hAnsi="Times New Roman" w:cs="Times New Roman"/>
          <w:sz w:val="28"/>
          <w:szCs w:val="28"/>
        </w:rPr>
        <w:t xml:space="preserve"> об</w:t>
      </w:r>
      <w:r w:rsidR="004B1555" w:rsidRPr="008466A9">
        <w:rPr>
          <w:rFonts w:ascii="Times New Roman" w:hAnsi="Times New Roman" w:cs="Times New Roman"/>
          <w:sz w:val="28"/>
          <w:szCs w:val="28"/>
        </w:rPr>
        <w:t xml:space="preserve"> увеличении спроса на продукцию данного</w:t>
      </w:r>
      <w:r w:rsidR="004D3A5E" w:rsidRPr="008466A9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85542C" w:rsidRPr="008466A9" w:rsidRDefault="0085542C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Рентабельность собственного капитала возросла в отчётном году по сравнению с базовым на 11,7%</w:t>
      </w:r>
      <w:r w:rsidR="003068CB" w:rsidRPr="008466A9">
        <w:rPr>
          <w:rFonts w:ascii="Times New Roman" w:hAnsi="Times New Roman" w:cs="Times New Roman"/>
          <w:sz w:val="28"/>
          <w:szCs w:val="28"/>
        </w:rPr>
        <w:t>, что означает</w:t>
      </w:r>
      <w:r w:rsidR="00651DBF" w:rsidRPr="008466A9">
        <w:rPr>
          <w:rFonts w:ascii="Times New Roman" w:hAnsi="Times New Roman" w:cs="Times New Roman"/>
          <w:sz w:val="28"/>
          <w:szCs w:val="28"/>
        </w:rPr>
        <w:t xml:space="preserve"> повышение эффективности использования собственного капитала</w:t>
      </w:r>
      <w:r w:rsidR="009C47D1" w:rsidRPr="008466A9">
        <w:rPr>
          <w:rFonts w:ascii="Times New Roman" w:hAnsi="Times New Roman" w:cs="Times New Roman"/>
          <w:sz w:val="28"/>
          <w:szCs w:val="28"/>
        </w:rPr>
        <w:t>, также это может быть вызвано, например, ростом котировок акций предприятия на бирже.</w:t>
      </w:r>
    </w:p>
    <w:p w:rsidR="001232ED" w:rsidRPr="008466A9" w:rsidRDefault="001B6B11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Периоды окупаемости всего и собственного капитала </w:t>
      </w:r>
      <w:r w:rsidR="003B0673" w:rsidRPr="008466A9">
        <w:rPr>
          <w:rFonts w:ascii="Times New Roman" w:hAnsi="Times New Roman" w:cs="Times New Roman"/>
          <w:sz w:val="28"/>
          <w:szCs w:val="28"/>
        </w:rPr>
        <w:t xml:space="preserve">уменьшились соответственно на 0,67 и на </w:t>
      </w:r>
      <w:r w:rsidR="00FB696D" w:rsidRPr="008466A9">
        <w:rPr>
          <w:rFonts w:ascii="Times New Roman" w:hAnsi="Times New Roman" w:cs="Times New Roman"/>
          <w:sz w:val="28"/>
          <w:szCs w:val="28"/>
        </w:rPr>
        <w:t xml:space="preserve">0,25 лет (или на 245 и на </w:t>
      </w:r>
      <w:r w:rsidR="00BF1B4F" w:rsidRPr="008466A9">
        <w:rPr>
          <w:rFonts w:ascii="Times New Roman" w:hAnsi="Times New Roman" w:cs="Times New Roman"/>
          <w:sz w:val="28"/>
          <w:szCs w:val="28"/>
        </w:rPr>
        <w:t>66 дней)</w:t>
      </w:r>
      <w:r w:rsidR="008E328A" w:rsidRPr="008466A9">
        <w:rPr>
          <w:rFonts w:ascii="Times New Roman" w:hAnsi="Times New Roman" w:cs="Times New Roman"/>
          <w:sz w:val="28"/>
          <w:szCs w:val="28"/>
        </w:rPr>
        <w:t>, что говорит о том, что рис</w:t>
      </w:r>
      <w:r w:rsidR="00A65E62" w:rsidRPr="008466A9">
        <w:rPr>
          <w:rFonts w:ascii="Times New Roman" w:hAnsi="Times New Roman" w:cs="Times New Roman"/>
          <w:sz w:val="28"/>
          <w:szCs w:val="28"/>
        </w:rPr>
        <w:t xml:space="preserve">к получить низкий результат уменьшился, так как размер прибыли зависит от </w:t>
      </w:r>
      <w:r w:rsidR="00A55947" w:rsidRPr="008466A9">
        <w:rPr>
          <w:rFonts w:ascii="Times New Roman" w:hAnsi="Times New Roman" w:cs="Times New Roman"/>
          <w:sz w:val="28"/>
          <w:szCs w:val="28"/>
        </w:rPr>
        <w:t>коньюктуры рынка, налоговой политики и других факторов.</w:t>
      </w:r>
    </w:p>
    <w:p w:rsidR="00FF76FD" w:rsidRDefault="00433CC9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br w:type="page"/>
      </w:r>
      <w:r w:rsidR="00A55BF6" w:rsidRPr="008466A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466A9" w:rsidRPr="008466A9" w:rsidRDefault="008466A9" w:rsidP="00846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6FD" w:rsidRPr="008466A9" w:rsidRDefault="00FF76FD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Налоговый Кодекс Российской Федерации с изменения</w:t>
      </w:r>
      <w:r w:rsidR="004E6FC5" w:rsidRPr="008466A9">
        <w:rPr>
          <w:rFonts w:ascii="Times New Roman" w:hAnsi="Times New Roman" w:cs="Times New Roman"/>
          <w:sz w:val="28"/>
          <w:szCs w:val="28"/>
        </w:rPr>
        <w:t>ми на 2005 год. М., 2004г, главы</w:t>
      </w:r>
      <w:r w:rsidRPr="008466A9">
        <w:rPr>
          <w:rFonts w:ascii="Times New Roman" w:hAnsi="Times New Roman" w:cs="Times New Roman"/>
          <w:sz w:val="28"/>
          <w:szCs w:val="28"/>
        </w:rPr>
        <w:t xml:space="preserve"> 25</w:t>
      </w:r>
      <w:r w:rsidR="004E6FC5" w:rsidRPr="008466A9">
        <w:rPr>
          <w:rFonts w:ascii="Times New Roman" w:hAnsi="Times New Roman" w:cs="Times New Roman"/>
          <w:sz w:val="28"/>
          <w:szCs w:val="28"/>
        </w:rPr>
        <w:t xml:space="preserve"> и 262</w:t>
      </w:r>
    </w:p>
    <w:p w:rsidR="004E6FC5" w:rsidRPr="008466A9" w:rsidRDefault="004E6FC5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Российский статистический ежегодник, 2003.</w:t>
      </w:r>
    </w:p>
    <w:p w:rsidR="0026729D" w:rsidRPr="008466A9" w:rsidRDefault="0026729D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Артеменко В.П. Финансовый анализ. 2002г.</w:t>
      </w:r>
    </w:p>
    <w:p w:rsidR="00986FEC" w:rsidRPr="008466A9" w:rsidRDefault="00986FEC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Баранов В.В. Финансовый менеджмент. </w:t>
      </w:r>
      <w:r w:rsidR="007155AD" w:rsidRPr="008466A9">
        <w:rPr>
          <w:rFonts w:ascii="Times New Roman" w:hAnsi="Times New Roman" w:cs="Times New Roman"/>
          <w:spacing w:val="-6"/>
          <w:sz w:val="28"/>
          <w:szCs w:val="28"/>
        </w:rPr>
        <w:t>М., 2002г.</w:t>
      </w:r>
    </w:p>
    <w:p w:rsidR="00004E2E" w:rsidRPr="008466A9" w:rsidRDefault="00004E2E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>Бригхем Ю., Гапенски Л. Финансовый менеджмент. СПб., 1997г.</w:t>
      </w:r>
    </w:p>
    <w:p w:rsidR="000B5869" w:rsidRPr="008466A9" w:rsidRDefault="000B5869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Глазунов В.Н. Управление доходом </w:t>
      </w:r>
      <w:r w:rsidR="00E8062A" w:rsidRPr="008466A9">
        <w:rPr>
          <w:rFonts w:ascii="Times New Roman" w:hAnsi="Times New Roman" w:cs="Times New Roman"/>
          <w:spacing w:val="-6"/>
          <w:sz w:val="28"/>
          <w:szCs w:val="28"/>
        </w:rPr>
        <w:t>фирмы. М., 2003г.</w:t>
      </w:r>
      <w:r w:rsidRPr="008466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63D11" w:rsidRPr="008466A9" w:rsidRDefault="00263D11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Друри К. Введение в управленческий и производственный учет. – М., 1994г.</w:t>
      </w:r>
    </w:p>
    <w:p w:rsidR="00263D11" w:rsidRPr="008466A9" w:rsidRDefault="00263D11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Зимин Н.Е. Анализ и диагностика финансового состояния предприятия. М., 2002г.</w:t>
      </w:r>
    </w:p>
    <w:p w:rsidR="00263D11" w:rsidRPr="008466A9" w:rsidRDefault="00263D11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Золотарева В.С. Финансовый менеджмент. Ростов-на-Дону., 2000г.</w:t>
      </w:r>
    </w:p>
    <w:p w:rsidR="00263D11" w:rsidRPr="008466A9" w:rsidRDefault="00DC3663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Ковалев В.В. Финансовый анализ. – М., 1996г.</w:t>
      </w:r>
    </w:p>
    <w:p w:rsidR="00DC3663" w:rsidRPr="008466A9" w:rsidRDefault="00DC3663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Ковалев В.В. Введение в финансовый менеджмент. М., 2002г.</w:t>
      </w:r>
    </w:p>
    <w:p w:rsidR="00F33787" w:rsidRPr="008466A9" w:rsidRDefault="00F33787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Ковалев В.В., Ковалев Вит</w:t>
      </w:r>
      <w:r w:rsidR="00296A3D" w:rsidRPr="008466A9">
        <w:rPr>
          <w:rFonts w:ascii="Times New Roman" w:hAnsi="Times New Roman" w:cs="Times New Roman"/>
          <w:sz w:val="28"/>
          <w:szCs w:val="28"/>
        </w:rPr>
        <w:t>. В</w:t>
      </w:r>
      <w:r w:rsidRPr="008466A9">
        <w:rPr>
          <w:rFonts w:ascii="Times New Roman" w:hAnsi="Times New Roman" w:cs="Times New Roman"/>
          <w:sz w:val="28"/>
          <w:szCs w:val="28"/>
        </w:rPr>
        <w:t>. Финансы предприятий.</w:t>
      </w:r>
      <w:r w:rsidR="00296A3D" w:rsidRPr="008466A9">
        <w:rPr>
          <w:rFonts w:ascii="Times New Roman" w:hAnsi="Times New Roman" w:cs="Times New Roman"/>
          <w:sz w:val="28"/>
          <w:szCs w:val="28"/>
        </w:rPr>
        <w:t xml:space="preserve"> М., 2003г.</w:t>
      </w:r>
    </w:p>
    <w:p w:rsidR="00DC3663" w:rsidRPr="008466A9" w:rsidRDefault="00DC3663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Ковалева А.М., Лапуста М.Г., Скамай Л.Г. Финансы фирмы. М.</w:t>
      </w:r>
      <w:r w:rsidR="004C5025" w:rsidRPr="008466A9">
        <w:rPr>
          <w:rFonts w:ascii="Times New Roman" w:hAnsi="Times New Roman" w:cs="Times New Roman"/>
          <w:sz w:val="28"/>
          <w:szCs w:val="28"/>
        </w:rPr>
        <w:t>,</w:t>
      </w:r>
      <w:r w:rsidRPr="008466A9">
        <w:rPr>
          <w:rFonts w:ascii="Times New Roman" w:hAnsi="Times New Roman" w:cs="Times New Roman"/>
          <w:sz w:val="28"/>
          <w:szCs w:val="28"/>
        </w:rPr>
        <w:t xml:space="preserve"> 2005г.</w:t>
      </w:r>
    </w:p>
    <w:p w:rsidR="00DC3663" w:rsidRPr="008466A9" w:rsidRDefault="00DC3663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Колчина Н.В. Финансы предприятий. М.</w:t>
      </w:r>
      <w:r w:rsidR="004C5025" w:rsidRPr="008466A9">
        <w:rPr>
          <w:rFonts w:ascii="Times New Roman" w:hAnsi="Times New Roman" w:cs="Times New Roman"/>
          <w:sz w:val="28"/>
          <w:szCs w:val="28"/>
        </w:rPr>
        <w:t>,</w:t>
      </w:r>
      <w:r w:rsidRPr="008466A9">
        <w:rPr>
          <w:rFonts w:ascii="Times New Roman" w:hAnsi="Times New Roman" w:cs="Times New Roman"/>
          <w:sz w:val="28"/>
          <w:szCs w:val="28"/>
        </w:rPr>
        <w:t xml:space="preserve"> 2000г.</w:t>
      </w:r>
    </w:p>
    <w:p w:rsidR="00DC3663" w:rsidRPr="008466A9" w:rsidRDefault="00DC3663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Колчина Н.В. Финансы организаций. М., 2004г.</w:t>
      </w:r>
    </w:p>
    <w:p w:rsidR="004C5025" w:rsidRPr="008466A9" w:rsidRDefault="004C5025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 xml:space="preserve">Кудина М.В. Финансовый менеджмент. М., </w:t>
      </w:r>
      <w:r w:rsidR="00004E2E" w:rsidRPr="008466A9">
        <w:rPr>
          <w:rFonts w:ascii="Times New Roman" w:hAnsi="Times New Roman" w:cs="Times New Roman"/>
          <w:sz w:val="28"/>
          <w:szCs w:val="28"/>
        </w:rPr>
        <w:t>2001г.</w:t>
      </w:r>
    </w:p>
    <w:p w:rsidR="00D3268F" w:rsidRPr="008466A9" w:rsidRDefault="00D3268F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Лапуста М.Г., Скамай Л.Г. Финансы фирмы. М., 2003г.</w:t>
      </w:r>
    </w:p>
    <w:p w:rsidR="001415FC" w:rsidRPr="008466A9" w:rsidRDefault="001415FC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pacing w:val="-10"/>
          <w:sz w:val="28"/>
          <w:szCs w:val="28"/>
        </w:rPr>
        <w:t>Пансков В.Г. Налоги и налогообложение. М.</w:t>
      </w:r>
      <w:r w:rsidR="004C5025" w:rsidRPr="008466A9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8466A9">
        <w:rPr>
          <w:rFonts w:ascii="Times New Roman" w:hAnsi="Times New Roman" w:cs="Times New Roman"/>
          <w:spacing w:val="-10"/>
          <w:sz w:val="28"/>
          <w:szCs w:val="28"/>
        </w:rPr>
        <w:t xml:space="preserve"> 2003г</w:t>
      </w:r>
    </w:p>
    <w:p w:rsidR="001415FC" w:rsidRPr="008466A9" w:rsidRDefault="001415FC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Поляк Г.Б. Финансы. М.</w:t>
      </w:r>
      <w:r w:rsidR="004C5025" w:rsidRPr="008466A9">
        <w:rPr>
          <w:rFonts w:ascii="Times New Roman" w:hAnsi="Times New Roman" w:cs="Times New Roman"/>
          <w:sz w:val="28"/>
          <w:szCs w:val="28"/>
        </w:rPr>
        <w:t>,</w:t>
      </w:r>
      <w:r w:rsidRPr="008466A9"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0B5869" w:rsidRPr="008466A9" w:rsidRDefault="001415FC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Толкушин А.В. Энциклопедия российского и международного налогообложения. М.</w:t>
      </w:r>
      <w:r w:rsidR="004C5025" w:rsidRPr="008466A9">
        <w:rPr>
          <w:rFonts w:ascii="Times New Roman" w:hAnsi="Times New Roman" w:cs="Times New Roman"/>
          <w:sz w:val="28"/>
          <w:szCs w:val="28"/>
        </w:rPr>
        <w:t>,</w:t>
      </w:r>
      <w:r w:rsidRPr="008466A9"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1415FC" w:rsidRPr="008466A9" w:rsidRDefault="001415FC" w:rsidP="008466A9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66A9">
        <w:rPr>
          <w:rFonts w:ascii="Times New Roman" w:hAnsi="Times New Roman" w:cs="Times New Roman"/>
          <w:sz w:val="28"/>
          <w:szCs w:val="28"/>
        </w:rPr>
        <w:t>Шуляк П.Н. Финансы предприятий. М.</w:t>
      </w:r>
      <w:r w:rsidR="004C5025" w:rsidRPr="008466A9">
        <w:rPr>
          <w:rFonts w:ascii="Times New Roman" w:hAnsi="Times New Roman" w:cs="Times New Roman"/>
          <w:sz w:val="28"/>
          <w:szCs w:val="28"/>
        </w:rPr>
        <w:t>,</w:t>
      </w:r>
      <w:r w:rsidRPr="008466A9">
        <w:rPr>
          <w:rFonts w:ascii="Times New Roman" w:hAnsi="Times New Roman" w:cs="Times New Roman"/>
          <w:sz w:val="28"/>
          <w:szCs w:val="28"/>
        </w:rPr>
        <w:t xml:space="preserve"> 2004г.</w:t>
      </w:r>
    </w:p>
    <w:p w:rsidR="00FF76FD" w:rsidRPr="008466A9" w:rsidRDefault="00FF76FD" w:rsidP="008466A9">
      <w:pPr>
        <w:tabs>
          <w:tab w:val="num" w:pos="30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6FD" w:rsidRPr="008466A9" w:rsidSect="008466A9">
      <w:footerReference w:type="even" r:id="rId23"/>
      <w:footerReference w:type="default" r:id="rId24"/>
      <w:footnotePr>
        <w:numRestart w:val="eachPage"/>
      </w:footnotePr>
      <w:type w:val="continuous"/>
      <w:pgSz w:w="11909" w:h="16834" w:code="9"/>
      <w:pgMar w:top="1134" w:right="851" w:bottom="1134" w:left="1701" w:header="720" w:footer="720" w:gutter="0"/>
      <w:pgNumType w:fmt="numberInDash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06" w:rsidRDefault="00AC3606">
      <w:r>
        <w:separator/>
      </w:r>
    </w:p>
  </w:endnote>
  <w:endnote w:type="continuationSeparator" w:id="0">
    <w:p w:rsidR="00AC3606" w:rsidRDefault="00AC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3B" w:rsidRDefault="002D543B" w:rsidP="00B03372">
    <w:pPr>
      <w:pStyle w:val="a4"/>
      <w:framePr w:wrap="around" w:vAnchor="text" w:hAnchor="margin" w:xAlign="center" w:y="1"/>
      <w:rPr>
        <w:rStyle w:val="a6"/>
        <w:rFonts w:cs="Sylfaen"/>
      </w:rPr>
    </w:pPr>
    <w:r>
      <w:rPr>
        <w:rStyle w:val="a6"/>
        <w:rFonts w:cs="Sylfaen"/>
      </w:rPr>
      <w:fldChar w:fldCharType="begin"/>
    </w:r>
    <w:r>
      <w:rPr>
        <w:rStyle w:val="a6"/>
        <w:rFonts w:cs="Sylfaen"/>
      </w:rPr>
      <w:instrText xml:space="preserve">PAGE  </w:instrText>
    </w:r>
    <w:r>
      <w:rPr>
        <w:rStyle w:val="a6"/>
        <w:rFonts w:cs="Sylfaen"/>
      </w:rPr>
      <w:fldChar w:fldCharType="end"/>
    </w:r>
  </w:p>
  <w:p w:rsidR="002D543B" w:rsidRDefault="002D54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3B" w:rsidRDefault="002D543B" w:rsidP="00B03372">
    <w:pPr>
      <w:pStyle w:val="a4"/>
      <w:framePr w:wrap="around" w:vAnchor="text" w:hAnchor="margin" w:xAlign="center" w:y="1"/>
      <w:rPr>
        <w:rStyle w:val="a6"/>
        <w:rFonts w:cs="Sylfaen"/>
      </w:rPr>
    </w:pPr>
    <w:r>
      <w:rPr>
        <w:rStyle w:val="a6"/>
        <w:rFonts w:cs="Sylfaen"/>
      </w:rPr>
      <w:fldChar w:fldCharType="begin"/>
    </w:r>
    <w:r>
      <w:rPr>
        <w:rStyle w:val="a6"/>
        <w:rFonts w:cs="Sylfaen"/>
      </w:rPr>
      <w:instrText xml:space="preserve">PAGE  </w:instrText>
    </w:r>
    <w:r>
      <w:rPr>
        <w:rStyle w:val="a6"/>
        <w:rFonts w:cs="Sylfaen"/>
      </w:rPr>
      <w:fldChar w:fldCharType="separate"/>
    </w:r>
    <w:r w:rsidR="008466A9">
      <w:rPr>
        <w:rStyle w:val="a6"/>
        <w:rFonts w:cs="Sylfaen"/>
        <w:noProof/>
      </w:rPr>
      <w:t>- 2 -</w:t>
    </w:r>
    <w:r>
      <w:rPr>
        <w:rStyle w:val="a6"/>
        <w:rFonts w:cs="Sylfaen"/>
      </w:rPr>
      <w:fldChar w:fldCharType="end"/>
    </w:r>
  </w:p>
  <w:p w:rsidR="002D543B" w:rsidRDefault="002D54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06" w:rsidRDefault="00AC3606">
      <w:r>
        <w:separator/>
      </w:r>
    </w:p>
  </w:footnote>
  <w:footnote w:type="continuationSeparator" w:id="0">
    <w:p w:rsidR="00AC3606" w:rsidRDefault="00AC3606">
      <w:r>
        <w:continuationSeparator/>
      </w:r>
    </w:p>
  </w:footnote>
  <w:footnote w:id="1">
    <w:p w:rsidR="00AC3606" w:rsidRDefault="00E9281B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4A10F2">
        <w:rPr>
          <w:rFonts w:ascii="Times New Roman" w:hAnsi="Times New Roman" w:cs="Times New Roman"/>
          <w:sz w:val="24"/>
          <w:szCs w:val="24"/>
        </w:rPr>
        <w:t xml:space="preserve">Ковалев А.М., Лапуста М.Г., </w:t>
      </w:r>
      <w:r w:rsidR="00B546E9" w:rsidRPr="004A10F2">
        <w:rPr>
          <w:rFonts w:ascii="Times New Roman" w:hAnsi="Times New Roman" w:cs="Times New Roman"/>
          <w:sz w:val="24"/>
          <w:szCs w:val="24"/>
        </w:rPr>
        <w:t>Скамай Л.Г. Финансы фирмы. М. 2005, с.77</w:t>
      </w:r>
    </w:p>
  </w:footnote>
  <w:footnote w:id="2">
    <w:p w:rsidR="00AC3606" w:rsidRDefault="00C66712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4578EA" w:rsidRPr="004578EA">
        <w:rPr>
          <w:rFonts w:ascii="Times New Roman" w:hAnsi="Times New Roman" w:cs="Times New Roman"/>
          <w:spacing w:val="-6"/>
          <w:sz w:val="24"/>
          <w:szCs w:val="24"/>
        </w:rPr>
        <w:t>Российский статистический ежегодник, 2003. С. 570</w:t>
      </w:r>
    </w:p>
  </w:footnote>
  <w:footnote w:id="3">
    <w:p w:rsidR="00AC3606" w:rsidRDefault="00F53397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ED4002" w:rsidRPr="00ED4002">
        <w:rPr>
          <w:rFonts w:ascii="Times New Roman" w:hAnsi="Times New Roman" w:cs="Times New Roman"/>
          <w:sz w:val="24"/>
          <w:szCs w:val="24"/>
        </w:rPr>
        <w:t>Колчина Н.В. Финансы предприятий. М. 2000г., с. 63</w:t>
      </w:r>
    </w:p>
  </w:footnote>
  <w:footnote w:id="4">
    <w:p w:rsidR="00AC3606" w:rsidRDefault="00A24189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DF4B36" w:rsidRPr="00E42250">
        <w:rPr>
          <w:rFonts w:ascii="Times New Roman" w:hAnsi="Times New Roman" w:cs="Times New Roman"/>
          <w:sz w:val="24"/>
          <w:szCs w:val="24"/>
        </w:rPr>
        <w:t xml:space="preserve">Шуляк П.Н. Финансы предприятий. М. 2004г. , с. </w:t>
      </w:r>
      <w:r w:rsidR="00D119E9" w:rsidRPr="00E42250">
        <w:rPr>
          <w:rFonts w:ascii="Times New Roman" w:hAnsi="Times New Roman" w:cs="Times New Roman"/>
          <w:sz w:val="24"/>
          <w:szCs w:val="24"/>
        </w:rPr>
        <w:t>313</w:t>
      </w:r>
    </w:p>
  </w:footnote>
  <w:footnote w:id="5">
    <w:p w:rsidR="00AC3606" w:rsidRDefault="00D119E9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E42250" w:rsidRPr="00E42250">
        <w:rPr>
          <w:rFonts w:ascii="Times New Roman" w:hAnsi="Times New Roman" w:cs="Times New Roman"/>
          <w:sz w:val="24"/>
          <w:szCs w:val="24"/>
        </w:rPr>
        <w:t>Ковалев А.М., Лапуста М.Г., Скамай Л.Г. Финансы фирмы. М</w:t>
      </w:r>
      <w:r w:rsidR="00E42250">
        <w:rPr>
          <w:rFonts w:ascii="Times New Roman" w:hAnsi="Times New Roman" w:cs="Times New Roman"/>
          <w:sz w:val="24"/>
          <w:szCs w:val="24"/>
        </w:rPr>
        <w:t>. 2005, с.93</w:t>
      </w:r>
    </w:p>
  </w:footnote>
  <w:footnote w:id="6">
    <w:p w:rsidR="00AC3606" w:rsidRDefault="00FA7F86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93355F" w:rsidRPr="0093355F">
        <w:rPr>
          <w:rFonts w:ascii="Times New Roman" w:hAnsi="Times New Roman" w:cs="Times New Roman"/>
          <w:sz w:val="24"/>
          <w:szCs w:val="24"/>
        </w:rPr>
        <w:t>Поляк Г.Б. Финансы. М. 2003г., с. 306</w:t>
      </w:r>
    </w:p>
  </w:footnote>
  <w:footnote w:id="7">
    <w:p w:rsidR="00AC3606" w:rsidRDefault="00EA1B74" w:rsidP="00EA1B74">
      <w:pPr>
        <w:pStyle w:val="a7"/>
        <w:spacing w:line="360" w:lineRule="auto"/>
      </w:pPr>
      <w:r>
        <w:rPr>
          <w:rStyle w:val="a9"/>
          <w:rFonts w:cs="Sylfaen"/>
        </w:rPr>
        <w:footnoteRef/>
      </w:r>
      <w:r>
        <w:t xml:space="preserve"> </w:t>
      </w:r>
      <w:r w:rsidRPr="00EA1B74">
        <w:rPr>
          <w:rFonts w:ascii="Times New Roman" w:hAnsi="Times New Roman" w:cs="Times New Roman"/>
          <w:sz w:val="24"/>
          <w:szCs w:val="24"/>
        </w:rPr>
        <w:t>Ковалев В.В., Ковалев Вит. В. Финансы предприятий. М., 2003г., с. 193</w:t>
      </w:r>
    </w:p>
  </w:footnote>
  <w:footnote w:id="8">
    <w:p w:rsidR="00AC3606" w:rsidRDefault="005D6873">
      <w:pPr>
        <w:pStyle w:val="a7"/>
      </w:pPr>
      <w:r>
        <w:rPr>
          <w:rStyle w:val="a9"/>
          <w:rFonts w:cs="Sylfaen"/>
        </w:rPr>
        <w:footnoteRef/>
      </w:r>
      <w:r w:rsidR="0003076A">
        <w:t xml:space="preserve"> </w:t>
      </w:r>
      <w:r w:rsidR="0003076A" w:rsidRPr="00123C77">
        <w:rPr>
          <w:rFonts w:ascii="Times New Roman" w:hAnsi="Times New Roman" w:cs="Times New Roman"/>
          <w:sz w:val="24"/>
          <w:szCs w:val="24"/>
        </w:rPr>
        <w:t>Друри К. Введение в управленческий и производственный учет. – М., 1994</w:t>
      </w:r>
      <w:r w:rsidR="00123C77" w:rsidRPr="00123C77">
        <w:rPr>
          <w:rFonts w:ascii="Times New Roman" w:hAnsi="Times New Roman" w:cs="Times New Roman"/>
          <w:sz w:val="24"/>
          <w:szCs w:val="24"/>
        </w:rPr>
        <w:t>г., с. 257</w:t>
      </w:r>
    </w:p>
  </w:footnote>
  <w:footnote w:id="9">
    <w:p w:rsidR="00AC3606" w:rsidRDefault="00094EA0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F36EF6" w:rsidRPr="00F36EF6">
        <w:rPr>
          <w:rFonts w:ascii="Times New Roman" w:hAnsi="Times New Roman" w:cs="Times New Roman"/>
          <w:sz w:val="24"/>
          <w:szCs w:val="24"/>
        </w:rPr>
        <w:t>Ковалев В.В. Финансовый анализ. – М., 1996, с. 184</w:t>
      </w:r>
    </w:p>
  </w:footnote>
  <w:footnote w:id="10">
    <w:p w:rsidR="00AC3606" w:rsidRDefault="0098688D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12053C" w:rsidRPr="00BE55D5">
        <w:rPr>
          <w:rFonts w:ascii="Times New Roman" w:hAnsi="Times New Roman" w:cs="Times New Roman"/>
          <w:sz w:val="24"/>
          <w:szCs w:val="24"/>
        </w:rPr>
        <w:t>Ковалев В.В. Введение в финансовый менеджмент. М., 2002г., с.</w:t>
      </w:r>
      <w:r w:rsidR="00BE55D5" w:rsidRPr="00BE55D5">
        <w:rPr>
          <w:rFonts w:ascii="Times New Roman" w:hAnsi="Times New Roman" w:cs="Times New Roman"/>
          <w:sz w:val="24"/>
          <w:szCs w:val="24"/>
        </w:rPr>
        <w:t>312</w:t>
      </w:r>
    </w:p>
  </w:footnote>
  <w:footnote w:id="11">
    <w:p w:rsidR="00AC3606" w:rsidRDefault="00F6778B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4A10F2">
        <w:rPr>
          <w:rFonts w:ascii="Times New Roman" w:hAnsi="Times New Roman" w:cs="Times New Roman"/>
          <w:sz w:val="24"/>
          <w:szCs w:val="24"/>
        </w:rPr>
        <w:t xml:space="preserve">Маренго А.К. Финансовый менеджмент. Экспресс-курс. </w:t>
      </w:r>
      <w:r w:rsidR="0090058B" w:rsidRPr="004A10F2">
        <w:rPr>
          <w:rFonts w:ascii="Times New Roman" w:hAnsi="Times New Roman" w:cs="Times New Roman"/>
          <w:sz w:val="24"/>
          <w:szCs w:val="24"/>
        </w:rPr>
        <w:t>М. 2002г., с. 76</w:t>
      </w:r>
    </w:p>
  </w:footnote>
  <w:footnote w:id="12">
    <w:p w:rsidR="00AC3606" w:rsidRDefault="00336CC5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E35BA7">
        <w:rPr>
          <w:rFonts w:ascii="Times New Roman" w:hAnsi="Times New Roman" w:cs="Times New Roman"/>
          <w:sz w:val="24"/>
          <w:szCs w:val="24"/>
        </w:rPr>
        <w:t xml:space="preserve">Колчина Н.В. Финансы организаций. М., 2004г., с. </w:t>
      </w:r>
      <w:r w:rsidR="001F3430" w:rsidRPr="00E35BA7">
        <w:rPr>
          <w:rFonts w:ascii="Times New Roman" w:hAnsi="Times New Roman" w:cs="Times New Roman"/>
          <w:sz w:val="24"/>
          <w:szCs w:val="24"/>
        </w:rPr>
        <w:t>62</w:t>
      </w:r>
    </w:p>
  </w:footnote>
  <w:footnote w:id="13">
    <w:p w:rsidR="00AC3606" w:rsidRDefault="001F3430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1F3430">
        <w:rPr>
          <w:rFonts w:ascii="Times New Roman" w:hAnsi="Times New Roman" w:cs="Times New Roman"/>
          <w:sz w:val="24"/>
          <w:szCs w:val="24"/>
        </w:rPr>
        <w:t>Шуляк П.Н. Финансы</w:t>
      </w:r>
      <w:r>
        <w:rPr>
          <w:rFonts w:ascii="Times New Roman" w:hAnsi="Times New Roman" w:cs="Times New Roman"/>
          <w:sz w:val="24"/>
          <w:szCs w:val="24"/>
        </w:rPr>
        <w:t xml:space="preserve"> предприя</w:t>
      </w:r>
      <w:r w:rsidR="00E143E2">
        <w:rPr>
          <w:rFonts w:ascii="Times New Roman" w:hAnsi="Times New Roman" w:cs="Times New Roman"/>
          <w:sz w:val="24"/>
          <w:szCs w:val="24"/>
        </w:rPr>
        <w:t>тий. М. 2004г.</w:t>
      </w:r>
      <w:r>
        <w:rPr>
          <w:rFonts w:ascii="Times New Roman" w:hAnsi="Times New Roman" w:cs="Times New Roman"/>
          <w:sz w:val="24"/>
          <w:szCs w:val="24"/>
        </w:rPr>
        <w:t>, с. 297-298</w:t>
      </w:r>
    </w:p>
  </w:footnote>
  <w:footnote w:id="14">
    <w:p w:rsidR="00A56FDF" w:rsidRDefault="00E143E2" w:rsidP="00A56FD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cs="Sylfaen"/>
        </w:rPr>
        <w:footnoteRef/>
      </w:r>
      <w:r>
        <w:t xml:space="preserve"> </w:t>
      </w:r>
      <w:r w:rsidR="00A56FDF">
        <w:rPr>
          <w:rFonts w:ascii="Times New Roman" w:hAnsi="Times New Roman" w:cs="Times New Roman"/>
          <w:sz w:val="24"/>
          <w:szCs w:val="24"/>
        </w:rPr>
        <w:t>Колчина Н.В. Финансы предприятий. М. 2000г., с. 76</w:t>
      </w:r>
    </w:p>
    <w:p w:rsidR="00AC3606" w:rsidRDefault="00AC3606" w:rsidP="00A56FDF">
      <w:pPr>
        <w:pStyle w:val="a7"/>
      </w:pPr>
    </w:p>
  </w:footnote>
  <w:footnote w:id="15">
    <w:p w:rsidR="00AC3606" w:rsidRDefault="00AD4963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C56D02">
        <w:rPr>
          <w:rFonts w:ascii="Times New Roman" w:hAnsi="Times New Roman" w:cs="Times New Roman"/>
          <w:sz w:val="24"/>
          <w:szCs w:val="24"/>
        </w:rPr>
        <w:t xml:space="preserve">Лапуста М.Г., Скамай Л.Г. Финансы фирмы. М., 2003г., с. </w:t>
      </w:r>
      <w:r w:rsidR="00C56D02" w:rsidRPr="00C56D02">
        <w:rPr>
          <w:rFonts w:ascii="Times New Roman" w:hAnsi="Times New Roman" w:cs="Times New Roman"/>
          <w:sz w:val="24"/>
          <w:szCs w:val="24"/>
        </w:rPr>
        <w:t>44</w:t>
      </w:r>
    </w:p>
  </w:footnote>
  <w:footnote w:id="16">
    <w:p w:rsidR="00AC3606" w:rsidRDefault="005006FD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E640AE" w:rsidRPr="004A10F2">
        <w:rPr>
          <w:rFonts w:ascii="Times New Roman" w:hAnsi="Times New Roman" w:cs="Times New Roman"/>
          <w:sz w:val="24"/>
          <w:szCs w:val="24"/>
        </w:rPr>
        <w:t>Шуляк П.Н. Финансы предприятий. М. 20</w:t>
      </w:r>
      <w:r w:rsidR="004D2684" w:rsidRPr="004A10F2">
        <w:rPr>
          <w:rFonts w:ascii="Times New Roman" w:hAnsi="Times New Roman" w:cs="Times New Roman"/>
          <w:sz w:val="24"/>
          <w:szCs w:val="24"/>
        </w:rPr>
        <w:t>04г.</w:t>
      </w:r>
      <w:r w:rsidR="00E640AE" w:rsidRPr="004A10F2">
        <w:rPr>
          <w:rFonts w:ascii="Times New Roman" w:hAnsi="Times New Roman" w:cs="Times New Roman"/>
          <w:sz w:val="24"/>
          <w:szCs w:val="24"/>
        </w:rPr>
        <w:t>, с. 300</w:t>
      </w:r>
    </w:p>
  </w:footnote>
  <w:footnote w:id="17">
    <w:p w:rsidR="00AC3606" w:rsidRDefault="00FC0C22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240A35" w:rsidRPr="004D2684">
        <w:rPr>
          <w:rFonts w:ascii="Times New Roman" w:hAnsi="Times New Roman" w:cs="Times New Roman"/>
          <w:sz w:val="24"/>
          <w:szCs w:val="24"/>
        </w:rPr>
        <w:t xml:space="preserve">Ковалева А.М., Лапуста М.Г., Скамай </w:t>
      </w:r>
      <w:r w:rsidR="004D2684" w:rsidRPr="004D2684">
        <w:rPr>
          <w:rFonts w:ascii="Times New Roman" w:hAnsi="Times New Roman" w:cs="Times New Roman"/>
          <w:sz w:val="24"/>
          <w:szCs w:val="24"/>
        </w:rPr>
        <w:t>Л.Г. Финансы фирмы. М. 2005, с.299</w:t>
      </w:r>
    </w:p>
  </w:footnote>
  <w:footnote w:id="18">
    <w:p w:rsidR="00AC3606" w:rsidRDefault="00A81E3A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6D0310">
        <w:rPr>
          <w:rFonts w:ascii="Times New Roman" w:hAnsi="Times New Roman" w:cs="Times New Roman"/>
          <w:sz w:val="24"/>
          <w:szCs w:val="24"/>
        </w:rPr>
        <w:t>Толкушин А.В.</w:t>
      </w:r>
      <w:r w:rsidR="007E4F29" w:rsidRPr="006D0310">
        <w:rPr>
          <w:rFonts w:ascii="Times New Roman" w:hAnsi="Times New Roman" w:cs="Times New Roman"/>
          <w:sz w:val="24"/>
          <w:szCs w:val="24"/>
        </w:rPr>
        <w:t xml:space="preserve"> Энциклопедия р</w:t>
      </w:r>
      <w:r w:rsidRPr="006D0310">
        <w:rPr>
          <w:rFonts w:ascii="Times New Roman" w:hAnsi="Times New Roman" w:cs="Times New Roman"/>
          <w:sz w:val="24"/>
          <w:szCs w:val="24"/>
        </w:rPr>
        <w:t xml:space="preserve">оссийского </w:t>
      </w:r>
      <w:r w:rsidR="007E4F29" w:rsidRPr="006D0310">
        <w:rPr>
          <w:rFonts w:ascii="Times New Roman" w:hAnsi="Times New Roman" w:cs="Times New Roman"/>
          <w:sz w:val="24"/>
          <w:szCs w:val="24"/>
        </w:rPr>
        <w:t xml:space="preserve">и международного налогообложения. М. 2003г., с. </w:t>
      </w:r>
      <w:r w:rsidR="006D0310" w:rsidRPr="006D0310">
        <w:rPr>
          <w:rFonts w:ascii="Times New Roman" w:hAnsi="Times New Roman" w:cs="Times New Roman"/>
          <w:sz w:val="24"/>
          <w:szCs w:val="24"/>
        </w:rPr>
        <w:t>401</w:t>
      </w:r>
    </w:p>
  </w:footnote>
  <w:footnote w:id="19">
    <w:p w:rsidR="00AC3606" w:rsidRDefault="00D5184B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93297B">
        <w:rPr>
          <w:rFonts w:ascii="Times New Roman" w:hAnsi="Times New Roman" w:cs="Times New Roman"/>
          <w:sz w:val="24"/>
          <w:szCs w:val="24"/>
        </w:rPr>
        <w:t>Налоговый Кодекс Российской Федерации</w:t>
      </w:r>
      <w:r w:rsidR="004F57A3" w:rsidRPr="0093297B">
        <w:rPr>
          <w:rFonts w:ascii="Times New Roman" w:hAnsi="Times New Roman" w:cs="Times New Roman"/>
          <w:sz w:val="24"/>
          <w:szCs w:val="24"/>
        </w:rPr>
        <w:t xml:space="preserve"> с изменениями на 2005 год. </w:t>
      </w:r>
      <w:r w:rsidR="0093297B" w:rsidRPr="0093297B">
        <w:rPr>
          <w:rFonts w:ascii="Times New Roman" w:hAnsi="Times New Roman" w:cs="Times New Roman"/>
          <w:sz w:val="24"/>
          <w:szCs w:val="24"/>
        </w:rPr>
        <w:t xml:space="preserve">М., 2004г, </w:t>
      </w:r>
      <w:r w:rsidR="0093297B">
        <w:rPr>
          <w:rFonts w:ascii="Times New Roman" w:hAnsi="Times New Roman" w:cs="Times New Roman"/>
          <w:sz w:val="24"/>
          <w:szCs w:val="24"/>
        </w:rPr>
        <w:t xml:space="preserve">глава 25 </w:t>
      </w:r>
      <w:r w:rsidR="0093297B" w:rsidRPr="0093297B">
        <w:rPr>
          <w:rFonts w:ascii="Times New Roman" w:hAnsi="Times New Roman" w:cs="Times New Roman"/>
          <w:sz w:val="24"/>
          <w:szCs w:val="24"/>
        </w:rPr>
        <w:t>статья 284</w:t>
      </w:r>
    </w:p>
  </w:footnote>
  <w:footnote w:id="20">
    <w:p w:rsidR="00AC3606" w:rsidRDefault="00DC2B7C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7A3920" w:rsidRPr="007A3920">
        <w:rPr>
          <w:rFonts w:ascii="Times New Roman" w:hAnsi="Times New Roman" w:cs="Times New Roman"/>
          <w:spacing w:val="-10"/>
          <w:sz w:val="24"/>
          <w:szCs w:val="24"/>
        </w:rPr>
        <w:t xml:space="preserve">Пансков В.Г. </w:t>
      </w:r>
      <w:r w:rsidR="007A39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A3920" w:rsidRPr="007A3920">
        <w:rPr>
          <w:rFonts w:ascii="Times New Roman" w:hAnsi="Times New Roman" w:cs="Times New Roman"/>
          <w:spacing w:val="-10"/>
          <w:sz w:val="24"/>
          <w:szCs w:val="24"/>
        </w:rPr>
        <w:t>Налоги и налогообложение. М. 2003г, с. 216</w:t>
      </w:r>
    </w:p>
  </w:footnote>
  <w:footnote w:id="21">
    <w:p w:rsidR="00AC3606" w:rsidRDefault="002D76DA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 с изменениями на 2005 год. М., 2004г, глава </w:t>
      </w:r>
      <w:r w:rsidR="000E2BA3">
        <w:rPr>
          <w:rFonts w:ascii="Times New Roman" w:hAnsi="Times New Roman" w:cs="Times New Roman"/>
          <w:sz w:val="24"/>
          <w:szCs w:val="24"/>
        </w:rPr>
        <w:t>26</w:t>
      </w:r>
      <w:r w:rsidR="000E2B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2BA3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2">
    <w:p w:rsidR="00AC3606" w:rsidRDefault="00BF19E8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ED1592">
        <w:rPr>
          <w:rFonts w:ascii="Times New Roman" w:hAnsi="Times New Roman" w:cs="Times New Roman"/>
          <w:sz w:val="24"/>
          <w:szCs w:val="24"/>
        </w:rPr>
        <w:t>Колчина Н.В. Финансы предприятий. М. 2000г., с. 221</w:t>
      </w:r>
    </w:p>
  </w:footnote>
  <w:footnote w:id="23">
    <w:p w:rsidR="00AC3606" w:rsidRDefault="00111F48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Pr="004A10F2">
        <w:rPr>
          <w:rFonts w:ascii="Times New Roman" w:hAnsi="Times New Roman" w:cs="Times New Roman"/>
          <w:sz w:val="24"/>
          <w:szCs w:val="24"/>
        </w:rPr>
        <w:t>Ковалева А.М., Лапуста М.Г., Скамай Л.Г. Финансы фирмы. М. 2005, с.33</w:t>
      </w:r>
    </w:p>
  </w:footnote>
  <w:footnote w:id="24">
    <w:p w:rsidR="00AC3606" w:rsidRDefault="00DD5708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ED1890" w:rsidRPr="004A10F2">
        <w:rPr>
          <w:rFonts w:ascii="Times New Roman" w:hAnsi="Times New Roman" w:cs="Times New Roman"/>
          <w:sz w:val="24"/>
          <w:szCs w:val="24"/>
        </w:rPr>
        <w:t>Ковалева А.М., Лапуста М.Г., Скамай Л.Г. Финансы фирмы. М. 2005, с.34</w:t>
      </w:r>
    </w:p>
  </w:footnote>
  <w:footnote w:id="25">
    <w:p w:rsidR="00AC3606" w:rsidRDefault="00ED1890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36214A" w:rsidRPr="004A10F2">
        <w:rPr>
          <w:rFonts w:ascii="Times New Roman" w:hAnsi="Times New Roman" w:cs="Times New Roman"/>
          <w:sz w:val="24"/>
          <w:szCs w:val="24"/>
        </w:rPr>
        <w:t xml:space="preserve">Золотарева В.С. Финансовый менеджмент. Ростов-на-Дону., 2000г., с. </w:t>
      </w:r>
      <w:r w:rsidR="004A10F2" w:rsidRPr="004A10F2">
        <w:rPr>
          <w:rFonts w:ascii="Times New Roman" w:hAnsi="Times New Roman" w:cs="Times New Roman"/>
          <w:sz w:val="24"/>
          <w:szCs w:val="24"/>
        </w:rPr>
        <w:t>190</w:t>
      </w:r>
    </w:p>
  </w:footnote>
  <w:footnote w:id="26">
    <w:p w:rsidR="00AC3606" w:rsidRDefault="00D548E8">
      <w:pPr>
        <w:pStyle w:val="a7"/>
      </w:pPr>
      <w:r>
        <w:rPr>
          <w:rStyle w:val="a9"/>
          <w:rFonts w:cs="Sylfaen"/>
        </w:rPr>
        <w:footnoteRef/>
      </w:r>
      <w:r>
        <w:t xml:space="preserve"> </w:t>
      </w:r>
      <w:r w:rsidR="002268D0" w:rsidRPr="00BB7EFF">
        <w:rPr>
          <w:rFonts w:ascii="Times New Roman" w:hAnsi="Times New Roman" w:cs="Times New Roman"/>
          <w:sz w:val="24"/>
          <w:szCs w:val="24"/>
        </w:rPr>
        <w:t xml:space="preserve">Зимин Н.Е. Анализ и диагностика </w:t>
      </w:r>
      <w:r w:rsidR="00BB7EFF" w:rsidRPr="00BB7EFF">
        <w:rPr>
          <w:rFonts w:ascii="Times New Roman" w:hAnsi="Times New Roman" w:cs="Times New Roman"/>
          <w:sz w:val="24"/>
          <w:szCs w:val="24"/>
        </w:rPr>
        <w:t>финансового состояния предприятия. М., 2002г., с. 120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C61"/>
    <w:multiLevelType w:val="hybridMultilevel"/>
    <w:tmpl w:val="8272ECA2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1">
    <w:nsid w:val="05AF46B7"/>
    <w:multiLevelType w:val="hybridMultilevel"/>
    <w:tmpl w:val="4C0C0042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2">
    <w:nsid w:val="0BCA67EF"/>
    <w:multiLevelType w:val="hybridMultilevel"/>
    <w:tmpl w:val="C87AAD72"/>
    <w:lvl w:ilvl="0" w:tplc="1CC890F6">
      <w:start w:val="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3">
    <w:nsid w:val="254038A9"/>
    <w:multiLevelType w:val="hybridMultilevel"/>
    <w:tmpl w:val="412CBDAA"/>
    <w:lvl w:ilvl="0" w:tplc="4D8EB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647777"/>
    <w:multiLevelType w:val="hybridMultilevel"/>
    <w:tmpl w:val="F98E7B9A"/>
    <w:lvl w:ilvl="0" w:tplc="58564C7E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5">
    <w:nsid w:val="41651445"/>
    <w:multiLevelType w:val="hybridMultilevel"/>
    <w:tmpl w:val="97EA6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1324D7"/>
    <w:multiLevelType w:val="hybridMultilevel"/>
    <w:tmpl w:val="886A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DE7E66"/>
    <w:multiLevelType w:val="hybridMultilevel"/>
    <w:tmpl w:val="5122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653F54"/>
    <w:multiLevelType w:val="hybridMultilevel"/>
    <w:tmpl w:val="E548818C"/>
    <w:lvl w:ilvl="0" w:tplc="43800196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53B22813"/>
    <w:multiLevelType w:val="hybridMultilevel"/>
    <w:tmpl w:val="4E464558"/>
    <w:lvl w:ilvl="0" w:tplc="5F20C368">
      <w:start w:val="4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1F638F"/>
    <w:multiLevelType w:val="hybridMultilevel"/>
    <w:tmpl w:val="6402FD4C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11">
    <w:nsid w:val="55DA639C"/>
    <w:multiLevelType w:val="hybridMultilevel"/>
    <w:tmpl w:val="A55C510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56B359AB"/>
    <w:multiLevelType w:val="hybridMultilevel"/>
    <w:tmpl w:val="CE72ABC2"/>
    <w:lvl w:ilvl="0" w:tplc="5F20C368">
      <w:start w:val="4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3">
    <w:nsid w:val="6C39236A"/>
    <w:multiLevelType w:val="hybridMultilevel"/>
    <w:tmpl w:val="35A42654"/>
    <w:lvl w:ilvl="0" w:tplc="83AE1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51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0C3"/>
    <w:rsid w:val="00001C27"/>
    <w:rsid w:val="00004E2E"/>
    <w:rsid w:val="0003076A"/>
    <w:rsid w:val="00035F70"/>
    <w:rsid w:val="00053AE6"/>
    <w:rsid w:val="00054EC0"/>
    <w:rsid w:val="00055D53"/>
    <w:rsid w:val="00065D76"/>
    <w:rsid w:val="00086D97"/>
    <w:rsid w:val="00094EA0"/>
    <w:rsid w:val="000961A9"/>
    <w:rsid w:val="000B04FC"/>
    <w:rsid w:val="000B5869"/>
    <w:rsid w:val="000C0CB6"/>
    <w:rsid w:val="000C2B1D"/>
    <w:rsid w:val="000E2BA3"/>
    <w:rsid w:val="000F3D44"/>
    <w:rsid w:val="000F6A26"/>
    <w:rsid w:val="00103218"/>
    <w:rsid w:val="001054DE"/>
    <w:rsid w:val="00106584"/>
    <w:rsid w:val="001078BE"/>
    <w:rsid w:val="00111F48"/>
    <w:rsid w:val="00113FF7"/>
    <w:rsid w:val="00114C00"/>
    <w:rsid w:val="0012053C"/>
    <w:rsid w:val="00121CCC"/>
    <w:rsid w:val="001232ED"/>
    <w:rsid w:val="00123C77"/>
    <w:rsid w:val="001415FC"/>
    <w:rsid w:val="00147E0C"/>
    <w:rsid w:val="001628EB"/>
    <w:rsid w:val="00173E12"/>
    <w:rsid w:val="00175795"/>
    <w:rsid w:val="00196044"/>
    <w:rsid w:val="001A084C"/>
    <w:rsid w:val="001B16BB"/>
    <w:rsid w:val="001B6B11"/>
    <w:rsid w:val="001C0A4B"/>
    <w:rsid w:val="001D5146"/>
    <w:rsid w:val="001F17BA"/>
    <w:rsid w:val="001F3430"/>
    <w:rsid w:val="001F57FA"/>
    <w:rsid w:val="00206D8F"/>
    <w:rsid w:val="00212BCE"/>
    <w:rsid w:val="002268D0"/>
    <w:rsid w:val="00234A30"/>
    <w:rsid w:val="002407B3"/>
    <w:rsid w:val="00240A35"/>
    <w:rsid w:val="00263D11"/>
    <w:rsid w:val="0026555D"/>
    <w:rsid w:val="00266741"/>
    <w:rsid w:val="0026729D"/>
    <w:rsid w:val="00280D00"/>
    <w:rsid w:val="00291596"/>
    <w:rsid w:val="00296A3D"/>
    <w:rsid w:val="002B2721"/>
    <w:rsid w:val="002B49A5"/>
    <w:rsid w:val="002B7213"/>
    <w:rsid w:val="002D543B"/>
    <w:rsid w:val="002D76DA"/>
    <w:rsid w:val="002E446C"/>
    <w:rsid w:val="003068CB"/>
    <w:rsid w:val="003149EC"/>
    <w:rsid w:val="00315DE4"/>
    <w:rsid w:val="003206E8"/>
    <w:rsid w:val="00330F74"/>
    <w:rsid w:val="00336CC5"/>
    <w:rsid w:val="00345771"/>
    <w:rsid w:val="003462FB"/>
    <w:rsid w:val="0036214A"/>
    <w:rsid w:val="00386490"/>
    <w:rsid w:val="003970E5"/>
    <w:rsid w:val="003A4DFD"/>
    <w:rsid w:val="003A54C5"/>
    <w:rsid w:val="003B039C"/>
    <w:rsid w:val="003B0673"/>
    <w:rsid w:val="003B294C"/>
    <w:rsid w:val="003C32CD"/>
    <w:rsid w:val="003C5338"/>
    <w:rsid w:val="003C5B41"/>
    <w:rsid w:val="003C626D"/>
    <w:rsid w:val="003C730F"/>
    <w:rsid w:val="003D275C"/>
    <w:rsid w:val="003E67C6"/>
    <w:rsid w:val="003F6264"/>
    <w:rsid w:val="003F6364"/>
    <w:rsid w:val="00422158"/>
    <w:rsid w:val="00431036"/>
    <w:rsid w:val="00433CC9"/>
    <w:rsid w:val="004578EA"/>
    <w:rsid w:val="00461FD2"/>
    <w:rsid w:val="0047354A"/>
    <w:rsid w:val="00485A63"/>
    <w:rsid w:val="00491C6C"/>
    <w:rsid w:val="00496CCB"/>
    <w:rsid w:val="004A10F2"/>
    <w:rsid w:val="004A6AF5"/>
    <w:rsid w:val="004B14F7"/>
    <w:rsid w:val="004B1555"/>
    <w:rsid w:val="004C3424"/>
    <w:rsid w:val="004C5025"/>
    <w:rsid w:val="004C581F"/>
    <w:rsid w:val="004D2684"/>
    <w:rsid w:val="004D324D"/>
    <w:rsid w:val="004D3A5E"/>
    <w:rsid w:val="004E0F61"/>
    <w:rsid w:val="004E55FF"/>
    <w:rsid w:val="004E6FC5"/>
    <w:rsid w:val="004F57A3"/>
    <w:rsid w:val="005006FD"/>
    <w:rsid w:val="00517881"/>
    <w:rsid w:val="00543D9A"/>
    <w:rsid w:val="0054547C"/>
    <w:rsid w:val="005538CD"/>
    <w:rsid w:val="0055550A"/>
    <w:rsid w:val="00562310"/>
    <w:rsid w:val="005646BC"/>
    <w:rsid w:val="00565D05"/>
    <w:rsid w:val="00573644"/>
    <w:rsid w:val="00577193"/>
    <w:rsid w:val="00577F5D"/>
    <w:rsid w:val="00583D20"/>
    <w:rsid w:val="005A046B"/>
    <w:rsid w:val="005B5C5E"/>
    <w:rsid w:val="005B6707"/>
    <w:rsid w:val="005C795F"/>
    <w:rsid w:val="005D6873"/>
    <w:rsid w:val="005E016C"/>
    <w:rsid w:val="005E54B7"/>
    <w:rsid w:val="005E64B7"/>
    <w:rsid w:val="005F1A70"/>
    <w:rsid w:val="005F2B2E"/>
    <w:rsid w:val="00602F20"/>
    <w:rsid w:val="00606EC9"/>
    <w:rsid w:val="00607431"/>
    <w:rsid w:val="00614830"/>
    <w:rsid w:val="006159AB"/>
    <w:rsid w:val="00622D59"/>
    <w:rsid w:val="00635D73"/>
    <w:rsid w:val="00643039"/>
    <w:rsid w:val="00651DBF"/>
    <w:rsid w:val="0065535F"/>
    <w:rsid w:val="006964D1"/>
    <w:rsid w:val="006A1B41"/>
    <w:rsid w:val="006C282B"/>
    <w:rsid w:val="006D0310"/>
    <w:rsid w:val="0070000D"/>
    <w:rsid w:val="00702836"/>
    <w:rsid w:val="007155AD"/>
    <w:rsid w:val="007270E8"/>
    <w:rsid w:val="00730D73"/>
    <w:rsid w:val="00737FC3"/>
    <w:rsid w:val="0074554F"/>
    <w:rsid w:val="00752E77"/>
    <w:rsid w:val="00755C60"/>
    <w:rsid w:val="00767FA6"/>
    <w:rsid w:val="007730A5"/>
    <w:rsid w:val="00786D34"/>
    <w:rsid w:val="007908F6"/>
    <w:rsid w:val="007A3920"/>
    <w:rsid w:val="007A680B"/>
    <w:rsid w:val="007A7060"/>
    <w:rsid w:val="007B38DE"/>
    <w:rsid w:val="007B3D03"/>
    <w:rsid w:val="007B4EEA"/>
    <w:rsid w:val="007C4CF6"/>
    <w:rsid w:val="007C6EBB"/>
    <w:rsid w:val="007D64F7"/>
    <w:rsid w:val="007E4F29"/>
    <w:rsid w:val="007F0BF3"/>
    <w:rsid w:val="007F0D20"/>
    <w:rsid w:val="007F64BA"/>
    <w:rsid w:val="0080406E"/>
    <w:rsid w:val="00806598"/>
    <w:rsid w:val="008247C6"/>
    <w:rsid w:val="008466A9"/>
    <w:rsid w:val="00853B71"/>
    <w:rsid w:val="0085542C"/>
    <w:rsid w:val="00866542"/>
    <w:rsid w:val="00870B7B"/>
    <w:rsid w:val="00871EF9"/>
    <w:rsid w:val="00873077"/>
    <w:rsid w:val="008816A4"/>
    <w:rsid w:val="0088305F"/>
    <w:rsid w:val="00887E17"/>
    <w:rsid w:val="008A1DFF"/>
    <w:rsid w:val="008A5020"/>
    <w:rsid w:val="008A7E53"/>
    <w:rsid w:val="008B07F9"/>
    <w:rsid w:val="008C0FE7"/>
    <w:rsid w:val="008D7D27"/>
    <w:rsid w:val="008E328A"/>
    <w:rsid w:val="008E6E23"/>
    <w:rsid w:val="0090058B"/>
    <w:rsid w:val="00900631"/>
    <w:rsid w:val="009248A3"/>
    <w:rsid w:val="0093297B"/>
    <w:rsid w:val="00932AC7"/>
    <w:rsid w:val="0093355F"/>
    <w:rsid w:val="00933C59"/>
    <w:rsid w:val="00947823"/>
    <w:rsid w:val="00951C7F"/>
    <w:rsid w:val="009543BF"/>
    <w:rsid w:val="00957DA1"/>
    <w:rsid w:val="00962809"/>
    <w:rsid w:val="00964FB7"/>
    <w:rsid w:val="00966F83"/>
    <w:rsid w:val="009721ED"/>
    <w:rsid w:val="0097346C"/>
    <w:rsid w:val="0098688D"/>
    <w:rsid w:val="00986FEC"/>
    <w:rsid w:val="009C47D1"/>
    <w:rsid w:val="009D5AC6"/>
    <w:rsid w:val="00A15AD2"/>
    <w:rsid w:val="00A23987"/>
    <w:rsid w:val="00A24189"/>
    <w:rsid w:val="00A276ED"/>
    <w:rsid w:val="00A357EC"/>
    <w:rsid w:val="00A3710C"/>
    <w:rsid w:val="00A55947"/>
    <w:rsid w:val="00A55BF6"/>
    <w:rsid w:val="00A56FDF"/>
    <w:rsid w:val="00A57E95"/>
    <w:rsid w:val="00A60632"/>
    <w:rsid w:val="00A61B5D"/>
    <w:rsid w:val="00A65E62"/>
    <w:rsid w:val="00A66D44"/>
    <w:rsid w:val="00A81E3A"/>
    <w:rsid w:val="00A821F6"/>
    <w:rsid w:val="00A82FD4"/>
    <w:rsid w:val="00A85B6C"/>
    <w:rsid w:val="00AA04B6"/>
    <w:rsid w:val="00AB1F96"/>
    <w:rsid w:val="00AC3606"/>
    <w:rsid w:val="00AC4837"/>
    <w:rsid w:val="00AD4963"/>
    <w:rsid w:val="00AE1C66"/>
    <w:rsid w:val="00AE7771"/>
    <w:rsid w:val="00AE7897"/>
    <w:rsid w:val="00B03372"/>
    <w:rsid w:val="00B071B7"/>
    <w:rsid w:val="00B1475A"/>
    <w:rsid w:val="00B2424E"/>
    <w:rsid w:val="00B25F13"/>
    <w:rsid w:val="00B34AD6"/>
    <w:rsid w:val="00B41503"/>
    <w:rsid w:val="00B546E9"/>
    <w:rsid w:val="00B617F4"/>
    <w:rsid w:val="00B6340F"/>
    <w:rsid w:val="00B7477B"/>
    <w:rsid w:val="00B77A9D"/>
    <w:rsid w:val="00B83BD3"/>
    <w:rsid w:val="00B868C4"/>
    <w:rsid w:val="00B90FA9"/>
    <w:rsid w:val="00B967E2"/>
    <w:rsid w:val="00B96B7F"/>
    <w:rsid w:val="00B97599"/>
    <w:rsid w:val="00BB007F"/>
    <w:rsid w:val="00BB2A43"/>
    <w:rsid w:val="00BB7EFF"/>
    <w:rsid w:val="00BC0222"/>
    <w:rsid w:val="00BC6676"/>
    <w:rsid w:val="00BE41B8"/>
    <w:rsid w:val="00BE55D5"/>
    <w:rsid w:val="00BF19E8"/>
    <w:rsid w:val="00BF1B4F"/>
    <w:rsid w:val="00C04DEE"/>
    <w:rsid w:val="00C066E9"/>
    <w:rsid w:val="00C07100"/>
    <w:rsid w:val="00C10BA4"/>
    <w:rsid w:val="00C3564F"/>
    <w:rsid w:val="00C42140"/>
    <w:rsid w:val="00C56D02"/>
    <w:rsid w:val="00C56D2E"/>
    <w:rsid w:val="00C66712"/>
    <w:rsid w:val="00C75EB9"/>
    <w:rsid w:val="00C853E2"/>
    <w:rsid w:val="00CA645F"/>
    <w:rsid w:val="00CB0752"/>
    <w:rsid w:val="00CD2E5B"/>
    <w:rsid w:val="00CD3484"/>
    <w:rsid w:val="00CE585A"/>
    <w:rsid w:val="00CE7441"/>
    <w:rsid w:val="00CF41A0"/>
    <w:rsid w:val="00D119E9"/>
    <w:rsid w:val="00D12061"/>
    <w:rsid w:val="00D1351F"/>
    <w:rsid w:val="00D16FFF"/>
    <w:rsid w:val="00D23EB7"/>
    <w:rsid w:val="00D31CA0"/>
    <w:rsid w:val="00D3268F"/>
    <w:rsid w:val="00D43817"/>
    <w:rsid w:val="00D5005B"/>
    <w:rsid w:val="00D5184B"/>
    <w:rsid w:val="00D5326C"/>
    <w:rsid w:val="00D548E8"/>
    <w:rsid w:val="00D67959"/>
    <w:rsid w:val="00D761F7"/>
    <w:rsid w:val="00D930C3"/>
    <w:rsid w:val="00DA756F"/>
    <w:rsid w:val="00DB5F44"/>
    <w:rsid w:val="00DC2B7C"/>
    <w:rsid w:val="00DC3663"/>
    <w:rsid w:val="00DD5708"/>
    <w:rsid w:val="00DF4B36"/>
    <w:rsid w:val="00E10358"/>
    <w:rsid w:val="00E10C48"/>
    <w:rsid w:val="00E126E8"/>
    <w:rsid w:val="00E14003"/>
    <w:rsid w:val="00E143E2"/>
    <w:rsid w:val="00E217D8"/>
    <w:rsid w:val="00E27C4C"/>
    <w:rsid w:val="00E35BA7"/>
    <w:rsid w:val="00E42250"/>
    <w:rsid w:val="00E47D6D"/>
    <w:rsid w:val="00E5079D"/>
    <w:rsid w:val="00E640AE"/>
    <w:rsid w:val="00E7292E"/>
    <w:rsid w:val="00E75EE8"/>
    <w:rsid w:val="00E8062A"/>
    <w:rsid w:val="00E817AF"/>
    <w:rsid w:val="00E82E91"/>
    <w:rsid w:val="00E84032"/>
    <w:rsid w:val="00E9281B"/>
    <w:rsid w:val="00EA1B74"/>
    <w:rsid w:val="00ED1592"/>
    <w:rsid w:val="00ED1890"/>
    <w:rsid w:val="00ED216A"/>
    <w:rsid w:val="00ED4002"/>
    <w:rsid w:val="00F10DED"/>
    <w:rsid w:val="00F17E6A"/>
    <w:rsid w:val="00F33787"/>
    <w:rsid w:val="00F35A55"/>
    <w:rsid w:val="00F36EF6"/>
    <w:rsid w:val="00F52B28"/>
    <w:rsid w:val="00F53397"/>
    <w:rsid w:val="00F6778B"/>
    <w:rsid w:val="00F703CE"/>
    <w:rsid w:val="00F77AA8"/>
    <w:rsid w:val="00F86F47"/>
    <w:rsid w:val="00F9753A"/>
    <w:rsid w:val="00FA284B"/>
    <w:rsid w:val="00FA34D1"/>
    <w:rsid w:val="00FA772D"/>
    <w:rsid w:val="00FA7F86"/>
    <w:rsid w:val="00FB696D"/>
    <w:rsid w:val="00FC0C22"/>
    <w:rsid w:val="00FD7E1C"/>
    <w:rsid w:val="00FD7ED3"/>
    <w:rsid w:val="00FF624B"/>
    <w:rsid w:val="00FF76FD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210CF953-0BCE-479E-AF2D-E64DD0A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C3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C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E41B8"/>
    <w:pPr>
      <w:widowControl w:val="0"/>
      <w:autoSpaceDE w:val="0"/>
      <w:autoSpaceDN w:val="0"/>
      <w:adjustRightInd w:val="0"/>
      <w:ind w:left="480"/>
    </w:pPr>
    <w:rPr>
      <w:rFonts w:ascii="Arial" w:hAnsi="Arial" w:cs="Arial"/>
      <w:noProof/>
      <w:sz w:val="32"/>
      <w:szCs w:val="32"/>
    </w:rPr>
  </w:style>
  <w:style w:type="paragraph" w:styleId="a4">
    <w:name w:val="footer"/>
    <w:basedOn w:val="a"/>
    <w:link w:val="a5"/>
    <w:uiPriority w:val="99"/>
    <w:rsid w:val="002D54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Sylfaen" w:hAnsi="Sylfaen" w:cs="Sylfaen"/>
    </w:rPr>
  </w:style>
  <w:style w:type="character" w:styleId="a6">
    <w:name w:val="page number"/>
    <w:uiPriority w:val="99"/>
    <w:rsid w:val="002D543B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A23987"/>
  </w:style>
  <w:style w:type="character" w:customStyle="1" w:styleId="a8">
    <w:name w:val="Текст сноски Знак"/>
    <w:link w:val="a7"/>
    <w:uiPriority w:val="99"/>
    <w:semiHidden/>
    <w:rPr>
      <w:rFonts w:ascii="Sylfaen" w:hAnsi="Sylfaen" w:cs="Sylfaen"/>
    </w:rPr>
  </w:style>
  <w:style w:type="character" w:styleId="a9">
    <w:name w:val="footnote reference"/>
    <w:uiPriority w:val="99"/>
    <w:semiHidden/>
    <w:rsid w:val="00A239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8090</Words>
  <Characters>46118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54100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</cp:revision>
  <dcterms:created xsi:type="dcterms:W3CDTF">2014-05-11T14:18:00Z</dcterms:created>
  <dcterms:modified xsi:type="dcterms:W3CDTF">2014-05-11T14:18:00Z</dcterms:modified>
</cp:coreProperties>
</file>