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2" w:rsidRDefault="00BD19CD">
      <w:pPr>
        <w:spacing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Міністерство освіти України</w:t>
      </w:r>
    </w:p>
    <w:p w:rsidR="000C13E2" w:rsidRDefault="00BD19CD">
      <w:pPr>
        <w:spacing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Тернопільська академія народного господарства</w:t>
      </w:r>
    </w:p>
    <w:p w:rsidR="000C13E2" w:rsidRDefault="00BD19CD">
      <w:pPr>
        <w:pStyle w:val="7"/>
        <w:rPr>
          <w:sz w:val="36"/>
        </w:rPr>
      </w:pPr>
      <w:r>
        <w:t>Інститут комп’ютерних інформаційних технологій</w:t>
      </w:r>
    </w:p>
    <w:p w:rsidR="000C13E2" w:rsidRDefault="000C13E2">
      <w:pPr>
        <w:pStyle w:val="3"/>
        <w:numPr>
          <w:ilvl w:val="0"/>
          <w:numId w:val="0"/>
        </w:numPr>
        <w:rPr>
          <w:b/>
          <w:sz w:val="24"/>
        </w:rPr>
      </w:pPr>
    </w:p>
    <w:p w:rsidR="000C13E2" w:rsidRDefault="00B34601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5pt;margin-top:2.4pt;width:3in;height:79.2pt;z-index:251658752" o:allowincell="f" filled="f" fillcolor="#520402" stroked="f" strokecolor="#b2b2b2" strokeweight="1pt">
            <v:fill color2="#fc0" focus="100%" type="gradient"/>
            <v:shadow type="perspective" color="#875b0d" origin=",.5" offset="0,0" matrix=",,,-1"/>
            <v:textbox>
              <w:txbxContent>
                <w:p w:rsidR="000C13E2" w:rsidRDefault="00BD19CD">
                  <w:pPr>
                    <w:pStyle w:val="aa"/>
                  </w:pPr>
                  <w:r>
                    <w:t>Кафедра міжнародних економічних фінансово-кредитних відносин та маркетингу</w:t>
                  </w:r>
                </w:p>
              </w:txbxContent>
            </v:textbox>
          </v:shape>
        </w:pict>
      </w:r>
    </w:p>
    <w:p w:rsidR="000C13E2" w:rsidRDefault="000C13E2">
      <w:pPr>
        <w:rPr>
          <w:b/>
          <w:sz w:val="24"/>
        </w:rPr>
      </w:pPr>
    </w:p>
    <w:p w:rsidR="000C13E2" w:rsidRDefault="000C13E2">
      <w:pPr>
        <w:rPr>
          <w:b/>
          <w:sz w:val="24"/>
        </w:rPr>
      </w:pPr>
    </w:p>
    <w:p w:rsidR="000C13E2" w:rsidRDefault="000C13E2">
      <w:pPr>
        <w:rPr>
          <w:b/>
          <w:sz w:val="24"/>
        </w:rPr>
      </w:pPr>
    </w:p>
    <w:p w:rsidR="000C13E2" w:rsidRDefault="000C13E2">
      <w:pPr>
        <w:rPr>
          <w:b/>
          <w:sz w:val="24"/>
        </w:rPr>
      </w:pPr>
    </w:p>
    <w:p w:rsidR="000C13E2" w:rsidRDefault="00B3460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9pt;margin-top:21.3pt;width:475.2pt;height:127.1pt;z-index:251657728" o:allowincell="f">
            <v:shadow on="t" offset="-6pt,-6pt"/>
            <v:textpath style="font-family:&quot;Arial&quot;;font-size:28pt;font-weight:bold;font-style:italic;v-text-spacing:52429f;v-text-kern:t" trim="t" fitpath="t" string="Реферат"/>
          </v:shape>
        </w:pict>
      </w:r>
    </w:p>
    <w:p w:rsidR="000C13E2" w:rsidRDefault="000C13E2"/>
    <w:p w:rsidR="000C13E2" w:rsidRDefault="000C13E2"/>
    <w:p w:rsidR="000C13E2" w:rsidRDefault="000C13E2"/>
    <w:p w:rsidR="000C13E2" w:rsidRDefault="000C13E2">
      <w:pPr>
        <w:jc w:val="center"/>
        <w:rPr>
          <w:b/>
          <w:sz w:val="36"/>
        </w:rPr>
      </w:pPr>
    </w:p>
    <w:p w:rsidR="000C13E2" w:rsidRDefault="000C13E2">
      <w:pPr>
        <w:jc w:val="center"/>
        <w:rPr>
          <w:b/>
          <w:sz w:val="36"/>
        </w:rPr>
      </w:pPr>
    </w:p>
    <w:p w:rsidR="000C13E2" w:rsidRDefault="00BD19CD">
      <w:pPr>
        <w:jc w:val="center"/>
        <w:rPr>
          <w:b/>
          <w:sz w:val="36"/>
        </w:rPr>
      </w:pPr>
      <w:r>
        <w:rPr>
          <w:b/>
          <w:sz w:val="36"/>
        </w:rPr>
        <w:t>на тему:</w:t>
      </w:r>
    </w:p>
    <w:p w:rsidR="000C13E2" w:rsidRDefault="00BD19CD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/>
        </w:rPr>
      </w:pPr>
      <w:r>
        <w:rPr>
          <w:b/>
          <w:i/>
        </w:rPr>
        <w:t>“Міжнародний валютний фонд”</w:t>
      </w:r>
    </w:p>
    <w:p w:rsidR="000C13E2" w:rsidRDefault="000C13E2"/>
    <w:p w:rsidR="000C13E2" w:rsidRDefault="000C13E2"/>
    <w:p w:rsidR="000C13E2" w:rsidRDefault="00BD19CD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</w:pPr>
      <w:r>
        <w:t xml:space="preserve">    </w:t>
      </w:r>
    </w:p>
    <w:p w:rsidR="000C13E2" w:rsidRDefault="00B34601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</w:pPr>
      <w:r>
        <w:rPr>
          <w:noProof/>
        </w:rPr>
        <w:pict>
          <v:shape id="_x0000_s1026" type="#_x0000_t202" style="position:absolute;margin-left:346.5pt;margin-top:10.9pt;width:172.8pt;height:91.75pt;z-index:251656704" o:allowincell="f" filled="f" fillcolor="#520402" stroked="f" strokecolor="#b2b2b2" strokeweight="0">
            <v:fill color2="#fc0" focus="100%" type="gradient"/>
            <v:shadow type="perspective" color="#875b0d" origin=",.5" offset="0,0" matrix=",,,-1"/>
            <v:textbox style="mso-next-textbox:#_x0000_s1026">
              <w:txbxContent>
                <w:p w:rsidR="000C13E2" w:rsidRDefault="00BD19CD">
                  <w:pPr>
                    <w:spacing w:line="240" w:lineRule="auto"/>
                    <w:ind w:firstLine="0"/>
                    <w:rPr>
                      <w:sz w:val="32"/>
                    </w:rPr>
                  </w:pPr>
                  <w:r>
                    <w:rPr>
                      <w:sz w:val="32"/>
                    </w:rPr>
                    <w:t>Виконав:</w:t>
                  </w:r>
                </w:p>
                <w:p w:rsidR="000C13E2" w:rsidRDefault="00BD19CD">
                  <w:pPr>
                    <w:spacing w:line="240" w:lineRule="auto"/>
                    <w:ind w:firstLine="0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ст.гр. </w:t>
                  </w:r>
                  <w:r>
                    <w:rPr>
                      <w:b/>
                      <w:i/>
                      <w:sz w:val="32"/>
                    </w:rPr>
                    <w:t>СКБ-31</w:t>
                  </w:r>
                </w:p>
                <w:p w:rsidR="000C13E2" w:rsidRDefault="00BD19CD">
                  <w:pPr>
                    <w:spacing w:line="240" w:lineRule="auto"/>
                    <w:ind w:firstLine="0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>Савчишин Р.В.</w:t>
                  </w:r>
                </w:p>
                <w:p w:rsidR="000C13E2" w:rsidRDefault="000C13E2">
                  <w:pPr>
                    <w:rPr>
                      <w:sz w:val="32"/>
                    </w:rPr>
                  </w:pPr>
                </w:p>
                <w:p w:rsidR="000C13E2" w:rsidRDefault="000C13E2"/>
              </w:txbxContent>
            </v:textbox>
          </v:shape>
        </w:pict>
      </w:r>
      <w:r w:rsidR="00BD19CD">
        <w:t xml:space="preserve">  </w:t>
      </w:r>
    </w:p>
    <w:p w:rsidR="000C13E2" w:rsidRDefault="00BD19CD">
      <w:r>
        <w:t xml:space="preserve"> </w:t>
      </w:r>
    </w:p>
    <w:p w:rsidR="000C13E2" w:rsidRDefault="000C13E2"/>
    <w:p w:rsidR="000C13E2" w:rsidRDefault="00BD19CD">
      <w:pPr>
        <w:pStyle w:val="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x-none"/>
        </w:rPr>
      </w:pPr>
      <w:r>
        <w:rPr>
          <w:lang w:val="x-none"/>
        </w:rPr>
        <w:t xml:space="preserve"> </w:t>
      </w:r>
    </w:p>
    <w:p w:rsidR="000C13E2" w:rsidRDefault="000C13E2"/>
    <w:p w:rsidR="000C13E2" w:rsidRDefault="000C13E2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</w:pPr>
    </w:p>
    <w:p w:rsidR="000C13E2" w:rsidRDefault="000C13E2"/>
    <w:p w:rsidR="000C13E2" w:rsidRDefault="000C13E2"/>
    <w:p w:rsidR="000C13E2" w:rsidRDefault="000C13E2"/>
    <w:p w:rsidR="000C13E2" w:rsidRDefault="000C13E2"/>
    <w:p w:rsidR="000C13E2" w:rsidRDefault="00BD19CD">
      <w:pPr>
        <w:jc w:val="center"/>
        <w:rPr>
          <w:b/>
          <w:sz w:val="36"/>
        </w:rPr>
      </w:pPr>
      <w:r>
        <w:rPr>
          <w:b/>
          <w:sz w:val="36"/>
        </w:rPr>
        <w:t>Тернопіль 1999</w:t>
      </w:r>
    </w:p>
    <w:p w:rsidR="000C13E2" w:rsidRDefault="00BD19CD">
      <w:pPr>
        <w:pStyle w:val="1"/>
        <w:numPr>
          <w:ilvl w:val="0"/>
          <w:numId w:val="0"/>
        </w:numPr>
      </w:pPr>
      <w:r>
        <w:lastRenderedPageBreak/>
        <w:t>Вступ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Міжнародний Валютний Фонд - міжурядова організація, призначена для регулювання валютно-кредитних відносин між державами членами і надання їм фінансової допомоги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валютних ускладненнях, що </w:t>
      </w:r>
      <w:r>
        <w:rPr>
          <w:spacing w:val="2"/>
          <w:lang w:val="uk-UA"/>
        </w:rPr>
        <w:t>викликаються</w:t>
      </w:r>
      <w:r>
        <w:rPr>
          <w:lang w:val="uk-UA"/>
        </w:rPr>
        <w:t xml:space="preserve"> дефіцитом платіжного балансу, шляхом </w:t>
      </w:r>
      <w:r>
        <w:rPr>
          <w:spacing w:val="2"/>
          <w:lang w:val="uk-UA"/>
        </w:rPr>
        <w:t>надання</w:t>
      </w:r>
      <w:r>
        <w:rPr>
          <w:lang w:val="uk-UA"/>
        </w:rPr>
        <w:t xml:space="preserve"> коротко і середньострокових кредитів у іноземній валюті. Фонд - спеціалізована </w:t>
      </w:r>
      <w:r>
        <w:rPr>
          <w:spacing w:val="2"/>
          <w:lang w:val="uk-UA"/>
        </w:rPr>
        <w:t>установа</w:t>
      </w:r>
      <w:r>
        <w:rPr>
          <w:lang w:val="uk-UA"/>
        </w:rPr>
        <w:t xml:space="preserve"> ООН - практично служить і</w:t>
      </w:r>
      <w:r>
        <w:rPr>
          <w:spacing w:val="2"/>
          <w:lang w:val="uk-UA"/>
        </w:rPr>
        <w:t>нституціональною</w:t>
      </w:r>
      <w:r>
        <w:rPr>
          <w:lang w:val="uk-UA"/>
        </w:rPr>
        <w:t xml:space="preserve"> основою світової валютної системи. МВФ був створений на міжнародній валютно-фінансовій конференції ООН, що </w:t>
      </w:r>
      <w:r>
        <w:rPr>
          <w:spacing w:val="2"/>
          <w:lang w:val="uk-UA"/>
        </w:rPr>
        <w:t>проходила</w:t>
      </w:r>
      <w:r>
        <w:rPr>
          <w:lang w:val="uk-UA"/>
        </w:rPr>
        <w:t xml:space="preserve"> з 01 по 22 липня 1944 року в </w:t>
      </w:r>
      <w:r>
        <w:rPr>
          <w:spacing w:val="2"/>
          <w:lang w:val="uk-UA"/>
        </w:rPr>
        <w:t>Бреттон</w:t>
      </w:r>
      <w:r>
        <w:rPr>
          <w:lang w:val="uk-UA"/>
        </w:rPr>
        <w:t xml:space="preserve">- Вудсі (США, штат Нью Гемпшир). Конференція прийняла Статті Угоди про МВФ, яка є його </w:t>
      </w:r>
      <w:r>
        <w:rPr>
          <w:spacing w:val="2"/>
          <w:lang w:val="uk-UA"/>
        </w:rPr>
        <w:t>Статутом</w:t>
      </w:r>
      <w:r>
        <w:rPr>
          <w:lang w:val="uk-UA"/>
        </w:rPr>
        <w:t xml:space="preserve"> і набрала чинності 27 грудня 1945 року; практичну діяльність Фонд роз</w:t>
      </w:r>
      <w:r>
        <w:rPr>
          <w:spacing w:val="2"/>
          <w:lang w:val="uk-UA"/>
        </w:rPr>
        <w:t>почав</w:t>
      </w:r>
      <w:r>
        <w:rPr>
          <w:lang w:val="uk-UA"/>
        </w:rPr>
        <w:t xml:space="preserve"> з 1 березня 1947 року.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 зв'язку з еволюцією світової валютної системи </w:t>
      </w:r>
      <w:r>
        <w:rPr>
          <w:spacing w:val="2"/>
          <w:lang w:val="uk-UA"/>
        </w:rPr>
        <w:t>Статут</w:t>
      </w:r>
      <w:r>
        <w:rPr>
          <w:lang w:val="uk-UA"/>
        </w:rPr>
        <w:t xml:space="preserve"> МВФ тричі </w:t>
      </w:r>
      <w:r>
        <w:rPr>
          <w:spacing w:val="2"/>
          <w:lang w:val="uk-UA"/>
        </w:rPr>
        <w:t>переглядався</w:t>
      </w:r>
      <w:r>
        <w:rPr>
          <w:lang w:val="uk-UA"/>
        </w:rPr>
        <w:t>:</w:t>
      </w:r>
    </w:p>
    <w:p w:rsidR="000C13E2" w:rsidRDefault="00BD19CD">
      <w:pPr>
        <w:pStyle w:val="12"/>
        <w:widowControl/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left="1080"/>
        <w:jc w:val="both"/>
        <w:rPr>
          <w:lang w:val="uk-UA"/>
        </w:rPr>
      </w:pPr>
      <w:r>
        <w:rPr>
          <w:lang w:val="uk-UA"/>
        </w:rPr>
        <w:t xml:space="preserve">У 1969 році з </w:t>
      </w:r>
      <w:r>
        <w:rPr>
          <w:spacing w:val="2"/>
          <w:lang w:val="uk-UA"/>
        </w:rPr>
        <w:t>введенням</w:t>
      </w:r>
      <w:r>
        <w:rPr>
          <w:lang w:val="uk-UA"/>
        </w:rPr>
        <w:t xml:space="preserve"> системи </w:t>
      </w:r>
      <w:r>
        <w:rPr>
          <w:spacing w:val="2"/>
          <w:lang w:val="uk-UA"/>
        </w:rPr>
        <w:t>СДР</w:t>
      </w:r>
      <w:r>
        <w:rPr>
          <w:lang w:val="uk-UA"/>
        </w:rPr>
        <w:t>;</w:t>
      </w:r>
    </w:p>
    <w:p w:rsidR="000C13E2" w:rsidRDefault="00BD19CD">
      <w:pPr>
        <w:pStyle w:val="12"/>
        <w:widowControl/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left="1080"/>
        <w:jc w:val="both"/>
        <w:rPr>
          <w:lang w:val="uk-UA"/>
        </w:rPr>
      </w:pPr>
      <w:r>
        <w:rPr>
          <w:lang w:val="uk-UA"/>
        </w:rPr>
        <w:t>У 1976 році з створенням Ямайської валютної системи;</w:t>
      </w:r>
    </w:p>
    <w:p w:rsidR="000C13E2" w:rsidRDefault="00BD19CD">
      <w:pPr>
        <w:pStyle w:val="12"/>
        <w:widowControl/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left="1080"/>
        <w:jc w:val="both"/>
        <w:rPr>
          <w:lang w:val="uk-UA"/>
        </w:rPr>
      </w:pPr>
      <w:r>
        <w:rPr>
          <w:lang w:val="uk-UA"/>
        </w:rPr>
        <w:t xml:space="preserve">У листопаді 1992 року з </w:t>
      </w:r>
      <w:r>
        <w:rPr>
          <w:spacing w:val="2"/>
          <w:lang w:val="uk-UA"/>
        </w:rPr>
        <w:t>включенням</w:t>
      </w:r>
      <w:r>
        <w:rPr>
          <w:lang w:val="uk-UA"/>
        </w:rPr>
        <w:t xml:space="preserve"> санкції - припинення права брати участь в голосуванні - по </w:t>
      </w:r>
      <w:r>
        <w:rPr>
          <w:spacing w:val="2"/>
          <w:lang w:val="uk-UA"/>
        </w:rPr>
        <w:t>відношенню</w:t>
      </w:r>
      <w:r>
        <w:rPr>
          <w:lang w:val="uk-UA"/>
        </w:rPr>
        <w:t xml:space="preserve"> до країн, що не </w:t>
      </w:r>
      <w:r>
        <w:rPr>
          <w:spacing w:val="2"/>
          <w:lang w:val="uk-UA"/>
        </w:rPr>
        <w:t>загасили</w:t>
      </w:r>
      <w:r>
        <w:rPr>
          <w:lang w:val="uk-UA"/>
        </w:rPr>
        <w:t xml:space="preserve"> свої </w:t>
      </w:r>
      <w:r>
        <w:rPr>
          <w:spacing w:val="2"/>
          <w:lang w:val="uk-UA"/>
        </w:rPr>
        <w:t>борги</w:t>
      </w:r>
      <w:r>
        <w:rPr>
          <w:lang w:val="uk-UA"/>
        </w:rPr>
        <w:t xml:space="preserve"> Фонду.</w:t>
      </w:r>
    </w:p>
    <w:p w:rsidR="000C13E2" w:rsidRDefault="00BD19CD">
      <w:pPr>
        <w:pStyle w:val="1"/>
      </w:pPr>
      <w:r>
        <w:t xml:space="preserve">Структура </w:t>
      </w:r>
      <w:r>
        <w:rPr>
          <w:spacing w:val="2"/>
        </w:rPr>
        <w:t>управління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spacing w:val="2"/>
          <w:lang w:val="uk-UA"/>
        </w:rPr>
        <w:t>Управління</w:t>
      </w:r>
      <w:r>
        <w:rPr>
          <w:lang w:val="uk-UA"/>
        </w:rPr>
        <w:t xml:space="preserve"> в МВФ </w:t>
      </w:r>
      <w:r>
        <w:rPr>
          <w:spacing w:val="2"/>
          <w:lang w:val="uk-UA"/>
        </w:rPr>
        <w:t>здійснюється</w:t>
      </w:r>
      <w:r>
        <w:rPr>
          <w:lang w:val="uk-UA"/>
        </w:rPr>
        <w:t xml:space="preserve"> згідно з Статтями Угоди. В структуру управління МВФ входять </w:t>
      </w:r>
      <w:r>
        <w:rPr>
          <w:spacing w:val="2"/>
          <w:lang w:val="uk-UA"/>
        </w:rPr>
        <w:t>Рада</w:t>
      </w:r>
      <w:r>
        <w:rPr>
          <w:lang w:val="uk-UA"/>
        </w:rPr>
        <w:t xml:space="preserve"> Керівників, Тимчасовий Комітет, Комітет Розвитку, Виконавча </w:t>
      </w:r>
      <w:r>
        <w:rPr>
          <w:spacing w:val="2"/>
          <w:lang w:val="uk-UA"/>
        </w:rPr>
        <w:t>Рада</w:t>
      </w:r>
      <w:r>
        <w:rPr>
          <w:lang w:val="uk-UA"/>
        </w:rPr>
        <w:t>, Керуюча, персонал.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spacing w:val="2"/>
          <w:lang w:val="uk-UA"/>
        </w:rPr>
        <w:t>Рада</w:t>
      </w:r>
      <w:r>
        <w:rPr>
          <w:b/>
          <w:lang w:val="uk-UA"/>
        </w:rPr>
        <w:t xml:space="preserve"> Керівників - </w:t>
      </w:r>
      <w:r>
        <w:rPr>
          <w:lang w:val="uk-UA"/>
        </w:rPr>
        <w:t xml:space="preserve">вищий </w:t>
      </w:r>
      <w:r>
        <w:rPr>
          <w:spacing w:val="2"/>
          <w:lang w:val="uk-UA"/>
        </w:rPr>
        <w:t>керівний</w:t>
      </w:r>
      <w:r>
        <w:rPr>
          <w:lang w:val="uk-UA"/>
        </w:rPr>
        <w:t xml:space="preserve"> орган МВФ, в якому кожна країна-член </w:t>
      </w:r>
      <w:r>
        <w:rPr>
          <w:spacing w:val="2"/>
          <w:lang w:val="uk-UA"/>
        </w:rPr>
        <w:t>представлена</w:t>
      </w:r>
      <w:r>
        <w:rPr>
          <w:lang w:val="uk-UA"/>
        </w:rPr>
        <w:t xml:space="preserve"> керівником і його заступником, що призначається на п'ять років. Звичайно це міністри фінансів або керівники центральних банків. </w:t>
      </w:r>
      <w:r>
        <w:rPr>
          <w:spacing w:val="2"/>
          <w:lang w:val="uk-UA"/>
        </w:rPr>
        <w:t>Рада</w:t>
      </w:r>
      <w:r>
        <w:rPr>
          <w:lang w:val="uk-UA"/>
        </w:rPr>
        <w:t xml:space="preserve"> керівників звичайно збирається на сесії </w:t>
      </w:r>
      <w:r>
        <w:rPr>
          <w:spacing w:val="2"/>
          <w:lang w:val="uk-UA"/>
        </w:rPr>
        <w:t>один</w:t>
      </w:r>
      <w:r>
        <w:rPr>
          <w:lang w:val="uk-UA"/>
        </w:rPr>
        <w:t xml:space="preserve"> раз в рік, але може мати намір або ухвалювати </w:t>
      </w:r>
      <w:r>
        <w:rPr>
          <w:spacing w:val="2"/>
          <w:lang w:val="uk-UA"/>
        </w:rPr>
        <w:t>постанови</w:t>
      </w:r>
      <w:r>
        <w:rPr>
          <w:lang w:val="uk-UA"/>
        </w:rPr>
        <w:t xml:space="preserve">, голосуванням поштою і частіше. 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lang w:val="uk-UA"/>
        </w:rPr>
        <w:t xml:space="preserve">Тимчасовий Комітет </w:t>
      </w:r>
      <w:r>
        <w:rPr>
          <w:lang w:val="uk-UA"/>
        </w:rPr>
        <w:t xml:space="preserve">виконує </w:t>
      </w:r>
      <w:r>
        <w:rPr>
          <w:spacing w:val="2"/>
          <w:lang w:val="uk-UA"/>
        </w:rPr>
        <w:t>рішення</w:t>
      </w:r>
      <w:r>
        <w:rPr>
          <w:lang w:val="uk-UA"/>
        </w:rPr>
        <w:t xml:space="preserve"> Виконавчої </w:t>
      </w:r>
      <w:r>
        <w:rPr>
          <w:spacing w:val="2"/>
          <w:lang w:val="uk-UA"/>
        </w:rPr>
        <w:t>Ради</w:t>
      </w:r>
      <w:r>
        <w:rPr>
          <w:lang w:val="uk-UA"/>
        </w:rPr>
        <w:t xml:space="preserve">. Складається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24 керівників МВФ, міністрів або інших офіційних осіб високого рангу. Тимчасовий Комітет збирається двічі в рік і звітує </w:t>
      </w:r>
      <w:r>
        <w:rPr>
          <w:spacing w:val="2"/>
          <w:lang w:val="uk-UA"/>
        </w:rPr>
        <w:t>Раді</w:t>
      </w:r>
      <w:r>
        <w:rPr>
          <w:lang w:val="uk-UA"/>
        </w:rPr>
        <w:t xml:space="preserve"> Керівників про </w:t>
      </w:r>
      <w:r>
        <w:rPr>
          <w:spacing w:val="2"/>
          <w:lang w:val="uk-UA"/>
        </w:rPr>
        <w:t>управління</w:t>
      </w:r>
      <w:r>
        <w:rPr>
          <w:lang w:val="uk-UA"/>
        </w:rPr>
        <w:t xml:space="preserve"> і функціонування міжнародної валютної (monetary) системи, а також вносить </w:t>
      </w:r>
      <w:r>
        <w:rPr>
          <w:spacing w:val="2"/>
          <w:lang w:val="uk-UA"/>
        </w:rPr>
        <w:t>пропозиції</w:t>
      </w:r>
      <w:r>
        <w:rPr>
          <w:lang w:val="uk-UA"/>
        </w:rPr>
        <w:t xml:space="preserve"> про зміну Статей Угоди.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lang w:val="uk-UA"/>
        </w:rPr>
        <w:t xml:space="preserve">Комітет Розвитку </w:t>
      </w:r>
      <w:r>
        <w:rPr>
          <w:lang w:val="uk-UA"/>
        </w:rPr>
        <w:t xml:space="preserve">так само, як і Тимчасовий Комітет складається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24 керівників МВФ, міністрів або інших офіційних осіб високого рангу, дає рекомендації і звітує </w:t>
      </w:r>
      <w:r>
        <w:rPr>
          <w:spacing w:val="2"/>
          <w:lang w:val="uk-UA"/>
        </w:rPr>
        <w:t>Раді</w:t>
      </w:r>
      <w:r>
        <w:rPr>
          <w:lang w:val="uk-UA"/>
        </w:rPr>
        <w:t xml:space="preserve"> Керуючого МВФ.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lang w:val="uk-UA"/>
        </w:rPr>
        <w:t xml:space="preserve">Виконавча </w:t>
      </w:r>
      <w:r>
        <w:rPr>
          <w:b/>
          <w:spacing w:val="2"/>
          <w:lang w:val="uk-UA"/>
        </w:rPr>
        <w:t>Рада</w:t>
      </w:r>
      <w:r>
        <w:rPr>
          <w:b/>
          <w:lang w:val="uk-UA"/>
        </w:rPr>
        <w:t xml:space="preserve">. </w:t>
      </w:r>
      <w:r>
        <w:rPr>
          <w:lang w:val="uk-UA"/>
        </w:rPr>
        <w:t xml:space="preserve">Велику </w:t>
      </w:r>
      <w:r>
        <w:rPr>
          <w:spacing w:val="2"/>
          <w:lang w:val="uk-UA"/>
        </w:rPr>
        <w:t>частину</w:t>
      </w:r>
      <w:r>
        <w:rPr>
          <w:lang w:val="uk-UA"/>
        </w:rPr>
        <w:t xml:space="preserve"> своїх повноважень </w:t>
      </w:r>
      <w:r>
        <w:rPr>
          <w:spacing w:val="2"/>
          <w:lang w:val="uk-UA"/>
        </w:rPr>
        <w:t>Рада</w:t>
      </w:r>
      <w:r>
        <w:rPr>
          <w:lang w:val="uk-UA"/>
        </w:rPr>
        <w:t xml:space="preserve"> Керівників делегує Виконавчій </w:t>
      </w:r>
      <w:r>
        <w:rPr>
          <w:spacing w:val="2"/>
          <w:lang w:val="uk-UA"/>
        </w:rPr>
        <w:t>Раді</w:t>
      </w:r>
      <w:r>
        <w:rPr>
          <w:lang w:val="uk-UA"/>
        </w:rPr>
        <w:t xml:space="preserve">. Виконавча </w:t>
      </w:r>
      <w:r>
        <w:rPr>
          <w:spacing w:val="2"/>
          <w:lang w:val="uk-UA"/>
        </w:rPr>
        <w:t>Рада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відає</w:t>
      </w:r>
      <w:r>
        <w:rPr>
          <w:lang w:val="uk-UA"/>
        </w:rPr>
        <w:t xml:space="preserve"> широким </w:t>
      </w:r>
      <w:r>
        <w:rPr>
          <w:spacing w:val="2"/>
          <w:lang w:val="uk-UA"/>
        </w:rPr>
        <w:t>колом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питань</w:t>
      </w:r>
      <w:r>
        <w:rPr>
          <w:lang w:val="uk-UA"/>
        </w:rPr>
        <w:t xml:space="preserve"> адміністративного і операційного </w:t>
      </w:r>
      <w:r>
        <w:rPr>
          <w:spacing w:val="2"/>
          <w:lang w:val="uk-UA"/>
        </w:rPr>
        <w:t>характеру</w:t>
      </w:r>
      <w:r>
        <w:rPr>
          <w:lang w:val="uk-UA"/>
        </w:rPr>
        <w:t xml:space="preserve">, а також займається </w:t>
      </w:r>
      <w:r>
        <w:rPr>
          <w:spacing w:val="2"/>
          <w:lang w:val="uk-UA"/>
        </w:rPr>
        <w:t>питаннями</w:t>
      </w:r>
      <w:r>
        <w:rPr>
          <w:lang w:val="uk-UA"/>
        </w:rPr>
        <w:t xml:space="preserve"> що </w:t>
      </w:r>
      <w:r>
        <w:rPr>
          <w:spacing w:val="2"/>
          <w:lang w:val="uk-UA"/>
        </w:rPr>
        <w:t>стосуються</w:t>
      </w:r>
      <w:r>
        <w:rPr>
          <w:lang w:val="uk-UA"/>
        </w:rPr>
        <w:t xml:space="preserve"> політики Фонду відносно країн-членів. 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lang w:val="uk-UA"/>
        </w:rPr>
        <w:t xml:space="preserve">Керівник. </w:t>
      </w:r>
      <w:r>
        <w:rPr>
          <w:spacing w:val="2"/>
          <w:lang w:val="uk-UA"/>
        </w:rPr>
        <w:t>Вибраний</w:t>
      </w:r>
      <w:r>
        <w:rPr>
          <w:lang w:val="uk-UA"/>
        </w:rPr>
        <w:t xml:space="preserve"> Виконавчою </w:t>
      </w:r>
      <w:r>
        <w:rPr>
          <w:spacing w:val="2"/>
          <w:lang w:val="uk-UA"/>
        </w:rPr>
        <w:t>Радою</w:t>
      </w:r>
      <w:r>
        <w:rPr>
          <w:lang w:val="uk-UA"/>
        </w:rPr>
        <w:t xml:space="preserve">, Керуючий МВФ очолює Виконавчу </w:t>
      </w:r>
      <w:r>
        <w:rPr>
          <w:spacing w:val="2"/>
          <w:lang w:val="uk-UA"/>
        </w:rPr>
        <w:t>Раду</w:t>
      </w:r>
      <w:r>
        <w:rPr>
          <w:lang w:val="uk-UA"/>
        </w:rPr>
        <w:t xml:space="preserve"> і є </w:t>
      </w:r>
      <w:r>
        <w:rPr>
          <w:spacing w:val="2"/>
          <w:lang w:val="uk-UA"/>
        </w:rPr>
        <w:t>главою</w:t>
      </w:r>
      <w:r>
        <w:rPr>
          <w:lang w:val="uk-UA"/>
        </w:rPr>
        <w:t xml:space="preserve"> персоналу організації. Під </w:t>
      </w:r>
      <w:r>
        <w:rPr>
          <w:spacing w:val="2"/>
          <w:lang w:val="uk-UA"/>
        </w:rPr>
        <w:t>управлінням</w:t>
      </w:r>
      <w:r>
        <w:rPr>
          <w:lang w:val="uk-UA"/>
        </w:rPr>
        <w:t xml:space="preserve"> Виконавчої </w:t>
      </w:r>
      <w:r>
        <w:rPr>
          <w:spacing w:val="2"/>
          <w:lang w:val="uk-UA"/>
        </w:rPr>
        <w:t>Ради</w:t>
      </w:r>
      <w:r>
        <w:rPr>
          <w:lang w:val="uk-UA"/>
        </w:rPr>
        <w:t xml:space="preserve"> Керівник відповідає за повсякденну діяльність МВФ. Керівник призначається на п'ять років і може бути переобраний на </w:t>
      </w:r>
      <w:r>
        <w:rPr>
          <w:spacing w:val="2"/>
          <w:lang w:val="uk-UA"/>
        </w:rPr>
        <w:t>подальший</w:t>
      </w:r>
      <w:r>
        <w:rPr>
          <w:lang w:val="uk-UA"/>
        </w:rPr>
        <w:t xml:space="preserve"> </w:t>
      </w:r>
      <w:r>
        <w:rPr>
          <w:spacing w:val="2"/>
          <w:lang w:val="uk-UA"/>
        </w:rPr>
        <w:t>термін</w:t>
      </w:r>
      <w:r>
        <w:rPr>
          <w:lang w:val="uk-UA"/>
        </w:rPr>
        <w:t xml:space="preserve">. 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b/>
          <w:lang w:val="uk-UA"/>
        </w:rPr>
        <w:t xml:space="preserve">Персонал. </w:t>
      </w:r>
      <w:r>
        <w:rPr>
          <w:lang w:val="uk-UA"/>
        </w:rPr>
        <w:t xml:space="preserve">Статті Угоди вимагають від персоналу, призначеного в МВФ демонстрації самих високих стандартів професіоналізму і технічної компетентності, і </w:t>
      </w:r>
      <w:r>
        <w:rPr>
          <w:spacing w:val="2"/>
          <w:lang w:val="uk-UA"/>
        </w:rPr>
        <w:t>відображає</w:t>
      </w:r>
      <w:r>
        <w:rPr>
          <w:lang w:val="uk-UA"/>
        </w:rPr>
        <w:t xml:space="preserve"> і</w:t>
      </w:r>
      <w:r>
        <w:rPr>
          <w:spacing w:val="2"/>
          <w:lang w:val="uk-UA"/>
        </w:rPr>
        <w:t>нтернаціональність</w:t>
      </w:r>
      <w:r>
        <w:rPr>
          <w:lang w:val="uk-UA"/>
        </w:rPr>
        <w:t xml:space="preserve"> організації. Приблизно 125 націй </w:t>
      </w:r>
      <w:r>
        <w:rPr>
          <w:spacing w:val="2"/>
          <w:lang w:val="uk-UA"/>
        </w:rPr>
        <w:t>представлені</w:t>
      </w:r>
      <w:r>
        <w:rPr>
          <w:lang w:val="uk-UA"/>
        </w:rPr>
        <w:t xml:space="preserve"> серед 2,300 співробітників організації.</w:t>
      </w:r>
    </w:p>
    <w:p w:rsidR="000C13E2" w:rsidRDefault="00BD19CD">
      <w:pPr>
        <w:pStyle w:val="1"/>
        <w:jc w:val="both"/>
      </w:pPr>
      <w:r>
        <w:t>Квоти, що визначають фінансовий доступ і кількість голосів країн-членів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Кожний член МВФ має свою квоту (частку), виражену в </w:t>
      </w:r>
      <w:r>
        <w:rPr>
          <w:spacing w:val="2"/>
          <w:lang w:val="uk-UA"/>
        </w:rPr>
        <w:t>СДР</w:t>
      </w:r>
      <w:r>
        <w:rPr>
          <w:lang w:val="uk-UA"/>
        </w:rPr>
        <w:t xml:space="preserve">, яка рівна участі країни-члена в МВФ. Квота, яка була </w:t>
      </w:r>
      <w:r>
        <w:rPr>
          <w:spacing w:val="2"/>
          <w:lang w:val="uk-UA"/>
        </w:rPr>
        <w:t>створена</w:t>
      </w:r>
      <w:r>
        <w:rPr>
          <w:lang w:val="uk-UA"/>
        </w:rPr>
        <w:t xml:space="preserve"> для відображення </w:t>
      </w:r>
      <w:r>
        <w:rPr>
          <w:spacing w:val="2"/>
          <w:lang w:val="uk-UA"/>
        </w:rPr>
        <w:t>відношення</w:t>
      </w:r>
      <w:r>
        <w:rPr>
          <w:lang w:val="uk-UA"/>
        </w:rPr>
        <w:t xml:space="preserve"> розмірів економіки країн-членів, є базовим елементом </w:t>
      </w:r>
      <w:r>
        <w:rPr>
          <w:spacing w:val="2"/>
          <w:lang w:val="uk-UA"/>
        </w:rPr>
        <w:t>у</w:t>
      </w:r>
      <w:r>
        <w:rPr>
          <w:lang w:val="uk-UA"/>
        </w:rPr>
        <w:t xml:space="preserve"> взаємовідносинах фінансового і організаційного </w:t>
      </w:r>
      <w:r>
        <w:rPr>
          <w:spacing w:val="2"/>
          <w:lang w:val="uk-UA"/>
        </w:rPr>
        <w:t>характеру</w:t>
      </w:r>
      <w:r>
        <w:rPr>
          <w:lang w:val="uk-UA"/>
        </w:rPr>
        <w:t xml:space="preserve"> країн-членів і Фондом. Вона визначає кількість голосів, що є </w:t>
      </w:r>
      <w:r>
        <w:rPr>
          <w:spacing w:val="2"/>
          <w:lang w:val="uk-UA"/>
        </w:rPr>
        <w:t>у</w:t>
      </w:r>
      <w:r>
        <w:rPr>
          <w:lang w:val="uk-UA"/>
        </w:rPr>
        <w:t xml:space="preserve"> країни-члена МВФ, і рівна 250  "базисних" голосів, які </w:t>
      </w:r>
      <w:r>
        <w:rPr>
          <w:spacing w:val="2"/>
          <w:lang w:val="uk-UA"/>
        </w:rPr>
        <w:t>надаються</w:t>
      </w:r>
      <w:r>
        <w:rPr>
          <w:lang w:val="uk-UA"/>
        </w:rPr>
        <w:t xml:space="preserve"> кожній країні, що бере участь в Фонді плюс 1 голос за кожні 1000,000 </w:t>
      </w:r>
      <w:r>
        <w:rPr>
          <w:spacing w:val="2"/>
          <w:lang w:val="uk-UA"/>
        </w:rPr>
        <w:t>СДР</w:t>
      </w:r>
      <w:r>
        <w:rPr>
          <w:lang w:val="uk-UA"/>
        </w:rPr>
        <w:t xml:space="preserve">. Квота також визначає суму підписки країни на капітал МВФ і можливість використання ресурсів Фонду. Країна-учасник зобов'язана </w:t>
      </w:r>
      <w:r>
        <w:rPr>
          <w:spacing w:val="2"/>
          <w:lang w:val="uk-UA"/>
        </w:rPr>
        <w:t>сплатити</w:t>
      </w:r>
      <w:r>
        <w:rPr>
          <w:lang w:val="uk-UA"/>
        </w:rPr>
        <w:t xml:space="preserve"> 25% від величини своєї підписки в </w:t>
      </w:r>
      <w:r>
        <w:rPr>
          <w:spacing w:val="2"/>
          <w:lang w:val="uk-UA"/>
        </w:rPr>
        <w:t>СДР</w:t>
      </w:r>
      <w:r>
        <w:rPr>
          <w:lang w:val="uk-UA"/>
        </w:rPr>
        <w:t xml:space="preserve"> або у валюті інших країн-учасниць МВФ, що визначається,  згідно з </w:t>
      </w:r>
      <w:r>
        <w:rPr>
          <w:spacing w:val="2"/>
          <w:lang w:val="uk-UA"/>
        </w:rPr>
        <w:t>статутом</w:t>
      </w:r>
      <w:r>
        <w:rPr>
          <w:lang w:val="uk-UA"/>
        </w:rPr>
        <w:t xml:space="preserve">; </w:t>
      </w:r>
      <w:r>
        <w:rPr>
          <w:spacing w:val="2"/>
          <w:lang w:val="uk-UA"/>
        </w:rPr>
        <w:t>залишок</w:t>
      </w:r>
      <w:r>
        <w:rPr>
          <w:lang w:val="uk-UA"/>
        </w:rPr>
        <w:t xml:space="preserve"> країна </w:t>
      </w:r>
      <w:r>
        <w:rPr>
          <w:spacing w:val="2"/>
          <w:lang w:val="uk-UA"/>
        </w:rPr>
        <w:t>оплачує</w:t>
      </w:r>
      <w:r>
        <w:rPr>
          <w:lang w:val="uk-UA"/>
        </w:rPr>
        <w:t xml:space="preserve"> у своїй валюті.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b/>
          <w:lang w:val="uk-UA"/>
        </w:rPr>
      </w:pPr>
      <w:r>
        <w:rPr>
          <w:b/>
          <w:lang w:val="uk-UA"/>
        </w:rPr>
        <w:t>Розвиток формул квот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Спочатку квоти країн-членів МВФ визначалися, але не напряму, згідно з </w:t>
      </w:r>
      <w:r>
        <w:rPr>
          <w:spacing w:val="2"/>
          <w:lang w:val="uk-UA"/>
        </w:rPr>
        <w:t>Бреттон</w:t>
      </w:r>
      <w:r>
        <w:rPr>
          <w:lang w:val="uk-UA"/>
        </w:rPr>
        <w:t xml:space="preserve">-Вудською формулою. Основними змінними цієї формули були такі показники як річні імпорт і експорт, золоті запаси і доларові баланси, національний </w:t>
      </w:r>
      <w:r>
        <w:rPr>
          <w:spacing w:val="2"/>
          <w:lang w:val="uk-UA"/>
        </w:rPr>
        <w:t>прибуток</w:t>
      </w:r>
      <w:r>
        <w:rPr>
          <w:lang w:val="uk-UA"/>
        </w:rPr>
        <w:t xml:space="preserve">. Ці показники служили базисом для </w:t>
      </w:r>
      <w:r>
        <w:rPr>
          <w:spacing w:val="2"/>
          <w:lang w:val="uk-UA"/>
        </w:rPr>
        <w:t>числення</w:t>
      </w:r>
      <w:r>
        <w:rPr>
          <w:lang w:val="uk-UA"/>
        </w:rPr>
        <w:t xml:space="preserve"> квот до 60-х років.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 1963 р. </w:t>
      </w:r>
      <w:r>
        <w:rPr>
          <w:spacing w:val="2"/>
          <w:lang w:val="uk-UA"/>
        </w:rPr>
        <w:t>Бреттон</w:t>
      </w:r>
      <w:r>
        <w:rPr>
          <w:lang w:val="uk-UA"/>
        </w:rPr>
        <w:t>-</w:t>
      </w:r>
      <w:r>
        <w:rPr>
          <w:spacing w:val="2"/>
          <w:lang w:val="uk-UA"/>
        </w:rPr>
        <w:t>Вудська</w:t>
      </w:r>
      <w:r>
        <w:rPr>
          <w:lang w:val="uk-UA"/>
        </w:rPr>
        <w:t xml:space="preserve"> формула була переглянута, а також були додані нові формули.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spacing w:val="2"/>
          <w:lang w:val="uk-UA"/>
        </w:rPr>
        <w:t>Взяті</w:t>
      </w:r>
      <w:r>
        <w:rPr>
          <w:lang w:val="uk-UA"/>
        </w:rPr>
        <w:t xml:space="preserve"> разом, вони використовувалися як помічники у визначенні початкових квот нових членів і збільшенні квот старих учасників. Ці формули об'єднують економічні показники, описані вище, а також поточні </w:t>
      </w:r>
      <w:r>
        <w:rPr>
          <w:spacing w:val="2"/>
          <w:lang w:val="uk-UA"/>
        </w:rPr>
        <w:t>прибутки</w:t>
      </w:r>
      <w:r>
        <w:rPr>
          <w:lang w:val="uk-UA"/>
        </w:rPr>
        <w:t xml:space="preserve">, поточні витрати, а також показники пов'язані з експортом і імпортом. </w:t>
      </w:r>
    </w:p>
    <w:p w:rsidR="000C13E2" w:rsidRDefault="00BD19CD">
      <w:pPr>
        <w:pStyle w:val="12"/>
        <w:widowControl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На початку </w:t>
      </w:r>
      <w:r>
        <w:rPr>
          <w:spacing w:val="2"/>
          <w:lang w:val="uk-UA"/>
        </w:rPr>
        <w:t>вісімдесятого</w:t>
      </w:r>
      <w:r>
        <w:rPr>
          <w:lang w:val="uk-UA"/>
        </w:rPr>
        <w:t xml:space="preserve"> МВФ спростив процедури розрахунку квот і удосконалив економічні дані, що використовуються в формулах.</w:t>
      </w:r>
    </w:p>
    <w:p w:rsidR="000C13E2" w:rsidRDefault="00BD19CD">
      <w:pPr>
        <w:pStyle w:val="1"/>
      </w:pPr>
      <w:r>
        <w:t>Вступ в МВФ</w:t>
      </w:r>
    </w:p>
    <w:p w:rsidR="000C13E2" w:rsidRDefault="00BD19CD">
      <w:r>
        <w:t xml:space="preserve">Коли країна має намір стати учасницею МВФ персонал фонду розраховує для неї квоту і порівнює </w:t>
      </w:r>
      <w:r>
        <w:rPr>
          <w:spacing w:val="2"/>
        </w:rPr>
        <w:t>отриманий</w:t>
      </w:r>
      <w:r>
        <w:t xml:space="preserve"> результат з квотами вже перебуваючих в Фонді країн з схожими економічними характеристиками. </w:t>
      </w:r>
      <w:r>
        <w:rPr>
          <w:spacing w:val="2"/>
        </w:rPr>
        <w:t>Отримане</w:t>
      </w:r>
      <w:r>
        <w:t xml:space="preserve"> значення квоти обговорюється комітетом  "Учасників" (membership) Виконавчої </w:t>
      </w:r>
      <w:r>
        <w:rPr>
          <w:spacing w:val="2"/>
        </w:rPr>
        <w:t>ради</w:t>
      </w:r>
      <w:r>
        <w:t xml:space="preserve">. </w:t>
      </w:r>
      <w:r>
        <w:rPr>
          <w:spacing w:val="2"/>
        </w:rPr>
        <w:t>Після</w:t>
      </w:r>
      <w:r>
        <w:t xml:space="preserve"> того, як країна що має намір вступити в Фонд погодиться з умовами договору членства, Виконавча </w:t>
      </w:r>
      <w:r>
        <w:rPr>
          <w:spacing w:val="2"/>
        </w:rPr>
        <w:t>рада</w:t>
      </w:r>
      <w:r>
        <w:t xml:space="preserve"> (в повному складі) готує резолюцію для </w:t>
      </w:r>
      <w:r>
        <w:rPr>
          <w:spacing w:val="2"/>
        </w:rPr>
        <w:t>Ради</w:t>
      </w:r>
      <w:r>
        <w:t xml:space="preserve"> керівників. По завершенні всіх формальних кроків </w:t>
      </w:r>
      <w:r>
        <w:rPr>
          <w:spacing w:val="2"/>
        </w:rPr>
        <w:t>представлена</w:t>
      </w:r>
      <w:r>
        <w:t xml:space="preserve"> країна запрошується в </w:t>
      </w:r>
      <w:r>
        <w:rPr>
          <w:spacing w:val="2"/>
        </w:rPr>
        <w:t>Вашингтон</w:t>
      </w:r>
      <w:r>
        <w:t xml:space="preserve"> для підписання Статей Угоди.</w:t>
      </w:r>
    </w:p>
    <w:p w:rsidR="000C13E2" w:rsidRDefault="00BD19CD">
      <w:r>
        <w:t xml:space="preserve">На 1 серпня 1997 року 181 країна була членом Фонду з сумою квот порядку 145,3 млрд. </w:t>
      </w:r>
      <w:r>
        <w:rPr>
          <w:spacing w:val="2"/>
        </w:rPr>
        <w:t>СДР</w:t>
      </w:r>
      <w:r>
        <w:t xml:space="preserve">. </w:t>
      </w:r>
    </w:p>
    <w:p w:rsidR="000C13E2" w:rsidRDefault="00BD19CD">
      <w:pPr>
        <w:pStyle w:val="1"/>
        <w:numPr>
          <w:ilvl w:val="0"/>
          <w:numId w:val="0"/>
        </w:numPr>
      </w:pPr>
      <w:r>
        <w:t>4. Кредитна діяльність МВФ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</w:t>
      </w:r>
      <w:r>
        <w:rPr>
          <w:spacing w:val="2"/>
          <w:sz w:val="28"/>
          <w:lang w:val="uk-UA"/>
        </w:rPr>
        <w:t>Статуті</w:t>
      </w:r>
      <w:r>
        <w:rPr>
          <w:sz w:val="28"/>
          <w:lang w:val="uk-UA"/>
        </w:rPr>
        <w:t xml:space="preserve"> Фонду для ідентифікації його кредитної діяльності використовуються два поняття: </w:t>
      </w:r>
    </w:p>
    <w:p w:rsidR="000C13E2" w:rsidRDefault="00BD19CD">
      <w:pPr>
        <w:pStyle w:val="a8"/>
        <w:numPr>
          <w:ilvl w:val="0"/>
          <w:numId w:val="2"/>
        </w:numPr>
        <w:tabs>
          <w:tab w:val="clear" w:pos="360"/>
          <w:tab w:val="num" w:pos="740"/>
        </w:tabs>
        <w:spacing w:line="360" w:lineRule="auto"/>
        <w:ind w:left="740"/>
        <w:jc w:val="both"/>
        <w:rPr>
          <w:lang w:val="uk-UA"/>
        </w:rPr>
      </w:pPr>
      <w:r>
        <w:rPr>
          <w:spacing w:val="2"/>
          <w:sz w:val="28"/>
          <w:lang w:val="uk-UA"/>
        </w:rPr>
        <w:t>угода</w:t>
      </w:r>
      <w:r>
        <w:rPr>
          <w:sz w:val="28"/>
          <w:lang w:val="uk-UA"/>
        </w:rPr>
        <w:t xml:space="preserve"> (transaction) -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валютних </w:t>
      </w:r>
      <w:r>
        <w:rPr>
          <w:spacing w:val="2"/>
          <w:sz w:val="28"/>
          <w:lang w:val="uk-UA"/>
        </w:rPr>
        <w:t>коштів</w:t>
      </w:r>
      <w:r>
        <w:rPr>
          <w:sz w:val="28"/>
          <w:lang w:val="uk-UA"/>
        </w:rPr>
        <w:t xml:space="preserve"> країнам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його ресурсів: </w:t>
      </w:r>
    </w:p>
    <w:p w:rsidR="000C13E2" w:rsidRDefault="00BD19CD">
      <w:pPr>
        <w:pStyle w:val="a8"/>
        <w:numPr>
          <w:ilvl w:val="0"/>
          <w:numId w:val="2"/>
        </w:numPr>
        <w:tabs>
          <w:tab w:val="clear" w:pos="360"/>
          <w:tab w:val="num" w:pos="740"/>
        </w:tabs>
        <w:spacing w:line="360" w:lineRule="auto"/>
        <w:ind w:left="740"/>
        <w:jc w:val="both"/>
        <w:rPr>
          <w:lang w:val="uk-UA"/>
        </w:rPr>
      </w:pPr>
      <w:r>
        <w:rPr>
          <w:sz w:val="28"/>
          <w:lang w:val="uk-UA"/>
        </w:rPr>
        <w:t xml:space="preserve">операція (operation) - надання посередницьких фінансових і технічних послуг за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позикових коштів. МВФ </w:t>
      </w:r>
      <w:r>
        <w:rPr>
          <w:spacing w:val="2"/>
          <w:sz w:val="28"/>
          <w:lang w:val="uk-UA"/>
        </w:rPr>
        <w:t>здійснює</w:t>
      </w:r>
      <w:r>
        <w:rPr>
          <w:sz w:val="28"/>
          <w:lang w:val="uk-UA"/>
        </w:rPr>
        <w:t xml:space="preserve"> кредитні операції тільки з </w:t>
      </w:r>
      <w:r>
        <w:rPr>
          <w:spacing w:val="2"/>
          <w:sz w:val="28"/>
          <w:lang w:val="uk-UA"/>
        </w:rPr>
        <w:t>офіційними</w:t>
      </w:r>
      <w:r>
        <w:rPr>
          <w:sz w:val="28"/>
          <w:lang w:val="uk-UA"/>
        </w:rPr>
        <w:t xml:space="preserve"> органами - казначействами, центральними банками, стабілізаційними фондами. Розрізнюються кредити на покриття дефіциту платіжного балансу і на підтримку структурної перебудови економічної політики країн-членів.</w:t>
      </w:r>
    </w:p>
    <w:p w:rsidR="000C13E2" w:rsidRDefault="00BD19CD">
      <w:pPr>
        <w:pStyle w:val="a8"/>
        <w:tabs>
          <w:tab w:val="num" w:pos="740"/>
        </w:tabs>
        <w:spacing w:line="360" w:lineRule="auto"/>
        <w:ind w:right="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Країна, потребуюча іноземної валюти, </w:t>
      </w:r>
      <w:r>
        <w:rPr>
          <w:spacing w:val="2"/>
          <w:sz w:val="28"/>
          <w:lang w:val="uk-UA"/>
        </w:rPr>
        <w:t>проводить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купівлю</w:t>
      </w:r>
      <w:r>
        <w:rPr>
          <w:sz w:val="28"/>
          <w:lang w:val="uk-UA"/>
        </w:rPr>
        <w:t xml:space="preserve"> (purchase) або інакше запозичення (drawing) іноземної валюти або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 в </w:t>
      </w:r>
      <w:r>
        <w:rPr>
          <w:spacing w:val="2"/>
          <w:sz w:val="28"/>
          <w:lang w:val="uk-UA"/>
        </w:rPr>
        <w:t>обмін</w:t>
      </w:r>
      <w:r>
        <w:rPr>
          <w:sz w:val="28"/>
          <w:lang w:val="uk-UA"/>
        </w:rPr>
        <w:t xml:space="preserve"> на еквівалентну кількість національної валюти, яка зараховується на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МВФ в центральному банку даної країни.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розробці механізму МВФ </w:t>
      </w:r>
      <w:r>
        <w:rPr>
          <w:spacing w:val="2"/>
          <w:sz w:val="28"/>
          <w:lang w:val="uk-UA"/>
        </w:rPr>
        <w:t>передбачалося</w:t>
      </w:r>
      <w:r>
        <w:rPr>
          <w:sz w:val="28"/>
          <w:lang w:val="uk-UA"/>
        </w:rPr>
        <w:t xml:space="preserve">, що країни-члени будуть пред'являти рівномірний попит на валюти, а тому їх національні валюти, що </w:t>
      </w:r>
      <w:r>
        <w:rPr>
          <w:spacing w:val="2"/>
          <w:sz w:val="28"/>
          <w:lang w:val="uk-UA"/>
        </w:rPr>
        <w:t>поступають</w:t>
      </w:r>
      <w:r>
        <w:rPr>
          <w:sz w:val="28"/>
          <w:lang w:val="uk-UA"/>
        </w:rPr>
        <w:t xml:space="preserve"> в Фонд, стануть переходити від </w:t>
      </w:r>
      <w:r>
        <w:rPr>
          <w:spacing w:val="2"/>
          <w:sz w:val="28"/>
          <w:lang w:val="uk-UA"/>
        </w:rPr>
        <w:t>однієї</w:t>
      </w:r>
      <w:r>
        <w:rPr>
          <w:sz w:val="28"/>
          <w:lang w:val="uk-UA"/>
        </w:rPr>
        <w:t xml:space="preserve"> країни до іншої. Таким чином, ці операції не </w:t>
      </w:r>
      <w:r>
        <w:rPr>
          <w:spacing w:val="2"/>
          <w:sz w:val="28"/>
          <w:lang w:val="uk-UA"/>
        </w:rPr>
        <w:t>повинні</w:t>
      </w:r>
      <w:r>
        <w:rPr>
          <w:sz w:val="28"/>
          <w:lang w:val="uk-UA"/>
        </w:rPr>
        <w:t xml:space="preserve"> були бути кредитними в суворому </w:t>
      </w:r>
      <w:r>
        <w:rPr>
          <w:spacing w:val="2"/>
          <w:sz w:val="28"/>
          <w:lang w:val="uk-UA"/>
        </w:rPr>
        <w:t>значенні</w:t>
      </w:r>
      <w:r>
        <w:rPr>
          <w:sz w:val="28"/>
          <w:lang w:val="uk-UA"/>
        </w:rPr>
        <w:t xml:space="preserve"> слова. На практиці в Фонд звертаються з проханнями про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кредиту головним чином країни з неконвертованими валютами. Внаслідок цього МВФ, як правило, </w:t>
      </w:r>
      <w:r>
        <w:rPr>
          <w:spacing w:val="2"/>
          <w:sz w:val="28"/>
          <w:lang w:val="uk-UA"/>
        </w:rPr>
        <w:t>надає</w:t>
      </w:r>
      <w:r>
        <w:rPr>
          <w:sz w:val="28"/>
          <w:lang w:val="uk-UA"/>
        </w:rPr>
        <w:t xml:space="preserve"> валютні кредити державам-членам ніби «під заставу» відповідних сум неконвертованих національних валют. Оскільки на них </w:t>
      </w:r>
      <w:r>
        <w:rPr>
          <w:spacing w:val="2"/>
          <w:sz w:val="28"/>
          <w:lang w:val="uk-UA"/>
        </w:rPr>
        <w:t>немає</w:t>
      </w:r>
      <w:r>
        <w:rPr>
          <w:sz w:val="28"/>
          <w:lang w:val="uk-UA"/>
        </w:rPr>
        <w:t xml:space="preserve"> попиту, вони залишаються в Фонді до викупу їх країнами-емітентами цих валют.</w:t>
      </w:r>
    </w:p>
    <w:p w:rsidR="000C13E2" w:rsidRDefault="00BD19CD">
      <w:pPr>
        <w:pStyle w:val="a8"/>
        <w:spacing w:line="360" w:lineRule="auto"/>
        <w:ind w:firstLine="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Доступ країн-членів до кредитних ресурсів МВФ обмежений певними умовами. Згідно з первинним </w:t>
      </w:r>
      <w:r>
        <w:rPr>
          <w:spacing w:val="2"/>
          <w:sz w:val="28"/>
          <w:lang w:val="uk-UA"/>
        </w:rPr>
        <w:t>Статутом</w:t>
      </w:r>
      <w:r>
        <w:rPr>
          <w:sz w:val="28"/>
          <w:lang w:val="uk-UA"/>
        </w:rPr>
        <w:t xml:space="preserve"> вони </w:t>
      </w:r>
      <w:r>
        <w:rPr>
          <w:spacing w:val="2"/>
          <w:sz w:val="28"/>
          <w:lang w:val="uk-UA"/>
        </w:rPr>
        <w:t>полягали</w:t>
      </w:r>
      <w:r>
        <w:rPr>
          <w:sz w:val="28"/>
          <w:lang w:val="uk-UA"/>
        </w:rPr>
        <w:t xml:space="preserve"> в </w:t>
      </w:r>
      <w:r>
        <w:rPr>
          <w:spacing w:val="2"/>
          <w:sz w:val="28"/>
          <w:lang w:val="uk-UA"/>
        </w:rPr>
        <w:t>наступному</w:t>
      </w:r>
      <w:r>
        <w:rPr>
          <w:sz w:val="28"/>
          <w:lang w:val="uk-UA"/>
        </w:rPr>
        <w:t xml:space="preserve">: по-перше, сума валюти, </w:t>
      </w:r>
      <w:r>
        <w:rPr>
          <w:spacing w:val="2"/>
          <w:sz w:val="28"/>
          <w:lang w:val="uk-UA"/>
        </w:rPr>
        <w:t>отриманої</w:t>
      </w:r>
      <w:r>
        <w:rPr>
          <w:sz w:val="28"/>
          <w:lang w:val="uk-UA"/>
        </w:rPr>
        <w:t xml:space="preserve"> країною-членом за дванадцять місяців, що передували його новому </w:t>
      </w:r>
      <w:r>
        <w:rPr>
          <w:spacing w:val="2"/>
          <w:sz w:val="28"/>
          <w:lang w:val="uk-UA"/>
        </w:rPr>
        <w:t>звертанню</w:t>
      </w:r>
      <w:r>
        <w:rPr>
          <w:sz w:val="28"/>
          <w:lang w:val="uk-UA"/>
        </w:rPr>
        <w:t xml:space="preserve"> в Фонд, </w:t>
      </w:r>
      <w:r>
        <w:rPr>
          <w:spacing w:val="2"/>
          <w:sz w:val="28"/>
          <w:lang w:val="uk-UA"/>
        </w:rPr>
        <w:t>включаючи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потрібну</w:t>
      </w:r>
      <w:r>
        <w:rPr>
          <w:sz w:val="28"/>
          <w:lang w:val="uk-UA"/>
        </w:rPr>
        <w:t xml:space="preserve"> суму, не </w:t>
      </w:r>
      <w:r>
        <w:rPr>
          <w:spacing w:val="2"/>
          <w:sz w:val="28"/>
          <w:lang w:val="uk-UA"/>
        </w:rPr>
        <w:t>повинна</w:t>
      </w:r>
      <w:r>
        <w:rPr>
          <w:sz w:val="28"/>
          <w:lang w:val="uk-UA"/>
        </w:rPr>
        <w:t xml:space="preserve"> була перевищувати 25% величини квоти країни; по-друге, </w:t>
      </w:r>
      <w:r>
        <w:rPr>
          <w:spacing w:val="2"/>
          <w:sz w:val="28"/>
          <w:lang w:val="uk-UA"/>
        </w:rPr>
        <w:t>загальна</w:t>
      </w:r>
      <w:r>
        <w:rPr>
          <w:sz w:val="28"/>
          <w:lang w:val="uk-UA"/>
        </w:rPr>
        <w:t xml:space="preserve"> сума валюти даної країни в активах МВФ не могла перевищувати 200% величини її квоти (включаючи 75% квоти, внесених в Фонд по підписці). У переглянутому в 1978р. </w:t>
      </w:r>
      <w:r>
        <w:rPr>
          <w:spacing w:val="2"/>
          <w:sz w:val="28"/>
          <w:lang w:val="uk-UA"/>
        </w:rPr>
        <w:t>Статуті</w:t>
      </w:r>
      <w:r>
        <w:rPr>
          <w:sz w:val="28"/>
          <w:lang w:val="uk-UA"/>
        </w:rPr>
        <w:t xml:space="preserve"> перше обмеження було усунено. Це дозволяє країнам-членам використати їх можливості отримання валюти в МВФ протягом більш короткого </w:t>
      </w:r>
      <w:r>
        <w:rPr>
          <w:spacing w:val="2"/>
          <w:sz w:val="28"/>
          <w:lang w:val="uk-UA"/>
        </w:rPr>
        <w:t>терміну</w:t>
      </w:r>
      <w:r>
        <w:rPr>
          <w:sz w:val="28"/>
          <w:lang w:val="uk-UA"/>
        </w:rPr>
        <w:t>, ніж п'ять років, які потрібні були для цього раніше. Що стосується другої умови, то у виняткових обставинах і її дія може припинятися.</w:t>
      </w:r>
    </w:p>
    <w:p w:rsidR="000C13E2" w:rsidRDefault="00BD19CD">
      <w:pPr>
        <w:pStyle w:val="a8"/>
        <w:spacing w:line="360" w:lineRule="auto"/>
        <w:ind w:right="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МВФ стягує </w:t>
      </w:r>
      <w:r>
        <w:rPr>
          <w:spacing w:val="2"/>
          <w:sz w:val="28"/>
          <w:lang w:val="uk-UA"/>
        </w:rPr>
        <w:t xml:space="preserve">з </w:t>
      </w:r>
      <w:r>
        <w:rPr>
          <w:sz w:val="28"/>
          <w:lang w:val="uk-UA"/>
        </w:rPr>
        <w:t>країн-</w:t>
      </w:r>
      <w:r>
        <w:rPr>
          <w:spacing w:val="2"/>
          <w:sz w:val="28"/>
          <w:lang w:val="uk-UA"/>
        </w:rPr>
        <w:t>кредиторів</w:t>
      </w:r>
      <w:r>
        <w:rPr>
          <w:sz w:val="28"/>
          <w:lang w:val="uk-UA"/>
        </w:rPr>
        <w:t xml:space="preserve"> разовий комісійний </w:t>
      </w:r>
      <w:r>
        <w:rPr>
          <w:spacing w:val="2"/>
          <w:sz w:val="28"/>
          <w:lang w:val="uk-UA"/>
        </w:rPr>
        <w:t>збір</w:t>
      </w:r>
      <w:r>
        <w:rPr>
          <w:sz w:val="28"/>
          <w:lang w:val="uk-UA"/>
        </w:rPr>
        <w:t xml:space="preserve"> в розмірі 0,5% від суми </w:t>
      </w:r>
      <w:r>
        <w:rPr>
          <w:spacing w:val="2"/>
          <w:sz w:val="28"/>
          <w:lang w:val="uk-UA"/>
        </w:rPr>
        <w:t>операції</w:t>
      </w:r>
      <w:r>
        <w:rPr>
          <w:sz w:val="28"/>
          <w:lang w:val="uk-UA"/>
        </w:rPr>
        <w:t xml:space="preserve"> і певну плату (charge), або </w:t>
      </w:r>
      <w:r>
        <w:rPr>
          <w:spacing w:val="2"/>
          <w:sz w:val="28"/>
          <w:lang w:val="uk-UA"/>
        </w:rPr>
        <w:t>процентну</w:t>
      </w:r>
      <w:r>
        <w:rPr>
          <w:sz w:val="28"/>
          <w:lang w:val="uk-UA"/>
        </w:rPr>
        <w:t xml:space="preserve"> ставку, за кредити, що </w:t>
      </w:r>
      <w:r>
        <w:rPr>
          <w:spacing w:val="2"/>
          <w:sz w:val="28"/>
          <w:lang w:val="uk-UA"/>
        </w:rPr>
        <w:t>надаються</w:t>
      </w:r>
      <w:r>
        <w:rPr>
          <w:sz w:val="28"/>
          <w:lang w:val="uk-UA"/>
        </w:rPr>
        <w:t xml:space="preserve"> їм,  яка базується на ринкових ставках.</w:t>
      </w:r>
    </w:p>
    <w:p w:rsidR="000C13E2" w:rsidRDefault="00BD19CD">
      <w:pPr>
        <w:pStyle w:val="a8"/>
        <w:spacing w:line="360" w:lineRule="auto"/>
        <w:ind w:right="60"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Після закінчення </w:t>
      </w:r>
      <w:r>
        <w:rPr>
          <w:spacing w:val="2"/>
          <w:sz w:val="28"/>
          <w:lang w:val="uk-UA"/>
        </w:rPr>
        <w:t>встановленого</w:t>
      </w:r>
      <w:r>
        <w:rPr>
          <w:sz w:val="28"/>
          <w:lang w:val="uk-UA"/>
        </w:rPr>
        <w:t xml:space="preserve"> періоду часу країна-член зобов'язана </w:t>
      </w:r>
      <w:r>
        <w:rPr>
          <w:spacing w:val="2"/>
          <w:sz w:val="28"/>
          <w:lang w:val="uk-UA"/>
        </w:rPr>
        <w:t>зробити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зворотну</w:t>
      </w:r>
      <w:r>
        <w:rPr>
          <w:sz w:val="28"/>
          <w:lang w:val="uk-UA"/>
        </w:rPr>
        <w:t xml:space="preserve"> операцію - викупити національну валюту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Фонду, повернувши йому </w:t>
      </w: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в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 або іноземних валютах. Крім того, країна-позичальник зобов'язана достроково </w:t>
      </w:r>
      <w:r>
        <w:rPr>
          <w:spacing w:val="2"/>
          <w:sz w:val="28"/>
          <w:lang w:val="uk-UA"/>
        </w:rPr>
        <w:t>проводити</w:t>
      </w:r>
      <w:r>
        <w:rPr>
          <w:sz w:val="28"/>
          <w:lang w:val="uk-UA"/>
        </w:rPr>
        <w:t xml:space="preserve"> викуп своєї </w:t>
      </w:r>
      <w:r>
        <w:rPr>
          <w:spacing w:val="2"/>
          <w:sz w:val="28"/>
          <w:lang w:val="uk-UA"/>
        </w:rPr>
        <w:t>зайвої</w:t>
      </w:r>
      <w:r>
        <w:rPr>
          <w:sz w:val="28"/>
          <w:lang w:val="uk-UA"/>
        </w:rPr>
        <w:t xml:space="preserve"> для Фонду валюти по мірі поліпшення її платіжного балансу і збільшення валютних резервів.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національна валюта країни-боржника, що </w:t>
      </w:r>
      <w:r>
        <w:rPr>
          <w:spacing w:val="2"/>
          <w:sz w:val="28"/>
          <w:lang w:val="uk-UA"/>
        </w:rPr>
        <w:t>знаходиться</w:t>
      </w:r>
      <w:r>
        <w:rPr>
          <w:sz w:val="28"/>
          <w:lang w:val="uk-UA"/>
        </w:rPr>
        <w:t xml:space="preserve"> в МВФ купується іншою державою- членом, то </w:t>
      </w:r>
      <w:r>
        <w:rPr>
          <w:spacing w:val="2"/>
          <w:sz w:val="28"/>
          <w:lang w:val="uk-UA"/>
        </w:rPr>
        <w:t>тим</w:t>
      </w:r>
      <w:r>
        <w:rPr>
          <w:sz w:val="28"/>
          <w:lang w:val="uk-UA"/>
        </w:rPr>
        <w:t xml:space="preserve"> самим </w:t>
      </w:r>
      <w:r>
        <w:rPr>
          <w:spacing w:val="2"/>
          <w:sz w:val="28"/>
          <w:lang w:val="uk-UA"/>
        </w:rPr>
        <w:t>гаситься</w:t>
      </w:r>
      <w:r>
        <w:rPr>
          <w:sz w:val="28"/>
          <w:lang w:val="uk-UA"/>
        </w:rPr>
        <w:t xml:space="preserve"> її заборгованість Фонду.</w:t>
      </w:r>
    </w:p>
    <w:p w:rsidR="000C13E2" w:rsidRDefault="00BD19CD">
      <w:pPr>
        <w:pStyle w:val="a8"/>
        <w:spacing w:line="360" w:lineRule="auto"/>
        <w:ind w:firstLine="4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Перша порція іноземної валюти, що </w:t>
      </w:r>
      <w:r>
        <w:rPr>
          <w:spacing w:val="2"/>
          <w:sz w:val="28"/>
          <w:lang w:val="uk-UA"/>
        </w:rPr>
        <w:t>купується</w:t>
      </w:r>
      <w:r>
        <w:rPr>
          <w:sz w:val="28"/>
          <w:lang w:val="uk-UA"/>
        </w:rPr>
        <w:t xml:space="preserve"> країною-членом в МВФ в розмірі до 25% квоти (до Ямайського угоди колишня золота частка) з 1978р. називається резервною часткою. Вона визначається як перевищення величини квоти країни-члена над сумою запасу національної валюти даної країни, що </w:t>
      </w:r>
      <w:r>
        <w:rPr>
          <w:spacing w:val="2"/>
          <w:sz w:val="28"/>
          <w:lang w:val="uk-UA"/>
        </w:rPr>
        <w:t>знаходиться</w:t>
      </w:r>
      <w:r>
        <w:rPr>
          <w:sz w:val="28"/>
          <w:lang w:val="uk-UA"/>
        </w:rPr>
        <w:t xml:space="preserve"> в розпорядженні Фонду.  </w:t>
      </w:r>
    </w:p>
    <w:p w:rsidR="000C13E2" w:rsidRDefault="00BD19CD">
      <w:pPr>
        <w:pStyle w:val="a8"/>
        <w:spacing w:line="360" w:lineRule="auto"/>
        <w:ind w:firstLine="400"/>
        <w:jc w:val="both"/>
        <w:rPr>
          <w:sz w:val="28"/>
          <w:lang w:val="uk-UA"/>
        </w:rPr>
      </w:pP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у іноземній валюті, які можуть бути </w:t>
      </w:r>
      <w:r>
        <w:rPr>
          <w:spacing w:val="2"/>
          <w:sz w:val="28"/>
          <w:lang w:val="uk-UA"/>
        </w:rPr>
        <w:t>придбані</w:t>
      </w:r>
      <w:r>
        <w:rPr>
          <w:sz w:val="28"/>
          <w:lang w:val="uk-UA"/>
        </w:rPr>
        <w:t xml:space="preserve"> країною-членом зверх резервної частки (100% величини квоти), діляться на чотири кредитні частки (транші) по 25% квоти. Гранична сума кредиту, яку країна може </w:t>
      </w:r>
      <w:r>
        <w:rPr>
          <w:spacing w:val="2"/>
          <w:sz w:val="28"/>
          <w:lang w:val="uk-UA"/>
        </w:rPr>
        <w:t>придбати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МВФ внаслідок </w:t>
      </w:r>
      <w:r>
        <w:rPr>
          <w:spacing w:val="2"/>
          <w:sz w:val="28"/>
          <w:lang w:val="uk-UA"/>
        </w:rPr>
        <w:t>повного</w:t>
      </w:r>
      <w:r>
        <w:rPr>
          <w:sz w:val="28"/>
          <w:lang w:val="uk-UA"/>
        </w:rPr>
        <w:t xml:space="preserve"> використання резервною і кредитних часткою, становить 125% розміри її квоти. Зобов'язання країни-</w:t>
      </w:r>
      <w:r>
        <w:rPr>
          <w:spacing w:val="2"/>
          <w:sz w:val="28"/>
          <w:lang w:val="uk-UA"/>
        </w:rPr>
        <w:t>кредитора</w:t>
      </w:r>
      <w:r>
        <w:rPr>
          <w:sz w:val="28"/>
          <w:lang w:val="uk-UA"/>
        </w:rPr>
        <w:t xml:space="preserve">, що передбачають проведення нею відповідних фінансово-економічних заходів, фіксуються в «листі про наміри», що </w:t>
      </w:r>
      <w:r>
        <w:rPr>
          <w:spacing w:val="2"/>
          <w:sz w:val="28"/>
          <w:lang w:val="uk-UA"/>
        </w:rPr>
        <w:t>направляється</w:t>
      </w:r>
      <w:r>
        <w:rPr>
          <w:sz w:val="28"/>
          <w:lang w:val="uk-UA"/>
        </w:rPr>
        <w:t xml:space="preserve"> в МВФ.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Фонд </w:t>
      </w:r>
      <w:r>
        <w:rPr>
          <w:spacing w:val="2"/>
          <w:sz w:val="28"/>
          <w:lang w:val="uk-UA"/>
        </w:rPr>
        <w:t>визнає</w:t>
      </w:r>
      <w:r>
        <w:rPr>
          <w:sz w:val="28"/>
          <w:lang w:val="uk-UA"/>
        </w:rPr>
        <w:t xml:space="preserve">, що країна використовує кредит «в </w:t>
      </w:r>
      <w:r>
        <w:rPr>
          <w:spacing w:val="2"/>
          <w:sz w:val="28"/>
          <w:lang w:val="uk-UA"/>
        </w:rPr>
        <w:t>суперечності</w:t>
      </w:r>
      <w:r>
        <w:rPr>
          <w:sz w:val="28"/>
          <w:lang w:val="uk-UA"/>
        </w:rPr>
        <w:t xml:space="preserve"> з цілями Фонду» або не виконує його </w:t>
      </w:r>
      <w:r>
        <w:rPr>
          <w:spacing w:val="2"/>
          <w:sz w:val="28"/>
          <w:lang w:val="uk-UA"/>
        </w:rPr>
        <w:t>розпоряджень</w:t>
      </w:r>
      <w:r>
        <w:rPr>
          <w:sz w:val="28"/>
          <w:lang w:val="uk-UA"/>
        </w:rPr>
        <w:t xml:space="preserve">, він може обмежити або </w:t>
      </w:r>
      <w:r>
        <w:rPr>
          <w:spacing w:val="2"/>
          <w:sz w:val="28"/>
          <w:lang w:val="uk-UA"/>
        </w:rPr>
        <w:t>повністю</w:t>
      </w:r>
      <w:r>
        <w:rPr>
          <w:sz w:val="28"/>
          <w:lang w:val="uk-UA"/>
        </w:rPr>
        <w:t xml:space="preserve"> припинити кредитування країни. Використання першої кредитної частки може бути здійснене як в формі прямої </w:t>
      </w:r>
      <w:r>
        <w:rPr>
          <w:spacing w:val="2"/>
          <w:sz w:val="28"/>
          <w:lang w:val="uk-UA"/>
        </w:rPr>
        <w:t>купівлі</w:t>
      </w:r>
      <w:r>
        <w:rPr>
          <w:sz w:val="28"/>
          <w:lang w:val="uk-UA"/>
        </w:rPr>
        <w:t xml:space="preserve"> іноземної валюти,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якій країна </w:t>
      </w:r>
      <w:r>
        <w:rPr>
          <w:spacing w:val="2"/>
          <w:sz w:val="28"/>
          <w:lang w:val="uk-UA"/>
        </w:rPr>
        <w:t>отримує</w:t>
      </w:r>
      <w:r>
        <w:rPr>
          <w:sz w:val="28"/>
          <w:lang w:val="uk-UA"/>
        </w:rPr>
        <w:t xml:space="preserve"> всю </w:t>
      </w:r>
      <w:r>
        <w:rPr>
          <w:spacing w:val="2"/>
          <w:sz w:val="28"/>
          <w:lang w:val="uk-UA"/>
        </w:rPr>
        <w:t>потрібну</w:t>
      </w:r>
      <w:r>
        <w:rPr>
          <w:sz w:val="28"/>
          <w:lang w:val="uk-UA"/>
        </w:rPr>
        <w:t xml:space="preserve"> суму негайно </w:t>
      </w:r>
      <w:r>
        <w:rPr>
          <w:spacing w:val="2"/>
          <w:sz w:val="28"/>
          <w:lang w:val="uk-UA"/>
        </w:rPr>
        <w:t>після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схвалення</w:t>
      </w:r>
      <w:r>
        <w:rPr>
          <w:sz w:val="28"/>
          <w:lang w:val="uk-UA"/>
        </w:rPr>
        <w:t xml:space="preserve"> Фондом її запиту, так і шляхом </w:t>
      </w:r>
      <w:r>
        <w:rPr>
          <w:spacing w:val="2"/>
          <w:sz w:val="28"/>
          <w:lang w:val="uk-UA"/>
        </w:rPr>
        <w:t>висновку</w:t>
      </w:r>
      <w:r>
        <w:rPr>
          <w:sz w:val="28"/>
          <w:lang w:val="uk-UA"/>
        </w:rPr>
        <w:t xml:space="preserve"> з МВФ угоди про резервний кредит.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Угоди про резервний кредит, або угоди «стенд-бай» (</w:t>
      </w:r>
      <w:r>
        <w:rPr>
          <w:sz w:val="28"/>
          <w:lang w:val="uk-UA"/>
        </w:rPr>
        <w:t xml:space="preserve">Stand-by Arrangements), забезпечують країні-члену гарантію того, що вона зможе </w:t>
      </w:r>
      <w:r>
        <w:rPr>
          <w:spacing w:val="2"/>
          <w:sz w:val="28"/>
          <w:lang w:val="uk-UA"/>
        </w:rPr>
        <w:t>отримувати</w:t>
      </w:r>
      <w:r>
        <w:rPr>
          <w:sz w:val="28"/>
          <w:lang w:val="uk-UA"/>
        </w:rPr>
        <w:t xml:space="preserve"> іноземну валюту від МВФ в </w:t>
      </w:r>
      <w:r>
        <w:rPr>
          <w:spacing w:val="2"/>
          <w:sz w:val="28"/>
          <w:lang w:val="uk-UA"/>
        </w:rPr>
        <w:t>обмін</w:t>
      </w:r>
      <w:r>
        <w:rPr>
          <w:sz w:val="28"/>
          <w:lang w:val="uk-UA"/>
        </w:rPr>
        <w:t xml:space="preserve"> на національну відповідно до домовленості в будь-який час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дотриманні країною обумовлених умов. Подібна практика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кредитів аналогічна відкриттю кредитної лінії.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Головним призначенням кредитів «стенд-бай» є в цей час кредитування макроекономічних стабілізаційних програм країн-членів МВФ. Валюта, що </w:t>
      </w:r>
      <w:r>
        <w:rPr>
          <w:spacing w:val="2"/>
          <w:sz w:val="28"/>
          <w:lang w:val="uk-UA"/>
        </w:rPr>
        <w:t>надається</w:t>
      </w:r>
      <w:r>
        <w:rPr>
          <w:sz w:val="28"/>
          <w:lang w:val="uk-UA"/>
        </w:rPr>
        <w:t xml:space="preserve"> Фондом у вигляді резервного кредиту в рамках верхніх кредитних часткою, видається певними порціями (траншами) через </w:t>
      </w:r>
      <w:r>
        <w:rPr>
          <w:spacing w:val="2"/>
          <w:sz w:val="28"/>
          <w:lang w:val="uk-UA"/>
        </w:rPr>
        <w:t>встановлені</w:t>
      </w:r>
      <w:r>
        <w:rPr>
          <w:sz w:val="28"/>
          <w:lang w:val="uk-UA"/>
        </w:rPr>
        <w:t xml:space="preserve"> проміжки часу протягом </w:t>
      </w:r>
      <w:r>
        <w:rPr>
          <w:spacing w:val="2"/>
          <w:sz w:val="28"/>
          <w:lang w:val="uk-UA"/>
        </w:rPr>
        <w:t>терміну</w:t>
      </w:r>
      <w:r>
        <w:rPr>
          <w:sz w:val="28"/>
          <w:lang w:val="uk-UA"/>
        </w:rPr>
        <w:t xml:space="preserve"> угоди.</w:t>
      </w:r>
    </w:p>
    <w:p w:rsidR="000C13E2" w:rsidRDefault="00BD19CD">
      <w:pPr>
        <w:pStyle w:val="a8"/>
        <w:spacing w:line="360" w:lineRule="auto"/>
        <w:ind w:right="40"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Основою для </w:t>
      </w:r>
      <w:r>
        <w:rPr>
          <w:spacing w:val="2"/>
          <w:sz w:val="28"/>
          <w:lang w:val="uk-UA"/>
        </w:rPr>
        <w:t>звертання</w:t>
      </w:r>
      <w:r>
        <w:rPr>
          <w:sz w:val="28"/>
          <w:lang w:val="uk-UA"/>
        </w:rPr>
        <w:t xml:space="preserve"> країни до МВФ з проханням про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кредиту в рамках системи розширеного кредитування може бути серйозне порушення рівноваги платіжного балансу, </w:t>
      </w:r>
      <w:r>
        <w:rPr>
          <w:spacing w:val="2"/>
          <w:sz w:val="28"/>
          <w:lang w:val="uk-UA"/>
        </w:rPr>
        <w:t>викликане</w:t>
      </w:r>
      <w:r>
        <w:rPr>
          <w:sz w:val="28"/>
          <w:lang w:val="uk-UA"/>
        </w:rPr>
        <w:t xml:space="preserve"> структурними розладами в області виробництва, торгівлі або цінового механізму. Угоди про розширені кредити звичайно обмежені </w:t>
      </w:r>
      <w:r>
        <w:rPr>
          <w:spacing w:val="2"/>
          <w:sz w:val="28"/>
          <w:lang w:val="uk-UA"/>
        </w:rPr>
        <w:t>терміном</w:t>
      </w:r>
      <w:r>
        <w:rPr>
          <w:sz w:val="28"/>
          <w:lang w:val="uk-UA"/>
        </w:rPr>
        <w:t xml:space="preserve"> в три роки;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необхідності і на прохання країн-членів - до чотирьох років. З листопада 1992 р. діють </w:t>
      </w:r>
      <w:r>
        <w:rPr>
          <w:spacing w:val="2"/>
          <w:sz w:val="28"/>
          <w:lang w:val="uk-UA"/>
        </w:rPr>
        <w:t>наступні</w:t>
      </w:r>
      <w:r>
        <w:rPr>
          <w:sz w:val="28"/>
          <w:lang w:val="uk-UA"/>
        </w:rPr>
        <w:t xml:space="preserve"> ліміти доступу країн-членів до ресурсів МВФ в рамках резервних і розширених кредитних угод (разом або роздільно):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кредитів протягом року - до 68% квоти країни-члена: кумулятивна, </w:t>
      </w:r>
      <w:r>
        <w:rPr>
          <w:spacing w:val="2"/>
          <w:sz w:val="28"/>
          <w:lang w:val="uk-UA"/>
        </w:rPr>
        <w:t>включаюча</w:t>
      </w:r>
      <w:r>
        <w:rPr>
          <w:sz w:val="28"/>
          <w:lang w:val="uk-UA"/>
        </w:rPr>
        <w:t xml:space="preserve"> заборгованість країни по раніше </w:t>
      </w:r>
      <w:r>
        <w:rPr>
          <w:spacing w:val="2"/>
          <w:sz w:val="28"/>
          <w:lang w:val="uk-UA"/>
        </w:rPr>
        <w:t>отриманих</w:t>
      </w:r>
      <w:r>
        <w:rPr>
          <w:sz w:val="28"/>
          <w:lang w:val="uk-UA"/>
        </w:rPr>
        <w:t xml:space="preserve"> кредитах, гранична величина – 300% квоти (в чистому </w:t>
      </w:r>
      <w:r>
        <w:rPr>
          <w:spacing w:val="2"/>
          <w:sz w:val="28"/>
          <w:lang w:val="uk-UA"/>
        </w:rPr>
        <w:t>розрахунку</w:t>
      </w:r>
      <w:r>
        <w:rPr>
          <w:sz w:val="28"/>
          <w:lang w:val="uk-UA"/>
        </w:rPr>
        <w:t xml:space="preserve">, тобто за вирахуванням суми </w:t>
      </w:r>
      <w:r>
        <w:rPr>
          <w:spacing w:val="2"/>
          <w:sz w:val="28"/>
          <w:lang w:val="uk-UA"/>
        </w:rPr>
        <w:t>майбутнього</w:t>
      </w:r>
      <w:r>
        <w:rPr>
          <w:sz w:val="28"/>
          <w:lang w:val="uk-UA"/>
        </w:rPr>
        <w:t xml:space="preserve"> викупу країною її національної валюти протягом </w:t>
      </w:r>
      <w:r>
        <w:rPr>
          <w:spacing w:val="2"/>
          <w:sz w:val="28"/>
          <w:lang w:val="uk-UA"/>
        </w:rPr>
        <w:t>терміну</w:t>
      </w:r>
      <w:r>
        <w:rPr>
          <w:sz w:val="28"/>
          <w:lang w:val="uk-UA"/>
        </w:rPr>
        <w:t xml:space="preserve"> кредитної угоди).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Спеціальні фонди. </w:t>
      </w:r>
      <w:r>
        <w:rPr>
          <w:sz w:val="28"/>
          <w:lang w:val="uk-UA"/>
        </w:rPr>
        <w:t>З метою розширення своїх кредитних можливостей МВФ практикує створення спеціальних фондів (</w:t>
      </w:r>
      <w:r>
        <w:rPr>
          <w:spacing w:val="2"/>
          <w:sz w:val="28"/>
          <w:lang w:val="uk-UA"/>
        </w:rPr>
        <w:t>англ</w:t>
      </w:r>
      <w:r>
        <w:rPr>
          <w:sz w:val="28"/>
          <w:lang w:val="uk-UA"/>
        </w:rPr>
        <w:t xml:space="preserve">. facility - </w:t>
      </w:r>
      <w:r>
        <w:rPr>
          <w:spacing w:val="2"/>
          <w:sz w:val="28"/>
          <w:lang w:val="uk-UA"/>
        </w:rPr>
        <w:t>пристрій</w:t>
      </w:r>
      <w:r>
        <w:rPr>
          <w:sz w:val="28"/>
          <w:lang w:val="uk-UA"/>
        </w:rPr>
        <w:t>, механізм, фонд). Вони розрізнюються по цілях, умовах і вартості кредиту.</w:t>
      </w:r>
    </w:p>
    <w:p w:rsidR="000C13E2" w:rsidRDefault="00BD19CD">
      <w:pPr>
        <w:pStyle w:val="a8"/>
        <w:spacing w:line="360" w:lineRule="auto"/>
        <w:ind w:firstLine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Фонд компенсаційного і непередбаченого кредитування призначений для кредитування країн-членів МВФ,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яких дефіцит платіжного балансу </w:t>
      </w:r>
      <w:r>
        <w:rPr>
          <w:spacing w:val="2"/>
          <w:sz w:val="28"/>
          <w:lang w:val="uk-UA"/>
        </w:rPr>
        <w:t>зумовлений</w:t>
      </w:r>
      <w:r>
        <w:rPr>
          <w:sz w:val="28"/>
          <w:lang w:val="uk-UA"/>
        </w:rPr>
        <w:t xml:space="preserve"> зовнішніми, </w:t>
      </w:r>
      <w:r>
        <w:rPr>
          <w:spacing w:val="2"/>
          <w:sz w:val="28"/>
          <w:lang w:val="uk-UA"/>
        </w:rPr>
        <w:t>чинниками</w:t>
      </w:r>
      <w:r>
        <w:rPr>
          <w:sz w:val="28"/>
          <w:lang w:val="uk-UA"/>
        </w:rPr>
        <w:t xml:space="preserve">, що не залежать від них.  У їх числі: стихійне лихо, непередбачене падіння світових цін, промисловий спад і </w:t>
      </w:r>
      <w:r>
        <w:rPr>
          <w:spacing w:val="2"/>
          <w:sz w:val="28"/>
          <w:lang w:val="uk-UA"/>
        </w:rPr>
        <w:t>введення</w:t>
      </w:r>
      <w:r>
        <w:rPr>
          <w:sz w:val="28"/>
          <w:lang w:val="uk-UA"/>
        </w:rPr>
        <w:t xml:space="preserve"> протекціоністських обмежень в країнах-імпортерах поява товарів-замінників і т. п. Цей фонд </w:t>
      </w:r>
      <w:r>
        <w:rPr>
          <w:spacing w:val="2"/>
          <w:sz w:val="28"/>
          <w:lang w:val="uk-UA"/>
        </w:rPr>
        <w:t>включає</w:t>
      </w:r>
      <w:r>
        <w:rPr>
          <w:sz w:val="28"/>
          <w:lang w:val="uk-UA"/>
        </w:rPr>
        <w:t xml:space="preserve"> три компоненти:</w:t>
      </w:r>
    </w:p>
    <w:p w:rsidR="000C13E2" w:rsidRDefault="00BD19CD">
      <w:pPr>
        <w:pStyle w:val="a8"/>
        <w:spacing w:line="360" w:lineRule="auto"/>
        <w:ind w:right="40" w:firstLine="4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1) з 1963 р. кредитування (в цей час до 30% квоти) країн, особливо експортерів сировини, валютні </w:t>
      </w:r>
      <w:r>
        <w:rPr>
          <w:spacing w:val="2"/>
          <w:sz w:val="28"/>
          <w:lang w:val="uk-UA"/>
        </w:rPr>
        <w:t>надходження</w:t>
      </w:r>
      <w:r>
        <w:rPr>
          <w:sz w:val="28"/>
          <w:lang w:val="uk-UA"/>
        </w:rPr>
        <w:t xml:space="preserve"> яких скорочуються внаслідок падіння світових цін на сировину;</w:t>
      </w:r>
    </w:p>
    <w:p w:rsidR="000C13E2" w:rsidRDefault="00BD19CD">
      <w:pPr>
        <w:pStyle w:val="a8"/>
        <w:spacing w:line="360" w:lineRule="auto"/>
        <w:ind w:right="60"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з 1981 р. кредитування (до 15"/об квоти) країн-імпортерів зерна, що зазнають труднощі в зв'язку із </w:t>
      </w:r>
      <w:r>
        <w:rPr>
          <w:spacing w:val="2"/>
          <w:sz w:val="28"/>
          <w:lang w:val="uk-UA"/>
        </w:rPr>
        <w:t>зростанням</w:t>
      </w:r>
      <w:r>
        <w:rPr>
          <w:sz w:val="28"/>
          <w:lang w:val="uk-UA"/>
        </w:rPr>
        <w:t xml:space="preserve"> світових цін на зерно: з грудня 1990 р. по червень 1992 р. кредитування країн-імпортерів нафти, нафтопродуктів і природного газу:</w:t>
      </w:r>
    </w:p>
    <w:p w:rsidR="000C13E2" w:rsidRDefault="00BD19CD">
      <w:pPr>
        <w:pStyle w:val="a8"/>
        <w:spacing w:line="360" w:lineRule="auto"/>
        <w:ind w:right="80"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3) з 1988 р. компенсаційне фінансування непередбачених втрат для допомоги країнам, що </w:t>
      </w:r>
      <w:r>
        <w:rPr>
          <w:spacing w:val="2"/>
          <w:sz w:val="28"/>
          <w:lang w:val="uk-UA"/>
        </w:rPr>
        <w:t>випробовують</w:t>
      </w:r>
      <w:r>
        <w:rPr>
          <w:sz w:val="28"/>
          <w:lang w:val="uk-UA"/>
        </w:rPr>
        <w:t xml:space="preserve"> вплив непередбачуваних зовнішніх </w:t>
      </w:r>
      <w:r>
        <w:rPr>
          <w:spacing w:val="2"/>
          <w:sz w:val="28"/>
          <w:lang w:val="uk-UA"/>
        </w:rPr>
        <w:t>чинників</w:t>
      </w:r>
      <w:r>
        <w:rPr>
          <w:sz w:val="28"/>
          <w:lang w:val="uk-UA"/>
        </w:rPr>
        <w:t xml:space="preserve"> (до 30% квоти).</w:t>
      </w:r>
    </w:p>
    <w:p w:rsidR="000C13E2" w:rsidRDefault="00BD19CD">
      <w:pPr>
        <w:pStyle w:val="a8"/>
        <w:spacing w:line="360" w:lineRule="auto"/>
        <w:ind w:right="100" w:firstLine="380"/>
        <w:jc w:val="both"/>
        <w:rPr>
          <w:sz w:val="28"/>
          <w:lang w:val="uk-UA"/>
        </w:rPr>
      </w:pPr>
      <w:r>
        <w:rPr>
          <w:spacing w:val="2"/>
          <w:sz w:val="28"/>
          <w:lang w:val="uk-UA"/>
        </w:rPr>
        <w:t>Крім</w:t>
      </w:r>
      <w:r>
        <w:rPr>
          <w:sz w:val="28"/>
          <w:lang w:val="uk-UA"/>
        </w:rPr>
        <w:t xml:space="preserve"> того, країна має можливість </w:t>
      </w:r>
      <w:r>
        <w:rPr>
          <w:spacing w:val="2"/>
          <w:sz w:val="28"/>
          <w:lang w:val="uk-UA"/>
        </w:rPr>
        <w:t>звернутися</w:t>
      </w:r>
      <w:r>
        <w:rPr>
          <w:sz w:val="28"/>
          <w:lang w:val="uk-UA"/>
        </w:rPr>
        <w:t xml:space="preserve"> до МВФ з проханням про виділення </w:t>
      </w:r>
      <w:r>
        <w:rPr>
          <w:spacing w:val="2"/>
          <w:sz w:val="28"/>
          <w:lang w:val="uk-UA"/>
        </w:rPr>
        <w:t>коштів</w:t>
      </w:r>
      <w:r>
        <w:rPr>
          <w:sz w:val="28"/>
          <w:lang w:val="uk-UA"/>
        </w:rPr>
        <w:t xml:space="preserve"> в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особливої кредитної частки (до 20% квоти), яка може бути використана по вибору в доповнення до будь-кого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перерахованих</w:t>
      </w:r>
      <w:r>
        <w:rPr>
          <w:sz w:val="28"/>
          <w:lang w:val="uk-UA"/>
        </w:rPr>
        <w:t xml:space="preserve"> трьох видів кредитування.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труднощі платіжного балансу </w:t>
      </w:r>
      <w:r>
        <w:rPr>
          <w:spacing w:val="2"/>
          <w:sz w:val="28"/>
          <w:lang w:val="uk-UA"/>
        </w:rPr>
        <w:t>викликані</w:t>
      </w:r>
      <w:r>
        <w:rPr>
          <w:sz w:val="28"/>
          <w:lang w:val="uk-UA"/>
        </w:rPr>
        <w:t xml:space="preserve"> лише зниженням експортної виручки або збільшенням витрат на імпорт зернових, ліміт компенсаційних кредитів обмежується 65% квоти країни.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використанні країнами кредитів Фонду для відшкодування збитків, </w:t>
      </w:r>
      <w:r>
        <w:rPr>
          <w:spacing w:val="2"/>
          <w:sz w:val="28"/>
          <w:lang w:val="uk-UA"/>
        </w:rPr>
        <w:t>пов'язаних</w:t>
      </w:r>
      <w:r>
        <w:rPr>
          <w:sz w:val="28"/>
          <w:lang w:val="uk-UA"/>
        </w:rPr>
        <w:t xml:space="preserve"> одночасно з падінням експортної виручки і збільшенням витрат на імпорт зерна, а також у разі одночасного </w:t>
      </w:r>
      <w:r>
        <w:rPr>
          <w:spacing w:val="2"/>
          <w:sz w:val="28"/>
          <w:lang w:val="uk-UA"/>
        </w:rPr>
        <w:t>застосування</w:t>
      </w:r>
      <w:r>
        <w:rPr>
          <w:sz w:val="28"/>
          <w:lang w:val="uk-UA"/>
        </w:rPr>
        <w:t xml:space="preserve"> двох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трьох компонентів механізму компенсаційного кредитування встановлюється комбінований ліміт в розмірі 80% квоти. </w:t>
      </w:r>
      <w:r>
        <w:rPr>
          <w:spacing w:val="2"/>
          <w:sz w:val="28"/>
          <w:lang w:val="uk-UA"/>
        </w:rPr>
        <w:t>Загальний</w:t>
      </w:r>
      <w:r>
        <w:rPr>
          <w:sz w:val="28"/>
          <w:lang w:val="uk-UA"/>
        </w:rPr>
        <w:t xml:space="preserve"> ліміт доступу до кредитів Фонду компенсаційного і непередбаченого кредитування з урахуванням всіх його компонентів становить 95% квоти країни.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У червні 1969 р. створений Фонд кредитування буферних (резервних) запасів для надання допомоги країнам, що беруть участь в створенні подібних запасів сировинних товарів відповідно до міжнародних угод,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це погіршує їх платіжний баланс. Ліміт - 30% квоти.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З 1989 р. функціонує Фонд фінансової підтримки операцій по скороченню і обслуговуванню зовнішнього </w:t>
      </w:r>
      <w:r>
        <w:rPr>
          <w:spacing w:val="2"/>
          <w:sz w:val="28"/>
          <w:lang w:val="uk-UA"/>
        </w:rPr>
        <w:t>боргу</w:t>
      </w:r>
      <w:r>
        <w:rPr>
          <w:sz w:val="28"/>
          <w:lang w:val="uk-UA"/>
        </w:rPr>
        <w:t xml:space="preserve">. Це пояснюється активною роллю МВФ в урегулюванні боргової кризи країн, що розвиваються в 80-х роках.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наданні</w:t>
      </w:r>
      <w:r>
        <w:rPr>
          <w:sz w:val="28"/>
          <w:lang w:val="uk-UA"/>
        </w:rPr>
        <w:t xml:space="preserve"> резервних або розширених кредитів країнам-боржникам </w:t>
      </w:r>
      <w:r>
        <w:rPr>
          <w:spacing w:val="2"/>
          <w:sz w:val="28"/>
          <w:lang w:val="uk-UA"/>
        </w:rPr>
        <w:t>частина</w:t>
      </w:r>
      <w:r>
        <w:rPr>
          <w:sz w:val="28"/>
          <w:lang w:val="uk-UA"/>
        </w:rPr>
        <w:t xml:space="preserve"> суми цих кредитів (до 25%) може бути зарезервована з метою скорочення основного </w:t>
      </w:r>
      <w:r>
        <w:rPr>
          <w:spacing w:val="2"/>
          <w:sz w:val="28"/>
          <w:lang w:val="uk-UA"/>
        </w:rPr>
        <w:t>боргу</w:t>
      </w:r>
      <w:r>
        <w:rPr>
          <w:sz w:val="28"/>
          <w:lang w:val="uk-UA"/>
        </w:rPr>
        <w:t xml:space="preserve">. </w:t>
      </w:r>
      <w:r>
        <w:rPr>
          <w:spacing w:val="2"/>
          <w:sz w:val="28"/>
          <w:lang w:val="uk-UA"/>
        </w:rPr>
        <w:t>Крім</w:t>
      </w:r>
      <w:r>
        <w:rPr>
          <w:sz w:val="28"/>
          <w:lang w:val="uk-UA"/>
        </w:rPr>
        <w:t xml:space="preserve"> того, з метою часткової компенсації </w:t>
      </w:r>
      <w:r>
        <w:rPr>
          <w:spacing w:val="2"/>
          <w:sz w:val="28"/>
          <w:lang w:val="uk-UA"/>
        </w:rPr>
        <w:t>процентних</w:t>
      </w:r>
      <w:r>
        <w:rPr>
          <w:sz w:val="28"/>
          <w:lang w:val="uk-UA"/>
        </w:rPr>
        <w:t xml:space="preserve"> платежів або додаткового забезпечення основного </w:t>
      </w:r>
      <w:r>
        <w:rPr>
          <w:spacing w:val="2"/>
          <w:sz w:val="28"/>
          <w:lang w:val="uk-UA"/>
        </w:rPr>
        <w:t>боргу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обміні</w:t>
      </w:r>
      <w:r>
        <w:rPr>
          <w:sz w:val="28"/>
          <w:lang w:val="uk-UA"/>
        </w:rPr>
        <w:t xml:space="preserve"> по паритетній вартості боргових зобов'язань на облігації з більш низькою </w:t>
      </w:r>
      <w:r>
        <w:rPr>
          <w:spacing w:val="2"/>
          <w:sz w:val="28"/>
          <w:lang w:val="uk-UA"/>
        </w:rPr>
        <w:t>процентною</w:t>
      </w:r>
      <w:r>
        <w:rPr>
          <w:sz w:val="28"/>
          <w:lang w:val="uk-UA"/>
        </w:rPr>
        <w:t xml:space="preserve"> ставкою МВФ може виділяти додаткові </w:t>
      </w: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зверх резервних або розширених кредитів. Ліміт кредитів </w:t>
      </w:r>
      <w:r>
        <w:rPr>
          <w:spacing w:val="2"/>
          <w:sz w:val="28"/>
          <w:lang w:val="uk-UA"/>
        </w:rPr>
        <w:t>складає</w:t>
      </w:r>
      <w:r>
        <w:rPr>
          <w:sz w:val="28"/>
          <w:lang w:val="uk-UA"/>
        </w:rPr>
        <w:t xml:space="preserve"> з листопада 1992 р. 30% квоти країни. Фактично величини додаткового кредиту визначаються Фондом внаслідок розгляду кожного конкретного випадку, з урахуванням «</w:t>
      </w:r>
      <w:r>
        <w:rPr>
          <w:spacing w:val="2"/>
          <w:sz w:val="28"/>
          <w:lang w:val="uk-UA"/>
        </w:rPr>
        <w:t>міри</w:t>
      </w:r>
      <w:r>
        <w:rPr>
          <w:sz w:val="28"/>
          <w:lang w:val="uk-UA"/>
        </w:rPr>
        <w:t xml:space="preserve"> радикальності» програми макроекономічної стабілізації і структурної перебудови відповідної країни.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У квітні 1993 р. МВФ заснував Фонд підтримки структурних перетворень. Цей фонд орієнтований на країни, що </w:t>
      </w:r>
      <w:r>
        <w:rPr>
          <w:spacing w:val="2"/>
          <w:sz w:val="28"/>
          <w:lang w:val="uk-UA"/>
        </w:rPr>
        <w:t>здійснюють</w:t>
      </w:r>
      <w:r>
        <w:rPr>
          <w:sz w:val="28"/>
          <w:lang w:val="uk-UA"/>
        </w:rPr>
        <w:t xml:space="preserve"> перехід до ринкової економіки шляхом радикальних економічних і політичних реформ. </w:t>
      </w:r>
      <w:r>
        <w:rPr>
          <w:spacing w:val="2"/>
          <w:sz w:val="28"/>
          <w:lang w:val="uk-UA"/>
        </w:rPr>
        <w:t>Мотивом</w:t>
      </w:r>
      <w:r>
        <w:rPr>
          <w:sz w:val="28"/>
          <w:lang w:val="uk-UA"/>
        </w:rPr>
        <w:t xml:space="preserve"> для його використання можливо,  по-перше, різке падіння </w:t>
      </w:r>
      <w:r>
        <w:rPr>
          <w:spacing w:val="2"/>
          <w:sz w:val="28"/>
          <w:lang w:val="uk-UA"/>
        </w:rPr>
        <w:t>надходжень</w:t>
      </w:r>
      <w:r>
        <w:rPr>
          <w:sz w:val="28"/>
          <w:lang w:val="uk-UA"/>
        </w:rPr>
        <w:t xml:space="preserve"> від експорту внаслідок переходу до багатосторонньої, заснованої на ринкових цінах торгівлі, по-друге, значне і стійке збільшення вартості імпорту через світові ціни, особливо на енергоносії, і. по-третє, поєднання обох цих явищ.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кредитів в цьому випадку зумовлюється виконанням країною-</w:t>
      </w:r>
      <w:r>
        <w:rPr>
          <w:spacing w:val="2"/>
          <w:sz w:val="28"/>
          <w:lang w:val="uk-UA"/>
        </w:rPr>
        <w:t>кредиторів</w:t>
      </w:r>
      <w:r>
        <w:rPr>
          <w:sz w:val="28"/>
          <w:lang w:val="uk-UA"/>
        </w:rPr>
        <w:t xml:space="preserve"> набору більш «м'яких» макроекономічних зобов'язань, чим ті, з якими </w:t>
      </w:r>
      <w:r>
        <w:rPr>
          <w:spacing w:val="2"/>
          <w:sz w:val="28"/>
          <w:lang w:val="uk-UA"/>
        </w:rPr>
        <w:t>пов'язане</w:t>
      </w:r>
      <w:r>
        <w:rPr>
          <w:sz w:val="28"/>
          <w:lang w:val="uk-UA"/>
        </w:rPr>
        <w:t xml:space="preserve"> отримання стандартних </w:t>
      </w:r>
      <w:r>
        <w:rPr>
          <w:spacing w:val="2"/>
          <w:sz w:val="28"/>
          <w:lang w:val="uk-UA"/>
        </w:rPr>
        <w:t>повномаштабних</w:t>
      </w:r>
      <w:r>
        <w:rPr>
          <w:sz w:val="28"/>
          <w:lang w:val="uk-UA"/>
        </w:rPr>
        <w:t xml:space="preserve"> резервних кредитів. Країни-члени можуть </w:t>
      </w:r>
      <w:r>
        <w:rPr>
          <w:spacing w:val="2"/>
          <w:sz w:val="28"/>
          <w:lang w:val="uk-UA"/>
        </w:rPr>
        <w:t>отримувати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в рамках «проміжного», або «перехідного», кредитування до 50% їх квоти. Кредити </w:t>
      </w:r>
      <w:r>
        <w:rPr>
          <w:spacing w:val="2"/>
          <w:sz w:val="28"/>
          <w:lang w:val="uk-UA"/>
        </w:rPr>
        <w:t>надаються</w:t>
      </w:r>
      <w:r>
        <w:rPr>
          <w:sz w:val="28"/>
          <w:lang w:val="uk-UA"/>
        </w:rPr>
        <w:t xml:space="preserve"> двома рівними частками по 50% кожна з інтервалом в півроку. Практично цей фонд утворений головним чином для країн колишнього СРСР, що переживають величезні труднощі в умовах переходу до ринкової економіки і не </w:t>
      </w:r>
      <w:r>
        <w:rPr>
          <w:spacing w:val="2"/>
          <w:sz w:val="28"/>
          <w:lang w:val="uk-UA"/>
        </w:rPr>
        <w:t>здатних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поки</w:t>
      </w:r>
      <w:r>
        <w:rPr>
          <w:sz w:val="28"/>
          <w:lang w:val="uk-UA"/>
        </w:rPr>
        <w:t xml:space="preserve"> виконувати </w:t>
      </w:r>
      <w:r>
        <w:rPr>
          <w:spacing w:val="2"/>
          <w:sz w:val="28"/>
          <w:lang w:val="uk-UA"/>
        </w:rPr>
        <w:t>звичайні</w:t>
      </w:r>
      <w:r>
        <w:rPr>
          <w:sz w:val="28"/>
          <w:lang w:val="uk-UA"/>
        </w:rPr>
        <w:t xml:space="preserve"> жорсткі вимоги МВФ.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Отримання країнами членами МВФ </w:t>
      </w:r>
      <w:r>
        <w:rPr>
          <w:spacing w:val="2"/>
          <w:sz w:val="28"/>
          <w:lang w:val="uk-UA"/>
        </w:rPr>
        <w:t>коштів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спеціальних фондів - це доповнення до їх кредитних часток. Використання країною ресурсів спеціальних фондів може збільшувати запас її національної валюти, що </w:t>
      </w:r>
      <w:r>
        <w:rPr>
          <w:spacing w:val="2"/>
          <w:sz w:val="28"/>
          <w:lang w:val="uk-UA"/>
        </w:rPr>
        <w:t>знаходиться</w:t>
      </w:r>
      <w:r>
        <w:rPr>
          <w:sz w:val="28"/>
          <w:lang w:val="uk-UA"/>
        </w:rPr>
        <w:t xml:space="preserve"> в розпорядженні МВФ зверх кумулятивних меж, </w:t>
      </w:r>
      <w:r>
        <w:rPr>
          <w:spacing w:val="2"/>
          <w:sz w:val="28"/>
          <w:lang w:val="uk-UA"/>
        </w:rPr>
        <w:t>встановлених</w:t>
      </w:r>
      <w:r>
        <w:rPr>
          <w:sz w:val="28"/>
          <w:lang w:val="uk-UA"/>
        </w:rPr>
        <w:t xml:space="preserve"> для отримання кредитних часткою.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pacing w:val="2"/>
          <w:sz w:val="28"/>
          <w:lang w:val="uk-UA"/>
        </w:rPr>
        <w:t>Крім</w:t>
      </w:r>
      <w:r>
        <w:rPr>
          <w:sz w:val="28"/>
          <w:lang w:val="uk-UA"/>
        </w:rPr>
        <w:t xml:space="preserve"> функціонуючих нині чотирьох спеціальних фондів МВФ періодично створює тимчасові кредитні фонди з метою розв'язання гострих проблем міжнародних валютних </w:t>
      </w:r>
      <w:r>
        <w:rPr>
          <w:spacing w:val="2"/>
          <w:sz w:val="28"/>
          <w:lang w:val="uk-UA"/>
        </w:rPr>
        <w:t>відносин</w:t>
      </w:r>
      <w:r>
        <w:rPr>
          <w:sz w:val="28"/>
          <w:lang w:val="uk-UA"/>
        </w:rPr>
        <w:t xml:space="preserve">. Для їх формування притягуються позикові </w:t>
      </w: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різних зовнішніх </w:t>
      </w:r>
      <w:r>
        <w:rPr>
          <w:spacing w:val="2"/>
          <w:sz w:val="28"/>
          <w:lang w:val="uk-UA"/>
        </w:rPr>
        <w:t>офіційних</w:t>
      </w:r>
      <w:r>
        <w:rPr>
          <w:sz w:val="28"/>
          <w:lang w:val="uk-UA"/>
        </w:rPr>
        <w:t xml:space="preserve"> джерел. До тимчасових спеціальних фондів </w:t>
      </w:r>
      <w:r>
        <w:rPr>
          <w:spacing w:val="2"/>
          <w:sz w:val="28"/>
          <w:lang w:val="uk-UA"/>
        </w:rPr>
        <w:t>відносяться</w:t>
      </w:r>
      <w:r>
        <w:rPr>
          <w:sz w:val="28"/>
          <w:lang w:val="uk-UA"/>
        </w:rPr>
        <w:t>:</w:t>
      </w:r>
    </w:p>
    <w:p w:rsidR="000C13E2" w:rsidRDefault="00BD19CD">
      <w:pPr>
        <w:pStyle w:val="a8"/>
        <w:spacing w:line="360" w:lineRule="auto"/>
        <w:ind w:firstLine="4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1) Нафтовий фонд в </w:t>
      </w:r>
      <w:r>
        <w:rPr>
          <w:spacing w:val="2"/>
          <w:sz w:val="28"/>
          <w:lang w:val="uk-UA"/>
        </w:rPr>
        <w:t>об'ємі</w:t>
      </w:r>
      <w:r>
        <w:rPr>
          <w:sz w:val="28"/>
          <w:lang w:val="uk-UA"/>
        </w:rPr>
        <w:t xml:space="preserve"> 6,9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, або 8 млрд. </w:t>
      </w:r>
      <w:r>
        <w:rPr>
          <w:spacing w:val="2"/>
          <w:sz w:val="28"/>
          <w:lang w:val="uk-UA"/>
        </w:rPr>
        <w:t>долл</w:t>
      </w:r>
      <w:r>
        <w:rPr>
          <w:sz w:val="28"/>
          <w:lang w:val="uk-UA"/>
        </w:rPr>
        <w:t xml:space="preserve">. (1974 1976 рр.). </w:t>
      </w:r>
      <w:r>
        <w:rPr>
          <w:spacing w:val="2"/>
          <w:sz w:val="28"/>
          <w:lang w:val="uk-UA"/>
        </w:rPr>
        <w:t>надавав</w:t>
      </w:r>
      <w:r>
        <w:rPr>
          <w:sz w:val="28"/>
          <w:lang w:val="uk-UA"/>
        </w:rPr>
        <w:t xml:space="preserve"> кредити країнам-членам МВФ для покриття додаткових витрат, </w:t>
      </w:r>
      <w:r>
        <w:rPr>
          <w:spacing w:val="2"/>
          <w:sz w:val="28"/>
          <w:lang w:val="uk-UA"/>
        </w:rPr>
        <w:t>викликаних</w:t>
      </w:r>
      <w:r>
        <w:rPr>
          <w:sz w:val="28"/>
          <w:lang w:val="uk-UA"/>
        </w:rPr>
        <w:t xml:space="preserve"> збільшенням вартості імпорту нафти і нафтопродуктів. Необхідні для цього ресурси позичили переважно країни експортери нафти. Країни, що Розвиваються кількісно переважали серед одержувачів кредитів, але їх частка була </w:t>
      </w:r>
      <w:r>
        <w:rPr>
          <w:spacing w:val="2"/>
          <w:sz w:val="28"/>
          <w:lang w:val="uk-UA"/>
        </w:rPr>
        <w:t>невелика</w:t>
      </w:r>
      <w:r>
        <w:rPr>
          <w:sz w:val="28"/>
          <w:lang w:val="uk-UA"/>
        </w:rPr>
        <w:t xml:space="preserve"> (1/3) в порівнянні з розвиненими державами. Умови </w:t>
      </w:r>
      <w:r>
        <w:rPr>
          <w:spacing w:val="2"/>
          <w:sz w:val="28"/>
          <w:lang w:val="uk-UA"/>
        </w:rPr>
        <w:t>надання</w:t>
      </w:r>
      <w:r>
        <w:rPr>
          <w:sz w:val="28"/>
          <w:lang w:val="uk-UA"/>
        </w:rPr>
        <w:t xml:space="preserve"> кредитів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нафтового фонду були жорсткі: порівняно високі </w:t>
      </w:r>
      <w:r>
        <w:rPr>
          <w:spacing w:val="2"/>
          <w:sz w:val="28"/>
          <w:lang w:val="uk-UA"/>
        </w:rPr>
        <w:t>процентні</w:t>
      </w:r>
      <w:r>
        <w:rPr>
          <w:sz w:val="28"/>
          <w:lang w:val="uk-UA"/>
        </w:rPr>
        <w:t xml:space="preserve"> ставки (не менше за 7,2% річних); обов'язкове виконання рекомендацій МВФ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проведенні національної енергетичної і валютної політики. Внаслідок цього доступ країн, що розвиваються до ресурсів нафтового фонду був обмежений: за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його кредитів вони покрили лише 1/3 додаткових витрат на імпорт нафти, що подорожчала; </w:t>
      </w:r>
    </w:p>
    <w:p w:rsidR="000C13E2" w:rsidRDefault="00BD19CD">
      <w:pPr>
        <w:pStyle w:val="a8"/>
        <w:spacing w:line="360" w:lineRule="auto"/>
        <w:ind w:firstLine="3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Довірчий фонд - в </w:t>
      </w:r>
      <w:r>
        <w:rPr>
          <w:spacing w:val="2"/>
          <w:sz w:val="28"/>
          <w:lang w:val="uk-UA"/>
        </w:rPr>
        <w:t>об'ємі</w:t>
      </w:r>
      <w:r>
        <w:rPr>
          <w:sz w:val="28"/>
          <w:lang w:val="uk-UA"/>
        </w:rPr>
        <w:t xml:space="preserve"> 4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, або 4,9 млрд. </w:t>
      </w:r>
      <w:r>
        <w:rPr>
          <w:spacing w:val="2"/>
          <w:sz w:val="28"/>
          <w:lang w:val="uk-UA"/>
        </w:rPr>
        <w:t>долл</w:t>
      </w:r>
      <w:r>
        <w:rPr>
          <w:sz w:val="28"/>
          <w:lang w:val="uk-UA"/>
        </w:rPr>
        <w:t xml:space="preserve">. (1976-- -1981 рр.); створений в основному за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прибутку від продажу на аукціонах </w:t>
      </w:r>
      <w:r>
        <w:rPr>
          <w:spacing w:val="2"/>
          <w:sz w:val="28"/>
          <w:lang w:val="uk-UA"/>
        </w:rPr>
        <w:t>частини</w:t>
      </w:r>
      <w:r>
        <w:rPr>
          <w:sz w:val="28"/>
          <w:lang w:val="uk-UA"/>
        </w:rPr>
        <w:t xml:space="preserve"> золотого запасу МВФ. Одержувачами кредитів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цього фонду </w:t>
      </w:r>
      <w:r>
        <w:rPr>
          <w:spacing w:val="2"/>
          <w:sz w:val="28"/>
          <w:lang w:val="uk-UA"/>
        </w:rPr>
        <w:t>були</w:t>
      </w:r>
      <w:r>
        <w:rPr>
          <w:sz w:val="28"/>
          <w:lang w:val="uk-UA"/>
        </w:rPr>
        <w:t xml:space="preserve"> найменше розвинені країни. Умови даних кредитів були порівняно пільгові: країни-позичальники не вносили в МВФ еквівалент </w:t>
      </w:r>
      <w:r>
        <w:rPr>
          <w:spacing w:val="2"/>
          <w:sz w:val="28"/>
          <w:lang w:val="uk-UA"/>
        </w:rPr>
        <w:t>коштів</w:t>
      </w:r>
      <w:r>
        <w:rPr>
          <w:sz w:val="28"/>
          <w:lang w:val="uk-UA"/>
        </w:rPr>
        <w:t xml:space="preserve">, що </w:t>
      </w:r>
      <w:r>
        <w:rPr>
          <w:spacing w:val="2"/>
          <w:sz w:val="28"/>
          <w:lang w:val="uk-UA"/>
        </w:rPr>
        <w:t>отримуються</w:t>
      </w:r>
      <w:r>
        <w:rPr>
          <w:sz w:val="28"/>
          <w:lang w:val="uk-UA"/>
        </w:rPr>
        <w:t xml:space="preserve"> у національній валюті, </w:t>
      </w:r>
      <w:r>
        <w:rPr>
          <w:spacing w:val="2"/>
          <w:sz w:val="28"/>
          <w:lang w:val="uk-UA"/>
        </w:rPr>
        <w:t>процентна</w:t>
      </w:r>
      <w:r>
        <w:rPr>
          <w:sz w:val="28"/>
          <w:lang w:val="uk-UA"/>
        </w:rPr>
        <w:t xml:space="preserve"> ставка невисока 0,5%, </w:t>
      </w:r>
      <w:r>
        <w:rPr>
          <w:spacing w:val="2"/>
          <w:sz w:val="28"/>
          <w:lang w:val="uk-UA"/>
        </w:rPr>
        <w:t>термін</w:t>
      </w:r>
      <w:r>
        <w:rPr>
          <w:sz w:val="28"/>
          <w:lang w:val="uk-UA"/>
        </w:rPr>
        <w:t xml:space="preserve"> кредиту 10 років. Ці умови в найбільшій </w:t>
      </w:r>
      <w:r>
        <w:rPr>
          <w:spacing w:val="2"/>
          <w:sz w:val="28"/>
          <w:lang w:val="uk-UA"/>
        </w:rPr>
        <w:t>мірі</w:t>
      </w:r>
      <w:r>
        <w:rPr>
          <w:sz w:val="28"/>
          <w:lang w:val="uk-UA"/>
        </w:rPr>
        <w:t xml:space="preserve"> відповідали вимогам країн, що розвиваються.  55 країн </w:t>
      </w:r>
      <w:r>
        <w:rPr>
          <w:spacing w:val="2"/>
          <w:sz w:val="28"/>
          <w:lang w:val="uk-UA"/>
        </w:rPr>
        <w:t>отримали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довірчого фонду 3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. Інша </w:t>
      </w:r>
      <w:r>
        <w:rPr>
          <w:spacing w:val="2"/>
          <w:sz w:val="28"/>
          <w:lang w:val="uk-UA"/>
        </w:rPr>
        <w:t>частина</w:t>
      </w:r>
      <w:r>
        <w:rPr>
          <w:sz w:val="28"/>
          <w:lang w:val="uk-UA"/>
        </w:rPr>
        <w:t xml:space="preserve"> була передана державам, що розвиваються пропорціонально їх квотам:</w:t>
      </w:r>
    </w:p>
    <w:p w:rsidR="000C13E2" w:rsidRDefault="00BD19CD">
      <w:pPr>
        <w:pStyle w:val="a8"/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3) Фонд додаткового кредитування або фонд Віттевеєна - на ім'я директора-розпорядника МВФ; час дії 19791984 рр. Мету цього фонду - </w:t>
      </w:r>
      <w:r>
        <w:rPr>
          <w:spacing w:val="2"/>
          <w:sz w:val="28"/>
          <w:lang w:val="uk-UA"/>
        </w:rPr>
        <w:t>надавати</w:t>
      </w:r>
      <w:r>
        <w:rPr>
          <w:sz w:val="28"/>
          <w:lang w:val="uk-UA"/>
        </w:rPr>
        <w:t xml:space="preserve"> за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позикових коштів додаткові кредити країнам, що </w:t>
      </w:r>
      <w:r>
        <w:rPr>
          <w:spacing w:val="2"/>
          <w:sz w:val="28"/>
          <w:lang w:val="uk-UA"/>
        </w:rPr>
        <w:t>випробовує</w:t>
      </w:r>
      <w:r>
        <w:rPr>
          <w:sz w:val="28"/>
          <w:lang w:val="uk-UA"/>
        </w:rPr>
        <w:t xml:space="preserve"> особливо різкі і затяжні кризи платіжних балансів і що вичерпав ліміти </w:t>
      </w:r>
      <w:r>
        <w:rPr>
          <w:spacing w:val="2"/>
          <w:sz w:val="28"/>
          <w:lang w:val="uk-UA"/>
        </w:rPr>
        <w:t>звичайних</w:t>
      </w:r>
      <w:r>
        <w:rPr>
          <w:sz w:val="28"/>
          <w:lang w:val="uk-UA"/>
        </w:rPr>
        <w:t xml:space="preserve"> кредитів МВФ. Ресурси фонду Віттевеєна (7,8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, понад 10 млрд. </w:t>
      </w:r>
      <w:r>
        <w:rPr>
          <w:spacing w:val="2"/>
          <w:sz w:val="28"/>
          <w:lang w:val="uk-UA"/>
        </w:rPr>
        <w:t>долл</w:t>
      </w:r>
      <w:r>
        <w:rPr>
          <w:sz w:val="28"/>
          <w:lang w:val="uk-UA"/>
        </w:rPr>
        <w:t xml:space="preserve">.) сформовані за </w:t>
      </w:r>
      <w:r>
        <w:rPr>
          <w:spacing w:val="2"/>
          <w:sz w:val="28"/>
          <w:lang w:val="uk-UA"/>
        </w:rPr>
        <w:t>рахунок</w:t>
      </w:r>
      <w:r>
        <w:rPr>
          <w:sz w:val="28"/>
          <w:lang w:val="uk-UA"/>
        </w:rPr>
        <w:t xml:space="preserve"> кредитів 13 країн-членів МВФ, а також Швейцарського національного банку. Кредити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цього фонду </w:t>
      </w:r>
      <w:r>
        <w:rPr>
          <w:spacing w:val="2"/>
          <w:sz w:val="28"/>
          <w:lang w:val="uk-UA"/>
        </w:rPr>
        <w:t>отримали</w:t>
      </w:r>
      <w:r>
        <w:rPr>
          <w:sz w:val="28"/>
          <w:lang w:val="uk-UA"/>
        </w:rPr>
        <w:t xml:space="preserve"> 26 країн:</w:t>
      </w:r>
    </w:p>
    <w:p w:rsidR="000C13E2" w:rsidRDefault="00BD19CD">
      <w:pPr>
        <w:pStyle w:val="a8"/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4) Фонд розширеного доступу до ресурсів МВФ; </w:t>
      </w:r>
      <w:r>
        <w:rPr>
          <w:spacing w:val="2"/>
          <w:sz w:val="28"/>
          <w:lang w:val="uk-UA"/>
        </w:rPr>
        <w:t>наступник</w:t>
      </w:r>
      <w:r>
        <w:rPr>
          <w:sz w:val="28"/>
          <w:lang w:val="uk-UA"/>
        </w:rPr>
        <w:t xml:space="preserve"> фонду додаткового кредитування, функціонував в 19811992 рр. Мету фонду </w:t>
      </w:r>
      <w:r>
        <w:rPr>
          <w:spacing w:val="2"/>
          <w:sz w:val="28"/>
          <w:lang w:val="uk-UA"/>
        </w:rPr>
        <w:t>надавати</w:t>
      </w:r>
      <w:r>
        <w:rPr>
          <w:sz w:val="28"/>
          <w:lang w:val="uk-UA"/>
        </w:rPr>
        <w:t xml:space="preserve"> додаткові кредити країнам-членам,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яких масштаби нерівноваги платіжних балансів непомірно великі в порівнянні з розмірами їх квот. Цей фонд використовувався в тих випадках, коли країна потребувала </w:t>
      </w:r>
      <w:r>
        <w:rPr>
          <w:spacing w:val="2"/>
          <w:sz w:val="28"/>
          <w:lang w:val="uk-UA"/>
        </w:rPr>
        <w:t>коштів</w:t>
      </w:r>
      <w:r>
        <w:rPr>
          <w:sz w:val="28"/>
          <w:lang w:val="uk-UA"/>
        </w:rPr>
        <w:t xml:space="preserve"> в більших розмірах, ніж вона могла </w:t>
      </w:r>
      <w:r>
        <w:rPr>
          <w:spacing w:val="2"/>
          <w:sz w:val="28"/>
          <w:lang w:val="uk-UA"/>
        </w:rPr>
        <w:t>отримати</w:t>
      </w:r>
      <w:r>
        <w:rPr>
          <w:sz w:val="28"/>
          <w:lang w:val="uk-UA"/>
        </w:rPr>
        <w:t xml:space="preserve"> в МВФ в рамках чотирьох кредитних часткою і системи розширеного кредитування, і на більш тривалий </w:t>
      </w:r>
      <w:r>
        <w:rPr>
          <w:spacing w:val="2"/>
          <w:sz w:val="28"/>
          <w:lang w:val="uk-UA"/>
        </w:rPr>
        <w:t>термін</w:t>
      </w:r>
      <w:r>
        <w:rPr>
          <w:sz w:val="28"/>
          <w:lang w:val="uk-UA"/>
        </w:rPr>
        <w:t xml:space="preserve"> для здійснення коректуючих економічних заходів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більшому періоді погашення кредиту. Джерелом ресурсів фонду </w:t>
      </w:r>
      <w:r>
        <w:rPr>
          <w:spacing w:val="2"/>
          <w:sz w:val="28"/>
          <w:lang w:val="uk-UA"/>
        </w:rPr>
        <w:t>були</w:t>
      </w:r>
      <w:r>
        <w:rPr>
          <w:sz w:val="28"/>
          <w:lang w:val="uk-UA"/>
        </w:rPr>
        <w:t xml:space="preserve"> власні </w:t>
      </w:r>
      <w:r>
        <w:rPr>
          <w:spacing w:val="2"/>
          <w:sz w:val="28"/>
          <w:lang w:val="uk-UA"/>
        </w:rPr>
        <w:t>кошти</w:t>
      </w:r>
      <w:r>
        <w:rPr>
          <w:sz w:val="28"/>
          <w:lang w:val="uk-UA"/>
        </w:rPr>
        <w:t xml:space="preserve"> МВФ, залучені в формі підписки, і запозичення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інших країн. У зв'язку із збільшенням квот країн-членів МВФ вказаний фонд припинив свою діяльність в листопаді 1992 р.; 5) Фонд структурної перебудови (з березня 1986 р.): </w:t>
      </w:r>
      <w:r>
        <w:rPr>
          <w:spacing w:val="2"/>
          <w:sz w:val="28"/>
          <w:lang w:val="uk-UA"/>
        </w:rPr>
        <w:t>надає</w:t>
      </w:r>
      <w:r>
        <w:rPr>
          <w:sz w:val="28"/>
          <w:lang w:val="uk-UA"/>
        </w:rPr>
        <w:t xml:space="preserve"> пільгові кредити найбіднішим країнам, що розвиваються,  що </w:t>
      </w:r>
      <w:r>
        <w:rPr>
          <w:spacing w:val="2"/>
          <w:sz w:val="28"/>
          <w:lang w:val="uk-UA"/>
        </w:rPr>
        <w:t>випробовують</w:t>
      </w:r>
      <w:r>
        <w:rPr>
          <w:sz w:val="28"/>
          <w:lang w:val="uk-UA"/>
        </w:rPr>
        <w:t xml:space="preserve"> хронічну кризу платіжного балансу з метою здійснення середньострокових програм макроекономічної і структурної перебудови. За станом на вересень 1993 р. 36 країн (з 61 країни, що має на них право) </w:t>
      </w:r>
      <w:r>
        <w:rPr>
          <w:spacing w:val="2"/>
          <w:sz w:val="28"/>
          <w:lang w:val="uk-UA"/>
        </w:rPr>
        <w:t>отримали</w:t>
      </w:r>
      <w:r>
        <w:rPr>
          <w:sz w:val="28"/>
          <w:lang w:val="uk-UA"/>
        </w:rPr>
        <w:t xml:space="preserve"> ці пільгові кредити в сумі 1,5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, або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2,1 млрд. </w:t>
      </w:r>
      <w:r>
        <w:rPr>
          <w:spacing w:val="2"/>
          <w:sz w:val="28"/>
          <w:lang w:val="uk-UA"/>
        </w:rPr>
        <w:t>долл</w:t>
      </w:r>
      <w:r>
        <w:rPr>
          <w:sz w:val="28"/>
          <w:lang w:val="uk-UA"/>
        </w:rPr>
        <w:t xml:space="preserve">. Умови </w:t>
      </w:r>
      <w:r>
        <w:rPr>
          <w:spacing w:val="2"/>
          <w:sz w:val="28"/>
          <w:lang w:val="uk-UA"/>
        </w:rPr>
        <w:t>позик</w:t>
      </w:r>
      <w:r>
        <w:rPr>
          <w:sz w:val="28"/>
          <w:lang w:val="uk-UA"/>
        </w:rPr>
        <w:t xml:space="preserve">: 0,5% річних: погашення протягом 10 років; ротаційний період до 5 років. Ліміт кредитів - до 50% квоти. Джерело ресурсів (2,7 млрд. </w:t>
      </w:r>
      <w:r>
        <w:rPr>
          <w:spacing w:val="2"/>
          <w:sz w:val="28"/>
          <w:lang w:val="uk-UA"/>
        </w:rPr>
        <w:t>СДР</w:t>
      </w:r>
      <w:r>
        <w:rPr>
          <w:sz w:val="28"/>
          <w:lang w:val="uk-UA"/>
        </w:rPr>
        <w:t xml:space="preserve">) - погашення кредитів, </w:t>
      </w:r>
      <w:r>
        <w:rPr>
          <w:spacing w:val="2"/>
          <w:sz w:val="28"/>
          <w:lang w:val="uk-UA"/>
        </w:rPr>
        <w:t>наданих</w:t>
      </w:r>
      <w:r>
        <w:rPr>
          <w:sz w:val="28"/>
          <w:lang w:val="uk-UA"/>
        </w:rPr>
        <w:t xml:space="preserve"> довірчим фондом;</w:t>
      </w:r>
    </w:p>
    <w:p w:rsidR="000C13E2" w:rsidRDefault="00BD19CD">
      <w:r>
        <w:t xml:space="preserve">6) Розширений фонд структурної перебудови; з грудня 1987 р. </w:t>
      </w:r>
      <w:r>
        <w:rPr>
          <w:spacing w:val="2"/>
        </w:rPr>
        <w:t>надає</w:t>
      </w:r>
      <w:r>
        <w:t xml:space="preserve"> кредити за </w:t>
      </w:r>
      <w:r>
        <w:rPr>
          <w:spacing w:val="2"/>
        </w:rPr>
        <w:t>рахунок</w:t>
      </w:r>
      <w:r>
        <w:t xml:space="preserve"> як невикористаних ресурсів фонду структурної перебудови, так і спеціальних </w:t>
      </w:r>
      <w:r>
        <w:rPr>
          <w:spacing w:val="2"/>
        </w:rPr>
        <w:t>позик</w:t>
      </w:r>
      <w:r>
        <w:t xml:space="preserve"> і </w:t>
      </w:r>
      <w:r>
        <w:rPr>
          <w:spacing w:val="2"/>
        </w:rPr>
        <w:t>пожертв</w:t>
      </w:r>
      <w:r>
        <w:t xml:space="preserve"> (6 млрд. </w:t>
      </w:r>
      <w:r>
        <w:rPr>
          <w:spacing w:val="2"/>
        </w:rPr>
        <w:t>СДР</w:t>
      </w:r>
      <w:r>
        <w:t xml:space="preserve">). По своїх цілях і механізмі функціонування цей фонд є </w:t>
      </w:r>
      <w:r>
        <w:rPr>
          <w:spacing w:val="2"/>
        </w:rPr>
        <w:t>наступником</w:t>
      </w:r>
      <w:r>
        <w:t xml:space="preserve"> фонду структурної перебудови. Крім 61 країни право отримання кредитів від цього фонду в квітні 1992 р. було </w:t>
      </w:r>
      <w:r>
        <w:rPr>
          <w:spacing w:val="2"/>
        </w:rPr>
        <w:t>надане</w:t>
      </w:r>
      <w:r>
        <w:t xml:space="preserve"> ще 11 країнам, </w:t>
      </w:r>
      <w:r>
        <w:rPr>
          <w:spacing w:val="2"/>
        </w:rPr>
        <w:t>включаючи</w:t>
      </w:r>
      <w:r>
        <w:t xml:space="preserve"> Албанію і Монголію. 29 країн використали це право до вересня 1993 р. на суму 3,2 млрд. </w:t>
      </w:r>
      <w:r>
        <w:rPr>
          <w:spacing w:val="2"/>
        </w:rPr>
        <w:t>СДР</w:t>
      </w:r>
      <w:r>
        <w:t xml:space="preserve"> (фактично - 2,4 млрд. </w:t>
      </w:r>
      <w:r>
        <w:rPr>
          <w:spacing w:val="2"/>
        </w:rPr>
        <w:t>СДР</w:t>
      </w:r>
      <w:r>
        <w:t xml:space="preserve">). Країна-член має можливість </w:t>
      </w:r>
      <w:r>
        <w:rPr>
          <w:spacing w:val="2"/>
        </w:rPr>
        <w:t>отримувати</w:t>
      </w:r>
      <w:r>
        <w:t xml:space="preserve"> ці кредити </w:t>
      </w:r>
      <w:r>
        <w:rPr>
          <w:spacing w:val="2"/>
        </w:rPr>
        <w:t>терміном</w:t>
      </w:r>
      <w:r>
        <w:t xml:space="preserve"> на 3 роки до 190% квоти, </w:t>
      </w:r>
      <w:r>
        <w:rPr>
          <w:spacing w:val="2"/>
        </w:rPr>
        <w:t>іноді</w:t>
      </w:r>
      <w:r>
        <w:t xml:space="preserve"> </w:t>
      </w:r>
      <w:r>
        <w:rPr>
          <w:spacing w:val="2"/>
        </w:rPr>
        <w:t>при</w:t>
      </w:r>
      <w:r>
        <w:t xml:space="preserve"> виняткових обставинах до 255% квоти. Спочатку </w:t>
      </w:r>
      <w:r>
        <w:rPr>
          <w:spacing w:val="2"/>
        </w:rPr>
        <w:t>термін</w:t>
      </w:r>
      <w:r>
        <w:t xml:space="preserve"> для </w:t>
      </w:r>
      <w:r>
        <w:rPr>
          <w:spacing w:val="2"/>
        </w:rPr>
        <w:t>висновку</w:t>
      </w:r>
      <w:r>
        <w:t xml:space="preserve"> угод про </w:t>
      </w:r>
      <w:r>
        <w:rPr>
          <w:spacing w:val="2"/>
        </w:rPr>
        <w:t>позики</w:t>
      </w:r>
      <w:r>
        <w:t xml:space="preserve"> був </w:t>
      </w:r>
      <w:r>
        <w:rPr>
          <w:spacing w:val="2"/>
        </w:rPr>
        <w:t>встановлений</w:t>
      </w:r>
      <w:r>
        <w:t xml:space="preserve"> по листопад 1990 р., надалі він неодноразово продовжувався (до 28 лютого 1994 р.).</w:t>
      </w:r>
    </w:p>
    <w:p w:rsidR="000C13E2" w:rsidRDefault="00BD19CD">
      <w:r>
        <w:t xml:space="preserve">У кінці 1993 р. утворений новий розширений фонд структурної перебудови - правонаступник попереднього. </w:t>
      </w:r>
      <w:r>
        <w:rPr>
          <w:spacing w:val="2"/>
        </w:rPr>
        <w:t>Об'єм</w:t>
      </w:r>
      <w:r>
        <w:t xml:space="preserve"> нового фонду - 5 млрд. </w:t>
      </w:r>
      <w:r>
        <w:rPr>
          <w:spacing w:val="2"/>
        </w:rPr>
        <w:t>СДР</w:t>
      </w:r>
      <w:r>
        <w:t xml:space="preserve"> (</w:t>
      </w:r>
      <w:r>
        <w:rPr>
          <w:spacing w:val="2"/>
        </w:rPr>
        <w:t>біля</w:t>
      </w:r>
      <w:r>
        <w:t xml:space="preserve"> 7 млрд. </w:t>
      </w:r>
      <w:r>
        <w:rPr>
          <w:spacing w:val="2"/>
        </w:rPr>
        <w:t>долл</w:t>
      </w:r>
      <w:r>
        <w:t xml:space="preserve">.) для </w:t>
      </w:r>
      <w:r>
        <w:rPr>
          <w:spacing w:val="2"/>
        </w:rPr>
        <w:t>надання</w:t>
      </w:r>
      <w:r>
        <w:t xml:space="preserve"> пільгових </w:t>
      </w:r>
      <w:r>
        <w:rPr>
          <w:spacing w:val="2"/>
        </w:rPr>
        <w:t>позик</w:t>
      </w:r>
      <w:r>
        <w:t xml:space="preserve"> </w:t>
      </w:r>
      <w:r>
        <w:rPr>
          <w:spacing w:val="2"/>
        </w:rPr>
        <w:t>терміном</w:t>
      </w:r>
      <w:r>
        <w:t xml:space="preserve"> три роки і 2 млрд. </w:t>
      </w:r>
      <w:r>
        <w:rPr>
          <w:spacing w:val="2"/>
        </w:rPr>
        <w:t>СДР</w:t>
      </w:r>
      <w:r>
        <w:t xml:space="preserve"> (</w:t>
      </w:r>
      <w:r>
        <w:rPr>
          <w:spacing w:val="2"/>
        </w:rPr>
        <w:t>біля</w:t>
      </w:r>
      <w:r>
        <w:t xml:space="preserve"> 3 млрд. </w:t>
      </w:r>
      <w:r>
        <w:rPr>
          <w:spacing w:val="2"/>
        </w:rPr>
        <w:t>долл</w:t>
      </w:r>
      <w:r>
        <w:t xml:space="preserve">.) для субсидування </w:t>
      </w:r>
      <w:r>
        <w:rPr>
          <w:spacing w:val="2"/>
        </w:rPr>
        <w:t>процентних</w:t>
      </w:r>
      <w:r>
        <w:t xml:space="preserve"> ставок по цих </w:t>
      </w:r>
      <w:r>
        <w:rPr>
          <w:spacing w:val="2"/>
        </w:rPr>
        <w:t>позиках</w:t>
      </w:r>
      <w:r>
        <w:t xml:space="preserve">. До травня 1994 р. 43 країни погодилися брати участь в формуванні цього фонду. У програмах структурної перебудови економіки, які стануть </w:t>
      </w:r>
      <w:r>
        <w:rPr>
          <w:spacing w:val="2"/>
        </w:rPr>
        <w:t>здійснюватися</w:t>
      </w:r>
      <w:r>
        <w:t xml:space="preserve"> </w:t>
      </w:r>
      <w:r>
        <w:rPr>
          <w:spacing w:val="2"/>
        </w:rPr>
        <w:t>при</w:t>
      </w:r>
      <w:r>
        <w:t xml:space="preserve"> сприянні нового фонду, буде </w:t>
      </w:r>
      <w:r>
        <w:rPr>
          <w:spacing w:val="2"/>
        </w:rPr>
        <w:t>приділятися</w:t>
      </w:r>
      <w:r>
        <w:t xml:space="preserve"> більше уваги соціальному захисту населення і вдосконаленню структури державних витрат. </w:t>
      </w:r>
      <w:r>
        <w:rPr>
          <w:spacing w:val="2"/>
        </w:rPr>
        <w:t>Термін</w:t>
      </w:r>
      <w:r>
        <w:t xml:space="preserve"> дії нового розширеного фонду структурної перебудови - до кінця 1996 р., а </w:t>
      </w:r>
      <w:r>
        <w:rPr>
          <w:spacing w:val="2"/>
        </w:rPr>
        <w:t>кошти</w:t>
      </w:r>
      <w:r>
        <w:t xml:space="preserve"> по </w:t>
      </w:r>
      <w:r>
        <w:rPr>
          <w:spacing w:val="2"/>
        </w:rPr>
        <w:t>укладених</w:t>
      </w:r>
      <w:r>
        <w:t xml:space="preserve"> угодах будуть </w:t>
      </w:r>
      <w:r>
        <w:rPr>
          <w:spacing w:val="2"/>
        </w:rPr>
        <w:t>надаватися</w:t>
      </w:r>
      <w:r>
        <w:t xml:space="preserve"> країнам-позичальникам до кінця 1999 р.</w:t>
      </w:r>
    </w:p>
    <w:p w:rsidR="000C13E2" w:rsidRDefault="00BD19CD">
      <w:r>
        <w:t xml:space="preserve">Утворення додаткових спеціальних фондів в рамках МВФ шляхом запозичення ресурсів </w:t>
      </w:r>
      <w:r>
        <w:rPr>
          <w:spacing w:val="2"/>
        </w:rPr>
        <w:t>у</w:t>
      </w:r>
      <w:r>
        <w:t xml:space="preserve"> інших країн-членів - це </w:t>
      </w:r>
      <w:r>
        <w:rPr>
          <w:spacing w:val="2"/>
        </w:rPr>
        <w:t>один</w:t>
      </w:r>
      <w:r>
        <w:t xml:space="preserve"> </w:t>
      </w:r>
      <w:r>
        <w:rPr>
          <w:spacing w:val="2"/>
        </w:rPr>
        <w:t>з</w:t>
      </w:r>
      <w:r>
        <w:t xml:space="preserve"> виявів процесу адаптації системи міждержавного кредитування і валютного регулювання до умов світової економіки, що міняються.  МВФ виконує роль посередника </w:t>
      </w:r>
      <w:r>
        <w:rPr>
          <w:spacing w:val="2"/>
        </w:rPr>
        <w:t>при</w:t>
      </w:r>
      <w:r>
        <w:t xml:space="preserve"> перерозподілі позикового капіталу від більш благополучних країн-кредиторів до країн, що </w:t>
      </w:r>
      <w:r>
        <w:rPr>
          <w:spacing w:val="2"/>
        </w:rPr>
        <w:t>випробовують</w:t>
      </w:r>
      <w:r>
        <w:t xml:space="preserve"> потребу в кредитах. Одночасно, </w:t>
      </w:r>
      <w:r>
        <w:rPr>
          <w:spacing w:val="2"/>
        </w:rPr>
        <w:t>надаючи</w:t>
      </w:r>
      <w:r>
        <w:t xml:space="preserve"> силовий вплив на економічну політику країн-</w:t>
      </w:r>
      <w:r>
        <w:rPr>
          <w:spacing w:val="2"/>
        </w:rPr>
        <w:t>кредиторів</w:t>
      </w:r>
      <w:r>
        <w:t xml:space="preserve">, він </w:t>
      </w:r>
      <w:r>
        <w:rPr>
          <w:spacing w:val="2"/>
        </w:rPr>
        <w:t>виступає</w:t>
      </w:r>
      <w:r>
        <w:t xml:space="preserve"> як гарант повернення цих </w:t>
      </w:r>
      <w:r>
        <w:rPr>
          <w:spacing w:val="2"/>
        </w:rPr>
        <w:t>коштів</w:t>
      </w:r>
      <w:r>
        <w:t xml:space="preserve">. </w:t>
      </w:r>
    </w:p>
    <w:p w:rsidR="000C13E2" w:rsidRDefault="00BD19CD">
      <w:pPr>
        <w:pStyle w:val="1"/>
        <w:numPr>
          <w:ilvl w:val="0"/>
          <w:numId w:val="0"/>
        </w:numPr>
      </w:pPr>
      <w:r>
        <w:t xml:space="preserve">5. Роль МВФ в регулюванні міжнародних валютно-кредитних </w:t>
      </w:r>
      <w:r>
        <w:rPr>
          <w:spacing w:val="2"/>
        </w:rPr>
        <w:t>відносин</w:t>
      </w:r>
    </w:p>
    <w:p w:rsidR="000C13E2" w:rsidRDefault="00BD19CD">
      <w:r>
        <w:t xml:space="preserve">МВФ </w:t>
      </w:r>
      <w:r>
        <w:rPr>
          <w:spacing w:val="2"/>
        </w:rPr>
        <w:t>здійснює</w:t>
      </w:r>
      <w:r>
        <w:t xml:space="preserve"> </w:t>
      </w:r>
      <w:r>
        <w:rPr>
          <w:spacing w:val="2"/>
        </w:rPr>
        <w:t>спостереження</w:t>
      </w:r>
      <w:r>
        <w:t xml:space="preserve"> і контроль над дотриманням країнами-членами свого </w:t>
      </w:r>
      <w:r>
        <w:rPr>
          <w:spacing w:val="2"/>
        </w:rPr>
        <w:t>Статуту</w:t>
      </w:r>
      <w:r>
        <w:t>, який фіксує основні структурні принципи світової валютної системи.</w:t>
      </w:r>
    </w:p>
    <w:p w:rsidR="000C13E2" w:rsidRDefault="00BD19CD">
      <w:pPr>
        <w:rPr>
          <w:lang w:val="en-US"/>
        </w:rPr>
      </w:pPr>
      <w:r>
        <w:t xml:space="preserve">За час свого існування МВФ перетворився в достовірно універсальну організацію, </w:t>
      </w:r>
      <w:r>
        <w:rPr>
          <w:spacing w:val="2"/>
        </w:rPr>
        <w:t>добився</w:t>
      </w:r>
      <w:r>
        <w:t xml:space="preserve"> широкого </w:t>
      </w:r>
      <w:r>
        <w:rPr>
          <w:spacing w:val="2"/>
        </w:rPr>
        <w:t>визнання</w:t>
      </w:r>
      <w:r>
        <w:t xml:space="preserve"> як головний </w:t>
      </w:r>
      <w:r>
        <w:rPr>
          <w:spacing w:val="2"/>
        </w:rPr>
        <w:t>наднаціональний</w:t>
      </w:r>
      <w:r>
        <w:t xml:space="preserve"> орган регулювання міжнародних валютно-кредитних </w:t>
      </w:r>
      <w:r>
        <w:rPr>
          <w:spacing w:val="2"/>
        </w:rPr>
        <w:t>відносин</w:t>
      </w:r>
      <w:r>
        <w:t>, авторитетного центра міжнародного кредитування, координатора міждержавних кредитних потоків і гаранта платоспроможності країн-</w:t>
      </w:r>
      <w:r>
        <w:rPr>
          <w:spacing w:val="2"/>
        </w:rPr>
        <w:t>кредиторів</w:t>
      </w:r>
      <w:r>
        <w:t xml:space="preserve">. Одночасно він </w:t>
      </w:r>
      <w:r>
        <w:rPr>
          <w:spacing w:val="2"/>
        </w:rPr>
        <w:t>починає</w:t>
      </w:r>
      <w:r>
        <w:t xml:space="preserve"> грати важливу роль в реалізації </w:t>
      </w:r>
      <w:r>
        <w:rPr>
          <w:spacing w:val="2"/>
        </w:rPr>
        <w:t>рішень</w:t>
      </w:r>
      <w:r>
        <w:t xml:space="preserve"> «сімки» </w:t>
      </w:r>
      <w:r>
        <w:rPr>
          <w:spacing w:val="2"/>
        </w:rPr>
        <w:t>ведучих</w:t>
      </w:r>
      <w:r>
        <w:t xml:space="preserve"> держав Заходу, стає </w:t>
      </w:r>
      <w:r>
        <w:rPr>
          <w:spacing w:val="2"/>
        </w:rPr>
        <w:t>ключовою</w:t>
      </w:r>
      <w:r>
        <w:t xml:space="preserve"> ланкою системи регулювання світової економіки, що формується,  міжнародної координації, узгодження національних макроекономічних політик. Фонд зарекомендував себе активно функціонуючим світовим валютним інститутом, нагромадив великий і корисний досвід.</w:t>
      </w:r>
    </w:p>
    <w:p w:rsidR="000C13E2" w:rsidRDefault="00BD19CD">
      <w:pPr>
        <w:pStyle w:val="1"/>
        <w:numPr>
          <w:ilvl w:val="0"/>
          <w:numId w:val="0"/>
        </w:numPr>
      </w:pPr>
      <w:bookmarkStart w:id="0" w:name="_Toc454821121"/>
      <w:bookmarkStart w:id="1" w:name="_Toc454883206"/>
      <w:r>
        <w:t>Література</w:t>
      </w:r>
      <w:bookmarkEnd w:id="0"/>
      <w:bookmarkEnd w:id="1"/>
    </w:p>
    <w:p w:rsidR="000C13E2" w:rsidRDefault="00BD19CD">
      <w:pPr>
        <w:numPr>
          <w:ilvl w:val="0"/>
          <w:numId w:val="19"/>
        </w:numPr>
        <w:spacing w:line="480" w:lineRule="auto"/>
      </w:pPr>
      <w:r>
        <w:t>Барановский А. Внешний долг государства: закономерности и особенности // Финансовая Украина. –1996 -№20</w:t>
      </w:r>
    </w:p>
    <w:p w:rsidR="000C13E2" w:rsidRDefault="00BD19CD">
      <w:pPr>
        <w:numPr>
          <w:ilvl w:val="0"/>
          <w:numId w:val="19"/>
        </w:numPr>
        <w:spacing w:line="480" w:lineRule="auto"/>
      </w:pPr>
      <w:r>
        <w:t xml:space="preserve">Бланк И.А. </w:t>
      </w:r>
      <w:r>
        <w:rPr>
          <w:lang w:val="ru-RU"/>
        </w:rPr>
        <w:t>Инвестиционный менеджмент.- К.: МП ИТЕМ лтд, 1995</w:t>
      </w:r>
    </w:p>
    <w:p w:rsidR="000C13E2" w:rsidRDefault="00BD19CD">
      <w:pPr>
        <w:numPr>
          <w:ilvl w:val="0"/>
          <w:numId w:val="19"/>
        </w:numPr>
        <w:spacing w:line="480" w:lineRule="auto"/>
      </w:pPr>
      <w:r>
        <w:t>Бей О. В обійми вільного ринку// Політика і час. – 1996 - №2</w:t>
      </w:r>
    </w:p>
    <w:p w:rsidR="000C13E2" w:rsidRDefault="00BD19CD">
      <w:pPr>
        <w:numPr>
          <w:ilvl w:val="0"/>
          <w:numId w:val="19"/>
        </w:numPr>
        <w:spacing w:line="480" w:lineRule="auto"/>
        <w:rPr>
          <w:lang w:val="en-US"/>
        </w:rPr>
      </w:pPr>
      <w:r>
        <w:t>Луцишин З.О. Міжнародні валютно-фінансові відносини.- Тернопіль: Збруч, 1997</w:t>
      </w:r>
    </w:p>
    <w:p w:rsidR="000C13E2" w:rsidRDefault="00BD19CD">
      <w:pPr>
        <w:numPr>
          <w:ilvl w:val="0"/>
          <w:numId w:val="19"/>
        </w:numPr>
        <w:spacing w:line="480" w:lineRule="auto"/>
        <w:rPr>
          <w:lang w:val="en-US"/>
        </w:rPr>
      </w:pPr>
      <w:r>
        <w:t xml:space="preserve">Мережа Інтернет – результат пошуку пошукової машини </w:t>
      </w:r>
      <w:r>
        <w:rPr>
          <w:lang w:val="en-US"/>
        </w:rPr>
        <w:t>AltaVista</w:t>
      </w:r>
      <w:r>
        <w:rPr>
          <w:lang w:val="ru-RU"/>
        </w:rPr>
        <w:t>.</w:t>
      </w:r>
      <w:bookmarkStart w:id="2" w:name="_GoBack"/>
      <w:bookmarkEnd w:id="2"/>
    </w:p>
    <w:sectPr w:rsidR="000C13E2">
      <w:headerReference w:type="default" r:id="rId7"/>
      <w:pgSz w:w="11906" w:h="16838"/>
      <w:pgMar w:top="1134" w:right="567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E2" w:rsidRDefault="00BD19CD">
      <w:r>
        <w:separator/>
      </w:r>
    </w:p>
  </w:endnote>
  <w:endnote w:type="continuationSeparator" w:id="0">
    <w:p w:rsidR="000C13E2" w:rsidRDefault="00BD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E2" w:rsidRDefault="00BD19CD">
      <w:r>
        <w:separator/>
      </w:r>
    </w:p>
  </w:footnote>
  <w:footnote w:type="continuationSeparator" w:id="0">
    <w:p w:rsidR="000C13E2" w:rsidRDefault="00BD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E2" w:rsidRDefault="00BD19CD">
    <w:pPr>
      <w:pStyle w:val="14"/>
      <w:framePr w:wrap="auto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C13E2" w:rsidRDefault="000C13E2">
    <w:pPr>
      <w:pStyle w:val="14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5063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BC3ECB"/>
    <w:multiLevelType w:val="singleLevel"/>
    <w:tmpl w:val="6B284A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63C275B"/>
    <w:multiLevelType w:val="multilevel"/>
    <w:tmpl w:val="D8826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991EAD"/>
    <w:multiLevelType w:val="singleLevel"/>
    <w:tmpl w:val="EB44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987BDE"/>
    <w:multiLevelType w:val="singleLevel"/>
    <w:tmpl w:val="72B64E2A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</w:abstractNum>
  <w:abstractNum w:abstractNumId="6">
    <w:nsid w:val="45325966"/>
    <w:multiLevelType w:val="singleLevel"/>
    <w:tmpl w:val="4686E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EF22B32"/>
    <w:multiLevelType w:val="multilevel"/>
    <w:tmpl w:val="6F26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8"/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12648A1"/>
    <w:multiLevelType w:val="multilevel"/>
    <w:tmpl w:val="CC765C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78EC3ED1"/>
    <w:multiLevelType w:val="multilevel"/>
    <w:tmpl w:val="09AED08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нгл" w:val="~"/>
    <w:docVar w:name="біля" w:val="поряд~близько"/>
    <w:docVar w:name="борги" w:val="обов'язки"/>
    <w:docVar w:name="боргу" w:val="обов'язку"/>
    <w:docVar w:name="Бреттон" w:val="~"/>
    <w:docVar w:name="були" w:val="являлися~з'являлися"/>
    <w:docVar w:name="Вашингтон" w:val="Вашінгтон"/>
    <w:docVar w:name="введення" w:val="вступ"/>
    <w:docVar w:name="введенням" w:val="вступом"/>
    <w:docVar w:name="ведучих" w:val="провідних"/>
    <w:docVar w:name="Взяті" w:val="Узяті"/>
    <w:docVar w:name="Вибраний" w:val="Обраний"/>
    <w:docVar w:name="вигадана" w:val="придумана~вигадана"/>
    <w:docVar w:name="визнає" w:val="визнає~полічить"/>
    <w:docVar w:name="визнання" w:val="зізнання"/>
    <w:docVar w:name="викликане" w:val="спричинене"/>
    <w:docVar w:name="викликаних" w:val="спричинених"/>
    <w:docVar w:name="викликані" w:val="спричинені"/>
    <w:docVar w:name="викликаються" w:val="спричиняються"/>
    <w:docVar w:name="випробовує" w:val="відчуває"/>
    <w:docVar w:name="випробовують" w:val="відчувають"/>
    <w:docVar w:name="висновку" w:val="ув'язнення"/>
    <w:docVar w:name="виступає" w:val="вирушає"/>
    <w:docVar w:name="відає" w:val="завідує"/>
    <w:docVar w:name="відносин" w:val="стосунки"/>
    <w:docVar w:name="відносяться" w:val="ставляться"/>
    <w:docVar w:name="відношенню" w:val="ставленню"/>
    <w:docVar w:name="відношення" w:val="ставлення"/>
    <w:docVar w:name="відображає" w:val="відбиває"/>
    <w:docVar w:name="вісімдесятого" w:val="восьмидесятого"/>
    <w:docVar w:name="включає" w:val="вмикає"/>
    <w:docVar w:name="включаюча" w:val="вмикаюча"/>
    <w:docVar w:name="включаючи" w:val="вмикаючи"/>
    <w:docVar w:name="включенням" w:val="приєднанням"/>
    <w:docVar w:name="встановлений" w:val="установлений"/>
    <w:docVar w:name="встановлених" w:val="установлених"/>
    <w:docVar w:name="встановлені" w:val="установлені"/>
    <w:docVar w:name="встановленого" w:val="установленого"/>
    <w:docVar w:name="Вудской" w:val="~"/>
    <w:docVar w:name="гаситься" w:val="загашається~погашається"/>
    <w:docVar w:name="главою" w:val="главою~розділом"/>
    <w:docVar w:name="добився" w:val="домігся"/>
    <w:docVar w:name="довкола" w:val="навкруги"/>
    <w:docVar w:name="долл" w:val="~"/>
    <w:docVar w:name="з" w:val="із"/>
    <w:docVar w:name="загальна" w:val="спільна"/>
    <w:docVar w:name="Загальний" w:val="Спільний"/>
    <w:docVar w:name="загасили" w:val="погасили"/>
    <w:docVar w:name="заемщиц" w:val="~"/>
    <w:docVar w:name="заемщицей" w:val="~"/>
    <w:docVar w:name="заемщицы" w:val="~"/>
    <w:docVar w:name="зайвої" w:val="надмірної"/>
    <w:docVar w:name="залишок" w:val="остачу"/>
    <w:docVar w:name="застосування" w:val="вживання"/>
    <w:docVar w:name="збір" w:val="збирання"/>
    <w:docVar w:name="звернутися" w:val="обернутися"/>
    <w:docVar w:name="звертанню" w:val="ставленню~обігу"/>
    <w:docVar w:name="звертання" w:val="ставлення~обігу"/>
    <w:docVar w:name="звичайних" w:val="звичних"/>
    <w:docVar w:name="звичайні" w:val="звичні"/>
    <w:docVar w:name="зворотну" w:val="обернену"/>
    <w:docVar w:name="здатних" w:val="здібних"/>
    <w:docVar w:name="здійснюватися" w:val="здійснятися"/>
    <w:docVar w:name="здійснює" w:val="здійсняє"/>
    <w:docVar w:name="здійснюється" w:val="здійсняється"/>
    <w:docVar w:name="здійснюють" w:val="здійсняють"/>
    <w:docVar w:name="зі" w:val="з"/>
    <w:docVar w:name="знаходиться" w:val="перебуває"/>
    <w:docVar w:name="значенні" w:val="змісті~смислі"/>
    <w:docVar w:name="зробити" w:val="провести~виробити"/>
    <w:docVar w:name="зростанням" w:val="ростом~зростом"/>
    <w:docVar w:name="зумовлений" w:val="обумовлений"/>
    <w:docVar w:name="институциональной" w:val="~"/>
    <w:docVar w:name="интернациональность" w:val="~"/>
    <w:docVar w:name="испрашиваемую" w:val="~"/>
    <w:docVar w:name="іноді" w:val="інколи"/>
    <w:docVar w:name="керівний" w:val="провідний"/>
    <w:docVar w:name="ключовою" w:val="джерельною"/>
    <w:docVar w:name="кошти" w:val="засоби"/>
    <w:docVar w:name="коштів" w:val="засобів"/>
    <w:docVar w:name="Крім" w:val="Опріч"/>
    <w:docVar w:name="купівлі" w:val="покупки"/>
    <w:docVar w:name="купівлю" w:val="покупку"/>
    <w:docVar w:name="майбутнього" w:val="прийдешнього"/>
    <w:docVar w:name="міри" w:val="ступеня"/>
    <w:docVar w:name="мірі" w:val="ступені"/>
    <w:docVar w:name="Мотивом" w:val="Поводом"/>
    <w:docVar w:name="надавав" w:val="подавав"/>
    <w:docVar w:name="надавати" w:val="подавати"/>
    <w:docVar w:name="надаватися" w:val="подаватися"/>
    <w:docVar w:name="надає" w:val="подає"/>
    <w:docVar w:name="надається" w:val="подається"/>
    <w:docVar w:name="надане" w:val="подане"/>
    <w:docVar w:name="наданих" w:val="поданих"/>
    <w:docVar w:name="наданні" w:val="поданні"/>
    <w:docVar w:name="надання" w:val="подання"/>
    <w:docVar w:name="надаються" w:val="подаються"/>
    <w:docVar w:name="надаючи" w:val="виявляючи~чинячи"/>
    <w:docVar w:name="наднационального" w:val="~"/>
    <w:docVar w:name="надходження" w:val="вступи"/>
    <w:docVar w:name="надходжень" w:val="вступів"/>
    <w:docVar w:name="направляється" w:val="спрямовується"/>
    <w:docVar w:name="наступник" w:val="спадкоємець"/>
    <w:docVar w:name="наступником" w:val="спадкоємцем"/>
    <w:docVar w:name="наступні" w:val="слідуючі"/>
    <w:docVar w:name="наступному" w:val="слідуючому"/>
    <w:docVar w:name="невелика" w:val="~"/>
    <w:docVar w:name="немає" w:val="ні"/>
    <w:docVar w:name="Об'єм" w:val="Обсяг"/>
    <w:docVar w:name="об'ємі" w:val="обсязі"/>
    <w:docVar w:name="обмін" w:val="зміну"/>
    <w:docVar w:name="обміні" w:val="зміні"/>
    <w:docVar w:name="один" w:val="єдиний"/>
    <w:docVar w:name="однієї" w:val="єдиної"/>
    <w:docVar w:name="операції" w:val="угоди"/>
    <w:docVar w:name="операція" w:val="угода~операція"/>
    <w:docVar w:name="оплачує" w:val="сплачує"/>
    <w:docVar w:name="отримали" w:val="набули"/>
    <w:docVar w:name="Отримане" w:val="Набуте"/>
    <w:docVar w:name="отриманий" w:val="набутий"/>
    <w:docVar w:name="отриманих" w:val="набутих"/>
    <w:docVar w:name="отриманої" w:val="набутої"/>
    <w:docVar w:name="отримати" w:val="набути"/>
    <w:docVar w:name="отримувати" w:val="набувати"/>
    <w:docVar w:name="отримує" w:val="набуває"/>
    <w:docVar w:name="отримуються" w:val="набуваються"/>
    <w:docVar w:name="офіційними" w:val="офіціальними"/>
    <w:docVar w:name="офіційних" w:val="офіціальних"/>
    <w:docVar w:name="перебували" w:val="складалися"/>
    <w:docVar w:name="переглядався" w:val="передивлявся"/>
    <w:docVar w:name="передбачалося" w:val="припускалося"/>
    <w:docVar w:name="перерахованих" w:val="перелічених"/>
    <w:docVar w:name="питаннями" w:val="запитаннями"/>
    <w:docVar w:name="питань" w:val="запитань"/>
    <w:docVar w:name="Після" w:val="потім"/>
    <w:docVar w:name="повинна" w:val="належна"/>
    <w:docVar w:name="повинні" w:val="належні"/>
    <w:docVar w:name="повністю" w:val="цілком"/>
    <w:docVar w:name="повного" w:val="цілковитого"/>
    <w:docVar w:name="пов'язане" w:val="зв'язане"/>
    <w:docVar w:name="пов'язаних" w:val="зв'язаних"/>
    <w:docVar w:name="подальший" w:val="наступний"/>
    <w:docVar w:name="пожертвований" w:val="~"/>
    <w:docVar w:name="позик" w:val="позичок"/>
    <w:docVar w:name="позиках" w:val="позичках"/>
    <w:docVar w:name="позики" w:val="позички"/>
    <w:docVar w:name="поки" w:val="доки"/>
    <w:docVar w:name="полічить" w:val="визнає~полічить"/>
    <w:docVar w:name="полномасштабных" w:val="~"/>
    <w:docVar w:name="постанови" w:val="постановлення"/>
    <w:docVar w:name="поступають" w:val="вступають~надходять"/>
    <w:docVar w:name="початків" w:val="начал"/>
    <w:docVar w:name="починає" w:val="розпочинає"/>
    <w:docVar w:name="представлена" w:val="уявлена~подана"/>
    <w:docVar w:name="представлені" w:val="уявлені~подані"/>
    <w:docVar w:name="при" w:val="біля"/>
    <w:docVar w:name="прибутки" w:val="доходи"/>
    <w:docVar w:name="прибуток" w:val="доход~дохід"/>
    <w:docVar w:name="Придбавається" w:val="Набувається"/>
    <w:docVar w:name="придбані" w:val="набуті"/>
    <w:docVar w:name="придбати" w:val="набути"/>
    <w:docVar w:name="приділятися" w:val="наділятися"/>
    <w:docVar w:name="придумана" w:val="придумана~вигадана"/>
    <w:docVar w:name="пристрій" w:val="устрій~улаштування"/>
    <w:docVar w:name="проводити" w:val="виробляти"/>
    <w:docVar w:name="проводить" w:val="виробляє"/>
    <w:docVar w:name="пропозиції" w:val="речення"/>
    <w:docVar w:name="проходила" w:val="минала~проходжувала"/>
    <w:docVar w:name="процентна" w:val="відсоткова"/>
    <w:docVar w:name="процентних" w:val="відсоткових"/>
    <w:docVar w:name="процентні" w:val="відсоткові"/>
    <w:docVar w:name="процентною" w:val="відсотковою"/>
    <w:docVar w:name="процентну" w:val="відсоткову"/>
    <w:docVar w:name="Рада" w:val="порада"/>
    <w:docVar w:name="Ради" w:val="Поради"/>
    <w:docVar w:name="Раді" w:val="Пораді"/>
    <w:docVar w:name="Радою" w:val="Порадою"/>
    <w:docVar w:name="Раду" w:val="Пораду"/>
    <w:docVar w:name="рахунок" w:val="лічбу"/>
    <w:docVar w:name="рішення" w:val="розв'язання"/>
    <w:docVar w:name="рішень" w:val="розв'язань"/>
    <w:docVar w:name="розділом" w:val="главою~розділом"/>
    <w:docVar w:name="розпоряджень" w:val="приписів"/>
    <w:docVar w:name="СДР" w:val="~"/>
    <w:docVar w:name="сисей" w:val="~"/>
    <w:docVar w:name="складає" w:val="становить"/>
    <w:docVar w:name="сплатити" w:val="оплатити"/>
    <w:docVar w:name="спостереження" w:val="нагляд"/>
    <w:docVar w:name="Статут" w:val="Устав"/>
    <w:docVar w:name="Статуті" w:val="Уставі"/>
    <w:docVar w:name="Статутом" w:val="Уставом"/>
    <w:docVar w:name="Статуту" w:val="Уставу"/>
    <w:docVar w:name="стосуються" w:val="торкаються"/>
    <w:docVar w:name="суперечності" w:val="протиріччі"/>
    <w:docVar w:name="схвалення" w:val="ухвали"/>
    <w:docVar w:name="термін" w:val="Строк"/>
    <w:docVar w:name="терміном" w:val="строком"/>
    <w:docVar w:name="терміну" w:val="строку"/>
    <w:docVar w:name="тим" w:val="те"/>
    <w:docVar w:name="у" w:val="біля"/>
    <w:docVar w:name="угода" w:val="угода~операція"/>
    <w:docVar w:name="укладених" w:val="ув'язнених"/>
    <w:docVar w:name="управління" w:val="керування"/>
    <w:docVar w:name="управлінням" w:val="керуванням"/>
    <w:docVar w:name="установа" w:val="заснування"/>
    <w:docVar w:name="характеру" w:val="вдачі"/>
    <w:docVar w:name="частина" w:val="частка"/>
    <w:docVar w:name="частини" w:val="частки"/>
    <w:docVar w:name="частину" w:val="частку"/>
    <w:docVar w:name="чинниками" w:val="факторами"/>
    <w:docVar w:name="чинників" w:val="факторів"/>
    <w:docVar w:name="численні" w:val="обчисленні"/>
    <w:docVar w:name="числення" w:val="обчислення"/>
    <w:docVar w:name="Якщо" w:val="коли"/>
  </w:docVars>
  <w:rsids>
    <w:rsidRoot w:val="00BD19CD"/>
    <w:rsid w:val="000C13E2"/>
    <w:rsid w:val="00B34601"/>
    <w:rsid w:val="00B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2DA47FD-FB6C-4978-B01B-55944A1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pageBreakBefore/>
      <w:numPr>
        <w:numId w:val="16"/>
      </w:numPr>
      <w:spacing w:before="120" w:after="120"/>
      <w:jc w:val="center"/>
      <w:outlineLvl w:val="0"/>
    </w:pPr>
    <w:rPr>
      <w:rFonts w:ascii="Arial" w:hAnsi="Arial"/>
      <w:b/>
      <w:i/>
      <w:kern w:val="28"/>
    </w:rPr>
  </w:style>
  <w:style w:type="paragraph" w:styleId="2">
    <w:name w:val="heading 2"/>
    <w:basedOn w:val="a"/>
    <w:next w:val="a"/>
    <w:qFormat/>
    <w:pPr>
      <w:spacing w:before="240" w:after="60"/>
      <w:ind w:firstLine="0"/>
      <w:outlineLvl w:val="1"/>
    </w:pPr>
    <w:rPr>
      <w:rFonts w:ascii="Arial" w:hAnsi="Arial"/>
      <w:b/>
      <w:i/>
      <w:lang w:val="en-US"/>
    </w:rPr>
  </w:style>
  <w:style w:type="paragraph" w:styleId="3">
    <w:name w:val="heading 3"/>
    <w:basedOn w:val="a"/>
    <w:next w:val="a"/>
    <w:qFormat/>
    <w:pPr>
      <w:numPr>
        <w:ilvl w:val="2"/>
        <w:numId w:val="13"/>
      </w:numPr>
      <w:spacing w:before="120" w:after="60"/>
      <w:outlineLvl w:val="2"/>
    </w:pPr>
    <w:rPr>
      <w:rFonts w:ascii="Arial" w:hAnsi="Arial"/>
      <w:i/>
      <w:sz w:val="26"/>
      <w:lang w:val="en-US"/>
    </w:rPr>
  </w:style>
  <w:style w:type="paragraph" w:styleId="4">
    <w:name w:val="heading 4"/>
    <w:basedOn w:val="a"/>
    <w:next w:val="a"/>
    <w:qFormat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center"/>
      <w:outlineLvl w:val="3"/>
    </w:pPr>
    <w:rPr>
      <w:sz w:val="52"/>
    </w:rPr>
  </w:style>
  <w:style w:type="paragraph" w:styleId="5">
    <w:name w:val="heading 5"/>
    <w:basedOn w:val="a"/>
    <w:next w:val="a"/>
    <w:qFormat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5954"/>
      <w:jc w:val="left"/>
      <w:outlineLvl w:val="4"/>
    </w:pPr>
  </w:style>
  <w:style w:type="paragraph" w:styleId="6">
    <w:name w:val="heading 6"/>
    <w:basedOn w:val="a"/>
    <w:next w:val="a"/>
    <w:qFormat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5529"/>
      <w:jc w:val="left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smallCaps/>
      <w:sz w:val="32"/>
    </w:rPr>
  </w:style>
  <w:style w:type="paragraph" w:styleId="8">
    <w:name w:val="heading 8"/>
    <w:basedOn w:val="a"/>
    <w:next w:val="a"/>
    <w:qFormat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lef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1"/>
    <w:basedOn w:val="a"/>
    <w:next w:val="a"/>
    <w:pPr>
      <w:ind w:firstLine="0"/>
      <w:jc w:val="center"/>
    </w:pPr>
    <w:rPr>
      <w:rFonts w:ascii="Arial" w:hAnsi="Arial"/>
      <w:b/>
      <w:i/>
      <w:sz w:val="24"/>
    </w:rPr>
  </w:style>
  <w:style w:type="paragraph" w:customStyle="1" w:styleId="a3">
    <w:name w:val="Таблиця"/>
    <w:basedOn w:val="a"/>
    <w:pPr>
      <w:widowControl w:val="0"/>
      <w:ind w:firstLine="0"/>
      <w:jc w:val="center"/>
    </w:pPr>
    <w:rPr>
      <w:sz w:val="20"/>
    </w:rPr>
  </w:style>
  <w:style w:type="paragraph" w:customStyle="1" w:styleId="a4">
    <w:name w:val="Картосхема"/>
    <w:basedOn w:val="a"/>
    <w:pPr>
      <w:spacing w:line="240" w:lineRule="auto"/>
      <w:ind w:firstLine="0"/>
      <w:jc w:val="center"/>
    </w:pPr>
    <w:rPr>
      <w:sz w:val="24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customStyle="1" w:styleId="12">
    <w:name w:val="Звичайний1"/>
    <w:pPr>
      <w:widowControl w:val="0"/>
    </w:pPr>
    <w:rPr>
      <w:snapToGrid w:val="0"/>
      <w:sz w:val="28"/>
    </w:rPr>
  </w:style>
  <w:style w:type="character" w:customStyle="1" w:styleId="13">
    <w:name w:val="Шрифт абзацу за промовчанням1"/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character" w:styleId="a5">
    <w:name w:val="Hyperlink"/>
    <w:basedOn w:val="13"/>
    <w:semiHidden/>
    <w:rPr>
      <w:color w:val="0000FF"/>
      <w:u w:val="single"/>
    </w:rPr>
  </w:style>
  <w:style w:type="character" w:styleId="a6">
    <w:name w:val="FollowedHyperlink"/>
    <w:basedOn w:val="13"/>
    <w:semiHidden/>
    <w:rPr>
      <w:color w:val="800080"/>
      <w:u w:val="single"/>
    </w:rPr>
  </w:style>
  <w:style w:type="paragraph" w:customStyle="1" w:styleId="14">
    <w:name w:val="Верхній колонтитул1"/>
    <w:basedOn w:val="12"/>
    <w:pPr>
      <w:tabs>
        <w:tab w:val="center" w:pos="4153"/>
        <w:tab w:val="right" w:pos="8306"/>
      </w:tabs>
    </w:pPr>
  </w:style>
  <w:style w:type="character" w:styleId="a7">
    <w:name w:val="page number"/>
    <w:basedOn w:val="13"/>
    <w:semiHidden/>
  </w:style>
  <w:style w:type="paragraph" w:customStyle="1" w:styleId="a8">
    <w:name w:val="Стиль"/>
    <w:pPr>
      <w:widowControl w:val="0"/>
    </w:pPr>
    <w:rPr>
      <w:snapToGrid w:val="0"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9">
    <w:name w:val="Title"/>
    <w:basedOn w:val="a"/>
    <w:qFormat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line="240" w:lineRule="auto"/>
      <w:ind w:firstLine="0"/>
      <w:jc w:val="center"/>
    </w:pPr>
    <w:rPr>
      <w:sz w:val="24"/>
    </w:rPr>
  </w:style>
  <w:style w:type="paragraph" w:styleId="aa">
    <w:name w:val="Body Text"/>
    <w:basedOn w:val="a"/>
    <w:semiHidden/>
    <w:pPr>
      <w:spacing w:line="240" w:lineRule="auto"/>
      <w:ind w:firstLine="0"/>
      <w:jc w:val="left"/>
    </w:pPr>
    <w:rPr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Manager>Економіка. Банківська справа</Manager>
  <Company>Економіка. Банківська справа</Company>
  <LinksUpToDate>false</LinksUpToDate>
  <CharactersWithSpaces>22671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2014-08-18T16:26:00Z</dcterms:created>
  <dcterms:modified xsi:type="dcterms:W3CDTF">2014-08-18T16:26:00Z</dcterms:modified>
  <cp:category>Економіка. Банківська справа</cp:category>
</cp:coreProperties>
</file>