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B7" w:rsidRDefault="00F84A65" w:rsidP="00F84A65">
      <w:pPr>
        <w:rPr>
          <w:b/>
          <w:sz w:val="40"/>
          <w:szCs w:val="40"/>
        </w:rPr>
      </w:pPr>
      <w:r w:rsidRPr="00F84A65">
        <w:rPr>
          <w:b/>
          <w:sz w:val="40"/>
          <w:szCs w:val="40"/>
        </w:rPr>
        <w:t xml:space="preserve">        </w:t>
      </w:r>
    </w:p>
    <w:p w:rsidR="00816802" w:rsidRPr="00171376" w:rsidRDefault="00816802" w:rsidP="00816802">
      <w:pPr>
        <w:rPr>
          <w:rFonts w:ascii="Times New Roman" w:hAnsi="Times New Roman"/>
          <w:b/>
          <w:sz w:val="36"/>
          <w:szCs w:val="36"/>
        </w:rPr>
      </w:pPr>
      <w:r>
        <w:rPr>
          <w:rFonts w:ascii="Times New Roman" w:hAnsi="Times New Roman"/>
          <w:b/>
          <w:sz w:val="36"/>
          <w:szCs w:val="36"/>
        </w:rPr>
        <w:t xml:space="preserve">              </w:t>
      </w:r>
      <w:r w:rsidRPr="00171376">
        <w:rPr>
          <w:rFonts w:ascii="Times New Roman" w:hAnsi="Times New Roman"/>
          <w:b/>
          <w:sz w:val="36"/>
          <w:szCs w:val="36"/>
        </w:rPr>
        <w:t>Московский Энергетический Институт</w:t>
      </w:r>
    </w:p>
    <w:p w:rsidR="00816802" w:rsidRPr="00171376" w:rsidRDefault="00816802" w:rsidP="00816802">
      <w:pPr>
        <w:jc w:val="center"/>
        <w:rPr>
          <w:rFonts w:ascii="Times New Roman" w:hAnsi="Times New Roman"/>
          <w:b/>
          <w:sz w:val="36"/>
          <w:szCs w:val="36"/>
        </w:rPr>
      </w:pPr>
      <w:r w:rsidRPr="00171376">
        <w:rPr>
          <w:rFonts w:ascii="Times New Roman" w:hAnsi="Times New Roman"/>
          <w:b/>
          <w:sz w:val="36"/>
          <w:szCs w:val="36"/>
        </w:rPr>
        <w:t>(Технический Университет)</w:t>
      </w:r>
    </w:p>
    <w:p w:rsidR="00816802" w:rsidRPr="00171376" w:rsidRDefault="00816802" w:rsidP="00816802">
      <w:pPr>
        <w:jc w:val="center"/>
        <w:rPr>
          <w:rFonts w:ascii="Times New Roman" w:hAnsi="Times New Roman"/>
          <w:sz w:val="36"/>
          <w:szCs w:val="36"/>
        </w:rPr>
      </w:pPr>
      <w:r w:rsidRPr="00171376">
        <w:rPr>
          <w:rFonts w:ascii="Times New Roman" w:hAnsi="Times New Roman"/>
          <w:sz w:val="36"/>
          <w:szCs w:val="36"/>
        </w:rPr>
        <w:t>Институт Технологий, Экономики и Предпринимательства</w:t>
      </w:r>
    </w:p>
    <w:p w:rsidR="00816802" w:rsidRPr="00B925EE" w:rsidRDefault="00816802" w:rsidP="00816802">
      <w:pPr>
        <w:jc w:val="center"/>
        <w:rPr>
          <w:rFonts w:ascii="Times New Roman" w:hAnsi="Times New Roman"/>
          <w:sz w:val="36"/>
          <w:szCs w:val="36"/>
        </w:rPr>
      </w:pPr>
      <w:r w:rsidRPr="00B925EE">
        <w:rPr>
          <w:rFonts w:ascii="Times New Roman" w:hAnsi="Times New Roman"/>
          <w:sz w:val="36"/>
          <w:szCs w:val="36"/>
        </w:rPr>
        <w:t>Кафедра</w:t>
      </w:r>
      <w:r>
        <w:rPr>
          <w:rFonts w:ascii="Times New Roman" w:hAnsi="Times New Roman"/>
          <w:sz w:val="36"/>
          <w:szCs w:val="36"/>
        </w:rPr>
        <w:t xml:space="preserve"> Экономики и Финансов</w:t>
      </w:r>
    </w:p>
    <w:p w:rsidR="00816802" w:rsidRDefault="00816802" w:rsidP="00816802">
      <w:pPr>
        <w:jc w:val="center"/>
        <w:rPr>
          <w:rFonts w:ascii="Times New Roman" w:hAnsi="Times New Roman"/>
          <w:sz w:val="36"/>
          <w:szCs w:val="36"/>
        </w:rPr>
      </w:pPr>
    </w:p>
    <w:p w:rsidR="00816802" w:rsidRDefault="00816802" w:rsidP="00816802">
      <w:pPr>
        <w:jc w:val="center"/>
        <w:rPr>
          <w:rFonts w:ascii="Times New Roman" w:hAnsi="Times New Roman"/>
          <w:sz w:val="36"/>
          <w:szCs w:val="36"/>
        </w:rPr>
      </w:pPr>
    </w:p>
    <w:p w:rsidR="007D0D8E" w:rsidRDefault="007D0D8E" w:rsidP="007D0D8E">
      <w:pPr>
        <w:rPr>
          <w:rFonts w:ascii="Times New Roman" w:hAnsi="Times New Roman"/>
          <w:sz w:val="36"/>
          <w:szCs w:val="36"/>
        </w:rPr>
      </w:pPr>
    </w:p>
    <w:p w:rsidR="00816802" w:rsidRPr="00C03978" w:rsidRDefault="007D0D8E" w:rsidP="007D0D8E">
      <w:pPr>
        <w:rPr>
          <w:rFonts w:ascii="Times New Roman" w:hAnsi="Times New Roman"/>
          <w:b/>
          <w:sz w:val="32"/>
          <w:szCs w:val="32"/>
        </w:rPr>
      </w:pPr>
      <w:r>
        <w:rPr>
          <w:rFonts w:ascii="Times New Roman" w:hAnsi="Times New Roman"/>
          <w:sz w:val="36"/>
          <w:szCs w:val="36"/>
        </w:rPr>
        <w:t xml:space="preserve">                                      </w:t>
      </w:r>
      <w:r w:rsidR="00816802" w:rsidRPr="00B925EE">
        <w:rPr>
          <w:rFonts w:ascii="Times New Roman" w:hAnsi="Times New Roman"/>
          <w:b/>
          <w:sz w:val="32"/>
          <w:szCs w:val="32"/>
        </w:rPr>
        <w:t xml:space="preserve">Курсовая работа </w:t>
      </w:r>
    </w:p>
    <w:p w:rsidR="00816802" w:rsidRPr="00C03978" w:rsidRDefault="00816802" w:rsidP="00816802">
      <w:pPr>
        <w:jc w:val="center"/>
        <w:rPr>
          <w:rFonts w:ascii="Times New Roman" w:hAnsi="Times New Roman"/>
          <w:b/>
          <w:sz w:val="32"/>
          <w:szCs w:val="32"/>
        </w:rPr>
      </w:pPr>
      <w:r w:rsidRPr="00B925EE">
        <w:rPr>
          <w:rFonts w:ascii="Times New Roman" w:hAnsi="Times New Roman"/>
          <w:b/>
          <w:sz w:val="32"/>
          <w:szCs w:val="32"/>
        </w:rPr>
        <w:t>по дисциплине</w:t>
      </w:r>
      <w:r w:rsidRPr="00C03978">
        <w:rPr>
          <w:rFonts w:ascii="Times New Roman" w:hAnsi="Times New Roman"/>
          <w:b/>
          <w:sz w:val="32"/>
          <w:szCs w:val="32"/>
        </w:rPr>
        <w:t>: «</w:t>
      </w:r>
      <w:r>
        <w:rPr>
          <w:rFonts w:ascii="Times New Roman" w:hAnsi="Times New Roman"/>
          <w:b/>
          <w:sz w:val="32"/>
          <w:szCs w:val="32"/>
        </w:rPr>
        <w:t>Экономика фирмы</w:t>
      </w:r>
      <w:r w:rsidRPr="00C03978">
        <w:rPr>
          <w:rFonts w:ascii="Times New Roman" w:hAnsi="Times New Roman"/>
          <w:b/>
          <w:sz w:val="32"/>
          <w:szCs w:val="32"/>
        </w:rPr>
        <w:t>»</w:t>
      </w:r>
    </w:p>
    <w:p w:rsidR="00816802" w:rsidRPr="00816802" w:rsidRDefault="00816802" w:rsidP="00816802">
      <w:pPr>
        <w:jc w:val="center"/>
        <w:rPr>
          <w:rFonts w:ascii="Times New Roman" w:hAnsi="Times New Roman"/>
          <w:b/>
          <w:sz w:val="32"/>
          <w:szCs w:val="32"/>
        </w:rPr>
      </w:pPr>
      <w:r w:rsidRPr="00B925EE">
        <w:rPr>
          <w:rFonts w:ascii="Times New Roman" w:hAnsi="Times New Roman"/>
          <w:b/>
          <w:sz w:val="32"/>
          <w:szCs w:val="32"/>
        </w:rPr>
        <w:t>Тема:</w:t>
      </w:r>
      <w:r>
        <w:rPr>
          <w:rFonts w:ascii="Times New Roman" w:hAnsi="Times New Roman"/>
          <w:sz w:val="32"/>
          <w:szCs w:val="32"/>
        </w:rPr>
        <w:t xml:space="preserve"> </w:t>
      </w:r>
      <w:r w:rsidRPr="00C03978">
        <w:rPr>
          <w:rFonts w:ascii="Times New Roman" w:hAnsi="Times New Roman"/>
          <w:b/>
          <w:sz w:val="32"/>
          <w:szCs w:val="32"/>
        </w:rPr>
        <w:t>«</w:t>
      </w:r>
      <w:r>
        <w:rPr>
          <w:rFonts w:ascii="Times New Roman" w:hAnsi="Times New Roman"/>
          <w:b/>
          <w:sz w:val="32"/>
          <w:szCs w:val="32"/>
        </w:rPr>
        <w:t>Система управления и анализ эффективности управления персонал</w:t>
      </w:r>
      <w:r w:rsidR="00C151D9">
        <w:rPr>
          <w:rFonts w:ascii="Times New Roman" w:hAnsi="Times New Roman"/>
          <w:b/>
          <w:sz w:val="32"/>
          <w:szCs w:val="32"/>
        </w:rPr>
        <w:t>ом</w:t>
      </w:r>
      <w:r>
        <w:rPr>
          <w:rFonts w:ascii="Times New Roman" w:hAnsi="Times New Roman"/>
          <w:b/>
          <w:sz w:val="32"/>
          <w:szCs w:val="32"/>
        </w:rPr>
        <w:t xml:space="preserve"> на предприятии (на примере кондитерской «Империя вкуса»</w:t>
      </w:r>
      <w:r w:rsidRPr="005A15CF">
        <w:rPr>
          <w:rFonts w:ascii="Times New Roman" w:hAnsi="Times New Roman"/>
          <w:b/>
          <w:sz w:val="32"/>
          <w:szCs w:val="32"/>
        </w:rPr>
        <w:t>)</w:t>
      </w:r>
      <w:r w:rsidRPr="00C03978">
        <w:rPr>
          <w:rFonts w:ascii="Times New Roman" w:hAnsi="Times New Roman"/>
          <w:b/>
          <w:sz w:val="32"/>
          <w:szCs w:val="32"/>
        </w:rPr>
        <w:t>»</w:t>
      </w:r>
    </w:p>
    <w:p w:rsidR="00816802" w:rsidRDefault="00816802" w:rsidP="00816802">
      <w:pPr>
        <w:jc w:val="center"/>
        <w:rPr>
          <w:rFonts w:ascii="Times New Roman" w:hAnsi="Times New Roman"/>
          <w:sz w:val="32"/>
          <w:szCs w:val="32"/>
        </w:rPr>
      </w:pPr>
    </w:p>
    <w:p w:rsidR="00816802" w:rsidRDefault="00816802" w:rsidP="00816802">
      <w:pPr>
        <w:jc w:val="center"/>
        <w:rPr>
          <w:rFonts w:ascii="Times New Roman" w:hAnsi="Times New Roman"/>
          <w:sz w:val="32"/>
          <w:szCs w:val="32"/>
        </w:rPr>
      </w:pPr>
    </w:p>
    <w:p w:rsidR="00816802" w:rsidRDefault="00816802" w:rsidP="00816802">
      <w:pPr>
        <w:jc w:val="center"/>
        <w:rPr>
          <w:rFonts w:ascii="Times New Roman" w:hAnsi="Times New Roman"/>
          <w:sz w:val="32"/>
          <w:szCs w:val="32"/>
        </w:rPr>
      </w:pPr>
    </w:p>
    <w:p w:rsidR="00816802" w:rsidRDefault="00816802" w:rsidP="00816802">
      <w:pPr>
        <w:jc w:val="center"/>
        <w:rPr>
          <w:rFonts w:ascii="Times New Roman" w:hAnsi="Times New Roman"/>
          <w:sz w:val="32"/>
          <w:szCs w:val="32"/>
        </w:rPr>
      </w:pPr>
    </w:p>
    <w:p w:rsidR="00816802" w:rsidRDefault="00816802" w:rsidP="00816802">
      <w:pPr>
        <w:jc w:val="right"/>
        <w:rPr>
          <w:rFonts w:ascii="Times New Roman" w:hAnsi="Times New Roman"/>
          <w:sz w:val="32"/>
          <w:szCs w:val="32"/>
        </w:rPr>
      </w:pPr>
      <w:r w:rsidRPr="00B925EE">
        <w:rPr>
          <w:rFonts w:ascii="Times New Roman" w:hAnsi="Times New Roman"/>
          <w:b/>
          <w:sz w:val="32"/>
          <w:szCs w:val="32"/>
        </w:rPr>
        <w:t>Выполнила:</w:t>
      </w:r>
      <w:r>
        <w:rPr>
          <w:rFonts w:ascii="Times New Roman" w:hAnsi="Times New Roman"/>
          <w:sz w:val="32"/>
          <w:szCs w:val="32"/>
        </w:rPr>
        <w:t xml:space="preserve"> Студентка группы ИТ-01-08</w:t>
      </w:r>
    </w:p>
    <w:p w:rsidR="00816802" w:rsidRDefault="00816802" w:rsidP="00816802">
      <w:pPr>
        <w:jc w:val="right"/>
        <w:rPr>
          <w:rFonts w:ascii="Times New Roman" w:hAnsi="Times New Roman"/>
          <w:sz w:val="32"/>
          <w:szCs w:val="32"/>
        </w:rPr>
      </w:pPr>
      <w:r>
        <w:rPr>
          <w:rFonts w:ascii="Times New Roman" w:hAnsi="Times New Roman"/>
          <w:sz w:val="32"/>
          <w:szCs w:val="32"/>
        </w:rPr>
        <w:t>Хисамова Зарина</w:t>
      </w:r>
    </w:p>
    <w:p w:rsidR="00816802" w:rsidRDefault="00816802" w:rsidP="00816802">
      <w:pPr>
        <w:jc w:val="right"/>
        <w:rPr>
          <w:rFonts w:ascii="Times New Roman" w:hAnsi="Times New Roman"/>
          <w:sz w:val="32"/>
          <w:szCs w:val="32"/>
        </w:rPr>
      </w:pPr>
      <w:r w:rsidRPr="00B925EE">
        <w:rPr>
          <w:rFonts w:ascii="Times New Roman" w:hAnsi="Times New Roman"/>
          <w:b/>
          <w:sz w:val="32"/>
          <w:szCs w:val="32"/>
        </w:rPr>
        <w:t>Научный руководитель:</w:t>
      </w:r>
      <w:r>
        <w:rPr>
          <w:rFonts w:ascii="Times New Roman" w:hAnsi="Times New Roman"/>
          <w:b/>
          <w:sz w:val="32"/>
          <w:szCs w:val="32"/>
        </w:rPr>
        <w:t xml:space="preserve"> </w:t>
      </w:r>
      <w:r>
        <w:rPr>
          <w:rFonts w:ascii="Times New Roman" w:hAnsi="Times New Roman"/>
          <w:sz w:val="32"/>
          <w:szCs w:val="32"/>
        </w:rPr>
        <w:t>проф</w:t>
      </w:r>
      <w:r w:rsidRPr="00122D13">
        <w:rPr>
          <w:rFonts w:ascii="Times New Roman" w:hAnsi="Times New Roman"/>
          <w:sz w:val="32"/>
          <w:szCs w:val="32"/>
        </w:rPr>
        <w:t>.</w:t>
      </w:r>
      <w:r>
        <w:rPr>
          <w:rFonts w:ascii="Times New Roman" w:hAnsi="Times New Roman"/>
          <w:sz w:val="32"/>
          <w:szCs w:val="32"/>
        </w:rPr>
        <w:t xml:space="preserve"> </w:t>
      </w:r>
      <w:r w:rsidRPr="00122D13">
        <w:rPr>
          <w:rFonts w:ascii="Times New Roman" w:hAnsi="Times New Roman"/>
          <w:sz w:val="32"/>
          <w:szCs w:val="32"/>
        </w:rPr>
        <w:t xml:space="preserve">Толикова </w:t>
      </w:r>
    </w:p>
    <w:p w:rsidR="00816802" w:rsidRDefault="00816802" w:rsidP="00816802">
      <w:pPr>
        <w:jc w:val="right"/>
        <w:rPr>
          <w:rFonts w:ascii="Times New Roman" w:hAnsi="Times New Roman"/>
          <w:sz w:val="32"/>
          <w:szCs w:val="32"/>
        </w:rPr>
      </w:pPr>
    </w:p>
    <w:p w:rsidR="00816802" w:rsidRDefault="00816802" w:rsidP="00816802">
      <w:pPr>
        <w:jc w:val="center"/>
        <w:rPr>
          <w:rFonts w:ascii="Times New Roman" w:hAnsi="Times New Roman"/>
          <w:sz w:val="28"/>
          <w:szCs w:val="28"/>
        </w:rPr>
      </w:pPr>
      <w:r w:rsidRPr="00B925EE">
        <w:rPr>
          <w:rFonts w:ascii="Times New Roman" w:hAnsi="Times New Roman"/>
          <w:sz w:val="28"/>
          <w:szCs w:val="28"/>
        </w:rPr>
        <w:t>Москва, 2010</w:t>
      </w:r>
    </w:p>
    <w:p w:rsidR="007D0D8E" w:rsidRPr="00816802" w:rsidRDefault="007D0D8E" w:rsidP="00816802">
      <w:pPr>
        <w:jc w:val="center"/>
        <w:rPr>
          <w:rFonts w:ascii="Times New Roman" w:hAnsi="Times New Roman"/>
          <w:sz w:val="32"/>
          <w:szCs w:val="32"/>
        </w:rPr>
      </w:pPr>
    </w:p>
    <w:p w:rsidR="00F84A65" w:rsidRPr="00816802" w:rsidRDefault="00F84A65" w:rsidP="00816802">
      <w:pPr>
        <w:jc w:val="center"/>
        <w:rPr>
          <w:rFonts w:ascii="Times New Roman" w:hAnsi="Times New Roman"/>
          <w:sz w:val="28"/>
          <w:szCs w:val="28"/>
        </w:rPr>
      </w:pPr>
      <w:r>
        <w:rPr>
          <w:b/>
          <w:sz w:val="40"/>
          <w:szCs w:val="40"/>
        </w:rPr>
        <w:t xml:space="preserve">  </w:t>
      </w:r>
      <w:r w:rsidRPr="00F84A65">
        <w:rPr>
          <w:b/>
          <w:sz w:val="40"/>
          <w:szCs w:val="40"/>
        </w:rPr>
        <w:t xml:space="preserve"> Содержание:</w:t>
      </w:r>
    </w:p>
    <w:p w:rsidR="00F84A65" w:rsidRPr="002715B0" w:rsidRDefault="00F84A65" w:rsidP="0032750B">
      <w:pPr>
        <w:spacing w:line="240" w:lineRule="auto"/>
        <w:ind w:right="1133"/>
        <w:rPr>
          <w:rFonts w:ascii="Times New Roman" w:hAnsi="Times New Roman"/>
          <w:color w:val="000000"/>
          <w:sz w:val="28"/>
          <w:szCs w:val="28"/>
        </w:rPr>
      </w:pPr>
      <w:r w:rsidRPr="002715B0">
        <w:rPr>
          <w:rFonts w:ascii="Times New Roman" w:hAnsi="Times New Roman"/>
          <w:color w:val="000000"/>
          <w:sz w:val="28"/>
          <w:szCs w:val="28"/>
        </w:rPr>
        <w:t>Введение................................................................................</w:t>
      </w:r>
      <w:r w:rsidR="00F02E48" w:rsidRPr="002715B0">
        <w:rPr>
          <w:rFonts w:ascii="Times New Roman" w:hAnsi="Times New Roman"/>
          <w:color w:val="000000"/>
          <w:sz w:val="28"/>
          <w:szCs w:val="28"/>
        </w:rPr>
        <w:t>...</w:t>
      </w:r>
      <w:r w:rsidR="002715B0">
        <w:rPr>
          <w:rFonts w:ascii="Times New Roman" w:hAnsi="Times New Roman"/>
          <w:color w:val="000000"/>
          <w:sz w:val="28"/>
          <w:szCs w:val="28"/>
        </w:rPr>
        <w:t>............</w:t>
      </w:r>
      <w:r w:rsidR="00F02E48" w:rsidRPr="002715B0">
        <w:rPr>
          <w:rFonts w:ascii="Times New Roman" w:hAnsi="Times New Roman"/>
          <w:color w:val="000000"/>
          <w:sz w:val="28"/>
          <w:szCs w:val="28"/>
        </w:rPr>
        <w:t>..</w:t>
      </w:r>
      <w:r w:rsidRPr="002715B0">
        <w:rPr>
          <w:rFonts w:ascii="Times New Roman" w:hAnsi="Times New Roman"/>
          <w:color w:val="000000"/>
          <w:sz w:val="28"/>
          <w:szCs w:val="28"/>
        </w:rPr>
        <w:t>4</w:t>
      </w:r>
    </w:p>
    <w:p w:rsidR="00FB722A" w:rsidRPr="002715B0" w:rsidRDefault="00F84A65" w:rsidP="0032750B">
      <w:pPr>
        <w:spacing w:line="240" w:lineRule="auto"/>
        <w:ind w:right="1133"/>
        <w:rPr>
          <w:rFonts w:ascii="Times New Roman" w:hAnsi="Times New Roman"/>
          <w:color w:val="000000"/>
          <w:sz w:val="28"/>
          <w:szCs w:val="28"/>
        </w:rPr>
      </w:pPr>
      <w:r w:rsidRPr="002715B0">
        <w:rPr>
          <w:rFonts w:ascii="Times New Roman" w:hAnsi="Times New Roman"/>
          <w:color w:val="000000"/>
          <w:sz w:val="28"/>
          <w:szCs w:val="28"/>
        </w:rPr>
        <w:t>Глава1 : «Теоретические аспекты системы управления                                                                       персоналом»…………………………………………………………</w:t>
      </w:r>
      <w:r w:rsidR="00F02E48" w:rsidRPr="002715B0">
        <w:rPr>
          <w:rFonts w:ascii="Times New Roman" w:hAnsi="Times New Roman"/>
          <w:color w:val="000000"/>
          <w:sz w:val="28"/>
          <w:szCs w:val="28"/>
        </w:rPr>
        <w:t>...</w:t>
      </w:r>
      <w:r w:rsidRPr="002715B0">
        <w:rPr>
          <w:rFonts w:ascii="Times New Roman" w:hAnsi="Times New Roman"/>
          <w:color w:val="000000"/>
          <w:sz w:val="28"/>
          <w:szCs w:val="28"/>
        </w:rPr>
        <w:t>6</w:t>
      </w:r>
    </w:p>
    <w:p w:rsidR="00510F0A" w:rsidRDefault="00510F0A" w:rsidP="00510F0A">
      <w:pPr>
        <w:spacing w:line="240" w:lineRule="auto"/>
        <w:ind w:right="1133"/>
        <w:rPr>
          <w:rFonts w:ascii="Times New Roman" w:hAnsi="Times New Roman"/>
          <w:color w:val="000000"/>
          <w:sz w:val="28"/>
          <w:szCs w:val="28"/>
        </w:rPr>
      </w:pPr>
      <w:r>
        <w:rPr>
          <w:rFonts w:ascii="Times New Roman" w:hAnsi="Times New Roman"/>
          <w:color w:val="000000"/>
          <w:sz w:val="28"/>
          <w:szCs w:val="28"/>
        </w:rPr>
        <w:t>1.1.Персонал предприятия,</w:t>
      </w:r>
      <w:r w:rsidR="00F84A65" w:rsidRPr="002715B0">
        <w:rPr>
          <w:rFonts w:ascii="Times New Roman" w:hAnsi="Times New Roman"/>
          <w:color w:val="000000"/>
          <w:sz w:val="28"/>
          <w:szCs w:val="28"/>
        </w:rPr>
        <w:t xml:space="preserve"> его структура</w:t>
      </w:r>
      <w:r>
        <w:rPr>
          <w:rFonts w:ascii="Times New Roman" w:hAnsi="Times New Roman"/>
          <w:color w:val="000000"/>
          <w:sz w:val="28"/>
          <w:szCs w:val="28"/>
        </w:rPr>
        <w:t xml:space="preserve"> и система управления персоналом малого предприятия……………</w:t>
      </w:r>
      <w:r w:rsidR="00F84A65" w:rsidRPr="002715B0">
        <w:rPr>
          <w:rFonts w:ascii="Times New Roman" w:hAnsi="Times New Roman"/>
          <w:color w:val="000000"/>
          <w:sz w:val="28"/>
          <w:szCs w:val="28"/>
        </w:rPr>
        <w:t>……………………</w:t>
      </w:r>
      <w:r w:rsidR="004316DC" w:rsidRPr="002715B0">
        <w:rPr>
          <w:rFonts w:ascii="Times New Roman" w:hAnsi="Times New Roman"/>
          <w:color w:val="000000"/>
          <w:sz w:val="28"/>
          <w:szCs w:val="28"/>
        </w:rPr>
        <w:t>...</w:t>
      </w:r>
      <w:r w:rsidR="00F84A65" w:rsidRPr="002715B0">
        <w:rPr>
          <w:rFonts w:ascii="Times New Roman" w:hAnsi="Times New Roman"/>
          <w:color w:val="000000"/>
          <w:sz w:val="28"/>
          <w:szCs w:val="28"/>
        </w:rPr>
        <w:t>..6</w:t>
      </w:r>
    </w:p>
    <w:p w:rsidR="00F84A65" w:rsidRPr="002715B0" w:rsidRDefault="00F84A65" w:rsidP="00510F0A">
      <w:pPr>
        <w:spacing w:line="240" w:lineRule="auto"/>
        <w:ind w:right="1133"/>
        <w:rPr>
          <w:rFonts w:ascii="Times New Roman" w:hAnsi="Times New Roman"/>
          <w:color w:val="000000"/>
          <w:sz w:val="28"/>
          <w:szCs w:val="28"/>
        </w:rPr>
      </w:pPr>
      <w:r w:rsidRPr="002715B0">
        <w:rPr>
          <w:rFonts w:ascii="Times New Roman" w:hAnsi="Times New Roman"/>
          <w:color w:val="000000"/>
          <w:sz w:val="28"/>
          <w:szCs w:val="28"/>
        </w:rPr>
        <w:t>1.2. Производительность труда……………………………………...10</w:t>
      </w:r>
    </w:p>
    <w:p w:rsidR="004316DC" w:rsidRDefault="004316DC" w:rsidP="0032750B">
      <w:pPr>
        <w:pStyle w:val="a5"/>
        <w:spacing w:before="0" w:beforeAutospacing="0" w:after="0" w:afterAutospacing="0"/>
        <w:ind w:right="1133" w:firstLine="0"/>
        <w:jc w:val="left"/>
        <w:rPr>
          <w:color w:val="000000"/>
          <w:sz w:val="28"/>
          <w:szCs w:val="28"/>
        </w:rPr>
      </w:pPr>
      <w:r w:rsidRPr="002715B0">
        <w:rPr>
          <w:color w:val="000000"/>
          <w:sz w:val="28"/>
          <w:szCs w:val="28"/>
        </w:rPr>
        <w:t>1.3. Оплата труда персонала и эффективность его использования</w:t>
      </w:r>
      <w:r w:rsidR="00510F0A">
        <w:rPr>
          <w:color w:val="000000"/>
          <w:sz w:val="28"/>
          <w:szCs w:val="28"/>
        </w:rPr>
        <w:t>.</w:t>
      </w:r>
    </w:p>
    <w:p w:rsidR="00510F0A" w:rsidRPr="002715B0" w:rsidRDefault="00510F0A" w:rsidP="0032750B">
      <w:pPr>
        <w:pStyle w:val="a5"/>
        <w:spacing w:before="0" w:beforeAutospacing="0" w:after="0" w:afterAutospacing="0"/>
        <w:ind w:right="1133" w:firstLine="0"/>
        <w:jc w:val="left"/>
        <w:rPr>
          <w:color w:val="000000"/>
          <w:sz w:val="28"/>
          <w:szCs w:val="28"/>
        </w:rPr>
      </w:pPr>
      <w:r>
        <w:rPr>
          <w:color w:val="000000"/>
          <w:sz w:val="28"/>
          <w:szCs w:val="28"/>
        </w:rPr>
        <w:t>Назначение Единой тарифной сетки и штатного расписания……….</w:t>
      </w:r>
    </w:p>
    <w:p w:rsidR="004316DC" w:rsidRPr="002715B0" w:rsidRDefault="002715B0" w:rsidP="0032750B">
      <w:pPr>
        <w:pStyle w:val="a5"/>
        <w:spacing w:before="0" w:beforeAutospacing="0" w:after="0" w:afterAutospacing="0"/>
        <w:ind w:right="1133" w:firstLine="0"/>
        <w:jc w:val="left"/>
        <w:rPr>
          <w:color w:val="000000"/>
          <w:sz w:val="28"/>
          <w:szCs w:val="28"/>
        </w:rPr>
      </w:pPr>
      <w:r>
        <w:rPr>
          <w:color w:val="000000"/>
          <w:sz w:val="28"/>
          <w:szCs w:val="28"/>
        </w:rPr>
        <w:t>……………………………………………………</w:t>
      </w:r>
      <w:r w:rsidR="00510F0A">
        <w:rPr>
          <w:color w:val="000000"/>
          <w:sz w:val="28"/>
          <w:szCs w:val="28"/>
        </w:rPr>
        <w:t>……………………</w:t>
      </w:r>
      <w:r w:rsidR="004316DC" w:rsidRPr="002715B0">
        <w:rPr>
          <w:color w:val="000000"/>
          <w:sz w:val="28"/>
          <w:szCs w:val="28"/>
        </w:rPr>
        <w:t>15</w:t>
      </w:r>
    </w:p>
    <w:p w:rsidR="00F02E48" w:rsidRDefault="00F02E48" w:rsidP="0032750B">
      <w:pPr>
        <w:spacing w:after="0" w:line="240" w:lineRule="auto"/>
        <w:ind w:right="1133"/>
        <w:rPr>
          <w:rFonts w:ascii="Times New Roman" w:hAnsi="Times New Roman"/>
          <w:color w:val="000000"/>
          <w:sz w:val="28"/>
          <w:szCs w:val="28"/>
        </w:rPr>
      </w:pPr>
      <w:r w:rsidRPr="002715B0">
        <w:rPr>
          <w:rFonts w:ascii="Times New Roman" w:hAnsi="Times New Roman"/>
          <w:color w:val="000000"/>
          <w:sz w:val="28"/>
          <w:szCs w:val="28"/>
        </w:rPr>
        <w:t>1.4. Выводы………………………………………………………….</w:t>
      </w:r>
      <w:r w:rsidR="002715B0">
        <w:rPr>
          <w:rFonts w:ascii="Times New Roman" w:hAnsi="Times New Roman"/>
          <w:color w:val="000000"/>
          <w:sz w:val="28"/>
          <w:szCs w:val="28"/>
        </w:rPr>
        <w:t>..25</w:t>
      </w:r>
    </w:p>
    <w:p w:rsidR="00EA5919" w:rsidRDefault="00EA5919" w:rsidP="0032750B">
      <w:pPr>
        <w:spacing w:after="0" w:line="240" w:lineRule="auto"/>
        <w:ind w:right="1133"/>
        <w:rPr>
          <w:rFonts w:ascii="Times New Roman" w:hAnsi="Times New Roman"/>
          <w:color w:val="000000"/>
          <w:sz w:val="28"/>
          <w:szCs w:val="28"/>
        </w:rPr>
      </w:pPr>
    </w:p>
    <w:p w:rsidR="00EA5919" w:rsidRDefault="00EA5919" w:rsidP="0032750B">
      <w:pPr>
        <w:spacing w:after="0" w:line="240" w:lineRule="auto"/>
        <w:ind w:right="1133"/>
        <w:rPr>
          <w:rFonts w:ascii="Times New Roman" w:hAnsi="Times New Roman"/>
          <w:color w:val="000000"/>
          <w:sz w:val="28"/>
          <w:szCs w:val="28"/>
        </w:rPr>
      </w:pPr>
      <w:r>
        <w:rPr>
          <w:rFonts w:ascii="Times New Roman" w:hAnsi="Times New Roman"/>
          <w:color w:val="000000"/>
          <w:sz w:val="28"/>
          <w:szCs w:val="28"/>
        </w:rPr>
        <w:t>Глава 2: «Анализ управления персоналом на предприятии</w:t>
      </w:r>
      <w:r w:rsidR="008845AC">
        <w:rPr>
          <w:rFonts w:ascii="Times New Roman" w:hAnsi="Times New Roman"/>
          <w:color w:val="000000"/>
          <w:sz w:val="28"/>
          <w:szCs w:val="28"/>
        </w:rPr>
        <w:t xml:space="preserve"> </w:t>
      </w:r>
    </w:p>
    <w:p w:rsidR="008845AC" w:rsidRDefault="008845AC" w:rsidP="0032750B">
      <w:pPr>
        <w:spacing w:after="0" w:line="240" w:lineRule="auto"/>
        <w:ind w:right="1133"/>
        <w:rPr>
          <w:rFonts w:ascii="Times New Roman" w:hAnsi="Times New Roman"/>
          <w:color w:val="000000"/>
          <w:sz w:val="28"/>
          <w:szCs w:val="28"/>
        </w:rPr>
      </w:pPr>
      <w:r>
        <w:rPr>
          <w:rFonts w:ascii="Times New Roman" w:hAnsi="Times New Roman"/>
          <w:color w:val="000000"/>
          <w:sz w:val="28"/>
          <w:szCs w:val="28"/>
        </w:rPr>
        <w:t>ООО «И</w:t>
      </w:r>
      <w:r w:rsidR="00510F0A">
        <w:rPr>
          <w:rFonts w:ascii="Times New Roman" w:hAnsi="Times New Roman"/>
          <w:color w:val="000000"/>
          <w:sz w:val="28"/>
          <w:szCs w:val="28"/>
        </w:rPr>
        <w:t>мперия вкуса»……………………………………………...</w:t>
      </w:r>
      <w:r>
        <w:rPr>
          <w:rFonts w:ascii="Times New Roman" w:hAnsi="Times New Roman"/>
          <w:color w:val="000000"/>
          <w:sz w:val="28"/>
          <w:szCs w:val="28"/>
        </w:rPr>
        <w:t>.26</w:t>
      </w:r>
    </w:p>
    <w:p w:rsidR="00510F0A" w:rsidRDefault="00510F0A" w:rsidP="0032750B">
      <w:pPr>
        <w:spacing w:after="0" w:line="240" w:lineRule="auto"/>
        <w:ind w:right="1133"/>
        <w:rPr>
          <w:rFonts w:ascii="Times New Roman" w:hAnsi="Times New Roman"/>
          <w:color w:val="000000"/>
          <w:sz w:val="28"/>
          <w:szCs w:val="28"/>
        </w:rPr>
      </w:pPr>
    </w:p>
    <w:p w:rsidR="00EA5919" w:rsidRDefault="00EA5919" w:rsidP="0032750B">
      <w:pPr>
        <w:spacing w:after="0" w:line="240" w:lineRule="auto"/>
        <w:ind w:right="1133"/>
        <w:rPr>
          <w:rFonts w:ascii="Times New Roman" w:hAnsi="Times New Roman"/>
          <w:color w:val="000000"/>
          <w:sz w:val="28"/>
          <w:szCs w:val="28"/>
        </w:rPr>
      </w:pPr>
      <w:r>
        <w:rPr>
          <w:rFonts w:ascii="Times New Roman" w:hAnsi="Times New Roman"/>
          <w:color w:val="000000"/>
          <w:sz w:val="28"/>
          <w:szCs w:val="28"/>
        </w:rPr>
        <w:t>2.1. Персонал пр</w:t>
      </w:r>
      <w:r w:rsidR="00510F0A">
        <w:rPr>
          <w:rFonts w:ascii="Times New Roman" w:hAnsi="Times New Roman"/>
          <w:color w:val="000000"/>
          <w:sz w:val="28"/>
          <w:szCs w:val="28"/>
        </w:rPr>
        <w:t>едприятия  ООО «Империя вкуса»,</w:t>
      </w:r>
      <w:r>
        <w:rPr>
          <w:rFonts w:ascii="Times New Roman" w:hAnsi="Times New Roman"/>
          <w:color w:val="000000"/>
          <w:sz w:val="28"/>
          <w:szCs w:val="28"/>
        </w:rPr>
        <w:t xml:space="preserve"> его структура</w:t>
      </w:r>
      <w:r w:rsidR="00510F0A">
        <w:rPr>
          <w:rFonts w:ascii="Times New Roman" w:hAnsi="Times New Roman"/>
          <w:color w:val="000000"/>
          <w:sz w:val="28"/>
          <w:szCs w:val="28"/>
        </w:rPr>
        <w:t xml:space="preserve"> и система управления персоналом на данном предприятии…………...</w:t>
      </w:r>
    </w:p>
    <w:p w:rsidR="00EA5919" w:rsidRDefault="00510F0A" w:rsidP="0032750B">
      <w:pPr>
        <w:spacing w:after="0" w:line="240" w:lineRule="auto"/>
        <w:ind w:right="1133"/>
        <w:rPr>
          <w:rFonts w:ascii="Times New Roman" w:hAnsi="Times New Roman"/>
          <w:color w:val="000000"/>
          <w:sz w:val="28"/>
          <w:szCs w:val="28"/>
        </w:rPr>
      </w:pPr>
      <w:r>
        <w:rPr>
          <w:rFonts w:ascii="Times New Roman" w:hAnsi="Times New Roman"/>
          <w:color w:val="000000"/>
          <w:sz w:val="28"/>
          <w:szCs w:val="28"/>
        </w:rPr>
        <w:t>………………………………………………………………………..</w:t>
      </w:r>
      <w:r w:rsidR="00EA5919">
        <w:rPr>
          <w:rFonts w:ascii="Times New Roman" w:hAnsi="Times New Roman"/>
          <w:color w:val="000000"/>
          <w:sz w:val="28"/>
          <w:szCs w:val="28"/>
        </w:rPr>
        <w:t>.26</w:t>
      </w:r>
    </w:p>
    <w:p w:rsidR="00EA5919" w:rsidRDefault="00EA5919" w:rsidP="0032750B">
      <w:pPr>
        <w:spacing w:after="0" w:line="240" w:lineRule="auto"/>
        <w:ind w:right="1133"/>
        <w:rPr>
          <w:rFonts w:ascii="Times New Roman" w:hAnsi="Times New Roman"/>
          <w:color w:val="000000"/>
          <w:sz w:val="28"/>
          <w:szCs w:val="28"/>
        </w:rPr>
      </w:pPr>
      <w:r>
        <w:rPr>
          <w:rFonts w:ascii="Times New Roman" w:hAnsi="Times New Roman"/>
          <w:color w:val="000000"/>
          <w:sz w:val="28"/>
          <w:szCs w:val="28"/>
        </w:rPr>
        <w:t>2.2. Производительность труда ООО»Империя вкуса»…………….</w:t>
      </w:r>
      <w:r w:rsidR="00510F0A">
        <w:rPr>
          <w:rFonts w:ascii="Times New Roman" w:hAnsi="Times New Roman"/>
          <w:color w:val="000000"/>
          <w:sz w:val="28"/>
          <w:szCs w:val="28"/>
        </w:rPr>
        <w:t xml:space="preserve">   ………………………………………………………………………..</w:t>
      </w:r>
      <w:r>
        <w:rPr>
          <w:rFonts w:ascii="Times New Roman" w:hAnsi="Times New Roman"/>
          <w:color w:val="000000"/>
          <w:sz w:val="28"/>
          <w:szCs w:val="28"/>
        </w:rPr>
        <w:t>.28</w:t>
      </w:r>
    </w:p>
    <w:p w:rsidR="00F02E48" w:rsidRDefault="00510F0A" w:rsidP="00510F0A">
      <w:pPr>
        <w:spacing w:after="0" w:line="240" w:lineRule="atLeast"/>
        <w:ind w:right="1276"/>
        <w:jc w:val="both"/>
        <w:rPr>
          <w:rFonts w:ascii="Times New Roman" w:hAnsi="Times New Roman"/>
          <w:color w:val="000000"/>
          <w:sz w:val="28"/>
          <w:szCs w:val="28"/>
        </w:rPr>
      </w:pPr>
      <w:r>
        <w:rPr>
          <w:rFonts w:ascii="Times New Roman" w:hAnsi="Times New Roman"/>
          <w:color w:val="000000"/>
          <w:sz w:val="28"/>
          <w:szCs w:val="28"/>
        </w:rPr>
        <w:t>2.3. Оплата труда на предприятии ООО «Империя вкуса»,эффективность его использования. Единая тарифная сетка и штатное расписание данного предприятия………………………30</w:t>
      </w:r>
    </w:p>
    <w:p w:rsidR="00FB722A" w:rsidRDefault="00FB722A" w:rsidP="00510F0A">
      <w:pPr>
        <w:spacing w:after="0" w:line="240" w:lineRule="atLeast"/>
        <w:ind w:right="1276"/>
        <w:jc w:val="both"/>
        <w:rPr>
          <w:rFonts w:ascii="Times New Roman" w:hAnsi="Times New Roman"/>
          <w:color w:val="000000"/>
          <w:sz w:val="28"/>
          <w:szCs w:val="28"/>
        </w:rPr>
      </w:pPr>
      <w:r>
        <w:rPr>
          <w:rFonts w:ascii="Times New Roman" w:hAnsi="Times New Roman"/>
          <w:color w:val="000000"/>
          <w:sz w:val="28"/>
          <w:szCs w:val="28"/>
        </w:rPr>
        <w:t>2.4. Рекомендации по совершенствованию эффективности управления персоналом ООО «Империя вкуса»………………</w:t>
      </w:r>
      <w:r w:rsidR="00592AEB">
        <w:rPr>
          <w:rFonts w:ascii="Times New Roman" w:hAnsi="Times New Roman"/>
          <w:color w:val="000000"/>
          <w:sz w:val="28"/>
          <w:szCs w:val="28"/>
        </w:rPr>
        <w:t>…</w:t>
      </w:r>
      <w:r>
        <w:rPr>
          <w:rFonts w:ascii="Times New Roman" w:hAnsi="Times New Roman"/>
          <w:color w:val="000000"/>
          <w:sz w:val="28"/>
          <w:szCs w:val="28"/>
        </w:rPr>
        <w:t>..30</w:t>
      </w:r>
    </w:p>
    <w:p w:rsidR="00FB722A" w:rsidRDefault="00FB722A" w:rsidP="00510F0A">
      <w:pPr>
        <w:spacing w:after="0" w:line="240" w:lineRule="atLeast"/>
        <w:ind w:right="1276"/>
        <w:jc w:val="both"/>
        <w:rPr>
          <w:rFonts w:ascii="Times New Roman" w:hAnsi="Times New Roman"/>
          <w:color w:val="000000"/>
          <w:sz w:val="28"/>
          <w:szCs w:val="28"/>
        </w:rPr>
      </w:pPr>
      <w:r>
        <w:rPr>
          <w:rFonts w:ascii="Times New Roman" w:hAnsi="Times New Roman"/>
          <w:color w:val="000000"/>
          <w:sz w:val="28"/>
          <w:szCs w:val="28"/>
        </w:rPr>
        <w:t>Заключение………………………………………………………….</w:t>
      </w:r>
      <w:r w:rsidR="00592AEB">
        <w:rPr>
          <w:rFonts w:ascii="Times New Roman" w:hAnsi="Times New Roman"/>
          <w:color w:val="000000"/>
          <w:sz w:val="28"/>
          <w:szCs w:val="28"/>
        </w:rPr>
        <w:t>.</w:t>
      </w:r>
      <w:r>
        <w:rPr>
          <w:rFonts w:ascii="Times New Roman" w:hAnsi="Times New Roman"/>
          <w:color w:val="000000"/>
          <w:sz w:val="28"/>
          <w:szCs w:val="28"/>
        </w:rPr>
        <w:t>36</w:t>
      </w:r>
    </w:p>
    <w:p w:rsidR="00FB722A" w:rsidRDefault="00FB722A" w:rsidP="00510F0A">
      <w:pPr>
        <w:spacing w:after="0" w:line="240" w:lineRule="atLeast"/>
        <w:ind w:right="1276"/>
        <w:jc w:val="both"/>
        <w:rPr>
          <w:rFonts w:ascii="Times New Roman" w:hAnsi="Times New Roman"/>
          <w:color w:val="000000"/>
          <w:sz w:val="28"/>
          <w:szCs w:val="28"/>
        </w:rPr>
      </w:pPr>
      <w:r>
        <w:rPr>
          <w:rFonts w:ascii="Times New Roman" w:hAnsi="Times New Roman"/>
          <w:color w:val="000000"/>
          <w:sz w:val="28"/>
          <w:szCs w:val="28"/>
        </w:rPr>
        <w:t>Список используемой литературы………………………………</w:t>
      </w:r>
      <w:r w:rsidR="00592AEB">
        <w:rPr>
          <w:rFonts w:ascii="Times New Roman" w:hAnsi="Times New Roman"/>
          <w:color w:val="000000"/>
          <w:sz w:val="28"/>
          <w:szCs w:val="28"/>
        </w:rPr>
        <w:t>..</w:t>
      </w:r>
      <w:r>
        <w:rPr>
          <w:rFonts w:ascii="Times New Roman" w:hAnsi="Times New Roman"/>
          <w:color w:val="000000"/>
          <w:sz w:val="28"/>
          <w:szCs w:val="28"/>
        </w:rPr>
        <w:t>..38</w:t>
      </w:r>
    </w:p>
    <w:p w:rsidR="00FB722A" w:rsidRPr="00875795" w:rsidRDefault="00FB722A" w:rsidP="00510F0A">
      <w:pPr>
        <w:spacing w:after="0" w:line="240" w:lineRule="atLeast"/>
        <w:ind w:right="1276"/>
        <w:jc w:val="both"/>
        <w:rPr>
          <w:rFonts w:ascii="Times New Roman" w:hAnsi="Times New Roman"/>
          <w:color w:val="000000"/>
          <w:sz w:val="32"/>
          <w:szCs w:val="32"/>
        </w:rPr>
      </w:pPr>
      <w:r>
        <w:rPr>
          <w:rFonts w:ascii="Times New Roman" w:hAnsi="Times New Roman"/>
          <w:color w:val="000000"/>
          <w:sz w:val="28"/>
          <w:szCs w:val="28"/>
        </w:rPr>
        <w:t>Приложение 1……………………………………………………</w:t>
      </w:r>
      <w:r w:rsidR="00592AEB">
        <w:rPr>
          <w:rFonts w:ascii="Times New Roman" w:hAnsi="Times New Roman"/>
          <w:color w:val="000000"/>
          <w:sz w:val="28"/>
          <w:szCs w:val="28"/>
        </w:rPr>
        <w:t>..</w:t>
      </w:r>
      <w:r>
        <w:rPr>
          <w:rFonts w:ascii="Times New Roman" w:hAnsi="Times New Roman"/>
          <w:color w:val="000000"/>
          <w:sz w:val="28"/>
          <w:szCs w:val="28"/>
        </w:rPr>
        <w:t>…40</w:t>
      </w:r>
    </w:p>
    <w:p w:rsidR="00F02E48" w:rsidRPr="00875795" w:rsidRDefault="00F02E48" w:rsidP="004316DC">
      <w:pPr>
        <w:spacing w:after="0" w:line="360" w:lineRule="auto"/>
        <w:jc w:val="both"/>
        <w:rPr>
          <w:rFonts w:ascii="Times New Roman" w:hAnsi="Times New Roman"/>
          <w:color w:val="000000"/>
          <w:sz w:val="32"/>
          <w:szCs w:val="32"/>
        </w:rPr>
      </w:pPr>
    </w:p>
    <w:p w:rsidR="004316DC" w:rsidRPr="004316DC" w:rsidRDefault="004316DC" w:rsidP="004316DC">
      <w:pPr>
        <w:spacing w:after="0" w:line="360" w:lineRule="auto"/>
        <w:jc w:val="both"/>
        <w:rPr>
          <w:rFonts w:ascii="Times New Roman" w:hAnsi="Times New Roman"/>
          <w:color w:val="000000"/>
          <w:sz w:val="32"/>
          <w:szCs w:val="32"/>
        </w:rPr>
      </w:pPr>
    </w:p>
    <w:p w:rsidR="0032750B" w:rsidRDefault="0032750B" w:rsidP="00287BB5">
      <w:pPr>
        <w:rPr>
          <w:rFonts w:ascii="Times New Roman" w:hAnsi="Times New Roman"/>
          <w:color w:val="000000"/>
          <w:sz w:val="32"/>
          <w:szCs w:val="32"/>
        </w:rPr>
      </w:pPr>
    </w:p>
    <w:p w:rsidR="00FB722A" w:rsidRDefault="00FB722A" w:rsidP="00287BB5">
      <w:pPr>
        <w:rPr>
          <w:b/>
          <w:sz w:val="32"/>
          <w:szCs w:val="32"/>
        </w:rPr>
      </w:pPr>
    </w:p>
    <w:p w:rsidR="00B35A9A" w:rsidRPr="00592AEB" w:rsidRDefault="00B35A9A" w:rsidP="00287BB5">
      <w:pPr>
        <w:rPr>
          <w:b/>
          <w:sz w:val="32"/>
          <w:szCs w:val="32"/>
        </w:rPr>
      </w:pPr>
    </w:p>
    <w:p w:rsidR="00B35A9A" w:rsidRPr="00592AEB" w:rsidRDefault="00B35A9A" w:rsidP="00287BB5">
      <w:pPr>
        <w:rPr>
          <w:b/>
          <w:sz w:val="32"/>
          <w:szCs w:val="32"/>
        </w:rPr>
      </w:pPr>
    </w:p>
    <w:p w:rsidR="00B35A9A" w:rsidRPr="00592AEB" w:rsidRDefault="00B35A9A" w:rsidP="00287BB5">
      <w:pPr>
        <w:rPr>
          <w:b/>
          <w:sz w:val="32"/>
          <w:szCs w:val="32"/>
        </w:rPr>
      </w:pPr>
    </w:p>
    <w:p w:rsidR="00467E22" w:rsidRPr="0032750B" w:rsidRDefault="00A846D1" w:rsidP="00287BB5">
      <w:pPr>
        <w:rPr>
          <w:rFonts w:ascii="Times New Roman" w:hAnsi="Times New Roman"/>
          <w:b/>
          <w:sz w:val="36"/>
          <w:szCs w:val="36"/>
        </w:rPr>
      </w:pPr>
      <w:r w:rsidRPr="00A846D1">
        <w:rPr>
          <w:b/>
          <w:sz w:val="32"/>
          <w:szCs w:val="32"/>
        </w:rPr>
        <w:t>Введение</w:t>
      </w:r>
    </w:p>
    <w:p w:rsidR="00920EEE" w:rsidRDefault="00920EEE" w:rsidP="00920EEE">
      <w:pPr>
        <w:spacing w:line="360" w:lineRule="auto"/>
        <w:ind w:firstLine="709"/>
        <w:jc w:val="both"/>
        <w:rPr>
          <w:rFonts w:ascii="Times New Roman" w:hAnsi="Times New Roman"/>
          <w:color w:val="000000"/>
          <w:sz w:val="28"/>
        </w:rPr>
      </w:pPr>
      <w:r>
        <w:rPr>
          <w:rFonts w:ascii="Times New Roman" w:hAnsi="Times New Roman"/>
          <w:color w:val="000000"/>
          <w:sz w:val="28"/>
        </w:rPr>
        <w:t>Создание производства всегда связано с людьми, работающими на предприятии. Правильные принципы организации производства, оптимальные системы и процедуры играют важную роль. Однако производственный процесс зависит от конкретных людей, их знаний, компетентности, квалификации, дисциплины, мотиваций, способности решать проблемы, восприимчивости к обучению.</w:t>
      </w:r>
    </w:p>
    <w:p w:rsidR="00920EEE" w:rsidRDefault="00920EEE" w:rsidP="00920EEE">
      <w:pPr>
        <w:spacing w:line="360" w:lineRule="auto"/>
        <w:ind w:firstLine="709"/>
        <w:jc w:val="both"/>
        <w:rPr>
          <w:rFonts w:ascii="Times New Roman" w:hAnsi="Times New Roman"/>
          <w:color w:val="000000"/>
          <w:sz w:val="28"/>
        </w:rPr>
      </w:pPr>
      <w:r>
        <w:rPr>
          <w:rFonts w:ascii="Times New Roman" w:hAnsi="Times New Roman"/>
          <w:color w:val="000000"/>
          <w:sz w:val="28"/>
        </w:rPr>
        <w:t>Поэтому, для того чтобы предприятие работало эффективно, необходимо правильно организовать труд работников, при этом постоянно контролируя деятельность работников, используя различные методы управления персоналом.</w:t>
      </w:r>
    </w:p>
    <w:p w:rsidR="00D46DAC" w:rsidRPr="00920EEE" w:rsidRDefault="00D46DAC" w:rsidP="00920EEE">
      <w:pPr>
        <w:spacing w:line="360" w:lineRule="auto"/>
        <w:ind w:firstLine="709"/>
        <w:jc w:val="both"/>
        <w:rPr>
          <w:rFonts w:ascii="Times New Roman" w:hAnsi="Times New Roman"/>
          <w:color w:val="000000"/>
          <w:sz w:val="28"/>
        </w:rPr>
      </w:pPr>
      <w:r w:rsidRPr="00920EEE">
        <w:rPr>
          <w:rFonts w:ascii="Times New Roman" w:hAnsi="Times New Roman"/>
          <w:color w:val="000000"/>
          <w:sz w:val="28"/>
        </w:rPr>
        <w:t>Эффективность управления персоналом на прямую связана с выбором формы и системы оплаты труда, которые создают на всех уровнях хозяйствования материальную основу развития человеч</w:t>
      </w:r>
      <w:r w:rsidR="00920EEE">
        <w:rPr>
          <w:rFonts w:ascii="Times New Roman" w:hAnsi="Times New Roman"/>
          <w:color w:val="000000"/>
          <w:sz w:val="28"/>
        </w:rPr>
        <w:t>ес</w:t>
      </w:r>
      <w:r w:rsidRPr="00920EEE">
        <w:rPr>
          <w:rFonts w:ascii="Times New Roman" w:hAnsi="Times New Roman"/>
          <w:color w:val="000000"/>
          <w:sz w:val="28"/>
        </w:rPr>
        <w:t>кого капитала, рационального использования рабочей силы и эффективного управления персоналом.  Вознаграждение за труд или компенсация работникам затрачиваемых умственных, физических или предпринимательских усилий играет существенную роль в привлечении трудовых ресурсов на предприятие, в мотивировании, использовании и сохранении необходимых специалистов в организации или фирме.</w:t>
      </w:r>
    </w:p>
    <w:p w:rsidR="00D46DAC" w:rsidRPr="00920EEE" w:rsidRDefault="00D46DAC" w:rsidP="00920EEE">
      <w:pPr>
        <w:spacing w:line="360" w:lineRule="auto"/>
        <w:ind w:firstLine="709"/>
        <w:jc w:val="both"/>
        <w:rPr>
          <w:rFonts w:ascii="Times New Roman" w:hAnsi="Times New Roman"/>
          <w:color w:val="000000"/>
          <w:sz w:val="28"/>
        </w:rPr>
      </w:pPr>
      <w:r w:rsidRPr="00920EEE">
        <w:rPr>
          <w:rFonts w:ascii="Times New Roman" w:hAnsi="Times New Roman"/>
          <w:color w:val="000000"/>
          <w:sz w:val="28"/>
        </w:rPr>
        <w:t>Рост производительности труда так же важный фактор повышения эффективности бизнеса</w:t>
      </w:r>
      <w:r w:rsidR="00C06932" w:rsidRPr="00920EEE">
        <w:rPr>
          <w:rFonts w:ascii="Times New Roman" w:hAnsi="Times New Roman"/>
          <w:color w:val="000000"/>
          <w:sz w:val="28"/>
        </w:rPr>
        <w:t>.</w:t>
      </w:r>
    </w:p>
    <w:p w:rsidR="00C06932" w:rsidRPr="00920EEE" w:rsidRDefault="00C06932" w:rsidP="00F84A65">
      <w:pPr>
        <w:spacing w:line="360" w:lineRule="auto"/>
        <w:jc w:val="both"/>
        <w:rPr>
          <w:rFonts w:ascii="Times New Roman" w:hAnsi="Times New Roman"/>
          <w:color w:val="000000"/>
          <w:sz w:val="28"/>
        </w:rPr>
      </w:pPr>
      <w:r w:rsidRPr="00920EEE">
        <w:rPr>
          <w:rFonts w:ascii="Times New Roman" w:hAnsi="Times New Roman"/>
          <w:color w:val="000000"/>
          <w:sz w:val="28"/>
        </w:rPr>
        <w:t xml:space="preserve">«Производительность труда – показатель плодотворности целесообразной деятельности людей, измеряемой количеством продукции, произведенной в единицу рабочего времени»-определение одного из основателей экономики труда П.Ф. Петроченко. </w:t>
      </w:r>
    </w:p>
    <w:p w:rsidR="00C06932" w:rsidRPr="00920EEE" w:rsidRDefault="00C06932" w:rsidP="00920EEE">
      <w:pPr>
        <w:pStyle w:val="a0"/>
        <w:spacing w:line="360" w:lineRule="auto"/>
        <w:ind w:firstLine="709"/>
        <w:jc w:val="both"/>
        <w:rPr>
          <w:rFonts w:ascii="Times New Roman" w:hAnsi="Times New Roman"/>
          <w:color w:val="000000"/>
          <w:sz w:val="28"/>
          <w:szCs w:val="28"/>
        </w:rPr>
      </w:pPr>
      <w:r w:rsidRPr="00920EEE">
        <w:rPr>
          <w:rFonts w:ascii="Times New Roman" w:hAnsi="Times New Roman"/>
          <w:color w:val="000000"/>
          <w:sz w:val="28"/>
          <w:szCs w:val="28"/>
        </w:rPr>
        <w:t xml:space="preserve">Актуальность совершенствования системы управления персоналом возникает во многих организациях и обусловлена развитием инфраструктуры рынка, изменением характера выполняемых работ и содержанием труда.  </w:t>
      </w:r>
    </w:p>
    <w:p w:rsidR="00C06932" w:rsidRPr="00920EEE" w:rsidRDefault="00C06932" w:rsidP="00920EEE">
      <w:pPr>
        <w:pStyle w:val="a0"/>
        <w:spacing w:line="360" w:lineRule="auto"/>
        <w:ind w:firstLine="709"/>
        <w:jc w:val="both"/>
        <w:rPr>
          <w:rFonts w:ascii="Times New Roman" w:hAnsi="Times New Roman"/>
          <w:color w:val="000000"/>
          <w:sz w:val="28"/>
          <w:szCs w:val="28"/>
        </w:rPr>
      </w:pPr>
      <w:r w:rsidRPr="00920EEE">
        <w:rPr>
          <w:rFonts w:ascii="Times New Roman" w:hAnsi="Times New Roman"/>
          <w:color w:val="000000"/>
          <w:sz w:val="28"/>
          <w:szCs w:val="28"/>
        </w:rPr>
        <w:t xml:space="preserve">Целью данной курсовой работы является </w:t>
      </w:r>
      <w:r w:rsidR="007B7D80" w:rsidRPr="00920EEE">
        <w:rPr>
          <w:rFonts w:ascii="Times New Roman" w:hAnsi="Times New Roman"/>
          <w:color w:val="000000"/>
          <w:sz w:val="28"/>
          <w:szCs w:val="28"/>
        </w:rPr>
        <w:t>исследование системы упра</w:t>
      </w:r>
      <w:r w:rsidR="00FB722A">
        <w:rPr>
          <w:rFonts w:ascii="Times New Roman" w:hAnsi="Times New Roman"/>
          <w:color w:val="000000"/>
          <w:sz w:val="28"/>
          <w:szCs w:val="28"/>
        </w:rPr>
        <w:t>вления персоналом и разработка р</w:t>
      </w:r>
      <w:r w:rsidR="00175487">
        <w:rPr>
          <w:rFonts w:ascii="Times New Roman" w:hAnsi="Times New Roman"/>
          <w:color w:val="000000"/>
          <w:sz w:val="28"/>
          <w:szCs w:val="28"/>
        </w:rPr>
        <w:t xml:space="preserve">екомендаций по повышению </w:t>
      </w:r>
      <w:r w:rsidR="00FB722A">
        <w:rPr>
          <w:rFonts w:ascii="Times New Roman" w:hAnsi="Times New Roman"/>
          <w:color w:val="000000"/>
          <w:sz w:val="28"/>
          <w:szCs w:val="28"/>
        </w:rPr>
        <w:t xml:space="preserve"> эффективности управления персоналом</w:t>
      </w:r>
      <w:r w:rsidR="00175487">
        <w:rPr>
          <w:rFonts w:ascii="Times New Roman" w:hAnsi="Times New Roman"/>
          <w:color w:val="000000"/>
          <w:sz w:val="28"/>
          <w:szCs w:val="28"/>
        </w:rPr>
        <w:t xml:space="preserve"> на</w:t>
      </w:r>
      <w:r w:rsidR="007B7D80" w:rsidRPr="00920EEE">
        <w:rPr>
          <w:rFonts w:ascii="Times New Roman" w:hAnsi="Times New Roman"/>
          <w:color w:val="000000"/>
          <w:sz w:val="28"/>
          <w:szCs w:val="28"/>
        </w:rPr>
        <w:t xml:space="preserve"> примере предприятия </w:t>
      </w:r>
      <w:r w:rsidR="00811245">
        <w:rPr>
          <w:rFonts w:ascii="Times New Roman" w:hAnsi="Times New Roman"/>
          <w:color w:val="000000"/>
          <w:sz w:val="28"/>
          <w:szCs w:val="28"/>
        </w:rPr>
        <w:t xml:space="preserve">ООО </w:t>
      </w:r>
      <w:r w:rsidR="007B7D80" w:rsidRPr="00920EEE">
        <w:rPr>
          <w:rFonts w:ascii="Times New Roman" w:hAnsi="Times New Roman"/>
          <w:color w:val="000000"/>
          <w:sz w:val="28"/>
          <w:szCs w:val="28"/>
        </w:rPr>
        <w:t>«Империя вкуса».</w:t>
      </w:r>
    </w:p>
    <w:p w:rsidR="007B7D80" w:rsidRPr="00920EEE" w:rsidRDefault="007B7D80" w:rsidP="00920EEE">
      <w:pPr>
        <w:pStyle w:val="a0"/>
        <w:spacing w:line="360" w:lineRule="auto"/>
        <w:ind w:firstLine="709"/>
        <w:jc w:val="both"/>
        <w:rPr>
          <w:rFonts w:ascii="Times New Roman" w:hAnsi="Times New Roman"/>
          <w:color w:val="000000"/>
          <w:sz w:val="28"/>
          <w:szCs w:val="28"/>
        </w:rPr>
      </w:pPr>
      <w:r w:rsidRPr="00920EEE">
        <w:rPr>
          <w:rFonts w:ascii="Times New Roman" w:hAnsi="Times New Roman"/>
          <w:color w:val="000000"/>
          <w:sz w:val="28"/>
          <w:szCs w:val="28"/>
        </w:rPr>
        <w:t>Для достижения данной цели необходимо решение следующих задач:</w:t>
      </w:r>
    </w:p>
    <w:p w:rsidR="007B7D80" w:rsidRPr="00920EEE" w:rsidRDefault="00FB722A" w:rsidP="008A5415">
      <w:pPr>
        <w:pStyle w:val="a0"/>
        <w:numPr>
          <w:ilvl w:val="0"/>
          <w:numId w:val="7"/>
        </w:numPr>
        <w:spacing w:line="360" w:lineRule="auto"/>
        <w:ind w:hanging="731"/>
        <w:jc w:val="both"/>
        <w:rPr>
          <w:rFonts w:ascii="Times New Roman" w:hAnsi="Times New Roman"/>
          <w:color w:val="000000"/>
          <w:sz w:val="28"/>
          <w:szCs w:val="28"/>
        </w:rPr>
      </w:pPr>
      <w:r>
        <w:rPr>
          <w:rFonts w:ascii="Times New Roman" w:hAnsi="Times New Roman"/>
          <w:color w:val="000000"/>
          <w:sz w:val="28"/>
          <w:szCs w:val="28"/>
        </w:rPr>
        <w:t>Рассмотреть персонал предприятия ООО «Империя вкуса» и исследов</w:t>
      </w:r>
      <w:r w:rsidR="00175487">
        <w:rPr>
          <w:rFonts w:ascii="Times New Roman" w:hAnsi="Times New Roman"/>
          <w:color w:val="000000"/>
          <w:sz w:val="28"/>
          <w:szCs w:val="28"/>
        </w:rPr>
        <w:t>ать систему управления персоналом</w:t>
      </w:r>
      <w:r>
        <w:rPr>
          <w:rFonts w:ascii="Times New Roman" w:hAnsi="Times New Roman"/>
          <w:color w:val="000000"/>
          <w:sz w:val="28"/>
          <w:szCs w:val="28"/>
        </w:rPr>
        <w:t xml:space="preserve"> на данном предприятии</w:t>
      </w:r>
      <w:r w:rsidR="007B7D80" w:rsidRPr="00920EEE">
        <w:rPr>
          <w:rFonts w:ascii="Times New Roman" w:hAnsi="Times New Roman"/>
          <w:color w:val="000000"/>
          <w:sz w:val="28"/>
          <w:szCs w:val="28"/>
        </w:rPr>
        <w:t>;</w:t>
      </w:r>
    </w:p>
    <w:p w:rsidR="007B7D80" w:rsidRDefault="00FB722A" w:rsidP="008A5415">
      <w:pPr>
        <w:pStyle w:val="a0"/>
        <w:numPr>
          <w:ilvl w:val="0"/>
          <w:numId w:val="7"/>
        </w:numPr>
        <w:spacing w:line="360" w:lineRule="auto"/>
        <w:ind w:hanging="731"/>
        <w:jc w:val="both"/>
        <w:rPr>
          <w:rFonts w:ascii="Times New Roman" w:hAnsi="Times New Roman"/>
          <w:color w:val="000000"/>
          <w:sz w:val="28"/>
          <w:szCs w:val="28"/>
        </w:rPr>
      </w:pPr>
      <w:r>
        <w:rPr>
          <w:rFonts w:ascii="Times New Roman" w:hAnsi="Times New Roman"/>
          <w:color w:val="000000"/>
          <w:sz w:val="28"/>
          <w:szCs w:val="28"/>
        </w:rPr>
        <w:t>Проанализировать производительность труда</w:t>
      </w:r>
      <w:r w:rsidR="00811245">
        <w:rPr>
          <w:rFonts w:ascii="Times New Roman" w:hAnsi="Times New Roman"/>
          <w:color w:val="000000"/>
          <w:sz w:val="28"/>
          <w:szCs w:val="28"/>
        </w:rPr>
        <w:t xml:space="preserve"> ООО «Империя вкуса»</w:t>
      </w:r>
      <w:r w:rsidR="007B7D80" w:rsidRPr="00920EEE">
        <w:rPr>
          <w:rFonts w:ascii="Times New Roman" w:hAnsi="Times New Roman"/>
          <w:color w:val="000000"/>
          <w:sz w:val="28"/>
          <w:szCs w:val="28"/>
        </w:rPr>
        <w:t>;</w:t>
      </w:r>
    </w:p>
    <w:p w:rsidR="00FB722A" w:rsidRDefault="00FB722A" w:rsidP="008A5415">
      <w:pPr>
        <w:pStyle w:val="a0"/>
        <w:numPr>
          <w:ilvl w:val="0"/>
          <w:numId w:val="7"/>
        </w:numPr>
        <w:spacing w:line="360" w:lineRule="auto"/>
        <w:ind w:hanging="731"/>
        <w:jc w:val="both"/>
        <w:rPr>
          <w:rFonts w:ascii="Times New Roman" w:hAnsi="Times New Roman"/>
          <w:color w:val="000000"/>
          <w:sz w:val="28"/>
          <w:szCs w:val="28"/>
        </w:rPr>
      </w:pPr>
      <w:r>
        <w:rPr>
          <w:rFonts w:ascii="Times New Roman" w:hAnsi="Times New Roman"/>
          <w:color w:val="000000"/>
          <w:sz w:val="28"/>
          <w:szCs w:val="28"/>
        </w:rPr>
        <w:t>Рассмотреть формы оплаты труда на предприятии ООО «Империя вкуса» и составить тарифную сетку и штатное расписание данного предприятия;</w:t>
      </w:r>
    </w:p>
    <w:p w:rsidR="00FB722A" w:rsidRDefault="00FB722A" w:rsidP="008A5415">
      <w:pPr>
        <w:pStyle w:val="a0"/>
        <w:numPr>
          <w:ilvl w:val="0"/>
          <w:numId w:val="7"/>
        </w:numPr>
        <w:spacing w:line="360" w:lineRule="auto"/>
        <w:ind w:hanging="731"/>
        <w:jc w:val="both"/>
        <w:rPr>
          <w:rFonts w:ascii="Times New Roman" w:hAnsi="Times New Roman"/>
          <w:color w:val="000000"/>
          <w:sz w:val="28"/>
          <w:szCs w:val="28"/>
        </w:rPr>
      </w:pPr>
      <w:r>
        <w:rPr>
          <w:rFonts w:ascii="Times New Roman" w:hAnsi="Times New Roman"/>
          <w:color w:val="000000"/>
          <w:sz w:val="28"/>
          <w:szCs w:val="28"/>
        </w:rPr>
        <w:t>Разработать р</w:t>
      </w:r>
      <w:r w:rsidR="00175487">
        <w:rPr>
          <w:rFonts w:ascii="Times New Roman" w:hAnsi="Times New Roman"/>
          <w:color w:val="000000"/>
          <w:sz w:val="28"/>
          <w:szCs w:val="28"/>
        </w:rPr>
        <w:t>екомендации по повышению</w:t>
      </w:r>
      <w:r>
        <w:rPr>
          <w:rFonts w:ascii="Times New Roman" w:hAnsi="Times New Roman"/>
          <w:color w:val="000000"/>
          <w:sz w:val="28"/>
          <w:szCs w:val="28"/>
        </w:rPr>
        <w:t xml:space="preserve"> эффективности управления персоналом ООО «Империя вкуса».</w:t>
      </w:r>
    </w:p>
    <w:p w:rsidR="00175487" w:rsidRDefault="00175487" w:rsidP="00175487">
      <w:pPr>
        <w:pStyle w:val="a0"/>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 данной курсовой объектом исследования выступает система управления персоналом предприятия ООО «Империя вкуса».</w:t>
      </w:r>
    </w:p>
    <w:p w:rsidR="00175487" w:rsidRPr="00920EEE" w:rsidRDefault="00175487" w:rsidP="00175487">
      <w:pPr>
        <w:pStyle w:val="a0"/>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 качестве предмета выступает существующая система управления на предприятии ООО «Империя вкуса» и предложения по повышению эффективности управления персоналом.</w:t>
      </w:r>
    </w:p>
    <w:p w:rsidR="007B7D80" w:rsidRDefault="007B7D80" w:rsidP="007D4248">
      <w:pPr>
        <w:pStyle w:val="a0"/>
        <w:spacing w:line="360" w:lineRule="auto"/>
        <w:ind w:left="709"/>
        <w:jc w:val="both"/>
        <w:rPr>
          <w:rFonts w:ascii="Times New Roman" w:hAnsi="Times New Roman"/>
          <w:color w:val="000000"/>
          <w:sz w:val="28"/>
          <w:szCs w:val="28"/>
        </w:rPr>
      </w:pPr>
    </w:p>
    <w:p w:rsidR="007D4248" w:rsidRDefault="007D4248" w:rsidP="007D4248">
      <w:pPr>
        <w:pStyle w:val="a0"/>
        <w:spacing w:line="360" w:lineRule="auto"/>
        <w:ind w:left="709"/>
        <w:jc w:val="both"/>
        <w:rPr>
          <w:rFonts w:ascii="Times New Roman" w:hAnsi="Times New Roman"/>
          <w:color w:val="000000"/>
          <w:sz w:val="28"/>
          <w:szCs w:val="28"/>
        </w:rPr>
      </w:pPr>
    </w:p>
    <w:p w:rsidR="00592AEB" w:rsidRDefault="00592AEB" w:rsidP="00F84A65">
      <w:pPr>
        <w:rPr>
          <w:rFonts w:ascii="Times New Roman" w:hAnsi="Times New Roman"/>
          <w:color w:val="000000"/>
          <w:sz w:val="28"/>
          <w:szCs w:val="28"/>
        </w:rPr>
      </w:pPr>
    </w:p>
    <w:p w:rsidR="0039578C" w:rsidRPr="00F84A65" w:rsidRDefault="00201408" w:rsidP="00F84A65">
      <w:pPr>
        <w:rPr>
          <w:b/>
          <w:sz w:val="32"/>
          <w:szCs w:val="32"/>
        </w:rPr>
      </w:pPr>
      <w:r>
        <w:rPr>
          <w:b/>
          <w:sz w:val="36"/>
          <w:szCs w:val="36"/>
        </w:rPr>
        <w:t>ГЛАВА</w:t>
      </w:r>
      <w:r w:rsidRPr="00201408">
        <w:rPr>
          <w:b/>
          <w:sz w:val="36"/>
          <w:szCs w:val="36"/>
        </w:rPr>
        <w:t>1.</w:t>
      </w:r>
      <w:r w:rsidR="00C05EF8">
        <w:rPr>
          <w:b/>
          <w:sz w:val="36"/>
          <w:szCs w:val="36"/>
        </w:rPr>
        <w:t xml:space="preserve"> «</w:t>
      </w:r>
      <w:r w:rsidR="00C05EF8">
        <w:rPr>
          <w:rFonts w:ascii="Times New Roman" w:hAnsi="Times New Roman"/>
          <w:b/>
          <w:sz w:val="36"/>
          <w:szCs w:val="36"/>
        </w:rPr>
        <w:t>Теоретические аспекты системы управления                                                                       персоналом»</w:t>
      </w:r>
    </w:p>
    <w:p w:rsidR="00201408" w:rsidRPr="00C05EF8" w:rsidRDefault="00674151" w:rsidP="00674151">
      <w:pPr>
        <w:ind w:firstLine="426"/>
        <w:rPr>
          <w:rFonts w:ascii="Times New Roman" w:hAnsi="Times New Roman"/>
          <w:b/>
          <w:sz w:val="32"/>
          <w:szCs w:val="32"/>
        </w:rPr>
      </w:pPr>
      <w:r>
        <w:rPr>
          <w:rFonts w:ascii="Times New Roman" w:hAnsi="Times New Roman"/>
          <w:b/>
          <w:sz w:val="28"/>
          <w:szCs w:val="28"/>
        </w:rPr>
        <w:t xml:space="preserve"> </w:t>
      </w:r>
      <w:r w:rsidR="00201408" w:rsidRPr="00C05EF8">
        <w:rPr>
          <w:rFonts w:ascii="Times New Roman" w:hAnsi="Times New Roman"/>
          <w:b/>
          <w:sz w:val="32"/>
          <w:szCs w:val="32"/>
        </w:rPr>
        <w:t>1.1.Персонал предприятия и его структура</w:t>
      </w:r>
    </w:p>
    <w:p w:rsidR="00CE2C2B" w:rsidRPr="006A555A" w:rsidRDefault="00CE2C2B" w:rsidP="00C05EF8">
      <w:pPr>
        <w:spacing w:after="0" w:line="360" w:lineRule="auto"/>
        <w:ind w:firstLine="709"/>
        <w:jc w:val="both"/>
        <w:rPr>
          <w:rFonts w:ascii="Times New Roman" w:hAnsi="Times New Roman"/>
          <w:color w:val="000000"/>
          <w:sz w:val="28"/>
        </w:rPr>
      </w:pPr>
      <w:r w:rsidRPr="00C05EF8">
        <w:rPr>
          <w:rFonts w:ascii="Times New Roman" w:hAnsi="Times New Roman"/>
          <w:bCs/>
          <w:iCs/>
          <w:color w:val="000000"/>
          <w:sz w:val="28"/>
        </w:rPr>
        <w:t xml:space="preserve">Персонал предприятия (фирмы) </w:t>
      </w:r>
      <w:r w:rsidRPr="00C05EF8">
        <w:rPr>
          <w:rFonts w:ascii="Times New Roman" w:hAnsi="Times New Roman"/>
          <w:color w:val="000000"/>
          <w:sz w:val="28"/>
        </w:rPr>
        <w:t>– это совокупность физических лиц, состоящих с фирмой как юридическим лицом в отношениях, регулируемых договором найма. Он представляет собой коллектив работников с определенной структурой, соответствующей научно-техническому уровню производства, условиям обеспечения производства рабочей силой и установленным нормативно-правовым требованиям. Категория «персонал предприятия» характеризует кадровый потенциал, трудовые и человеческие ресурсы производства. Она отражает совокупность работников различных профессионально-квалификационных групп, занятых на предприятии и входящих в его списочный состав. В списочный состав включаются все работники, принятые на работу, связанную как с основной, так и с неосновной деятельностью предприятия.</w:t>
      </w:r>
      <w:r w:rsidR="00C05EF8">
        <w:rPr>
          <w:rFonts w:ascii="Times New Roman" w:hAnsi="Times New Roman"/>
          <w:color w:val="000000"/>
          <w:sz w:val="28"/>
        </w:rPr>
        <w:t xml:space="preserve"> </w:t>
      </w:r>
      <w:r w:rsidR="00287BB5">
        <w:rPr>
          <w:rStyle w:val="af5"/>
          <w:rFonts w:ascii="Times New Roman" w:hAnsi="Times New Roman"/>
          <w:color w:val="000000"/>
          <w:sz w:val="28"/>
          <w:lang w:val="en-US"/>
        </w:rPr>
        <w:footnoteReference w:id="1"/>
      </w:r>
    </w:p>
    <w:p w:rsidR="00510C95" w:rsidRPr="00510C95" w:rsidRDefault="00510C95" w:rsidP="00510C95">
      <w:pPr>
        <w:spacing w:after="0" w:line="360" w:lineRule="auto"/>
        <w:ind w:firstLine="709"/>
        <w:jc w:val="both"/>
        <w:rPr>
          <w:rFonts w:ascii="Times New Roman" w:hAnsi="Times New Roman"/>
          <w:color w:val="000000"/>
          <w:sz w:val="28"/>
        </w:rPr>
      </w:pPr>
      <w:r w:rsidRPr="00510C95">
        <w:rPr>
          <w:rFonts w:ascii="Times New Roman" w:hAnsi="Times New Roman"/>
          <w:color w:val="000000"/>
          <w:sz w:val="28"/>
          <w:szCs w:val="28"/>
        </w:rPr>
        <w:t>Управление персоналом связано с использованием возможностей работников для достижения целей организации.</w:t>
      </w:r>
    </w:p>
    <w:p w:rsidR="004D18DD" w:rsidRPr="00767CBB" w:rsidRDefault="004D18DD" w:rsidP="00C05EF8">
      <w:pPr>
        <w:pStyle w:val="a4"/>
        <w:tabs>
          <w:tab w:val="left" w:pos="7371"/>
          <w:tab w:val="left" w:pos="9214"/>
        </w:tabs>
        <w:spacing w:before="0"/>
        <w:ind w:left="0" w:right="0" w:firstLine="709"/>
        <w:jc w:val="both"/>
        <w:rPr>
          <w:szCs w:val="28"/>
        </w:rPr>
      </w:pPr>
      <w:r w:rsidRPr="00767CBB">
        <w:rPr>
          <w:szCs w:val="28"/>
        </w:rPr>
        <w:t>Рабочие или производственный персонал, осуществляют трудовую деятельность в материальном производстве  с преобладающей долей физического труда.  Он подразделяется на основной и вспомогательный. Результатом их труда является продукция в вещественной форме.</w:t>
      </w:r>
    </w:p>
    <w:p w:rsidR="004D18DD" w:rsidRPr="00767CBB" w:rsidRDefault="004D18DD" w:rsidP="004D18DD">
      <w:pPr>
        <w:pStyle w:val="a4"/>
        <w:tabs>
          <w:tab w:val="left" w:pos="7371"/>
          <w:tab w:val="left" w:pos="9214"/>
        </w:tabs>
        <w:spacing w:before="0"/>
        <w:ind w:left="0" w:right="0" w:firstLine="709"/>
        <w:jc w:val="both"/>
        <w:rPr>
          <w:szCs w:val="28"/>
        </w:rPr>
      </w:pPr>
      <w:r w:rsidRPr="00767CBB">
        <w:rPr>
          <w:szCs w:val="28"/>
        </w:rPr>
        <w:t>Служащие или управленческий персонал осуществляют трудовую деятельность в процессе управления производством с преобладающей долей  умственного труда. Результатом их трудовой деятельности является изучение проблем управления, подготовка управленческих решений, а после выбора руководителем наиболее эффективного варианта – реализация и контроль за исполнением. Управленческий персонал подразделяется на две основные группы: руководители и специалисты. Принципиальное отличие руководителя от специалиста в юридическом праве принятия решений и наличии в подчинении других работников. В зависимости от масштаба управления различают линейных руководителей, отвечающих за принятие решений по всем функциям управления, и функциональных руководителей, реализующих отдельные функции управления.  Кроме того различают руководителей высшего ( директор и его заместители ), среднего уровня (начальники цехов и  подразделений ) и нижнего уровня (начальники участков, мастера ).</w:t>
      </w:r>
    </w:p>
    <w:p w:rsidR="004D18DD" w:rsidRPr="00510C95" w:rsidRDefault="004D18DD" w:rsidP="004D18DD">
      <w:pPr>
        <w:pStyle w:val="a4"/>
        <w:tabs>
          <w:tab w:val="left" w:pos="7371"/>
          <w:tab w:val="left" w:pos="9214"/>
        </w:tabs>
        <w:spacing w:before="0"/>
        <w:ind w:left="0" w:right="0" w:firstLine="709"/>
        <w:jc w:val="both"/>
        <w:rPr>
          <w:szCs w:val="28"/>
        </w:rPr>
      </w:pPr>
      <w:r w:rsidRPr="00767CBB">
        <w:rPr>
          <w:szCs w:val="28"/>
        </w:rPr>
        <w:t>Эффективность управления персоналом во многом зависит от выбранной системы управления персоналом организации . Таким  образом следует рассмотреть систему управления персоналом в целом по предприятию.</w:t>
      </w:r>
      <w:r w:rsidR="00F11EA4">
        <w:rPr>
          <w:rStyle w:val="af5"/>
          <w:szCs w:val="28"/>
        </w:rPr>
        <w:footnoteReference w:id="2"/>
      </w:r>
    </w:p>
    <w:p w:rsidR="00674151" w:rsidRDefault="00674151" w:rsidP="004D18DD">
      <w:pPr>
        <w:pStyle w:val="a4"/>
        <w:tabs>
          <w:tab w:val="left" w:pos="7371"/>
          <w:tab w:val="left" w:pos="9214"/>
        </w:tabs>
        <w:spacing w:before="0"/>
        <w:ind w:left="0" w:right="0" w:firstLine="709"/>
        <w:jc w:val="both"/>
        <w:rPr>
          <w:szCs w:val="28"/>
        </w:rPr>
      </w:pPr>
    </w:p>
    <w:p w:rsidR="00674151" w:rsidRPr="00510C95" w:rsidRDefault="00510C95" w:rsidP="004D18DD">
      <w:pPr>
        <w:pStyle w:val="a4"/>
        <w:tabs>
          <w:tab w:val="left" w:pos="7371"/>
          <w:tab w:val="left" w:pos="9214"/>
        </w:tabs>
        <w:spacing w:before="0"/>
        <w:ind w:left="0" w:right="0" w:firstLine="709"/>
        <w:jc w:val="both"/>
        <w:rPr>
          <w:b/>
          <w:sz w:val="32"/>
          <w:szCs w:val="32"/>
        </w:rPr>
      </w:pPr>
      <w:r>
        <w:rPr>
          <w:b/>
          <w:sz w:val="32"/>
          <w:szCs w:val="32"/>
        </w:rPr>
        <w:t>1.1.2</w:t>
      </w:r>
      <w:r w:rsidR="00674151" w:rsidRPr="00C05EF8">
        <w:rPr>
          <w:b/>
          <w:sz w:val="32"/>
          <w:szCs w:val="32"/>
        </w:rPr>
        <w:t>. Система управления персоналом</w:t>
      </w:r>
      <w:r w:rsidRPr="00510C95">
        <w:rPr>
          <w:b/>
          <w:sz w:val="32"/>
          <w:szCs w:val="32"/>
        </w:rPr>
        <w:t xml:space="preserve"> </w:t>
      </w:r>
      <w:r>
        <w:rPr>
          <w:b/>
          <w:sz w:val="32"/>
          <w:szCs w:val="32"/>
        </w:rPr>
        <w:t>малого предприятия</w:t>
      </w:r>
    </w:p>
    <w:p w:rsidR="00674151" w:rsidRPr="00674151" w:rsidRDefault="00674151" w:rsidP="00674151">
      <w:pPr>
        <w:spacing w:line="360" w:lineRule="auto"/>
        <w:ind w:firstLine="709"/>
        <w:jc w:val="both"/>
        <w:rPr>
          <w:rFonts w:ascii="Times New Roman" w:hAnsi="Times New Roman"/>
          <w:sz w:val="28"/>
        </w:rPr>
      </w:pPr>
    </w:p>
    <w:p w:rsidR="00674151" w:rsidRPr="00674151" w:rsidRDefault="00674151" w:rsidP="00674151">
      <w:pPr>
        <w:spacing w:after="0" w:line="360" w:lineRule="auto"/>
        <w:ind w:firstLine="709"/>
        <w:jc w:val="both"/>
        <w:rPr>
          <w:rFonts w:ascii="Times New Roman" w:hAnsi="Times New Roman"/>
          <w:sz w:val="28"/>
        </w:rPr>
      </w:pPr>
      <w:r w:rsidRPr="00674151">
        <w:rPr>
          <w:rFonts w:ascii="Times New Roman" w:hAnsi="Times New Roman"/>
          <w:sz w:val="28"/>
        </w:rPr>
        <w:t>В малом бизнесе управленческие проблемы играют не меньшее, а часто и большее значение, чем на крупном предприятии, так как здесь острее конкуренция и меньше запас устойчивости. Успешная реализация целей любого предприятия непосредственно связана с оптимальным использованием ее человеческих ресурсов. Персонал предприятия — это его личный состав, работающий по найму, обладающий качественными характеристиками и имеющий трудовые отношения с работодателем. Особенности малого бизнеса требуют от руководителей высокого профессионализма в области управления персоналом, навыков использования современных технологий оптимизации человеческого потенциала и минимизации его ограничений для повышения конкурентоспособности и развития предприятия.</w:t>
      </w:r>
    </w:p>
    <w:p w:rsidR="00674151" w:rsidRPr="00674151" w:rsidRDefault="00674151" w:rsidP="00674151">
      <w:pPr>
        <w:spacing w:after="0" w:line="360" w:lineRule="auto"/>
        <w:ind w:firstLine="709"/>
        <w:jc w:val="both"/>
        <w:rPr>
          <w:rFonts w:ascii="Times New Roman" w:hAnsi="Times New Roman"/>
          <w:color w:val="000000"/>
          <w:sz w:val="28"/>
        </w:rPr>
      </w:pPr>
      <w:r w:rsidRPr="00674151">
        <w:rPr>
          <w:rFonts w:ascii="Times New Roman" w:hAnsi="Times New Roman"/>
          <w:color w:val="000000"/>
          <w:sz w:val="28"/>
        </w:rPr>
        <w:t>Механизм управления персоналом на малом предприятии представляет собой систему средств и методов, направленных на удовлетворение потребности малого предприятия в рабочей силе по количественному, качественному и временному параметрам.</w:t>
      </w:r>
    </w:p>
    <w:p w:rsidR="00674151" w:rsidRPr="00674151" w:rsidRDefault="00674151" w:rsidP="00674151">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674151">
        <w:rPr>
          <w:rFonts w:ascii="Times New Roman" w:hAnsi="Times New Roman"/>
          <w:color w:val="000000"/>
          <w:sz w:val="28"/>
        </w:rPr>
        <w:t>Реализация механизма управления персоналом на принципах системного подхода и анализа означает охват всего кадрового состава малого предприятия, увязку конкретных решений в пределах подсистемы с учетом влияния их на всю систему в целом, анализ и принятие решений в отношении кадров с учетом внешней и внутренней среды.</w:t>
      </w:r>
    </w:p>
    <w:p w:rsidR="00674151" w:rsidRPr="00674151" w:rsidRDefault="00674151" w:rsidP="00674151">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674151">
        <w:rPr>
          <w:rFonts w:ascii="Times New Roman" w:hAnsi="Times New Roman"/>
          <w:color w:val="000000"/>
          <w:sz w:val="28"/>
        </w:rPr>
        <w:t>Основными направлениями управления персоналом на малом предприятии являются:</w:t>
      </w:r>
    </w:p>
    <w:p w:rsidR="00674151" w:rsidRPr="00674151" w:rsidRDefault="00674151" w:rsidP="00674151">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674151">
        <w:rPr>
          <w:rFonts w:ascii="Times New Roman" w:hAnsi="Times New Roman"/>
          <w:color w:val="000000"/>
          <w:sz w:val="28"/>
        </w:rPr>
        <w:t>— планирование человеческих ресурсов — определение потребности в кадрах (с количественной и качественной стороны), разработка политики управления персоналом;</w:t>
      </w:r>
    </w:p>
    <w:p w:rsidR="00674151" w:rsidRPr="00674151" w:rsidRDefault="00674151" w:rsidP="00674151">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674151">
        <w:rPr>
          <w:rFonts w:ascii="Times New Roman" w:hAnsi="Times New Roman"/>
          <w:color w:val="000000"/>
          <w:sz w:val="28"/>
        </w:rPr>
        <w:t>— формирование кадрового состава — отбор, наем, введение в должность, увольнение, сокращение, перемещение работников;</w:t>
      </w:r>
    </w:p>
    <w:p w:rsidR="00674151" w:rsidRPr="00674151" w:rsidRDefault="00674151" w:rsidP="00674151">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674151">
        <w:rPr>
          <w:rFonts w:ascii="Times New Roman" w:hAnsi="Times New Roman"/>
          <w:color w:val="000000"/>
          <w:sz w:val="28"/>
        </w:rPr>
        <w:t>— организация труда — расстановка кадров, распределение и перераспределение обязанностей, установление режимов труда и отдыха и т. д.;</w:t>
      </w:r>
    </w:p>
    <w:p w:rsidR="00674151" w:rsidRPr="00674151" w:rsidRDefault="00674151" w:rsidP="00674151">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674151">
        <w:rPr>
          <w:rFonts w:ascii="Times New Roman" w:hAnsi="Times New Roman"/>
          <w:color w:val="000000"/>
          <w:sz w:val="28"/>
        </w:rPr>
        <w:t>— оплата и стимулирование труда, включая различные социальные компенсации;</w:t>
      </w:r>
    </w:p>
    <w:p w:rsidR="00674151" w:rsidRDefault="00674151" w:rsidP="00674151">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674151">
        <w:rPr>
          <w:rFonts w:ascii="Times New Roman" w:hAnsi="Times New Roman"/>
          <w:color w:val="000000"/>
          <w:sz w:val="28"/>
        </w:rPr>
        <w:t>— охрана труда и здоровья, определяется спецификой деятельности малого предприятия и численностью работников.</w:t>
      </w:r>
    </w:p>
    <w:p w:rsidR="00674151" w:rsidRPr="00674151" w:rsidRDefault="00674151" w:rsidP="00C05EF8">
      <w:pPr>
        <w:spacing w:after="0" w:line="360" w:lineRule="auto"/>
        <w:ind w:firstLine="426"/>
        <w:jc w:val="both"/>
        <w:rPr>
          <w:rFonts w:ascii="Times New Roman" w:hAnsi="Times New Roman"/>
          <w:color w:val="000000"/>
          <w:sz w:val="28"/>
        </w:rPr>
      </w:pPr>
      <w:r w:rsidRPr="00674151">
        <w:rPr>
          <w:rFonts w:ascii="Times New Roman" w:hAnsi="Times New Roman"/>
          <w:color w:val="000000"/>
          <w:sz w:val="28"/>
        </w:rPr>
        <w:t>Оценка потребности организации в персонале может носить количественный и качественный характер.</w:t>
      </w:r>
    </w:p>
    <w:p w:rsidR="00674151" w:rsidRPr="00674151"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Количественная оценка потребности в персонале основывается на анализе предполагаемой организационной структуры, требований технологии производства, а также на прогнозе изменения количественных характеристик персонала. Наиболее значимым итогом в рамках проведения количественной оценки является информация о количестве заполненных вакансий.</w:t>
      </w:r>
    </w:p>
    <w:p w:rsidR="00674151" w:rsidRPr="00674151"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Качественная оценка потребности в персонале — это более сложный вид прогноза, поскольку вслед за анализом, аналогичным для целей количественной оценки, должны учитываться ценностные ориентации, уровень культуры и образования, профессиональные навыки и умения того персонала, который необходим малому предприятию. Особую сложность представляет оценка потребности в управленческом персонале.</w:t>
      </w:r>
    </w:p>
    <w:p w:rsidR="00674151" w:rsidRPr="00674151" w:rsidRDefault="00674151" w:rsidP="00C05EF8">
      <w:pPr>
        <w:spacing w:after="0" w:line="360" w:lineRule="auto"/>
        <w:ind w:firstLine="426"/>
        <w:jc w:val="both"/>
        <w:rPr>
          <w:rFonts w:ascii="Times New Roman" w:hAnsi="Times New Roman"/>
          <w:color w:val="000000"/>
          <w:sz w:val="28"/>
        </w:rPr>
      </w:pPr>
    </w:p>
    <w:p w:rsidR="00674151" w:rsidRPr="00674151"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Качественная оценка потребности в персонале проводится на основе:</w:t>
      </w:r>
    </w:p>
    <w:p w:rsidR="00674151" w:rsidRPr="00674151"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 требований к должностям и рабочим местам, закрепленных в должностных и рабочих инструкциях, описаниях рабочих мест;</w:t>
      </w:r>
    </w:p>
    <w:p w:rsidR="00674151" w:rsidRPr="00674151"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 штатного расписания малого предприятия, где фиксируется состав должностей и рабочих мест;</w:t>
      </w:r>
    </w:p>
    <w:p w:rsidR="00674151" w:rsidRPr="00674151"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 документации, содержащей требования по профессионально-квалификационному составу работников.</w:t>
      </w:r>
    </w:p>
    <w:p w:rsidR="00674151" w:rsidRPr="00674151" w:rsidRDefault="00674151" w:rsidP="00C05EF8">
      <w:pPr>
        <w:spacing w:after="0" w:line="360" w:lineRule="auto"/>
        <w:ind w:firstLine="426"/>
        <w:jc w:val="both"/>
        <w:rPr>
          <w:rFonts w:ascii="Times New Roman" w:hAnsi="Times New Roman"/>
          <w:color w:val="000000"/>
          <w:sz w:val="28"/>
        </w:rPr>
      </w:pPr>
    </w:p>
    <w:p w:rsidR="00674151" w:rsidRPr="00674151" w:rsidRDefault="00674151" w:rsidP="00C05EF8">
      <w:pPr>
        <w:spacing w:after="0" w:line="360" w:lineRule="auto"/>
        <w:ind w:firstLine="426"/>
        <w:jc w:val="both"/>
        <w:rPr>
          <w:rFonts w:ascii="Times New Roman" w:hAnsi="Times New Roman"/>
          <w:color w:val="000000"/>
          <w:sz w:val="28"/>
        </w:rPr>
      </w:pPr>
      <w:r w:rsidRPr="00674151">
        <w:rPr>
          <w:rFonts w:ascii="Times New Roman" w:hAnsi="Times New Roman"/>
          <w:color w:val="000000"/>
          <w:sz w:val="28"/>
        </w:rPr>
        <w:t>Для определения общей потребности в персонале суммируется количественная потребность по отдельным качественным критериям. Расчет качественной потребности по профессиям и специальностям сопровождается одновременным расчетом количества персонала по каждому критерию качественной потребности.</w:t>
      </w:r>
    </w:p>
    <w:p w:rsidR="00674151" w:rsidRPr="00322C62"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Задача определения количественной потребности в персонале сводится к выбору метода расчета численности сотрудников, установлению исходных данных для расчета и непосредственному расчету необходимой численности работников на определенный временной период.</w:t>
      </w:r>
    </w:p>
    <w:p w:rsidR="00674151" w:rsidRDefault="00C05EF8" w:rsidP="00C05EF8">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00674151" w:rsidRPr="00674151">
        <w:rPr>
          <w:rFonts w:ascii="Times New Roman" w:hAnsi="Times New Roman"/>
          <w:color w:val="000000"/>
          <w:sz w:val="28"/>
        </w:rPr>
        <w:t>Следует отметить, что сокращение численности персонала должно проходить без снижения эффективности производства, что возможно вследствие внедрения новых технологий на производстве и оптимизации бизнес-процессов. Повышение производительности труда является основной задачей малого предприятия.</w:t>
      </w:r>
    </w:p>
    <w:p w:rsidR="00C05EF8" w:rsidRPr="00C05EF8" w:rsidRDefault="00C05EF8" w:rsidP="00C05EF8">
      <w:pPr>
        <w:spacing w:after="0" w:line="360" w:lineRule="auto"/>
        <w:ind w:firstLine="709"/>
        <w:jc w:val="both"/>
        <w:rPr>
          <w:rFonts w:ascii="Times New Roman" w:hAnsi="Times New Roman"/>
          <w:color w:val="000000"/>
          <w:sz w:val="28"/>
        </w:rPr>
      </w:pPr>
      <w:r w:rsidRPr="00C05EF8">
        <w:rPr>
          <w:rFonts w:ascii="Times New Roman" w:hAnsi="Times New Roman"/>
          <w:color w:val="000000"/>
          <w:sz w:val="28"/>
        </w:rPr>
        <w:t>В целом процесс управления персоналом должен обеспечить благоприятную среду, в которой реализовывались бы творческие возможности работников, развивались их способности. В итоге люди должны получать удовольствие от выполняемой работы и общественного признания своих достижений.</w:t>
      </w:r>
    </w:p>
    <w:p w:rsidR="00C05EF8" w:rsidRDefault="00C05EF8" w:rsidP="00C05EF8">
      <w:pPr>
        <w:spacing w:after="0" w:line="360" w:lineRule="auto"/>
        <w:ind w:firstLine="426"/>
        <w:jc w:val="both"/>
        <w:rPr>
          <w:rFonts w:ascii="Times New Roman" w:hAnsi="Times New Roman"/>
          <w:color w:val="000000"/>
          <w:sz w:val="28"/>
        </w:rPr>
      </w:pPr>
    </w:p>
    <w:p w:rsidR="00510C95" w:rsidRPr="00510C95" w:rsidRDefault="00510C95" w:rsidP="00C05EF8">
      <w:pPr>
        <w:spacing w:after="0" w:line="360" w:lineRule="auto"/>
        <w:ind w:firstLine="426"/>
        <w:jc w:val="both"/>
        <w:rPr>
          <w:rFonts w:ascii="Times New Roman" w:hAnsi="Times New Roman"/>
          <w:b/>
          <w:color w:val="000000"/>
          <w:sz w:val="32"/>
          <w:szCs w:val="32"/>
        </w:rPr>
      </w:pPr>
    </w:p>
    <w:p w:rsidR="00BF6A21" w:rsidRDefault="00510C95" w:rsidP="00BF6A21">
      <w:pPr>
        <w:spacing w:after="0" w:line="360" w:lineRule="auto"/>
        <w:ind w:firstLine="426"/>
        <w:jc w:val="both"/>
        <w:rPr>
          <w:rFonts w:ascii="Times New Roman" w:hAnsi="Times New Roman"/>
          <w:b/>
          <w:color w:val="000000"/>
          <w:sz w:val="32"/>
          <w:szCs w:val="32"/>
        </w:rPr>
      </w:pPr>
      <w:r w:rsidRPr="00510C95">
        <w:rPr>
          <w:rFonts w:ascii="Times New Roman" w:hAnsi="Times New Roman"/>
          <w:b/>
          <w:color w:val="000000"/>
          <w:sz w:val="32"/>
          <w:szCs w:val="32"/>
        </w:rPr>
        <w:t>1.2.Производительность труда</w:t>
      </w:r>
    </w:p>
    <w:p w:rsidR="00BF6A21" w:rsidRDefault="00BF6A21" w:rsidP="00BF6A21">
      <w:pPr>
        <w:spacing w:after="0" w:line="360" w:lineRule="auto"/>
        <w:ind w:firstLine="426"/>
        <w:jc w:val="both"/>
        <w:rPr>
          <w:rFonts w:ascii="Times New Roman" w:hAnsi="Times New Roman"/>
          <w:b/>
          <w:color w:val="000000"/>
          <w:sz w:val="32"/>
          <w:szCs w:val="32"/>
        </w:rPr>
      </w:pPr>
    </w:p>
    <w:p w:rsidR="00BF6A21" w:rsidRPr="00BF6A21" w:rsidRDefault="00BF6A21" w:rsidP="00BF6A21">
      <w:pPr>
        <w:pStyle w:val="a5"/>
        <w:spacing w:before="0" w:beforeAutospacing="0" w:after="0" w:afterAutospacing="0" w:line="360" w:lineRule="auto"/>
        <w:ind w:firstLine="709"/>
        <w:rPr>
          <w:color w:val="000000"/>
          <w:sz w:val="28"/>
        </w:rPr>
      </w:pPr>
      <w:r w:rsidRPr="00BF6A21">
        <w:rPr>
          <w:bCs/>
          <w:iCs/>
          <w:color w:val="000000"/>
          <w:sz w:val="28"/>
        </w:rPr>
        <w:t>Производительность труда</w:t>
      </w:r>
      <w:r w:rsidRPr="00BF6A21">
        <w:rPr>
          <w:color w:val="000000"/>
          <w:sz w:val="28"/>
        </w:rPr>
        <w:t xml:space="preserve"> характеризует эффективность, результативность затрат труда и определяется количеством продукции, произведенной в единицу рабочего времени, либо затратами труда на единицу произведенной продукции или выполненных работ.</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Под ростом производительности труда подразумевается экономия затрат труда (рабочего времени) на изготовление единицы продукции или дополнительное количество произведенной продукции в единицу времени, что непосредственно влияет на повышение эффективности производства, так как в одном случае сокращаются текущие издержки на производство единицы продукции по статье "Заработная плата основных производственных рабочих", а в другом — в единицу времени производится больше продукции.</w:t>
      </w:r>
      <w:r w:rsidR="00F11EA4">
        <w:rPr>
          <w:rStyle w:val="af5"/>
          <w:color w:val="000000"/>
          <w:sz w:val="28"/>
        </w:rPr>
        <w:footnoteReference w:id="3"/>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Значительное влияние на рост производительности труда оказывает внедрение достижений научно-технического прогресса, которое проявляется в использовании экономичного оборудования и современной технологии, что способствует экономии живого труда (зарплата) и увеличению прошлого труда (амортизация). Однако прирост стоимости прошлого труда всегда меньше, чем экономия живого труда, иначе внедрение достижений научно-технического прогресса экономически не оправдано (исключением является повышение качества продукции).</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В условиях становления рыночных отношений рост производительности труда - объективная предпосылка, так как происходит отвлечение рабочей силы в непроизводственную сферу и сокращается численность работающих вследствие демографических изменений.</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 xml:space="preserve">Различают производительность </w:t>
      </w:r>
      <w:r w:rsidRPr="00BF6A21">
        <w:rPr>
          <w:bCs/>
          <w:color w:val="000000"/>
          <w:sz w:val="28"/>
        </w:rPr>
        <w:t>общественного труда, производительность живого (индивидуального) труда, локальную производительность.</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 xml:space="preserve">Производительность </w:t>
      </w:r>
      <w:r w:rsidRPr="00BF6A21">
        <w:rPr>
          <w:bCs/>
          <w:color w:val="000000"/>
          <w:sz w:val="28"/>
        </w:rPr>
        <w:t>общественного труда</w:t>
      </w:r>
      <w:r w:rsidRPr="00BF6A21">
        <w:rPr>
          <w:color w:val="000000"/>
          <w:sz w:val="28"/>
        </w:rPr>
        <w:t xml:space="preserve"> определяется как отношение темпов роста национального дохода к темпам роста численности работников сферы материального производства. Рост производительности общественного труда происходит при опережающих темпах роста национального дохода и тем самым обеспечивает повышение эффективности общественного производства.</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 xml:space="preserve">При росте производительности общественного труда изменяется соотношение между живым и овеществленным трудом. Повышение производительности общественного труда означает уменьшение затрат живого труда на единицу произведенной продукции и увеличение доли прошлого труда. При этом общая сумма затрат труда, заключенного в единице продукции, сохраняется. Эту зависимость К. Маркс назвал </w:t>
      </w:r>
      <w:r w:rsidRPr="00BF6A21">
        <w:rPr>
          <w:iCs/>
          <w:color w:val="000000"/>
          <w:sz w:val="28"/>
        </w:rPr>
        <w:t>экономическим законом роста производительности труда.</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 xml:space="preserve">Рост </w:t>
      </w:r>
      <w:r w:rsidRPr="00BF6A21">
        <w:rPr>
          <w:bCs/>
          <w:color w:val="000000"/>
          <w:sz w:val="28"/>
        </w:rPr>
        <w:t>индивидуальной производительности</w:t>
      </w:r>
      <w:r w:rsidRPr="00BF6A21">
        <w:rPr>
          <w:color w:val="000000"/>
          <w:sz w:val="28"/>
        </w:rPr>
        <w:t xml:space="preserve"> труда отражает экономию времени, необходимого на изготовление единицы продукции, или количество дополнительного товара, произведенного за определенный период (минута, час, сутки и т. д.). </w:t>
      </w:r>
    </w:p>
    <w:p w:rsidR="00BF6A21" w:rsidRPr="00BF6A21" w:rsidRDefault="00BF6A21" w:rsidP="00BF6A21">
      <w:pPr>
        <w:pStyle w:val="a5"/>
        <w:spacing w:before="0" w:beforeAutospacing="0" w:after="0" w:afterAutospacing="0" w:line="360" w:lineRule="auto"/>
        <w:ind w:firstLine="709"/>
        <w:rPr>
          <w:color w:val="000000"/>
          <w:sz w:val="28"/>
        </w:rPr>
      </w:pPr>
      <w:r w:rsidRPr="00BF6A21">
        <w:rPr>
          <w:bCs/>
          <w:color w:val="000000"/>
          <w:sz w:val="28"/>
        </w:rPr>
        <w:t>Локальная производительность</w:t>
      </w:r>
      <w:r w:rsidRPr="00BF6A21">
        <w:rPr>
          <w:color w:val="000000"/>
          <w:sz w:val="28"/>
        </w:rPr>
        <w:t xml:space="preserve"> - это средняя производительность труда рабочих (работающих), рассчитанная по предприятию в целом или отрасли.</w:t>
      </w:r>
      <w:r w:rsidR="007C3A12">
        <w:rPr>
          <w:rStyle w:val="af5"/>
          <w:color w:val="000000"/>
          <w:sz w:val="28"/>
        </w:rPr>
        <w:footnoteReference w:id="4"/>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На предприятиях (фирмах) производительность труда определяется как эффективность затрат только живого труда и рассчитывается через показатели выработки (</w:t>
      </w:r>
      <w:r w:rsidRPr="00BF6A21">
        <w:rPr>
          <w:bCs/>
          <w:color w:val="000000"/>
          <w:sz w:val="28"/>
        </w:rPr>
        <w:t>В</w:t>
      </w:r>
      <w:r w:rsidRPr="00BF6A21">
        <w:rPr>
          <w:color w:val="000000"/>
          <w:sz w:val="28"/>
        </w:rPr>
        <w:t>) и трудоемкости (</w:t>
      </w:r>
      <w:r w:rsidRPr="00BF6A21">
        <w:rPr>
          <w:bCs/>
          <w:color w:val="000000"/>
          <w:sz w:val="28"/>
        </w:rPr>
        <w:t>Тр</w:t>
      </w:r>
      <w:r w:rsidRPr="00BF6A21">
        <w:rPr>
          <w:color w:val="000000"/>
          <w:sz w:val="28"/>
        </w:rPr>
        <w:t>) продукции, между которыми имеется обратно пропорциональная зависимость.</w:t>
      </w:r>
    </w:p>
    <w:p w:rsidR="00BF6A21" w:rsidRPr="00BF6A21" w:rsidRDefault="00BF6A21" w:rsidP="00BF6A21">
      <w:pPr>
        <w:pStyle w:val="a5"/>
        <w:spacing w:before="0" w:beforeAutospacing="0" w:after="0" w:afterAutospacing="0" w:line="360" w:lineRule="auto"/>
        <w:ind w:firstLine="709"/>
        <w:rPr>
          <w:color w:val="000000"/>
          <w:sz w:val="28"/>
        </w:rPr>
      </w:pPr>
      <w:r w:rsidRPr="00BF6A21">
        <w:rPr>
          <w:bCs/>
          <w:color w:val="000000"/>
          <w:sz w:val="28"/>
        </w:rPr>
        <w:t>Выработка —</w:t>
      </w:r>
      <w:r w:rsidRPr="00BF6A21">
        <w:rPr>
          <w:color w:val="000000"/>
          <w:sz w:val="28"/>
        </w:rPr>
        <w:t xml:space="preserve"> основной показатель производительности труда, характеризующий количество (в натуральных показателях) или стоимость произведенной продукции (товарная, валовая, чистая продукция), приходящиеся на единицу времени (час, смена, квартал, год) или одного среднесписочного работника.</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Выработка, рассчитанная в стоимостном выражении, подвержена действию ряда факторов, которые искусственно влияют на изменение выручки, например цена потребляемого сырья, материалов, изменение объема кооперативных поставок и т. п.</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В отдельных случаях выработка рассчитывается в нормо-часах. Этот метод называется трудовым и используется при оценке производительности труда на рабочем месте, в бригаде, цехе и т. д.</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Изменение производительности труда оценивается путем сопоставления выработки последующего и предшествующего периодов, т. е. фактической и плановой. Превышение фактической выработки над плановой свидетельствует о росте производительности труда.</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Выработка рассчитывается как отношение объема произведенной продукции (</w:t>
      </w:r>
      <w:r w:rsidRPr="00BF6A21">
        <w:rPr>
          <w:bCs/>
          <w:color w:val="000000"/>
          <w:sz w:val="28"/>
        </w:rPr>
        <w:t>ОП</w:t>
      </w:r>
      <w:r w:rsidRPr="00BF6A21">
        <w:rPr>
          <w:color w:val="000000"/>
          <w:sz w:val="28"/>
        </w:rPr>
        <w:t>) к затратам рабочего времени на производство этой продукции (</w:t>
      </w:r>
      <w:r w:rsidRPr="00BF6A21">
        <w:rPr>
          <w:bCs/>
          <w:color w:val="000000"/>
          <w:sz w:val="28"/>
        </w:rPr>
        <w:t>Т</w:t>
      </w:r>
      <w:r w:rsidRPr="00BF6A21">
        <w:rPr>
          <w:color w:val="000000"/>
          <w:sz w:val="28"/>
        </w:rPr>
        <w:t>) или к среднесписочной численности работников либо рабочих (</w:t>
      </w:r>
      <w:r w:rsidRPr="00BF6A21">
        <w:rPr>
          <w:bCs/>
          <w:color w:val="000000"/>
          <w:sz w:val="28"/>
        </w:rPr>
        <w:t>Ч</w:t>
      </w:r>
      <w:r w:rsidRPr="00BF6A21">
        <w:rPr>
          <w:color w:val="000000"/>
          <w:sz w:val="28"/>
        </w:rPr>
        <w:t>):</w:t>
      </w:r>
    </w:p>
    <w:p w:rsidR="00BF6A21" w:rsidRPr="00BF6A21" w:rsidRDefault="00BF6A21" w:rsidP="00BF6A21">
      <w:pPr>
        <w:pStyle w:val="a5"/>
        <w:spacing w:before="0" w:beforeAutospacing="0" w:after="0" w:afterAutospacing="0" w:line="360" w:lineRule="auto"/>
        <w:ind w:firstLine="709"/>
        <w:rPr>
          <w:color w:val="000000"/>
          <w:sz w:val="28"/>
        </w:rPr>
      </w:pPr>
      <w:r w:rsidRPr="001354B7">
        <w:rPr>
          <w:i/>
          <w:color w:val="000000"/>
          <w:sz w:val="28"/>
        </w:rPr>
        <w:t>В=ОП/Т</w:t>
      </w:r>
      <w:r w:rsidRPr="00BF6A21">
        <w:rPr>
          <w:color w:val="000000"/>
          <w:sz w:val="28"/>
        </w:rPr>
        <w:t xml:space="preserve"> или </w:t>
      </w:r>
      <w:r w:rsidRPr="001354B7">
        <w:rPr>
          <w:i/>
          <w:color w:val="000000"/>
          <w:sz w:val="28"/>
        </w:rPr>
        <w:t>В=ОП/Ч</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Аналогично определяется часовая (Вч) и дневная (Вдн) выработка на одного рабочего:</w:t>
      </w:r>
    </w:p>
    <w:p w:rsidR="00BF6A21" w:rsidRPr="001354B7" w:rsidRDefault="00BF6A21" w:rsidP="00BF6A21">
      <w:pPr>
        <w:pStyle w:val="a5"/>
        <w:spacing w:before="0" w:beforeAutospacing="0" w:after="0" w:afterAutospacing="0" w:line="360" w:lineRule="auto"/>
        <w:ind w:firstLine="709"/>
        <w:rPr>
          <w:i/>
          <w:color w:val="000000"/>
          <w:sz w:val="28"/>
        </w:rPr>
      </w:pPr>
      <w:r w:rsidRPr="001354B7">
        <w:rPr>
          <w:bCs/>
          <w:i/>
          <w:color w:val="000000"/>
          <w:sz w:val="28"/>
        </w:rPr>
        <w:t>Вч=ОП</w:t>
      </w:r>
      <w:r w:rsidRPr="001354B7">
        <w:rPr>
          <w:bCs/>
          <w:i/>
          <w:color w:val="000000"/>
          <w:sz w:val="28"/>
          <w:vertAlign w:val="subscript"/>
        </w:rPr>
        <w:t>мес</w:t>
      </w:r>
      <w:r w:rsidRPr="001354B7">
        <w:rPr>
          <w:bCs/>
          <w:i/>
          <w:color w:val="000000"/>
          <w:sz w:val="28"/>
        </w:rPr>
        <w:t>/Т</w:t>
      </w:r>
      <w:r w:rsidRPr="001354B7">
        <w:rPr>
          <w:bCs/>
          <w:i/>
          <w:color w:val="000000"/>
          <w:sz w:val="28"/>
          <w:vertAlign w:val="subscript"/>
        </w:rPr>
        <w:t>час</w:t>
      </w:r>
      <w:r w:rsidRPr="001354B7">
        <w:rPr>
          <w:bCs/>
          <w:i/>
          <w:color w:val="000000"/>
          <w:sz w:val="28"/>
        </w:rPr>
        <w:t>; В</w:t>
      </w:r>
      <w:r w:rsidRPr="001354B7">
        <w:rPr>
          <w:bCs/>
          <w:i/>
          <w:color w:val="000000"/>
          <w:sz w:val="28"/>
          <w:vertAlign w:val="subscript"/>
        </w:rPr>
        <w:t>дн</w:t>
      </w:r>
      <w:r w:rsidRPr="001354B7">
        <w:rPr>
          <w:bCs/>
          <w:i/>
          <w:color w:val="000000"/>
          <w:sz w:val="28"/>
        </w:rPr>
        <w:t>=ОП</w:t>
      </w:r>
      <w:r w:rsidRPr="001354B7">
        <w:rPr>
          <w:bCs/>
          <w:i/>
          <w:color w:val="000000"/>
          <w:sz w:val="28"/>
          <w:vertAlign w:val="subscript"/>
        </w:rPr>
        <w:t>мес</w:t>
      </w:r>
      <w:r w:rsidRPr="001354B7">
        <w:rPr>
          <w:bCs/>
          <w:i/>
          <w:color w:val="000000"/>
          <w:sz w:val="28"/>
        </w:rPr>
        <w:t>/Тд,</w:t>
      </w:r>
    </w:p>
    <w:p w:rsidR="00BF6A21" w:rsidRPr="00BF6A21" w:rsidRDefault="00BF6A21" w:rsidP="00BF6A21">
      <w:pPr>
        <w:pStyle w:val="a5"/>
        <w:spacing w:before="0" w:beforeAutospacing="0" w:after="0" w:afterAutospacing="0" w:line="360" w:lineRule="auto"/>
        <w:ind w:firstLine="709"/>
        <w:rPr>
          <w:color w:val="000000"/>
          <w:sz w:val="28"/>
        </w:rPr>
      </w:pPr>
      <w:r w:rsidRPr="00BF6A21">
        <w:rPr>
          <w:bCs/>
          <w:color w:val="000000"/>
          <w:sz w:val="28"/>
        </w:rPr>
        <w:t>ОП</w:t>
      </w:r>
      <w:r w:rsidRPr="00BF6A21">
        <w:rPr>
          <w:bCs/>
          <w:color w:val="000000"/>
          <w:sz w:val="28"/>
          <w:vertAlign w:val="subscript"/>
        </w:rPr>
        <w:t>мес</w:t>
      </w:r>
      <w:r w:rsidRPr="00BF6A21">
        <w:rPr>
          <w:bCs/>
          <w:color w:val="000000"/>
          <w:sz w:val="28"/>
        </w:rPr>
        <w:t xml:space="preserve"> </w:t>
      </w:r>
      <w:r w:rsidRPr="00BF6A21">
        <w:rPr>
          <w:color w:val="000000"/>
          <w:sz w:val="28"/>
        </w:rPr>
        <w:t>– объем продукции за месяц (квартал, год);</w:t>
      </w:r>
    </w:p>
    <w:p w:rsidR="00BF6A21" w:rsidRPr="00BF6A21" w:rsidRDefault="00BF6A21" w:rsidP="00BF6A21">
      <w:pPr>
        <w:pStyle w:val="a5"/>
        <w:spacing w:before="0" w:beforeAutospacing="0" w:after="0" w:afterAutospacing="0" w:line="360" w:lineRule="auto"/>
        <w:ind w:firstLine="709"/>
        <w:rPr>
          <w:color w:val="000000"/>
          <w:sz w:val="28"/>
        </w:rPr>
      </w:pPr>
      <w:r w:rsidRPr="00BF6A21">
        <w:rPr>
          <w:bCs/>
          <w:color w:val="000000"/>
          <w:sz w:val="28"/>
        </w:rPr>
        <w:t>Т</w:t>
      </w:r>
      <w:r w:rsidRPr="00BF6A21">
        <w:rPr>
          <w:bCs/>
          <w:color w:val="000000"/>
          <w:sz w:val="28"/>
          <w:vertAlign w:val="subscript"/>
        </w:rPr>
        <w:t>час</w:t>
      </w:r>
      <w:r w:rsidRPr="00BF6A21">
        <w:rPr>
          <w:bCs/>
          <w:color w:val="000000"/>
          <w:sz w:val="28"/>
        </w:rPr>
        <w:t>, Т</w:t>
      </w:r>
      <w:r w:rsidRPr="00BF6A21">
        <w:rPr>
          <w:bCs/>
          <w:color w:val="000000"/>
          <w:sz w:val="28"/>
          <w:vertAlign w:val="subscript"/>
        </w:rPr>
        <w:t>дн</w:t>
      </w:r>
      <w:r w:rsidRPr="00BF6A21">
        <w:rPr>
          <w:color w:val="000000"/>
          <w:sz w:val="28"/>
        </w:rPr>
        <w:t xml:space="preserve"> – количество человеко-часов, человеко-дней (рабочего времени), отработанных всеми рабочими за месяц (квартал, год).</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При расчете часовой выработки в состав отработанных человеко-часов не включаются внутрисменные простои, поэтому она наиболее точно характеризует уровень производительности живого труда.</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При расчете дневной выработки в состав отработанных человеко-дней не включаются целодневные простои и невыходы.</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 xml:space="preserve">Объем произведенной продукции </w:t>
      </w:r>
      <w:r w:rsidRPr="00BF6A21">
        <w:rPr>
          <w:bCs/>
          <w:color w:val="000000"/>
          <w:sz w:val="28"/>
        </w:rPr>
        <w:t>(ОП)</w:t>
      </w:r>
      <w:r w:rsidRPr="00BF6A21">
        <w:rPr>
          <w:color w:val="000000"/>
          <w:sz w:val="28"/>
        </w:rPr>
        <w:t xml:space="preserve"> может быть выражен в натуральных, стоимостных и трудовых единицах измерения соответственно.</w:t>
      </w:r>
    </w:p>
    <w:p w:rsidR="00BF6A21" w:rsidRPr="00BF6A21" w:rsidRDefault="00BF6A21" w:rsidP="00BF6A21">
      <w:pPr>
        <w:pStyle w:val="a5"/>
        <w:spacing w:before="0" w:beforeAutospacing="0" w:after="0" w:afterAutospacing="0" w:line="360" w:lineRule="auto"/>
        <w:ind w:firstLine="709"/>
        <w:rPr>
          <w:color w:val="000000"/>
          <w:sz w:val="28"/>
        </w:rPr>
      </w:pPr>
      <w:r w:rsidRPr="00BF6A21">
        <w:rPr>
          <w:bCs/>
          <w:iCs/>
          <w:color w:val="000000"/>
          <w:sz w:val="28"/>
        </w:rPr>
        <w:t>Трудоемкость продукции</w:t>
      </w:r>
      <w:r w:rsidRPr="00BF6A21">
        <w:rPr>
          <w:iCs/>
          <w:color w:val="000000"/>
          <w:sz w:val="28"/>
        </w:rPr>
        <w:t xml:space="preserve"> </w:t>
      </w:r>
      <w:r w:rsidRPr="00BF6A21">
        <w:rPr>
          <w:color w:val="000000"/>
          <w:sz w:val="28"/>
        </w:rPr>
        <w:t xml:space="preserve">выражает затраты рабочего времени на производство единицы продукции. Определяется на единицу продукции в натуральном выражении по всей номенклатуре изделий и услуг; при большом ассортименте продукции на предприятии определяется по типичным изделиям, к которым приводятся все остальные. В отличие от показателя выработки этот показатель имеет ряд преимуществ: устанавливает прямую зависимость между объемом производства и трудовыми затратами, исключает влияние на показатель производительности труда изменений в объеме поставок по кооперации, организационной структуре производства, позволяет тесно увязать измерение производительности с выявлением резервов ее роста, сопоставить затраты труда на одинаковые изделия в разных цехах предприятия. </w:t>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 xml:space="preserve">Трудоемкость определяется по формуле: </w:t>
      </w:r>
    </w:p>
    <w:p w:rsidR="00BF6A21" w:rsidRPr="001354B7" w:rsidRDefault="00BF6A21" w:rsidP="00BF6A21">
      <w:pPr>
        <w:pStyle w:val="a5"/>
        <w:spacing w:before="0" w:beforeAutospacing="0" w:after="0" w:afterAutospacing="0" w:line="360" w:lineRule="auto"/>
        <w:ind w:firstLine="709"/>
        <w:rPr>
          <w:i/>
          <w:color w:val="000000"/>
          <w:sz w:val="28"/>
        </w:rPr>
      </w:pPr>
      <w:r w:rsidRPr="001354B7">
        <w:rPr>
          <w:i/>
          <w:color w:val="000000"/>
          <w:sz w:val="28"/>
        </w:rPr>
        <w:t>Т</w:t>
      </w:r>
      <w:r w:rsidRPr="001354B7">
        <w:rPr>
          <w:i/>
          <w:color w:val="000000"/>
          <w:sz w:val="28"/>
          <w:vertAlign w:val="subscript"/>
        </w:rPr>
        <w:t>р</w:t>
      </w:r>
      <w:r w:rsidRPr="001354B7">
        <w:rPr>
          <w:i/>
          <w:color w:val="000000"/>
          <w:sz w:val="28"/>
        </w:rPr>
        <w:t>=Т/ОП</w:t>
      </w:r>
    </w:p>
    <w:p w:rsidR="00BF6A21" w:rsidRPr="00BF6A21" w:rsidRDefault="00BF6A21" w:rsidP="00BF6A21">
      <w:pPr>
        <w:pStyle w:val="a5"/>
        <w:spacing w:before="0" w:beforeAutospacing="0" w:after="0" w:afterAutospacing="0" w:line="360" w:lineRule="auto"/>
        <w:ind w:firstLine="709"/>
        <w:rPr>
          <w:color w:val="000000"/>
          <w:sz w:val="28"/>
        </w:rPr>
      </w:pPr>
      <w:r w:rsidRPr="001354B7">
        <w:rPr>
          <w:bCs/>
          <w:i/>
          <w:color w:val="000000"/>
          <w:sz w:val="28"/>
        </w:rPr>
        <w:t>Т</w:t>
      </w:r>
      <w:r w:rsidRPr="001354B7">
        <w:rPr>
          <w:bCs/>
          <w:i/>
          <w:color w:val="000000"/>
          <w:sz w:val="28"/>
          <w:vertAlign w:val="subscript"/>
        </w:rPr>
        <w:t>р</w:t>
      </w:r>
      <w:r w:rsidRPr="00BF6A21">
        <w:rPr>
          <w:color w:val="000000"/>
          <w:sz w:val="28"/>
        </w:rPr>
        <w:t xml:space="preserve"> – трудоемкость</w:t>
      </w:r>
    </w:p>
    <w:p w:rsidR="00BF6A21" w:rsidRPr="00BF6A21" w:rsidRDefault="00BF6A21" w:rsidP="00BF6A21">
      <w:pPr>
        <w:pStyle w:val="a5"/>
        <w:spacing w:before="0" w:beforeAutospacing="0" w:after="0" w:afterAutospacing="0" w:line="360" w:lineRule="auto"/>
        <w:ind w:firstLine="709"/>
        <w:rPr>
          <w:color w:val="000000"/>
          <w:sz w:val="28"/>
        </w:rPr>
      </w:pPr>
      <w:r w:rsidRPr="001354B7">
        <w:rPr>
          <w:bCs/>
          <w:i/>
          <w:color w:val="000000"/>
          <w:sz w:val="28"/>
        </w:rPr>
        <w:t>Т</w:t>
      </w:r>
      <w:r w:rsidRPr="00BF6A21">
        <w:rPr>
          <w:bCs/>
          <w:color w:val="000000"/>
          <w:sz w:val="28"/>
        </w:rPr>
        <w:t xml:space="preserve"> </w:t>
      </w:r>
      <w:r w:rsidRPr="00BF6A21">
        <w:rPr>
          <w:color w:val="000000"/>
          <w:sz w:val="28"/>
        </w:rPr>
        <w:t>– время, затраченное на производство всей продукции, нормо-ч, человеко-ч</w:t>
      </w:r>
    </w:p>
    <w:p w:rsidR="00BF6A21" w:rsidRPr="009259D3" w:rsidRDefault="00BF6A21" w:rsidP="00BF6A21">
      <w:pPr>
        <w:pStyle w:val="a5"/>
        <w:spacing w:before="0" w:beforeAutospacing="0" w:after="0" w:afterAutospacing="0" w:line="360" w:lineRule="auto"/>
        <w:ind w:firstLine="709"/>
        <w:rPr>
          <w:color w:val="000000"/>
          <w:sz w:val="28"/>
        </w:rPr>
      </w:pPr>
      <w:r w:rsidRPr="00BF6A21">
        <w:rPr>
          <w:bCs/>
          <w:color w:val="000000"/>
          <w:sz w:val="28"/>
        </w:rPr>
        <w:t>ОП</w:t>
      </w:r>
      <w:r w:rsidRPr="00BF6A21">
        <w:rPr>
          <w:color w:val="000000"/>
          <w:sz w:val="28"/>
        </w:rPr>
        <w:t xml:space="preserve"> – объем произведенной продукции в натуральном выражении.</w:t>
      </w:r>
      <w:r w:rsidR="007C3A12">
        <w:rPr>
          <w:rStyle w:val="af5"/>
          <w:color w:val="000000"/>
          <w:sz w:val="28"/>
        </w:rPr>
        <w:footnoteReference w:id="5"/>
      </w:r>
    </w:p>
    <w:p w:rsidR="00BF6A21" w:rsidRP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Важнейшим фактором роста производительности труда является совершенствование технологии производства. Она включает в себя технические приемы изготовления продукции, производственные методы, способы применения технических средств, приборов и агрегатов. Технология охватывает весь процесс материального производства — от разведки и добычи природного сырья до переработки материалов и получения готовой продукции.</w:t>
      </w:r>
    </w:p>
    <w:p w:rsidR="00BF6A21" w:rsidRDefault="00BF6A21" w:rsidP="00BF6A21">
      <w:pPr>
        <w:pStyle w:val="a5"/>
        <w:spacing w:before="0" w:beforeAutospacing="0" w:after="0" w:afterAutospacing="0" w:line="360" w:lineRule="auto"/>
        <w:ind w:firstLine="709"/>
        <w:rPr>
          <w:color w:val="000000"/>
          <w:sz w:val="28"/>
        </w:rPr>
      </w:pPr>
      <w:r w:rsidRPr="00BF6A21">
        <w:rPr>
          <w:color w:val="000000"/>
          <w:sz w:val="28"/>
        </w:rPr>
        <w:t>Основными направлениями совершенствования технологии производства в современных условиях являются: сокращение длительности производственного цикла, снижение трудоемкости изготовления изделий, предметно-замкнутое построение структуры производственных процессов, сокращение объема обслуживания на межоперационных перемещениях обрабатываемых предметов и др.</w:t>
      </w:r>
    </w:p>
    <w:p w:rsidR="00BF6A21" w:rsidRDefault="00BF6A21" w:rsidP="00BF6A21">
      <w:pPr>
        <w:pStyle w:val="a5"/>
        <w:spacing w:before="0" w:beforeAutospacing="0" w:after="0" w:afterAutospacing="0" w:line="360" w:lineRule="auto"/>
        <w:ind w:firstLine="709"/>
        <w:rPr>
          <w:color w:val="000000"/>
          <w:sz w:val="28"/>
        </w:rPr>
      </w:pPr>
      <w:r w:rsidRPr="00BF6A21">
        <w:rPr>
          <w:color w:val="000000"/>
          <w:sz w:val="28"/>
        </w:rPr>
        <w:t>Технология производства подвержена особенно быстрому моральному старению в эпоху научно-технической революции. Поэтому перед современным производством ставится задача обеспечить широкое внедрение прогрессивных, особенно непрерывных, технологических процессов на основе использования химической технологии, электротехнических средств и др.</w:t>
      </w:r>
    </w:p>
    <w:p w:rsidR="00DE5899" w:rsidRDefault="00DE5899" w:rsidP="00DE5899">
      <w:pPr>
        <w:pStyle w:val="a5"/>
        <w:spacing w:before="0" w:beforeAutospacing="0" w:after="0" w:afterAutospacing="0" w:line="360" w:lineRule="auto"/>
        <w:ind w:firstLine="709"/>
        <w:rPr>
          <w:color w:val="000000"/>
          <w:sz w:val="28"/>
        </w:rPr>
      </w:pPr>
      <w:r w:rsidRPr="00DE5899">
        <w:rPr>
          <w:color w:val="000000"/>
          <w:sz w:val="28"/>
        </w:rPr>
        <w:t>Существенное влияние на рост общественной производительности труда оказывает повышение качества продукции, которое дает возможность удовлетворять общественные потребности с меньшими затратами труда и средств: изделия лучшего качества заменяют большее количество изделий более низкого качества.</w:t>
      </w:r>
    </w:p>
    <w:p w:rsidR="00DE5899" w:rsidRPr="00DE5899" w:rsidRDefault="00DE5899" w:rsidP="00DE5899">
      <w:pPr>
        <w:pStyle w:val="a5"/>
        <w:spacing w:before="0" w:beforeAutospacing="0" w:after="0" w:afterAutospacing="0" w:line="360" w:lineRule="auto"/>
        <w:ind w:firstLine="709"/>
        <w:rPr>
          <w:color w:val="000000"/>
          <w:sz w:val="28"/>
        </w:rPr>
      </w:pPr>
      <w:r w:rsidRPr="00DE5899">
        <w:rPr>
          <w:color w:val="000000"/>
          <w:sz w:val="28"/>
        </w:rPr>
        <w:t>В условиях рыночной экономики значительно возрастает роль социально-экономических факторов, воздействующих на рост производительности труда. К важнейшим из них относятся:</w:t>
      </w:r>
    </w:p>
    <w:p w:rsidR="00DE5899" w:rsidRPr="00DE5899" w:rsidRDefault="00DE5899" w:rsidP="00DE5899">
      <w:pPr>
        <w:pStyle w:val="a5"/>
        <w:numPr>
          <w:ilvl w:val="0"/>
          <w:numId w:val="1"/>
        </w:numPr>
        <w:spacing w:before="0" w:beforeAutospacing="0" w:after="0" w:afterAutospacing="0" w:line="360" w:lineRule="auto"/>
        <w:rPr>
          <w:color w:val="000000"/>
          <w:sz w:val="28"/>
        </w:rPr>
      </w:pPr>
      <w:r w:rsidRPr="00DE5899">
        <w:rPr>
          <w:color w:val="000000"/>
          <w:sz w:val="28"/>
        </w:rPr>
        <w:t>повышение культурно-технического уровня трудящихся,</w:t>
      </w:r>
    </w:p>
    <w:p w:rsidR="00DE5899" w:rsidRPr="00DE5899" w:rsidRDefault="00DE5899" w:rsidP="00DE5899">
      <w:pPr>
        <w:pStyle w:val="a5"/>
        <w:numPr>
          <w:ilvl w:val="0"/>
          <w:numId w:val="1"/>
        </w:numPr>
        <w:spacing w:before="0" w:beforeAutospacing="0" w:after="0" w:afterAutospacing="0" w:line="360" w:lineRule="auto"/>
        <w:rPr>
          <w:color w:val="000000"/>
          <w:sz w:val="28"/>
        </w:rPr>
      </w:pPr>
      <w:r w:rsidRPr="00DE5899">
        <w:rPr>
          <w:color w:val="000000"/>
          <w:sz w:val="28"/>
        </w:rPr>
        <w:t>качество подготовки специалистов с высшим и средним образованием,</w:t>
      </w:r>
    </w:p>
    <w:p w:rsidR="00DE5899" w:rsidRPr="00DE5899" w:rsidRDefault="00DE5899" w:rsidP="00DE5899">
      <w:pPr>
        <w:pStyle w:val="a5"/>
        <w:numPr>
          <w:ilvl w:val="0"/>
          <w:numId w:val="1"/>
        </w:numPr>
        <w:spacing w:before="0" w:beforeAutospacing="0" w:after="0" w:afterAutospacing="0" w:line="360" w:lineRule="auto"/>
        <w:rPr>
          <w:color w:val="000000"/>
          <w:sz w:val="28"/>
        </w:rPr>
      </w:pPr>
      <w:r w:rsidRPr="00DE5899">
        <w:rPr>
          <w:color w:val="000000"/>
          <w:sz w:val="28"/>
        </w:rPr>
        <w:t>повышение деловой квалификации кадров,</w:t>
      </w:r>
    </w:p>
    <w:p w:rsidR="00DE5899" w:rsidRPr="00DE5899" w:rsidRDefault="00DE5899" w:rsidP="00DE5899">
      <w:pPr>
        <w:pStyle w:val="a5"/>
        <w:numPr>
          <w:ilvl w:val="0"/>
          <w:numId w:val="1"/>
        </w:numPr>
        <w:spacing w:before="0" w:beforeAutospacing="0" w:after="0" w:afterAutospacing="0" w:line="360" w:lineRule="auto"/>
        <w:rPr>
          <w:color w:val="000000"/>
          <w:sz w:val="28"/>
        </w:rPr>
      </w:pPr>
      <w:r w:rsidRPr="00DE5899">
        <w:rPr>
          <w:color w:val="000000"/>
          <w:sz w:val="28"/>
        </w:rPr>
        <w:t>рост уровня жизни населения,</w:t>
      </w:r>
    </w:p>
    <w:p w:rsidR="00DE5899" w:rsidRDefault="00DE5899" w:rsidP="00DE5899">
      <w:pPr>
        <w:pStyle w:val="a5"/>
        <w:numPr>
          <w:ilvl w:val="0"/>
          <w:numId w:val="1"/>
        </w:numPr>
        <w:spacing w:before="0" w:beforeAutospacing="0" w:after="0" w:afterAutospacing="0" w:line="360" w:lineRule="auto"/>
        <w:rPr>
          <w:color w:val="000000"/>
          <w:sz w:val="28"/>
        </w:rPr>
      </w:pPr>
      <w:r w:rsidRPr="00DE5899">
        <w:rPr>
          <w:color w:val="000000"/>
          <w:sz w:val="28"/>
        </w:rPr>
        <w:t>творческое отношение к труду и др.</w:t>
      </w:r>
    </w:p>
    <w:p w:rsidR="00DE5899" w:rsidRPr="00DE5899" w:rsidRDefault="00DE5899" w:rsidP="00DE5899">
      <w:pPr>
        <w:pStyle w:val="a5"/>
        <w:spacing w:before="0" w:beforeAutospacing="0" w:after="0" w:afterAutospacing="0" w:line="360" w:lineRule="auto"/>
        <w:ind w:firstLine="709"/>
        <w:rPr>
          <w:color w:val="000000"/>
          <w:sz w:val="28"/>
        </w:rPr>
      </w:pPr>
      <w:r w:rsidRPr="00DE5899">
        <w:rPr>
          <w:color w:val="000000"/>
          <w:sz w:val="28"/>
        </w:rPr>
        <w:t>Важным фактором повышения эффективности производства являются духовный рост людей, социальная активность, как отдельных участников общественного производства, так и целых коллективов на основе развития демократии.</w:t>
      </w:r>
    </w:p>
    <w:p w:rsidR="00BF6A21" w:rsidRDefault="00BF6A21" w:rsidP="00DE5899">
      <w:pPr>
        <w:pStyle w:val="a5"/>
        <w:spacing w:before="0" w:beforeAutospacing="0" w:after="0" w:afterAutospacing="0" w:line="360" w:lineRule="auto"/>
        <w:ind w:firstLine="709"/>
        <w:rPr>
          <w:color w:val="000000"/>
          <w:sz w:val="28"/>
        </w:rPr>
      </w:pPr>
    </w:p>
    <w:p w:rsidR="009259D3" w:rsidRDefault="009259D3" w:rsidP="00DE5899">
      <w:pPr>
        <w:pStyle w:val="a5"/>
        <w:spacing w:before="0" w:beforeAutospacing="0" w:after="0" w:afterAutospacing="0" w:line="360" w:lineRule="auto"/>
        <w:ind w:firstLine="709"/>
        <w:rPr>
          <w:color w:val="000000"/>
          <w:sz w:val="28"/>
        </w:rPr>
      </w:pPr>
    </w:p>
    <w:p w:rsidR="009259D3" w:rsidRDefault="009259D3" w:rsidP="00DE5899">
      <w:pPr>
        <w:pStyle w:val="a5"/>
        <w:spacing w:before="0" w:beforeAutospacing="0" w:after="0" w:afterAutospacing="0" w:line="360" w:lineRule="auto"/>
        <w:ind w:firstLine="709"/>
        <w:rPr>
          <w:color w:val="000000"/>
          <w:sz w:val="28"/>
        </w:rPr>
      </w:pPr>
    </w:p>
    <w:p w:rsidR="009259D3" w:rsidRPr="009259D3" w:rsidRDefault="009259D3" w:rsidP="009259D3">
      <w:pPr>
        <w:pStyle w:val="a5"/>
        <w:spacing w:before="0" w:beforeAutospacing="0" w:after="0" w:afterAutospacing="0" w:line="360" w:lineRule="auto"/>
        <w:ind w:firstLine="426"/>
        <w:rPr>
          <w:b/>
          <w:color w:val="000000"/>
          <w:sz w:val="32"/>
          <w:szCs w:val="32"/>
        </w:rPr>
      </w:pPr>
      <w:r w:rsidRPr="009259D3">
        <w:rPr>
          <w:b/>
          <w:color w:val="000000"/>
          <w:sz w:val="32"/>
          <w:szCs w:val="32"/>
        </w:rPr>
        <w:t>1.3. Оплата труда персонала и эффективность его использования</w:t>
      </w:r>
    </w:p>
    <w:p w:rsidR="00510C95" w:rsidRDefault="00CF3421" w:rsidP="00CF3421">
      <w:pPr>
        <w:spacing w:after="0" w:line="360" w:lineRule="auto"/>
        <w:ind w:firstLine="426"/>
        <w:jc w:val="both"/>
        <w:rPr>
          <w:rFonts w:ascii="Times New Roman" w:hAnsi="Times New Roman"/>
          <w:b/>
          <w:color w:val="000000"/>
          <w:sz w:val="28"/>
          <w:szCs w:val="32"/>
        </w:rPr>
      </w:pPr>
      <w:r w:rsidRPr="00CF3421">
        <w:rPr>
          <w:rFonts w:ascii="Times New Roman" w:hAnsi="Times New Roman"/>
          <w:b/>
          <w:color w:val="000000"/>
          <w:sz w:val="28"/>
          <w:szCs w:val="32"/>
        </w:rPr>
        <w:t xml:space="preserve">1.3.1. </w:t>
      </w:r>
      <w:r>
        <w:rPr>
          <w:rFonts w:ascii="Times New Roman" w:hAnsi="Times New Roman"/>
          <w:b/>
          <w:color w:val="000000"/>
          <w:sz w:val="28"/>
          <w:szCs w:val="32"/>
        </w:rPr>
        <w:t>Оплата труда</w:t>
      </w:r>
    </w:p>
    <w:p w:rsidR="00674151" w:rsidRDefault="00C22D3F" w:rsidP="00C22D3F">
      <w:pPr>
        <w:spacing w:after="0" w:line="360" w:lineRule="auto"/>
        <w:ind w:firstLine="709"/>
        <w:jc w:val="both"/>
        <w:rPr>
          <w:rFonts w:ascii="Times New Roman" w:hAnsi="Times New Roman"/>
          <w:color w:val="000000"/>
          <w:sz w:val="28"/>
        </w:rPr>
      </w:pPr>
      <w:r>
        <w:rPr>
          <w:rFonts w:ascii="Times New Roman" w:hAnsi="Times New Roman"/>
          <w:color w:val="000000"/>
          <w:sz w:val="28"/>
        </w:rPr>
        <w:t>Заработная плата является формой вознаграждения за труд и важным стимулом работников фирмы, выполняя воспроизводственную, стимулирующую (мотивационную), социальную и учетную функции. Воспроизведенная функция заключается в обеспечении возможности воспроизводства рабочей силы, стимулирующая (мотивационная) – направлена на повышение заинтересованности работников в развитии производства, социальная – способствует реализации принципа социальной справедливости, учетная –характеризует меру участия живого труда в процессе образования цены продукта, его долю в совокупных издержках производства.</w:t>
      </w:r>
    </w:p>
    <w:p w:rsidR="00C22D3F" w:rsidRDefault="00C22D3F" w:rsidP="00C22D3F">
      <w:pPr>
        <w:spacing w:after="0" w:line="360" w:lineRule="auto"/>
        <w:ind w:firstLine="709"/>
        <w:jc w:val="both"/>
        <w:rPr>
          <w:rFonts w:ascii="Times New Roman" w:hAnsi="Times New Roman"/>
          <w:color w:val="000000"/>
          <w:sz w:val="28"/>
        </w:rPr>
      </w:pPr>
      <w:r>
        <w:rPr>
          <w:rFonts w:ascii="Times New Roman" w:hAnsi="Times New Roman"/>
          <w:color w:val="000000"/>
          <w:sz w:val="28"/>
        </w:rPr>
        <w:t>Рациональная организация оплаты труда на предприятии позволяет стимулировать результаты труда и деятельность его работников, обеспечивать конкурентоспособность на рынках труда и готовой продукции, необходимую рентабельность и прибыльность продукции.</w:t>
      </w:r>
    </w:p>
    <w:p w:rsidR="0024296D" w:rsidRDefault="0024296D" w:rsidP="00C22D3F">
      <w:pPr>
        <w:spacing w:after="0" w:line="360" w:lineRule="auto"/>
        <w:ind w:firstLine="709"/>
        <w:jc w:val="both"/>
        <w:rPr>
          <w:rFonts w:ascii="Times New Roman" w:hAnsi="Times New Roman"/>
          <w:color w:val="000000"/>
          <w:sz w:val="28"/>
        </w:rPr>
      </w:pPr>
      <w:r>
        <w:rPr>
          <w:rFonts w:ascii="Times New Roman" w:hAnsi="Times New Roman"/>
          <w:color w:val="000000"/>
          <w:sz w:val="28"/>
        </w:rPr>
        <w:t>На разных предприятиях действуют свои системы оплаты и стимулирования труда. Существуют принципиальные отличия в построении схем вознаграждения на мелких и крупных фирмах. В частности, большинство мелких фирм имеют ограниченные возможности в предоставлении внутрифирменных льгот. Обычно не существует дополнительного пенсионного страхования (помимо государственного) , нет четко обозначенных путей развития карьеры в пределах фирмы, а стимулирование осуществляется в основном за счет «конкурентоспособного», т. е. достаточно высокого, уровня основной заработной платы.</w:t>
      </w:r>
      <w:r w:rsidR="007C3A12">
        <w:rPr>
          <w:rStyle w:val="af5"/>
          <w:rFonts w:ascii="Times New Roman" w:hAnsi="Times New Roman"/>
          <w:color w:val="000000"/>
          <w:sz w:val="28"/>
        </w:rPr>
        <w:footnoteReference w:id="6"/>
      </w:r>
    </w:p>
    <w:p w:rsidR="00AA6E25" w:rsidRPr="00AA6E25" w:rsidRDefault="00AA6E25" w:rsidP="00C22D3F">
      <w:pPr>
        <w:spacing w:after="0" w:line="360" w:lineRule="auto"/>
        <w:ind w:firstLine="709"/>
        <w:jc w:val="both"/>
        <w:rPr>
          <w:rFonts w:ascii="Times New Roman" w:hAnsi="Times New Roman"/>
          <w:color w:val="000000"/>
          <w:sz w:val="28"/>
        </w:rPr>
      </w:pPr>
    </w:p>
    <w:p w:rsidR="00A56A23" w:rsidRDefault="00A56A23" w:rsidP="00AA6E25">
      <w:pPr>
        <w:spacing w:after="0" w:line="360" w:lineRule="auto"/>
        <w:ind w:firstLine="426"/>
        <w:jc w:val="both"/>
        <w:rPr>
          <w:rFonts w:ascii="Times New Roman" w:hAnsi="Times New Roman"/>
          <w:b/>
          <w:color w:val="000000"/>
          <w:sz w:val="32"/>
          <w:szCs w:val="32"/>
        </w:rPr>
      </w:pPr>
    </w:p>
    <w:p w:rsidR="0024296D" w:rsidRDefault="0024296D" w:rsidP="00AA6E25">
      <w:pPr>
        <w:spacing w:after="0" w:line="360" w:lineRule="auto"/>
        <w:ind w:firstLine="426"/>
        <w:jc w:val="both"/>
        <w:rPr>
          <w:rFonts w:ascii="Times New Roman" w:hAnsi="Times New Roman"/>
          <w:b/>
          <w:color w:val="000000"/>
          <w:sz w:val="32"/>
          <w:szCs w:val="32"/>
        </w:rPr>
      </w:pPr>
      <w:r w:rsidRPr="00AA6E25">
        <w:rPr>
          <w:rFonts w:ascii="Times New Roman" w:hAnsi="Times New Roman"/>
          <w:b/>
          <w:color w:val="000000"/>
          <w:sz w:val="32"/>
          <w:szCs w:val="32"/>
        </w:rPr>
        <w:t xml:space="preserve">1.3.2. </w:t>
      </w:r>
      <w:r w:rsidR="00CA3ABB">
        <w:rPr>
          <w:rFonts w:ascii="Times New Roman" w:hAnsi="Times New Roman"/>
          <w:b/>
          <w:color w:val="000000"/>
          <w:sz w:val="32"/>
          <w:szCs w:val="32"/>
        </w:rPr>
        <w:t>Фонд оплаты труда</w:t>
      </w:r>
    </w:p>
    <w:p w:rsidR="00CA3ABB" w:rsidRPr="00CA3ABB" w:rsidRDefault="00CA3ABB" w:rsidP="00CA3AB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Фонд оплаты труда представляет собой </w:t>
      </w:r>
      <w:r w:rsidR="00C74729">
        <w:rPr>
          <w:rFonts w:ascii="Times New Roman" w:hAnsi="Times New Roman"/>
          <w:color w:val="000000"/>
          <w:sz w:val="28"/>
          <w:szCs w:val="28"/>
        </w:rPr>
        <w:t xml:space="preserve"> источник средств, предназначенных для выплат заработной платы и выплат социального характера. </w:t>
      </w:r>
      <w:r w:rsidRPr="00CA3ABB">
        <w:rPr>
          <w:rFonts w:ascii="Times New Roman" w:hAnsi="Times New Roman"/>
          <w:color w:val="000000"/>
          <w:sz w:val="28"/>
          <w:szCs w:val="28"/>
        </w:rPr>
        <w:t xml:space="preserve">Как формировать фонд оплаты труда (ФОТ) и платить зарплату каждое предприятие решает для себя самостоятельно, опираясь на действующее законодательство, положения коллективного договора, рыночную ситуацию. </w:t>
      </w:r>
    </w:p>
    <w:p w:rsidR="00C74729" w:rsidRDefault="00C74729" w:rsidP="00CA3AB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На большинстве предприятий действуют две основные формы оплаты труда - повременная и сдельная. </w:t>
      </w:r>
    </w:p>
    <w:p w:rsidR="00CA3ABB" w:rsidRDefault="00C74729" w:rsidP="00CA3ABB">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Повременной формой оплаты труда называется такая форма, при которой заработная плата работникам начисляется по установленной тарифной ставке или окладу за фактически отработанное на производстве время. Для данной формы оплаты труда характерны две основные системы заработной платы: простая повременная и повременная- премиальная. При простой временной системе заработная плата работнику(ЗП) за определенный отрезок времени может быть определена следующим образом:</w:t>
      </w:r>
    </w:p>
    <w:p w:rsidR="00674151" w:rsidRPr="001354B7" w:rsidRDefault="00C74729" w:rsidP="004D18DD">
      <w:pPr>
        <w:pStyle w:val="a4"/>
        <w:tabs>
          <w:tab w:val="left" w:pos="7371"/>
          <w:tab w:val="left" w:pos="9214"/>
        </w:tabs>
        <w:spacing w:before="0"/>
        <w:ind w:left="0" w:right="0" w:firstLine="709"/>
        <w:jc w:val="both"/>
        <w:rPr>
          <w:i/>
          <w:szCs w:val="28"/>
        </w:rPr>
      </w:pPr>
      <w:r w:rsidRPr="001354B7">
        <w:rPr>
          <w:i/>
          <w:szCs w:val="28"/>
        </w:rPr>
        <w:t xml:space="preserve">ЗП= </w:t>
      </w:r>
      <w:r w:rsidRPr="001354B7">
        <w:rPr>
          <w:i/>
          <w:szCs w:val="28"/>
          <w:lang w:val="en-US"/>
        </w:rPr>
        <w:t>m</w:t>
      </w:r>
      <w:r w:rsidR="00D91510" w:rsidRPr="001354B7">
        <w:rPr>
          <w:i/>
          <w:szCs w:val="28"/>
        </w:rPr>
        <w:t xml:space="preserve"> </w:t>
      </w:r>
      <w:r w:rsidR="00F012B3" w:rsidRPr="00F012B3">
        <w:rPr>
          <w:szCs w:val="28"/>
          <w:lang w:val="en-US"/>
        </w:rPr>
        <w:fldChar w:fldCharType="begin"/>
      </w:r>
      <w:r w:rsidR="00F012B3" w:rsidRPr="00322C62">
        <w:rPr>
          <w:szCs w:val="28"/>
        </w:rPr>
        <w:instrText xml:space="preserve"> </w:instrText>
      </w:r>
      <w:r w:rsidR="00F012B3" w:rsidRPr="00F012B3">
        <w:rPr>
          <w:szCs w:val="28"/>
          <w:lang w:val="en-US"/>
        </w:rPr>
        <w:instrText>QUOTE</w:instrText>
      </w:r>
      <w:r w:rsidR="00F012B3" w:rsidRPr="00322C62">
        <w:rPr>
          <w:szCs w:val="28"/>
        </w:rPr>
        <w:instrText xml:space="preserve"> </w:instrText>
      </w:r>
      <w:r w:rsidR="001A627F">
        <w:rPr>
          <w:position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4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697039&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697039&quot;&gt;&lt;m:oMathPara&gt;&lt;m:oMath&gt;&lt;m:r&gt;&lt;w:rPr&gt;&lt;w:rFonts w:ascii=&quot;Cambria Math&quot; w:h-ansi=&quot;Cambria Math&quot;/&gt;&lt;wx:font wx:val=&quot;Cambria Math&quot;/&gt;&lt;w:i/&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F012B3" w:rsidRPr="00322C62">
        <w:rPr>
          <w:szCs w:val="28"/>
        </w:rPr>
        <w:instrText xml:space="preserve"> </w:instrText>
      </w:r>
      <w:r w:rsidR="00F012B3" w:rsidRPr="00F012B3">
        <w:rPr>
          <w:szCs w:val="28"/>
          <w:lang w:val="en-US"/>
        </w:rPr>
        <w:fldChar w:fldCharType="separate"/>
      </w:r>
      <w:r w:rsidR="001A627F">
        <w:rPr>
          <w:position w:val="-23"/>
        </w:rPr>
        <w:pict>
          <v:shape id="_x0000_i1026" type="#_x0000_t75" style="width:9.75pt;height:4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697039&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697039&quot;&gt;&lt;m:oMathPara&gt;&lt;m:oMath&gt;&lt;m:r&gt;&lt;w:rPr&gt;&lt;w:rFonts w:ascii=&quot;Cambria Math&quot; w:h-ansi=&quot;Cambria Math&quot;/&gt;&lt;wx:font wx:val=&quot;Cambria Math&quot;/&gt;&lt;w:i/&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F012B3" w:rsidRPr="00F012B3">
        <w:rPr>
          <w:szCs w:val="28"/>
          <w:lang w:val="en-US"/>
        </w:rPr>
        <w:fldChar w:fldCharType="end"/>
      </w:r>
      <w:r w:rsidRPr="001354B7">
        <w:rPr>
          <w:i/>
          <w:szCs w:val="28"/>
          <w:lang w:val="en-US"/>
        </w:rPr>
        <w:t>T</w:t>
      </w:r>
      <w:r w:rsidRPr="001354B7">
        <w:rPr>
          <w:i/>
          <w:szCs w:val="28"/>
        </w:rPr>
        <w:t>,</w:t>
      </w:r>
    </w:p>
    <w:p w:rsidR="00C74729" w:rsidRDefault="00C74729" w:rsidP="00C74729">
      <w:pPr>
        <w:pStyle w:val="a4"/>
        <w:tabs>
          <w:tab w:val="left" w:pos="7371"/>
          <w:tab w:val="left" w:pos="9214"/>
        </w:tabs>
        <w:spacing w:before="0"/>
        <w:ind w:left="0" w:right="0" w:firstLine="0"/>
        <w:jc w:val="both"/>
        <w:rPr>
          <w:szCs w:val="28"/>
        </w:rPr>
      </w:pPr>
      <w:r>
        <w:rPr>
          <w:szCs w:val="28"/>
        </w:rPr>
        <w:t xml:space="preserve">где </w:t>
      </w:r>
      <w:r>
        <w:rPr>
          <w:szCs w:val="28"/>
          <w:lang w:val="en-US"/>
        </w:rPr>
        <w:t>m</w:t>
      </w:r>
      <w:r>
        <w:rPr>
          <w:szCs w:val="28"/>
        </w:rPr>
        <w:t xml:space="preserve"> – часовая (дневная) тарифная ставка рабочего соответствующего разряда</w:t>
      </w:r>
      <w:r w:rsidR="00D91510" w:rsidRPr="00D91510">
        <w:rPr>
          <w:szCs w:val="28"/>
        </w:rPr>
        <w:t xml:space="preserve">; </w:t>
      </w:r>
      <w:r w:rsidR="00D91510">
        <w:rPr>
          <w:szCs w:val="28"/>
          <w:lang w:val="en-US"/>
        </w:rPr>
        <w:t>T</w:t>
      </w:r>
      <w:r w:rsidR="00D91510" w:rsidRPr="00D91510">
        <w:rPr>
          <w:szCs w:val="28"/>
        </w:rPr>
        <w:t xml:space="preserve"> </w:t>
      </w:r>
      <w:r w:rsidR="00D91510">
        <w:rPr>
          <w:szCs w:val="28"/>
        </w:rPr>
        <w:t>– фактически отработанное на производстве время.</w:t>
      </w:r>
    </w:p>
    <w:p w:rsidR="00D91510" w:rsidRDefault="00D91510" w:rsidP="00D91510">
      <w:pPr>
        <w:pStyle w:val="a4"/>
        <w:tabs>
          <w:tab w:val="left" w:pos="7371"/>
          <w:tab w:val="left" w:pos="9214"/>
        </w:tabs>
        <w:spacing w:before="0"/>
        <w:ind w:left="0" w:right="0" w:firstLine="709"/>
        <w:jc w:val="both"/>
        <w:rPr>
          <w:szCs w:val="28"/>
        </w:rPr>
      </w:pPr>
      <w:r>
        <w:rPr>
          <w:szCs w:val="28"/>
        </w:rPr>
        <w:t>При повременно-премиальной системе заработная плата работника (ЗП) может быть определена по следующей формуле:</w:t>
      </w:r>
    </w:p>
    <w:p w:rsidR="00D91510" w:rsidRPr="001354B7" w:rsidRDefault="00D91510" w:rsidP="00D91510">
      <w:pPr>
        <w:pStyle w:val="a4"/>
        <w:tabs>
          <w:tab w:val="left" w:pos="7371"/>
          <w:tab w:val="left" w:pos="9214"/>
        </w:tabs>
        <w:spacing w:before="0"/>
        <w:ind w:left="0" w:right="0" w:firstLine="709"/>
        <w:jc w:val="both"/>
        <w:rPr>
          <w:i/>
          <w:noProof/>
          <w:szCs w:val="28"/>
        </w:rPr>
      </w:pPr>
      <w:r w:rsidRPr="001354B7">
        <w:rPr>
          <w:i/>
          <w:szCs w:val="28"/>
        </w:rPr>
        <w:t>ЗП</w:t>
      </w:r>
      <w:r w:rsidRPr="001354B7">
        <w:rPr>
          <w:i/>
          <w:noProof/>
          <w:szCs w:val="28"/>
        </w:rPr>
        <w:t xml:space="preserve"> = </w:t>
      </w:r>
      <w:r w:rsidRPr="001354B7">
        <w:rPr>
          <w:i/>
          <w:noProof/>
          <w:szCs w:val="28"/>
          <w:lang w:val="en-US"/>
        </w:rPr>
        <w:t>m</w:t>
      </w:r>
      <w:r w:rsidRPr="001354B7">
        <w:rPr>
          <w:i/>
          <w:noProof/>
          <w:szCs w:val="28"/>
        </w:rPr>
        <w:t xml:space="preserve"> </w:t>
      </w:r>
      <w:r w:rsidR="00F012B3" w:rsidRPr="00F012B3">
        <w:rPr>
          <w:noProof/>
          <w:szCs w:val="28"/>
        </w:rPr>
        <w:fldChar w:fldCharType="begin"/>
      </w:r>
      <w:r w:rsidR="00F012B3" w:rsidRPr="00F012B3">
        <w:rPr>
          <w:noProof/>
          <w:szCs w:val="28"/>
        </w:rPr>
        <w:instrText xml:space="preserve"> QUOTE </w:instrText>
      </w:r>
      <w:r w:rsidR="001A627F">
        <w:rPr>
          <w:position w:val="-23"/>
        </w:rPr>
        <w:pict>
          <v:shape id="_x0000_i1027" type="#_x0000_t75" style="width:9.75pt;height:4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50CC0&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150CC0&quot;&gt;&lt;m:oMathPara&gt;&lt;m:oMath&gt;&lt;m:r&gt;&lt;w:rPr&gt;&lt;w:rFonts w:ascii=&quot;Cambria Math&quot; w:h-ansi=&quot;Cambria Math&quot;/&gt;&lt;wx:font wx:val=&quot;Cambria Math&quot;/&gt;&lt;w:i/&gt;&lt;w:noProof/&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F012B3" w:rsidRPr="00F012B3">
        <w:rPr>
          <w:noProof/>
          <w:szCs w:val="28"/>
        </w:rPr>
        <w:instrText xml:space="preserve"> </w:instrText>
      </w:r>
      <w:r w:rsidR="00F012B3" w:rsidRPr="00F012B3">
        <w:rPr>
          <w:noProof/>
          <w:szCs w:val="28"/>
        </w:rPr>
        <w:fldChar w:fldCharType="separate"/>
      </w:r>
      <w:r w:rsidR="001A627F">
        <w:rPr>
          <w:position w:val="-23"/>
        </w:rPr>
        <w:pict>
          <v:shape id="_x0000_i1028" type="#_x0000_t75" style="width:9.75pt;height:4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50CC0&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150CC0&quot;&gt;&lt;m:oMathPara&gt;&lt;m:oMath&gt;&lt;m:r&gt;&lt;w:rPr&gt;&lt;w:rFonts w:ascii=&quot;Cambria Math&quot; w:h-ansi=&quot;Cambria Math&quot;/&gt;&lt;wx:font wx:val=&quot;Cambria Math&quot;/&gt;&lt;w:i/&gt;&lt;w:noProof/&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F012B3" w:rsidRPr="00F012B3">
        <w:rPr>
          <w:noProof/>
          <w:szCs w:val="28"/>
        </w:rPr>
        <w:fldChar w:fldCharType="end"/>
      </w:r>
      <w:r w:rsidRPr="001354B7">
        <w:rPr>
          <w:i/>
          <w:noProof/>
          <w:szCs w:val="28"/>
        </w:rPr>
        <w:t xml:space="preserve"> </w:t>
      </w:r>
      <w:r w:rsidRPr="001354B7">
        <w:rPr>
          <w:i/>
          <w:noProof/>
          <w:szCs w:val="28"/>
          <w:lang w:val="en-US"/>
        </w:rPr>
        <w:t>T</w:t>
      </w:r>
      <w:r w:rsidRPr="001354B7">
        <w:rPr>
          <w:i/>
          <w:noProof/>
          <w:szCs w:val="28"/>
        </w:rPr>
        <w:t xml:space="preserve"> </w:t>
      </w:r>
      <w:r w:rsidR="00F012B3" w:rsidRPr="00F012B3">
        <w:rPr>
          <w:noProof/>
          <w:szCs w:val="28"/>
        </w:rPr>
        <w:fldChar w:fldCharType="begin"/>
      </w:r>
      <w:r w:rsidR="00F012B3" w:rsidRPr="00F012B3">
        <w:rPr>
          <w:noProof/>
          <w:szCs w:val="28"/>
        </w:rPr>
        <w:instrText xml:space="preserve"> QUOTE </w:instrText>
      </w:r>
      <w:r w:rsidR="001A627F">
        <w:rPr>
          <w:position w:val="-32"/>
        </w:rPr>
        <w:pict>
          <v:shape id="_x0000_i1029" type="#_x0000_t75" style="width:51pt;height:5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754CE&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E754CE&quot;&gt;&lt;m:oMathPara&gt;&lt;m:oMath&gt;&lt;m:r&gt;&lt;w:rPr&gt;&lt;w:rFonts w:ascii=&quot;Cambria Math&quot; w:h-ansi=&quot;Cambria Math&quot;/&gt;&lt;wx:font wx:val=&quot;Cambria Math&quot;/&gt;&lt;w:i/&gt;&lt;w:noProof/&gt;&lt;w:sz-cs w:val=&quot;28&quot;/&gt;&lt;/w:rPr&gt;&lt;m:t&gt;Г—&lt;/m:t&gt;&lt;/m:r&gt;&lt;m:f&gt;&lt;m:fPr&gt;&lt;m:ctrlPr&gt;&lt;w:rPr&gt;&lt;w:rFonts w:ascii=&quot;Cambria Math&quot; w:h-ansi=&quot;Cambria Math&quot;/&gt;&lt;wx:font wx:val=&quot;Cambria Math&quot;/&gt;&lt;w:i/&gt;&lt;w:noProof/&gt;&lt;w:sz-cs w:val=&quot;28&quot;/&gt;&lt;w:lang w:val=&quot;EN-US&quot;/&gt;&lt;/w:rPr&gt;&lt;/m:ctrlPr&gt;&lt;/m:fPr&gt;&lt;m:num&gt;&lt;m:r&gt;&lt;w:rPr&gt;&lt;w:rFonts w:ascii=&quot;Cambria Math&quot; w:h-ansi=&quot;Cambria Math&quot;/&gt;&lt;wx:font wx:val=&quot;Cambria Math&quot;/&gt;&lt;w:i/&gt;&lt;w:noProof/&gt;&lt;w:sz-cs w:val=&quot;28&quot;/&gt;&lt;/w:rPr&gt;&lt;m:t&gt;  &lt;/m:t&gt;&lt;/m:r&gt;&lt;m:r&gt;&lt;w:rPr&gt;&lt;w:rFonts w:ascii=&quot;Cambria Math&quot; w:h-ansi=&quot;Cambria Math&quot;/&gt;&lt;wx:font wx:val=&quot;Cambria Math&quot;/&gt;&lt;w:i/&gt;&lt;w:noProof/&gt;&lt;w:sz-cs w:val=&quot;28&quot;/&gt;&lt;w:lang w:val=&quot;EN-US&quot;/&gt;&lt;/w:rPr&gt;&lt;m:t&gt;p&lt;/m:t&gt;&lt;/m:r&gt;&lt;m:r&gt;&lt;w:rPr&gt;&lt;w:rFonts w:ascii=&quot;Cambria Math&quot; w:h-ansi=&quot;Cambria Math&quot;/&gt;&lt;wx:font wx:val=&quot;Cambria Math&quot;/&gt;&lt;w:i/&gt;&lt;w:noProof/&gt;&lt;w:sz-cs w:val=&quot;28&quot;/&gt;&lt;/w:rPr&gt;&lt;m:t&gt;+&lt;/m:t&gt;&lt;/m:r&gt;&lt;m:r&gt;&lt;w:rPr&gt;&lt;w:rFonts w:ascii=&quot;Cambria Math&quot; w:h-ansi=&quot;Cambria Math&quot;/&gt;&lt;wx:font wx:val=&quot;Cambria Math&quot;/&gt;&lt;w:i/&gt;&lt;w:noProof/&gt;&lt;w:sz-cs w:val=&quot;28&quot;/&gt;&lt;w:lang w:val=&quot;EN-US&quot;/&gt;&lt;/w:rPr&gt;&lt;m:t&gt;k&lt;/m:t&gt;&lt;/m:r&gt;&lt;m:r&gt;&lt;w:rPr&gt;&lt;w:rFonts w:ascii=&quot;Cambria Math&quot; w:h-ansi=&quot;Cambria Math&quot;/&gt;&lt;wx:font wx:val=&quot;Cambria Math&quot;/&gt;&lt;w:i/&gt;&lt;w:noProof/&gt;&lt;w:sz-cs w:val=&quot;28&quot;/&gt;&lt;/w:rPr&gt;&lt;m:t&gt;Г—&lt;/m:t&gt;&lt;/m:r&gt;&lt;m:r&gt;&lt;w:rPr&gt;&lt;w:rFonts w:ascii=&quot;Cambria Math&quot; w:h-ansi=&quot;Cambria Math&quot;/&gt;&lt;wx:font wx:val=&quot;Cambria Math&quot;/&gt;&lt;w:i/&gt;&lt;w:noProof/&gt;&lt;w:sz-cs w:val=&quot;28&quot;/&gt;&lt;w:lang w:val=&quot;EN-US&quot;/&gt;&lt;/w:rPr&gt;&lt;m:t&gt;n&lt;/m:t&gt;&lt;/m:r&gt;&lt;/m:num&gt;&lt;m:den&gt;&lt;m:r&gt;&lt;w:rPr&gt;&lt;w:rFonts w:ascii=&quot;Cambria Math&quot; w:h-ansi=&quot;Cambria Math&quot;/&gt;&lt;wx:font wx:val=&quot;Cambria Math&quot;/&gt;&lt;w:i/&gt;&lt;w:noProof/&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F012B3" w:rsidRPr="00F012B3">
        <w:rPr>
          <w:noProof/>
          <w:szCs w:val="28"/>
        </w:rPr>
        <w:instrText xml:space="preserve"> </w:instrText>
      </w:r>
      <w:r w:rsidR="00F012B3" w:rsidRPr="00F012B3">
        <w:rPr>
          <w:noProof/>
          <w:szCs w:val="28"/>
        </w:rPr>
        <w:fldChar w:fldCharType="separate"/>
      </w:r>
      <w:r w:rsidR="001A627F">
        <w:rPr>
          <w:position w:val="-32"/>
        </w:rPr>
        <w:pict>
          <v:shape id="_x0000_i1030" type="#_x0000_t75" style="width:51pt;height:56.2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754CE&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E754CE&quot;&gt;&lt;m:oMathPara&gt;&lt;m:oMath&gt;&lt;m:r&gt;&lt;w:rPr&gt;&lt;w:rFonts w:ascii=&quot;Cambria Math&quot; w:h-ansi=&quot;Cambria Math&quot;/&gt;&lt;wx:font wx:val=&quot;Cambria Math&quot;/&gt;&lt;w:i/&gt;&lt;w:noProof/&gt;&lt;w:sz-cs w:val=&quot;28&quot;/&gt;&lt;/w:rPr&gt;&lt;m:t&gt;Г—&lt;/m:t&gt;&lt;/m:r&gt;&lt;m:f&gt;&lt;m:fPr&gt;&lt;m:ctrlPr&gt;&lt;w:rPr&gt;&lt;w:rFonts w:ascii=&quot;Cambria Math&quot; w:h-ansi=&quot;Cambria Math&quot;/&gt;&lt;wx:font wx:val=&quot;Cambria Math&quot;/&gt;&lt;w:i/&gt;&lt;w:noProof/&gt;&lt;w:sz-cs w:val=&quot;28&quot;/&gt;&lt;w:lang w:val=&quot;EN-US&quot;/&gt;&lt;/w:rPr&gt;&lt;/m:ctrlPr&gt;&lt;/m:fPr&gt;&lt;m:num&gt;&lt;m:r&gt;&lt;w:rPr&gt;&lt;w:rFonts w:ascii=&quot;Cambria Math&quot; w:h-ansi=&quot;Cambria Math&quot;/&gt;&lt;wx:font wx:val=&quot;Cambria Math&quot;/&gt;&lt;w:i/&gt;&lt;w:noProof/&gt;&lt;w:sz-cs w:val=&quot;28&quot;/&gt;&lt;/w:rPr&gt;&lt;m:t&gt;  &lt;/m:t&gt;&lt;/m:r&gt;&lt;m:r&gt;&lt;w:rPr&gt;&lt;w:rFonts w:ascii=&quot;Cambria Math&quot; w:h-ansi=&quot;Cambria Math&quot;/&gt;&lt;wx:font wx:val=&quot;Cambria Math&quot;/&gt;&lt;w:i/&gt;&lt;w:noProof/&gt;&lt;w:sz-cs w:val=&quot;28&quot;/&gt;&lt;w:lang w:val=&quot;EN-US&quot;/&gt;&lt;/w:rPr&gt;&lt;m:t&gt;p&lt;/m:t&gt;&lt;/m:r&gt;&lt;m:r&gt;&lt;w:rPr&gt;&lt;w:rFonts w:ascii=&quot;Cambria Math&quot; w:h-ansi=&quot;Cambria Math&quot;/&gt;&lt;wx:font wx:val=&quot;Cambria Math&quot;/&gt;&lt;w:i/&gt;&lt;w:noProof/&gt;&lt;w:sz-cs w:val=&quot;28&quot;/&gt;&lt;/w:rPr&gt;&lt;m:t&gt;+&lt;/m:t&gt;&lt;/m:r&gt;&lt;m:r&gt;&lt;w:rPr&gt;&lt;w:rFonts w:ascii=&quot;Cambria Math&quot; w:h-ansi=&quot;Cambria Math&quot;/&gt;&lt;wx:font wx:val=&quot;Cambria Math&quot;/&gt;&lt;w:i/&gt;&lt;w:noProof/&gt;&lt;w:sz-cs w:val=&quot;28&quot;/&gt;&lt;w:lang w:val=&quot;EN-US&quot;/&gt;&lt;/w:rPr&gt;&lt;m:t&gt;k&lt;/m:t&gt;&lt;/m:r&gt;&lt;m:r&gt;&lt;w:rPr&gt;&lt;w:rFonts w:ascii=&quot;Cambria Math&quot; w:h-ansi=&quot;Cambria Math&quot;/&gt;&lt;wx:font wx:val=&quot;Cambria Math&quot;/&gt;&lt;w:i/&gt;&lt;w:noProof/&gt;&lt;w:sz-cs w:val=&quot;28&quot;/&gt;&lt;/w:rPr&gt;&lt;m:t&gt;Г—&lt;/m:t&gt;&lt;/m:r&gt;&lt;m:r&gt;&lt;w:rPr&gt;&lt;w:rFonts w:ascii=&quot;Cambria Math&quot; w:h-ansi=&quot;Cambria Math&quot;/&gt;&lt;wx:font wx:val=&quot;Cambria Math&quot;/&gt;&lt;w:i/&gt;&lt;w:noProof/&gt;&lt;w:sz-cs w:val=&quot;28&quot;/&gt;&lt;w:lang w:val=&quot;EN-US&quot;/&gt;&lt;/w:rPr&gt;&lt;m:t&gt;n&lt;/m:t&gt;&lt;/m:r&gt;&lt;/m:num&gt;&lt;m:den&gt;&lt;m:r&gt;&lt;w:rPr&gt;&lt;w:rFonts w:ascii=&quot;Cambria Math&quot; w:h-ansi=&quot;Cambria Math&quot;/&gt;&lt;wx:font wx:val=&quot;Cambria Math&quot;/&gt;&lt;w:i/&gt;&lt;w:noProof/&gt;&lt;w:sz-cs w:val=&quot;28&quot;/&gt;&lt;/w:rPr&gt;&lt;m:t&gt;100&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F012B3" w:rsidRPr="00F012B3">
        <w:rPr>
          <w:noProof/>
          <w:szCs w:val="28"/>
        </w:rPr>
        <w:fldChar w:fldCharType="end"/>
      </w:r>
      <w:r w:rsidRPr="001354B7">
        <w:rPr>
          <w:i/>
          <w:noProof/>
          <w:szCs w:val="28"/>
        </w:rPr>
        <w:t xml:space="preserve"> ,</w:t>
      </w:r>
    </w:p>
    <w:p w:rsidR="00D91510" w:rsidRDefault="00D91510" w:rsidP="00D91510">
      <w:pPr>
        <w:pStyle w:val="a4"/>
        <w:tabs>
          <w:tab w:val="left" w:pos="7371"/>
          <w:tab w:val="left" w:pos="9214"/>
        </w:tabs>
        <w:spacing w:before="0"/>
        <w:ind w:left="0" w:right="0" w:firstLine="0"/>
        <w:jc w:val="both"/>
        <w:rPr>
          <w:noProof/>
          <w:szCs w:val="28"/>
        </w:rPr>
      </w:pPr>
      <w:r>
        <w:rPr>
          <w:noProof/>
          <w:szCs w:val="28"/>
        </w:rPr>
        <w:t xml:space="preserve">где </w:t>
      </w:r>
      <w:r>
        <w:rPr>
          <w:noProof/>
          <w:szCs w:val="28"/>
          <w:lang w:val="en-US"/>
        </w:rPr>
        <w:t>p</w:t>
      </w:r>
      <w:r w:rsidRPr="00D91510">
        <w:rPr>
          <w:noProof/>
          <w:szCs w:val="28"/>
        </w:rPr>
        <w:t xml:space="preserve">- </w:t>
      </w:r>
      <w:r>
        <w:rPr>
          <w:noProof/>
          <w:szCs w:val="28"/>
        </w:rPr>
        <w:t>размер премии в процентах к тарифной ставке за выполнение установленных показателе</w:t>
      </w:r>
      <w:r w:rsidR="0069471E">
        <w:rPr>
          <w:noProof/>
          <w:szCs w:val="28"/>
        </w:rPr>
        <w:t xml:space="preserve">й и условий премирования , %; </w:t>
      </w:r>
      <w:r w:rsidR="0069471E">
        <w:rPr>
          <w:noProof/>
          <w:szCs w:val="28"/>
          <w:lang w:val="en-US"/>
        </w:rPr>
        <w:t>n</w:t>
      </w:r>
      <w:r w:rsidR="0069471E">
        <w:rPr>
          <w:noProof/>
          <w:szCs w:val="28"/>
        </w:rPr>
        <w:t>- процент перевыполнения установленных показателей и условий премирования.</w:t>
      </w:r>
    </w:p>
    <w:p w:rsidR="0069471E" w:rsidRDefault="0069471E" w:rsidP="0069471E">
      <w:pPr>
        <w:pStyle w:val="a4"/>
        <w:tabs>
          <w:tab w:val="left" w:pos="7371"/>
          <w:tab w:val="left" w:pos="9214"/>
        </w:tabs>
        <w:spacing w:before="0"/>
        <w:ind w:left="0" w:right="0" w:firstLine="709"/>
        <w:jc w:val="both"/>
        <w:rPr>
          <w:noProof/>
          <w:szCs w:val="28"/>
        </w:rPr>
      </w:pPr>
      <w:r>
        <w:rPr>
          <w:noProof/>
          <w:szCs w:val="28"/>
        </w:rPr>
        <w:t>При сдельной форме оплаты труда заработная плата работника начисляется по заранее установленным расценкам за каждую единицу выполненной работы или изготовленной продукции. Сдельная форма оплаты труда стимулирует, прежде всего, улучшение объемных, количественных показателей работы. Поэтому она применяется на участках производства с преобладанием ручного или машинно-ручного труда: именно в этих условиях возможно учесть количество и качество произведенной продукции, обеспечить увеличеник объема производства и обоснованность устанавливаемых норм труда.</w:t>
      </w:r>
    </w:p>
    <w:p w:rsidR="001C5B63" w:rsidRDefault="001C5B63" w:rsidP="00D91510">
      <w:pPr>
        <w:tabs>
          <w:tab w:val="left" w:pos="3330"/>
        </w:tabs>
        <w:spacing w:line="360" w:lineRule="auto"/>
        <w:ind w:firstLine="709"/>
        <w:jc w:val="both"/>
        <w:rPr>
          <w:rFonts w:ascii="Times New Roman" w:hAnsi="Times New Roman"/>
          <w:color w:val="000000"/>
          <w:sz w:val="28"/>
        </w:rPr>
      </w:pPr>
      <w:r>
        <w:rPr>
          <w:rFonts w:ascii="Times New Roman" w:hAnsi="Times New Roman"/>
          <w:color w:val="000000"/>
          <w:sz w:val="28"/>
        </w:rPr>
        <w:t xml:space="preserve">Сдельная форма оплаты труда подразделяется на системы по способам: </w:t>
      </w:r>
    </w:p>
    <w:p w:rsidR="004D18DD" w:rsidRDefault="001C5B63" w:rsidP="00334925">
      <w:pPr>
        <w:pStyle w:val="a9"/>
        <w:numPr>
          <w:ilvl w:val="0"/>
          <w:numId w:val="2"/>
        </w:numPr>
        <w:spacing w:line="360" w:lineRule="auto"/>
        <w:ind w:left="1430" w:hanging="743"/>
        <w:jc w:val="both"/>
        <w:rPr>
          <w:rFonts w:ascii="Times New Roman" w:hAnsi="Times New Roman"/>
          <w:color w:val="000000"/>
          <w:sz w:val="28"/>
        </w:rPr>
      </w:pPr>
      <w:r w:rsidRPr="001C5B63">
        <w:rPr>
          <w:rFonts w:ascii="Times New Roman" w:hAnsi="Times New Roman"/>
          <w:color w:val="000000"/>
          <w:sz w:val="28"/>
        </w:rPr>
        <w:t>определения сделной расценки ( прямая, косвенная, прогрессивная, аккордная, подрядная);</w:t>
      </w:r>
      <w:r w:rsidR="00D91510" w:rsidRPr="001C5B63">
        <w:rPr>
          <w:rFonts w:ascii="Times New Roman" w:hAnsi="Times New Roman"/>
          <w:color w:val="000000"/>
          <w:sz w:val="28"/>
        </w:rPr>
        <w:tab/>
      </w:r>
    </w:p>
    <w:p w:rsidR="001C5B63" w:rsidRDefault="001C5B63" w:rsidP="00334925">
      <w:pPr>
        <w:pStyle w:val="a9"/>
        <w:numPr>
          <w:ilvl w:val="0"/>
          <w:numId w:val="2"/>
        </w:numPr>
        <w:spacing w:line="360" w:lineRule="auto"/>
        <w:ind w:left="1430" w:hanging="743"/>
        <w:jc w:val="both"/>
        <w:rPr>
          <w:rFonts w:ascii="Times New Roman" w:hAnsi="Times New Roman"/>
          <w:color w:val="000000"/>
          <w:sz w:val="28"/>
        </w:rPr>
      </w:pPr>
      <w:r>
        <w:rPr>
          <w:rFonts w:ascii="Times New Roman" w:hAnsi="Times New Roman"/>
          <w:color w:val="000000"/>
          <w:sz w:val="28"/>
        </w:rPr>
        <w:t>расчетов с работниками (индивидуальная или коллективная) ;</w:t>
      </w:r>
    </w:p>
    <w:p w:rsidR="001C5B63" w:rsidRDefault="001C5B63" w:rsidP="00334925">
      <w:pPr>
        <w:pStyle w:val="a9"/>
        <w:numPr>
          <w:ilvl w:val="0"/>
          <w:numId w:val="2"/>
        </w:numPr>
        <w:spacing w:line="360" w:lineRule="auto"/>
        <w:ind w:left="1430" w:hanging="743"/>
        <w:jc w:val="both"/>
        <w:rPr>
          <w:rFonts w:ascii="Times New Roman" w:hAnsi="Times New Roman"/>
          <w:color w:val="000000"/>
          <w:sz w:val="28"/>
        </w:rPr>
      </w:pPr>
      <w:r>
        <w:rPr>
          <w:rFonts w:ascii="Times New Roman" w:hAnsi="Times New Roman"/>
          <w:color w:val="000000"/>
          <w:sz w:val="28"/>
        </w:rPr>
        <w:t>материального поощрения (с премиальными выплатами или без них).</w:t>
      </w:r>
    </w:p>
    <w:p w:rsidR="001C5B63" w:rsidRPr="001C5B63" w:rsidRDefault="001C5B63" w:rsidP="001C5B63">
      <w:pPr>
        <w:pStyle w:val="a9"/>
        <w:tabs>
          <w:tab w:val="left" w:pos="3330"/>
        </w:tabs>
        <w:spacing w:line="360" w:lineRule="auto"/>
        <w:ind w:left="2325"/>
        <w:jc w:val="both"/>
        <w:rPr>
          <w:rFonts w:ascii="Times New Roman" w:hAnsi="Times New Roman"/>
          <w:color w:val="000000"/>
          <w:sz w:val="28"/>
        </w:rPr>
      </w:pPr>
    </w:p>
    <w:p w:rsidR="00674151" w:rsidRDefault="001C5B63" w:rsidP="004D18DD">
      <w:pPr>
        <w:spacing w:line="360" w:lineRule="auto"/>
        <w:ind w:firstLine="709"/>
        <w:jc w:val="both"/>
        <w:rPr>
          <w:rFonts w:ascii="Times New Roman" w:hAnsi="Times New Roman"/>
          <w:color w:val="000000"/>
          <w:sz w:val="28"/>
          <w:szCs w:val="28"/>
        </w:rPr>
      </w:pPr>
      <w:r>
        <w:rPr>
          <w:rFonts w:ascii="Times New Roman" w:hAnsi="Times New Roman"/>
          <w:color w:val="000000"/>
          <w:sz w:val="28"/>
        </w:rPr>
        <w:t xml:space="preserve">При прямой индивидуальной сдельной системе заработной платы </w:t>
      </w:r>
      <w:r w:rsidR="00366640">
        <w:rPr>
          <w:rFonts w:ascii="Times New Roman" w:hAnsi="Times New Roman"/>
          <w:color w:val="000000"/>
          <w:sz w:val="28"/>
        </w:rPr>
        <w:t xml:space="preserve">заработок </w:t>
      </w:r>
      <w:r>
        <w:rPr>
          <w:rFonts w:ascii="Times New Roman" w:hAnsi="Times New Roman"/>
          <w:color w:val="000000"/>
          <w:sz w:val="28"/>
        </w:rPr>
        <w:t>рабочему (ЗП</w:t>
      </w:r>
      <w:r w:rsidR="00366640">
        <w:rPr>
          <w:rFonts w:ascii="Times New Roman" w:hAnsi="Times New Roman"/>
          <w:color w:val="000000"/>
          <w:sz w:val="20"/>
          <w:szCs w:val="20"/>
        </w:rPr>
        <w:t>пс</w:t>
      </w:r>
      <w:r>
        <w:rPr>
          <w:rFonts w:ascii="Times New Roman" w:hAnsi="Times New Roman"/>
          <w:color w:val="000000"/>
          <w:sz w:val="28"/>
          <w:szCs w:val="28"/>
        </w:rPr>
        <w:t>)</w:t>
      </w:r>
      <w:r w:rsidR="00366640">
        <w:rPr>
          <w:rFonts w:ascii="Times New Roman" w:hAnsi="Times New Roman"/>
          <w:color w:val="000000"/>
          <w:sz w:val="28"/>
          <w:szCs w:val="28"/>
        </w:rPr>
        <w:t xml:space="preserve"> может быть определен по следующей формуле:</w:t>
      </w:r>
    </w:p>
    <w:p w:rsidR="00366640" w:rsidRPr="003A1DF3" w:rsidRDefault="00366640" w:rsidP="004D18DD">
      <w:pPr>
        <w:spacing w:line="360" w:lineRule="auto"/>
        <w:ind w:firstLine="709"/>
        <w:jc w:val="both"/>
        <w:rPr>
          <w:rFonts w:ascii="Times New Roman" w:hAnsi="Times New Roman"/>
          <w:i/>
          <w:color w:val="000000"/>
          <w:sz w:val="28"/>
          <w:szCs w:val="28"/>
        </w:rPr>
      </w:pPr>
      <w:r w:rsidRPr="003A1DF3">
        <w:rPr>
          <w:rFonts w:ascii="Times New Roman" w:hAnsi="Times New Roman"/>
          <w:i/>
          <w:color w:val="000000"/>
          <w:sz w:val="28"/>
          <w:szCs w:val="28"/>
        </w:rPr>
        <w:t>ЗП</w:t>
      </w:r>
      <w:r w:rsidRPr="003A1DF3">
        <w:rPr>
          <w:rFonts w:ascii="Times New Roman" w:hAnsi="Times New Roman"/>
          <w:i/>
          <w:color w:val="000000"/>
          <w:sz w:val="20"/>
          <w:szCs w:val="20"/>
        </w:rPr>
        <w:t>пс =</w:t>
      </w:r>
      <w:r w:rsidR="00F012B3" w:rsidRPr="00F012B3">
        <w:rPr>
          <w:rFonts w:ascii="Times New Roman" w:hAnsi="Times New Roman"/>
          <w:color w:val="000000"/>
          <w:sz w:val="28"/>
          <w:szCs w:val="28"/>
        </w:rPr>
        <w:fldChar w:fldCharType="begin"/>
      </w:r>
      <w:r w:rsidR="00F012B3" w:rsidRPr="00F012B3">
        <w:rPr>
          <w:rFonts w:ascii="Times New Roman" w:hAnsi="Times New Roman"/>
          <w:color w:val="000000"/>
          <w:sz w:val="28"/>
          <w:szCs w:val="28"/>
        </w:rPr>
        <w:instrText xml:space="preserve"> QUOTE </w:instrText>
      </w:r>
      <w:r w:rsidR="001A627F">
        <w:rPr>
          <w:position w:val="-11"/>
        </w:rPr>
        <w:pict>
          <v:shape id="_x0000_i1031" type="#_x0000_t75" style="width:54.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5512F&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45512F&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r&gt;&lt;w:rPr&gt;&lt;w:rFonts w:ascii=&quot;Cambria Math&quot; w:h-ansi=&quot;Cambria Math&quot;/&gt;&lt;wx:font wx:val=&quot;Cambria Math&quot;/&gt;&lt;w:i/&gt;&lt;w:color w:val=&quot;000000&quot;/&gt;&lt;w:sz w:val=&quot;28&quot;/&gt;&lt;w:sz-cs w:val=&quot;28&quot;/&gt;&lt;w:lang w:val=&quot;EN-US&quot;/&gt;&lt;/w:rPr&gt;&lt;m:t&gt;Pi&lt;/m:t&gt;&lt;/m:r&gt;&lt;m:r&gt;&lt;w:rPr&gt;&lt;w:rFonts w:ascii=&quot;Cambria Math&quot; w:h-ansi=&quot;Cambria Math&quot;/&gt;&lt;wx:font wx:val=&quot;Cambria Math&quot;/&gt;&lt;w:i/&gt;&lt;w:color w:val=&quot;000000&quot;/&gt;&lt;w:sz w:val=&quot;28&quot;/&gt;&lt;w:sz-cs w:val=&quot;28&quot;/&gt;&lt;/w:rPr&gt;&lt;m:t&gt;Г—&lt;/m:t&gt;&lt;/m:r&gt;&lt;m:r&gt;&lt;w:rPr&gt;&lt;w:rFonts w:ascii=&quot;Cambria Math&quot; w:h-ansi=&quot;Cambria Math&quot;/&gt;&lt;wx:font wx:val=&quot;Cambria Math&quot;/&gt;&lt;w:i/&gt;&lt;w:color w:val=&quot;000000&quot;/&gt;&lt;w:sz w:val=&quot;28&quot;/&gt;&lt;w:sz-cs w:val=&quot;28&quot;/&gt;&lt;w:lang w:val=&quot;EN-US&quot;/&gt;&lt;/w:rPr&gt;&lt;m:t&gt;qi&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F012B3" w:rsidRPr="00F012B3">
        <w:rPr>
          <w:rFonts w:ascii="Times New Roman" w:hAnsi="Times New Roman"/>
          <w:color w:val="000000"/>
          <w:sz w:val="28"/>
          <w:szCs w:val="28"/>
        </w:rPr>
        <w:instrText xml:space="preserve"> </w:instrText>
      </w:r>
      <w:r w:rsidR="00F012B3" w:rsidRPr="00F012B3">
        <w:rPr>
          <w:rFonts w:ascii="Times New Roman" w:hAnsi="Times New Roman"/>
          <w:color w:val="000000"/>
          <w:sz w:val="28"/>
          <w:szCs w:val="28"/>
        </w:rPr>
        <w:fldChar w:fldCharType="separate"/>
      </w:r>
      <w:r w:rsidR="001A627F">
        <w:rPr>
          <w:position w:val="-11"/>
        </w:rPr>
        <w:pict>
          <v:shape id="_x0000_i1032" type="#_x0000_t75" style="width:54.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5512F&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45512F&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8&quot;/&gt;&lt;w:sz-cs w:val=&quot;28&quot;/&gt;&lt;/w:rPr&gt;&lt;/m:ctrlPr&gt;&lt;/m:naryPr&gt;&lt;m:sub/&gt;&lt;m:sup/&gt;&lt;m:e&gt;&lt;m:r&gt;&lt;w:rPr&gt;&lt;w:rFonts w:ascii=&quot;Cambria Math&quot; w:h-ansi=&quot;Cambria Math&quot;/&gt;&lt;wx:font wx:val=&quot;Cambria Math&quot;/&gt;&lt;w:i/&gt;&lt;w:color w:val=&quot;000000&quot;/&gt;&lt;w:sz w:val=&quot;28&quot;/&gt;&lt;w:sz-cs w:val=&quot;28&quot;/&gt;&lt;w:lang w:val=&quot;EN-US&quot;/&gt;&lt;/w:rPr&gt;&lt;m:t&gt;Pi&lt;/m:t&gt;&lt;/m:r&gt;&lt;m:r&gt;&lt;w:rPr&gt;&lt;w:rFonts w:ascii=&quot;Cambria Math&quot; w:h-ansi=&quot;Cambria Math&quot;/&gt;&lt;wx:font wx:val=&quot;Cambria Math&quot;/&gt;&lt;w:i/&gt;&lt;w:color w:val=&quot;000000&quot;/&gt;&lt;w:sz w:val=&quot;28&quot;/&gt;&lt;w:sz-cs w:val=&quot;28&quot;/&gt;&lt;/w:rPr&gt;&lt;m:t&gt;Г—&lt;/m:t&gt;&lt;/m:r&gt;&lt;m:r&gt;&lt;w:rPr&gt;&lt;w:rFonts w:ascii=&quot;Cambria Math&quot; w:h-ansi=&quot;Cambria Math&quot;/&gt;&lt;wx:font wx:val=&quot;Cambria Math&quot;/&gt;&lt;w:i/&gt;&lt;w:color w:val=&quot;000000&quot;/&gt;&lt;w:sz w:val=&quot;28&quot;/&gt;&lt;w:sz-cs w:val=&quot;28&quot;/&gt;&lt;w:lang w:val=&quot;EN-US&quot;/&gt;&lt;/w:rPr&gt;&lt;m:t&gt;qi&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F012B3" w:rsidRPr="00F012B3">
        <w:rPr>
          <w:rFonts w:ascii="Times New Roman" w:hAnsi="Times New Roman"/>
          <w:color w:val="000000"/>
          <w:sz w:val="28"/>
          <w:szCs w:val="28"/>
        </w:rPr>
        <w:fldChar w:fldCharType="end"/>
      </w:r>
      <w:r w:rsidRPr="003A1DF3">
        <w:rPr>
          <w:rFonts w:ascii="Times New Roman" w:hAnsi="Times New Roman"/>
          <w:i/>
          <w:color w:val="000000"/>
          <w:sz w:val="28"/>
          <w:szCs w:val="28"/>
        </w:rPr>
        <w:t>,</w:t>
      </w:r>
    </w:p>
    <w:p w:rsidR="00366640" w:rsidRDefault="00366640" w:rsidP="00366640">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где  </w:t>
      </w:r>
      <w:r w:rsidRPr="00366640">
        <w:rPr>
          <w:rFonts w:ascii="Times New Roman" w:hAnsi="Times New Roman"/>
          <w:i/>
          <w:color w:val="000000"/>
          <w:sz w:val="28"/>
          <w:szCs w:val="28"/>
          <w:lang w:val="en-US"/>
        </w:rPr>
        <w:t>Pi</w:t>
      </w:r>
      <w:r w:rsidRPr="00366640">
        <w:rPr>
          <w:rFonts w:ascii="Times New Roman" w:hAnsi="Times New Roman"/>
          <w:i/>
          <w:color w:val="000000"/>
          <w:sz w:val="28"/>
          <w:szCs w:val="28"/>
        </w:rPr>
        <w:t xml:space="preserve"> –</w:t>
      </w:r>
      <w:r w:rsidRPr="00366640">
        <w:rPr>
          <w:rFonts w:ascii="Times New Roman" w:hAnsi="Times New Roman"/>
          <w:color w:val="000000"/>
          <w:sz w:val="28"/>
          <w:szCs w:val="28"/>
        </w:rPr>
        <w:t>расценка на вид продукции или работы;</w:t>
      </w:r>
      <w:r>
        <w:rPr>
          <w:rFonts w:ascii="Times New Roman" w:hAnsi="Times New Roman"/>
          <w:color w:val="000000"/>
          <w:sz w:val="28"/>
          <w:szCs w:val="28"/>
        </w:rPr>
        <w:t xml:space="preserve"> </w:t>
      </w:r>
      <w:r w:rsidRPr="00366640">
        <w:rPr>
          <w:rFonts w:ascii="Times New Roman" w:hAnsi="Times New Roman"/>
          <w:i/>
          <w:color w:val="000000"/>
          <w:sz w:val="28"/>
          <w:szCs w:val="28"/>
          <w:lang w:val="en-US"/>
        </w:rPr>
        <w:t>q</w:t>
      </w:r>
      <w:r>
        <w:rPr>
          <w:rFonts w:ascii="Times New Roman" w:hAnsi="Times New Roman"/>
          <w:i/>
          <w:color w:val="000000"/>
          <w:sz w:val="28"/>
          <w:szCs w:val="28"/>
          <w:lang w:val="en-US"/>
        </w:rPr>
        <w:t>i</w:t>
      </w:r>
      <w:r w:rsidRPr="00366640">
        <w:rPr>
          <w:rFonts w:ascii="Times New Roman" w:hAnsi="Times New Roman"/>
          <w:i/>
          <w:color w:val="000000"/>
          <w:sz w:val="28"/>
          <w:szCs w:val="28"/>
        </w:rPr>
        <w:t xml:space="preserve"> </w:t>
      </w:r>
      <w:r>
        <w:rPr>
          <w:rFonts w:ascii="Times New Roman" w:hAnsi="Times New Roman"/>
          <w:i/>
          <w:color w:val="000000"/>
          <w:sz w:val="28"/>
          <w:szCs w:val="28"/>
        </w:rPr>
        <w:t xml:space="preserve">– </w:t>
      </w:r>
      <w:r>
        <w:rPr>
          <w:rFonts w:ascii="Times New Roman" w:hAnsi="Times New Roman"/>
          <w:color w:val="000000"/>
          <w:sz w:val="28"/>
          <w:szCs w:val="28"/>
        </w:rPr>
        <w:t>количество обработанных изделий каждого вида.</w:t>
      </w:r>
    </w:p>
    <w:p w:rsidR="00366640" w:rsidRDefault="00366640" w:rsidP="00366640">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 косвенно-сдельной системе заработной платы, применяемой, прежде всего, для оплаты труда вспомогательных рабочих, непосредственно занятых обслуживанием основных рабочих, определяются косвенно-сдельные расценки (</w:t>
      </w:r>
      <w:r>
        <w:rPr>
          <w:rFonts w:ascii="Times New Roman" w:hAnsi="Times New Roman"/>
          <w:color w:val="000000"/>
          <w:sz w:val="28"/>
          <w:szCs w:val="28"/>
          <w:lang w:val="en-US"/>
        </w:rPr>
        <w:t>P</w:t>
      </w:r>
      <w:r w:rsidRPr="00366640">
        <w:rPr>
          <w:rFonts w:ascii="Times New Roman" w:hAnsi="Times New Roman"/>
          <w:color w:val="000000"/>
          <w:sz w:val="20"/>
          <w:szCs w:val="20"/>
        </w:rPr>
        <w:t>кс</w:t>
      </w:r>
      <w:r>
        <w:rPr>
          <w:rFonts w:ascii="Times New Roman" w:hAnsi="Times New Roman"/>
          <w:color w:val="000000"/>
          <w:sz w:val="28"/>
          <w:szCs w:val="28"/>
        </w:rPr>
        <w:t>) :</w:t>
      </w:r>
    </w:p>
    <w:p w:rsidR="00366640" w:rsidRDefault="00366640" w:rsidP="00366640">
      <w:pPr>
        <w:spacing w:line="360" w:lineRule="auto"/>
        <w:ind w:firstLine="709"/>
        <w:jc w:val="both"/>
        <w:rPr>
          <w:rFonts w:ascii="Times New Roman" w:hAnsi="Times New Roman"/>
          <w:i/>
          <w:color w:val="000000"/>
          <w:sz w:val="28"/>
          <w:szCs w:val="28"/>
        </w:rPr>
      </w:pPr>
      <w:r w:rsidRPr="003A1DF3">
        <w:rPr>
          <w:rFonts w:ascii="Times New Roman" w:hAnsi="Times New Roman"/>
          <w:i/>
          <w:color w:val="000000"/>
          <w:sz w:val="28"/>
          <w:szCs w:val="28"/>
          <w:lang w:val="en-US"/>
        </w:rPr>
        <w:t>P</w:t>
      </w:r>
      <w:r w:rsidRPr="003A1DF3">
        <w:rPr>
          <w:rFonts w:ascii="Times New Roman" w:hAnsi="Times New Roman"/>
          <w:i/>
          <w:color w:val="000000"/>
          <w:sz w:val="20"/>
          <w:szCs w:val="20"/>
          <w:lang w:val="en-US"/>
        </w:rPr>
        <w:t>кс</w:t>
      </w:r>
      <w:r w:rsidRPr="003A1DF3">
        <w:rPr>
          <w:rFonts w:ascii="Times New Roman" w:hAnsi="Times New Roman"/>
          <w:i/>
          <w:color w:val="000000"/>
          <w:sz w:val="20"/>
          <w:szCs w:val="20"/>
        </w:rPr>
        <w:t xml:space="preserve"> =</w:t>
      </w:r>
      <w:r w:rsidR="00F012B3" w:rsidRPr="00F012B3">
        <w:rPr>
          <w:rFonts w:ascii="Times New Roman" w:hAnsi="Times New Roman"/>
          <w:color w:val="000000"/>
          <w:sz w:val="28"/>
          <w:szCs w:val="28"/>
        </w:rPr>
        <w:fldChar w:fldCharType="begin"/>
      </w:r>
      <w:r w:rsidR="00F012B3" w:rsidRPr="00F012B3">
        <w:rPr>
          <w:rFonts w:ascii="Times New Roman" w:hAnsi="Times New Roman"/>
          <w:color w:val="000000"/>
          <w:sz w:val="28"/>
          <w:szCs w:val="28"/>
        </w:rPr>
        <w:instrText xml:space="preserve"> QUOTE </w:instrText>
      </w:r>
      <w:r w:rsidR="001A627F">
        <w:rPr>
          <w:position w:val="-20"/>
        </w:rPr>
        <w:pict>
          <v:shape id="_x0000_i1033" type="#_x0000_t75" style="width:25.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148A&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B4148A&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mРІСЃ&lt;/m:t&gt;&lt;/m:r&gt;&lt;/m:num&gt;&lt;m:den&gt;&lt;m:r&gt;&lt;w:rPr&gt;&lt;w:rFonts w:ascii=&quot;Cambria Math&quot; w:h-ansi=&quot;Cambria Math&quot;/&gt;&lt;wx:font wx:val=&quot;Cambria Math&quot;/&gt;&lt;w:i/&gt;&lt;w:color w:val=&quot;000000&quot;/&gt;&lt;w:sz w:val=&quot;28&quot;/&gt;&lt;w:sz-cs w:val=&quot;28&quot;/&gt;&lt;w:lang w:val=&quot;EN-US&quot;/&gt;&lt;/w:rPr&gt;&lt;m:t&gt;N &lt;/m:t&gt;&lt;/m:r&gt;&lt;m:r&gt;&lt;w:rPr&gt;&lt;w:rFonts w:ascii=&quot;Cambria Math&quot; w:h-ansi=&quot;Cambria Math&quot;/&gt;&lt;wx:font wx:val=&quot;Cambria Math&quot;/&gt;&lt;w:i/&gt;&lt;w:color w:val=&quot;000000&quot;/&gt;&lt;w:sz w:val=&quot;28&quot;/&gt;&lt;w:sz-cs w:val=&quot;28&quot;/&gt;&lt;/w:rPr&gt;&lt;m:t&gt;РѕС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F012B3" w:rsidRPr="00F012B3">
        <w:rPr>
          <w:rFonts w:ascii="Times New Roman" w:hAnsi="Times New Roman"/>
          <w:color w:val="000000"/>
          <w:sz w:val="28"/>
          <w:szCs w:val="28"/>
        </w:rPr>
        <w:instrText xml:space="preserve"> </w:instrText>
      </w:r>
      <w:r w:rsidR="00F012B3" w:rsidRPr="00F012B3">
        <w:rPr>
          <w:rFonts w:ascii="Times New Roman" w:hAnsi="Times New Roman"/>
          <w:color w:val="000000"/>
          <w:sz w:val="28"/>
          <w:szCs w:val="28"/>
        </w:rPr>
        <w:fldChar w:fldCharType="separate"/>
      </w:r>
      <w:r w:rsidR="001A627F">
        <w:rPr>
          <w:position w:val="-20"/>
        </w:rPr>
        <w:pict>
          <v:shape id="_x0000_i1034" type="#_x0000_t75" style="width:25.5pt;height:24.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148A&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B4148A&quot;&gt;&lt;m:oMathPara&gt;&lt;m:oMath&gt;&lt;m:f&gt;&lt;m:fPr&gt;&lt;m:ctrlPr&gt;&lt;w:rPr&gt;&lt;w:rFonts w:ascii=&quot;Cambria Math&quot; w:h-ansi=&quot;Cambria Math&quot;/&gt;&lt;wx:font wx:val=&quot;Cambria Math&quot;/&gt;&lt;w:i/&gt;&lt;w:color w:val=&quot;000000&quot;/&gt;&lt;w:sz w:val=&quot;28&quot;/&gt;&lt;w:sz-cs w:val=&quot;28&quot;/&gt;&lt;/w:rPr&gt;&lt;/m:ctrlPr&gt;&lt;/m:fPr&gt;&lt;m:num&gt;&lt;m:r&gt;&lt;w:rPr&gt;&lt;w:rFonts w:ascii=&quot;Cambria Math&quot; w:h-ansi=&quot;Cambria Math&quot;/&gt;&lt;wx:font wx:val=&quot;Cambria Math&quot;/&gt;&lt;w:i/&gt;&lt;w:color w:val=&quot;000000&quot;/&gt;&lt;w:sz w:val=&quot;28&quot;/&gt;&lt;w:sz-cs w:val=&quot;28&quot;/&gt;&lt;/w:rPr&gt;&lt;m:t&gt;mРІСЃ&lt;/m:t&gt;&lt;/m:r&gt;&lt;/m:num&gt;&lt;m:den&gt;&lt;m:r&gt;&lt;w:rPr&gt;&lt;w:rFonts w:ascii=&quot;Cambria Math&quot; w:h-ansi=&quot;Cambria Math&quot;/&gt;&lt;wx:font wx:val=&quot;Cambria Math&quot;/&gt;&lt;w:i/&gt;&lt;w:color w:val=&quot;000000&quot;/&gt;&lt;w:sz w:val=&quot;28&quot;/&gt;&lt;w:sz-cs w:val=&quot;28&quot;/&gt;&lt;w:lang w:val=&quot;EN-US&quot;/&gt;&lt;/w:rPr&gt;&lt;m:t&gt;N &lt;/m:t&gt;&lt;/m:r&gt;&lt;m:r&gt;&lt;w:rPr&gt;&lt;w:rFonts w:ascii=&quot;Cambria Math&quot; w:h-ansi=&quot;Cambria Math&quot;/&gt;&lt;wx:font wx:val=&quot;Cambria Math&quot;/&gt;&lt;w:i/&gt;&lt;w:color w:val=&quot;000000&quot;/&gt;&lt;w:sz w:val=&quot;28&quot;/&gt;&lt;w:sz-cs w:val=&quot;28&quot;/&gt;&lt;/w:rPr&gt;&lt;m:t&gt;РѕСЃРЅ&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0" o:title="" chromakey="white"/>
          </v:shape>
        </w:pict>
      </w:r>
      <w:r w:rsidR="00F012B3" w:rsidRPr="00F012B3">
        <w:rPr>
          <w:rFonts w:ascii="Times New Roman" w:hAnsi="Times New Roman"/>
          <w:color w:val="000000"/>
          <w:sz w:val="28"/>
          <w:szCs w:val="28"/>
        </w:rPr>
        <w:fldChar w:fldCharType="end"/>
      </w:r>
      <w:r w:rsidR="003A1DF3">
        <w:rPr>
          <w:rFonts w:ascii="Times New Roman" w:hAnsi="Times New Roman"/>
          <w:i/>
          <w:color w:val="000000"/>
          <w:sz w:val="28"/>
          <w:szCs w:val="28"/>
        </w:rPr>
        <w:t>,</w:t>
      </w:r>
    </w:p>
    <w:p w:rsidR="003A1DF3" w:rsidRDefault="003A1DF3" w:rsidP="003A1DF3">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где  </w:t>
      </w:r>
      <w:r>
        <w:rPr>
          <w:rFonts w:ascii="Times New Roman" w:hAnsi="Times New Roman"/>
          <w:color w:val="000000"/>
          <w:sz w:val="28"/>
          <w:szCs w:val="28"/>
          <w:lang w:val="en-US"/>
        </w:rPr>
        <w:t>m</w:t>
      </w:r>
      <w:r w:rsidRPr="003A1DF3">
        <w:rPr>
          <w:rFonts w:ascii="Times New Roman" w:hAnsi="Times New Roman"/>
          <w:color w:val="000000"/>
          <w:sz w:val="20"/>
          <w:szCs w:val="20"/>
        </w:rPr>
        <w:t>вс</w:t>
      </w:r>
      <w:r>
        <w:rPr>
          <w:rFonts w:ascii="Times New Roman" w:hAnsi="Times New Roman"/>
          <w:color w:val="000000"/>
          <w:sz w:val="20"/>
          <w:szCs w:val="20"/>
        </w:rPr>
        <w:t xml:space="preserve"> </w:t>
      </w:r>
      <w:r>
        <w:rPr>
          <w:rFonts w:ascii="Times New Roman" w:hAnsi="Times New Roman"/>
          <w:color w:val="000000"/>
          <w:sz w:val="28"/>
          <w:szCs w:val="28"/>
        </w:rPr>
        <w:t xml:space="preserve">– тарифная ставка вспомогательного рабочего; </w:t>
      </w:r>
      <w:r>
        <w:rPr>
          <w:rFonts w:ascii="Times New Roman" w:hAnsi="Times New Roman"/>
          <w:color w:val="000000"/>
          <w:sz w:val="28"/>
          <w:szCs w:val="28"/>
          <w:lang w:val="en-US"/>
        </w:rPr>
        <w:t>N</w:t>
      </w:r>
      <w:r w:rsidRPr="003A1DF3">
        <w:rPr>
          <w:rFonts w:ascii="Times New Roman" w:hAnsi="Times New Roman"/>
          <w:color w:val="000000"/>
          <w:sz w:val="20"/>
          <w:szCs w:val="20"/>
        </w:rPr>
        <w:t>осн</w:t>
      </w:r>
      <w:r>
        <w:rPr>
          <w:rFonts w:ascii="Times New Roman" w:hAnsi="Times New Roman"/>
          <w:color w:val="000000"/>
          <w:sz w:val="20"/>
          <w:szCs w:val="20"/>
        </w:rPr>
        <w:t xml:space="preserve"> </w:t>
      </w:r>
      <w:r>
        <w:rPr>
          <w:rFonts w:ascii="Times New Roman" w:hAnsi="Times New Roman"/>
          <w:color w:val="000000"/>
          <w:sz w:val="28"/>
          <w:szCs w:val="28"/>
        </w:rPr>
        <w:t>– норма выработки основных рабочих, обслуживаемых данным вспомогательным рабочим.</w:t>
      </w:r>
    </w:p>
    <w:p w:rsidR="003A1DF3" w:rsidRDefault="003A1DF3" w:rsidP="003A1DF3">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Заработная плата рабочего при косвенно- сдельной системе оплаты труда (ЗП</w:t>
      </w:r>
      <w:r w:rsidRPr="003A1DF3">
        <w:rPr>
          <w:rFonts w:ascii="Times New Roman" w:hAnsi="Times New Roman"/>
          <w:color w:val="000000"/>
          <w:sz w:val="20"/>
          <w:szCs w:val="20"/>
        </w:rPr>
        <w:t>кс</w:t>
      </w:r>
      <w:r>
        <w:rPr>
          <w:rFonts w:ascii="Times New Roman" w:hAnsi="Times New Roman"/>
          <w:color w:val="000000"/>
          <w:sz w:val="28"/>
          <w:szCs w:val="28"/>
        </w:rPr>
        <w:t>) может быть определена по следующей формуле:</w:t>
      </w:r>
    </w:p>
    <w:p w:rsidR="003A1DF3" w:rsidRDefault="003A1DF3" w:rsidP="003A1DF3">
      <w:pPr>
        <w:spacing w:line="360" w:lineRule="auto"/>
        <w:ind w:firstLine="709"/>
        <w:jc w:val="both"/>
        <w:rPr>
          <w:rFonts w:ascii="Times New Roman" w:hAnsi="Times New Roman"/>
          <w:i/>
          <w:color w:val="000000"/>
          <w:sz w:val="24"/>
          <w:szCs w:val="24"/>
        </w:rPr>
      </w:pPr>
      <w:r w:rsidRPr="003A1DF3">
        <w:rPr>
          <w:rFonts w:ascii="Times New Roman" w:hAnsi="Times New Roman"/>
          <w:i/>
          <w:color w:val="000000"/>
          <w:sz w:val="28"/>
          <w:szCs w:val="28"/>
        </w:rPr>
        <w:t>ЗП</w:t>
      </w:r>
      <w:r w:rsidRPr="003A1DF3">
        <w:rPr>
          <w:rFonts w:ascii="Times New Roman" w:hAnsi="Times New Roman"/>
          <w:i/>
          <w:color w:val="000000"/>
          <w:sz w:val="24"/>
          <w:szCs w:val="24"/>
        </w:rPr>
        <w:t xml:space="preserve">кс = </w:t>
      </w:r>
      <w:r w:rsidR="00F012B3" w:rsidRPr="00F012B3">
        <w:rPr>
          <w:rFonts w:ascii="Times New Roman" w:hAnsi="Times New Roman"/>
          <w:color w:val="000000"/>
          <w:sz w:val="24"/>
          <w:szCs w:val="24"/>
        </w:rPr>
        <w:fldChar w:fldCharType="begin"/>
      </w:r>
      <w:r w:rsidR="00F012B3" w:rsidRPr="00F012B3">
        <w:rPr>
          <w:rFonts w:ascii="Times New Roman" w:hAnsi="Times New Roman"/>
          <w:color w:val="000000"/>
          <w:sz w:val="24"/>
          <w:szCs w:val="24"/>
        </w:rPr>
        <w:instrText xml:space="preserve"> QUOTE </w:instrText>
      </w:r>
      <w:r w:rsidR="001A627F">
        <w:rPr>
          <w:position w:val="-11"/>
        </w:rPr>
        <w:pict>
          <v:shape id="_x0000_i1035" type="#_x0000_t75" style="width:6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51B8B&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C51B8B&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4&quot;/&gt;&lt;w:sz-cs w:val=&quot;24&quot;/&gt;&lt;/w:rPr&gt;&lt;/m:ctrlPr&gt;&lt;/m:naryPr&gt;&lt;m:sub/&gt;&lt;m:sup/&gt;&lt;m:e&gt;&lt;m:r&gt;&lt;w:rPr&gt;&lt;w:rFonts w:ascii=&quot;Cambria Math&quot; w:h-ansi=&quot;Cambria Math&quot;/&gt;&lt;wx:font wx:val=&quot;Cambria Math&quot;/&gt;&lt;w:i/&gt;&lt;w:color w:val=&quot;000000&quot;/&gt;&lt;w:sz w:val=&quot;24&quot;/&gt;&lt;w:sz-cs w:val=&quot;24&quot;/&gt;&lt;/w:rPr&gt;&lt;m:t&gt;PРєСЃГ—&lt;/m:t&gt;&lt;/m:r&gt;&lt;m:r&gt;&lt;w:rPr&gt;&lt;w:rFonts w:ascii=&quot;Cambria Math&quot; w:h-ansi=&quot;Cambria Math&quot;/&gt;&lt;wx:font wx:val=&quot;Cambria Math&quot;/&gt;&lt;w:i/&gt;&lt;w:color w:val=&quot;000000&quot;/&gt;&lt;w:sz w:val=&quot;24&quot;/&gt;&lt;w:sz-cs w:val=&quot;24&quot;/&gt;&lt;w:lang w:val=&quot;EN-US&quot;/&gt;&lt;/w:rPr&gt;&lt;m:t&gt;q&lt;/m:t&gt;&lt;/m:r&gt;&lt;m:r&gt;&lt;w:rPr&gt;&lt;w:rFonts w:ascii=&quot;Cambria Math&quot; w:h-ansi=&quot;Cambria Math&quot;/&gt;&lt;wx:font wx:val=&quot;Cambria Math&quot;/&gt;&lt;w:i/&gt;&lt;w:color w:val=&quot;000000&quot;/&gt;&lt;w:sz w:val=&quot;24&quot;/&gt;&lt;w:sz-cs w:val=&quot;24&quot;/&gt;&lt;/w:rPr&gt;&lt;m:t&gt;РѕСЃРЅ&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F012B3" w:rsidRPr="00F012B3">
        <w:rPr>
          <w:rFonts w:ascii="Times New Roman" w:hAnsi="Times New Roman"/>
          <w:color w:val="000000"/>
          <w:sz w:val="24"/>
          <w:szCs w:val="24"/>
        </w:rPr>
        <w:instrText xml:space="preserve"> </w:instrText>
      </w:r>
      <w:r w:rsidR="00F012B3" w:rsidRPr="00F012B3">
        <w:rPr>
          <w:rFonts w:ascii="Times New Roman" w:hAnsi="Times New Roman"/>
          <w:color w:val="000000"/>
          <w:sz w:val="24"/>
          <w:szCs w:val="24"/>
        </w:rPr>
        <w:fldChar w:fldCharType="separate"/>
      </w:r>
      <w:r w:rsidR="001A627F">
        <w:rPr>
          <w:position w:val="-11"/>
        </w:rPr>
        <w:pict>
          <v:shape id="_x0000_i1036" type="#_x0000_t75" style="width:69pt;height:16.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51B8B&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C51B8B&quot;&gt;&lt;m:oMathPara&gt;&lt;m:oMath&gt;&lt;m:nary&gt;&lt;m:naryPr&gt;&lt;m:chr m:val=&quot;в€‘&quot;/&gt;&lt;m:limLoc m:val=&quot;undOvr&quot;/&gt;&lt;m:subHide m:val=&quot;on&quot;/&gt;&lt;m:supHide m:val=&quot;on&quot;/&gt;&lt;m:ctrlPr&gt;&lt;w:rPr&gt;&lt;w:rFonts w:ascii=&quot;Cambria Math&quot; w:h-ansi=&quot;Cambria Math&quot;/&gt;&lt;wx:font wx:val=&quot;Cambria Math&quot;/&gt;&lt;w:i/&gt;&lt;w:color w:val=&quot;000000&quot;/&gt;&lt;w:sz w:val=&quot;24&quot;/&gt;&lt;w:sz-cs w:val=&quot;24&quot;/&gt;&lt;/w:rPr&gt;&lt;/m:ctrlPr&gt;&lt;/m:naryPr&gt;&lt;m:sub/&gt;&lt;m:sup/&gt;&lt;m:e&gt;&lt;m:r&gt;&lt;w:rPr&gt;&lt;w:rFonts w:ascii=&quot;Cambria Math&quot; w:h-ansi=&quot;Cambria Math&quot;/&gt;&lt;wx:font wx:val=&quot;Cambria Math&quot;/&gt;&lt;w:i/&gt;&lt;w:color w:val=&quot;000000&quot;/&gt;&lt;w:sz w:val=&quot;24&quot;/&gt;&lt;w:sz-cs w:val=&quot;24&quot;/&gt;&lt;/w:rPr&gt;&lt;m:t&gt;PРєСЃГ—&lt;/m:t&gt;&lt;/m:r&gt;&lt;m:r&gt;&lt;w:rPr&gt;&lt;w:rFonts w:ascii=&quot;Cambria Math&quot; w:h-ansi=&quot;Cambria Math&quot;/&gt;&lt;wx:font wx:val=&quot;Cambria Math&quot;/&gt;&lt;w:i/&gt;&lt;w:color w:val=&quot;000000&quot;/&gt;&lt;w:sz w:val=&quot;24&quot;/&gt;&lt;w:sz-cs w:val=&quot;24&quot;/&gt;&lt;w:lang w:val=&quot;EN-US&quot;/&gt;&lt;/w:rPr&gt;&lt;m:t&gt;q&lt;/m:t&gt;&lt;/m:r&gt;&lt;m:r&gt;&lt;w:rPr&gt;&lt;w:rFonts w:ascii=&quot;Cambria Math&quot; w:h-ansi=&quot;Cambria Math&quot;/&gt;&lt;wx:font wx:val=&quot;Cambria Math&quot;/&gt;&lt;w:i/&gt;&lt;w:color w:val=&quot;000000&quot;/&gt;&lt;w:sz w:val=&quot;24&quot;/&gt;&lt;w:sz-cs w:val=&quot;24&quot;/&gt;&lt;/w:rPr&gt;&lt;m:t&gt;РѕСЃРЅ&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r w:rsidR="00F012B3" w:rsidRPr="00F012B3">
        <w:rPr>
          <w:rFonts w:ascii="Times New Roman" w:hAnsi="Times New Roman"/>
          <w:color w:val="000000"/>
          <w:sz w:val="24"/>
          <w:szCs w:val="24"/>
        </w:rPr>
        <w:fldChar w:fldCharType="end"/>
      </w:r>
      <w:r>
        <w:rPr>
          <w:rFonts w:ascii="Times New Roman" w:hAnsi="Times New Roman"/>
          <w:i/>
          <w:color w:val="000000"/>
          <w:sz w:val="24"/>
          <w:szCs w:val="24"/>
        </w:rPr>
        <w:t>,</w:t>
      </w:r>
    </w:p>
    <w:p w:rsidR="003A1DF3" w:rsidRPr="008B1FF2" w:rsidRDefault="003A1DF3" w:rsidP="003A1DF3">
      <w:pPr>
        <w:spacing w:line="360" w:lineRule="auto"/>
        <w:jc w:val="both"/>
        <w:rPr>
          <w:rFonts w:ascii="Times New Roman" w:hAnsi="Times New Roman"/>
          <w:color w:val="000000"/>
          <w:sz w:val="28"/>
          <w:szCs w:val="28"/>
        </w:rPr>
      </w:pPr>
      <w:r w:rsidRPr="003A1DF3">
        <w:rPr>
          <w:rFonts w:ascii="Times New Roman" w:hAnsi="Times New Roman"/>
          <w:color w:val="000000"/>
          <w:sz w:val="28"/>
          <w:szCs w:val="28"/>
        </w:rPr>
        <w:t>Где</w:t>
      </w:r>
      <w:r>
        <w:rPr>
          <w:rFonts w:ascii="Times New Roman" w:hAnsi="Times New Roman"/>
          <w:color w:val="000000"/>
          <w:sz w:val="28"/>
          <w:szCs w:val="28"/>
        </w:rPr>
        <w:t xml:space="preserve"> </w:t>
      </w:r>
      <w:r>
        <w:rPr>
          <w:rFonts w:ascii="Times New Roman" w:hAnsi="Times New Roman"/>
          <w:color w:val="000000"/>
          <w:sz w:val="28"/>
          <w:szCs w:val="28"/>
          <w:lang w:val="en-US"/>
        </w:rPr>
        <w:t>q</w:t>
      </w:r>
      <w:r w:rsidRPr="003A1DF3">
        <w:rPr>
          <w:rFonts w:ascii="Times New Roman" w:hAnsi="Times New Roman"/>
          <w:color w:val="000000"/>
          <w:sz w:val="20"/>
          <w:szCs w:val="20"/>
        </w:rPr>
        <w:t>осн</w:t>
      </w:r>
      <w:r>
        <w:rPr>
          <w:rFonts w:ascii="Times New Roman" w:hAnsi="Times New Roman"/>
          <w:color w:val="000000"/>
          <w:sz w:val="28"/>
          <w:szCs w:val="28"/>
        </w:rPr>
        <w:t xml:space="preserve"> – объем производственной продукции (выполненной работы) основными рабочими, обслуживаемыми</w:t>
      </w:r>
      <w:r w:rsidR="002B18E7">
        <w:rPr>
          <w:rFonts w:ascii="Times New Roman" w:hAnsi="Times New Roman"/>
          <w:color w:val="000000"/>
          <w:sz w:val="28"/>
          <w:szCs w:val="28"/>
        </w:rPr>
        <w:t xml:space="preserve"> данным вспомогательным рабочим и другие виды сдельной формы оплаты труда.</w:t>
      </w:r>
      <w:r w:rsidR="00CF25C4">
        <w:rPr>
          <w:rStyle w:val="af5"/>
          <w:rFonts w:ascii="Times New Roman" w:hAnsi="Times New Roman"/>
          <w:color w:val="000000"/>
          <w:sz w:val="28"/>
          <w:szCs w:val="28"/>
        </w:rPr>
        <w:footnoteReference w:id="7"/>
      </w:r>
    </w:p>
    <w:p w:rsidR="002B18E7" w:rsidRDefault="002B18E7" w:rsidP="002B18E7">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Основным источником выплат заработной платы всем категориям работающих является фонд оплаты труда. Плановая величина фонда оплаты труда (ФОТ) может быть определена различными способами.</w:t>
      </w:r>
    </w:p>
    <w:p w:rsidR="002B18E7" w:rsidRDefault="002B18E7" w:rsidP="002B18E7">
      <w:pPr>
        <w:pStyle w:val="a9"/>
        <w:numPr>
          <w:ilvl w:val="0"/>
          <w:numId w:val="4"/>
        </w:numPr>
        <w:spacing w:line="360" w:lineRule="auto"/>
        <w:jc w:val="both"/>
        <w:rPr>
          <w:rFonts w:ascii="Times New Roman" w:hAnsi="Times New Roman"/>
          <w:color w:val="000000"/>
          <w:sz w:val="28"/>
          <w:szCs w:val="28"/>
        </w:rPr>
      </w:pPr>
      <w:r>
        <w:rPr>
          <w:rFonts w:ascii="Times New Roman" w:hAnsi="Times New Roman"/>
          <w:color w:val="000000"/>
          <w:sz w:val="28"/>
          <w:szCs w:val="28"/>
        </w:rPr>
        <w:t>Метод прямого счета:</w:t>
      </w:r>
    </w:p>
    <w:p w:rsidR="002B18E7" w:rsidRPr="001354B7" w:rsidRDefault="002B18E7" w:rsidP="002B18E7">
      <w:pPr>
        <w:pStyle w:val="a9"/>
        <w:spacing w:line="360" w:lineRule="auto"/>
        <w:ind w:left="1429" w:hanging="720"/>
        <w:jc w:val="both"/>
        <w:rPr>
          <w:rFonts w:ascii="Times New Roman" w:hAnsi="Times New Roman"/>
          <w:i/>
          <w:color w:val="000000"/>
        </w:rPr>
      </w:pPr>
      <w:r w:rsidRPr="001354B7">
        <w:rPr>
          <w:rFonts w:ascii="Times New Roman" w:hAnsi="Times New Roman"/>
          <w:i/>
          <w:color w:val="000000"/>
          <w:sz w:val="28"/>
          <w:szCs w:val="28"/>
        </w:rPr>
        <w:t>ФОТ =Ч</w:t>
      </w:r>
      <w:r w:rsidRPr="001354B7">
        <w:rPr>
          <w:rFonts w:ascii="Times New Roman" w:hAnsi="Times New Roman"/>
          <w:i/>
          <w:color w:val="000000"/>
          <w:sz w:val="20"/>
          <w:szCs w:val="20"/>
        </w:rPr>
        <w:t xml:space="preserve">сп </w:t>
      </w:r>
      <w:r w:rsidR="00F012B3" w:rsidRPr="00F012B3">
        <w:rPr>
          <w:rFonts w:ascii="Times New Roman" w:hAnsi="Times New Roman"/>
          <w:color w:val="000000"/>
          <w:sz w:val="28"/>
          <w:szCs w:val="28"/>
        </w:rPr>
        <w:fldChar w:fldCharType="begin"/>
      </w:r>
      <w:r w:rsidR="00F012B3" w:rsidRPr="00F012B3">
        <w:rPr>
          <w:rFonts w:ascii="Times New Roman" w:hAnsi="Times New Roman"/>
          <w:color w:val="000000"/>
          <w:sz w:val="28"/>
          <w:szCs w:val="28"/>
        </w:rPr>
        <w:instrText xml:space="preserve"> QUOTE </w:instrText>
      </w:r>
      <w:r w:rsidR="001A627F">
        <w:rPr>
          <w:position w:val="-11"/>
        </w:rPr>
        <w:pict>
          <v:shape id="_x0000_i1037" type="#_x0000_t75" style="width: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80986&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D80986&quot;&gt;&lt;m:oMathPara&gt;&lt;m:oMath&gt;&lt;m:r&gt;&lt;w:rPr&gt;&lt;w:rFonts w:ascii=&quot;Cambria Math&quot; w:h-ansi=&quot;Cambria Math&quot;/&gt;&lt;wx:font wx:val=&quot;Cambria Math&quot;/&gt;&lt;w:i/&gt;&lt;w:color w:val=&quot;000000&quot;/&gt;&lt;w:sz w:val=&quot;28&quot;/&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F012B3" w:rsidRPr="00F012B3">
        <w:rPr>
          <w:rFonts w:ascii="Times New Roman" w:hAnsi="Times New Roman"/>
          <w:color w:val="000000"/>
          <w:sz w:val="28"/>
          <w:szCs w:val="28"/>
        </w:rPr>
        <w:instrText xml:space="preserve"> </w:instrText>
      </w:r>
      <w:r w:rsidR="00F012B3" w:rsidRPr="00F012B3">
        <w:rPr>
          <w:rFonts w:ascii="Times New Roman" w:hAnsi="Times New Roman"/>
          <w:color w:val="000000"/>
          <w:sz w:val="28"/>
          <w:szCs w:val="28"/>
        </w:rPr>
        <w:fldChar w:fldCharType="separate"/>
      </w:r>
      <w:r w:rsidR="001A627F">
        <w:rPr>
          <w:position w:val="-11"/>
        </w:rPr>
        <w:pict>
          <v:shape id="_x0000_i1038" type="#_x0000_t75" style="width: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80986&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D80986&quot;&gt;&lt;m:oMathPara&gt;&lt;m:oMath&gt;&lt;m:r&gt;&lt;w:rPr&gt;&lt;w:rFonts w:ascii=&quot;Cambria Math&quot; w:h-ansi=&quot;Cambria Math&quot;/&gt;&lt;wx:font wx:val=&quot;Cambria Math&quot;/&gt;&lt;w:i/&gt;&lt;w:color w:val=&quot;000000&quot;/&gt;&lt;w:sz w:val=&quot;28&quot;/&gt;&lt;w:sz-cs w:val=&quot;28&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F012B3" w:rsidRPr="00F012B3">
        <w:rPr>
          <w:rFonts w:ascii="Times New Roman" w:hAnsi="Times New Roman"/>
          <w:color w:val="000000"/>
          <w:sz w:val="28"/>
          <w:szCs w:val="28"/>
        </w:rPr>
        <w:fldChar w:fldCharType="end"/>
      </w:r>
      <w:r w:rsidRPr="001354B7">
        <w:rPr>
          <w:rFonts w:ascii="Times New Roman" w:hAnsi="Times New Roman"/>
          <w:i/>
          <w:color w:val="000000"/>
          <w:sz w:val="28"/>
          <w:szCs w:val="28"/>
        </w:rPr>
        <w:t xml:space="preserve"> ЗП</w:t>
      </w:r>
      <w:r w:rsidRPr="001354B7">
        <w:rPr>
          <w:rFonts w:ascii="Times New Roman" w:hAnsi="Times New Roman"/>
          <w:i/>
          <w:color w:val="000000"/>
        </w:rPr>
        <w:t xml:space="preserve">ср, </w:t>
      </w:r>
    </w:p>
    <w:p w:rsidR="002B18E7" w:rsidRDefault="002B18E7" w:rsidP="002B18E7">
      <w:pPr>
        <w:spacing w:line="360" w:lineRule="auto"/>
        <w:jc w:val="both"/>
        <w:rPr>
          <w:rFonts w:ascii="Times New Roman" w:hAnsi="Times New Roman"/>
          <w:color w:val="000000"/>
          <w:sz w:val="28"/>
          <w:szCs w:val="28"/>
        </w:rPr>
      </w:pPr>
      <w:r>
        <w:rPr>
          <w:rFonts w:ascii="Times New Roman" w:hAnsi="Times New Roman"/>
          <w:color w:val="000000"/>
          <w:sz w:val="28"/>
          <w:szCs w:val="28"/>
        </w:rPr>
        <w:t>г</w:t>
      </w:r>
      <w:r w:rsidRPr="002B18E7">
        <w:rPr>
          <w:rFonts w:ascii="Times New Roman" w:hAnsi="Times New Roman"/>
          <w:color w:val="000000"/>
          <w:sz w:val="28"/>
          <w:szCs w:val="28"/>
        </w:rPr>
        <w:t>де</w:t>
      </w:r>
      <w:r>
        <w:rPr>
          <w:rFonts w:ascii="Times New Roman" w:hAnsi="Times New Roman"/>
          <w:color w:val="000000"/>
          <w:sz w:val="28"/>
          <w:szCs w:val="28"/>
        </w:rPr>
        <w:t xml:space="preserve"> Ч</w:t>
      </w:r>
      <w:r w:rsidRPr="002B18E7">
        <w:rPr>
          <w:rFonts w:ascii="Times New Roman" w:hAnsi="Times New Roman"/>
          <w:color w:val="000000"/>
          <w:sz w:val="20"/>
          <w:szCs w:val="20"/>
        </w:rPr>
        <w:t>сп</w:t>
      </w:r>
      <w:r>
        <w:rPr>
          <w:rFonts w:ascii="Times New Roman" w:hAnsi="Times New Roman"/>
          <w:color w:val="000000"/>
          <w:sz w:val="28"/>
          <w:szCs w:val="28"/>
        </w:rPr>
        <w:t xml:space="preserve"> – среднесписочная плановая численность работающих;</w:t>
      </w:r>
    </w:p>
    <w:p w:rsidR="002B18E7" w:rsidRDefault="002B18E7" w:rsidP="002B18E7">
      <w:pPr>
        <w:tabs>
          <w:tab w:val="left" w:pos="1395"/>
        </w:tabs>
        <w:spacing w:line="360" w:lineRule="auto"/>
        <w:jc w:val="both"/>
        <w:rPr>
          <w:rFonts w:ascii="Times New Roman" w:hAnsi="Times New Roman"/>
          <w:color w:val="000000"/>
          <w:sz w:val="28"/>
          <w:szCs w:val="28"/>
        </w:rPr>
      </w:pPr>
      <w:r>
        <w:rPr>
          <w:rFonts w:ascii="Times New Roman" w:hAnsi="Times New Roman"/>
          <w:color w:val="000000"/>
          <w:sz w:val="28"/>
          <w:szCs w:val="28"/>
        </w:rPr>
        <w:t>ЗП</w:t>
      </w:r>
      <w:r w:rsidRPr="002B18E7">
        <w:rPr>
          <w:rFonts w:ascii="Times New Roman" w:hAnsi="Times New Roman"/>
          <w:color w:val="000000"/>
          <w:sz w:val="20"/>
          <w:szCs w:val="20"/>
        </w:rPr>
        <w:t>сп</w:t>
      </w:r>
      <w:r>
        <w:rPr>
          <w:rFonts w:ascii="Times New Roman" w:hAnsi="Times New Roman"/>
          <w:color w:val="000000"/>
          <w:sz w:val="20"/>
          <w:szCs w:val="20"/>
        </w:rPr>
        <w:t xml:space="preserve"> </w:t>
      </w:r>
      <w:r w:rsidRPr="002B18E7">
        <w:rPr>
          <w:rFonts w:ascii="Times New Roman" w:hAnsi="Times New Roman"/>
          <w:color w:val="000000"/>
          <w:sz w:val="28"/>
          <w:szCs w:val="28"/>
        </w:rPr>
        <w:t>– средняя заработная плата одного работающего в плановом периоде с доплатами и начислениями</w:t>
      </w:r>
      <w:r>
        <w:rPr>
          <w:rFonts w:ascii="Times New Roman" w:hAnsi="Times New Roman"/>
          <w:color w:val="000000"/>
          <w:sz w:val="28"/>
          <w:szCs w:val="28"/>
        </w:rPr>
        <w:t>.</w:t>
      </w:r>
    </w:p>
    <w:p w:rsidR="002B18E7" w:rsidRDefault="002B18E7" w:rsidP="002B18E7">
      <w:pPr>
        <w:tabs>
          <w:tab w:val="left" w:pos="1395"/>
        </w:tabs>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С помощью данного метода общий фонд оплаты труда может быть рассчитан как исход из численности работающих и их заработной платы в целом по предприятию, так и по категориям и отдельным группам работников.</w:t>
      </w:r>
    </w:p>
    <w:p w:rsidR="002B18E7" w:rsidRDefault="00385B98" w:rsidP="002B18E7">
      <w:pPr>
        <w:pStyle w:val="a9"/>
        <w:numPr>
          <w:ilvl w:val="0"/>
          <w:numId w:val="4"/>
        </w:numPr>
        <w:tabs>
          <w:tab w:val="left" w:pos="1395"/>
        </w:tabs>
        <w:spacing w:line="360" w:lineRule="auto"/>
        <w:ind w:hanging="295"/>
        <w:jc w:val="both"/>
        <w:rPr>
          <w:rFonts w:ascii="Times New Roman" w:hAnsi="Times New Roman"/>
          <w:color w:val="000000"/>
          <w:sz w:val="28"/>
          <w:szCs w:val="28"/>
        </w:rPr>
      </w:pPr>
      <w:r>
        <w:rPr>
          <w:rFonts w:ascii="Times New Roman" w:hAnsi="Times New Roman"/>
          <w:color w:val="000000"/>
          <w:sz w:val="28"/>
          <w:szCs w:val="28"/>
        </w:rPr>
        <w:t>Нормативный метод расчета:</w:t>
      </w:r>
    </w:p>
    <w:p w:rsidR="00385B98" w:rsidRDefault="00385B98" w:rsidP="00385B98">
      <w:pPr>
        <w:pStyle w:val="a9"/>
        <w:tabs>
          <w:tab w:val="left" w:pos="1395"/>
        </w:tabs>
        <w:spacing w:line="360" w:lineRule="auto"/>
        <w:ind w:left="1429" w:hanging="720"/>
        <w:jc w:val="both"/>
        <w:rPr>
          <w:rFonts w:ascii="Times New Roman" w:hAnsi="Times New Roman"/>
          <w:i/>
          <w:color w:val="000000"/>
          <w:sz w:val="20"/>
          <w:szCs w:val="20"/>
        </w:rPr>
      </w:pPr>
      <w:r w:rsidRPr="00385B98">
        <w:rPr>
          <w:rFonts w:ascii="Times New Roman" w:hAnsi="Times New Roman"/>
          <w:i/>
          <w:color w:val="000000"/>
          <w:sz w:val="28"/>
          <w:szCs w:val="28"/>
        </w:rPr>
        <w:t>ФОТ =</w:t>
      </w:r>
      <w:r w:rsidRPr="00385B98">
        <w:rPr>
          <w:rFonts w:ascii="Times New Roman" w:hAnsi="Times New Roman"/>
          <w:i/>
          <w:color w:val="000000"/>
          <w:sz w:val="28"/>
          <w:szCs w:val="28"/>
          <w:lang w:val="en-US"/>
        </w:rPr>
        <w:t xml:space="preserve"> Q </w:t>
      </w:r>
      <w:r w:rsidR="00F012B3" w:rsidRPr="00F012B3">
        <w:rPr>
          <w:rFonts w:ascii="Times New Roman" w:hAnsi="Times New Roman"/>
          <w:color w:val="000000"/>
          <w:sz w:val="28"/>
          <w:szCs w:val="28"/>
        </w:rPr>
        <w:fldChar w:fldCharType="begin"/>
      </w:r>
      <w:r w:rsidR="00F012B3" w:rsidRPr="00F012B3">
        <w:rPr>
          <w:rFonts w:ascii="Times New Roman" w:hAnsi="Times New Roman"/>
          <w:color w:val="000000"/>
          <w:sz w:val="28"/>
          <w:szCs w:val="28"/>
        </w:rPr>
        <w:instrText xml:space="preserve"> QUOTE </w:instrText>
      </w:r>
      <w:r w:rsidR="001A627F">
        <w:rPr>
          <w:position w:val="-11"/>
        </w:rPr>
        <w:pict>
          <v:shape id="_x0000_i1039" type="#_x0000_t75" style="width: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993E0E&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993E0E&quot;&gt;&lt;m:oMathPara&gt;&lt;m:oMath&gt;&lt;m:r&gt;&lt;w:rPr&gt;&lt;w:rFonts w:ascii=&quot;Cambria Math&quot; w:h-ansi=&quot;Cambria Math&quot;/&gt;&lt;wx:font wx:val=&quot;Cambria Math&quot;/&gt;&lt;w:i/&gt;&lt;w:color w:val=&quot;000000&quot;/&gt;&lt;w:sz w:val=&quot;28&quot;/&gt;&lt;w:sz-cs w:val=&quot;28&quot;/&gt;&lt;w:lang w:val=&quot;EN-US&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F012B3" w:rsidRPr="00F012B3">
        <w:rPr>
          <w:rFonts w:ascii="Times New Roman" w:hAnsi="Times New Roman"/>
          <w:color w:val="000000"/>
          <w:sz w:val="28"/>
          <w:szCs w:val="28"/>
        </w:rPr>
        <w:instrText xml:space="preserve"> </w:instrText>
      </w:r>
      <w:r w:rsidR="00F012B3" w:rsidRPr="00F012B3">
        <w:rPr>
          <w:rFonts w:ascii="Times New Roman" w:hAnsi="Times New Roman"/>
          <w:color w:val="000000"/>
          <w:sz w:val="28"/>
          <w:szCs w:val="28"/>
        </w:rPr>
        <w:fldChar w:fldCharType="separate"/>
      </w:r>
      <w:r w:rsidR="001A627F">
        <w:rPr>
          <w:position w:val="-11"/>
        </w:rPr>
        <w:pict>
          <v:shape id="_x0000_i1040" type="#_x0000_t75" style="width:9.75pt;height:18.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hyphenationZone w:val=&quot;567&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footnotePr&gt;&lt;w:numRestart w:val=&quot;each-page&quot;/&gt;&lt;/w:footnotePr&gt;&lt;w:endnotePr&gt;&lt;w:numFmt w:val=&quot;decimal&quot;/&gt;&lt;w:numRestart w:val=&quot;each-sect&quot;/&gt;&lt;/w:endnotePr&gt;&lt;w:compat&gt;&lt;w:breakWrappedTables/&gt;&lt;w:snapToGridInCell/&gt;&lt;w:wrapTextWithPunct/&gt;&lt;w:useAsianBreakRules/&gt;&lt;w:dontGrowAutofit/&gt;&lt;/w:compat&gt;&lt;wsp:rsids&gt;&lt;wsp:rsidRoot wsp:val=&quot;00201408&quot;/&gt;&lt;wsp:rsid wsp:val=&quot;00006314&quot;/&gt;&lt;wsp:rsid wsp:val=&quot;000463DB&quot;/&gt;&lt;wsp:rsid wsp:val=&quot;001354B7&quot;/&gt;&lt;wsp:rsid wsp:val=&quot;001C5B63&quot;/&gt;&lt;wsp:rsid wsp:val=&quot;00201408&quot;/&gt;&lt;wsp:rsid wsp:val=&quot;0024296D&quot;/&gt;&lt;wsp:rsid wsp:val=&quot;002B18E7&quot;/&gt;&lt;wsp:rsid wsp:val=&quot;003543A1&quot;/&gt;&lt;wsp:rsid wsp:val=&quot;00366640&quot;/&gt;&lt;wsp:rsid wsp:val=&quot;00385B98&quot;/&gt;&lt;wsp:rsid wsp:val=&quot;0039578C&quot;/&gt;&lt;wsp:rsid wsp:val=&quot;003A1DF3&quot;/&gt;&lt;wsp:rsid wsp:val=&quot;003B0D39&quot;/&gt;&lt;wsp:rsid wsp:val=&quot;00414FA9&quot;/&gt;&lt;wsp:rsid wsp:val=&quot;004316DC&quot;/&gt;&lt;wsp:rsid wsp:val=&quot;00435035&quot;/&gt;&lt;wsp:rsid wsp:val=&quot;0044011B&quot;/&gt;&lt;wsp:rsid wsp:val=&quot;00467E22&quot;/&gt;&lt;wsp:rsid wsp:val=&quot;004D18DD&quot;/&gt;&lt;wsp:rsid wsp:val=&quot;004D2A25&quot;/&gt;&lt;wsp:rsid wsp:val=&quot;004E2210&quot;/&gt;&lt;wsp:rsid wsp:val=&quot;00510C95&quot;/&gt;&lt;wsp:rsid wsp:val=&quot;00674151&quot;/&gt;&lt;wsp:rsid wsp:val=&quot;0069471E&quot;/&gt;&lt;wsp:rsid wsp:val=&quot;006962E6&quot;/&gt;&lt;wsp:rsid wsp:val=&quot;007637F2&quot;/&gt;&lt;wsp:rsid wsp:val=&quot;007A0EC8&quot;/&gt;&lt;wsp:rsid wsp:val=&quot;007B7D80&quot;/&gt;&lt;wsp:rsid wsp:val=&quot;00816802&quot;/&gt;&lt;wsp:rsid wsp:val=&quot;008611A6&quot;/&gt;&lt;wsp:rsid wsp:val=&quot;00875795&quot;/&gt;&lt;wsp:rsid wsp:val=&quot;008A4179&quot;/&gt;&lt;wsp:rsid wsp:val=&quot;008A5415&quot;/&gt;&lt;wsp:rsid wsp:val=&quot;008B1FF2&quot;/&gt;&lt;wsp:rsid wsp:val=&quot;008C680B&quot;/&gt;&lt;wsp:rsid wsp:val=&quot;00920EEE&quot;/&gt;&lt;wsp:rsid wsp:val=&quot;009259D3&quot;/&gt;&lt;wsp:rsid wsp:val=&quot;00993E0E&quot;/&gt;&lt;wsp:rsid wsp:val=&quot;00A56A23&quot;/&gt;&lt;wsp:rsid wsp:val=&quot;00A846D1&quot;/&gt;&lt;wsp:rsid wsp:val=&quot;00AA6E25&quot;/&gt;&lt;wsp:rsid wsp:val=&quot;00B31134&quot;/&gt;&lt;wsp:rsid wsp:val=&quot;00B435AF&quot;/&gt;&lt;wsp:rsid wsp:val=&quot;00BC7798&quot;/&gt;&lt;wsp:rsid wsp:val=&quot;00BF6A21&quot;/&gt;&lt;wsp:rsid wsp:val=&quot;00C05EF8&quot;/&gt;&lt;wsp:rsid wsp:val=&quot;00C06932&quot;/&gt;&lt;wsp:rsid wsp:val=&quot;00C22D3F&quot;/&gt;&lt;wsp:rsid wsp:val=&quot;00C620B0&quot;/&gt;&lt;wsp:rsid wsp:val=&quot;00C74729&quot;/&gt;&lt;wsp:rsid wsp:val=&quot;00CA3ABB&quot;/&gt;&lt;wsp:rsid wsp:val=&quot;00CE2C2B&quot;/&gt;&lt;wsp:rsid wsp:val=&quot;00CF3421&quot;/&gt;&lt;wsp:rsid wsp:val=&quot;00D46DAC&quot;/&gt;&lt;wsp:rsid wsp:val=&quot;00D91510&quot;/&gt;&lt;wsp:rsid wsp:val=&quot;00DE5899&quot;/&gt;&lt;wsp:rsid wsp:val=&quot;00EB3915&quot;/&gt;&lt;wsp:rsid wsp:val=&quot;00EB5108&quot;/&gt;&lt;wsp:rsid wsp:val=&quot;00F012B3&quot;/&gt;&lt;wsp:rsid wsp:val=&quot;00F02E48&quot;/&gt;&lt;wsp:rsid wsp:val=&quot;00F12187&quot;/&gt;&lt;wsp:rsid wsp:val=&quot;00F84A65&quot;/&gt;&lt;/wsp:rsids&gt;&lt;/w:docPr&gt;&lt;w:body&gt;&lt;w:p wsp:rsidR=&quot;00000000&quot; wsp:rsidRDefault=&quot;00993E0E&quot;&gt;&lt;m:oMathPara&gt;&lt;m:oMath&gt;&lt;m:r&gt;&lt;w:rPr&gt;&lt;w:rFonts w:ascii=&quot;Cambria Math&quot; w:h-ansi=&quot;Cambria Math&quot;/&gt;&lt;wx:font wx:val=&quot;Cambria Math&quot;/&gt;&lt;w:i/&gt;&lt;w:color w:val=&quot;000000&quot;/&gt;&lt;w:sz w:val=&quot;28&quot;/&gt;&lt;w:sz-cs w:val=&quot;28&quot;/&gt;&lt;w:lang w:val=&quot;EN-US&quot;/&gt;&lt;/w:rPr&gt;&lt;m:t&gt;Г—&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00F012B3" w:rsidRPr="00F012B3">
        <w:rPr>
          <w:rFonts w:ascii="Times New Roman" w:hAnsi="Times New Roman"/>
          <w:color w:val="000000"/>
          <w:sz w:val="28"/>
          <w:szCs w:val="28"/>
        </w:rPr>
        <w:fldChar w:fldCharType="end"/>
      </w:r>
      <w:r w:rsidRPr="00385B98">
        <w:rPr>
          <w:rFonts w:ascii="Times New Roman" w:hAnsi="Times New Roman"/>
          <w:i/>
          <w:color w:val="000000"/>
          <w:sz w:val="28"/>
          <w:szCs w:val="28"/>
        </w:rPr>
        <w:t xml:space="preserve"> Н</w:t>
      </w:r>
      <w:r w:rsidRPr="00385B98">
        <w:rPr>
          <w:rFonts w:ascii="Times New Roman" w:hAnsi="Times New Roman"/>
          <w:i/>
          <w:color w:val="000000"/>
          <w:sz w:val="20"/>
          <w:szCs w:val="20"/>
        </w:rPr>
        <w:t>зн</w:t>
      </w:r>
      <w:r>
        <w:rPr>
          <w:rFonts w:ascii="Times New Roman" w:hAnsi="Times New Roman"/>
          <w:i/>
          <w:color w:val="000000"/>
          <w:sz w:val="20"/>
          <w:szCs w:val="20"/>
        </w:rPr>
        <w:t xml:space="preserve"> ,</w:t>
      </w:r>
    </w:p>
    <w:p w:rsidR="00385B98" w:rsidRDefault="00385B98" w:rsidP="00385B98">
      <w:pPr>
        <w:tabs>
          <w:tab w:val="left" w:pos="1395"/>
        </w:tabs>
        <w:spacing w:line="360" w:lineRule="auto"/>
        <w:jc w:val="both"/>
        <w:rPr>
          <w:rFonts w:ascii="Times New Roman" w:hAnsi="Times New Roman"/>
          <w:color w:val="000000"/>
          <w:sz w:val="28"/>
          <w:szCs w:val="28"/>
        </w:rPr>
      </w:pPr>
      <w:r>
        <w:rPr>
          <w:rFonts w:ascii="Times New Roman" w:hAnsi="Times New Roman"/>
          <w:color w:val="000000"/>
          <w:sz w:val="28"/>
          <w:szCs w:val="28"/>
        </w:rPr>
        <w:t>г</w:t>
      </w:r>
      <w:r w:rsidRPr="00385B98">
        <w:rPr>
          <w:rFonts w:ascii="Times New Roman" w:hAnsi="Times New Roman"/>
          <w:color w:val="000000"/>
          <w:sz w:val="28"/>
          <w:szCs w:val="28"/>
        </w:rPr>
        <w:t>де</w:t>
      </w:r>
      <w:r>
        <w:rPr>
          <w:rFonts w:ascii="Times New Roman" w:hAnsi="Times New Roman"/>
          <w:color w:val="000000"/>
          <w:sz w:val="28"/>
          <w:szCs w:val="28"/>
        </w:rPr>
        <w:t xml:space="preserve"> </w:t>
      </w:r>
      <w:r>
        <w:rPr>
          <w:rFonts w:ascii="Times New Roman" w:hAnsi="Times New Roman"/>
          <w:color w:val="000000"/>
          <w:sz w:val="28"/>
          <w:szCs w:val="28"/>
          <w:lang w:val="en-US"/>
        </w:rPr>
        <w:t>Q</w:t>
      </w:r>
      <w:r>
        <w:rPr>
          <w:rFonts w:ascii="Times New Roman" w:hAnsi="Times New Roman"/>
          <w:color w:val="000000"/>
          <w:sz w:val="28"/>
          <w:szCs w:val="28"/>
        </w:rPr>
        <w:t xml:space="preserve"> – общий объем выпускаемой продукции в плановом периоде; Н</w:t>
      </w:r>
      <w:r w:rsidRPr="00385B98">
        <w:rPr>
          <w:rFonts w:ascii="Times New Roman" w:hAnsi="Times New Roman"/>
          <w:color w:val="000000"/>
          <w:sz w:val="20"/>
          <w:szCs w:val="20"/>
        </w:rPr>
        <w:t>зн</w:t>
      </w:r>
      <w:r>
        <w:rPr>
          <w:rFonts w:ascii="Times New Roman" w:hAnsi="Times New Roman"/>
          <w:color w:val="000000"/>
          <w:sz w:val="20"/>
          <w:szCs w:val="20"/>
        </w:rPr>
        <w:t xml:space="preserve"> </w:t>
      </w:r>
      <w:r w:rsidRPr="00385B98">
        <w:rPr>
          <w:rFonts w:ascii="Times New Roman" w:hAnsi="Times New Roman"/>
          <w:color w:val="000000"/>
          <w:sz w:val="28"/>
          <w:szCs w:val="28"/>
        </w:rPr>
        <w:t>– норматив заработной платы на 1 руб. выпускаемой продукции.</w:t>
      </w:r>
    </w:p>
    <w:p w:rsidR="00385B98" w:rsidRDefault="00385B98" w:rsidP="00385B98">
      <w:pPr>
        <w:tabs>
          <w:tab w:val="left" w:pos="1395"/>
        </w:tabs>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При обосновании норматива заработной платы на 1 руб. выпускаемой продукции предприятие должно учитывать планируемое изменение производительности труда, ожидаемый уровень инфляции и планируемое изменение реальной заработной платы работников.</w:t>
      </w:r>
    </w:p>
    <w:p w:rsidR="00385B98" w:rsidRDefault="00385B98" w:rsidP="00385B98">
      <w:pPr>
        <w:tabs>
          <w:tab w:val="left" w:pos="1395"/>
        </w:tabs>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В состав фонда оплаты труда включаются :</w:t>
      </w:r>
    </w:p>
    <w:p w:rsidR="00385B98" w:rsidRDefault="00385B98" w:rsidP="00385B98">
      <w:pPr>
        <w:pStyle w:val="a9"/>
        <w:numPr>
          <w:ilvl w:val="0"/>
          <w:numId w:val="5"/>
        </w:numPr>
        <w:tabs>
          <w:tab w:val="left" w:pos="1395"/>
        </w:tabs>
        <w:spacing w:line="360" w:lineRule="auto"/>
        <w:jc w:val="both"/>
        <w:rPr>
          <w:rFonts w:ascii="Times New Roman" w:hAnsi="Times New Roman"/>
          <w:color w:val="000000"/>
          <w:sz w:val="28"/>
          <w:szCs w:val="28"/>
        </w:rPr>
      </w:pPr>
      <w:r>
        <w:rPr>
          <w:rFonts w:ascii="Times New Roman" w:hAnsi="Times New Roman"/>
          <w:color w:val="000000"/>
          <w:sz w:val="28"/>
          <w:szCs w:val="28"/>
        </w:rPr>
        <w:t>оплата за отработанное время;</w:t>
      </w:r>
    </w:p>
    <w:p w:rsidR="00385B98" w:rsidRDefault="00385B98" w:rsidP="00385B98">
      <w:pPr>
        <w:pStyle w:val="a9"/>
        <w:numPr>
          <w:ilvl w:val="0"/>
          <w:numId w:val="5"/>
        </w:numPr>
        <w:tabs>
          <w:tab w:val="left" w:pos="1395"/>
        </w:tabs>
        <w:spacing w:line="360" w:lineRule="auto"/>
        <w:jc w:val="both"/>
        <w:rPr>
          <w:rFonts w:ascii="Times New Roman" w:hAnsi="Times New Roman"/>
          <w:color w:val="000000"/>
          <w:sz w:val="28"/>
          <w:szCs w:val="28"/>
        </w:rPr>
      </w:pPr>
      <w:r>
        <w:rPr>
          <w:rFonts w:ascii="Times New Roman" w:hAnsi="Times New Roman"/>
          <w:color w:val="000000"/>
          <w:sz w:val="28"/>
          <w:szCs w:val="28"/>
        </w:rPr>
        <w:t>оплата за неотработанное время;</w:t>
      </w:r>
    </w:p>
    <w:p w:rsidR="00385B98" w:rsidRDefault="00385B98" w:rsidP="00385B98">
      <w:pPr>
        <w:pStyle w:val="a9"/>
        <w:numPr>
          <w:ilvl w:val="0"/>
          <w:numId w:val="5"/>
        </w:numPr>
        <w:tabs>
          <w:tab w:val="left" w:pos="1395"/>
        </w:tabs>
        <w:spacing w:line="360" w:lineRule="auto"/>
        <w:jc w:val="both"/>
        <w:rPr>
          <w:rFonts w:ascii="Times New Roman" w:hAnsi="Times New Roman"/>
          <w:color w:val="000000"/>
          <w:sz w:val="28"/>
          <w:szCs w:val="28"/>
        </w:rPr>
      </w:pPr>
      <w:r>
        <w:rPr>
          <w:rFonts w:ascii="Times New Roman" w:hAnsi="Times New Roman"/>
          <w:color w:val="000000"/>
          <w:sz w:val="28"/>
          <w:szCs w:val="28"/>
        </w:rPr>
        <w:t>единовременные поощрительные выплаты;</w:t>
      </w:r>
    </w:p>
    <w:p w:rsidR="00A56A23" w:rsidRPr="00A56A23" w:rsidRDefault="00A56A23" w:rsidP="00A56A23">
      <w:pPr>
        <w:spacing w:after="0" w:line="360" w:lineRule="auto"/>
        <w:ind w:firstLine="709"/>
        <w:jc w:val="both"/>
        <w:rPr>
          <w:rFonts w:ascii="Times New Roman" w:hAnsi="Times New Roman"/>
          <w:color w:val="000000"/>
          <w:sz w:val="28"/>
        </w:rPr>
      </w:pPr>
      <w:r w:rsidRPr="00A56A23">
        <w:rPr>
          <w:rFonts w:ascii="Times New Roman" w:hAnsi="Times New Roman"/>
          <w:color w:val="000000"/>
          <w:sz w:val="28"/>
          <w:szCs w:val="28"/>
        </w:rPr>
        <w:t xml:space="preserve">Всю </w:t>
      </w:r>
      <w:r w:rsidRPr="00A56A23">
        <w:rPr>
          <w:rFonts w:ascii="Times New Roman" w:hAnsi="Times New Roman"/>
          <w:color w:val="000000"/>
          <w:sz w:val="28"/>
        </w:rPr>
        <w:t>начисленную на предприятии заработную плату можно подразделить на следующие виды:</w:t>
      </w:r>
    </w:p>
    <w:p w:rsidR="00A56A23" w:rsidRPr="00A56A23" w:rsidRDefault="00A56A23" w:rsidP="00A56A23">
      <w:pPr>
        <w:spacing w:after="0" w:line="360" w:lineRule="auto"/>
        <w:ind w:firstLine="709"/>
        <w:jc w:val="both"/>
        <w:rPr>
          <w:rFonts w:ascii="Times New Roman" w:hAnsi="Times New Roman"/>
          <w:color w:val="000000"/>
          <w:sz w:val="28"/>
        </w:rPr>
      </w:pPr>
    </w:p>
    <w:p w:rsidR="00A56A23" w:rsidRPr="00A56A23" w:rsidRDefault="00A56A23" w:rsidP="00A56A23">
      <w:pPr>
        <w:spacing w:after="0" w:line="360" w:lineRule="auto"/>
        <w:ind w:firstLine="709"/>
        <w:jc w:val="both"/>
        <w:rPr>
          <w:rFonts w:ascii="Times New Roman" w:hAnsi="Times New Roman"/>
          <w:color w:val="000000"/>
          <w:sz w:val="28"/>
        </w:rPr>
      </w:pPr>
      <w:r w:rsidRPr="00A56A23">
        <w:rPr>
          <w:rFonts w:ascii="Times New Roman" w:hAnsi="Times New Roman"/>
          <w:color w:val="000000"/>
          <w:sz w:val="28"/>
        </w:rPr>
        <w:t>-     основная заработная плата;</w:t>
      </w:r>
    </w:p>
    <w:p w:rsidR="00A56A23" w:rsidRDefault="00A56A23" w:rsidP="00A56A23">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A56A23">
        <w:rPr>
          <w:rFonts w:ascii="Times New Roman" w:hAnsi="Times New Roman"/>
          <w:color w:val="000000"/>
          <w:sz w:val="28"/>
        </w:rPr>
        <w:t>-     дополнительная заработная плата;</w:t>
      </w:r>
    </w:p>
    <w:p w:rsidR="00A56A23" w:rsidRPr="008B1FF2" w:rsidRDefault="00A56A23" w:rsidP="00A56A23">
      <w:pPr>
        <w:spacing w:after="0" w:line="360" w:lineRule="auto"/>
        <w:jc w:val="both"/>
        <w:rPr>
          <w:rFonts w:ascii="Times New Roman" w:hAnsi="Times New Roman"/>
          <w:color w:val="000000"/>
          <w:sz w:val="28"/>
        </w:rPr>
      </w:pPr>
      <w:r>
        <w:rPr>
          <w:rFonts w:ascii="Times New Roman" w:hAnsi="Times New Roman"/>
          <w:color w:val="000000"/>
          <w:sz w:val="28"/>
        </w:rPr>
        <w:t xml:space="preserve">         </w:t>
      </w:r>
      <w:r w:rsidRPr="00A56A23">
        <w:rPr>
          <w:rFonts w:ascii="Times New Roman" w:hAnsi="Times New Roman"/>
          <w:color w:val="000000"/>
          <w:sz w:val="28"/>
        </w:rPr>
        <w:t>-     премии, вознаграждения по итогам работы за год.</w:t>
      </w:r>
      <w:r w:rsidR="00CF25C4">
        <w:rPr>
          <w:rStyle w:val="af5"/>
          <w:rFonts w:ascii="Times New Roman" w:hAnsi="Times New Roman"/>
          <w:color w:val="000000"/>
          <w:sz w:val="28"/>
        </w:rPr>
        <w:footnoteReference w:id="8"/>
      </w:r>
    </w:p>
    <w:p w:rsidR="00A56A23" w:rsidRPr="00A56A23" w:rsidRDefault="00A56A23" w:rsidP="00A56A23">
      <w:pPr>
        <w:spacing w:after="0" w:line="360" w:lineRule="auto"/>
        <w:ind w:firstLine="709"/>
        <w:jc w:val="both"/>
        <w:rPr>
          <w:rFonts w:ascii="Times New Roman" w:hAnsi="Times New Roman"/>
          <w:color w:val="000000"/>
          <w:sz w:val="28"/>
        </w:rPr>
      </w:pPr>
      <w:r w:rsidRPr="00A56A23">
        <w:rPr>
          <w:rFonts w:ascii="Times New Roman" w:hAnsi="Times New Roman"/>
          <w:color w:val="000000"/>
          <w:sz w:val="28"/>
        </w:rPr>
        <w:t xml:space="preserve">Основная заработная плата начисляется в зависимости от принятых на предприятии форм оплаты труда. Основная заработная плата согласно действующему трудовому законодательству не должна выплачиваться работникам  реже, чем два раза в месяц. </w:t>
      </w:r>
    </w:p>
    <w:p w:rsidR="00A56A23" w:rsidRDefault="00A56A23" w:rsidP="00A56A23">
      <w:pPr>
        <w:spacing w:after="0" w:line="360" w:lineRule="auto"/>
        <w:ind w:firstLine="709"/>
        <w:jc w:val="both"/>
        <w:rPr>
          <w:rFonts w:ascii="Times New Roman" w:hAnsi="Times New Roman"/>
          <w:color w:val="000000"/>
          <w:sz w:val="28"/>
        </w:rPr>
      </w:pPr>
      <w:r w:rsidRPr="00A56A23">
        <w:rPr>
          <w:rFonts w:ascii="Times New Roman" w:hAnsi="Times New Roman"/>
          <w:color w:val="000000"/>
          <w:sz w:val="28"/>
        </w:rPr>
        <w:t xml:space="preserve">Дополнительная заработная плата начисляется на основании документов, подтверждающее право работника на оплату за неотработанное время. </w:t>
      </w:r>
    </w:p>
    <w:p w:rsidR="00A56A23" w:rsidRPr="00A56A23" w:rsidRDefault="00A56A23" w:rsidP="00A56A23">
      <w:pPr>
        <w:spacing w:after="0" w:line="360" w:lineRule="auto"/>
        <w:ind w:firstLine="709"/>
        <w:jc w:val="both"/>
        <w:rPr>
          <w:rFonts w:ascii="Times New Roman" w:hAnsi="Times New Roman"/>
          <w:color w:val="000000"/>
          <w:sz w:val="28"/>
        </w:rPr>
      </w:pPr>
      <w:r w:rsidRPr="00A56A23">
        <w:rPr>
          <w:rFonts w:ascii="Times New Roman" w:hAnsi="Times New Roman"/>
          <w:color w:val="000000"/>
          <w:sz w:val="28"/>
        </w:rPr>
        <w:t>Выплаты работнику дополнительной заработной платы производятся в сроки, определенные действующим законодательством.</w:t>
      </w:r>
    </w:p>
    <w:p w:rsidR="00A56A23" w:rsidRPr="00A56A23" w:rsidRDefault="00A56A23" w:rsidP="00A56A23">
      <w:pPr>
        <w:spacing w:after="0" w:line="360" w:lineRule="auto"/>
        <w:ind w:firstLine="709"/>
        <w:jc w:val="both"/>
        <w:rPr>
          <w:rFonts w:ascii="Times New Roman" w:hAnsi="Times New Roman"/>
          <w:color w:val="000000"/>
          <w:sz w:val="28"/>
        </w:rPr>
      </w:pPr>
      <w:r w:rsidRPr="00A56A23">
        <w:rPr>
          <w:rFonts w:ascii="Times New Roman" w:hAnsi="Times New Roman"/>
          <w:color w:val="000000"/>
          <w:sz w:val="28"/>
        </w:rPr>
        <w:t>Вознаграждение по результатам финансово-хозяйственной деятельности предприятия выплачиваются за счет прибыли, остающейся в распоряжении предприятия, за вычетом средств, направляемых на потребление. Размер вознаграждения устанавливается по нормативу, определяемому как соотношение 12-ти месячных окладов к сумме указанной прибыли за предшествующий календарный год. Периодичность выплаты вознаграждения определяется предприятием самостоятельно.</w:t>
      </w:r>
    </w:p>
    <w:p w:rsidR="00A56A23" w:rsidRPr="00467E22" w:rsidRDefault="00A56A23" w:rsidP="00A56A23">
      <w:pPr>
        <w:spacing w:after="0" w:line="360" w:lineRule="auto"/>
        <w:ind w:firstLine="709"/>
        <w:jc w:val="both"/>
        <w:rPr>
          <w:rFonts w:ascii="Times New Roman" w:hAnsi="Times New Roman"/>
          <w:color w:val="000000"/>
          <w:sz w:val="28"/>
        </w:rPr>
      </w:pPr>
      <w:r w:rsidRPr="00A56A23">
        <w:rPr>
          <w:rFonts w:ascii="Times New Roman" w:hAnsi="Times New Roman"/>
          <w:color w:val="000000"/>
          <w:sz w:val="28"/>
        </w:rPr>
        <w:t xml:space="preserve">  В качестве источников вознаграждения за труд на предприятии создаются фонды социальной поддержки и развития, фонд развития производства, резервный фонд. Эти фонды создаются для распределения доходов и дивидендов между работающими с целью повышения их заинтересованности.</w:t>
      </w:r>
      <w:r w:rsidR="008B1FF2" w:rsidRPr="008B1FF2">
        <w:rPr>
          <w:rFonts w:ascii="Times New Roman" w:hAnsi="Times New Roman"/>
          <w:color w:val="000000"/>
          <w:sz w:val="28"/>
        </w:rPr>
        <w:t xml:space="preserve"> </w:t>
      </w:r>
      <w:r w:rsidR="00CF25C4">
        <w:rPr>
          <w:rStyle w:val="af5"/>
          <w:rFonts w:ascii="Times New Roman" w:hAnsi="Times New Roman"/>
          <w:color w:val="000000"/>
          <w:sz w:val="28"/>
        </w:rPr>
        <w:footnoteReference w:id="9"/>
      </w:r>
    </w:p>
    <w:p w:rsidR="00A56A23" w:rsidRDefault="00A56A23" w:rsidP="00A56A23">
      <w:pPr>
        <w:spacing w:after="0" w:line="360" w:lineRule="auto"/>
        <w:ind w:firstLine="709"/>
        <w:jc w:val="both"/>
        <w:rPr>
          <w:rFonts w:ascii="Times New Roman" w:hAnsi="Times New Roman"/>
          <w:color w:val="000000"/>
          <w:sz w:val="28"/>
        </w:rPr>
      </w:pPr>
    </w:p>
    <w:p w:rsidR="00A56A23" w:rsidRDefault="00A56A23" w:rsidP="008B1FF2">
      <w:pPr>
        <w:spacing w:after="0" w:line="360" w:lineRule="auto"/>
        <w:ind w:firstLine="426"/>
        <w:jc w:val="both"/>
        <w:rPr>
          <w:rFonts w:ascii="Times New Roman" w:hAnsi="Times New Roman"/>
          <w:b/>
          <w:color w:val="000000"/>
          <w:sz w:val="32"/>
          <w:szCs w:val="32"/>
        </w:rPr>
      </w:pPr>
      <w:r w:rsidRPr="008B1FF2">
        <w:rPr>
          <w:rFonts w:ascii="Times New Roman" w:hAnsi="Times New Roman"/>
          <w:b/>
          <w:color w:val="000000"/>
          <w:sz w:val="32"/>
          <w:szCs w:val="32"/>
        </w:rPr>
        <w:t>1.3.3.</w:t>
      </w:r>
      <w:r w:rsidR="008B1FF2">
        <w:rPr>
          <w:rFonts w:ascii="Times New Roman" w:hAnsi="Times New Roman"/>
          <w:b/>
          <w:color w:val="000000"/>
          <w:sz w:val="32"/>
          <w:szCs w:val="32"/>
        </w:rPr>
        <w:t xml:space="preserve"> </w:t>
      </w:r>
      <w:r w:rsidR="00F12187">
        <w:rPr>
          <w:rFonts w:ascii="Times New Roman" w:hAnsi="Times New Roman"/>
          <w:b/>
          <w:color w:val="000000"/>
          <w:sz w:val="32"/>
          <w:szCs w:val="32"/>
        </w:rPr>
        <w:t>Назначение Е</w:t>
      </w:r>
      <w:r w:rsidR="008B1FF2" w:rsidRPr="008B1FF2">
        <w:rPr>
          <w:rFonts w:ascii="Times New Roman" w:hAnsi="Times New Roman"/>
          <w:b/>
          <w:color w:val="000000"/>
          <w:sz w:val="32"/>
          <w:szCs w:val="32"/>
        </w:rPr>
        <w:t>диной тарифной сетки</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Согласно статье 143 Трудового кодекса РФ тарифная система оплаты труда включает в себя: </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 тарифные ставки, </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 оклады (должностные оклады), </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 тарифную сетку; </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 тарифные коэффициенты. </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Основным элементом тарифной системы оплаты труда являются тарифные ставки.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Тарифная ставка 1-го разряда, определяет минимальную оплату неквалифицированного труда в единицу времени. Тарифная сетка представляет собой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 </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При этом тарифный разряд является величиной, отражающей сложность труда и уровень квалификации работника, а квалификационный разряд – величиной, отражающей уровень профессиональной подготовки работника. </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Тарифный коэффициент устанавливает отношение тарифной ставки данного разряда к тарифной ставке первого разряда. Иначе говоря, тарифный коэффициент показывает, во сколько раз тарифная ставка данного разряда больше тарифной ставки первого разряда. При помощи тарифной ставки первого разряда и соответствующих тарифных коэффициентов определяются размеры тарифных ставок остальных разрядов.</w:t>
      </w:r>
    </w:p>
    <w:p w:rsidR="00F12187" w:rsidRPr="00F12187"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Таким образом, тарифная сетка представляет собой шкалу, определяющую соотношение в оплате труда при выполнении работ различной квалификации. Современное трудовое законодательство ориентирует на договорное и локальное регулирование оплаты труда. Вид, систему оплаты труда размеры тарифных ставок, окладов, премий, иных поощрительных выплат организации определяют самостоятельно в коллективных договорах и локальных актах. В различных организациях могут устанавливаться различные тарифные сетки, отличающиеся количеством разрядов и степенью нарастания тарифных коэффициентов. Вместе с тем, оплата труда в бюджетной сфере устанавливается в централизованном порядке – на основе, так называемой Единой тарифной сетки (ЕТС).</w:t>
      </w:r>
    </w:p>
    <w:p w:rsidR="004316DC" w:rsidRPr="00875795"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Тарифная система оплаты труда работников бюджетной сферы основана на Единой тарифной сетке, утвержденной постановлением Правительства РФ от 14 октября 1992 г. «О дифференциации в уровнях оплаты труда работников бюджетной сферы на основе Единой тарифной сетки».</w:t>
      </w:r>
      <w:r w:rsidR="00CF25C4">
        <w:rPr>
          <w:rStyle w:val="af5"/>
          <w:rFonts w:ascii="Times New Roman" w:hAnsi="Times New Roman"/>
          <w:color w:val="000000"/>
          <w:sz w:val="28"/>
        </w:rPr>
        <w:footnoteReference w:id="10"/>
      </w:r>
      <w:r w:rsidRPr="00F12187">
        <w:rPr>
          <w:rFonts w:ascii="Times New Roman" w:hAnsi="Times New Roman"/>
          <w:color w:val="000000"/>
          <w:sz w:val="28"/>
        </w:rPr>
        <w:t>Единая тарифная сетка (ETC) представляет собой единую шкалу тарификации оплаты труда рабочих и служащих. Она охватывает все группы работников учреждений, организаций и предприятий, находящихся на бюджетном финансировании (за исключением органов представительной и исполнительной власти). В ней содержится 18 разрядов.</w:t>
      </w:r>
    </w:p>
    <w:p w:rsidR="00F12187" w:rsidRDefault="004316DC" w:rsidP="00F12187">
      <w:pPr>
        <w:spacing w:after="0" w:line="360" w:lineRule="auto"/>
        <w:ind w:firstLine="709"/>
        <w:jc w:val="both"/>
        <w:rPr>
          <w:rFonts w:ascii="Times New Roman" w:hAnsi="Times New Roman"/>
          <w:color w:val="000000"/>
          <w:sz w:val="28"/>
        </w:rPr>
      </w:pPr>
      <w:r>
        <w:rPr>
          <w:rFonts w:ascii="Times New Roman" w:hAnsi="Times New Roman"/>
          <w:color w:val="000000"/>
          <w:sz w:val="28"/>
        </w:rPr>
        <w:t>Однако</w:t>
      </w:r>
      <w:r w:rsidR="00F12187" w:rsidRPr="00F12187">
        <w:rPr>
          <w:rFonts w:ascii="Times New Roman" w:hAnsi="Times New Roman"/>
          <w:color w:val="000000"/>
          <w:sz w:val="28"/>
        </w:rPr>
        <w:t xml:space="preserve"> </w:t>
      </w:r>
      <w:r>
        <w:rPr>
          <w:rFonts w:ascii="Times New Roman" w:hAnsi="Times New Roman"/>
          <w:color w:val="000000"/>
          <w:sz w:val="28"/>
        </w:rPr>
        <w:t>данной постановление Правительства РФ утратило свою силу с 1 декабря 2008 г.</w:t>
      </w:r>
    </w:p>
    <w:p w:rsidR="00F02E48" w:rsidRPr="00BC7798" w:rsidRDefault="00F02E48" w:rsidP="00F02E48">
      <w:pPr>
        <w:spacing w:after="0" w:line="360" w:lineRule="auto"/>
        <w:ind w:firstLine="709"/>
        <w:jc w:val="both"/>
        <w:rPr>
          <w:rFonts w:ascii="Times New Roman" w:hAnsi="Times New Roman"/>
          <w:color w:val="000000"/>
          <w:sz w:val="28"/>
        </w:rPr>
      </w:pPr>
      <w:r w:rsidRPr="00F02E48">
        <w:rPr>
          <w:rFonts w:ascii="Times New Roman" w:hAnsi="Times New Roman"/>
          <w:color w:val="000000"/>
          <w:sz w:val="28"/>
        </w:rPr>
        <w:t>Постановление Правительства Российской Федерации от 5 августа 2008 г. N 583 г. Москва "О введении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w:t>
      </w:r>
      <w:r w:rsidR="00875795">
        <w:rPr>
          <w:rFonts w:ascii="Times New Roman" w:hAnsi="Times New Roman"/>
          <w:color w:val="000000"/>
          <w:sz w:val="28"/>
        </w:rPr>
        <w:t>х государственных учреждений"</w:t>
      </w:r>
      <w:r w:rsidR="00CF25C4">
        <w:rPr>
          <w:rStyle w:val="af5"/>
          <w:rFonts w:ascii="Times New Roman" w:hAnsi="Times New Roman"/>
          <w:color w:val="000000"/>
          <w:sz w:val="28"/>
        </w:rPr>
        <w:footnoteReference w:id="11"/>
      </w:r>
    </w:p>
    <w:p w:rsidR="00F12187" w:rsidRDefault="00F12187" w:rsidP="00F02E48">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 xml:space="preserve">Размер тарифной ставки I разряда устанавливается Правительством РФ и не может быть ниже минимальной оплаты труда (МРОТ). При повышении МРОТ Правительство РФ издает соответствующее постановление о повышении тарифных ставок ЕТС. </w:t>
      </w:r>
    </w:p>
    <w:p w:rsidR="00F12187" w:rsidRPr="00F02E48" w:rsidRDefault="00F12187" w:rsidP="00F12187">
      <w:pPr>
        <w:spacing w:after="0" w:line="360" w:lineRule="auto"/>
        <w:ind w:firstLine="709"/>
        <w:jc w:val="both"/>
        <w:rPr>
          <w:rFonts w:ascii="Times New Roman" w:hAnsi="Times New Roman"/>
          <w:color w:val="000000"/>
          <w:sz w:val="28"/>
        </w:rPr>
      </w:pPr>
      <w:r w:rsidRPr="00F12187">
        <w:rPr>
          <w:rFonts w:ascii="Times New Roman" w:hAnsi="Times New Roman"/>
          <w:color w:val="000000"/>
          <w:sz w:val="28"/>
        </w:rPr>
        <w:t>Каждому разряду сетки соответствует тарифный коэффициент, который показывает, во сколько раз тарифные ставки рабочих второго и последующих разрядов выше ставки рабочих первого разряда. Эти коэффициенты увеличиваются при увеличении</w:t>
      </w:r>
      <w:r w:rsidR="00006314">
        <w:rPr>
          <w:rFonts w:ascii="Times New Roman" w:hAnsi="Times New Roman"/>
          <w:color w:val="000000"/>
          <w:sz w:val="28"/>
        </w:rPr>
        <w:t xml:space="preserve"> тарифного разряда </w:t>
      </w:r>
      <w:r w:rsidRPr="00F12187">
        <w:rPr>
          <w:rFonts w:ascii="Times New Roman" w:hAnsi="Times New Roman"/>
          <w:color w:val="000000"/>
          <w:sz w:val="28"/>
        </w:rPr>
        <w:t>. В настоящее время тарифные коэффициенты для расчета оплаты труда работников федеральных государственных учреждений установлены постановлением Правительства РФ от 29 апреля 2006 г. № 256 «О размере тарифной ставки (оклада) первого разряда и о межразрядных тарифных коэффициентах Единой тарифной сетки по оплате труда работников федеральных государственных учреждений».</w:t>
      </w:r>
    </w:p>
    <w:p w:rsidR="00006314" w:rsidRDefault="00006314" w:rsidP="00F12187">
      <w:pPr>
        <w:spacing w:after="0" w:line="360" w:lineRule="auto"/>
        <w:ind w:firstLine="709"/>
        <w:jc w:val="both"/>
        <w:rPr>
          <w:rFonts w:ascii="Times New Roman" w:hAnsi="Times New Roman"/>
          <w:color w:val="000000"/>
          <w:sz w:val="28"/>
        </w:rPr>
      </w:pPr>
    </w:p>
    <w:p w:rsidR="00006314" w:rsidRPr="00006314" w:rsidRDefault="00006314" w:rsidP="00006314">
      <w:pPr>
        <w:spacing w:after="0" w:line="360" w:lineRule="auto"/>
        <w:ind w:firstLine="426"/>
        <w:jc w:val="both"/>
        <w:rPr>
          <w:rFonts w:ascii="Times New Roman" w:hAnsi="Times New Roman"/>
          <w:b/>
          <w:color w:val="000000"/>
          <w:sz w:val="32"/>
          <w:szCs w:val="32"/>
        </w:rPr>
      </w:pPr>
      <w:r w:rsidRPr="00006314">
        <w:rPr>
          <w:rFonts w:ascii="Times New Roman" w:hAnsi="Times New Roman"/>
          <w:b/>
          <w:color w:val="000000"/>
          <w:sz w:val="32"/>
          <w:szCs w:val="32"/>
        </w:rPr>
        <w:t>1.3.4. Назначение штатного расписания</w:t>
      </w:r>
    </w:p>
    <w:p w:rsidR="008611A6" w:rsidRPr="008611A6" w:rsidRDefault="008611A6" w:rsidP="008611A6">
      <w:pPr>
        <w:spacing w:after="0" w:line="360" w:lineRule="auto"/>
        <w:ind w:firstLine="709"/>
        <w:jc w:val="both"/>
        <w:rPr>
          <w:rFonts w:ascii="Times New Roman" w:hAnsi="Times New Roman"/>
          <w:color w:val="000000"/>
          <w:sz w:val="28"/>
        </w:rPr>
      </w:pPr>
    </w:p>
    <w:p w:rsidR="00006314" w:rsidRPr="008611A6" w:rsidRDefault="008611A6"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Штатное расписание п</w:t>
      </w:r>
      <w:r w:rsidR="00006314" w:rsidRPr="008611A6">
        <w:rPr>
          <w:rFonts w:ascii="Times New Roman" w:hAnsi="Times New Roman"/>
          <w:color w:val="000000"/>
          <w:sz w:val="28"/>
        </w:rPr>
        <w:t>рименяется для оформления структуры, штатного состава и штатной численности организации в соответствии с ее уставом (положением).</w:t>
      </w:r>
    </w:p>
    <w:p w:rsidR="00006314" w:rsidRPr="008611A6" w:rsidRDefault="00006314"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 xml:space="preserve">Штатное расписание содержит перечень структурных подразделений, должностей, сведения о количестве штатных единиц, должностных окладах, надбавках и месячном фонде заработной платы. </w:t>
      </w:r>
    </w:p>
    <w:p w:rsidR="00006314" w:rsidRPr="008611A6" w:rsidRDefault="00006314"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 xml:space="preserve">   В ТК РФ нет прямого требования о наличии штатного расписания в каждой организации, однако в постановлении Роскомстата России от 15.01.04г. №1 предусмотрено, что унифицированные формы первичной учетной документации по учету труда и его оплаты, в том числе форма Т-3 (штатное расписание), распространяются на организации всех форм собственности.</w:t>
      </w:r>
    </w:p>
    <w:p w:rsidR="00006314" w:rsidRPr="008611A6" w:rsidRDefault="00006314"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 xml:space="preserve">   Принять сотрудника по трудовому договору, будь это для него основное место работы или работа по совместительству, можно только на предусмотренную штатным расписанием должность и в указанное в нем структурное подразделение организации.</w:t>
      </w:r>
    </w:p>
    <w:p w:rsidR="00006314" w:rsidRPr="008611A6" w:rsidRDefault="00006314"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 xml:space="preserve">   Кто должен заниматься составлением штатного расписания? Отдел по работе с персоналом? Согласно Квалификационному справочнику должностей руководителей, специалистов и других служащих (утвержден Постановлением Минтруда России от 21.08.1998 №37),составление штатного расписания является обязанностью экономиста по труду.</w:t>
      </w:r>
    </w:p>
    <w:p w:rsidR="00006314" w:rsidRPr="008611A6" w:rsidRDefault="00006314"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 xml:space="preserve">  Поскольку такая должность есть далеко не в каждой организации, то руководство компании самостоятельно решает вопрос, на кого возлагается эта работа.</w:t>
      </w:r>
    </w:p>
    <w:p w:rsidR="00006314" w:rsidRPr="008611A6" w:rsidRDefault="00006314"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Если руководитель организации возлагает данную обязанность на работника, у которого она в трудовом договоре и (или) должностной инструкции не прописана, то такое лицо назначается посредством приказа по основной деятельности.</w:t>
      </w:r>
    </w:p>
    <w:p w:rsidR="008611A6" w:rsidRDefault="008611A6" w:rsidP="008611A6">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 xml:space="preserve">   Штатное расписание составляется на конкретную дату, утверждается обычно на 1 января ежегодно и вводится в действие приказом руководителя организации; по мере необходимости в него могут вноситься изменения (также приказом).</w:t>
      </w:r>
    </w:p>
    <w:p w:rsidR="00875795" w:rsidRDefault="008611A6" w:rsidP="00875795">
      <w:pPr>
        <w:spacing w:after="0" w:line="360" w:lineRule="auto"/>
        <w:ind w:firstLine="709"/>
        <w:jc w:val="both"/>
        <w:rPr>
          <w:rFonts w:ascii="Times New Roman" w:hAnsi="Times New Roman"/>
          <w:color w:val="000000"/>
          <w:sz w:val="28"/>
        </w:rPr>
      </w:pPr>
      <w:r w:rsidRPr="008611A6">
        <w:rPr>
          <w:rFonts w:ascii="Times New Roman" w:hAnsi="Times New Roman"/>
          <w:color w:val="000000"/>
          <w:sz w:val="28"/>
        </w:rPr>
        <w:t>Для составления штатного расписания используется форма № Т-3 Альбома унифицированных форм первичной учетной документации по учету труда и его оплате, утвержденного Постановлением Госкомстата России от 05.01.2004г. № 1.</w:t>
      </w:r>
    </w:p>
    <w:p w:rsidR="008611A6" w:rsidRPr="00875795" w:rsidRDefault="008611A6" w:rsidP="00875795">
      <w:pPr>
        <w:spacing w:after="0" w:line="360" w:lineRule="auto"/>
        <w:ind w:firstLine="709"/>
        <w:jc w:val="both"/>
        <w:rPr>
          <w:rFonts w:ascii="Times New Roman" w:hAnsi="Times New Roman"/>
          <w:color w:val="000000"/>
          <w:sz w:val="28"/>
        </w:rPr>
      </w:pPr>
      <w:r w:rsidRPr="008611A6">
        <w:rPr>
          <w:rFonts w:ascii="Times New Roman" w:hAnsi="Times New Roman"/>
          <w:b/>
          <w:color w:val="000000"/>
          <w:sz w:val="32"/>
          <w:szCs w:val="32"/>
        </w:rPr>
        <w:t>1.4. Выводы</w:t>
      </w:r>
    </w:p>
    <w:p w:rsidR="008611A6" w:rsidRPr="00A846D1" w:rsidRDefault="008611A6" w:rsidP="00A846D1">
      <w:pPr>
        <w:spacing w:after="0"/>
        <w:ind w:firstLine="709"/>
        <w:jc w:val="both"/>
        <w:rPr>
          <w:rFonts w:ascii="Times New Roman" w:hAnsi="Times New Roman"/>
          <w:color w:val="000000"/>
        </w:rPr>
      </w:pPr>
    </w:p>
    <w:p w:rsidR="00A846D1" w:rsidRPr="00A846D1" w:rsidRDefault="00A846D1" w:rsidP="00A846D1">
      <w:pPr>
        <w:pStyle w:val="21"/>
        <w:ind w:firstLine="709"/>
        <w:jc w:val="both"/>
        <w:rPr>
          <w:color w:val="000000"/>
        </w:rPr>
      </w:pPr>
      <w:r w:rsidRPr="00A846D1">
        <w:rPr>
          <w:color w:val="000000"/>
        </w:rPr>
        <w:t>Таким образом, можно сделать вывод, что персонал предприятия имеет достаточно сложную структуру и требует большого внимания для решения множества возникающих проблем.</w:t>
      </w:r>
    </w:p>
    <w:p w:rsidR="00A846D1" w:rsidRPr="00875795" w:rsidRDefault="00A846D1" w:rsidP="00A846D1">
      <w:pPr>
        <w:spacing w:after="0" w:line="360" w:lineRule="auto"/>
        <w:ind w:firstLine="709"/>
        <w:jc w:val="both"/>
        <w:rPr>
          <w:rFonts w:ascii="Times New Roman" w:hAnsi="Times New Roman"/>
          <w:color w:val="000000"/>
          <w:sz w:val="28"/>
        </w:rPr>
      </w:pPr>
      <w:r w:rsidRPr="00A846D1">
        <w:rPr>
          <w:rFonts w:ascii="Times New Roman" w:hAnsi="Times New Roman"/>
          <w:color w:val="000000"/>
          <w:sz w:val="28"/>
        </w:rPr>
        <w:t>Человеческие ресурсы фирмы являются главным ресурсом каждого предприятия, от качества и эффективности использования которого во мно-гом зависят результаты деятельности предприятия и его конкурентоспособ-ность, поэтому необходимо добиваться заинтересованности персонала в дос-тижениях целей предприятия путем мотивации труда, правильно определять потребность в персонале, учитывать квалификацию рабочих, по возможности уменьшать текучесть рабочей силы и т.п. При выполнении этих пунктов бу-дет повышаться эффективность использования человеческих ресурсов, расти производительность труда, а, следовательно, и доходы предприятия.</w:t>
      </w:r>
    </w:p>
    <w:p w:rsidR="00F02E48" w:rsidRPr="00875795" w:rsidRDefault="00F02E48" w:rsidP="00A846D1">
      <w:pPr>
        <w:spacing w:after="0" w:line="360" w:lineRule="auto"/>
        <w:ind w:firstLine="709"/>
        <w:jc w:val="both"/>
        <w:rPr>
          <w:rFonts w:ascii="Times New Roman" w:hAnsi="Times New Roman"/>
          <w:color w:val="000000"/>
          <w:sz w:val="28"/>
        </w:rPr>
      </w:pPr>
    </w:p>
    <w:p w:rsidR="00A846D1" w:rsidRDefault="00A846D1" w:rsidP="00287BB5">
      <w:pPr>
        <w:pStyle w:val="1"/>
        <w:numPr>
          <w:ilvl w:val="0"/>
          <w:numId w:val="0"/>
        </w:numPr>
        <w:spacing w:before="360" w:after="240" w:line="360" w:lineRule="auto"/>
        <w:jc w:val="both"/>
        <w:rPr>
          <w:sz w:val="32"/>
          <w:szCs w:val="32"/>
        </w:rPr>
      </w:pPr>
      <w:bookmarkStart w:id="0" w:name="_Toc278413977"/>
      <w:r w:rsidRPr="00A846D1">
        <w:rPr>
          <w:sz w:val="32"/>
          <w:szCs w:val="32"/>
        </w:rPr>
        <w:t>Список используемой литературы:</w:t>
      </w:r>
      <w:bookmarkEnd w:id="0"/>
      <w:r w:rsidRPr="00A846D1">
        <w:rPr>
          <w:sz w:val="32"/>
          <w:szCs w:val="32"/>
        </w:rPr>
        <w:t xml:space="preserve"> </w:t>
      </w:r>
    </w:p>
    <w:p w:rsidR="00F02E48" w:rsidRPr="001354B7" w:rsidRDefault="000463DB" w:rsidP="001354B7">
      <w:pPr>
        <w:pStyle w:val="a0"/>
        <w:numPr>
          <w:ilvl w:val="0"/>
          <w:numId w:val="8"/>
        </w:numPr>
        <w:spacing w:after="0" w:line="360" w:lineRule="auto"/>
        <w:ind w:left="0" w:firstLine="709"/>
        <w:jc w:val="both"/>
        <w:rPr>
          <w:rFonts w:ascii="Times New Roman" w:hAnsi="Times New Roman"/>
          <w:color w:val="000000"/>
          <w:sz w:val="28"/>
          <w:szCs w:val="28"/>
          <w:lang w:eastAsia="ru-RU"/>
        </w:rPr>
      </w:pPr>
      <w:r w:rsidRPr="001354B7">
        <w:rPr>
          <w:rFonts w:ascii="Times New Roman" w:hAnsi="Times New Roman"/>
          <w:color w:val="000000"/>
          <w:sz w:val="28"/>
        </w:rPr>
        <w:t xml:space="preserve">О дифференциации в уровнях оплаты труда работников бюджетной сферы </w:t>
      </w:r>
      <w:r w:rsidR="004D2A25" w:rsidRPr="001354B7">
        <w:rPr>
          <w:rFonts w:ascii="Times New Roman" w:hAnsi="Times New Roman"/>
          <w:color w:val="000000"/>
          <w:sz w:val="28"/>
        </w:rPr>
        <w:t>на основе Единой тарифной сетки: Постановление Правительства Российской Федерации от 14 октября 1992 г. N 785 // Собрание актов Президента и Правительства Российской Федерации, 1992, N 16, ст. 1253.</w:t>
      </w:r>
    </w:p>
    <w:p w:rsidR="004D2A25" w:rsidRPr="00992BDB" w:rsidRDefault="004D2A25" w:rsidP="001354B7">
      <w:pPr>
        <w:pStyle w:val="a0"/>
        <w:numPr>
          <w:ilvl w:val="0"/>
          <w:numId w:val="8"/>
        </w:numPr>
        <w:spacing w:after="0" w:line="360" w:lineRule="auto"/>
        <w:ind w:left="0" w:firstLine="709"/>
        <w:jc w:val="both"/>
        <w:rPr>
          <w:rFonts w:ascii="Times New Roman" w:hAnsi="Times New Roman"/>
          <w:color w:val="000000"/>
          <w:sz w:val="28"/>
          <w:szCs w:val="28"/>
          <w:lang w:eastAsia="ru-RU"/>
        </w:rPr>
      </w:pPr>
      <w:r w:rsidRPr="001354B7">
        <w:rPr>
          <w:rFonts w:ascii="Times New Roman" w:hAnsi="Times New Roman"/>
          <w:color w:val="000000"/>
          <w:sz w:val="28"/>
        </w:rPr>
        <w:t>О введении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Постановление Правительства РФ от 5 августа 2008 г. N583 // Собрани</w:t>
      </w:r>
      <w:r w:rsidRPr="001354B7">
        <w:rPr>
          <w:rFonts w:ascii="Times New Roman" w:hAnsi="Times New Roman"/>
          <w:color w:val="000000"/>
          <w:sz w:val="28"/>
          <w:lang w:val="en-US"/>
        </w:rPr>
        <w:t>e</w:t>
      </w:r>
      <w:r w:rsidRPr="001354B7">
        <w:rPr>
          <w:rFonts w:ascii="Times New Roman" w:hAnsi="Times New Roman"/>
          <w:color w:val="000000"/>
          <w:sz w:val="28"/>
        </w:rPr>
        <w:t xml:space="preserve"> законодательства Российской Федерации от 18 августа 2008 г. N 33, ст. 3852.</w:t>
      </w:r>
    </w:p>
    <w:p w:rsidR="00992BDB" w:rsidRPr="001354B7" w:rsidRDefault="00992BDB" w:rsidP="001354B7">
      <w:pPr>
        <w:pStyle w:val="a0"/>
        <w:numPr>
          <w:ilvl w:val="0"/>
          <w:numId w:val="8"/>
        </w:numPr>
        <w:spacing w:after="0" w:line="360" w:lineRule="auto"/>
        <w:ind w:left="0" w:firstLine="709"/>
        <w:jc w:val="both"/>
        <w:rPr>
          <w:rFonts w:ascii="Times New Roman" w:hAnsi="Times New Roman"/>
          <w:color w:val="000000"/>
          <w:sz w:val="28"/>
          <w:szCs w:val="28"/>
          <w:lang w:eastAsia="ru-RU"/>
        </w:rPr>
      </w:pPr>
      <w:r>
        <w:rPr>
          <w:rFonts w:ascii="Times New Roman" w:hAnsi="Times New Roman"/>
          <w:color w:val="000000"/>
          <w:sz w:val="28"/>
        </w:rPr>
        <w:t>Общероссийский классификатор профессий рабочих, должностей служащих и тарифных разрядов. Утвержден Постановлением Госстандарта России от 26 декабря 1994 № 367</w:t>
      </w:r>
    </w:p>
    <w:p w:rsidR="00EB5108" w:rsidRDefault="00EB5108" w:rsidP="006A555A">
      <w:pPr>
        <w:numPr>
          <w:ilvl w:val="0"/>
          <w:numId w:val="8"/>
        </w:numPr>
        <w:spacing w:after="0" w:line="360" w:lineRule="auto"/>
        <w:ind w:left="0" w:firstLine="709"/>
        <w:jc w:val="both"/>
        <w:rPr>
          <w:rFonts w:ascii="Times New Roman" w:hAnsi="Times New Roman"/>
          <w:color w:val="000000"/>
          <w:sz w:val="28"/>
          <w:szCs w:val="28"/>
        </w:rPr>
      </w:pPr>
      <w:r w:rsidRPr="006A555A">
        <w:rPr>
          <w:rFonts w:ascii="Times New Roman" w:hAnsi="Times New Roman"/>
          <w:color w:val="000000"/>
          <w:sz w:val="28"/>
          <w:szCs w:val="28"/>
        </w:rPr>
        <w:t>Под ред. Девяткина О.В., Волкова В.П. Экономика предприятия: Учебное пособие. – М.: ИНФРА – М , 2007.  – 601с.</w:t>
      </w:r>
    </w:p>
    <w:p w:rsidR="00992BDB" w:rsidRDefault="00992BDB" w:rsidP="006A555A">
      <w:pPr>
        <w:numPr>
          <w:ilvl w:val="0"/>
          <w:numId w:val="8"/>
        </w:numPr>
        <w:spacing w:after="0" w:line="360" w:lineRule="auto"/>
        <w:ind w:left="0" w:firstLine="709"/>
        <w:jc w:val="both"/>
        <w:rPr>
          <w:rFonts w:ascii="Times New Roman" w:hAnsi="Times New Roman"/>
          <w:color w:val="000000"/>
          <w:sz w:val="28"/>
          <w:szCs w:val="28"/>
        </w:rPr>
      </w:pPr>
      <w:r>
        <w:rPr>
          <w:rFonts w:ascii="Times New Roman" w:hAnsi="Times New Roman"/>
          <w:color w:val="000000"/>
          <w:sz w:val="28"/>
          <w:szCs w:val="28"/>
        </w:rPr>
        <w:t>Мескон М.Х., Альберт М., Хедоури Ф. Основы менеджмента: Пер. с англ. – М.: Дело ЛТД, 2003</w:t>
      </w:r>
      <w:r w:rsidR="00FE3DA8">
        <w:rPr>
          <w:rFonts w:ascii="Times New Roman" w:hAnsi="Times New Roman"/>
          <w:color w:val="000000"/>
          <w:sz w:val="28"/>
          <w:szCs w:val="28"/>
        </w:rPr>
        <w:t>.</w:t>
      </w:r>
    </w:p>
    <w:p w:rsidR="00FE3DA8" w:rsidRPr="006A555A" w:rsidRDefault="00FE3DA8" w:rsidP="006A555A">
      <w:pPr>
        <w:numPr>
          <w:ilvl w:val="0"/>
          <w:numId w:val="8"/>
        </w:numPr>
        <w:spacing w:after="0" w:line="360" w:lineRule="auto"/>
        <w:ind w:left="0" w:firstLine="709"/>
        <w:jc w:val="both"/>
        <w:rPr>
          <w:rFonts w:ascii="Times New Roman" w:hAnsi="Times New Roman"/>
          <w:color w:val="000000"/>
          <w:sz w:val="28"/>
          <w:szCs w:val="28"/>
        </w:rPr>
      </w:pPr>
    </w:p>
    <w:p w:rsidR="00EB5108" w:rsidRPr="006A555A" w:rsidRDefault="00EB5108" w:rsidP="006A555A">
      <w:pPr>
        <w:numPr>
          <w:ilvl w:val="0"/>
          <w:numId w:val="8"/>
        </w:numPr>
        <w:spacing w:after="0" w:line="360" w:lineRule="auto"/>
        <w:ind w:left="0" w:firstLine="709"/>
        <w:jc w:val="both"/>
        <w:rPr>
          <w:rFonts w:ascii="Times New Roman" w:hAnsi="Times New Roman"/>
          <w:color w:val="000000"/>
          <w:sz w:val="28"/>
          <w:szCs w:val="28"/>
        </w:rPr>
      </w:pPr>
      <w:r w:rsidRPr="006A555A">
        <w:rPr>
          <w:rFonts w:ascii="Times New Roman" w:hAnsi="Times New Roman"/>
          <w:color w:val="000000"/>
          <w:sz w:val="28"/>
          <w:szCs w:val="28"/>
        </w:rPr>
        <w:t>Рофе А.И. Экономика труда: учебник. – М.: КНОРУС, 2008. – 400с.</w:t>
      </w:r>
    </w:p>
    <w:p w:rsidR="00EB5108" w:rsidRPr="006A555A" w:rsidRDefault="00EB5108" w:rsidP="006A555A">
      <w:pPr>
        <w:numPr>
          <w:ilvl w:val="0"/>
          <w:numId w:val="8"/>
        </w:numPr>
        <w:spacing w:after="0" w:line="360" w:lineRule="auto"/>
        <w:ind w:left="0" w:firstLine="709"/>
        <w:jc w:val="both"/>
        <w:rPr>
          <w:rFonts w:ascii="Times New Roman" w:hAnsi="Times New Roman"/>
          <w:color w:val="000000"/>
          <w:sz w:val="28"/>
          <w:szCs w:val="28"/>
        </w:rPr>
      </w:pPr>
      <w:r w:rsidRPr="006A555A">
        <w:rPr>
          <w:rFonts w:ascii="Times New Roman" w:hAnsi="Times New Roman"/>
          <w:color w:val="000000"/>
          <w:sz w:val="28"/>
          <w:szCs w:val="28"/>
        </w:rPr>
        <w:t>Жуков А.Л. Регулирование и организация оплаты труда. М.: МИК,  2003. -336с.</w:t>
      </w:r>
    </w:p>
    <w:p w:rsidR="00EB5108" w:rsidRPr="006A555A" w:rsidRDefault="001354B7" w:rsidP="006A555A">
      <w:pPr>
        <w:numPr>
          <w:ilvl w:val="0"/>
          <w:numId w:val="8"/>
        </w:numPr>
        <w:spacing w:after="0" w:line="360" w:lineRule="auto"/>
        <w:ind w:left="0" w:firstLine="709"/>
        <w:jc w:val="both"/>
        <w:rPr>
          <w:rFonts w:ascii="Times New Roman" w:hAnsi="Times New Roman"/>
          <w:color w:val="000000"/>
          <w:sz w:val="28"/>
          <w:szCs w:val="28"/>
        </w:rPr>
      </w:pPr>
      <w:r w:rsidRPr="006A555A">
        <w:rPr>
          <w:rFonts w:ascii="Times New Roman" w:hAnsi="Times New Roman"/>
          <w:color w:val="000000"/>
          <w:sz w:val="28"/>
          <w:szCs w:val="28"/>
        </w:rPr>
        <w:t>Скляренко В.Н., Прудников В.М.  Экономика предприятия: Учебное пособие. –М.: ИНФРА –М, 2006.- 401с.</w:t>
      </w:r>
    </w:p>
    <w:p w:rsidR="00F12187" w:rsidRPr="006A555A" w:rsidRDefault="001354B7" w:rsidP="006A555A">
      <w:pPr>
        <w:numPr>
          <w:ilvl w:val="0"/>
          <w:numId w:val="8"/>
        </w:numPr>
        <w:spacing w:after="0" w:line="360" w:lineRule="auto"/>
        <w:ind w:left="0" w:firstLine="709"/>
        <w:jc w:val="both"/>
        <w:rPr>
          <w:rFonts w:ascii="Times New Roman" w:hAnsi="Times New Roman"/>
          <w:color w:val="000000"/>
          <w:sz w:val="28"/>
          <w:szCs w:val="28"/>
        </w:rPr>
      </w:pPr>
      <w:r w:rsidRPr="006A555A">
        <w:rPr>
          <w:rFonts w:ascii="Times New Roman" w:hAnsi="Times New Roman"/>
          <w:color w:val="000000"/>
          <w:sz w:val="28"/>
          <w:szCs w:val="28"/>
        </w:rPr>
        <w:t>Остапенко Ю.М. Экономика труда. Издательство: М.: ИНФРА –М, 2007. – 272с.</w:t>
      </w:r>
    </w:p>
    <w:p w:rsidR="00C620B0" w:rsidRPr="00F012B3" w:rsidRDefault="00C620B0" w:rsidP="00C620B0">
      <w:pPr>
        <w:spacing w:after="0" w:line="360" w:lineRule="auto"/>
        <w:jc w:val="both"/>
        <w:rPr>
          <w:sz w:val="28"/>
          <w:szCs w:val="28"/>
        </w:rPr>
      </w:pPr>
    </w:p>
    <w:p w:rsidR="00C620B0" w:rsidRPr="00F012B3" w:rsidRDefault="00C620B0" w:rsidP="00C620B0">
      <w:pPr>
        <w:spacing w:after="0" w:line="360" w:lineRule="auto"/>
        <w:jc w:val="both"/>
        <w:rPr>
          <w:sz w:val="28"/>
          <w:szCs w:val="28"/>
        </w:rPr>
      </w:pPr>
    </w:p>
    <w:p w:rsidR="00C620B0" w:rsidRPr="00F012B3" w:rsidRDefault="00C620B0" w:rsidP="00C620B0">
      <w:pPr>
        <w:spacing w:after="0" w:line="360" w:lineRule="auto"/>
        <w:jc w:val="both"/>
        <w:rPr>
          <w:sz w:val="28"/>
          <w:szCs w:val="28"/>
        </w:rPr>
      </w:pPr>
    </w:p>
    <w:p w:rsidR="00C620B0" w:rsidRPr="00BC7798" w:rsidRDefault="00C620B0" w:rsidP="00C620B0">
      <w:pPr>
        <w:spacing w:after="0" w:line="360" w:lineRule="auto"/>
        <w:jc w:val="both"/>
        <w:rPr>
          <w:sz w:val="28"/>
          <w:szCs w:val="28"/>
        </w:rPr>
      </w:pPr>
      <w:bookmarkStart w:id="1" w:name="_GoBack"/>
      <w:bookmarkEnd w:id="1"/>
    </w:p>
    <w:sectPr w:rsidR="00C620B0" w:rsidRPr="00BC7798" w:rsidSect="007637F2">
      <w:headerReference w:type="default" r:id="rId13"/>
      <w:footerReference w:type="default" r:id="rId14"/>
      <w:endnotePr>
        <w:numFmt w:val="decimal"/>
        <w:numRestart w:val="eachSect"/>
      </w:endnotePr>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031" w:rsidRDefault="00822031" w:rsidP="00816802">
      <w:pPr>
        <w:spacing w:after="0" w:line="240" w:lineRule="auto"/>
      </w:pPr>
      <w:r>
        <w:separator/>
      </w:r>
    </w:p>
  </w:endnote>
  <w:endnote w:type="continuationSeparator" w:id="0">
    <w:p w:rsidR="00822031" w:rsidRDefault="00822031" w:rsidP="00816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D9" w:rsidRDefault="00C151D9">
    <w:pPr>
      <w:pStyle w:val="ae"/>
      <w:jc w:val="center"/>
    </w:pPr>
  </w:p>
  <w:p w:rsidR="00C151D9" w:rsidRDefault="00C151D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031" w:rsidRDefault="00822031" w:rsidP="00816802">
      <w:pPr>
        <w:spacing w:after="0" w:line="240" w:lineRule="auto"/>
      </w:pPr>
      <w:r>
        <w:separator/>
      </w:r>
    </w:p>
  </w:footnote>
  <w:footnote w:type="continuationSeparator" w:id="0">
    <w:p w:rsidR="00822031" w:rsidRDefault="00822031" w:rsidP="00816802">
      <w:pPr>
        <w:spacing w:after="0" w:line="240" w:lineRule="auto"/>
      </w:pPr>
      <w:r>
        <w:continuationSeparator/>
      </w:r>
    </w:p>
  </w:footnote>
  <w:footnote w:id="1">
    <w:p w:rsidR="00C151D9" w:rsidRDefault="00C151D9" w:rsidP="00287BB5">
      <w:pPr>
        <w:spacing w:after="0" w:line="360" w:lineRule="auto"/>
        <w:jc w:val="both"/>
        <w:rPr>
          <w:sz w:val="28"/>
          <w:szCs w:val="28"/>
        </w:rPr>
      </w:pPr>
      <w:r>
        <w:rPr>
          <w:rStyle w:val="af5"/>
        </w:rPr>
        <w:footnoteRef/>
      </w:r>
      <w:r>
        <w:t xml:space="preserve"> </w:t>
      </w:r>
      <w:r w:rsidRPr="006B62AC">
        <w:rPr>
          <w:rFonts w:ascii="Times New Roman" w:hAnsi="Times New Roman"/>
          <w:color w:val="000000"/>
        </w:rPr>
        <w:t>Под ред. Девяткина О.В., Волкова В.П. Экономика предприятия: Учебное пособие. – М.: ИНФРА – М , 2007.  – 169 с.</w:t>
      </w:r>
    </w:p>
    <w:p w:rsidR="00C151D9" w:rsidRDefault="00C151D9">
      <w:pPr>
        <w:pStyle w:val="af3"/>
      </w:pPr>
    </w:p>
  </w:footnote>
  <w:footnote w:id="2">
    <w:p w:rsidR="00C151D9" w:rsidRDefault="00C151D9" w:rsidP="00F11EA4">
      <w:pPr>
        <w:spacing w:after="0" w:line="360" w:lineRule="auto"/>
        <w:jc w:val="both"/>
        <w:rPr>
          <w:sz w:val="28"/>
          <w:szCs w:val="28"/>
        </w:rPr>
      </w:pPr>
      <w:r>
        <w:rPr>
          <w:rStyle w:val="af5"/>
        </w:rPr>
        <w:footnoteRef/>
      </w:r>
      <w:r>
        <w:t xml:space="preserve"> </w:t>
      </w:r>
      <w:r w:rsidRPr="006B62AC">
        <w:rPr>
          <w:rFonts w:ascii="Times New Roman" w:hAnsi="Times New Roman"/>
          <w:color w:val="000000"/>
        </w:rPr>
        <w:t>Базарова Т.Ю., Еремина Б. Л. Управление персоналом. - М.: Издательство Высшая школа, 2006.</w:t>
      </w:r>
      <w:r>
        <w:rPr>
          <w:rFonts w:ascii="Times New Roman" w:hAnsi="Times New Roman"/>
          <w:color w:val="000000"/>
        </w:rPr>
        <w:t>-</w:t>
      </w:r>
      <w:r w:rsidRPr="006B62AC">
        <w:rPr>
          <w:rFonts w:ascii="Times New Roman" w:hAnsi="Times New Roman"/>
          <w:color w:val="000000"/>
        </w:rPr>
        <w:t xml:space="preserve"> 288 с.</w:t>
      </w:r>
      <w:r w:rsidRPr="00560338">
        <w:rPr>
          <w:rFonts w:ascii="Times New Roman" w:hAnsi="Times New Roman"/>
        </w:rPr>
        <w:t xml:space="preserve">  </w:t>
      </w:r>
    </w:p>
    <w:p w:rsidR="00C151D9" w:rsidRDefault="00C151D9">
      <w:pPr>
        <w:pStyle w:val="af3"/>
      </w:pPr>
    </w:p>
  </w:footnote>
  <w:footnote w:id="3">
    <w:p w:rsidR="00C151D9" w:rsidRDefault="00C151D9" w:rsidP="00F11EA4">
      <w:pPr>
        <w:spacing w:after="0" w:line="360" w:lineRule="auto"/>
        <w:jc w:val="both"/>
        <w:rPr>
          <w:sz w:val="28"/>
          <w:szCs w:val="28"/>
        </w:rPr>
      </w:pPr>
      <w:r>
        <w:rPr>
          <w:rStyle w:val="af5"/>
        </w:rPr>
        <w:footnoteRef/>
      </w:r>
      <w:r>
        <w:t xml:space="preserve"> </w:t>
      </w:r>
      <w:r w:rsidRPr="006B62AC">
        <w:rPr>
          <w:rFonts w:ascii="Times New Roman" w:hAnsi="Times New Roman"/>
          <w:color w:val="000000"/>
        </w:rPr>
        <w:t>Под ред. Девяткина О.В., Волкова В.П. Экономика предприятия: Учебное пособие. – М.: ИНФРА – М , 2007.  – 188 с.</w:t>
      </w:r>
    </w:p>
    <w:p w:rsidR="00C151D9" w:rsidRDefault="00C151D9">
      <w:pPr>
        <w:pStyle w:val="af3"/>
      </w:pPr>
    </w:p>
  </w:footnote>
  <w:footnote w:id="4">
    <w:p w:rsidR="00C151D9" w:rsidRPr="007C3A12" w:rsidRDefault="00C151D9" w:rsidP="007C3A12">
      <w:pPr>
        <w:spacing w:after="0" w:line="360" w:lineRule="auto"/>
        <w:jc w:val="both"/>
        <w:rPr>
          <w:rFonts w:ascii="Times New Roman" w:hAnsi="Times New Roman"/>
          <w:color w:val="000000"/>
          <w:sz w:val="24"/>
          <w:szCs w:val="24"/>
        </w:rPr>
      </w:pPr>
      <w:r>
        <w:rPr>
          <w:rStyle w:val="af5"/>
        </w:rPr>
        <w:footnoteRef/>
      </w:r>
      <w:r>
        <w:t xml:space="preserve"> </w:t>
      </w:r>
      <w:r w:rsidRPr="006B62AC">
        <w:rPr>
          <w:rFonts w:ascii="Times New Roman" w:hAnsi="Times New Roman"/>
          <w:color w:val="000000"/>
        </w:rPr>
        <w:t>Остапенко Ю.М. Экономика труда. Издательство: М.: ИНФРА –М, 2007. – 123 с.</w:t>
      </w:r>
    </w:p>
    <w:p w:rsidR="00C151D9" w:rsidRDefault="00C151D9">
      <w:pPr>
        <w:pStyle w:val="af3"/>
      </w:pPr>
    </w:p>
  </w:footnote>
  <w:footnote w:id="5">
    <w:p w:rsidR="00C151D9" w:rsidRDefault="00C151D9" w:rsidP="007C3A12">
      <w:pPr>
        <w:spacing w:after="0" w:line="360" w:lineRule="auto"/>
        <w:jc w:val="both"/>
        <w:rPr>
          <w:sz w:val="28"/>
          <w:szCs w:val="28"/>
        </w:rPr>
      </w:pPr>
      <w:r>
        <w:rPr>
          <w:rStyle w:val="af5"/>
        </w:rPr>
        <w:footnoteRef/>
      </w:r>
      <w:r>
        <w:t xml:space="preserve"> </w:t>
      </w:r>
      <w:r w:rsidRPr="006B62AC">
        <w:rPr>
          <w:rFonts w:ascii="Times New Roman" w:hAnsi="Times New Roman"/>
          <w:color w:val="000000"/>
        </w:rPr>
        <w:t>Рофе А.И. Экономика труда: учебник. – М.: КНОРУС, 2008. – 223с.</w:t>
      </w:r>
    </w:p>
    <w:p w:rsidR="00C151D9" w:rsidRDefault="00C151D9">
      <w:pPr>
        <w:pStyle w:val="af3"/>
      </w:pPr>
    </w:p>
  </w:footnote>
  <w:footnote w:id="6">
    <w:p w:rsidR="00C151D9" w:rsidRDefault="00C151D9" w:rsidP="00CF25C4">
      <w:pPr>
        <w:spacing w:after="0" w:line="360" w:lineRule="auto"/>
        <w:jc w:val="both"/>
        <w:rPr>
          <w:sz w:val="28"/>
          <w:szCs w:val="28"/>
        </w:rPr>
      </w:pPr>
      <w:r>
        <w:rPr>
          <w:rStyle w:val="af5"/>
        </w:rPr>
        <w:footnoteRef/>
      </w:r>
      <w:r>
        <w:t xml:space="preserve"> </w:t>
      </w:r>
      <w:r w:rsidRPr="006B62AC">
        <w:rPr>
          <w:rFonts w:ascii="Times New Roman" w:hAnsi="Times New Roman"/>
          <w:color w:val="000000"/>
        </w:rPr>
        <w:t>Под ред. Девяткина О.В., Волкова В.П. Экономика предприятия: Учебное пособие. – М.: ИНФРА – М , 2007.  – 190 с.</w:t>
      </w:r>
    </w:p>
    <w:p w:rsidR="00C151D9" w:rsidRDefault="00C151D9" w:rsidP="00CF25C4">
      <w:pPr>
        <w:spacing w:after="0" w:line="360" w:lineRule="auto"/>
        <w:jc w:val="both"/>
        <w:rPr>
          <w:sz w:val="28"/>
          <w:szCs w:val="28"/>
        </w:rPr>
      </w:pPr>
    </w:p>
    <w:p w:rsidR="00C151D9" w:rsidRDefault="00C151D9">
      <w:pPr>
        <w:pStyle w:val="af3"/>
      </w:pPr>
    </w:p>
  </w:footnote>
  <w:footnote w:id="7">
    <w:p w:rsidR="00C151D9" w:rsidRDefault="00C151D9" w:rsidP="00CF25C4">
      <w:pPr>
        <w:spacing w:after="0" w:line="360" w:lineRule="auto"/>
        <w:jc w:val="both"/>
        <w:rPr>
          <w:sz w:val="28"/>
          <w:szCs w:val="28"/>
        </w:rPr>
      </w:pPr>
      <w:r>
        <w:rPr>
          <w:rStyle w:val="af5"/>
        </w:rPr>
        <w:footnoteRef/>
      </w:r>
      <w:r>
        <w:t xml:space="preserve"> </w:t>
      </w:r>
      <w:r w:rsidRPr="006B62AC">
        <w:rPr>
          <w:rFonts w:ascii="Times New Roman" w:hAnsi="Times New Roman"/>
          <w:color w:val="000000"/>
        </w:rPr>
        <w:t>Жуков А.Л. Регулирование и организация оплаты труда. М.: МИК,  2003. -205 с.</w:t>
      </w:r>
    </w:p>
    <w:p w:rsidR="00C151D9" w:rsidRDefault="00C151D9">
      <w:pPr>
        <w:pStyle w:val="af3"/>
      </w:pPr>
    </w:p>
  </w:footnote>
  <w:footnote w:id="8">
    <w:p w:rsidR="00C151D9" w:rsidRPr="006B62AC" w:rsidRDefault="00C151D9" w:rsidP="00CF25C4">
      <w:pPr>
        <w:spacing w:after="0" w:line="360" w:lineRule="auto"/>
        <w:jc w:val="both"/>
      </w:pPr>
      <w:r>
        <w:rPr>
          <w:rStyle w:val="af5"/>
        </w:rPr>
        <w:footnoteRef/>
      </w:r>
      <w:r>
        <w:t xml:space="preserve"> </w:t>
      </w:r>
      <w:r w:rsidRPr="006B62AC">
        <w:rPr>
          <w:rFonts w:ascii="Times New Roman" w:hAnsi="Times New Roman"/>
          <w:color w:val="000000"/>
        </w:rPr>
        <w:t>Под ред. Девяткина О.В., Волкова В.П. Экономика предприятия: Учебное пособие. – М.: ИНФРА – М , 2007.  – 201 с.</w:t>
      </w:r>
    </w:p>
    <w:p w:rsidR="00C151D9" w:rsidRDefault="00C151D9">
      <w:pPr>
        <w:pStyle w:val="af3"/>
      </w:pPr>
    </w:p>
  </w:footnote>
  <w:footnote w:id="9">
    <w:p w:rsidR="00C151D9" w:rsidRDefault="00C151D9" w:rsidP="00CF25C4">
      <w:pPr>
        <w:spacing w:after="0" w:line="360" w:lineRule="auto"/>
        <w:jc w:val="both"/>
        <w:rPr>
          <w:sz w:val="28"/>
          <w:szCs w:val="28"/>
        </w:rPr>
      </w:pPr>
      <w:r>
        <w:rPr>
          <w:rStyle w:val="af5"/>
        </w:rPr>
        <w:footnoteRef/>
      </w:r>
      <w:r>
        <w:t xml:space="preserve"> </w:t>
      </w:r>
      <w:r w:rsidRPr="006B62AC">
        <w:rPr>
          <w:rFonts w:ascii="Times New Roman" w:hAnsi="Times New Roman"/>
          <w:color w:val="000000"/>
        </w:rPr>
        <w:t>Скляренко В.Н., Прудников В.М.  Экономика предприятия: Учебное пособие. –М.: ИНФРА –М, 2006.- 145 с.</w:t>
      </w:r>
    </w:p>
    <w:p w:rsidR="00C151D9" w:rsidRDefault="00C151D9">
      <w:pPr>
        <w:pStyle w:val="af3"/>
      </w:pPr>
    </w:p>
  </w:footnote>
  <w:footnote w:id="10">
    <w:p w:rsidR="00C151D9" w:rsidRPr="001354B7" w:rsidRDefault="00C151D9" w:rsidP="00CF25C4">
      <w:pPr>
        <w:pStyle w:val="a0"/>
        <w:spacing w:after="0" w:line="360" w:lineRule="auto"/>
        <w:jc w:val="both"/>
        <w:rPr>
          <w:rFonts w:ascii="Times New Roman" w:hAnsi="Times New Roman"/>
          <w:color w:val="000000"/>
          <w:sz w:val="28"/>
          <w:szCs w:val="28"/>
          <w:lang w:eastAsia="ru-RU"/>
        </w:rPr>
      </w:pPr>
      <w:r>
        <w:rPr>
          <w:rStyle w:val="af5"/>
        </w:rPr>
        <w:footnoteRef/>
      </w:r>
      <w:r>
        <w:t xml:space="preserve"> </w:t>
      </w:r>
      <w:r w:rsidRPr="006B62AC">
        <w:rPr>
          <w:rFonts w:ascii="Times New Roman" w:hAnsi="Times New Roman"/>
          <w:color w:val="000000"/>
        </w:rPr>
        <w:t>О дифференциации в уровнях оплаты труда работников бюджетной сферы на основе Единой тарифной сетки: Постановление Правительства Российской Федерации от 14 октября 1992 г. N 785 // Собрание актов Президента и Правительства Российской Федерации, 1992, N 16, ст. 1253.</w:t>
      </w:r>
    </w:p>
    <w:p w:rsidR="00C151D9" w:rsidRDefault="00C151D9">
      <w:pPr>
        <w:pStyle w:val="af3"/>
      </w:pPr>
    </w:p>
  </w:footnote>
  <w:footnote w:id="11">
    <w:p w:rsidR="00C151D9" w:rsidRPr="001354B7" w:rsidRDefault="00C151D9" w:rsidP="006B62AC">
      <w:pPr>
        <w:pStyle w:val="a0"/>
        <w:spacing w:after="0" w:line="360" w:lineRule="auto"/>
        <w:jc w:val="both"/>
        <w:rPr>
          <w:rFonts w:ascii="Times New Roman" w:hAnsi="Times New Roman"/>
          <w:color w:val="000000"/>
          <w:sz w:val="28"/>
          <w:szCs w:val="28"/>
          <w:lang w:eastAsia="ru-RU"/>
        </w:rPr>
      </w:pPr>
      <w:r>
        <w:rPr>
          <w:rStyle w:val="af5"/>
        </w:rPr>
        <w:footnoteRef/>
      </w:r>
      <w:r>
        <w:t xml:space="preserve"> </w:t>
      </w:r>
      <w:r w:rsidRPr="00CF25C4">
        <w:rPr>
          <w:rFonts w:ascii="Times New Roman" w:hAnsi="Times New Roman"/>
          <w:color w:val="000000"/>
        </w:rPr>
        <w:t>О введении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Постановление Правительства РФ от 5 августа 2008 г. N583 // Собрани</w:t>
      </w:r>
      <w:r w:rsidRPr="00CF25C4">
        <w:rPr>
          <w:rFonts w:ascii="Times New Roman" w:hAnsi="Times New Roman"/>
          <w:color w:val="000000"/>
          <w:lang w:val="en-US"/>
        </w:rPr>
        <w:t>e</w:t>
      </w:r>
      <w:r w:rsidRPr="00CF25C4">
        <w:rPr>
          <w:rFonts w:ascii="Times New Roman" w:hAnsi="Times New Roman"/>
          <w:color w:val="000000"/>
        </w:rPr>
        <w:t xml:space="preserve"> законодательства Российской Федерации от 18 августа 2008 г. N 33, ст. 3852.</w:t>
      </w:r>
    </w:p>
    <w:p w:rsidR="00C151D9" w:rsidRDefault="00C151D9">
      <w:pPr>
        <w:pStyle w:val="af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1D9" w:rsidRDefault="00C151D9">
    <w:pPr>
      <w:pStyle w:val="ac"/>
      <w:jc w:val="center"/>
    </w:pPr>
    <w:r>
      <w:fldChar w:fldCharType="begin"/>
    </w:r>
    <w:r>
      <w:instrText xml:space="preserve"> PAGE   \* MERGEFORMAT </w:instrText>
    </w:r>
    <w:r>
      <w:fldChar w:fldCharType="separate"/>
    </w:r>
    <w:r w:rsidR="00592AEB">
      <w:rPr>
        <w:noProof/>
      </w:rPr>
      <w:t>27</w:t>
    </w:r>
    <w:r>
      <w:fldChar w:fldCharType="end"/>
    </w:r>
  </w:p>
  <w:p w:rsidR="00C151D9" w:rsidRDefault="00C151D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85883F34"/>
    <w:lvl w:ilvl="0">
      <w:start w:val="1"/>
      <w:numFmt w:val="none"/>
      <w:pStyle w:val="1"/>
      <w:suff w:val="nothing"/>
      <w:lvlText w:val=""/>
      <w:lvlJc w:val="left"/>
    </w:lvl>
    <w:lvl w:ilvl="1">
      <w:start w:val="1"/>
      <w:numFmt w:val="none"/>
      <w:pStyle w:val="2"/>
      <w:lvlText w:val=""/>
      <w:legacy w:legacy="1" w:legacySpace="216" w:legacyIndent="0"/>
      <w:lvlJc w:val="left"/>
    </w:lvl>
    <w:lvl w:ilvl="2">
      <w:numFmt w:val="none"/>
      <w:lvlText w:val=""/>
      <w:lvlJc w:val="left"/>
    </w:lvl>
    <w:lvl w:ilvl="3">
      <w:start w:val="1"/>
      <w:numFmt w:val="none"/>
      <w:pStyle w:val="4"/>
      <w:lvlText w:val=""/>
      <w:legacy w:legacy="1" w:legacySpace="216" w:legacyIndent="0"/>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02117DD2"/>
    <w:multiLevelType w:val="hybridMultilevel"/>
    <w:tmpl w:val="601A61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F81A1E"/>
    <w:multiLevelType w:val="hybridMultilevel"/>
    <w:tmpl w:val="62C80A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38F2EE4"/>
    <w:multiLevelType w:val="hybridMultilevel"/>
    <w:tmpl w:val="5BF63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C25CED"/>
    <w:multiLevelType w:val="hybridMultilevel"/>
    <w:tmpl w:val="2730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BD61F2"/>
    <w:multiLevelType w:val="hybridMultilevel"/>
    <w:tmpl w:val="3F109E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FD33C7D"/>
    <w:multiLevelType w:val="hybridMultilevel"/>
    <w:tmpl w:val="2730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AA3B7D"/>
    <w:multiLevelType w:val="hybridMultilevel"/>
    <w:tmpl w:val="FA5644AC"/>
    <w:lvl w:ilvl="0" w:tplc="04190001">
      <w:start w:val="1"/>
      <w:numFmt w:val="bullet"/>
      <w:lvlText w:val=""/>
      <w:lvlJc w:val="left"/>
      <w:pPr>
        <w:ind w:left="2325" w:hanging="360"/>
      </w:pPr>
      <w:rPr>
        <w:rFonts w:ascii="Symbol" w:hAnsi="Symbol" w:hint="default"/>
      </w:rPr>
    </w:lvl>
    <w:lvl w:ilvl="1" w:tplc="04190003" w:tentative="1">
      <w:start w:val="1"/>
      <w:numFmt w:val="bullet"/>
      <w:lvlText w:val="o"/>
      <w:lvlJc w:val="left"/>
      <w:pPr>
        <w:ind w:left="3045" w:hanging="360"/>
      </w:pPr>
      <w:rPr>
        <w:rFonts w:ascii="Courier New" w:hAnsi="Courier New" w:cs="Courier New" w:hint="default"/>
      </w:rPr>
    </w:lvl>
    <w:lvl w:ilvl="2" w:tplc="04190005" w:tentative="1">
      <w:start w:val="1"/>
      <w:numFmt w:val="bullet"/>
      <w:lvlText w:val=""/>
      <w:lvlJc w:val="left"/>
      <w:pPr>
        <w:ind w:left="3765" w:hanging="360"/>
      </w:pPr>
      <w:rPr>
        <w:rFonts w:ascii="Wingdings" w:hAnsi="Wingdings" w:hint="default"/>
      </w:rPr>
    </w:lvl>
    <w:lvl w:ilvl="3" w:tplc="04190001" w:tentative="1">
      <w:start w:val="1"/>
      <w:numFmt w:val="bullet"/>
      <w:lvlText w:val=""/>
      <w:lvlJc w:val="left"/>
      <w:pPr>
        <w:ind w:left="4485" w:hanging="360"/>
      </w:pPr>
      <w:rPr>
        <w:rFonts w:ascii="Symbol" w:hAnsi="Symbol" w:hint="default"/>
      </w:rPr>
    </w:lvl>
    <w:lvl w:ilvl="4" w:tplc="04190003" w:tentative="1">
      <w:start w:val="1"/>
      <w:numFmt w:val="bullet"/>
      <w:lvlText w:val="o"/>
      <w:lvlJc w:val="left"/>
      <w:pPr>
        <w:ind w:left="5205" w:hanging="360"/>
      </w:pPr>
      <w:rPr>
        <w:rFonts w:ascii="Courier New" w:hAnsi="Courier New" w:cs="Courier New" w:hint="default"/>
      </w:rPr>
    </w:lvl>
    <w:lvl w:ilvl="5" w:tplc="04190005" w:tentative="1">
      <w:start w:val="1"/>
      <w:numFmt w:val="bullet"/>
      <w:lvlText w:val=""/>
      <w:lvlJc w:val="left"/>
      <w:pPr>
        <w:ind w:left="5925" w:hanging="360"/>
      </w:pPr>
      <w:rPr>
        <w:rFonts w:ascii="Wingdings" w:hAnsi="Wingdings" w:hint="default"/>
      </w:rPr>
    </w:lvl>
    <w:lvl w:ilvl="6" w:tplc="04190001" w:tentative="1">
      <w:start w:val="1"/>
      <w:numFmt w:val="bullet"/>
      <w:lvlText w:val=""/>
      <w:lvlJc w:val="left"/>
      <w:pPr>
        <w:ind w:left="6645" w:hanging="360"/>
      </w:pPr>
      <w:rPr>
        <w:rFonts w:ascii="Symbol" w:hAnsi="Symbol" w:hint="default"/>
      </w:rPr>
    </w:lvl>
    <w:lvl w:ilvl="7" w:tplc="04190003" w:tentative="1">
      <w:start w:val="1"/>
      <w:numFmt w:val="bullet"/>
      <w:lvlText w:val="o"/>
      <w:lvlJc w:val="left"/>
      <w:pPr>
        <w:ind w:left="7365" w:hanging="360"/>
      </w:pPr>
      <w:rPr>
        <w:rFonts w:ascii="Courier New" w:hAnsi="Courier New" w:cs="Courier New" w:hint="default"/>
      </w:rPr>
    </w:lvl>
    <w:lvl w:ilvl="8" w:tplc="04190005" w:tentative="1">
      <w:start w:val="1"/>
      <w:numFmt w:val="bullet"/>
      <w:lvlText w:val=""/>
      <w:lvlJc w:val="left"/>
      <w:pPr>
        <w:ind w:left="8085" w:hanging="360"/>
      </w:pPr>
      <w:rPr>
        <w:rFonts w:ascii="Wingdings" w:hAnsi="Wingdings" w:hint="default"/>
      </w:rPr>
    </w:lvl>
  </w:abstractNum>
  <w:abstractNum w:abstractNumId="8">
    <w:nsid w:val="49B74863"/>
    <w:multiLevelType w:val="hybridMultilevel"/>
    <w:tmpl w:val="63F059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874102A"/>
    <w:multiLevelType w:val="hybridMultilevel"/>
    <w:tmpl w:val="B4DCD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EA3675C"/>
    <w:multiLevelType w:val="hybridMultilevel"/>
    <w:tmpl w:val="2730A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5"/>
  </w:num>
  <w:num w:numId="5">
    <w:abstractNumId w:val="8"/>
  </w:num>
  <w:num w:numId="6">
    <w:abstractNumId w:val="0"/>
  </w:num>
  <w:num w:numId="7">
    <w:abstractNumId w:val="9"/>
  </w:num>
  <w:num w:numId="8">
    <w:abstractNumId w:val="6"/>
  </w:num>
  <w:num w:numId="9">
    <w:abstractNumId w:val="4"/>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567"/>
  <w:drawingGridHorizontalSpacing w:val="110"/>
  <w:displayHorizontalDrawingGridEvery w:val="2"/>
  <w:characterSpacingControl w:val="doNotCompress"/>
  <w:footnotePr>
    <w:footnote w:id="-1"/>
    <w:footnote w:id="0"/>
  </w:footnotePr>
  <w:endnotePr>
    <w:numFmt w:val="decimal"/>
    <w:numRestart w:val="eachSect"/>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1408"/>
    <w:rsid w:val="00006314"/>
    <w:rsid w:val="000463DB"/>
    <w:rsid w:val="00127734"/>
    <w:rsid w:val="001354B7"/>
    <w:rsid w:val="00175487"/>
    <w:rsid w:val="001A627F"/>
    <w:rsid w:val="001C5B63"/>
    <w:rsid w:val="00201408"/>
    <w:rsid w:val="0024296D"/>
    <w:rsid w:val="002715B0"/>
    <w:rsid w:val="00287BB5"/>
    <w:rsid w:val="002B18E7"/>
    <w:rsid w:val="00322C62"/>
    <w:rsid w:val="0032750B"/>
    <w:rsid w:val="00334925"/>
    <w:rsid w:val="003543A1"/>
    <w:rsid w:val="00366640"/>
    <w:rsid w:val="00385B98"/>
    <w:rsid w:val="0039578C"/>
    <w:rsid w:val="003A1DF3"/>
    <w:rsid w:val="003B0D39"/>
    <w:rsid w:val="00414FA9"/>
    <w:rsid w:val="004316DC"/>
    <w:rsid w:val="00435035"/>
    <w:rsid w:val="0044011B"/>
    <w:rsid w:val="00467E22"/>
    <w:rsid w:val="004D18DD"/>
    <w:rsid w:val="004D2A25"/>
    <w:rsid w:val="004E2210"/>
    <w:rsid w:val="00510C95"/>
    <w:rsid w:val="00510F0A"/>
    <w:rsid w:val="005516A6"/>
    <w:rsid w:val="00592984"/>
    <w:rsid w:val="00592AEB"/>
    <w:rsid w:val="00595AD6"/>
    <w:rsid w:val="00674151"/>
    <w:rsid w:val="0069471E"/>
    <w:rsid w:val="006962E6"/>
    <w:rsid w:val="006A555A"/>
    <w:rsid w:val="006B62AC"/>
    <w:rsid w:val="007637F2"/>
    <w:rsid w:val="007A0EC8"/>
    <w:rsid w:val="007A21B8"/>
    <w:rsid w:val="007B29E4"/>
    <w:rsid w:val="007B7D80"/>
    <w:rsid w:val="007C3A12"/>
    <w:rsid w:val="007D0D8E"/>
    <w:rsid w:val="007D4248"/>
    <w:rsid w:val="00811245"/>
    <w:rsid w:val="00816802"/>
    <w:rsid w:val="00822031"/>
    <w:rsid w:val="008611A6"/>
    <w:rsid w:val="00875795"/>
    <w:rsid w:val="008845AC"/>
    <w:rsid w:val="008A4179"/>
    <w:rsid w:val="008A5415"/>
    <w:rsid w:val="008B1FF2"/>
    <w:rsid w:val="008C680B"/>
    <w:rsid w:val="00920EEE"/>
    <w:rsid w:val="009259D3"/>
    <w:rsid w:val="00992BDB"/>
    <w:rsid w:val="00A0562E"/>
    <w:rsid w:val="00A56A23"/>
    <w:rsid w:val="00A846D1"/>
    <w:rsid w:val="00AA6E25"/>
    <w:rsid w:val="00AB3C4B"/>
    <w:rsid w:val="00B31134"/>
    <w:rsid w:val="00B35A9A"/>
    <w:rsid w:val="00B435AF"/>
    <w:rsid w:val="00BC7798"/>
    <w:rsid w:val="00BF6A21"/>
    <w:rsid w:val="00BF6B57"/>
    <w:rsid w:val="00C05EF8"/>
    <w:rsid w:val="00C06932"/>
    <w:rsid w:val="00C151D9"/>
    <w:rsid w:val="00C22D3F"/>
    <w:rsid w:val="00C620B0"/>
    <w:rsid w:val="00C74729"/>
    <w:rsid w:val="00CA3ABB"/>
    <w:rsid w:val="00CC043F"/>
    <w:rsid w:val="00CE2C2B"/>
    <w:rsid w:val="00CF25C4"/>
    <w:rsid w:val="00CF3421"/>
    <w:rsid w:val="00D46DAC"/>
    <w:rsid w:val="00D91510"/>
    <w:rsid w:val="00DE5899"/>
    <w:rsid w:val="00EA5919"/>
    <w:rsid w:val="00EB3915"/>
    <w:rsid w:val="00EB5108"/>
    <w:rsid w:val="00F012B3"/>
    <w:rsid w:val="00F02E48"/>
    <w:rsid w:val="00F03AC1"/>
    <w:rsid w:val="00F11EA4"/>
    <w:rsid w:val="00F12187"/>
    <w:rsid w:val="00F84A65"/>
    <w:rsid w:val="00FB722A"/>
    <w:rsid w:val="00FE3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AFC19B46-A640-417E-A61D-1D6719EE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78C"/>
    <w:pPr>
      <w:spacing w:after="200" w:line="276" w:lineRule="auto"/>
    </w:pPr>
    <w:rPr>
      <w:sz w:val="22"/>
      <w:szCs w:val="22"/>
      <w:lang w:eastAsia="en-US"/>
    </w:rPr>
  </w:style>
  <w:style w:type="paragraph" w:styleId="1">
    <w:name w:val="heading 1"/>
    <w:basedOn w:val="a"/>
    <w:next w:val="a0"/>
    <w:link w:val="10"/>
    <w:qFormat/>
    <w:rsid w:val="00A846D1"/>
    <w:pPr>
      <w:keepNext/>
      <w:widowControl w:val="0"/>
      <w:numPr>
        <w:numId w:val="6"/>
      </w:numPr>
      <w:suppressAutoHyphens/>
      <w:overflowPunct w:val="0"/>
      <w:autoSpaceDE w:val="0"/>
      <w:autoSpaceDN w:val="0"/>
      <w:adjustRightInd w:val="0"/>
      <w:spacing w:before="240" w:after="120" w:line="240" w:lineRule="auto"/>
      <w:textAlignment w:val="baseline"/>
      <w:outlineLvl w:val="0"/>
    </w:pPr>
    <w:rPr>
      <w:rFonts w:ascii="Times New Roman" w:eastAsia="Times New Roman" w:hAnsi="Times New Roman"/>
      <w:b/>
      <w:bCs/>
      <w:kern w:val="1"/>
      <w:sz w:val="48"/>
      <w:szCs w:val="48"/>
      <w:lang w:eastAsia="ru-RU"/>
    </w:rPr>
  </w:style>
  <w:style w:type="paragraph" w:styleId="2">
    <w:name w:val="heading 2"/>
    <w:basedOn w:val="a"/>
    <w:next w:val="a0"/>
    <w:link w:val="20"/>
    <w:qFormat/>
    <w:rsid w:val="00A846D1"/>
    <w:pPr>
      <w:keepNext/>
      <w:widowControl w:val="0"/>
      <w:numPr>
        <w:ilvl w:val="1"/>
        <w:numId w:val="6"/>
      </w:numPr>
      <w:suppressAutoHyphens/>
      <w:overflowPunct w:val="0"/>
      <w:autoSpaceDE w:val="0"/>
      <w:autoSpaceDN w:val="0"/>
      <w:adjustRightInd w:val="0"/>
      <w:spacing w:before="240" w:after="120" w:line="240" w:lineRule="auto"/>
      <w:textAlignment w:val="baseline"/>
      <w:outlineLvl w:val="1"/>
    </w:pPr>
    <w:rPr>
      <w:rFonts w:ascii="Times New Roman" w:eastAsia="Times New Roman" w:hAnsi="Times New Roman"/>
      <w:b/>
      <w:bCs/>
      <w:kern w:val="1"/>
      <w:sz w:val="36"/>
      <w:szCs w:val="36"/>
      <w:lang w:eastAsia="ru-RU"/>
    </w:rPr>
  </w:style>
  <w:style w:type="paragraph" w:styleId="4">
    <w:name w:val="heading 4"/>
    <w:basedOn w:val="a"/>
    <w:next w:val="a0"/>
    <w:link w:val="40"/>
    <w:qFormat/>
    <w:rsid w:val="00A846D1"/>
    <w:pPr>
      <w:keepNext/>
      <w:widowControl w:val="0"/>
      <w:numPr>
        <w:ilvl w:val="3"/>
        <w:numId w:val="6"/>
      </w:numPr>
      <w:suppressAutoHyphens/>
      <w:overflowPunct w:val="0"/>
      <w:autoSpaceDE w:val="0"/>
      <w:autoSpaceDN w:val="0"/>
      <w:adjustRightInd w:val="0"/>
      <w:spacing w:before="240" w:after="120" w:line="240" w:lineRule="auto"/>
      <w:textAlignment w:val="baseline"/>
      <w:outlineLvl w:val="3"/>
    </w:pPr>
    <w:rPr>
      <w:rFonts w:ascii="Times New Roman" w:eastAsia="Times New Roman" w:hAnsi="Times New Roman"/>
      <w:b/>
      <w:bCs/>
      <w:kern w:val="1"/>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lock Text"/>
    <w:basedOn w:val="a"/>
    <w:uiPriority w:val="99"/>
    <w:rsid w:val="004D18DD"/>
    <w:pPr>
      <w:spacing w:before="480" w:after="0" w:line="360" w:lineRule="auto"/>
      <w:ind w:left="851" w:right="5387" w:firstLine="720"/>
    </w:pPr>
    <w:rPr>
      <w:rFonts w:ascii="Times New Roman" w:eastAsia="Times New Roman" w:hAnsi="Times New Roman"/>
      <w:sz w:val="28"/>
      <w:szCs w:val="20"/>
      <w:lang w:eastAsia="ru-RU"/>
    </w:rPr>
  </w:style>
  <w:style w:type="paragraph" w:styleId="a5">
    <w:name w:val="Normal (Web)"/>
    <w:basedOn w:val="a"/>
    <w:uiPriority w:val="99"/>
    <w:rsid w:val="00BF6A21"/>
    <w:pPr>
      <w:spacing w:before="100" w:beforeAutospacing="1" w:after="100" w:afterAutospacing="1" w:line="240" w:lineRule="auto"/>
      <w:ind w:firstLine="600"/>
      <w:jc w:val="both"/>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C74729"/>
    <w:pPr>
      <w:spacing w:after="0" w:line="240" w:lineRule="auto"/>
    </w:pPr>
    <w:rPr>
      <w:rFonts w:ascii="Tahoma" w:hAnsi="Tahoma" w:cs="Tahoma"/>
      <w:sz w:val="16"/>
      <w:szCs w:val="16"/>
    </w:rPr>
  </w:style>
  <w:style w:type="character" w:customStyle="1" w:styleId="a7">
    <w:name w:val="Текст у виносці Знак"/>
    <w:basedOn w:val="a1"/>
    <w:link w:val="a6"/>
    <w:uiPriority w:val="99"/>
    <w:semiHidden/>
    <w:rsid w:val="00C74729"/>
    <w:rPr>
      <w:rFonts w:ascii="Tahoma" w:hAnsi="Tahoma" w:cs="Tahoma"/>
      <w:sz w:val="16"/>
      <w:szCs w:val="16"/>
    </w:rPr>
  </w:style>
  <w:style w:type="character" w:customStyle="1" w:styleId="a8">
    <w:name w:val="Замещающий текст"/>
    <w:basedOn w:val="a1"/>
    <w:uiPriority w:val="99"/>
    <w:semiHidden/>
    <w:rsid w:val="00D91510"/>
    <w:rPr>
      <w:color w:val="808080"/>
    </w:rPr>
  </w:style>
  <w:style w:type="paragraph" w:customStyle="1" w:styleId="a9">
    <w:name w:val="Абзац списка"/>
    <w:basedOn w:val="a"/>
    <w:uiPriority w:val="34"/>
    <w:qFormat/>
    <w:rsid w:val="001C5B63"/>
    <w:pPr>
      <w:ind w:left="720"/>
      <w:contextualSpacing/>
    </w:pPr>
  </w:style>
  <w:style w:type="paragraph" w:styleId="21">
    <w:name w:val="Body Text Indent 2"/>
    <w:basedOn w:val="a"/>
    <w:link w:val="22"/>
    <w:rsid w:val="00A846D1"/>
    <w:pPr>
      <w:spacing w:after="0" w:line="360" w:lineRule="auto"/>
      <w:ind w:firstLine="720"/>
    </w:pPr>
    <w:rPr>
      <w:rFonts w:ascii="Times New Roman" w:eastAsia="Times New Roman" w:hAnsi="Times New Roman"/>
      <w:color w:val="000080"/>
      <w:sz w:val="28"/>
      <w:szCs w:val="24"/>
      <w:lang w:eastAsia="ru-RU"/>
    </w:rPr>
  </w:style>
  <w:style w:type="character" w:customStyle="1" w:styleId="22">
    <w:name w:val="Основний текст з відступом 2 Знак"/>
    <w:basedOn w:val="a1"/>
    <w:link w:val="21"/>
    <w:rsid w:val="00A846D1"/>
    <w:rPr>
      <w:rFonts w:ascii="Times New Roman" w:eastAsia="Times New Roman" w:hAnsi="Times New Roman" w:cs="Times New Roman"/>
      <w:color w:val="000080"/>
      <w:sz w:val="28"/>
      <w:szCs w:val="24"/>
      <w:lang w:eastAsia="ru-RU"/>
    </w:rPr>
  </w:style>
  <w:style w:type="character" w:customStyle="1" w:styleId="10">
    <w:name w:val="Заголовок 1 Знак"/>
    <w:basedOn w:val="a1"/>
    <w:link w:val="1"/>
    <w:rsid w:val="00A846D1"/>
    <w:rPr>
      <w:rFonts w:ascii="Times New Roman" w:eastAsia="Times New Roman" w:hAnsi="Times New Roman" w:cs="Times New Roman"/>
      <w:b/>
      <w:bCs/>
      <w:kern w:val="1"/>
      <w:sz w:val="48"/>
      <w:szCs w:val="48"/>
      <w:lang w:eastAsia="ru-RU"/>
    </w:rPr>
  </w:style>
  <w:style w:type="character" w:customStyle="1" w:styleId="20">
    <w:name w:val="Заголовок 2 Знак"/>
    <w:basedOn w:val="a1"/>
    <w:link w:val="2"/>
    <w:rsid w:val="00A846D1"/>
    <w:rPr>
      <w:rFonts w:ascii="Times New Roman" w:eastAsia="Times New Roman" w:hAnsi="Times New Roman" w:cs="Times New Roman"/>
      <w:b/>
      <w:bCs/>
      <w:kern w:val="1"/>
      <w:sz w:val="36"/>
      <w:szCs w:val="36"/>
      <w:lang w:eastAsia="ru-RU"/>
    </w:rPr>
  </w:style>
  <w:style w:type="character" w:customStyle="1" w:styleId="40">
    <w:name w:val="Заголовок 4 Знак"/>
    <w:basedOn w:val="a1"/>
    <w:link w:val="4"/>
    <w:rsid w:val="00A846D1"/>
    <w:rPr>
      <w:rFonts w:ascii="Times New Roman" w:eastAsia="Times New Roman" w:hAnsi="Times New Roman" w:cs="Times New Roman"/>
      <w:b/>
      <w:bCs/>
      <w:kern w:val="1"/>
      <w:sz w:val="24"/>
      <w:szCs w:val="24"/>
      <w:lang w:eastAsia="ru-RU"/>
    </w:rPr>
  </w:style>
  <w:style w:type="paragraph" w:customStyle="1" w:styleId="aa">
    <w:name w:val="Знак Знак Знак Знак"/>
    <w:basedOn w:val="a"/>
    <w:rsid w:val="00A846D1"/>
    <w:pPr>
      <w:pageBreakBefore/>
      <w:spacing w:after="160" w:line="360" w:lineRule="auto"/>
    </w:pPr>
    <w:rPr>
      <w:rFonts w:ascii="Times New Roman" w:eastAsia="Times New Roman" w:hAnsi="Times New Roman"/>
      <w:sz w:val="28"/>
      <w:szCs w:val="28"/>
      <w:lang w:val="en-US"/>
    </w:rPr>
  </w:style>
  <w:style w:type="paragraph" w:styleId="a0">
    <w:name w:val="Body Text"/>
    <w:basedOn w:val="a"/>
    <w:link w:val="ab"/>
    <w:uiPriority w:val="99"/>
    <w:unhideWhenUsed/>
    <w:rsid w:val="00A846D1"/>
    <w:pPr>
      <w:spacing w:after="120"/>
    </w:pPr>
  </w:style>
  <w:style w:type="character" w:customStyle="1" w:styleId="ab">
    <w:name w:val="Основний текст Знак"/>
    <w:basedOn w:val="a1"/>
    <w:link w:val="a0"/>
    <w:uiPriority w:val="99"/>
    <w:rsid w:val="00A846D1"/>
  </w:style>
  <w:style w:type="paragraph" w:styleId="ac">
    <w:name w:val="header"/>
    <w:basedOn w:val="a"/>
    <w:link w:val="ad"/>
    <w:uiPriority w:val="99"/>
    <w:unhideWhenUsed/>
    <w:rsid w:val="00816802"/>
    <w:pPr>
      <w:tabs>
        <w:tab w:val="center" w:pos="4677"/>
        <w:tab w:val="right" w:pos="9355"/>
      </w:tabs>
      <w:spacing w:after="0" w:line="240" w:lineRule="auto"/>
    </w:pPr>
  </w:style>
  <w:style w:type="character" w:customStyle="1" w:styleId="ad">
    <w:name w:val="Верхній колонтитул Знак"/>
    <w:basedOn w:val="a1"/>
    <w:link w:val="ac"/>
    <w:uiPriority w:val="99"/>
    <w:rsid w:val="00816802"/>
  </w:style>
  <w:style w:type="paragraph" w:styleId="ae">
    <w:name w:val="footer"/>
    <w:basedOn w:val="a"/>
    <w:link w:val="af"/>
    <w:uiPriority w:val="99"/>
    <w:unhideWhenUsed/>
    <w:rsid w:val="00816802"/>
    <w:pPr>
      <w:tabs>
        <w:tab w:val="center" w:pos="4677"/>
        <w:tab w:val="right" w:pos="9355"/>
      </w:tabs>
      <w:spacing w:after="0" w:line="240" w:lineRule="auto"/>
    </w:pPr>
  </w:style>
  <w:style w:type="character" w:customStyle="1" w:styleId="af">
    <w:name w:val="Нижній колонтитул Знак"/>
    <w:basedOn w:val="a1"/>
    <w:link w:val="ae"/>
    <w:uiPriority w:val="99"/>
    <w:rsid w:val="00816802"/>
  </w:style>
  <w:style w:type="paragraph" w:styleId="af0">
    <w:name w:val="endnote text"/>
    <w:basedOn w:val="a"/>
    <w:link w:val="af1"/>
    <w:uiPriority w:val="99"/>
    <w:semiHidden/>
    <w:unhideWhenUsed/>
    <w:rsid w:val="00875795"/>
    <w:pPr>
      <w:spacing w:after="0" w:line="240" w:lineRule="auto"/>
    </w:pPr>
    <w:rPr>
      <w:sz w:val="20"/>
      <w:szCs w:val="20"/>
    </w:rPr>
  </w:style>
  <w:style w:type="character" w:customStyle="1" w:styleId="af1">
    <w:name w:val="Текст кінцевої виноски Знак"/>
    <w:basedOn w:val="a1"/>
    <w:link w:val="af0"/>
    <w:uiPriority w:val="99"/>
    <w:semiHidden/>
    <w:rsid w:val="00875795"/>
    <w:rPr>
      <w:sz w:val="20"/>
      <w:szCs w:val="20"/>
    </w:rPr>
  </w:style>
  <w:style w:type="character" w:styleId="af2">
    <w:name w:val="endnote reference"/>
    <w:basedOn w:val="a1"/>
    <w:uiPriority w:val="99"/>
    <w:semiHidden/>
    <w:unhideWhenUsed/>
    <w:rsid w:val="00875795"/>
    <w:rPr>
      <w:vertAlign w:val="superscript"/>
    </w:rPr>
  </w:style>
  <w:style w:type="paragraph" w:styleId="af3">
    <w:name w:val="footnote text"/>
    <w:basedOn w:val="a"/>
    <w:link w:val="af4"/>
    <w:uiPriority w:val="99"/>
    <w:semiHidden/>
    <w:unhideWhenUsed/>
    <w:rsid w:val="00875795"/>
    <w:pPr>
      <w:spacing w:after="0" w:line="240" w:lineRule="auto"/>
    </w:pPr>
    <w:rPr>
      <w:sz w:val="20"/>
      <w:szCs w:val="20"/>
    </w:rPr>
  </w:style>
  <w:style w:type="character" w:customStyle="1" w:styleId="af4">
    <w:name w:val="Текст виноски Знак"/>
    <w:basedOn w:val="a1"/>
    <w:link w:val="af3"/>
    <w:uiPriority w:val="99"/>
    <w:semiHidden/>
    <w:rsid w:val="00875795"/>
    <w:rPr>
      <w:sz w:val="20"/>
      <w:szCs w:val="20"/>
    </w:rPr>
  </w:style>
  <w:style w:type="character" w:styleId="af5">
    <w:name w:val="footnote reference"/>
    <w:basedOn w:val="a1"/>
    <w:uiPriority w:val="99"/>
    <w:semiHidden/>
    <w:unhideWhenUsed/>
    <w:rsid w:val="008757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5263</Words>
  <Characters>30002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35195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Sasha</dc:creator>
  <cp:keywords/>
  <cp:lastModifiedBy>Irina</cp:lastModifiedBy>
  <cp:revision>2</cp:revision>
  <cp:lastPrinted>2010-12-05T22:35:00Z</cp:lastPrinted>
  <dcterms:created xsi:type="dcterms:W3CDTF">2014-08-15T09:00:00Z</dcterms:created>
  <dcterms:modified xsi:type="dcterms:W3CDTF">2014-08-15T09:00:00Z</dcterms:modified>
</cp:coreProperties>
</file>