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DD" w:rsidRDefault="00B33EEF">
      <w:pPr>
        <w:pStyle w:val="1"/>
        <w:jc w:val="center"/>
      </w:pPr>
      <w:r>
        <w:t>Бабель и. э. - 2030-е годы русской литературы. творчество и. бабеля</w:t>
      </w:r>
    </w:p>
    <w:p w:rsidR="00324ADD" w:rsidRPr="00B33EEF" w:rsidRDefault="00B33EEF">
      <w:pPr>
        <w:pStyle w:val="a3"/>
      </w:pPr>
      <w:r>
        <w:t xml:space="preserve">“Россия, - проговорил он </w:t>
      </w:r>
      <w:r>
        <w:br/>
        <w:t xml:space="preserve">под столом и забился, - Россия...” </w:t>
      </w:r>
      <w:r>
        <w:br/>
        <w:t xml:space="preserve">И. Бабель </w:t>
      </w:r>
      <w:r>
        <w:br/>
      </w:r>
      <w:r>
        <w:br/>
        <w:t xml:space="preserve">В 20-30-е годы Исаак Эммануилович Бабель по праву считался одним из ведущих писателей России. О его прозе были написаны десятки статей. Самые ранние рассказы Бабеля одобрил и помог опубликовать сам М. Горький. Это было в 1916 году, но потом наступила долгая пауза. </w:t>
      </w:r>
      <w:r>
        <w:br/>
        <w:t xml:space="preserve">В годы гражданской войны Бабель под чужой фамилией идет воевать в Конармию Буденного. Его первые рассказы о Конармии вызвали бурную отрицательную реакцию самого Буденного. Это и неудивительно: уже тогда нарождался стиль воспевания побед большевиков и различных их свершений, критика была недопустима. </w:t>
      </w:r>
      <w:r>
        <w:br/>
        <w:t xml:space="preserve">Итак, Бабеля его собственный командарм обозвал так: “... дегенерат от литературы Бабель оплевывает художественной слюной классовой ненависти” конармейцев. Но опять помог М. Горький, который знал цену таланту этого писателя. Возражая Буденному, М. Горький очень высоко оценил бабелевскую “Конармию” и даже сказал, что писатель изобразил героев своей книги красочней, “лучше, правдивее, чем Гоголь запорожцев”. Но мы знаем, что Горький сам вступил в конфликт с тоталитарным режимом Сталина, и </w:t>
      </w:r>
      <w:r>
        <w:br/>
        <w:t xml:space="preserve">52 </w:t>
      </w:r>
      <w:r>
        <w:br/>
        <w:t xml:space="preserve">Бабель потерял последнюю защиту. В 1939 году Бабель был арестован и вскоре погиб в сталинских застенках. </w:t>
      </w:r>
      <w:r>
        <w:br/>
        <w:t xml:space="preserve">Во времена так называемой “хрущевской оттепели” о Бабеле вновь заговорили. Вышла его книга “Избранное”. Но официальная литературная реабилитация Бабеля шла медленно. “Оттепель” закончилась, и писатель вновь подвергся резкой критике, в стиле буденновской, но теперь ему вменяли в вину антинаучные взгляды и концепции. </w:t>
      </w:r>
      <w:r>
        <w:br/>
        <w:t xml:space="preserve">В чем же состояли его так называемые антинаучные взгляды? Мне кажется, прежде всего в том, что советская цензура той поры отодвигала в тень произведения о революции и гражданской войне тех писателей, которые откровенно говорили о своей эпохе. Пока советские цензоры старались как-то замолчать имя Бабеля, в 1973 году в ГДР вышло двухтомное собрание его сочинений, а в 79-м в США - однотомник на русском языке “Забытый Бабель”. </w:t>
      </w:r>
      <w:r>
        <w:br/>
        <w:t xml:space="preserve">Сейчас, когда русскому читателю полностью возвращено творческое наследие этого замечательного писателя, мы видим, как были не правы те, кто обвинял его в измене собственному народу. </w:t>
      </w:r>
      <w:r>
        <w:br/>
        <w:t>Во всех своих произведениях о революции и гражданской войне Бабель обличал несправедливые обвинения, стоившие жизни многим неповинным людям, настигшие и его самого. Герои Бабеля во всех ситуациях старались избежать кровопролития. В одной из новелл “Конармии” главный герой перед атакой специально вынимает патроны из нагана, чтобы не убить человека. Боевые товарищи не понимают его и начинают ненавидеть. И. Бабель талантливо развивал гуманистические традиции классической русской литературы, в которых жизнь и счастье человека всегда преобладают над другими ценностями.</w:t>
      </w:r>
      <w:bookmarkStart w:id="0" w:name="_GoBack"/>
      <w:bookmarkEnd w:id="0"/>
    </w:p>
    <w:sectPr w:rsidR="00324ADD" w:rsidRPr="00B33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EEF"/>
    <w:rsid w:val="00324ADD"/>
    <w:rsid w:val="005C2A7F"/>
    <w:rsid w:val="00B3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C5637-1925-4952-8A9D-39F51B4A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Company>diakov.net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Бабель и. э. - 2030-е годы русской литературы. творчество и. бабеля</dc:title>
  <dc:subject/>
  <dc:creator>Irina</dc:creator>
  <cp:keywords/>
  <dc:description/>
  <cp:lastModifiedBy>Irina</cp:lastModifiedBy>
  <cp:revision>2</cp:revision>
  <dcterms:created xsi:type="dcterms:W3CDTF">2014-07-12T22:28:00Z</dcterms:created>
  <dcterms:modified xsi:type="dcterms:W3CDTF">2014-07-12T22:28:00Z</dcterms:modified>
</cp:coreProperties>
</file>