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AB" w:rsidRDefault="005546AB" w:rsidP="005546AB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5546AB" w:rsidRDefault="005546AB" w:rsidP="005546AB">
      <w:pPr>
        <w:spacing w:line="360" w:lineRule="auto"/>
        <w:rPr>
          <w:rFonts w:ascii="Times New Roman" w:hAnsi="Times New Roman"/>
        </w:rPr>
      </w:pPr>
    </w:p>
    <w:p w:rsidR="005546AB" w:rsidRDefault="005546AB" w:rsidP="005546AB">
      <w:pPr>
        <w:spacing w:line="360" w:lineRule="auto"/>
        <w:rPr>
          <w:rFonts w:ascii="Times New Roman" w:hAnsi="Times New Roman"/>
        </w:rPr>
      </w:pPr>
    </w:p>
    <w:p w:rsidR="005546AB" w:rsidRDefault="005546AB" w:rsidP="005546AB">
      <w:pPr>
        <w:spacing w:line="360" w:lineRule="auto"/>
        <w:rPr>
          <w:rFonts w:ascii="Times New Roman" w:hAnsi="Times New Roman"/>
        </w:rPr>
      </w:pPr>
    </w:p>
    <w:p w:rsidR="005546AB" w:rsidRDefault="005546AB" w:rsidP="005546AB">
      <w:pPr>
        <w:spacing w:line="360" w:lineRule="auto"/>
        <w:rPr>
          <w:rFonts w:ascii="Times New Roman" w:hAnsi="Times New Roman"/>
        </w:rPr>
      </w:pPr>
    </w:p>
    <w:p w:rsidR="005546AB" w:rsidRDefault="005546AB" w:rsidP="005546AB">
      <w:pPr>
        <w:spacing w:line="360" w:lineRule="auto"/>
        <w:rPr>
          <w:rFonts w:ascii="Times New Roman" w:hAnsi="Times New Roman"/>
        </w:rPr>
      </w:pPr>
    </w:p>
    <w:p w:rsidR="005546AB" w:rsidRDefault="005546AB" w:rsidP="005546AB">
      <w:pPr>
        <w:spacing w:line="360" w:lineRule="auto"/>
        <w:rPr>
          <w:rFonts w:ascii="Times New Roman" w:hAnsi="Times New Roman"/>
        </w:rPr>
      </w:pPr>
    </w:p>
    <w:p w:rsidR="005546AB" w:rsidRDefault="005546AB" w:rsidP="005546AB">
      <w:pPr>
        <w:spacing w:line="360" w:lineRule="auto"/>
        <w:rPr>
          <w:rFonts w:ascii="Times New Roman" w:hAnsi="Times New Roman"/>
        </w:rPr>
      </w:pPr>
    </w:p>
    <w:p w:rsidR="005546AB" w:rsidRDefault="005546AB" w:rsidP="005546AB">
      <w:pPr>
        <w:spacing w:line="360" w:lineRule="auto"/>
        <w:rPr>
          <w:rFonts w:ascii="Times New Roman" w:hAnsi="Times New Roman"/>
        </w:rPr>
      </w:pPr>
    </w:p>
    <w:p w:rsidR="005546AB" w:rsidRDefault="005546AB" w:rsidP="005546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46AB" w:rsidRPr="00AA7867" w:rsidRDefault="005546AB" w:rsidP="005546A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A7867">
        <w:rPr>
          <w:rFonts w:ascii="Times New Roman" w:hAnsi="Times New Roman"/>
          <w:b/>
          <w:sz w:val="32"/>
          <w:szCs w:val="32"/>
        </w:rPr>
        <w:t>Контрольная работа</w:t>
      </w:r>
    </w:p>
    <w:p w:rsidR="005546AB" w:rsidRPr="005546AB" w:rsidRDefault="005546AB" w:rsidP="005546A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A2623">
        <w:rPr>
          <w:rFonts w:ascii="Times New Roman" w:hAnsi="Times New Roman"/>
          <w:sz w:val="28"/>
          <w:szCs w:val="28"/>
        </w:rPr>
        <w:t>По дисциплине: «Экономическая география»</w:t>
      </w:r>
      <w:r w:rsidRPr="005546AB">
        <w:rPr>
          <w:rFonts w:ascii="Times New Roman" w:hAnsi="Times New Roman"/>
          <w:sz w:val="28"/>
          <w:szCs w:val="28"/>
        </w:rPr>
        <w:t>.</w:t>
      </w:r>
    </w:p>
    <w:p w:rsidR="005546AB" w:rsidRPr="000A2623" w:rsidRDefault="005546AB" w:rsidP="005546A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A2623">
        <w:rPr>
          <w:rFonts w:ascii="Times New Roman" w:hAnsi="Times New Roman"/>
          <w:sz w:val="28"/>
          <w:szCs w:val="28"/>
        </w:rPr>
        <w:t>На тему: «</w:t>
      </w:r>
      <w:r w:rsidRPr="000A2623">
        <w:rPr>
          <w:rFonts w:ascii="Times New Roman" w:hAnsi="Times New Roman"/>
          <w:color w:val="000000"/>
          <w:sz w:val="28"/>
          <w:szCs w:val="28"/>
        </w:rPr>
        <w:t>География электроэнергетики России</w:t>
      </w:r>
      <w:r w:rsidRPr="000A2623">
        <w:rPr>
          <w:rFonts w:ascii="Times New Roman" w:hAnsi="Times New Roman"/>
          <w:sz w:val="28"/>
          <w:szCs w:val="28"/>
        </w:rPr>
        <w:t>».</w:t>
      </w:r>
    </w:p>
    <w:p w:rsidR="005546AB" w:rsidRPr="000A2623" w:rsidRDefault="005546AB" w:rsidP="005546AB">
      <w:pPr>
        <w:tabs>
          <w:tab w:val="left" w:pos="735"/>
          <w:tab w:val="center" w:pos="496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46AB" w:rsidRPr="000A2623" w:rsidRDefault="005546AB" w:rsidP="005546AB">
      <w:pPr>
        <w:tabs>
          <w:tab w:val="left" w:pos="735"/>
          <w:tab w:val="center" w:pos="49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546AB" w:rsidRDefault="005546AB" w:rsidP="005546AB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</w:p>
    <w:p w:rsidR="00215371" w:rsidRPr="000D6712" w:rsidRDefault="005546AB" w:rsidP="002153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5371" w:rsidRPr="000D671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Факультет: Финансы и кредит </w:t>
      </w:r>
    </w:p>
    <w:p w:rsidR="00215371" w:rsidRPr="000D6712" w:rsidRDefault="00215371" w:rsidP="002153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712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Студента (ки) дистанционной формы обучения </w:t>
      </w:r>
    </w:p>
    <w:p w:rsidR="00215371" w:rsidRDefault="00215371" w:rsidP="00215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BAC" w:rsidRDefault="00F86BAC" w:rsidP="00215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BAC" w:rsidRDefault="00F86BAC" w:rsidP="00215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BAC" w:rsidRDefault="00F86BAC" w:rsidP="00215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371" w:rsidRDefault="00215371" w:rsidP="00215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371" w:rsidRDefault="00215371" w:rsidP="00215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371" w:rsidRDefault="00215371" w:rsidP="00215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371" w:rsidRDefault="00215371" w:rsidP="00215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5371" w:rsidRPr="000D6712" w:rsidRDefault="00215371" w:rsidP="00215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Москва 2010 </w:t>
      </w:r>
    </w:p>
    <w:p w:rsidR="005546AB" w:rsidRDefault="005546AB" w:rsidP="00215371">
      <w:pPr>
        <w:spacing w:line="360" w:lineRule="auto"/>
        <w:ind w:left="2552" w:right="906"/>
        <w:contextualSpacing/>
        <w:jc w:val="right"/>
        <w:rPr>
          <w:rFonts w:ascii="Times New Roman" w:hAnsi="Times New Roman"/>
          <w:sz w:val="28"/>
          <w:szCs w:val="28"/>
        </w:rPr>
      </w:pPr>
    </w:p>
    <w:p w:rsidR="005546AB" w:rsidRDefault="005546AB" w:rsidP="005546AB">
      <w:pPr>
        <w:tabs>
          <w:tab w:val="left" w:pos="4020"/>
        </w:tabs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546AB" w:rsidRDefault="005546AB" w:rsidP="005546AB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56568A" w:rsidRDefault="0056568A" w:rsidP="005546AB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4"/>
          <w:lang w:val="en-US"/>
        </w:rPr>
      </w:pPr>
    </w:p>
    <w:p w:rsidR="0056568A" w:rsidRDefault="0056568A" w:rsidP="005546AB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4"/>
          <w:lang w:val="en-US"/>
        </w:rPr>
      </w:pPr>
    </w:p>
    <w:p w:rsidR="0056568A" w:rsidRDefault="0056568A" w:rsidP="005546AB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4"/>
          <w:lang w:val="en-US"/>
        </w:rPr>
      </w:pPr>
    </w:p>
    <w:p w:rsidR="005546AB" w:rsidRDefault="005546AB" w:rsidP="00DD08F0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ВВЕДЕНИЕ3</w:t>
      </w:r>
    </w:p>
    <w:p w:rsidR="005546AB" w:rsidRPr="008809F3" w:rsidRDefault="005546AB" w:rsidP="00DD08F0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sz w:val="28"/>
          <w:szCs w:val="24"/>
        </w:rPr>
      </w:pPr>
      <w:r w:rsidRPr="008809F3">
        <w:rPr>
          <w:rFonts w:ascii="Times New Roman" w:hAnsi="Times New Roman"/>
          <w:sz w:val="28"/>
          <w:szCs w:val="32"/>
        </w:rPr>
        <w:t>География энергетики в России</w:t>
      </w:r>
      <w:r w:rsidR="006072AC" w:rsidRPr="006072AC">
        <w:rPr>
          <w:rFonts w:ascii="Times New Roman" w:hAnsi="Times New Roman"/>
          <w:sz w:val="28"/>
          <w:szCs w:val="32"/>
        </w:rPr>
        <w:tab/>
      </w:r>
      <w:r w:rsidR="006072AC" w:rsidRPr="006072AC">
        <w:rPr>
          <w:rFonts w:ascii="Times New Roman" w:hAnsi="Times New Roman"/>
          <w:sz w:val="28"/>
          <w:szCs w:val="32"/>
        </w:rPr>
        <w:tab/>
      </w:r>
      <w:r w:rsidR="006072AC" w:rsidRPr="006072AC">
        <w:rPr>
          <w:rFonts w:ascii="Times New Roman" w:hAnsi="Times New Roman"/>
          <w:sz w:val="28"/>
          <w:szCs w:val="32"/>
        </w:rPr>
        <w:tab/>
      </w:r>
      <w:r w:rsidR="006072AC" w:rsidRPr="006072AC">
        <w:rPr>
          <w:rFonts w:ascii="Times New Roman" w:hAnsi="Times New Roman"/>
          <w:sz w:val="28"/>
          <w:szCs w:val="32"/>
        </w:rPr>
        <w:tab/>
      </w:r>
      <w:r w:rsidR="006072AC" w:rsidRPr="006072AC">
        <w:rPr>
          <w:rFonts w:ascii="Times New Roman" w:hAnsi="Times New Roman"/>
          <w:sz w:val="28"/>
          <w:szCs w:val="32"/>
        </w:rPr>
        <w:tab/>
      </w:r>
      <w:r w:rsidR="006072AC" w:rsidRPr="006072AC">
        <w:rPr>
          <w:rFonts w:ascii="Times New Roman" w:hAnsi="Times New Roman"/>
          <w:sz w:val="28"/>
          <w:szCs w:val="32"/>
        </w:rPr>
        <w:tab/>
      </w:r>
      <w:r w:rsidR="006072AC" w:rsidRPr="006072AC">
        <w:rPr>
          <w:rFonts w:ascii="Times New Roman" w:hAnsi="Times New Roman"/>
          <w:sz w:val="28"/>
          <w:szCs w:val="32"/>
        </w:rPr>
        <w:tab/>
      </w:r>
      <w:r w:rsidR="007823C0" w:rsidRPr="006072AC">
        <w:rPr>
          <w:rFonts w:ascii="Times New Roman" w:hAnsi="Times New Roman"/>
          <w:sz w:val="28"/>
          <w:szCs w:val="32"/>
        </w:rPr>
        <w:t>3</w:t>
      </w:r>
    </w:p>
    <w:p w:rsidR="005546AB" w:rsidRDefault="005546AB" w:rsidP="00DD08F0">
      <w:pPr>
        <w:numPr>
          <w:ilvl w:val="1"/>
          <w:numId w:val="5"/>
        </w:numPr>
        <w:tabs>
          <w:tab w:val="left" w:pos="426"/>
        </w:tabs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A3393E">
        <w:rPr>
          <w:rFonts w:ascii="Times New Roman" w:hAnsi="Times New Roman"/>
          <w:sz w:val="28"/>
          <w:szCs w:val="28"/>
        </w:rPr>
        <w:t>Общие аспекты</w:t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7823C0" w:rsidRPr="006072AC">
        <w:rPr>
          <w:rFonts w:ascii="Times New Roman" w:hAnsi="Times New Roman"/>
          <w:sz w:val="28"/>
          <w:szCs w:val="28"/>
        </w:rPr>
        <w:t>3</w:t>
      </w:r>
    </w:p>
    <w:p w:rsidR="005546AB" w:rsidRDefault="005546AB" w:rsidP="00DD08F0">
      <w:pPr>
        <w:numPr>
          <w:ilvl w:val="1"/>
          <w:numId w:val="5"/>
        </w:numPr>
        <w:tabs>
          <w:tab w:val="left" w:pos="426"/>
        </w:tabs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852604">
        <w:rPr>
          <w:rFonts w:ascii="Times New Roman" w:hAnsi="Times New Roman"/>
          <w:sz w:val="28"/>
          <w:szCs w:val="28"/>
        </w:rPr>
        <w:t>Принципы  и  факторы  размещения  электроэнергетики</w:t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7823C0" w:rsidRPr="006072AC">
        <w:rPr>
          <w:rFonts w:ascii="Times New Roman" w:hAnsi="Times New Roman"/>
          <w:sz w:val="28"/>
          <w:szCs w:val="28"/>
        </w:rPr>
        <w:t>4</w:t>
      </w:r>
    </w:p>
    <w:p w:rsidR="005546AB" w:rsidRDefault="005546AB" w:rsidP="00DD08F0">
      <w:pPr>
        <w:numPr>
          <w:ilvl w:val="1"/>
          <w:numId w:val="5"/>
        </w:numPr>
        <w:tabs>
          <w:tab w:val="left" w:pos="426"/>
        </w:tabs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852604">
        <w:rPr>
          <w:rFonts w:ascii="Times New Roman" w:hAnsi="Times New Roman"/>
          <w:sz w:val="28"/>
          <w:szCs w:val="28"/>
        </w:rPr>
        <w:t>Экономическая  оценка  энергетических  ресурсов  России  и  их  размещение</w:t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7823C0" w:rsidRPr="007823C0">
        <w:rPr>
          <w:rFonts w:ascii="Times New Roman" w:hAnsi="Times New Roman"/>
          <w:sz w:val="28"/>
          <w:szCs w:val="28"/>
        </w:rPr>
        <w:t>5</w:t>
      </w:r>
    </w:p>
    <w:p w:rsidR="005546AB" w:rsidRDefault="005546AB" w:rsidP="00DD08F0">
      <w:pPr>
        <w:numPr>
          <w:ilvl w:val="1"/>
          <w:numId w:val="5"/>
        </w:numPr>
        <w:tabs>
          <w:tab w:val="left" w:pos="426"/>
        </w:tabs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852604">
        <w:rPr>
          <w:rFonts w:ascii="Times New Roman" w:hAnsi="Times New Roman"/>
          <w:sz w:val="28"/>
          <w:szCs w:val="28"/>
        </w:rPr>
        <w:t>География  электроэнергетического  хозяйства  России</w:t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>
        <w:rPr>
          <w:rFonts w:ascii="Times New Roman" w:hAnsi="Times New Roman"/>
          <w:sz w:val="28"/>
          <w:szCs w:val="28"/>
          <w:lang w:val="en-US"/>
        </w:rPr>
        <w:tab/>
      </w:r>
      <w:r w:rsidR="009A356C" w:rsidRPr="006072AC">
        <w:rPr>
          <w:rFonts w:ascii="Times New Roman" w:hAnsi="Times New Roman"/>
          <w:sz w:val="28"/>
          <w:szCs w:val="28"/>
        </w:rPr>
        <w:t>6</w:t>
      </w:r>
    </w:p>
    <w:p w:rsidR="005546AB" w:rsidRPr="00852604" w:rsidRDefault="005546AB" w:rsidP="00DD08F0">
      <w:pPr>
        <w:numPr>
          <w:ilvl w:val="1"/>
          <w:numId w:val="5"/>
        </w:numPr>
        <w:tabs>
          <w:tab w:val="left" w:pos="426"/>
        </w:tabs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852604">
        <w:rPr>
          <w:rFonts w:ascii="Times New Roman" w:hAnsi="Times New Roman"/>
          <w:sz w:val="28"/>
          <w:szCs w:val="28"/>
        </w:rPr>
        <w:t>Характеристика  структуры  энергетики ведущих  регионов</w:t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6072AC" w:rsidRPr="006072AC">
        <w:rPr>
          <w:rFonts w:ascii="Times New Roman" w:hAnsi="Times New Roman"/>
          <w:sz w:val="28"/>
          <w:szCs w:val="28"/>
        </w:rPr>
        <w:tab/>
      </w:r>
      <w:r w:rsidR="009A356C" w:rsidRPr="006072AC">
        <w:rPr>
          <w:rFonts w:ascii="Times New Roman" w:hAnsi="Times New Roman"/>
          <w:sz w:val="28"/>
          <w:szCs w:val="28"/>
        </w:rPr>
        <w:t>14</w:t>
      </w:r>
    </w:p>
    <w:p w:rsidR="005546AB" w:rsidRPr="006072AC" w:rsidRDefault="005546AB" w:rsidP="00DD08F0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ЗАКЛЮЧЕНИЕ</w:t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B374E9" w:rsidRPr="006072AC">
        <w:rPr>
          <w:rFonts w:ascii="Times New Roman" w:hAnsi="Times New Roman"/>
          <w:sz w:val="28"/>
          <w:szCs w:val="24"/>
        </w:rPr>
        <w:t>18</w:t>
      </w:r>
    </w:p>
    <w:p w:rsidR="005546AB" w:rsidRPr="006072AC" w:rsidRDefault="005546AB" w:rsidP="00DD08F0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СПИСОК ИСПОЛЬЗУЕМОЙ ЛИТЕРАТУРЫ</w:t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6072AC" w:rsidRPr="006072AC">
        <w:rPr>
          <w:rFonts w:ascii="Times New Roman" w:hAnsi="Times New Roman"/>
          <w:sz w:val="28"/>
          <w:szCs w:val="24"/>
        </w:rPr>
        <w:tab/>
      </w:r>
      <w:r w:rsidR="006072AC">
        <w:rPr>
          <w:rFonts w:ascii="Times New Roman" w:hAnsi="Times New Roman"/>
          <w:sz w:val="28"/>
          <w:szCs w:val="24"/>
          <w:lang w:val="en-US"/>
        </w:rPr>
        <w:tab/>
      </w:r>
      <w:r w:rsidR="00B374E9" w:rsidRPr="006072AC">
        <w:rPr>
          <w:rFonts w:ascii="Times New Roman" w:hAnsi="Times New Roman"/>
          <w:sz w:val="28"/>
          <w:szCs w:val="24"/>
        </w:rPr>
        <w:t>19</w:t>
      </w:r>
    </w:p>
    <w:p w:rsidR="005546AB" w:rsidRDefault="005546AB" w:rsidP="00DD08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46AB" w:rsidRDefault="005546AB" w:rsidP="005546A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6568A" w:rsidRDefault="00565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0693" w:rsidRPr="00920693" w:rsidRDefault="005546AB" w:rsidP="00920693">
      <w:pPr>
        <w:pStyle w:val="af1"/>
        <w:ind w:firstLine="567"/>
        <w:jc w:val="left"/>
        <w:rPr>
          <w:rFonts w:ascii="Times New Roman" w:hAnsi="Times New Roman"/>
          <w:b/>
          <w:sz w:val="28"/>
          <w:szCs w:val="28"/>
        </w:rPr>
      </w:pPr>
      <w:r w:rsidRPr="00920693">
        <w:rPr>
          <w:rFonts w:ascii="Times New Roman" w:hAnsi="Times New Roman"/>
          <w:b/>
          <w:sz w:val="28"/>
          <w:szCs w:val="28"/>
        </w:rPr>
        <w:t>ВВЕДЕНИЕ</w:t>
      </w:r>
    </w:p>
    <w:p w:rsidR="005546AB" w:rsidRPr="009B3F61" w:rsidRDefault="005546AB" w:rsidP="00920693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Электроэнергетика </w:t>
      </w:r>
      <w:r>
        <w:rPr>
          <w:rFonts w:ascii="Times New Roman" w:hAnsi="Times New Roman"/>
          <w:sz w:val="28"/>
          <w:szCs w:val="28"/>
        </w:rPr>
        <w:t>−</w:t>
      </w:r>
      <w:r w:rsidRPr="009B3F61">
        <w:rPr>
          <w:rFonts w:ascii="Times New Roman" w:hAnsi="Times New Roman"/>
          <w:sz w:val="28"/>
          <w:szCs w:val="28"/>
        </w:rPr>
        <w:t xml:space="preserve"> составляющая  часть  энергетики,  обеспечивающая  электрификацию  хозяйства  страны  на  основе  рационального  производства  и  распределения  электроэнергии.  Она  имеет  очень  важное  преимущество  перед  энергией  других  видов </w:t>
      </w:r>
      <w:r>
        <w:rPr>
          <w:rFonts w:ascii="Times New Roman" w:hAnsi="Times New Roman"/>
          <w:sz w:val="28"/>
          <w:szCs w:val="28"/>
        </w:rPr>
        <w:t>−</w:t>
      </w:r>
      <w:r w:rsidRPr="009B3F61">
        <w:rPr>
          <w:rFonts w:ascii="Times New Roman" w:hAnsi="Times New Roman"/>
          <w:sz w:val="28"/>
          <w:szCs w:val="28"/>
        </w:rPr>
        <w:t xml:space="preserve"> относительную  легкость  передачи  на  большие  расстояния,  распределения  между  потребителями,  преобразования  в  другие  виды  энергии  (механическую, химическую,  тепловую,  свет).</w:t>
      </w:r>
    </w:p>
    <w:p w:rsidR="005546AB" w:rsidRPr="009B3F61" w:rsidRDefault="005546AB" w:rsidP="00290AA0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F61">
        <w:rPr>
          <w:rFonts w:ascii="Times New Roman" w:hAnsi="Times New Roman"/>
          <w:sz w:val="28"/>
          <w:szCs w:val="28"/>
        </w:rPr>
        <w:t xml:space="preserve"> Специфической  особенностью  электроэнергетики  является  то,  что  ее  продукция  не  может  накапливаться  для  последующего  использования, поэтому  потребление  соответствует  производству  электроэнергии  и  во  времени,  и  по  количеству  (с  учетом  потерь).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3F61">
        <w:rPr>
          <w:rFonts w:ascii="Times New Roman" w:hAnsi="Times New Roman"/>
          <w:sz w:val="28"/>
          <w:szCs w:val="28"/>
        </w:rPr>
        <w:t>Становление  электроэнергетики  России  связано  с  планом  ГОЭЛРО  (1920 г.)  сроком  на  15  лет,  который  предусматривал  строительство  10  ГЭС  общей  мощностью  640  тыс. кВт.  План  был  выполнен  с  опережением:  к  концу  1935 г.  было  построено  40  районных  электростанций.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F61">
        <w:rPr>
          <w:rFonts w:ascii="Times New Roman" w:hAnsi="Times New Roman"/>
          <w:sz w:val="28"/>
          <w:szCs w:val="28"/>
        </w:rPr>
        <w:t xml:space="preserve"> Последние  50  лет  электроэнергетика  является  одной  из  наиболее  динамично  развивающихся  отраслей  народного  хозяйства  России. Основное  потребление  электроэнергии  в  настоящее  время  приходится  на  долю  промышленности,  в  частности  тяжелой  индустрии (машиностроения,  металлургии,  химической  и  лесной  промышленности).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Так  же  велико  значение  электроэнергии  в  сельском  хозяйстве, транспортном  комплексе  и  в  быту.  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5546AB" w:rsidRPr="0056568A" w:rsidRDefault="005546AB" w:rsidP="0056568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b/>
          <w:sz w:val="28"/>
          <w:szCs w:val="24"/>
        </w:rPr>
      </w:pPr>
      <w:r w:rsidRPr="0056568A">
        <w:rPr>
          <w:rFonts w:ascii="Times New Roman" w:hAnsi="Times New Roman"/>
          <w:b/>
          <w:sz w:val="28"/>
          <w:szCs w:val="32"/>
        </w:rPr>
        <w:t>География энергетики в России</w:t>
      </w:r>
    </w:p>
    <w:p w:rsidR="005546AB" w:rsidRPr="0056568A" w:rsidRDefault="005546AB" w:rsidP="0056568A">
      <w:pPr>
        <w:pStyle w:val="a7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b/>
          <w:sz w:val="16"/>
          <w:szCs w:val="16"/>
        </w:rPr>
      </w:pPr>
    </w:p>
    <w:p w:rsidR="005546AB" w:rsidRPr="0056568A" w:rsidRDefault="005546AB" w:rsidP="0056568A">
      <w:pPr>
        <w:numPr>
          <w:ilvl w:val="1"/>
          <w:numId w:val="6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b/>
          <w:sz w:val="28"/>
          <w:szCs w:val="28"/>
        </w:rPr>
      </w:pPr>
      <w:r w:rsidRPr="0056568A">
        <w:rPr>
          <w:rFonts w:ascii="Times New Roman" w:hAnsi="Times New Roman"/>
          <w:b/>
          <w:sz w:val="28"/>
          <w:szCs w:val="28"/>
        </w:rPr>
        <w:t>Общие аспекты</w:t>
      </w:r>
    </w:p>
    <w:p w:rsidR="005546AB" w:rsidRPr="00F744A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F744A1">
        <w:rPr>
          <w:rFonts w:ascii="Times New Roman" w:hAnsi="Times New Roman"/>
          <w:sz w:val="28"/>
          <w:szCs w:val="28"/>
        </w:rPr>
        <w:t xml:space="preserve">   Электроэнергетика </w:t>
      </w:r>
      <w:r>
        <w:rPr>
          <w:rFonts w:ascii="Times New Roman" w:hAnsi="Times New Roman"/>
          <w:sz w:val="28"/>
          <w:szCs w:val="28"/>
        </w:rPr>
        <w:t>−</w:t>
      </w:r>
      <w:r w:rsidRPr="00F744A1">
        <w:rPr>
          <w:rFonts w:ascii="Times New Roman" w:hAnsi="Times New Roman"/>
          <w:sz w:val="28"/>
          <w:szCs w:val="28"/>
        </w:rPr>
        <w:t xml:space="preserve"> отрасль промышленности, занимающаяся производством электроэнергии на электростанциях и передачей ее потребителям.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Энергетика является основой развития производственных сил в любом государстве. Энергетика  обеспечивает бесперебойную работу промышленности, сельского хозяйства, транспорта, коммунальных хозяйств. Стабильное развитие экономики невозможно без постоянно развивающейся энергетики.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Энергетическая промышленность является частью топливно-энергетической промышленности и неразрывно связана с другой составляющей этого гигантского хозяйственного комплекса - топливной промышленностью. 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Российская энергетика - это 600 тепловых, 100 гидравлических, 9 атомных электростанций. Общая их мощность по состоянию на октябрь 1993</w:t>
      </w:r>
      <w:r w:rsidRPr="009B3F61">
        <w:rPr>
          <w:rFonts w:ascii="Times New Roman" w:hAnsi="Times New Roman"/>
          <w:sz w:val="28"/>
          <w:szCs w:val="28"/>
          <w:u w:val="single"/>
          <w:vertAlign w:val="superscript"/>
        </w:rPr>
        <w:t>го</w:t>
      </w:r>
      <w:r w:rsidRPr="009B3F61">
        <w:rPr>
          <w:rFonts w:ascii="Times New Roman" w:hAnsi="Times New Roman"/>
          <w:sz w:val="28"/>
          <w:szCs w:val="28"/>
        </w:rPr>
        <w:t xml:space="preserve"> года составляет 210 млн квт. В 1992 году они выработали около 1 триллиона кВт/ч электроэнергии и 790 млн. Гкал тепла. Продукция ТЭК составляет лишь около 10% ВПП  страны, однако доля комплекса в экспорте составляет около 40%(в основном за счет экспорта энергоносителей). 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В 1992 году экспортировано в страны Европы и Азии свыше 2% всей электроэнергии произведенной в стране. Общая длина линий электропередач составила 2.5 млн километров. Более 1.10 миллиона человек занято в электроэнергетике. 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5546AB" w:rsidRPr="0056568A" w:rsidRDefault="005546AB" w:rsidP="0085194C">
      <w:pPr>
        <w:pStyle w:val="3"/>
        <w:numPr>
          <w:ilvl w:val="1"/>
          <w:numId w:val="6"/>
        </w:numPr>
        <w:tabs>
          <w:tab w:val="left" w:pos="993"/>
        </w:tabs>
        <w:spacing w:after="0"/>
        <w:ind w:left="0" w:firstLine="426"/>
        <w:rPr>
          <w:rFonts w:ascii="Times New Roman" w:hAnsi="Times New Roman"/>
          <w:b/>
          <w:sz w:val="28"/>
          <w:szCs w:val="28"/>
        </w:rPr>
      </w:pPr>
      <w:r w:rsidRPr="0056568A">
        <w:rPr>
          <w:rFonts w:ascii="Times New Roman" w:hAnsi="Times New Roman"/>
          <w:b/>
          <w:sz w:val="28"/>
          <w:szCs w:val="28"/>
        </w:rPr>
        <w:t>Принципы  и  факторы  размещения  электроэнергетики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Принципы  размещения  производства  представляют  собой  исходные  научные  положения,  которыми  руководствуется  государство  в  своей  экономической  политике.</w:t>
      </w:r>
    </w:p>
    <w:p w:rsidR="005546AB" w:rsidRPr="009B3F61" w:rsidRDefault="005546AB" w:rsidP="005546AB">
      <w:pPr>
        <w:spacing w:after="0"/>
        <w:ind w:firstLine="57"/>
        <w:jc w:val="both"/>
        <w:outlineLvl w:val="0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>Основные  принципы  развития  электроэнергетики.</w:t>
      </w:r>
    </w:p>
    <w:p w:rsidR="005546AB" w:rsidRPr="0081411D" w:rsidRDefault="005546AB" w:rsidP="005546AB">
      <w:pPr>
        <w:spacing w:after="0"/>
        <w:ind w:firstLine="57"/>
        <w:jc w:val="both"/>
        <w:rPr>
          <w:rFonts w:ascii="Times New Roman" w:hAnsi="Times New Roman"/>
          <w:sz w:val="16"/>
          <w:szCs w:val="16"/>
        </w:rPr>
      </w:pPr>
    </w:p>
    <w:p w:rsidR="005546AB" w:rsidRPr="000D1534" w:rsidRDefault="005546AB" w:rsidP="005546AB">
      <w:pPr>
        <w:numPr>
          <w:ilvl w:val="0"/>
          <w:numId w:val="4"/>
        </w:numPr>
        <w:tabs>
          <w:tab w:val="clear" w:pos="990"/>
          <w:tab w:val="num" w:pos="284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Концентрация  производства  электроэнергии  путем строительства  крупных  </w:t>
      </w:r>
      <w:r w:rsidRPr="000D1534">
        <w:rPr>
          <w:rFonts w:ascii="Times New Roman" w:hAnsi="Times New Roman"/>
          <w:sz w:val="28"/>
          <w:szCs w:val="28"/>
        </w:rPr>
        <w:t>районных электростанций, использующих дешевое топливо и гидроэнергоресурсы.</w:t>
      </w:r>
    </w:p>
    <w:p w:rsidR="005546AB" w:rsidRPr="009B3F61" w:rsidRDefault="005546AB" w:rsidP="005546AB">
      <w:pPr>
        <w:numPr>
          <w:ilvl w:val="0"/>
          <w:numId w:val="4"/>
        </w:numPr>
        <w:tabs>
          <w:tab w:val="clear" w:pos="990"/>
          <w:tab w:val="num" w:pos="284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>Комбинирование  производства  электроэнергии  и теплоты  (теплофикация  городов  и  индустриальных  центров).</w:t>
      </w:r>
    </w:p>
    <w:p w:rsidR="005546AB" w:rsidRPr="009B3F61" w:rsidRDefault="005546AB" w:rsidP="005546AB">
      <w:pPr>
        <w:numPr>
          <w:ilvl w:val="0"/>
          <w:numId w:val="4"/>
        </w:numPr>
        <w:tabs>
          <w:tab w:val="clear" w:pos="990"/>
          <w:tab w:val="num" w:pos="284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>Широкое  освоение  гидроресурсов  с  учетом  комплексного  решения  задач  электроэнергетики,  транспорта,  водоснабжения, ирригации  и  рыбоводства.</w:t>
      </w:r>
    </w:p>
    <w:p w:rsidR="005546AB" w:rsidRPr="009B3F61" w:rsidRDefault="005546AB" w:rsidP="005546AB">
      <w:pPr>
        <w:numPr>
          <w:ilvl w:val="0"/>
          <w:numId w:val="4"/>
        </w:numPr>
        <w:tabs>
          <w:tab w:val="clear" w:pos="990"/>
          <w:tab w:val="num" w:pos="284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>Развитие  атомной  энергетики  (особенно  в  районах  с напряженным  топливно-энергетическим  балансом).</w:t>
      </w:r>
    </w:p>
    <w:p w:rsidR="005546AB" w:rsidRPr="009B3F61" w:rsidRDefault="005546AB" w:rsidP="005546AB">
      <w:pPr>
        <w:numPr>
          <w:ilvl w:val="0"/>
          <w:numId w:val="4"/>
        </w:numPr>
        <w:tabs>
          <w:tab w:val="clear" w:pos="990"/>
          <w:tab w:val="num" w:pos="284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>Создание  энергосистем,  формирование  высоковольтных  сетей.</w:t>
      </w:r>
    </w:p>
    <w:p w:rsidR="005546AB" w:rsidRPr="00E51E02" w:rsidRDefault="005546AB" w:rsidP="005546AB">
      <w:pPr>
        <w:tabs>
          <w:tab w:val="left" w:pos="142"/>
          <w:tab w:val="num" w:pos="284"/>
        </w:tabs>
        <w:spacing w:after="0"/>
        <w:ind w:left="567" w:hanging="283"/>
        <w:jc w:val="both"/>
        <w:rPr>
          <w:rFonts w:ascii="Times New Roman" w:hAnsi="Times New Roman"/>
          <w:sz w:val="16"/>
          <w:szCs w:val="16"/>
        </w:rPr>
      </w:pP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Электроэнергетика  характеризуется  быстрыми  темпами  роста  и  высоким  уровнем  централизации (районные  электростанции  производят  свыше  90%  электроэнергии  в  стране).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На  размещение  производительных  сил  также  влияют энергоэкономические  условия:  обеспеченность  района энергетическими  ресурсами,  величина  запасов,  качество  и  экономические  показатели.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Факторами  размещения  принято  считать  совокупность  условий  для  наиболее  рационального  выбора  места  размещения  хозяйственного  объекта,  группы  объектов,  отрасли  или  конкретной  территориальной    организации  структуры  хозяйства  республики,  экономического  района,  ТПК.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Непосредственное  воздействие  на  размещение  промышленности  оказывает  сравнительно  небольшое  число  факторов:  сырьевой,  топливно-энергетический,  водный,  рабочей  силы,  потребительский  и  транспортный.</w:t>
      </w:r>
    </w:p>
    <w:p w:rsidR="005546AB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Степень  влияния  некоторых  факторов  на  размещение  электроэнергетики  показана  в  таблице.</w:t>
      </w:r>
    </w:p>
    <w:p w:rsidR="005546AB" w:rsidRPr="001039F2" w:rsidRDefault="005546AB" w:rsidP="005546AB">
      <w:pPr>
        <w:spacing w:after="0"/>
        <w:ind w:firstLine="57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794"/>
        <w:gridCol w:w="1794"/>
        <w:gridCol w:w="1794"/>
        <w:gridCol w:w="1794"/>
      </w:tblGrid>
      <w:tr w:rsidR="005546AB" w:rsidRPr="009B3F61" w:rsidTr="003932CE">
        <w:trPr>
          <w:cantSplit/>
        </w:trPr>
        <w:tc>
          <w:tcPr>
            <w:tcW w:w="2392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Отрасль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Сырьевой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Топл.-энерг.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Трудовой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Потреб.</w:t>
            </w:r>
          </w:p>
        </w:tc>
      </w:tr>
      <w:tr w:rsidR="005546AB" w:rsidRPr="009B3F61" w:rsidTr="003932CE">
        <w:trPr>
          <w:cantSplit/>
        </w:trPr>
        <w:tc>
          <w:tcPr>
            <w:tcW w:w="2392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Вся электроэнер.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---------------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---------------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</w:tr>
      <w:tr w:rsidR="005546AB" w:rsidRPr="009B3F61" w:rsidTr="003932CE">
        <w:trPr>
          <w:cantSplit/>
        </w:trPr>
        <w:tc>
          <w:tcPr>
            <w:tcW w:w="2392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КЭС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---------------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---------------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</w:tr>
      <w:tr w:rsidR="005546AB" w:rsidRPr="009B3F61" w:rsidTr="003932CE">
        <w:trPr>
          <w:cantSplit/>
        </w:trPr>
        <w:tc>
          <w:tcPr>
            <w:tcW w:w="2392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ТЭЦ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---------------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----------------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---------------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+++</w:t>
            </w:r>
          </w:p>
        </w:tc>
      </w:tr>
      <w:tr w:rsidR="005546AB" w:rsidRPr="009B3F61" w:rsidTr="003932CE">
        <w:trPr>
          <w:cantSplit/>
        </w:trPr>
        <w:tc>
          <w:tcPr>
            <w:tcW w:w="2392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ГЭС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---------------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+++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----------------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---------------</w:t>
            </w:r>
          </w:p>
        </w:tc>
      </w:tr>
      <w:tr w:rsidR="005546AB" w:rsidRPr="009B3F61" w:rsidTr="003932CE">
        <w:trPr>
          <w:cantSplit/>
        </w:trPr>
        <w:tc>
          <w:tcPr>
            <w:tcW w:w="2392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АЭС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---------------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---------------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----------------</w:t>
            </w:r>
          </w:p>
        </w:tc>
        <w:tc>
          <w:tcPr>
            <w:tcW w:w="1794" w:type="dxa"/>
          </w:tcPr>
          <w:p w:rsidR="005546AB" w:rsidRPr="009B3F61" w:rsidRDefault="005546AB" w:rsidP="003932CE">
            <w:pPr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+++</w:t>
            </w:r>
          </w:p>
        </w:tc>
      </w:tr>
    </w:tbl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>Условные  обозначения:  +++ - решающее  влияние;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                                      ++ - сильное  влияние;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                                        + - слабое  влияние;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                                        - -  отсутствие  влияния.  </w:t>
      </w:r>
    </w:p>
    <w:p w:rsidR="005546AB" w:rsidRPr="000640CB" w:rsidRDefault="005546AB" w:rsidP="005546AB">
      <w:pPr>
        <w:spacing w:after="0"/>
        <w:ind w:firstLine="57"/>
        <w:jc w:val="both"/>
        <w:rPr>
          <w:rFonts w:ascii="Times New Roman" w:hAnsi="Times New Roman"/>
          <w:sz w:val="16"/>
          <w:szCs w:val="16"/>
        </w:rPr>
      </w:pPr>
    </w:p>
    <w:p w:rsidR="005546AB" w:rsidRPr="0056568A" w:rsidRDefault="005546AB" w:rsidP="0056568A">
      <w:pPr>
        <w:pStyle w:val="3"/>
        <w:numPr>
          <w:ilvl w:val="1"/>
          <w:numId w:val="6"/>
        </w:numPr>
        <w:tabs>
          <w:tab w:val="left" w:pos="1276"/>
        </w:tabs>
        <w:spacing w:after="0"/>
        <w:ind w:left="0" w:firstLine="567"/>
        <w:rPr>
          <w:rFonts w:ascii="Times New Roman" w:hAnsi="Times New Roman"/>
          <w:b/>
          <w:sz w:val="28"/>
          <w:szCs w:val="28"/>
        </w:rPr>
      </w:pPr>
      <w:r w:rsidRPr="0056568A">
        <w:rPr>
          <w:rFonts w:ascii="Times New Roman" w:hAnsi="Times New Roman"/>
          <w:b/>
          <w:sz w:val="28"/>
          <w:szCs w:val="28"/>
        </w:rPr>
        <w:t>Экономическая  оценка  энергетических  ресурсов  России  и  их  размещение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Энергетические  ресурсы  на  территории  России  расположены  крайне  неравномерно.  Основные  их  запасы  сконцентрированы  в  Сибири  и  на  Дальнем  Востоке  (около  93%  угля,  60%  природного  газа,  80%  гидроэнергоресурсов),  а  большая  часть  потребителей  электроэнергии - в  европейской  части  страны.  </w:t>
      </w:r>
    </w:p>
    <w:p w:rsidR="005546AB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Одним  из  самых  распространенных  источников  топлива  для  электростанций  является  уголь.  Россия  располагает  большими  запасами  и  занимает  первое  место  в  мире  по  разведанным  запасам  углей. Наиболее  благоприятны  условия  добычи  угля  в  Кузнецком  (40%  всей  добычи  России),  Канско-Ачинском,  Южно-Якутском  и  Печерском  бассейнах.  Уголь  Кузнецкого бассейна  по  запасам  (балансовые – 600 млрд. т),  качеству  и  мощности  пластов  (6-25 м)  занимает  одно  из  первых  мест  в  мире.  Кузнецкие  угли  высококалорийны  (до  8,6 тыс. ккал), а  также  в  этом  районе  разведаны  значительные  запасы  коксующихся  углей.  Мощность  пластов  бурых  углей  Канско-Ачинского  бассейна,  расположенного  в  пределах  Кемеровской  области  и  Красноярского  края,  огромна  (14-70 м). Теплотворность  их  невелика – 2,8-4,6  тыс. ккал,  но  они  имеют  самую  низкую себестоимость  в  России,  т.к.  есть  условия  для  открытой добычи.  Здесь  создается  программно-целевой  ТПК  с  крупными  тепловыми  электростанциями. 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 В  России  разведано  несколько  сотен  месторождений  нефти.  В  настоящее  время  главным  районом  добычи  является  Западная  Сибирь  (2/3 добываемой  в  России  нефти).  Основные  месторождения  находятся  в  среднем  течении  Оби  (Самотлорское,    Мегионское, Александровское  и  др.).  Также  запасами  нефти обладают  Волго-Уральский  район  (Татарстан,  Башкортостан),  Европейский  Север  (республика  Коми),  Северный  Кавказ  (Чечня  и  Дагестан)  и  Дальний  Восток  (о. Сахалин).  В  настоящее  время  разведанность  европейской  части  РФ  и Западной  Сибири  на  нефть  достигает  65-70%,  а  в Восточной  Сибири  и  на  Дальнем  Востоке - 6-8%.  Шельфы  морей  разведаны  лишь  на  1%.  Но  именно  на  эти  труднодоступные  регионы  приходится  около половины  перспективных  и  прогнозируемых  ресурсов нефти.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Ресурсами  природного  газа  наиболее  хорошо  обеспечены  Западная  Сибирь,  Поволжье,  Урал  и  Северный  Кавказ.  В  Западной  Сибири  выделяют  три  крупных  газоносных  области:  Тазовско-Пурпейскую  (основные  месторождения – Тазовское,  Медвежье,  Ямбургское, Уренгойское,  Надымское);  Березовскую  (месторождения – Игримское, Пунгинское,  Пахромское);   Васюганскую  (месторождения – Усть-Сильгинское,  Лугинецкое,  Мыльджинское).  В  Оренбургской  области  и  республике  Коми  созданы  ТПК  на  базе  газово-конденсатных  месторождений.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Основными  запасами  торфа  обладают  Западная Сибирь,  Европейский  Север,  Урал,  Северо-Западный,  Центральный  районы.  В  электроэнергетике  торф  служит топливом  для  ТЭС.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F61">
        <w:rPr>
          <w:rFonts w:ascii="Times New Roman" w:hAnsi="Times New Roman"/>
          <w:sz w:val="28"/>
          <w:szCs w:val="28"/>
        </w:rPr>
        <w:t xml:space="preserve"> Огромные  запасы  гидроэнергоресурсов  сосредоточены в  восточных  районах  России  на  Ангаре,  Енисее,  Оби,  Иртыше  и  в  европейской  части - на  Волге  и  Каме.</w: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Также  энергетическими  ресурсами  являются  горючие сланцы,  уран, энергия  ветра,  приливов  и  отливов,  солнечная  радиация  и  внутреннее  тепло  Земли.  Многие  из  них  являются  нетрадиционными  и  пока  еще  не  используются  широко. </w:t>
      </w:r>
    </w:p>
    <w:p w:rsidR="005546AB" w:rsidRPr="00C138C5" w:rsidRDefault="005546AB" w:rsidP="005546AB">
      <w:pPr>
        <w:spacing w:after="0"/>
        <w:ind w:firstLine="57"/>
        <w:jc w:val="both"/>
        <w:rPr>
          <w:rFonts w:ascii="Times New Roman" w:hAnsi="Times New Roman"/>
          <w:sz w:val="16"/>
          <w:szCs w:val="16"/>
        </w:rPr>
      </w:pPr>
      <w:r w:rsidRPr="009B3F61">
        <w:rPr>
          <w:rFonts w:ascii="Times New Roman" w:hAnsi="Times New Roman"/>
          <w:sz w:val="28"/>
          <w:szCs w:val="28"/>
        </w:rPr>
        <w:t xml:space="preserve"> </w:t>
      </w:r>
    </w:p>
    <w:p w:rsidR="005546AB" w:rsidRPr="001229F7" w:rsidRDefault="005546AB" w:rsidP="001229F7">
      <w:pPr>
        <w:numPr>
          <w:ilvl w:val="1"/>
          <w:numId w:val="6"/>
        </w:numPr>
        <w:tabs>
          <w:tab w:val="left" w:pos="993"/>
        </w:tabs>
        <w:spacing w:after="0"/>
        <w:ind w:left="0" w:firstLine="426"/>
        <w:outlineLvl w:val="0"/>
        <w:rPr>
          <w:rFonts w:ascii="Times New Roman" w:hAnsi="Times New Roman"/>
          <w:b/>
          <w:sz w:val="28"/>
          <w:szCs w:val="28"/>
        </w:rPr>
      </w:pPr>
      <w:r w:rsidRPr="001229F7">
        <w:rPr>
          <w:rFonts w:ascii="Times New Roman" w:hAnsi="Times New Roman"/>
          <w:b/>
          <w:sz w:val="28"/>
          <w:szCs w:val="28"/>
        </w:rPr>
        <w:t>География  электроэнергетического  хозяйства  России</w:t>
      </w:r>
    </w:p>
    <w:p w:rsidR="005546AB" w:rsidRPr="00C138C5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16"/>
          <w:szCs w:val="16"/>
        </w:rPr>
      </w:pP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нашей  стране  производится  и  потребляется огромное  количество  электроэнергии.  Она  почти полностью  вырабатывается  тремя  основными  типами  электростанций:  тепловыми,  атомными  и гидроэлектростанциями.</w:t>
      </w:r>
    </w:p>
    <w:p w:rsidR="005546AB" w:rsidRPr="009B3F61" w:rsidRDefault="007D3980" w:rsidP="00C934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6" o:spid="_x0000_s1031" type="#_x0000_t75" style="position:absolute;left:0;text-align:left;margin-left:52.4pt;margin-top:18.65pt;width:420pt;height:262.1pt;z-index:251662336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<v:imagedata r:id="rId7" o:title=""/>
            <w10:wrap type="topAndBottom"/>
          </v:shape>
          <o:OLEObject Type="Embed" ProgID="Excel.Sheet.8" ShapeID="Диаграмма 6" DrawAspect="Content" ObjectID="_1466490404" r:id="rId8">
            <o:FieldCodes>\s</o:FieldCodes>
          </o:OLEObject>
        </w:object>
      </w:r>
    </w:p>
    <w:p w:rsidR="005546AB" w:rsidRPr="009B3F61" w:rsidRDefault="005546AB" w:rsidP="005546AB">
      <w:pPr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5546AB" w:rsidRDefault="005546AB" w:rsidP="005546AB">
      <w:pPr>
        <w:pStyle w:val="2"/>
        <w:spacing w:before="0" w:after="0"/>
        <w:ind w:firstLine="57"/>
        <w:jc w:val="center"/>
        <w:rPr>
          <w:rFonts w:ascii="Times New Roman" w:hAnsi="Times New Roman"/>
          <w:b w:val="0"/>
          <w:i w:val="0"/>
        </w:rPr>
      </w:pPr>
      <w:r w:rsidRPr="00846C04">
        <w:rPr>
          <w:rFonts w:ascii="Times New Roman" w:hAnsi="Times New Roman"/>
          <w:b w:val="0"/>
          <w:i w:val="0"/>
        </w:rPr>
        <w:t xml:space="preserve">Индексы  физического  объема  продукции </w:t>
      </w:r>
    </w:p>
    <w:p w:rsidR="005546AB" w:rsidRPr="00846C04" w:rsidRDefault="005546AB" w:rsidP="005546AB">
      <w:pPr>
        <w:pStyle w:val="2"/>
        <w:spacing w:before="0" w:after="0"/>
        <w:ind w:firstLine="57"/>
        <w:jc w:val="center"/>
        <w:rPr>
          <w:rFonts w:ascii="Times New Roman" w:hAnsi="Times New Roman"/>
          <w:b w:val="0"/>
        </w:rPr>
      </w:pPr>
      <w:r w:rsidRPr="00846C04">
        <w:rPr>
          <w:rFonts w:ascii="Times New Roman" w:hAnsi="Times New Roman"/>
          <w:b w:val="0"/>
          <w:i w:val="0"/>
        </w:rPr>
        <w:t xml:space="preserve"> по  отраслям</w:t>
      </w:r>
      <w:r>
        <w:rPr>
          <w:rFonts w:ascii="Times New Roman" w:hAnsi="Times New Roman"/>
          <w:b w:val="0"/>
          <w:i w:val="0"/>
        </w:rPr>
        <w:t xml:space="preserve"> </w:t>
      </w:r>
      <w:r w:rsidRPr="00C138C5">
        <w:rPr>
          <w:rFonts w:ascii="Times New Roman" w:hAnsi="Times New Roman"/>
          <w:b w:val="0"/>
          <w:i w:val="0"/>
        </w:rPr>
        <w:t xml:space="preserve">промышленности </w:t>
      </w:r>
      <w:r w:rsidRPr="00846C04">
        <w:rPr>
          <w:rFonts w:ascii="Times New Roman" w:hAnsi="Times New Roman"/>
          <w:b w:val="0"/>
        </w:rPr>
        <w:t xml:space="preserve"> (1990 = 100).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outlineLvl w:val="0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10"/>
        <w:gridCol w:w="1531"/>
        <w:gridCol w:w="1531"/>
        <w:gridCol w:w="1531"/>
        <w:gridCol w:w="1532"/>
      </w:tblGrid>
      <w:tr w:rsidR="005546AB" w:rsidRPr="009B3F61" w:rsidTr="003932CE">
        <w:trPr>
          <w:cantSplit/>
        </w:trPr>
        <w:tc>
          <w:tcPr>
            <w:tcW w:w="2235" w:type="dxa"/>
          </w:tcPr>
          <w:p w:rsidR="005546AB" w:rsidRPr="00FF516E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516E">
              <w:rPr>
                <w:rFonts w:ascii="Times New Roman" w:hAnsi="Times New Roman"/>
                <w:sz w:val="24"/>
                <w:szCs w:val="24"/>
              </w:rPr>
              <w:t>Отрасль промышленности</w:t>
            </w:r>
          </w:p>
        </w:tc>
        <w:tc>
          <w:tcPr>
            <w:tcW w:w="1210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 xml:space="preserve">  1992</w:t>
            </w:r>
          </w:p>
        </w:tc>
        <w:tc>
          <w:tcPr>
            <w:tcW w:w="1531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 xml:space="preserve">  1993</w:t>
            </w:r>
          </w:p>
        </w:tc>
        <w:tc>
          <w:tcPr>
            <w:tcW w:w="1531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 xml:space="preserve">  1994</w:t>
            </w:r>
          </w:p>
        </w:tc>
        <w:tc>
          <w:tcPr>
            <w:tcW w:w="1531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 xml:space="preserve">  1995</w:t>
            </w:r>
          </w:p>
        </w:tc>
        <w:tc>
          <w:tcPr>
            <w:tcW w:w="1532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 xml:space="preserve">1995 в процентах к 1994 </w:t>
            </w:r>
          </w:p>
        </w:tc>
      </w:tr>
      <w:tr w:rsidR="005546AB" w:rsidRPr="009B3F61" w:rsidTr="003932CE">
        <w:trPr>
          <w:cantSplit/>
        </w:trPr>
        <w:tc>
          <w:tcPr>
            <w:tcW w:w="2235" w:type="dxa"/>
          </w:tcPr>
          <w:p w:rsidR="005546AB" w:rsidRPr="00FF516E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516E">
              <w:rPr>
                <w:rFonts w:ascii="Times New Roman" w:hAnsi="Times New Roman"/>
                <w:sz w:val="24"/>
                <w:szCs w:val="24"/>
              </w:rPr>
              <w:t xml:space="preserve">Электроэнергетика </w:t>
            </w:r>
          </w:p>
        </w:tc>
        <w:tc>
          <w:tcPr>
            <w:tcW w:w="1210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 xml:space="preserve">    96</w:t>
            </w:r>
          </w:p>
        </w:tc>
        <w:tc>
          <w:tcPr>
            <w:tcW w:w="1531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 xml:space="preserve">    91</w:t>
            </w:r>
          </w:p>
        </w:tc>
        <w:tc>
          <w:tcPr>
            <w:tcW w:w="1531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 xml:space="preserve">    83</w:t>
            </w:r>
          </w:p>
        </w:tc>
        <w:tc>
          <w:tcPr>
            <w:tcW w:w="1531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 xml:space="preserve">    80 </w:t>
            </w:r>
          </w:p>
        </w:tc>
        <w:tc>
          <w:tcPr>
            <w:tcW w:w="1532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 xml:space="preserve">    97</w:t>
            </w:r>
          </w:p>
        </w:tc>
      </w:tr>
    </w:tbl>
    <w:p w:rsidR="005546AB" w:rsidRPr="009B3F61" w:rsidRDefault="007D3980" w:rsidP="005546AB">
      <w:pPr>
        <w:pStyle w:val="af1"/>
        <w:spacing w:line="276" w:lineRule="auto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Диаграмма 5" o:spid="_x0000_s1030" type="#_x0000_t75" style="position:absolute;left:0;text-align:left;margin-left:0;margin-top:22.1pt;width:384.95pt;height:193.45pt;z-index:251664384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<v:imagedata r:id="rId9" o:title=""/>
            <w10:wrap type="topAndBottom"/>
          </v:shape>
          <o:OLEObject Type="Embed" ProgID="Excel.Sheet.8" ShapeID="Диаграмма 5" DrawAspect="Content" ObjectID="_1466490405" r:id="rId10">
            <o:FieldCodes>\s</o:FieldCodes>
          </o:OLEObject>
        </w:object>
      </w:r>
    </w:p>
    <w:p w:rsidR="005546AB" w:rsidRDefault="005546AB" w:rsidP="005546AB">
      <w:pPr>
        <w:pStyle w:val="af1"/>
        <w:spacing w:line="276" w:lineRule="auto"/>
        <w:ind w:firstLine="57"/>
        <w:rPr>
          <w:rFonts w:ascii="Times New Roman" w:hAnsi="Times New Roman"/>
          <w:sz w:val="28"/>
          <w:szCs w:val="28"/>
        </w:rPr>
      </w:pPr>
    </w:p>
    <w:p w:rsidR="005546AB" w:rsidRPr="009B3F61" w:rsidRDefault="005546AB" w:rsidP="005546AB">
      <w:pPr>
        <w:pStyle w:val="af1"/>
        <w:spacing w:line="276" w:lineRule="auto"/>
        <w:ind w:firstLine="57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>Производство  электроэнергии  электростанциями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center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>(млрд.  кВт-ч).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5546AB" w:rsidRPr="009B3F61" w:rsidTr="003932CE">
        <w:tc>
          <w:tcPr>
            <w:tcW w:w="1914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</w:tr>
      <w:tr w:rsidR="005546AB" w:rsidRPr="009B3F61" w:rsidTr="003932CE">
        <w:tc>
          <w:tcPr>
            <w:tcW w:w="1914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Все: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1082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1068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1008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957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876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</w:tr>
      <w:tr w:rsidR="005546AB" w:rsidRPr="009B3F61" w:rsidTr="003932CE">
        <w:trPr>
          <w:trHeight w:val="565"/>
        </w:trPr>
        <w:tc>
          <w:tcPr>
            <w:tcW w:w="1914" w:type="dxa"/>
          </w:tcPr>
          <w:p w:rsidR="005546AB" w:rsidRPr="009B3F61" w:rsidRDefault="005546AB" w:rsidP="003932CE">
            <w:pPr>
              <w:pStyle w:val="1"/>
              <w:spacing w:after="0"/>
              <w:ind w:firstLine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b w:val="0"/>
                <w:sz w:val="28"/>
                <w:szCs w:val="28"/>
              </w:rPr>
              <w:t xml:space="preserve">    </w:t>
            </w:r>
            <w:bookmarkStart w:id="0" w:name="_Toc437180193"/>
            <w:r w:rsidRPr="009B3F61">
              <w:rPr>
                <w:rFonts w:ascii="Times New Roman" w:hAnsi="Times New Roman"/>
                <w:b w:val="0"/>
                <w:sz w:val="28"/>
                <w:szCs w:val="28"/>
              </w:rPr>
              <w:t>ТЭС</w:t>
            </w:r>
            <w:bookmarkEnd w:id="0"/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797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780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663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</w:tr>
      <w:tr w:rsidR="005546AB" w:rsidRPr="009B3F61" w:rsidTr="003932CE">
        <w:tc>
          <w:tcPr>
            <w:tcW w:w="1914" w:type="dxa"/>
            <w:tcBorders>
              <w:bottom w:val="single" w:sz="4" w:space="0" w:color="auto"/>
            </w:tcBorders>
          </w:tcPr>
          <w:p w:rsidR="005546AB" w:rsidRPr="009B3F61" w:rsidRDefault="005546AB" w:rsidP="003932CE">
            <w:pPr>
              <w:pStyle w:val="1"/>
              <w:spacing w:after="0"/>
              <w:ind w:firstLine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b w:val="0"/>
                <w:sz w:val="28"/>
                <w:szCs w:val="28"/>
              </w:rPr>
              <w:t xml:space="preserve">    </w:t>
            </w:r>
            <w:bookmarkStart w:id="1" w:name="_Toc437180194"/>
            <w:r w:rsidRPr="009B3F61">
              <w:rPr>
                <w:rFonts w:ascii="Times New Roman" w:hAnsi="Times New Roman"/>
                <w:b w:val="0"/>
                <w:sz w:val="28"/>
                <w:szCs w:val="28"/>
              </w:rPr>
              <w:t>ГЭС</w:t>
            </w:r>
            <w:bookmarkEnd w:id="1"/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93,6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5546AB" w:rsidRPr="009B3F61" w:rsidTr="003932CE">
        <w:trPr>
          <w:trHeight w:val="241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 xml:space="preserve">    АЭС</w:t>
            </w:r>
          </w:p>
        </w:tc>
        <w:tc>
          <w:tcPr>
            <w:tcW w:w="957" w:type="dxa"/>
            <w:tcBorders>
              <w:left w:val="nil"/>
            </w:tcBorders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54,0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  <w:tc>
          <w:tcPr>
            <w:tcW w:w="957" w:type="dxa"/>
          </w:tcPr>
          <w:p w:rsidR="005546AB" w:rsidRPr="009B3F61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61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</w:tbl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Проанализировав  данные  этих  таблиц,  можно заметить,  что    производство  электроэнергии,  достигнув  пика  в  1990 году,  с  1991-го  года  начало  снижаться.  Это  можно  объяснить  кризисными  явлениями  в  российской  экономике  и  общим  спадом  в  промышленности  (в  1995  году  индекс  физического  объема   продукции  к  1990 году  составил  50, т.е.  производство  снизилось  в  два  раза).  В  большей  степени  это коснулось  производства  электроэнергии  на  ТЭС  (значительный спад). Меньший  спад  производства  произошел  на  АЭС,  а  на  ГЭС  резко  замедлились темпы  роста.</w:t>
      </w:r>
    </w:p>
    <w:p w:rsidR="005546AB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Итак,  основным  типом  электростанций  в  России  являются</w:t>
      </w:r>
      <w:r w:rsidRPr="009B3F61">
        <w:rPr>
          <w:rFonts w:ascii="Times New Roman" w:hAnsi="Times New Roman"/>
          <w:b/>
          <w:sz w:val="28"/>
          <w:szCs w:val="28"/>
        </w:rPr>
        <w:t xml:space="preserve">  </w:t>
      </w:r>
      <w:r w:rsidRPr="009B3F61">
        <w:rPr>
          <w:rFonts w:ascii="Times New Roman" w:hAnsi="Times New Roman"/>
          <w:sz w:val="28"/>
          <w:szCs w:val="28"/>
        </w:rPr>
        <w:t>тепловые</w:t>
      </w:r>
      <w:r w:rsidRPr="009B3F61">
        <w:rPr>
          <w:rFonts w:ascii="Times New Roman" w:hAnsi="Times New Roman"/>
          <w:b/>
          <w:sz w:val="28"/>
          <w:szCs w:val="28"/>
        </w:rPr>
        <w:t xml:space="preserve">  </w:t>
      </w:r>
      <w:r w:rsidRPr="009B3F61">
        <w:rPr>
          <w:rFonts w:ascii="Times New Roman" w:hAnsi="Times New Roman"/>
          <w:sz w:val="28"/>
          <w:szCs w:val="28"/>
        </w:rPr>
        <w:t>(ТЭС).  Эти  установки  вырабатывают примерно  67%  электроэнергии  России.  На  их  размещение  влияют  топливный  и потребительский  факторы. Наиболее  мощные  электростанции  располагаются  в  местах  добычи топлива.  ТЭС,  использующие  калорийное,  транспортабельное  топливо, ориентированы  на потребителей.</w:t>
      </w:r>
    </w:p>
    <w:p w:rsidR="005546AB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3F61">
        <w:rPr>
          <w:rFonts w:ascii="Times New Roman" w:hAnsi="Times New Roman"/>
          <w:sz w:val="28"/>
          <w:szCs w:val="28"/>
        </w:rPr>
        <w:t xml:space="preserve">  Существует  несколько  принципов  классификации  ТЭС:</w:t>
      </w:r>
    </w:p>
    <w:p w:rsidR="005546AB" w:rsidRPr="009B3F61" w:rsidRDefault="005546AB" w:rsidP="005546AB">
      <w:pPr>
        <w:tabs>
          <w:tab w:val="left" w:pos="284"/>
          <w:tab w:val="left" w:pos="2835"/>
        </w:tabs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B3F61">
        <w:rPr>
          <w:rFonts w:ascii="Times New Roman" w:hAnsi="Times New Roman"/>
          <w:sz w:val="28"/>
          <w:szCs w:val="28"/>
        </w:rPr>
        <w:t>ТЭС  делятся  на  конденсационные  (КЭС)  и  ТЭЦ.</w:t>
      </w:r>
    </w:p>
    <w:p w:rsidR="005546AB" w:rsidRPr="009B3F61" w:rsidRDefault="005546AB" w:rsidP="005546AB">
      <w:pPr>
        <w:tabs>
          <w:tab w:val="left" w:pos="284"/>
          <w:tab w:val="left" w:pos="2835"/>
        </w:tabs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B3F61">
        <w:rPr>
          <w:rFonts w:ascii="Times New Roman" w:hAnsi="Times New Roman"/>
          <w:sz w:val="28"/>
          <w:szCs w:val="28"/>
        </w:rPr>
        <w:t>По  виду  используемой  энергии  выделяют  установки:</w:t>
      </w:r>
    </w:p>
    <w:p w:rsidR="005546AB" w:rsidRPr="009B3F61" w:rsidRDefault="005546AB" w:rsidP="005546AB">
      <w:pPr>
        <w:tabs>
          <w:tab w:val="left" w:pos="567"/>
          <w:tab w:val="left" w:pos="283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>А) работающие  на  традиционном  органическом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F61">
        <w:rPr>
          <w:rFonts w:ascii="Times New Roman" w:hAnsi="Times New Roman"/>
          <w:sz w:val="28"/>
          <w:szCs w:val="28"/>
        </w:rPr>
        <w:t>топливе  (уголь,  торф,  сланцы,  мазут,  природный газ);</w:t>
      </w:r>
    </w:p>
    <w:p w:rsidR="005546AB" w:rsidRPr="009B3F61" w:rsidRDefault="005546AB" w:rsidP="005546AB">
      <w:pPr>
        <w:tabs>
          <w:tab w:val="left" w:pos="567"/>
          <w:tab w:val="left" w:pos="283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>Б) геотермические  (ГТЭС).</w:t>
      </w:r>
    </w:p>
    <w:p w:rsidR="005546AB" w:rsidRPr="009B3F61" w:rsidRDefault="005546AB" w:rsidP="005546AB">
      <w:pPr>
        <w:tabs>
          <w:tab w:val="left" w:pos="284"/>
          <w:tab w:val="left" w:pos="2835"/>
        </w:tabs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B3F61">
        <w:rPr>
          <w:rFonts w:ascii="Times New Roman" w:hAnsi="Times New Roman"/>
          <w:sz w:val="28"/>
          <w:szCs w:val="28"/>
        </w:rPr>
        <w:t>По  характеру  обслуживания  потребителей  различают:</w:t>
      </w:r>
    </w:p>
    <w:p w:rsidR="005546AB" w:rsidRPr="009B3F61" w:rsidRDefault="005546AB" w:rsidP="005546AB">
      <w:pPr>
        <w:tabs>
          <w:tab w:val="left" w:pos="567"/>
          <w:tab w:val="left" w:pos="283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>А) районные  ТЭС,  начиная  с  плана  ГОЭЛРО,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F61">
        <w:rPr>
          <w:rFonts w:ascii="Times New Roman" w:hAnsi="Times New Roman"/>
          <w:sz w:val="28"/>
          <w:szCs w:val="28"/>
        </w:rPr>
        <w:t>государственные  районные  электрические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F61">
        <w:rPr>
          <w:rFonts w:ascii="Times New Roman" w:hAnsi="Times New Roman"/>
          <w:sz w:val="28"/>
          <w:szCs w:val="28"/>
        </w:rPr>
        <w:t>станции  (ГРЭС);</w:t>
      </w:r>
    </w:p>
    <w:p w:rsidR="005546AB" w:rsidRPr="009B3F61" w:rsidRDefault="005546AB" w:rsidP="005546AB">
      <w:pPr>
        <w:tabs>
          <w:tab w:val="left" w:pos="567"/>
          <w:tab w:val="left" w:pos="283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>Б) центральные,  расположенные  вблизи  центра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F61">
        <w:rPr>
          <w:rFonts w:ascii="Times New Roman" w:hAnsi="Times New Roman"/>
          <w:sz w:val="28"/>
          <w:szCs w:val="28"/>
        </w:rPr>
        <w:t>энергетических  нагрузок.</w:t>
      </w:r>
    </w:p>
    <w:p w:rsidR="005546AB" w:rsidRPr="009B3F61" w:rsidRDefault="005546AB" w:rsidP="005546AB">
      <w:pPr>
        <w:tabs>
          <w:tab w:val="left" w:pos="284"/>
          <w:tab w:val="left" w:pos="2835"/>
        </w:tabs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B3F61">
        <w:rPr>
          <w:rFonts w:ascii="Times New Roman" w:hAnsi="Times New Roman"/>
          <w:sz w:val="28"/>
          <w:szCs w:val="28"/>
        </w:rPr>
        <w:t xml:space="preserve"> По  принципу  взаимодействия  все  электростанции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F61">
        <w:rPr>
          <w:rFonts w:ascii="Times New Roman" w:hAnsi="Times New Roman"/>
          <w:sz w:val="28"/>
          <w:szCs w:val="28"/>
        </w:rPr>
        <w:t>делятся  на  системные  и  изолированные  (работающие  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F61">
        <w:rPr>
          <w:rFonts w:ascii="Times New Roman" w:hAnsi="Times New Roman"/>
          <w:sz w:val="28"/>
          <w:szCs w:val="28"/>
        </w:rPr>
        <w:t>энергосистем).</w:t>
      </w:r>
    </w:p>
    <w:p w:rsidR="005546AB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Тепловые  электростанции  используют  широко распространенные  топливные  ресурсы,  относительно  свободно  размещаются  и  способны  вырабатывать  электроэнергию  без  сезонных  колебаний.  Их  строительство  ведется  быстро  и  связано  с  меньшими  затратами  труда  и  материальных  средств.  Но  у  ТЭС  есть  существенные  недостатки. Они  используют  невозобновимые  ресурсы,  обладают  низким  КПД  (30-35%),  оказывают  крайне  негативное  влияние  на экологическую  обстановку.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 Первостепенную  роль  среди  тепловых  установок  играют  </w:t>
      </w:r>
      <w:r w:rsidRPr="009B3F61">
        <w:rPr>
          <w:rFonts w:ascii="Times New Roman" w:hAnsi="Times New Roman"/>
          <w:b/>
          <w:sz w:val="28"/>
          <w:szCs w:val="28"/>
        </w:rPr>
        <w:t>конденсационные  электростанции  (КЭС)</w:t>
      </w:r>
      <w:r w:rsidRPr="009B3F61">
        <w:rPr>
          <w:rFonts w:ascii="Times New Roman" w:hAnsi="Times New Roman"/>
          <w:sz w:val="28"/>
          <w:szCs w:val="28"/>
        </w:rPr>
        <w:t>.  Они  тяготеют  и  к  источникам  топлива,  и  к  потребителям,  и  поэтому  очень  широко  распространены.</w:t>
      </w:r>
    </w:p>
    <w:p w:rsidR="005546AB" w:rsidRPr="009B3F61" w:rsidRDefault="005546AB" w:rsidP="005546AB">
      <w:pPr>
        <w:pStyle w:val="af"/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Чем  крупнее  КЭС,  тем  дальше  она  может передавать  электроэнергию,  т.е.  по  мере  увеличения  мощности  возрастает  влияние  топливно-энергетического  фактора.  Ориентация  на  топливные  базы  происходит  при  наличии  ресурсов  дешевого  и  нетранспортабельного  топлива  (бурые  угли  Канско-Ачинского  бассейна)  или  в  случае  использования электростанциями  торфа,  сланцев  и  мазута  (такие  КЭС  обычно  связаны  с  центрами  нефтепереработки).</w:t>
      </w:r>
    </w:p>
    <w:p w:rsidR="005546AB" w:rsidRPr="0009504F" w:rsidRDefault="005546AB" w:rsidP="005546AB">
      <w:pPr>
        <w:pStyle w:val="af"/>
        <w:spacing w:after="0"/>
        <w:ind w:firstLine="57"/>
        <w:jc w:val="both"/>
        <w:rPr>
          <w:rFonts w:ascii="Times New Roman" w:hAnsi="Times New Roman"/>
          <w:sz w:val="16"/>
          <w:szCs w:val="16"/>
        </w:rPr>
      </w:pP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</w:t>
      </w:r>
      <w:r w:rsidRPr="009B3F61">
        <w:rPr>
          <w:rFonts w:ascii="Times New Roman" w:hAnsi="Times New Roman"/>
          <w:b/>
          <w:sz w:val="28"/>
          <w:szCs w:val="28"/>
        </w:rPr>
        <w:t xml:space="preserve">   ТЭЦ  (теплоэлектроцентрали) </w:t>
      </w:r>
      <w:r w:rsidRPr="009B3F61">
        <w:rPr>
          <w:rFonts w:ascii="Times New Roman" w:hAnsi="Times New Roman"/>
          <w:sz w:val="28"/>
          <w:szCs w:val="28"/>
        </w:rPr>
        <w:t xml:space="preserve"> представляют  собой  установки  по  комбинированному  производству  электроэнергии  и  теплоты.  Их  КПД  доходит  до  70%  против  30-35%  на  КЭС.  ТЭЦ  привязаны  к  потребителям,  т.к.  радиус  передачи  теплоты  (пара,  горячей  воды)  составляет  15-20 км.  Максимальная  мощность  ТЭЦ   меньше,  чем  КЭС.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последнее   время  появились  принципиально  новые  установки:</w:t>
      </w:r>
    </w:p>
    <w:p w:rsidR="005546AB" w:rsidRPr="009B3F61" w:rsidRDefault="005546AB" w:rsidP="005546AB">
      <w:pPr>
        <w:numPr>
          <w:ilvl w:val="0"/>
          <w:numId w:val="2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3F61">
        <w:rPr>
          <w:rFonts w:ascii="Times New Roman" w:hAnsi="Times New Roman"/>
          <w:sz w:val="28"/>
          <w:szCs w:val="28"/>
        </w:rPr>
        <w:t>газотурбинные  (ГТ)  установки,  в  которых  вместо  паровых   применяются  газовые  турбины,  что  снимает  проблему  водоснабжения  (на  Краснодарской  и  Шатурской  ГРЭС);</w:t>
      </w:r>
    </w:p>
    <w:p w:rsidR="005546AB" w:rsidRPr="009B3F61" w:rsidRDefault="005546AB" w:rsidP="005546AB">
      <w:pPr>
        <w:numPr>
          <w:ilvl w:val="0"/>
          <w:numId w:val="2"/>
        </w:numPr>
        <w:tabs>
          <w:tab w:val="num" w:pos="660"/>
          <w:tab w:val="left" w:pos="2835"/>
        </w:tabs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парогазотурбинные  (ПГУ),  где  тепло  отработавших  газов  используется  для  подогрева  воды  и  получения  пара  низкого  давления  (на  Невинномысской  и  Кармановской  ГРЭС); </w:t>
      </w:r>
    </w:p>
    <w:p w:rsidR="005546AB" w:rsidRPr="009B3F61" w:rsidRDefault="005546AB" w:rsidP="005546AB">
      <w:pPr>
        <w:numPr>
          <w:ilvl w:val="0"/>
          <w:numId w:val="3"/>
        </w:numPr>
        <w:tabs>
          <w:tab w:val="clear" w:pos="360"/>
          <w:tab w:val="num" w:pos="660"/>
          <w:tab w:val="left" w:pos="2835"/>
        </w:tabs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магнитогидродинамические  генераторы  (МГД-генераторы),  которые  преобразуют  тепло  непосредственно  в  электрическую  энергию  (на  ТЭЦ-21  Мосэнерго  и  Рязанской  ГРЭС).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 В  России  мощные  (2 млн. кВт  и  более)  построены  в  Центральном  районе,  в  Поволжье,  на  Урале  и  в  Восточной  Сибири.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На  базе  Канско-Ачинского  бассейна  создается  мощный  топливно-энергетический  комплекс  (КАТЭК).  В  проекте  предусмотрено  строительство  восьми  ГРЭС  мощностью  по  6,4  млн. кВт.  В  1989 г.  был  введен  в  строй  первый  агрегат  Березовской  ГРЭС-1  (0,8  млн. кВт).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В  результате  экономического  кризиса  90-х  производство  электроэнергии  на  ТЭС  значительно снизилось,  что  ощутимо  повлияло  на  общероссийские  показатели.</w:t>
      </w:r>
    </w:p>
    <w:p w:rsidR="005546AB" w:rsidRPr="009B3F61" w:rsidRDefault="007D3980" w:rsidP="005546AB">
      <w:pPr>
        <w:tabs>
          <w:tab w:val="left" w:pos="2835"/>
          <w:tab w:val="left" w:pos="6521"/>
          <w:tab w:val="left" w:pos="765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Диаграмма 4" o:spid="_x0000_s1029" type="#_x0000_t75" style="position:absolute;left:0;text-align:left;margin-left:30.15pt;margin-top:18.3pt;width:352.8pt;height:186.25pt;z-index:251660288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<v:imagedata r:id="rId11" o:title=""/>
            <w10:wrap type="topAndBottom"/>
          </v:shape>
          <o:OLEObject Type="Embed" ProgID="Excel.Sheet.8" ShapeID="Диаграмма 4" DrawAspect="Content" ObjectID="_1466490406" r:id="rId12">
            <o:FieldCodes>\s</o:FieldCodes>
          </o:OLEObject>
        </w:object>
      </w:r>
    </w:p>
    <w:p w:rsidR="005546AB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 </w:t>
      </w:r>
      <w:r w:rsidRPr="009B3F61">
        <w:rPr>
          <w:rFonts w:ascii="Times New Roman" w:hAnsi="Times New Roman"/>
          <w:b/>
          <w:sz w:val="28"/>
          <w:szCs w:val="28"/>
        </w:rPr>
        <w:t>Геотермические  электростанции  (ГТЭС)</w:t>
      </w:r>
      <w:r w:rsidRPr="009B3F61">
        <w:rPr>
          <w:rFonts w:ascii="Times New Roman" w:hAnsi="Times New Roman"/>
          <w:sz w:val="28"/>
          <w:szCs w:val="28"/>
        </w:rPr>
        <w:t xml:space="preserve">,  в  основе  работы  которых  лежит  освоение  глубинной  теплоты  земных  недр,  напоминают  ТЭЦ,  но  связаны  с  источником  энергии.  В  России  подобные  электростанции  сооружены  на  Камчатке:  Паужетская  (11  тыс. кВт) </w:t>
      </w:r>
    </w:p>
    <w:p w:rsidR="005546AB" w:rsidRPr="00D70BF3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16"/>
          <w:szCs w:val="16"/>
        </w:rPr>
      </w:pP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</w:t>
      </w:r>
      <w:r w:rsidRPr="009B3F61">
        <w:rPr>
          <w:rFonts w:ascii="Times New Roman" w:hAnsi="Times New Roman"/>
          <w:b/>
          <w:sz w:val="28"/>
          <w:szCs w:val="28"/>
        </w:rPr>
        <w:t xml:space="preserve">Атомные  электростанции  (АЭС)  </w:t>
      </w:r>
      <w:r w:rsidRPr="009B3F61">
        <w:rPr>
          <w:rFonts w:ascii="Times New Roman" w:hAnsi="Times New Roman"/>
          <w:sz w:val="28"/>
          <w:szCs w:val="28"/>
        </w:rPr>
        <w:t>в  качестве  топлива  используют  уран.  Он  легко  транспортабелен,  что  исключает  зависимость  АЭС  от  топливно-энергетического  фактора.  Установки  ориентированы  на  потребителей  и  расположены  в  районах  с  ограниченными  энергетическими  ресурсами  или напряженным  топливно-энергетическим  балансом.  Количество  теплоты,  полученное  при  расходе  1 кг  урана  (U</w:t>
      </w:r>
      <w:r w:rsidRPr="009B3F61">
        <w:rPr>
          <w:rFonts w:ascii="Times New Roman" w:hAnsi="Times New Roman"/>
          <w:sz w:val="28"/>
          <w:szCs w:val="28"/>
          <w:vertAlign w:val="superscript"/>
        </w:rPr>
        <w:t>235</w:t>
      </w:r>
      <w:r w:rsidRPr="009B3F61">
        <w:rPr>
          <w:rFonts w:ascii="Times New Roman" w:hAnsi="Times New Roman"/>
          <w:sz w:val="28"/>
          <w:szCs w:val="28"/>
        </w:rPr>
        <w:t xml:space="preserve">),  равно  получаемому  при  сжигании  2,5 т  лучшего  угля.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1954  году  вступила  в  строй  опытная  Обнинская  АЭС.  Затем  АЭС  сооружались  в  наиболее  густонаселенных  и  часто  уязвимых  с  экологической  точки  зрения  местах,  что  вызывало  недовольство  общественности.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Из-за  аварии  в  Чернобыле  в  1986  году  программа  развития  атомной  энергетики  была  сокращена.        </w:t>
      </w:r>
    </w:p>
    <w:p w:rsidR="005546AB" w:rsidRPr="00D70BF3" w:rsidRDefault="007D3980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16"/>
          <w:szCs w:val="16"/>
        </w:rPr>
      </w:pPr>
      <w:r>
        <w:rPr>
          <w:noProof/>
        </w:rPr>
        <w:object w:dxaOrig="1440" w:dyaOrig="1440">
          <v:shape id="Диаграмма 3" o:spid="_x0000_s1028" type="#_x0000_t75" style="position:absolute;left:0;text-align:left;margin-left:22.95pt;margin-top:18.65pt;width:366.7pt;height:184.8pt;z-index:251659264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<v:imagedata r:id="rId13" o:title=""/>
            <w10:wrap type="topAndBottom"/>
          </v:shape>
          <o:OLEObject Type="Embed" ProgID="Excel.Sheet.8" ShapeID="Диаграмма 3" DrawAspect="Content" ObjectID="_1466490407" r:id="rId14">
            <o:FieldCodes>\s</o:FieldCodes>
          </o:OLEObject>
        </w:objec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После  значительного  увеличения  производства  электроэнергии  в  80-е  годы  темпы  роста  замедлились,  а  в 1992-1993 гг.  начался  спад.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При  правильной  эксплуатации,  АЭС – наиболее  экологически  чистый  источник  энергии.  Их функционирование  не  приводит  к  возникновению «парникового»  эффекта,  выбросам  в  атмосферу  в  условиях  безаварийной  работы,  и  они  не  поглощают кислород.</w:t>
      </w:r>
    </w:p>
    <w:p w:rsidR="005546AB" w:rsidRPr="009B3F61" w:rsidRDefault="005546AB" w:rsidP="005546AB">
      <w:pPr>
        <w:tabs>
          <w:tab w:val="left" w:pos="2835"/>
          <w:tab w:val="left" w:pos="765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Атомные  электростанции  большой  мощности  экономичнее  КЭС  (себестоимость  электроэнергии  примерно  в  2  раза  меньше),  но  на  мощность  АЭС  введены  ограничения.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К  недостаткам  АЭС  можно  отнести  трудности,  связанные  с  захоронением  ядерных  отходов,  катастрофические  последствия  аварий  и  тепловое  загрязнение  используемых  водоемов.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1990  году  на  атомных  электростанциях  было произведено  около  10%  всей  электроэнергии  России.  В  1995  году  доля  АЭС  в  производстве  электроэнергии  составила  примерно  11,6%.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нашей  стране  мощные  АЭС расположены:  в  Центральном  и  Центрально-Черноземном  районах,  на  Севере,  на  Северо-Западе,  на  Урале,  в  Поволжье  и  на  Северном  Кавказе. 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Новым  в  атомной  энергетике  является  создание  АТЭЦ  и  АСТ.  На  АТЭЦ,  как  и  на  обычной  ТЭЦ,  производится  тепловая  и  электрическая  энергия,  а  на  АСТ – только  тепловая.  АТЭЦ  действует  в  поселке  Билибино  на  Чукотке,  строятся  АСТ. </w:t>
      </w:r>
    </w:p>
    <w:p w:rsidR="005546AB" w:rsidRPr="0019098F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16"/>
          <w:szCs w:val="16"/>
        </w:rPr>
      </w:pPr>
    </w:p>
    <w:p w:rsidR="005546AB" w:rsidRPr="0019098F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16"/>
          <w:szCs w:val="16"/>
        </w:rPr>
      </w:pPr>
      <w:r w:rsidRPr="009B3F61">
        <w:rPr>
          <w:rFonts w:ascii="Times New Roman" w:hAnsi="Times New Roman"/>
          <w:sz w:val="28"/>
          <w:szCs w:val="28"/>
        </w:rPr>
        <w:t xml:space="preserve"> </w:t>
      </w:r>
      <w:r w:rsidRPr="009B3F61">
        <w:rPr>
          <w:rFonts w:ascii="Times New Roman" w:hAnsi="Times New Roman"/>
          <w:b/>
          <w:sz w:val="28"/>
          <w:szCs w:val="28"/>
        </w:rPr>
        <w:t xml:space="preserve">   Гидроэлектростанции</w:t>
      </w:r>
      <w:r w:rsidRPr="009B3F61">
        <w:rPr>
          <w:rFonts w:ascii="Times New Roman" w:hAnsi="Times New Roman"/>
          <w:sz w:val="28"/>
          <w:szCs w:val="28"/>
        </w:rPr>
        <w:t xml:space="preserve">  являются  весьма  эффективными источниками  энергии.  Они  используют  возобновимые  ресурсы - механическую  энергию  падающей  воды.  Необходимый  для  этого  подпор  воды  создается  плотинами,  которые  воздвигают  на  реках  и  каналах. Гидравлические  установки  позволяют  сокращать  перевозки  и  экономить  минеральное  топливо  (на 1 кВт-ч  расходуется  примерно  0,4 т  угля).  Они достаточно  просты  в  управлении  и  обладают  очень  высоким  коэффициентом  полезного  действия  (более 80%).  Себестоимость  этого  типа  установок  в  5-6  раз  ниже,  чем  ТЭС, и  они  требуют  намного  меньше обслуживающего  персонала.</w:t>
      </w:r>
    </w:p>
    <w:p w:rsidR="005546AB" w:rsidRPr="0019098F" w:rsidRDefault="007D3980" w:rsidP="005546AB">
      <w:pPr>
        <w:pStyle w:val="ab"/>
        <w:tabs>
          <w:tab w:val="left" w:pos="709"/>
          <w:tab w:val="left" w:pos="2835"/>
          <w:tab w:val="left" w:pos="7513"/>
        </w:tabs>
        <w:spacing w:after="0"/>
        <w:ind w:firstLine="57"/>
        <w:jc w:val="both"/>
        <w:rPr>
          <w:rFonts w:ascii="Times New Roman" w:hAnsi="Times New Roman"/>
          <w:sz w:val="16"/>
          <w:szCs w:val="16"/>
        </w:rPr>
      </w:pPr>
      <w:r>
        <w:rPr>
          <w:noProof/>
        </w:rPr>
        <w:object w:dxaOrig="1440" w:dyaOrig="1440">
          <v:shape id="Диаграмма 2" o:spid="_x0000_s1027" type="#_x0000_t75" style="position:absolute;left:0;text-align:left;margin-left:30.15pt;margin-top:23.35pt;width:344.65pt;height:174.7pt;z-index:251663360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<v:imagedata r:id="rId15" o:title=""/>
            <w10:wrap type="topAndBottom"/>
          </v:shape>
          <o:OLEObject Type="Embed" ProgID="Excel.Sheet.8" ShapeID="Диаграмма 2" DrawAspect="Content" ObjectID="_1466490408" r:id="rId16">
            <o:FieldCodes>\s</o:FieldCodes>
          </o:OLEObject>
        </w:object>
      </w:r>
    </w:p>
    <w:p w:rsidR="005546AB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16"/>
          <w:szCs w:val="16"/>
        </w:rPr>
      </w:pPr>
    </w:p>
    <w:p w:rsidR="005546AB" w:rsidRPr="0019098F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16"/>
          <w:szCs w:val="16"/>
        </w:rPr>
      </w:pPr>
    </w:p>
    <w:p w:rsidR="005546AB" w:rsidRPr="009B3F61" w:rsidRDefault="005546AB" w:rsidP="005546AB">
      <w:pPr>
        <w:tabs>
          <w:tab w:val="left" w:pos="709"/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Гидравлические  установки  представлены гидроэлектростанциями  (ГЭС),  гидроаккумулирующими электростанциями  (ГАЭС)  и  приливными  электростанциями  (ПЭС).  Их  размещение  во  многом зависит  от  природных  условий,  например,  характера  и  режима  реки.  В  горных  районах  обычно  возводятся  высоконапорные  ГЭС,  на  равнинных  реках  действуют  установки  с  меньшим  напором,  но  большим  расходом воды.  Гидростроительство  в  условиях  равнин  сложнее  из-за  преобладания  мягких  оснований  под  плотинами  и  необходимости  иметь  крупные  водохранилища  для  регуляции  стока.  Сооружение  ГЭС  на  равнинах вызывает  затопление  прилегающих  территорий,  что  приносит  значительный  материальный  ущерб.</w:t>
      </w:r>
    </w:p>
    <w:p w:rsidR="005546AB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целом  по  России  в  настоящее  время использована  1/5  часть  экономически  обоснованного  потенциала  гидроэнергоресурсов. Аналогичны  показатели  по  Сибири,  но  в  европейской  части  страны  ресурсы  использованы  на  2/5,  причем  максимальные  значения  характерны  для  Урала  и  Поволжья.</w:t>
      </w:r>
    </w:p>
    <w:p w:rsidR="005546AB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5546AB" w:rsidRPr="001229F7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данной  таблице  представлено  использование  экономического  потенциала  гидроэнергетических  ресурсов  по  регионам  России.</w:t>
      </w:r>
    </w:p>
    <w:p w:rsidR="001229F7" w:rsidRPr="001229F7" w:rsidRDefault="001229F7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2416"/>
        <w:gridCol w:w="1610"/>
        <w:gridCol w:w="1611"/>
        <w:gridCol w:w="1611"/>
      </w:tblGrid>
      <w:tr w:rsidR="005546AB" w:rsidRPr="00DD2818" w:rsidTr="003932CE">
        <w:trPr>
          <w:cantSplit/>
          <w:trHeight w:val="324"/>
        </w:trPr>
        <w:tc>
          <w:tcPr>
            <w:tcW w:w="2416" w:type="dxa"/>
            <w:vMerge w:val="restart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 Район</w:t>
            </w:r>
          </w:p>
        </w:tc>
        <w:tc>
          <w:tcPr>
            <w:tcW w:w="2416" w:type="dxa"/>
            <w:vMerge w:val="restart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Экономический потенциал, млрд. кВт-ч</w:t>
            </w:r>
          </w:p>
        </w:tc>
        <w:tc>
          <w:tcPr>
            <w:tcW w:w="4832" w:type="dxa"/>
            <w:gridSpan w:val="3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Использование экон. Потенциала</w:t>
            </w:r>
          </w:p>
        </w:tc>
      </w:tr>
      <w:tr w:rsidR="005546AB" w:rsidRPr="00DD2818" w:rsidTr="003932CE">
        <w:trPr>
          <w:cantSplit/>
          <w:trHeight w:val="150"/>
        </w:trPr>
        <w:tc>
          <w:tcPr>
            <w:tcW w:w="2416" w:type="dxa"/>
            <w:vMerge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На  1.1.</w:t>
            </w:r>
          </w:p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1976 г.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На  1.1.</w:t>
            </w:r>
          </w:p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1981 г.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На  1.1.</w:t>
            </w:r>
          </w:p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1990 г.</w:t>
            </w:r>
          </w:p>
        </w:tc>
      </w:tr>
      <w:tr w:rsidR="005546AB" w:rsidRPr="00DD2818" w:rsidTr="003932CE">
        <w:trPr>
          <w:cantSplit/>
          <w:trHeight w:val="649"/>
        </w:trPr>
        <w:tc>
          <w:tcPr>
            <w:tcW w:w="2416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Северо-Западный и Северный</w:t>
            </w:r>
          </w:p>
        </w:tc>
        <w:tc>
          <w:tcPr>
            <w:tcW w:w="2416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  43000</w:t>
            </w:r>
          </w:p>
        </w:tc>
        <w:tc>
          <w:tcPr>
            <w:tcW w:w="1610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27,8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28,0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29,8</w:t>
            </w:r>
          </w:p>
        </w:tc>
      </w:tr>
      <w:tr w:rsidR="005546AB" w:rsidRPr="00DD2818" w:rsidTr="003932CE">
        <w:trPr>
          <w:cantSplit/>
          <w:trHeight w:val="338"/>
        </w:trPr>
        <w:tc>
          <w:tcPr>
            <w:tcW w:w="2416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Центральный</w:t>
            </w:r>
          </w:p>
        </w:tc>
        <w:tc>
          <w:tcPr>
            <w:tcW w:w="2416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  13000</w:t>
            </w:r>
          </w:p>
        </w:tc>
        <w:tc>
          <w:tcPr>
            <w:tcW w:w="1610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23,5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25,0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58,5</w:t>
            </w:r>
          </w:p>
        </w:tc>
      </w:tr>
      <w:tr w:rsidR="005546AB" w:rsidRPr="00DD2818" w:rsidTr="003932CE">
        <w:trPr>
          <w:cantSplit/>
          <w:trHeight w:val="662"/>
        </w:trPr>
        <w:tc>
          <w:tcPr>
            <w:tcW w:w="2416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Поволжский и Уральский</w:t>
            </w:r>
          </w:p>
        </w:tc>
        <w:tc>
          <w:tcPr>
            <w:tcW w:w="2416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  50000</w:t>
            </w:r>
          </w:p>
        </w:tc>
        <w:tc>
          <w:tcPr>
            <w:tcW w:w="1610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65,1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67,1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70,5</w:t>
            </w:r>
          </w:p>
        </w:tc>
      </w:tr>
      <w:tr w:rsidR="005546AB" w:rsidRPr="00DD2818" w:rsidTr="003932CE">
        <w:trPr>
          <w:cantSplit/>
          <w:trHeight w:val="324"/>
        </w:trPr>
        <w:tc>
          <w:tcPr>
            <w:tcW w:w="2416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Северный Кавказ</w:t>
            </w:r>
          </w:p>
        </w:tc>
        <w:tc>
          <w:tcPr>
            <w:tcW w:w="2416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  25000 </w:t>
            </w:r>
          </w:p>
        </w:tc>
        <w:tc>
          <w:tcPr>
            <w:tcW w:w="1610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21,5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24,0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34,8</w:t>
            </w:r>
          </w:p>
        </w:tc>
      </w:tr>
      <w:tr w:rsidR="005546AB" w:rsidRPr="00DD2818" w:rsidTr="003932CE">
        <w:trPr>
          <w:cantSplit/>
          <w:trHeight w:val="324"/>
        </w:trPr>
        <w:tc>
          <w:tcPr>
            <w:tcW w:w="2416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2416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  77000</w:t>
            </w:r>
          </w:p>
        </w:tc>
        <w:tc>
          <w:tcPr>
            <w:tcW w:w="1610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2,3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2,3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2,3</w:t>
            </w:r>
          </w:p>
        </w:tc>
      </w:tr>
      <w:tr w:rsidR="005546AB" w:rsidRPr="00DD2818" w:rsidTr="003932CE">
        <w:trPr>
          <w:cantSplit/>
          <w:trHeight w:val="324"/>
        </w:trPr>
        <w:tc>
          <w:tcPr>
            <w:tcW w:w="2416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2416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  350000</w:t>
            </w:r>
          </w:p>
        </w:tc>
        <w:tc>
          <w:tcPr>
            <w:tcW w:w="1610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16,8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24,4</w:t>
            </w:r>
          </w:p>
        </w:tc>
        <w:tc>
          <w:tcPr>
            <w:tcW w:w="1611" w:type="dxa"/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26,7</w:t>
            </w:r>
          </w:p>
        </w:tc>
      </w:tr>
      <w:tr w:rsidR="005546AB" w:rsidRPr="00DD2818" w:rsidTr="003932CE">
        <w:trPr>
          <w:cantSplit/>
          <w:trHeight w:val="338"/>
        </w:trPr>
        <w:tc>
          <w:tcPr>
            <w:tcW w:w="2416" w:type="dxa"/>
            <w:tcBorders>
              <w:bottom w:val="single" w:sz="4" w:space="0" w:color="auto"/>
            </w:tcBorders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>Дальний Восток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  294000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0,9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2,96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5546AB" w:rsidRPr="00DD2818" w:rsidRDefault="005546AB" w:rsidP="003932CE">
            <w:pPr>
              <w:tabs>
                <w:tab w:val="left" w:pos="2835"/>
              </w:tabs>
              <w:spacing w:after="0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DD2818">
              <w:rPr>
                <w:rFonts w:ascii="Times New Roman" w:hAnsi="Times New Roman"/>
                <w:sz w:val="24"/>
                <w:szCs w:val="24"/>
              </w:rPr>
              <w:t xml:space="preserve">  3,8</w:t>
            </w:r>
          </w:p>
        </w:tc>
      </w:tr>
    </w:tbl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Экономический  потенциал  районов  европейской  части  России  в  значительной  мере  использован,  в  то  время  как  в  восточных  районах, обладающих  огромными  гидроэнергетическими  ресурсами,  его  использование  невелико  (за  исключением  Восточной  Сибири).  Гидростроительство  в  Сибири  и  на  Дальнем  Востоке  затруднено.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Можно  предположить,  что  в  ближайшие  годы  не  произойдет  резкого  усиления  эксплуатации  гидроресурсов  Западной  Сибири  и  Дальнего  Востока,  а  экономический  потенциал  европейской  части  России  будет  продолжать  использоваться,  так  как  потребность  в  электроэнергии  растет.    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Самые  мощные  ГЭС  сооружены  на  Волге,  Каме,  Ангаре,  Енисее, Оби  и  Иртыше.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Гидроузлы – соединения  нескольких  сооружений  по использованию  вод  реки  для  производства электроэнергии,  судоходства,  водоснабжения  и  орошения  земель – также  широко  распространены.  Каскад  гидроузлов  сооружен  на  Волге.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Каскад   гидроэлектростанций  представляет  собой  группу  ГЭС, расположенных  ступенями  по  течению  водного  потока  с  целью  полного  последовательного  использования  его  энергии.  Установки  в  каскаде обычно  связаны  общностью  режима,  при  котором водохранилища  верхних  ступеней  регулирующе  влияют  на  водохранилища  нижних  ступеней.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В составе каскада,  созданного на  Волге,  действуют  такие  гидроэлектростанции,  как:  Иваньковская,  Угличская,  Рыбинская, Городецкая,  Чебоксарская,  Волжская  (вблизи  Самары),  Саратовская  (1,4 млн. кВт),  Волжская  (вблизи  Волгограда).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Каскады  гидроэлектростанций  на  реках  европейской части  страны  находятся  в  районах  с  огромным  промышленным  потенциалом,  а  их  значение  состоит  в  том,  чтобы  свести  к  минимуму  дефицит  электроэнергии.  Но  массовое  строительство  ГЭС  на  равнинных  реках  повлекло  за  собой  негативные  последствия,  связанные  с  возникновением  крупных  водохранилищ  и  затоплением  ценных сельскохозяйственных  земель,  нарушением  экологического  равновесия, переносом  населенных  пунктов.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В  Сибири  сосредоточены  наиболее  эффективные  по  технико-экономическим  показателям  ресурсы.  Одним  из примеров  этого  может  служить  Ангаро-Енисейский  каскад,  в  состав  которого  входят  самые  крупные  гидроэлектростанции  страны:  Саяно-Шушенская  (6,4 млн. кВт), Красноярская  (6 млн. кВт),  Братская  (4,6 млн. кВт),  Усть-Илимская  (4,3 млн. кВт).  Строится  Богучановская  ГЭС  (4 млн. кВт).  Общая  мощность каскада  в  настоящее  время – более  20 млн. кВт.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При  высокой  неравномерности  суточного  потребления  электроэнергии  важную  роль  играет  строительство  ГАЭС – гидроаккумулирующих  электростанций.  Их  действие  основано  на  цикличном  перемещении  одного  и  того  же  объема  воды  между  верхним  и  нижним  бассейнами.  Эти  установки  способны  успешно  решать  проблему  «пиковых  нагрузок»,  поглощая  излишки  электроэнергии  или  вырабатывая  ее  днем,  когда  нагрузки  резко  возрастают.  ГАЭС  мало  зависят  от  естественных  колебаний  речного  стока  и,  в  отличие  от  ГЭС,  их  строительство  вызывает  меньшее  затопление  земель.  В  России  построена  Загорская  ГАЭС  (1,2 млн. кВт)  и  строится  Центральная  ГАЭС  (3,6 млн. кВт).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Приливные  электростанции  (ПЭС).  Они  используют  энергию  напора, который  создается  между  морем  и  отсеченным  от  него  заливом  во  время  прилива  (и  в  обратном  направлении  при  отливе).  При  работе  ПЭС  отсутствует  затопление  территории,  а  энергия  является  экологически  чистой.  Такие  установки  построены  на  Кольском  полуострове – Кисловодская  и  Мезенская  (1,3 млн. кВт)  ПЭС. 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Функционирование  тепловых,  атомных  и  гидравлических  электростанции  негативно  влияет  на  состояние  окружающей  среды. Поэтому  в  настоящее  время  большое внимание  уделяется  изучению  возможностей  использования  нетрадиционных,  альтернативных  источников  энергии.  Практическое  применение  уже  получили  энергия  приливов  и  отливов  и  внутреннее  тепло  Земли.  Ветровые  энергоустановки  имеются  в  жилых  поселках  Крайнего  Севера.  Ведутся  работы  по  изучению  возможности  использования  биомассы  в  качестве  источника  энергии.  В  будущем,  возможно,  огромную  роль  будет  играть  гелиоэнергетика.  В  США  и  Франции  построены  установки, которые  работают  на  энергии  Солнца.</w:t>
      </w:r>
    </w:p>
    <w:p w:rsidR="005546AB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9A356C" w:rsidRPr="009A356C" w:rsidRDefault="009A356C" w:rsidP="009A356C">
      <w:pPr>
        <w:tabs>
          <w:tab w:val="left" w:pos="1276"/>
        </w:tabs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9A356C" w:rsidRPr="009A356C" w:rsidRDefault="009A356C" w:rsidP="009A356C">
      <w:pPr>
        <w:tabs>
          <w:tab w:val="left" w:pos="1276"/>
        </w:tabs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9A356C" w:rsidRPr="009A356C" w:rsidRDefault="009A356C" w:rsidP="009A356C">
      <w:pPr>
        <w:tabs>
          <w:tab w:val="left" w:pos="1276"/>
        </w:tabs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5546AB" w:rsidRPr="001229F7" w:rsidRDefault="005546AB" w:rsidP="001229F7">
      <w:pPr>
        <w:numPr>
          <w:ilvl w:val="1"/>
          <w:numId w:val="6"/>
        </w:numPr>
        <w:tabs>
          <w:tab w:val="left" w:pos="1276"/>
        </w:tabs>
        <w:spacing w:after="0"/>
        <w:ind w:left="0" w:firstLine="567"/>
        <w:rPr>
          <w:rFonts w:ascii="Times New Roman" w:hAnsi="Times New Roman"/>
          <w:b/>
          <w:sz w:val="28"/>
          <w:szCs w:val="28"/>
        </w:rPr>
      </w:pPr>
      <w:r w:rsidRPr="001229F7">
        <w:rPr>
          <w:rFonts w:ascii="Times New Roman" w:hAnsi="Times New Roman"/>
          <w:b/>
          <w:sz w:val="28"/>
          <w:szCs w:val="28"/>
        </w:rPr>
        <w:t>Характеристика  структуры  энергетики ведущих  регионов</w:t>
      </w:r>
    </w:p>
    <w:p w:rsidR="005546AB" w:rsidRPr="009B3F61" w:rsidRDefault="007D3980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Диаграмма 1" o:spid="_x0000_s1026" type="#_x0000_t75" style="position:absolute;left:0;text-align:left;margin-left:3.75pt;margin-top:6.85pt;width:456.95pt;height:209.75pt;z-index:25166131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<v:imagedata r:id="rId17" o:title=""/>
            <w10:wrap type="topAndBottom"/>
          </v:shape>
          <o:OLEObject Type="Embed" ProgID="Excel.Sheet.8" ShapeID="Диаграмма 1" DrawAspect="Content" ObjectID="_1466490409" r:id="rId18">
            <o:FieldCodes>\s</o:FieldCodes>
          </o:OLEObject>
        </w:object>
      </w:r>
      <w:r w:rsidR="005546AB" w:rsidRPr="009B3F61">
        <w:rPr>
          <w:rFonts w:ascii="Times New Roman" w:hAnsi="Times New Roman"/>
          <w:sz w:val="28"/>
          <w:szCs w:val="28"/>
        </w:rPr>
        <w:t xml:space="preserve">    Российская  Федерация  состоит  из  11  экономических  районов.  По  данным  этой  диаграммы  можно  выделить  районы,  в  которых  вырабатывается  значительное  количество  электроэнергии.  Их  пять:  Центральный,  Поволжский,  Урал,  Западная  Сибирь  и  Восточная  Сибирь.  Но  не  во  всех  регионах  есть  возможности  вывоза  электроэнергии.  Например,  в  Центральном  экономическом  районе  в  1995  году  было  произведено  огромное  количество  электроэнергии – 19%  от  общероссийских  показателей   (154,7  млрд. кВт),  но  она  вся  расходуется  внутри  региона,  и  даже  ощущается  дефицит.  Наряду  с  Центральным  районом,  дефицит  электроэнергии  отмечается  в  Центрально-Черноземном,  Волго-Вятском  и  Северо-Западном  экономических  районах.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b/>
          <w:sz w:val="28"/>
          <w:szCs w:val="28"/>
        </w:rPr>
      </w:pP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b/>
          <w:sz w:val="28"/>
          <w:szCs w:val="28"/>
        </w:rPr>
        <w:t xml:space="preserve">    Центральный  экономический  район</w:t>
      </w:r>
      <w:r w:rsidRPr="009B3F61">
        <w:rPr>
          <w:rFonts w:ascii="Times New Roman" w:hAnsi="Times New Roman"/>
          <w:sz w:val="28"/>
          <w:szCs w:val="28"/>
        </w:rPr>
        <w:t xml:space="preserve">  (ЦЭР)  имеет  довольно  выгодное  экономическое  положение,  но  не  обладает  значительными  ресурсами.  Запасы  топливных  ресурсов  крайне  малы,  хотя  по  их  потреблению  район  занимает  одно  из  первых  мест  в  стране.  Он  расположен  на  пересечении  сухопутных  и  водных  дорог,  которые  способствуют  возникновению  и  укреплению  межрайонных  связей.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Запасы  топлива  представлены  Подмосковным  буроугольным  бассейном.  Условия  добычи  в  нем  неблагоприятны,  а  угли - невысокого  качества.  Но  с  изменением  энерго-  и  транспортных  тарифов  его  роль  повысилась,  так  как  привозной  уголь  стал  слишком  дорогим.  Район  обладает  достаточно  большими,  но  значительно  выработанными  ресурсами  торфа.  Запасы  гидроэнергии  невелики,  созданы  системы  водохранилищ  на  Оке,  Волге  и  других  реках.  Также  разведаны  запасы  нефти,  но  до  добычи  еще  далеко.  Можно  сказать, что  энергетические  ресурсы  ЦЭР  имеют  местное  значение,  и  электроэнергетика  не  является  отраслью  его  рыночной  специализации  (И</w:t>
      </w:r>
      <w:r w:rsidRPr="009B3F61">
        <w:rPr>
          <w:rFonts w:ascii="Times New Roman" w:hAnsi="Times New Roman"/>
          <w:sz w:val="28"/>
          <w:szCs w:val="28"/>
          <w:vertAlign w:val="subscript"/>
        </w:rPr>
        <w:t>Д</w:t>
      </w:r>
      <w:r w:rsidRPr="009B3F61">
        <w:rPr>
          <w:rFonts w:ascii="Times New Roman" w:hAnsi="Times New Roman"/>
          <w:sz w:val="28"/>
          <w:szCs w:val="28"/>
        </w:rPr>
        <w:t xml:space="preserve"> = 0,89).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хозяйстве  Центрального  экономического  района  преобладает  промышленность.  К  отраслям  рыночной  специализации  относятся: машиностроение  и  металлообработка  (И</w:t>
      </w:r>
      <w:r w:rsidRPr="009B3F61">
        <w:rPr>
          <w:rFonts w:ascii="Times New Roman" w:hAnsi="Times New Roman"/>
          <w:sz w:val="28"/>
          <w:szCs w:val="28"/>
          <w:vertAlign w:val="subscript"/>
        </w:rPr>
        <w:t xml:space="preserve">Д </w:t>
      </w:r>
      <w:r w:rsidRPr="009B3F61">
        <w:rPr>
          <w:rFonts w:ascii="Times New Roman" w:hAnsi="Times New Roman"/>
          <w:sz w:val="28"/>
          <w:szCs w:val="28"/>
        </w:rPr>
        <w:t xml:space="preserve">= 1,3),  легкая  промышленность 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>(И</w:t>
      </w:r>
      <w:r w:rsidRPr="009B3F61">
        <w:rPr>
          <w:rFonts w:ascii="Times New Roman" w:hAnsi="Times New Roman"/>
          <w:sz w:val="28"/>
          <w:szCs w:val="28"/>
          <w:vertAlign w:val="subscript"/>
        </w:rPr>
        <w:t>Д</w:t>
      </w:r>
      <w:r w:rsidRPr="009B3F61">
        <w:rPr>
          <w:rFonts w:ascii="Times New Roman" w:hAnsi="Times New Roman"/>
          <w:sz w:val="28"/>
          <w:szCs w:val="28"/>
        </w:rPr>
        <w:t xml:space="preserve"> = 2,27),  химическая  и  полиграфическая  промышленность.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структуре  электроэнергетики  Центрального  экономического  района  преобладают  крупные  тепловые  электростанции.  Конаковская  и  Костромская  ГРЭС,  имеющие  мощность  по  3,6 млн. кВт,  работают,  в  основном,  на  мазуте,  Рязанская  ГРЭС  (2,8 млн. кВт) – на  угле.  Также  достаточно  крупными  являются  Новомосковская,  Черепетская,  Щекинская,  Ярославская,  Каширская,  Шатурская  тепловые  электростанции  и  ТЭЦ  Москвы.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ГЭС  Центрального  экономического  района  невелики  и  немногочисленны.  В  районе  Рыбинского  водохранилища  построена  Рыбинская  ГЭС  на  Волге,  а  также  Угличская  и  Иваньковская  ГЭС.  Гидроаккумулирующая  электростанция  построена  около  Сергиева  Посада.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районе  есть  две  крупные  атомные  электростанции:  Смоленская  (3 млн. кВт)  и  Калининская  (2 млн. кВт),  а  также  Обнинская  АЭС.  Все  названные  электростанции  входят  в  объединенную  энергосистему,  которая  не  удовлетворяет  потребности  района  в  электроэнергии.  К  Центру  сейчас  подключены  энергосистемы  Поволжья,  Урала,  Юга.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F61">
        <w:rPr>
          <w:rFonts w:ascii="Times New Roman" w:hAnsi="Times New Roman"/>
          <w:sz w:val="28"/>
          <w:szCs w:val="28"/>
        </w:rPr>
        <w:t>Электростанции  в  районе  распределены  достаточно  равномерно,  хотя  большинство  сконцентрировано  в  центре  региона.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перспективе  электроэнергетика  ЦЭР  будет  развиваться  за  счет  расширения  действующих  тепловых  электростанций  и  атомной  энергетики.</w:t>
      </w:r>
    </w:p>
    <w:p w:rsidR="005546AB" w:rsidRPr="009B3F61" w:rsidRDefault="005546AB" w:rsidP="005546AB">
      <w:pPr>
        <w:pStyle w:val="af"/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</w:t>
      </w:r>
      <w:r w:rsidRPr="009B3F61">
        <w:rPr>
          <w:rFonts w:ascii="Times New Roman" w:hAnsi="Times New Roman"/>
          <w:b/>
          <w:sz w:val="28"/>
          <w:szCs w:val="28"/>
        </w:rPr>
        <w:t xml:space="preserve">  Поволжский  экономический  район  </w:t>
      </w:r>
      <w:r w:rsidRPr="009B3F61">
        <w:rPr>
          <w:rFonts w:ascii="Times New Roman" w:hAnsi="Times New Roman"/>
          <w:sz w:val="28"/>
          <w:szCs w:val="28"/>
        </w:rPr>
        <w:t>специализируется  на  нефтяной  и  нефтеперерабатывающей,  химической  (И</w:t>
      </w:r>
      <w:r w:rsidRPr="009B3F61">
        <w:rPr>
          <w:rFonts w:ascii="Times New Roman" w:hAnsi="Times New Roman"/>
          <w:sz w:val="28"/>
          <w:szCs w:val="28"/>
          <w:vertAlign w:val="subscript"/>
        </w:rPr>
        <w:t>Д</w:t>
      </w:r>
      <w:r w:rsidRPr="009B3F61">
        <w:rPr>
          <w:rFonts w:ascii="Times New Roman" w:hAnsi="Times New Roman"/>
          <w:sz w:val="28"/>
          <w:szCs w:val="28"/>
        </w:rPr>
        <w:t xml:space="preserve"> = 1,8),  газовой, обрабатывающей  промышленности  (И</w:t>
      </w:r>
      <w:r w:rsidRPr="009B3F61">
        <w:rPr>
          <w:rFonts w:ascii="Times New Roman" w:hAnsi="Times New Roman"/>
          <w:sz w:val="28"/>
          <w:szCs w:val="28"/>
          <w:vertAlign w:val="subscript"/>
        </w:rPr>
        <w:t>Д</w:t>
      </w:r>
      <w:r w:rsidRPr="009B3F61">
        <w:rPr>
          <w:rFonts w:ascii="Times New Roman" w:hAnsi="Times New Roman"/>
          <w:sz w:val="28"/>
          <w:szCs w:val="28"/>
        </w:rPr>
        <w:t xml:space="preserve"> = 1,06),  производстве  строительных  материалов  и  электроэнергетике  (И</w:t>
      </w:r>
      <w:r w:rsidRPr="009B3F61">
        <w:rPr>
          <w:rFonts w:ascii="Times New Roman" w:hAnsi="Times New Roman"/>
          <w:sz w:val="28"/>
          <w:szCs w:val="28"/>
          <w:vertAlign w:val="subscript"/>
        </w:rPr>
        <w:t>Д</w:t>
      </w:r>
      <w:r w:rsidRPr="009B3F61">
        <w:rPr>
          <w:rFonts w:ascii="Times New Roman" w:hAnsi="Times New Roman"/>
          <w:sz w:val="28"/>
          <w:szCs w:val="28"/>
        </w:rPr>
        <w:t xml:space="preserve"> = 1,16).  В  структуре  хозяйства  выделяется  межотраслевой  машиностроительный  комплекс.  АПК  района  имеет  всероссийское  значение.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Важнейшими  полезными  ископаемыми  района  являются  нефть  и  газ.  Крупные  месторождения  нефти  находятся  в  Татарстане  (Ромашкинское,  Первомайское,  Елабужское  и  др.),  в  Самарской  (Мухановское),  Саратовской  и  Волгоградской  областях.  Ресурсы  природного  газа  обнаружены  в  Астраханской  области  (формируется  газопромышленный  комплекс),  в  Саратовской  (Курдюмо-Елшанское  и  Степановское  месторождения)  и  Волгоградской  (Жирновское, Коробовское  и  др.  месторождения)  областях.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В  структуре  электроэнергетики  выделяются  крупная  Заинская  ГРЭС  (2,4 млн. кВт),  расположенная  на  севере  района  и  работающая  на  мазуте  и  угле,  а  также  ряд  крупных  ТЭЦ.  Отдельные  более  мелкие  тепловые  электростанции  обслуживают  населенные  пункты  и  промышленность  в  них.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районе  построено  две  атомных  электростанции:  Балаковская  (3  млн. кВт)  и  Димитровградская  АЭС.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На  Волге  построены  Самарская  ГЭС  (2,3 млн. кВт),  Саратовская  ГЭС  (1,3 млн. кВт),  Волгоградская  ГЭС  (2,5 млн. кВт).  На  Каме  сооружена  Нижнекамская  ГЭС  (1,1 млн. кВт)  в  районе  города  Набережные  Челны.  Гидроэлектростанции  работают  в  объединенной  системе. Энергетика  Поволжья  имеет  межрайонное  значение.  Электроэнергия  передается  на  Урал,  в  Донбасс  и  Центр.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Особенностью  Поволжского  экономического  района  является  то,  что  большая  часть  промышленности  сосредоточена  по  берегам  Волги, важной  транспортной  артерии.  И  этим  объясняется  концентрация  электростанций  у  рек  Волги  и  Камы.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Индустриальный  комплекс  </w:t>
      </w:r>
      <w:r w:rsidRPr="009B3F61">
        <w:rPr>
          <w:rFonts w:ascii="Times New Roman" w:hAnsi="Times New Roman"/>
          <w:b/>
          <w:sz w:val="28"/>
          <w:szCs w:val="28"/>
        </w:rPr>
        <w:t>Урала</w:t>
      </w:r>
      <w:r w:rsidRPr="009B3F61">
        <w:rPr>
          <w:rFonts w:ascii="Times New Roman" w:hAnsi="Times New Roman"/>
          <w:sz w:val="28"/>
          <w:szCs w:val="28"/>
        </w:rPr>
        <w:t xml:space="preserve"> – один  из  самых  мощных  в  стране. Отраслями  рыночной  специализации  района являются  черная  металлургия  (И</w:t>
      </w:r>
      <w:r w:rsidRPr="009B3F61">
        <w:rPr>
          <w:rFonts w:ascii="Times New Roman" w:hAnsi="Times New Roman"/>
          <w:sz w:val="28"/>
          <w:szCs w:val="28"/>
          <w:vertAlign w:val="subscript"/>
        </w:rPr>
        <w:t>Д</w:t>
      </w:r>
      <w:r w:rsidRPr="009B3F61">
        <w:rPr>
          <w:rFonts w:ascii="Times New Roman" w:hAnsi="Times New Roman"/>
          <w:sz w:val="28"/>
          <w:szCs w:val="28"/>
        </w:rPr>
        <w:t xml:space="preserve"> = 3,36),  цветная  металлургия  (И</w:t>
      </w:r>
      <w:r w:rsidRPr="009B3F61">
        <w:rPr>
          <w:rFonts w:ascii="Times New Roman" w:hAnsi="Times New Roman"/>
          <w:sz w:val="28"/>
          <w:szCs w:val="28"/>
          <w:vertAlign w:val="subscript"/>
        </w:rPr>
        <w:t>Д</w:t>
      </w:r>
      <w:r w:rsidRPr="009B3F61">
        <w:rPr>
          <w:rFonts w:ascii="Times New Roman" w:hAnsi="Times New Roman"/>
          <w:sz w:val="28"/>
          <w:szCs w:val="28"/>
        </w:rPr>
        <w:t xml:space="preserve"> = 1,7), обрабатывающая,  лесная  промышленность  и  машиностроение.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Топливные  ресурсы  Урала  очень  разнообразны:  уголь,  нефть, природный  газ,  горючие  сланцы,  торф.  Нефть,  в  основном, сосредоточена  в  Башкортостане,  Удмуртии,  Пермской  и  Оренбургской  областях.  Природный  газ  добывается  в  крупнейшем  в  европейской  части  России  Оренбургском  газоконденсатном  месторождении.  Запасы  угля  невелики.   В  Уральском  экономическом  районе  в  структуре  электроэнергетики  преобладают  тепловые  электростанции.  В  регионе  три  крупных  ГРЭС: Рефтинская  (3,8 млн. кВт),  Троицкая  (2,4 млн. кВт)  работают  на  угле, Ириклинская  (2,4 млн. кВт) – на  мазуте.  Отдельные  города  обслуживают  Пермская,  Магнитогорская,  Оренбургская  тепловые  электростанции, Яйвинская,  Южноуральская  и  Кармановская  ТЭС. Гидроэлектростанции  построены  на  реке  Уфе  (Павловская  ГЭС)  и  Каме  (Камская  и  Воткинская  ГЭС).  На  Урале  есть  атомная  электростанция – Белоярская  АЭС  (0,6 млн. кВт)  около  города  Екатеринбурга.    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</w:t>
      </w:r>
      <w:r w:rsidRPr="009B3F61">
        <w:rPr>
          <w:rFonts w:ascii="Times New Roman" w:hAnsi="Times New Roman"/>
          <w:b/>
          <w:sz w:val="28"/>
          <w:szCs w:val="28"/>
        </w:rPr>
        <w:t xml:space="preserve">   Западная  Сибирь </w:t>
      </w:r>
      <w:r w:rsidRPr="009B3F61">
        <w:rPr>
          <w:rFonts w:ascii="Times New Roman" w:hAnsi="Times New Roman"/>
          <w:sz w:val="28"/>
          <w:szCs w:val="28"/>
        </w:rPr>
        <w:t xml:space="preserve"> относится  к  районам  с  высокой  обеспеченностью  природными  ресурсами  при  дефиците  трудовых  ресурсов.  Она  расположена  на  перекрестке  железнодорожных  магистралей  и  великих  сибирских  рек  в  непосредственной  близости  от  индустриально  развитого  Урала.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регионе  к  отраслям  специализации  относятся  топливная  (И</w:t>
      </w:r>
      <w:r w:rsidRPr="009B3F61">
        <w:rPr>
          <w:rFonts w:ascii="Times New Roman" w:hAnsi="Times New Roman"/>
          <w:sz w:val="28"/>
          <w:szCs w:val="28"/>
          <w:vertAlign w:val="subscript"/>
        </w:rPr>
        <w:t>Д</w:t>
      </w:r>
      <w:r w:rsidRPr="009B3F61">
        <w:rPr>
          <w:rFonts w:ascii="Times New Roman" w:hAnsi="Times New Roman"/>
          <w:sz w:val="28"/>
          <w:szCs w:val="28"/>
        </w:rPr>
        <w:t xml:space="preserve"> = 4,4), добывающая  (И</w:t>
      </w:r>
      <w:r w:rsidRPr="009B3F61">
        <w:rPr>
          <w:rFonts w:ascii="Times New Roman" w:hAnsi="Times New Roman"/>
          <w:sz w:val="28"/>
          <w:szCs w:val="28"/>
          <w:vertAlign w:val="subscript"/>
        </w:rPr>
        <w:t>Д</w:t>
      </w:r>
      <w:r w:rsidRPr="009B3F61">
        <w:rPr>
          <w:rFonts w:ascii="Times New Roman" w:hAnsi="Times New Roman"/>
          <w:sz w:val="28"/>
          <w:szCs w:val="28"/>
        </w:rPr>
        <w:t xml:space="preserve"> = 3,5),  химическая  промышленность,  электроэнергетика  (И</w:t>
      </w:r>
      <w:r w:rsidRPr="009B3F61">
        <w:rPr>
          <w:rFonts w:ascii="Times New Roman" w:hAnsi="Times New Roman"/>
          <w:sz w:val="28"/>
          <w:szCs w:val="28"/>
          <w:vertAlign w:val="subscript"/>
        </w:rPr>
        <w:t>Д</w:t>
      </w:r>
      <w:r w:rsidRPr="009B3F61">
        <w:rPr>
          <w:rFonts w:ascii="Times New Roman" w:hAnsi="Times New Roman"/>
          <w:sz w:val="28"/>
          <w:szCs w:val="28"/>
        </w:rPr>
        <w:t xml:space="preserve"> = 1,2)  и  производство  строительных  материалов.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В  Западной  Сибири  ведущая  роль  также  принадлежит  тепловым  электростанциям.  Сургутская  ГРЭС  (3,1 млн. кВт)  расположена  в  центре  региона.  Основная  же  часть  электростанций  сосредоточена  на  юге:  в  Кузбассе  и  прилегающих  к  нему  районам.  Там  расположены  электростанции,  обслуживающие  Томск,  Бийск,  Кемерово,  Новосибирск,  а  также  Омск,  Тобольск  и  Тюмень.На  территории  Тюменской  и  Томской  областей  формируется  крупнейший  в  России  программно-целевой  ТПК  на  основе  уникальных  запасов  нефти  и  природного  газа  в  северной  и  средней  частях  Западно-Сибирской  равнины  и  значительных  лесных  ресурсов.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</w:t>
      </w:r>
      <w:r w:rsidRPr="009B3F61">
        <w:rPr>
          <w:rFonts w:ascii="Times New Roman" w:hAnsi="Times New Roman"/>
          <w:b/>
          <w:sz w:val="28"/>
          <w:szCs w:val="28"/>
        </w:rPr>
        <w:t xml:space="preserve">  Восточная  Сибирь</w:t>
      </w:r>
      <w:r w:rsidRPr="009B3F61">
        <w:rPr>
          <w:rFonts w:ascii="Times New Roman" w:hAnsi="Times New Roman"/>
          <w:sz w:val="28"/>
          <w:szCs w:val="28"/>
        </w:rPr>
        <w:t xml:space="preserve">  отличается  исключительным  богатством  и  разнообразием  природных  ресурсов.  Здесь  сосредоточены  огромные  запасы  угля  и  гидроэнергетических  ресурсов.  Наиболее  изученными  и  освоенными  являются  Канско-Ачинский,  Иркутский  и  Минусинский  угольный  бассейны.  Есть  менее  изученные  месторождения  (на  территории  Тывы,  Тунгусский  угольный  бассейн).  Есть  запасы  нефти.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По  богатствам  гидроэнергетических  ресурсов  Восточная  Сибирь  занимает  в  России  первое  место.  Высокая  скорость  течения  Енисея  и  Ангары  создает  благоприятные  условия  для  строительства  электростанций.  Важнейшей  областью  рыночной  специализации  является  электроэнергетика.  Еще  сравнительно  недавно  эта  отрасль  была  развита  слабо  и  тормозила  развитие  промышленности  региона.  За  последние  30  лет  на  базе  дешевых  угольных  и  гидроэнергетических  ресурсов  была  создана  мощная  электроэнергетика,  и  район  занял  ведущее  место  в  стране  по  производству  электроэнергии  на  душу  населения.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На  Енисее  построены  Усть-Хантайская  ГЭС,  Курейская  ГЭС,  Майнская  ГЭС,  Красноярская  ГЭС  (6 млн. кВт)  и  Саяно-Шушенская  ГЭС  (6,4 млн. кВт).  Большое  значение  имеют  гидравлические  электростанции,  сооруженные  на  Ангаре:  Усть-Илимская  ГЭС  (4,3 млн. кВт),  Братская  ГЭС  (4,5 млн. кВт)  и  Иркутская  ГЭС  (600  тыс. кВт).  Строится  Богучановская  ГЭС.  Также  сооружены  Мамаканская  ГЭС  на  реке  Витим  и  каскад  Вилюйских  гидроэлектростанций.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В  районе  построены  мощные  Назаровская  ГРЭС  (6 млн. кВт),  работающая  на  угле;  Березовская  (проектная  мощность – 6,4 млн. кВт),  Читинская  и  Ирша-Бородинская  ГРЭС;  Норильская  и  Иркутская  ТЭЦ. Также  тепловые  электростанции  построены  для  обслуживания  таких  городов,  как  Красноярск,  Ангарск,  Улан-Удэ.  Атомных  электростанций  в  районе  нет.</w:t>
      </w:r>
    </w:p>
    <w:p w:rsidR="005546AB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Электростанции  входят  в  объединенную  энергосистему  Центральной  Сибири.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F61">
        <w:rPr>
          <w:rFonts w:ascii="Times New Roman" w:hAnsi="Times New Roman"/>
          <w:sz w:val="28"/>
          <w:szCs w:val="28"/>
        </w:rPr>
        <w:t xml:space="preserve"> </w:t>
      </w:r>
    </w:p>
    <w:p w:rsidR="005546AB" w:rsidRPr="00BA2BB4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b/>
          <w:sz w:val="16"/>
          <w:szCs w:val="16"/>
        </w:rPr>
      </w:pPr>
      <w:r w:rsidRPr="009B3F61">
        <w:rPr>
          <w:rFonts w:ascii="Times New Roman" w:hAnsi="Times New Roman"/>
          <w:sz w:val="28"/>
          <w:szCs w:val="28"/>
        </w:rPr>
        <w:t xml:space="preserve">  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Для  более  рационального,  комплексного  и  экономичного  использования  общего  потенциала  России  создана </w:t>
      </w:r>
      <w:r w:rsidRPr="009B3F61">
        <w:rPr>
          <w:rFonts w:ascii="Times New Roman" w:hAnsi="Times New Roman"/>
          <w:b/>
          <w:sz w:val="28"/>
          <w:szCs w:val="28"/>
        </w:rPr>
        <w:t xml:space="preserve"> Единая  энергетическая  система  (ЕЭС)</w:t>
      </w:r>
      <w:r w:rsidRPr="009B3F61">
        <w:rPr>
          <w:rFonts w:ascii="Times New Roman" w:hAnsi="Times New Roman"/>
          <w:sz w:val="28"/>
          <w:szCs w:val="28"/>
        </w:rPr>
        <w:t>.  В  ней  работают  свыше  700  крупных  электростанций, имеющих  общую  мощность  более  250 млн. кВт  (84%  мощности  всех  электростанций  страны).  Управление  ЕЭС  осуществляется  из  единого  центра.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Единая  энергетическая  система  имеет  ряд  очевидных  экономических  преимуществ.  Мощные  ЛЭП  (линии  электропередачи)  существенно  повышают  надежность  снабжения  народного  хозяйства  электроэнергией.  Они  выравнивают  годовые  и  суточные  графики  потребления  электроэнергии,  улучшают  экономические  показатели  электростанций  и  создают  условия  для  полной  электрификации  районов,  где  ощущается  недостаток  электроэнергии.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 В  состав  ЕЭС  бывшего  СССР  входили  электростанции,  которые  распространяли  свое  влияние  на  территорию  свыше  10 млн. км</w:t>
      </w:r>
      <w:r w:rsidRPr="009B3F61">
        <w:rPr>
          <w:rFonts w:ascii="Times New Roman" w:hAnsi="Times New Roman"/>
          <w:sz w:val="28"/>
          <w:szCs w:val="28"/>
          <w:vertAlign w:val="superscript"/>
        </w:rPr>
        <w:t xml:space="preserve">2  </w:t>
      </w:r>
      <w:r w:rsidRPr="009B3F61">
        <w:rPr>
          <w:rFonts w:ascii="Times New Roman" w:hAnsi="Times New Roman"/>
          <w:sz w:val="28"/>
          <w:szCs w:val="28"/>
        </w:rPr>
        <w:t xml:space="preserve"> с  населением  около  220 млн. человек.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Объединенные  энергетические  системы  (ОЭС)  Центра,  Поволжья, Урала,  Северо-Запада,  Северного  Кавказа  входят  в  ЕЭС  европейской  части.  Их  объединяют  высоковольтные  магистрали  Самара – Москва  (500 кВт),  Москва  - Санкт-Петербург  (750 кВт),  Волгоград - Москва  (500 кВт),  Самара -  Челябинск  и  др. 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Здесь  действуют  многочисленные  тепловые  электростанции  (КЭС  и  ТЭЦ)  на  угле  (подмосковном,  уральском  и  др.),  сланцах,  торфе, природном  газе  и  мазуте,  и  атомные  электростанции.  ГЭС  имеют  большое  значение,  покрывая  пиковые  нагрузки  крупных  промышленных  районов  и  узлов.  Формирование  ЕЭС  европейской  части  завершено.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Россия  экспортирует  электроэнергию  в  Беларусь  и  на  Украину, откуда  она  идет  в  страны  Восточной  Европы,  и  в  Казахстан.</w:t>
      </w:r>
    </w:p>
    <w:p w:rsidR="005546AB" w:rsidRPr="009B3F61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5546AB" w:rsidRPr="00E430BA" w:rsidRDefault="005546AB" w:rsidP="00C93437">
      <w:pPr>
        <w:tabs>
          <w:tab w:val="left" w:pos="2835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E430BA">
        <w:rPr>
          <w:rFonts w:ascii="Times New Roman" w:hAnsi="Times New Roman"/>
          <w:b/>
          <w:sz w:val="28"/>
          <w:szCs w:val="28"/>
        </w:rPr>
        <w:t>ЗАКЛЮЧЕНИЕ</w:t>
      </w:r>
    </w:p>
    <w:p w:rsidR="005546AB" w:rsidRPr="00F86BAC" w:rsidRDefault="005546AB" w:rsidP="005546AB">
      <w:pPr>
        <w:tabs>
          <w:tab w:val="left" w:pos="2835"/>
        </w:tabs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 w:rsidRPr="009B3F61">
        <w:rPr>
          <w:rFonts w:ascii="Times New Roman" w:hAnsi="Times New Roman"/>
          <w:sz w:val="28"/>
          <w:szCs w:val="28"/>
        </w:rPr>
        <w:t xml:space="preserve">    Таким  образом,  мы  видим,  что  у  электроэнергетики  есть  множество  альтернативных  путей  развития.  Она  совершенствуется  вместе  с  производительными  силами  и  обществом.  До  появления  электротранспорта  электроэнергетика  ориентировалась  на  потребителей  и  использовала  привозное  топливо.  Эта  отрасль  промышленности  развивалась  преимущественно  на  Урале,  в  Поволжье  и  в  Центральном  районе.  Сейчас  ситуация  совершенно  изменилась.  Развивается  энергетика  восточных  районов  Российской  Федерации,  разведываются  новые  месторождения  топливно-энергетических  ресурсов.  Потребности  в  электроэнергии  постоянно  растут.  Стабильность  энергетики  и  ее  современное  техническое  оснащение  необходимо  для  нормального  развития  страны.  И,  возможно,  электроэнергетика  сыграет  не  последнюю  роль  в  восстановлении  экономики  России.</w:t>
      </w:r>
    </w:p>
    <w:p w:rsidR="00B374E9" w:rsidRPr="00F86BAC" w:rsidRDefault="00B374E9">
      <w:pPr>
        <w:rPr>
          <w:rFonts w:ascii="Times New Roman" w:hAnsi="Times New Roman"/>
          <w:sz w:val="28"/>
          <w:szCs w:val="28"/>
        </w:rPr>
      </w:pPr>
      <w:r w:rsidRPr="00F86BAC">
        <w:rPr>
          <w:rFonts w:ascii="Times New Roman" w:hAnsi="Times New Roman"/>
          <w:sz w:val="28"/>
          <w:szCs w:val="28"/>
        </w:rPr>
        <w:br w:type="page"/>
      </w:r>
    </w:p>
    <w:p w:rsidR="005546AB" w:rsidRPr="00B374E9" w:rsidRDefault="005546AB" w:rsidP="00C93437">
      <w:pPr>
        <w:pStyle w:val="a5"/>
        <w:tabs>
          <w:tab w:val="right" w:pos="9922"/>
        </w:tabs>
        <w:spacing w:line="360" w:lineRule="auto"/>
        <w:ind w:firstLine="567"/>
        <w:jc w:val="left"/>
        <w:rPr>
          <w:b/>
          <w:sz w:val="28"/>
          <w:szCs w:val="28"/>
        </w:rPr>
      </w:pPr>
      <w:r w:rsidRPr="00B374E9">
        <w:rPr>
          <w:b/>
          <w:sz w:val="28"/>
          <w:szCs w:val="28"/>
        </w:rPr>
        <w:t>СПИСОК ИСПОЛЬЗУЕМОЙ ЛИТЕРАТУРЫ</w:t>
      </w:r>
    </w:p>
    <w:p w:rsidR="005546AB" w:rsidRDefault="005546AB" w:rsidP="005546AB">
      <w:pPr>
        <w:pStyle w:val="a5"/>
        <w:tabs>
          <w:tab w:val="right" w:pos="9922"/>
        </w:tabs>
        <w:spacing w:line="360" w:lineRule="auto"/>
        <w:jc w:val="center"/>
        <w:rPr>
          <w:sz w:val="28"/>
          <w:szCs w:val="28"/>
        </w:rPr>
      </w:pPr>
    </w:p>
    <w:p w:rsidR="005546AB" w:rsidRPr="00F47771" w:rsidRDefault="005546AB" w:rsidP="005546AB">
      <w:pPr>
        <w:widowControl w:val="0"/>
        <w:numPr>
          <w:ilvl w:val="0"/>
          <w:numId w:val="1"/>
        </w:numPr>
        <w:snapToGrid w:val="0"/>
        <w:spacing w:after="0"/>
        <w:ind w:left="426" w:hanging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60BC">
        <w:rPr>
          <w:rFonts w:ascii="Times New Roman" w:hAnsi="Times New Roman"/>
          <w:iCs/>
          <w:sz w:val="28"/>
          <w:szCs w:val="28"/>
        </w:rPr>
        <w:t>Ананьева Е.Г., Мирнова С.С.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260BC">
        <w:rPr>
          <w:rFonts w:ascii="Times New Roman" w:hAnsi="Times New Roman"/>
          <w:sz w:val="28"/>
          <w:szCs w:val="28"/>
        </w:rPr>
        <w:t>Земля. Полная энциклопедия.</w:t>
      </w:r>
      <w:r>
        <w:rPr>
          <w:rFonts w:ascii="Times New Roman" w:hAnsi="Times New Roman"/>
          <w:sz w:val="28"/>
          <w:szCs w:val="28"/>
        </w:rPr>
        <w:t xml:space="preserve"> −</w:t>
      </w:r>
      <w:r w:rsidRPr="00326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М.: Эксмо, 2007.</w:t>
      </w:r>
    </w:p>
    <w:p w:rsidR="005546AB" w:rsidRPr="0028024A" w:rsidRDefault="005546AB" w:rsidP="005546AB">
      <w:pPr>
        <w:widowControl w:val="0"/>
        <w:numPr>
          <w:ilvl w:val="0"/>
          <w:numId w:val="1"/>
        </w:numPr>
        <w:snapToGrid w:val="0"/>
        <w:spacing w:after="0"/>
        <w:ind w:left="426" w:hanging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Видяпин В. И. </w:t>
      </w:r>
      <w:r w:rsidRPr="0028024A">
        <w:rPr>
          <w:rFonts w:ascii="Times New Roman" w:eastAsia="Times New Roman" w:hAnsi="Times New Roman"/>
          <w:sz w:val="28"/>
          <w:szCs w:val="28"/>
          <w:lang w:eastAsia="ru-RU"/>
        </w:rPr>
        <w:t>Экономическая география России: Учебник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– М.: ИНФРА−М,</w:t>
      </w:r>
      <w:r w:rsidRPr="0028024A">
        <w:rPr>
          <w:rFonts w:ascii="Times New Roman" w:eastAsia="Times New Roman" w:hAnsi="Times New Roman"/>
          <w:sz w:val="28"/>
          <w:szCs w:val="28"/>
          <w:lang w:eastAsia="ru-RU"/>
        </w:rPr>
        <w:t xml:space="preserve"> 2000. </w:t>
      </w:r>
      <w:r w:rsidRPr="00280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546AB" w:rsidRPr="0028024A" w:rsidRDefault="005546AB" w:rsidP="005546AB">
      <w:pPr>
        <w:widowControl w:val="0"/>
        <w:numPr>
          <w:ilvl w:val="0"/>
          <w:numId w:val="1"/>
        </w:numPr>
        <w:snapToGrid w:val="0"/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24A">
        <w:rPr>
          <w:rFonts w:ascii="Times New Roman" w:eastAsia="Times New Roman" w:hAnsi="Times New Roman"/>
          <w:sz w:val="28"/>
          <w:szCs w:val="28"/>
          <w:lang w:eastAsia="ru-RU"/>
        </w:rPr>
        <w:t>Гладкий Ю.Н., Доброскок В.А., Семенов С.П. Экономическая география 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и: Учебник. − М.: Гардарика, 2000</w:t>
      </w:r>
      <w:r w:rsidRPr="002802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46AB" w:rsidRPr="003260BC" w:rsidRDefault="005546AB" w:rsidP="005546AB">
      <w:pPr>
        <w:widowControl w:val="0"/>
        <w:numPr>
          <w:ilvl w:val="0"/>
          <w:numId w:val="1"/>
        </w:numPr>
        <w:snapToGrid w:val="0"/>
        <w:spacing w:after="0"/>
        <w:ind w:left="426" w:hanging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60BC">
        <w:rPr>
          <w:rFonts w:ascii="Times New Roman" w:hAnsi="Times New Roman"/>
          <w:iCs/>
          <w:sz w:val="28"/>
          <w:szCs w:val="28"/>
        </w:rPr>
        <w:t xml:space="preserve">Желтиков В.П. </w:t>
      </w:r>
      <w:r w:rsidRPr="003260BC">
        <w:rPr>
          <w:rFonts w:ascii="Times New Roman" w:hAnsi="Times New Roman"/>
          <w:sz w:val="28"/>
          <w:szCs w:val="28"/>
        </w:rPr>
        <w:t>Экономическая география</w:t>
      </w:r>
      <w:r>
        <w:rPr>
          <w:rFonts w:ascii="Times New Roman" w:hAnsi="Times New Roman"/>
          <w:sz w:val="28"/>
          <w:szCs w:val="28"/>
        </w:rPr>
        <w:t xml:space="preserve">. − </w:t>
      </w:r>
      <w:r w:rsidRPr="003260BC">
        <w:rPr>
          <w:rFonts w:ascii="Times New Roman" w:hAnsi="Times New Roman"/>
          <w:sz w:val="28"/>
          <w:szCs w:val="28"/>
        </w:rPr>
        <w:t xml:space="preserve">Ростов н/Д.: Феникс, 2001. </w:t>
      </w:r>
    </w:p>
    <w:p w:rsidR="005546AB" w:rsidRPr="00F47771" w:rsidRDefault="005546AB" w:rsidP="005546AB">
      <w:pPr>
        <w:widowControl w:val="0"/>
        <w:numPr>
          <w:ilvl w:val="0"/>
          <w:numId w:val="1"/>
        </w:numPr>
        <w:snapToGrid w:val="0"/>
        <w:spacing w:after="0"/>
        <w:ind w:left="426" w:hanging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" w:name="OCRUncertain028"/>
      <w:r w:rsidRPr="00F47771">
        <w:rPr>
          <w:rFonts w:ascii="Times New Roman" w:eastAsia="Times New Roman" w:hAnsi="Times New Roman"/>
          <w:sz w:val="28"/>
          <w:szCs w:val="28"/>
        </w:rPr>
        <w:t>Меренков.</w:t>
      </w:r>
      <w:bookmarkEnd w:id="2"/>
      <w:r w:rsidRPr="00F47771">
        <w:rPr>
          <w:rFonts w:ascii="Times New Roman" w:eastAsia="Times New Roman" w:hAnsi="Times New Roman"/>
          <w:sz w:val="28"/>
          <w:szCs w:val="28"/>
        </w:rPr>
        <w:t xml:space="preserve"> А. </w:t>
      </w:r>
      <w:bookmarkStart w:id="3" w:name="OCRUncertain029"/>
      <w:r w:rsidRPr="00F47771">
        <w:rPr>
          <w:rFonts w:ascii="Times New Roman" w:eastAsia="Times New Roman" w:hAnsi="Times New Roman"/>
          <w:sz w:val="28"/>
          <w:szCs w:val="28"/>
        </w:rPr>
        <w:t>П.</w:t>
      </w:r>
      <w:bookmarkEnd w:id="3"/>
      <w:r>
        <w:rPr>
          <w:rFonts w:ascii="Times New Roman" w:eastAsia="Times New Roman" w:hAnsi="Times New Roman"/>
          <w:sz w:val="28"/>
          <w:szCs w:val="28"/>
        </w:rPr>
        <w:t xml:space="preserve"> и др. </w:t>
      </w:r>
      <w:r w:rsidRPr="00F47771">
        <w:rPr>
          <w:rFonts w:ascii="Times New Roman" w:eastAsia="Times New Roman" w:hAnsi="Times New Roman"/>
          <w:sz w:val="28"/>
          <w:szCs w:val="28"/>
        </w:rPr>
        <w:t xml:space="preserve">Проблемы развития теплоснабжения систем Сибири </w:t>
      </w:r>
      <w:bookmarkStart w:id="4" w:name="OCRUncertain030"/>
      <w:r w:rsidRPr="00F47771">
        <w:rPr>
          <w:rFonts w:ascii="Times New Roman" w:eastAsia="Times New Roman" w:hAnsi="Times New Roman"/>
          <w:sz w:val="28"/>
          <w:szCs w:val="28"/>
        </w:rPr>
        <w:t>//</w:t>
      </w:r>
      <w:bookmarkEnd w:id="4"/>
      <w:r w:rsidRPr="00F47771">
        <w:rPr>
          <w:rFonts w:ascii="Times New Roman" w:eastAsia="Times New Roman" w:hAnsi="Times New Roman"/>
          <w:sz w:val="28"/>
          <w:szCs w:val="28"/>
        </w:rPr>
        <w:t xml:space="preserve"> направл</w:t>
      </w:r>
      <w:r>
        <w:rPr>
          <w:rFonts w:ascii="Times New Roman" w:eastAsia="Times New Roman" w:hAnsi="Times New Roman"/>
          <w:sz w:val="28"/>
          <w:szCs w:val="28"/>
        </w:rPr>
        <w:t>ения развития энергетики Сибири</w:t>
      </w:r>
      <w:r w:rsidRPr="00F47771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5" w:name="OCRUncertain031"/>
      <w:r w:rsidRPr="00F47771">
        <w:rPr>
          <w:rFonts w:ascii="Times New Roman" w:eastAsia="Times New Roman" w:hAnsi="Times New Roman"/>
          <w:sz w:val="28"/>
          <w:szCs w:val="28"/>
        </w:rPr>
        <w:t>//</w:t>
      </w:r>
      <w:bookmarkEnd w:id="5"/>
      <w:r>
        <w:rPr>
          <w:rFonts w:ascii="Times New Roman" w:eastAsia="Times New Roman" w:hAnsi="Times New Roman"/>
          <w:sz w:val="28"/>
          <w:szCs w:val="28"/>
        </w:rPr>
        <w:t xml:space="preserve"> Теплоэнергетика. −</w:t>
      </w:r>
      <w:r w:rsidRPr="00F47771">
        <w:rPr>
          <w:rFonts w:ascii="Times New Roman" w:eastAsia="Times New Roman" w:hAnsi="Times New Roman"/>
          <w:sz w:val="28"/>
          <w:szCs w:val="28"/>
        </w:rPr>
        <w:t>1992.</w:t>
      </w:r>
      <w:bookmarkStart w:id="6" w:name="OCRUncertain032"/>
      <w:r>
        <w:rPr>
          <w:rFonts w:ascii="Times New Roman" w:eastAsia="Times New Roman" w:hAnsi="Times New Roman"/>
          <w:sz w:val="28"/>
          <w:szCs w:val="28"/>
        </w:rPr>
        <w:t>−</w:t>
      </w:r>
      <w:r w:rsidRPr="00F47771">
        <w:rPr>
          <w:rFonts w:ascii="Times New Roman" w:eastAsia="Times New Roman" w:hAnsi="Times New Roman"/>
          <w:sz w:val="28"/>
          <w:szCs w:val="28"/>
        </w:rPr>
        <w:t>№</w:t>
      </w:r>
      <w:bookmarkEnd w:id="6"/>
      <w:r w:rsidRPr="00F47771">
        <w:rPr>
          <w:rFonts w:ascii="Times New Roman" w:eastAsia="Times New Roman" w:hAnsi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/>
          <w:sz w:val="28"/>
          <w:szCs w:val="28"/>
        </w:rPr>
        <w:t>− С. 7−</w:t>
      </w:r>
      <w:r w:rsidRPr="00F47771">
        <w:rPr>
          <w:rFonts w:ascii="Times New Roman" w:eastAsia="Times New Roman" w:hAnsi="Times New Roman"/>
          <w:sz w:val="28"/>
          <w:szCs w:val="28"/>
        </w:rPr>
        <w:t>12.</w:t>
      </w:r>
    </w:p>
    <w:p w:rsidR="005546AB" w:rsidRPr="0028024A" w:rsidRDefault="005546AB" w:rsidP="005546AB">
      <w:pPr>
        <w:widowControl w:val="0"/>
        <w:numPr>
          <w:ilvl w:val="0"/>
          <w:numId w:val="1"/>
        </w:numPr>
        <w:snapToGrid w:val="0"/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Морозова Т.Г., Победина Н.П. и др. </w:t>
      </w:r>
      <w:r w:rsidRPr="0028024A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Экономическая география Росс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ии: Учебное пособие для вузов. −</w:t>
      </w:r>
      <w:r w:rsidRPr="0028024A">
        <w:rPr>
          <w:rFonts w:ascii="Times New Roman" w:eastAsia="Times New Roman" w:hAnsi="Times New Roman"/>
          <w:sz w:val="28"/>
          <w:szCs w:val="28"/>
          <w:lang w:eastAsia="ru-RU"/>
        </w:rPr>
        <w:t xml:space="preserve"> М.: ЮНИТИ, 2000. </w:t>
      </w:r>
    </w:p>
    <w:p w:rsidR="005546AB" w:rsidRPr="00D41BC8" w:rsidRDefault="005546AB" w:rsidP="005546AB">
      <w:pPr>
        <w:widowControl w:val="0"/>
        <w:numPr>
          <w:ilvl w:val="0"/>
          <w:numId w:val="1"/>
        </w:numPr>
        <w:snapToGrid w:val="0"/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78B7">
        <w:rPr>
          <w:rFonts w:ascii="Times New Roman" w:hAnsi="Times New Roman"/>
          <w:sz w:val="28"/>
          <w:szCs w:val="28"/>
        </w:rPr>
        <w:t xml:space="preserve">Российский статистический ежегодник. </w:t>
      </w:r>
      <w:r>
        <w:rPr>
          <w:rFonts w:ascii="Times New Roman" w:hAnsi="Times New Roman"/>
          <w:sz w:val="28"/>
          <w:szCs w:val="28"/>
        </w:rPr>
        <w:t>− М., 1996</w:t>
      </w:r>
      <w:r w:rsidRPr="00E478B7">
        <w:rPr>
          <w:rFonts w:ascii="Times New Roman" w:hAnsi="Times New Roman"/>
          <w:sz w:val="28"/>
          <w:szCs w:val="28"/>
        </w:rPr>
        <w:t xml:space="preserve">. </w:t>
      </w:r>
    </w:p>
    <w:p w:rsidR="005546AB" w:rsidRDefault="005546AB" w:rsidP="005546AB">
      <w:pPr>
        <w:widowControl w:val="0"/>
        <w:numPr>
          <w:ilvl w:val="0"/>
          <w:numId w:val="1"/>
        </w:numPr>
        <w:snapToGrid w:val="0"/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Хрущев А. Т. </w:t>
      </w:r>
      <w:r w:rsidRPr="0028024A">
        <w:rPr>
          <w:rFonts w:ascii="Times New Roman" w:eastAsia="Times New Roman" w:hAnsi="Times New Roman"/>
          <w:sz w:val="28"/>
          <w:szCs w:val="28"/>
          <w:lang w:eastAsia="ru-RU"/>
        </w:rPr>
        <w:t>Экономическая и социальная геог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рафия России: Учебник для вузов. −</w:t>
      </w:r>
      <w:r w:rsidRPr="0028024A">
        <w:rPr>
          <w:rFonts w:ascii="Times New Roman" w:eastAsia="Times New Roman" w:hAnsi="Times New Roman"/>
          <w:sz w:val="28"/>
          <w:szCs w:val="28"/>
          <w:lang w:eastAsia="ru-RU"/>
        </w:rPr>
        <w:t xml:space="preserve"> М.: Дрофа, 2001. </w:t>
      </w:r>
      <w:bookmarkStart w:id="7" w:name="_GoBack"/>
      <w:bookmarkEnd w:id="7"/>
    </w:p>
    <w:sectPr w:rsidR="005546AB" w:rsidSect="007823C0">
      <w:headerReference w:type="default" r:id="rId19"/>
      <w:pgSz w:w="11906" w:h="16838" w:code="9"/>
      <w:pgMar w:top="993" w:right="849" w:bottom="51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2D" w:rsidRDefault="00A6772D" w:rsidP="005546AB">
      <w:pPr>
        <w:spacing w:after="0" w:line="240" w:lineRule="auto"/>
      </w:pPr>
      <w:r>
        <w:separator/>
      </w:r>
    </w:p>
  </w:endnote>
  <w:endnote w:type="continuationSeparator" w:id="0">
    <w:p w:rsidR="00A6772D" w:rsidRDefault="00A6772D" w:rsidP="0055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2D" w:rsidRDefault="00A6772D" w:rsidP="005546AB">
      <w:pPr>
        <w:spacing w:after="0" w:line="240" w:lineRule="auto"/>
      </w:pPr>
      <w:r>
        <w:separator/>
      </w:r>
    </w:p>
  </w:footnote>
  <w:footnote w:type="continuationSeparator" w:id="0">
    <w:p w:rsidR="00A6772D" w:rsidRDefault="00A6772D" w:rsidP="0055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10F" w:rsidRDefault="00A6772D" w:rsidP="0056568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0D9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5162"/>
    <w:multiLevelType w:val="hybridMultilevel"/>
    <w:tmpl w:val="CC8CA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06964"/>
    <w:multiLevelType w:val="hybridMultilevel"/>
    <w:tmpl w:val="354E77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2785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40B513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B61616"/>
    <w:multiLevelType w:val="singleLevel"/>
    <w:tmpl w:val="0860CAC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abstractNum w:abstractNumId="5">
    <w:nsid w:val="5C7532F0"/>
    <w:multiLevelType w:val="multilevel"/>
    <w:tmpl w:val="1F14998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abstractNum w:abstractNumId="6">
    <w:nsid w:val="734B4D6A"/>
    <w:multiLevelType w:val="multilevel"/>
    <w:tmpl w:val="1F149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FF4"/>
    <w:rsid w:val="001229F7"/>
    <w:rsid w:val="00215371"/>
    <w:rsid w:val="00290AA0"/>
    <w:rsid w:val="00353E21"/>
    <w:rsid w:val="00396FF4"/>
    <w:rsid w:val="005546AB"/>
    <w:rsid w:val="0056568A"/>
    <w:rsid w:val="006072AC"/>
    <w:rsid w:val="00690D98"/>
    <w:rsid w:val="006F7FAF"/>
    <w:rsid w:val="007823C0"/>
    <w:rsid w:val="007D3980"/>
    <w:rsid w:val="0085194C"/>
    <w:rsid w:val="00920693"/>
    <w:rsid w:val="009602D0"/>
    <w:rsid w:val="009A356C"/>
    <w:rsid w:val="00A6772D"/>
    <w:rsid w:val="00B20D82"/>
    <w:rsid w:val="00B305EF"/>
    <w:rsid w:val="00B374E9"/>
    <w:rsid w:val="00C93437"/>
    <w:rsid w:val="00DD08F0"/>
    <w:rsid w:val="00E430BA"/>
    <w:rsid w:val="00F8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02BB2A4-F409-44DE-B7D1-2325E8EB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46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6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4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546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nhideWhenUsed/>
    <w:rsid w:val="005546A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5546A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546A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link w:val="a5"/>
    <w:semiHidden/>
    <w:rsid w:val="005546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546AB"/>
    <w:pPr>
      <w:ind w:left="720"/>
      <w:contextualSpacing/>
    </w:pPr>
    <w:rPr>
      <w:rFonts w:eastAsia="Times New Roman"/>
      <w:lang w:eastAsia="ru-RU"/>
    </w:rPr>
  </w:style>
  <w:style w:type="character" w:styleId="a8">
    <w:name w:val="footnote reference"/>
    <w:semiHidden/>
    <w:unhideWhenUsed/>
    <w:rsid w:val="005546A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546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46AB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554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546AB"/>
    <w:rPr>
      <w:rFonts w:ascii="Calibri" w:eastAsia="Calibri" w:hAnsi="Calibri" w:cs="Times New Roman"/>
    </w:rPr>
  </w:style>
  <w:style w:type="character" w:styleId="ad">
    <w:name w:val="Hyperlink"/>
    <w:uiPriority w:val="99"/>
    <w:semiHidden/>
    <w:unhideWhenUsed/>
    <w:rsid w:val="005546AB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54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5546AB"/>
    <w:pPr>
      <w:spacing w:after="120"/>
    </w:pPr>
  </w:style>
  <w:style w:type="character" w:customStyle="1" w:styleId="af0">
    <w:name w:val="Основной текст Знак"/>
    <w:link w:val="af"/>
    <w:uiPriority w:val="99"/>
    <w:rsid w:val="005546AB"/>
    <w:rPr>
      <w:rFonts w:ascii="Calibri" w:eastAsia="Calibri" w:hAnsi="Calibri" w:cs="Times New Roman"/>
    </w:rPr>
  </w:style>
  <w:style w:type="paragraph" w:styleId="af1">
    <w:name w:val="caption"/>
    <w:basedOn w:val="a"/>
    <w:next w:val="a"/>
    <w:qFormat/>
    <w:rsid w:val="005546AB"/>
    <w:pPr>
      <w:tabs>
        <w:tab w:val="left" w:pos="2835"/>
      </w:tabs>
      <w:spacing w:after="0" w:line="240" w:lineRule="auto"/>
      <w:jc w:val="center"/>
      <w:outlineLvl w:val="0"/>
    </w:pPr>
    <w:rPr>
      <w:rFonts w:ascii="Bookman Old Style" w:eastAsia="Times New Roman" w:hAnsi="Bookman Old Style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546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546AB"/>
    <w:rPr>
      <w:rFonts w:ascii="Calibri" w:eastAsia="Calibri" w:hAnsi="Calibri" w:cs="Times New Roman"/>
      <w:sz w:val="16"/>
      <w:szCs w:val="16"/>
    </w:rPr>
  </w:style>
  <w:style w:type="character" w:customStyle="1" w:styleId="hdrgeneral">
    <w:name w:val="hdrgeneral"/>
    <w:rsid w:val="00215371"/>
    <w:rPr>
      <w:b/>
      <w:bCs/>
      <w:color w:val="000000"/>
      <w:sz w:val="34"/>
      <w:szCs w:val="34"/>
      <w:shd w:val="clear" w:color="auto" w:fill="auto"/>
    </w:rPr>
  </w:style>
  <w:style w:type="paragraph" w:styleId="af2">
    <w:name w:val="No Spacing"/>
    <w:uiPriority w:val="1"/>
    <w:qFormat/>
    <w:rsid w:val="00920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emf"/><Relationship Id="rId18" Type="http://schemas.openxmlformats.org/officeDocument/2006/relationships/oleObject" Target="embeddings/_____Microsoft_Excel_97-20036.xls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_____Microsoft_Excel_97-20033.xls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5.xls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_____Microsoft_Excel_97-20032.xls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Microsoft_Excel_97-20034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5525</Words>
  <Characters>31493</Characters>
  <Application>Microsoft Office Word</Application>
  <DocSecurity>0</DocSecurity>
  <Lines>262</Lines>
  <Paragraphs>73</Paragraphs>
  <ScaleCrop>false</ScaleCrop>
  <Company/>
  <LinksUpToDate>false</LinksUpToDate>
  <CharactersWithSpaces>36945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2014-07-10T06:40:00Z</dcterms:created>
  <dcterms:modified xsi:type="dcterms:W3CDTF">2014-07-10T06:40:00Z</dcterms:modified>
</cp:coreProperties>
</file>