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58B" w:rsidRDefault="0046171A">
      <w:pPr>
        <w:pStyle w:val="1"/>
        <w:jc w:val="center"/>
      </w:pPr>
      <w:r>
        <w:t>Основные мотивы лирики Пушкина 2</w:t>
      </w:r>
    </w:p>
    <w:p w:rsidR="00A4458B" w:rsidRDefault="0046171A">
      <w:pPr>
        <w:spacing w:after="240"/>
      </w:pPr>
      <w:r>
        <w:t>Основные мотивы лирики Пушкина</w:t>
      </w:r>
      <w:r>
        <w:br/>
      </w:r>
      <w:r>
        <w:br/>
        <w:t>Гений Пушкина намного опередил свое время. В лирических произведениях поэта отражаются самые существенные проблемы современной ему жизни, очерчиваются темы, которые найдут продолжение в литературе его последователей. Поэзия Пушкина — это целый мир, в котором каждый читатель может найти то, которое касается его лично. Дружба, любовь к родине, ее история, история человечества, свобода личная и общественная, рабство и тирания, жизнь и смерть, природа и человек, любовь и одиночество — вот лишь небольшая часть мотивов его лирики.</w:t>
      </w:r>
      <w:r>
        <w:br/>
      </w:r>
      <w:r>
        <w:br/>
        <w:t>Мотивы свободы и воли особенно возвышенно звучат в творчестве Пушкина в начале 20-х годов. В этот период он поддерживает тесные связи с будущими декабристами, а ода «Вольность» — своеобразное поэтическое выражение идей «Союза благоденствия». Но какие бы политические страсти не кипели, Пушкин, в первую очередь, оставался поэтом. Его оду благосклонно встретили читатели и единомышленники, но поэт никогда больше не обращается к этому жанру для создания актуальной политической лирики. Поэт почувствовал, что новое время нуждается не только в новых темах, но и новом их решении.</w:t>
      </w:r>
      <w:r>
        <w:br/>
      </w:r>
      <w:r>
        <w:br/>
        <w:t>Одна из главных тем творчества Пушкина — тема поэта и поэзии. Радищев, Рылеев были его предшественниками в этой теме, определили гражданскую позицию поэта в отношении к явлениям действительности. Пушкин идет дальше, его волнует проблема свободы творчества, отображенная в стихотворении «Разговор книгопродавца с поэтом». Книготорговец очерчивает традиционные поэтические темы:</w:t>
      </w:r>
      <w:r>
        <w:br/>
      </w:r>
      <w:r>
        <w:br/>
        <w:t>И так любовью утомленный</w:t>
      </w:r>
      <w:r>
        <w:br/>
      </w:r>
      <w:r>
        <w:br/>
        <w:t>Наскуча лепетом молвы</w:t>
      </w:r>
      <w:r>
        <w:br/>
      </w:r>
      <w:r>
        <w:br/>
        <w:t>Заране отказались вы</w:t>
      </w:r>
      <w:r>
        <w:br/>
      </w:r>
      <w:r>
        <w:br/>
        <w:t>Вот вашей лиры вдохновенной.</w:t>
      </w:r>
      <w:r>
        <w:br/>
      </w:r>
      <w:r>
        <w:br/>
        <w:t>Теперь, оставя шумный свет</w:t>
      </w:r>
      <w:r>
        <w:br/>
      </w:r>
      <w:r>
        <w:br/>
        <w:t>И муз, и ветреную моду</w:t>
      </w:r>
      <w:r>
        <w:br/>
      </w:r>
      <w:r>
        <w:br/>
        <w:t>Что же изберете вы?</w:t>
      </w:r>
      <w:r>
        <w:br/>
      </w:r>
      <w:r>
        <w:br/>
        <w:t>Поэт:</w:t>
      </w:r>
      <w:r>
        <w:br/>
      </w:r>
      <w:r>
        <w:br/>
        <w:t xml:space="preserve">Свободу. </w:t>
      </w:r>
      <w:r>
        <w:br/>
      </w:r>
      <w:r>
        <w:br/>
        <w:t>В поэзии «Пророк» поэт говорит о своей ответственности за все, что происходит на земле. Пушкин обращается к образам мифологии, Библии. В начале стихотворения отображается духовная опустошенность поэта, и осознание своей миссии пророка предоставляет новой силы чувствам и способностям поэта. Он приходит к выводу, что его миссия не просто утешать, радовать людей или давать наслаждение своими произведениями, но и учить читателя, вести его за собой:</w:t>
      </w:r>
      <w:r>
        <w:br/>
      </w:r>
      <w:r>
        <w:br/>
        <w:t xml:space="preserve">«И бога глас ко мнет воззвал: </w:t>
      </w:r>
      <w:r>
        <w:br/>
      </w:r>
      <w:r>
        <w:br/>
        <w:t xml:space="preserve">«Восстань, пророк, и виждь </w:t>
      </w:r>
      <w:r>
        <w:br/>
      </w:r>
      <w:r>
        <w:br/>
        <w:t xml:space="preserve">и внемли, исполнись волей моей </w:t>
      </w:r>
      <w:r>
        <w:br/>
      </w:r>
      <w:r>
        <w:br/>
        <w:t>и, обходя моря и земли</w:t>
      </w:r>
      <w:r>
        <w:br/>
      </w:r>
      <w:r>
        <w:br/>
      </w:r>
      <w:r>
        <w:br/>
        <w:t>глаголом жги сердца людей!»</w:t>
      </w:r>
      <w:r>
        <w:br/>
      </w:r>
      <w:r>
        <w:br/>
        <w:t>Любовная лирика Пушкина на удивление богата и разнообразна. Она имеет определенные особенности. Одна из них заключается в том, что поэт нарушает существующие правила и подчиняет форму содержания произведения (нет четкого разделенную на жанры — элегию, романс, послание). Например, известная поэзия «К ***» (Анне Петровне Керн), с одной стороны, выглядит, как послание, но имеет определенные черты романса и даже элегии.</w:t>
      </w:r>
      <w:r>
        <w:br/>
      </w:r>
      <w:r>
        <w:br/>
        <w:t>Но Пушкин не только новатор формы, в любовной лирике он создает новую сеть ценностей, которая опирается на жизненную мудрость и гуманизм. Гуманизм проявляется, прежде всего, в его почтенном отношении к любимой, он признает за ней право на выбор, даже когда этот выбор не на его пользу. Самый характерный пример — поэзия «Я вас любил». Его любовь — это в первую очередь любовь к избраннице, а не к самому себе, к своему чувству.</w:t>
      </w:r>
      <w:r>
        <w:br/>
      </w:r>
      <w:r>
        <w:br/>
        <w:t>Любовь, за Пушкиным, это не аномалия (как часто изображали ее романтики), это естественное состояние души человека, и даже когда это чувство не вызывает взаимность, оно приносит радость, а не страдание. Яркий пример такого взгляда на любовь — поэзия «На холмах Грузии лежит ночная мгла.»:</w:t>
      </w:r>
      <w:r>
        <w:br/>
      </w:r>
      <w:r>
        <w:br/>
        <w:t xml:space="preserve">И сердце вновь горит и любит — оттого </w:t>
      </w:r>
      <w:r>
        <w:br/>
      </w:r>
      <w:r>
        <w:br/>
        <w:t>Что не любит оный не может.</w:t>
      </w:r>
      <w:r>
        <w:br/>
      </w:r>
      <w:r>
        <w:br/>
        <w:t>Исследователи творчества Пушкина определяют еще одну тему в творческом наследстве поэта — философская лирика. Это в первую очередь лирика природы, которая отбивает вечное течение жизни, неподвластного человека.</w:t>
      </w:r>
      <w:r>
        <w:br/>
      </w:r>
      <w:r>
        <w:br/>
        <w:t>В стихах о природе Пушкин воспроизводил свои представления об укладе мира. Рождение, детство, юность, зрелость, старость и, наконец, смерть изображаются, как естественные, не вызывают ни удивления, ни протеста. Природа мудрая и справедливая, Пушкин склоняет председателя перед самим чудом жизни, которое в его лирике прекрасное в любых проявлениях.</w:t>
      </w:r>
      <w:r>
        <w:br/>
      </w:r>
      <w:r>
        <w:br/>
        <w:t>К философской лирике принадлежат и произведения, где Пушкин выкладывает свои взгляды на человеческое общество. Например, «Анчар». Он не противопоставляет понятие раб и обладатель, в его воображении эти лица равноправные, потому возникают такие строки:</w:t>
      </w:r>
      <w:r>
        <w:br/>
      </w:r>
      <w:r>
        <w:br/>
        <w:t>Но человека человек</w:t>
      </w:r>
      <w:r>
        <w:br/>
      </w:r>
      <w:r>
        <w:br/>
        <w:t>Послал к анчару властным взглядом.</w:t>
      </w:r>
      <w:r>
        <w:br/>
      </w:r>
      <w:r>
        <w:br/>
        <w:t>Вина за то, что зло, которое воплощает анчар, вылилось в мир, лежит на них обоих. Рабство — это обратная сторона тирании, и существовать они могут только вместе.</w:t>
      </w:r>
      <w:r>
        <w:br/>
      </w:r>
      <w:r>
        <w:br/>
        <w:t>Пушкин — первый русский писатель мирового значения, который имел влияние не только на русский, но и на мировой литературный процесс. Достоевский утверждал, что вся русская литература «вышла из Пушкина». Белинский назвал роман «Евгений Онегин» «энциклопедией русской жизни», в полной мере это определение можно отнести и к лирике Пушкина.</w:t>
      </w:r>
      <w:bookmarkStart w:id="0" w:name="_GoBack"/>
      <w:bookmarkEnd w:id="0"/>
    </w:p>
    <w:sectPr w:rsidR="00A445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71A"/>
    <w:rsid w:val="0046171A"/>
    <w:rsid w:val="009B3F32"/>
    <w:rsid w:val="00A4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7612C-7A0A-44D8-93A1-91B031A1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4191</Characters>
  <Application>Microsoft Office Word</Application>
  <DocSecurity>0</DocSecurity>
  <Lines>34</Lines>
  <Paragraphs>9</Paragraphs>
  <ScaleCrop>false</ScaleCrop>
  <Company>diakov.net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мотивы лирики Пушкина 2</dc:title>
  <dc:subject/>
  <dc:creator>Irina</dc:creator>
  <cp:keywords/>
  <dc:description/>
  <cp:lastModifiedBy>Irina</cp:lastModifiedBy>
  <cp:revision>2</cp:revision>
  <dcterms:created xsi:type="dcterms:W3CDTF">2014-08-30T07:01:00Z</dcterms:created>
  <dcterms:modified xsi:type="dcterms:W3CDTF">2014-08-30T07:01:00Z</dcterms:modified>
</cp:coreProperties>
</file>