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F6" w:rsidRPr="00066480" w:rsidRDefault="006A75F6" w:rsidP="00066480">
      <w:pPr>
        <w:pStyle w:val="a3"/>
        <w:rPr>
          <w:rFonts w:ascii="Courier New" w:hAnsi="Courier New" w:cs="Courier New"/>
        </w:rPr>
      </w:pPr>
    </w:p>
    <w:p w:rsidR="006A75F6" w:rsidRPr="00066480" w:rsidRDefault="00A50D3C" w:rsidP="00066480">
      <w:pPr>
        <w:pStyle w:val="a3"/>
        <w:rPr>
          <w:rFonts w:ascii="Courier New" w:hAnsi="Courier New" w:cs="Courier New"/>
        </w:rPr>
      </w:pPr>
      <w:r w:rsidRPr="00A50D3C">
        <w:rPr>
          <w:rFonts w:ascii="Courier New" w:hAnsi="Courier New" w:cs="Courier New"/>
          <w:lang w:val="en-US"/>
        </w:rPr>
        <w:t>&lt;p align=justify&gt;&lt;br&gt;</w:t>
      </w:r>
      <w:r w:rsidRPr="00066480">
        <w:rPr>
          <w:rFonts w:ascii="Courier New" w:hAnsi="Courier New" w:cs="Courier New"/>
        </w:rPr>
        <w:t>Испания</w:t>
      </w:r>
      <w:r w:rsidRPr="00A50D3C">
        <w:rPr>
          <w:rFonts w:ascii="Courier New" w:hAnsi="Courier New" w:cs="Courier New"/>
          <w:lang w:val="en-US"/>
        </w:rPr>
        <w:t xml:space="preserve">... </w:t>
      </w:r>
      <w:r w:rsidRPr="00066480">
        <w:rPr>
          <w:rFonts w:ascii="Courier New" w:hAnsi="Courier New" w:cs="Courier New"/>
        </w:rPr>
        <w:t xml:space="preserve">Страна, залитая безжалостным солнцем. Страна, контуры которой на карте напоминают расстеленную шкуру быка. Страна корриды и жгучих страстей. Только в Испании, стоящей на грани эпох, религий, континентов было возможно рождение такого поэта как Лорка.&lt;br /&gt;Судьбу поэта мы привычно рассматриваем сквозь призму его судьбы. Жизнь и смерть Федерико Гарсия Лорки - это жизнь и смерть истинного поэта.&lt;br /&gt;Когда впервые читаешь стихи Лорки, кажется, что наблюдаешь райский сад: краски и звуки сливаются в невероятно пеструю и в то же время гармоничную смесь. На глазах читателя происходит творение мира, в котором человек выступает в роли созидателя.&lt;br /&gt;Многие русские поэты переводили Лорку, но, пожалуй, только Цветаевой удалось поймать в его стихах ноту одиночества, тишины, готовую обернуться яростью вакхического безумия.&lt;br /&gt;Нужно знать испанский язык, чувствовать в себе испанский темперамент, чтобы понять, что такое для испанца гитара. Это музыкальный инструмент, который способен хотя бы отчасти выразить душу древнего гордого народа. С гитарой в руках испанец поет серенаду о своей любви, с гитарой он коротает часы одиночества и даже принимает смерть.&lt;br /&gt;В стихах Лорки всегда звучит нота любви. Даже сам образ Испании напоминает возлюбленную. Перед ней поэт исповедуется, ей признается в любви, с ней вместе готов на самые страшные муки.&lt;br /&gt;Смерть и любовь у Лорки переплетены в единое нерасторжимое целое. Даже образ юности в его лирике неизменно напоминает о смерти. «Севилья ранит, Кордова хоронит» - упоминая древнейшие исторические области Испании, скажет поэт о родной стране. В этом стихотворении «рана» и «смерть» - последствия несчастной любви, которая не находит ответа в сердце избранницы.&lt;br /&gt;Кочевой дух переполнял душу Лорки, и отсюда цыганская тема в его лирике. «Невесты, закройте ставни!» - призывает поэт, ведь по улице города шествует свободная цыганка, которая напоминает Кармен из повести Проспера Мериме. Она может подарить свою любовь случайному прохожему, а потом надсмеяться над ним. Может она и убить, ведь она «дважды вооружена» - кинжалом и жгучим взглядом прекрасных черных глаз. И не поздоровится молодому Хосе, который встретится ей на улице, залитой полуденным зноем.&lt;br /&gt;Поэтический язык Федерико Гарсия Лорки поражает своей образностью и яркой метафоричностью. Когда читаешь русские переводы его стихотворений, то кажется, что строки книги благоухают: даже в переводе лирика Лорки удивительно красива. У русского читателя более холодный темперамент, но и он способен воспринимать красоту и мощь южной поэзии.&lt;br /&gt;«Несла меня до рассвета атласная кобылица» - так Лорка говорит о ночи любви.&lt;br /&gt;«Из пыли дождь мастерит серебряные кили» - это пейзаж испанской провинции.&lt;br /&gt;«Свиваются они, как лабиринты, как розы на костре» - это картины «старой Испании».&lt;br /&gt;Лорка погиб трагически, еще совсем молодым. Горе Испании было безмерным: страну словно лишили ее юного, звонкого, но уже такого сильного голоса.&lt;br /&gt;Память сильнее смерти, а поэзия сильнее памяти. Сегодня Федерико Гарсия Лорка остается одним из самых любимых и самых читаемых европейских лириков, а его пламенные стихи вдохновляют все новые и новые поколения любителей яркого и самобытного стихотворного слова.&lt;/p&gt;  </w:t>
      </w:r>
    </w:p>
    <w:p w:rsidR="00066480" w:rsidRDefault="00066480" w:rsidP="00066480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066480" w:rsidSect="00066480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129"/>
    <w:rsid w:val="00066480"/>
    <w:rsid w:val="001851F7"/>
    <w:rsid w:val="006A75F6"/>
    <w:rsid w:val="00A50D3C"/>
    <w:rsid w:val="00B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11C71-67C4-4F79-A2B4-516A4041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664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06648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2014-06-22T17:06:00Z</dcterms:created>
  <dcterms:modified xsi:type="dcterms:W3CDTF">2014-06-22T17:06:00Z</dcterms:modified>
</cp:coreProperties>
</file>