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BA" w:rsidRDefault="00E550B5">
      <w:pPr>
        <w:pStyle w:val="1"/>
        <w:jc w:val="center"/>
      </w:pPr>
      <w:r>
        <w:t>Ярослав Владимирович Мудрый</w:t>
      </w:r>
    </w:p>
    <w:p w:rsidR="009338BA" w:rsidRDefault="00E550B5">
      <w:r>
        <w:t xml:space="preserve">Введение </w:t>
      </w:r>
      <w:r>
        <w:br/>
      </w:r>
      <w:r>
        <w:rPr>
          <w:b/>
          <w:bCs/>
        </w:rPr>
        <w:t>1 Год рождения Ярослава и старшинство</w:t>
      </w:r>
      <w:r>
        <w:br/>
      </w:r>
      <w:r>
        <w:rPr>
          <w:b/>
          <w:bCs/>
        </w:rPr>
        <w:t>2 Ростовский период</w:t>
      </w:r>
      <w:r>
        <w:br/>
      </w:r>
      <w:r>
        <w:rPr>
          <w:b/>
          <w:bCs/>
        </w:rPr>
        <w:t>3 Новгородский период</w:t>
      </w:r>
      <w:r>
        <w:br/>
      </w:r>
      <w:r>
        <w:rPr>
          <w:b/>
          <w:bCs/>
        </w:rPr>
        <w:t>4 Киевский период</w:t>
      </w:r>
      <w:r>
        <w:br/>
      </w:r>
      <w:r>
        <w:rPr>
          <w:b/>
          <w:bCs/>
        </w:rPr>
        <w:t xml:space="preserve">5 Браки, дети и династические связи </w:t>
      </w:r>
      <w:r>
        <w:rPr>
          <w:b/>
          <w:bCs/>
        </w:rPr>
        <w:br/>
        <w:t>5.1 Сыновья</w:t>
      </w:r>
      <w:r>
        <w:rPr>
          <w:b/>
          <w:bCs/>
        </w:rPr>
        <w:br/>
        <w:t>5.2 Дочери</w:t>
      </w:r>
      <w:r>
        <w:rPr>
          <w:b/>
          <w:bCs/>
        </w:rPr>
        <w:br/>
        <w:t>5.3 Святые родственники</w:t>
      </w:r>
      <w:r>
        <w:rPr>
          <w:b/>
          <w:bCs/>
        </w:rPr>
        <w:br/>
        <w:t>5.4 Спорная генеалогия</w:t>
      </w:r>
      <w:r>
        <w:rPr>
          <w:b/>
          <w:bCs/>
        </w:rPr>
        <w:br/>
      </w:r>
      <w:r>
        <w:br/>
      </w:r>
      <w:r>
        <w:rPr>
          <w:b/>
          <w:bCs/>
        </w:rPr>
        <w:t>6 Историческое значение</w:t>
      </w:r>
      <w:r>
        <w:br/>
      </w:r>
      <w:r>
        <w:rPr>
          <w:b/>
          <w:bCs/>
        </w:rPr>
        <w:t>7 Почитание в христианстве</w:t>
      </w:r>
      <w:r>
        <w:br/>
      </w:r>
      <w:r>
        <w:rPr>
          <w:b/>
          <w:bCs/>
        </w:rPr>
        <w:t xml:space="preserve">8 Образ в искусстве </w:t>
      </w:r>
      <w:r>
        <w:rPr>
          <w:b/>
          <w:bCs/>
        </w:rPr>
        <w:br/>
        <w:t xml:space="preserve">8.1 В средневековой литературе </w:t>
      </w:r>
      <w:r>
        <w:rPr>
          <w:b/>
          <w:bCs/>
        </w:rPr>
        <w:br/>
        <w:t>8.1.1 Мудрость Ярослава</w:t>
      </w:r>
      <w:r>
        <w:rPr>
          <w:b/>
          <w:bCs/>
        </w:rPr>
        <w:br/>
      </w:r>
      <w:r>
        <w:rPr>
          <w:b/>
          <w:bCs/>
        </w:rPr>
        <w:br/>
        <w:t>8.2 В живописи</w:t>
      </w:r>
      <w:r>
        <w:rPr>
          <w:b/>
          <w:bCs/>
        </w:rPr>
        <w:br/>
        <w:t>8.3 В скульптуре</w:t>
      </w:r>
      <w:r>
        <w:rPr>
          <w:b/>
          <w:bCs/>
        </w:rPr>
        <w:br/>
        <w:t>8.4 На деньгах</w:t>
      </w:r>
      <w:r>
        <w:rPr>
          <w:b/>
          <w:bCs/>
        </w:rPr>
        <w:br/>
        <w:t>8.5 В музыке</w:t>
      </w:r>
      <w:r>
        <w:rPr>
          <w:b/>
          <w:bCs/>
        </w:rPr>
        <w:br/>
        <w:t>8.6 В кинематографе</w:t>
      </w:r>
      <w:r>
        <w:rPr>
          <w:b/>
          <w:bCs/>
        </w:rPr>
        <w:br/>
        <w:t>8.7 В художественной литературе</w:t>
      </w:r>
      <w:r>
        <w:rPr>
          <w:b/>
          <w:bCs/>
        </w:rPr>
        <w:br/>
        <w:t>8.8 Другое</w:t>
      </w:r>
      <w:r>
        <w:rPr>
          <w:b/>
          <w:bCs/>
        </w:rPr>
        <w:br/>
      </w:r>
      <w:r>
        <w:br/>
      </w:r>
      <w:r>
        <w:rPr>
          <w:b/>
          <w:bCs/>
        </w:rPr>
        <w:t>9 Цитаты</w:t>
      </w:r>
      <w:r>
        <w:br/>
      </w:r>
      <w:r>
        <w:rPr>
          <w:b/>
          <w:bCs/>
        </w:rPr>
        <w:t>10 Интересные факты</w:t>
      </w:r>
      <w:r>
        <w:br/>
      </w:r>
      <w:r>
        <w:rPr>
          <w:b/>
          <w:bCs/>
        </w:rPr>
        <w:t>11 Предки</w:t>
      </w:r>
      <w:r>
        <w:br/>
      </w:r>
      <w:r>
        <w:rPr>
          <w:b/>
          <w:bCs/>
        </w:rPr>
        <w:t>Список литературы</w:t>
      </w:r>
      <w:r>
        <w:br/>
      </w:r>
      <w:r>
        <w:br/>
        <w:t>Введение</w:t>
      </w:r>
    </w:p>
    <w:p w:rsidR="009338BA" w:rsidRPr="00E550B5" w:rsidRDefault="00E550B5">
      <w:pPr>
        <w:pStyle w:val="a3"/>
      </w:pPr>
      <w:r>
        <w:t>Яросла?в Влади?мирович (или Яросла?в Му?дрый; ок. 978[1] — 19 или 20 февраля 1054, Вышгород) — Ростовский князь (987—1010), Новгородский князь (1010—1034), великий князь Киевский (1016—1018, 1019—1054).</w:t>
      </w:r>
    </w:p>
    <w:p w:rsidR="009338BA" w:rsidRDefault="00E550B5">
      <w:pPr>
        <w:pStyle w:val="a3"/>
      </w:pPr>
      <w:r>
        <w:t>Ярослав Владимирович — сын крестителя Руси князя Владимира Святославича (из рода Рюриковичей) и полоцкой княжны Рогнеды Рогволодовны, отец, дед и дядя многих правителей Европы; в крещении получил имя Георгий (или Юрий — более поздняя форма имени Георгий, широко распространённая в древнерусском языке, в XI—XII веках оно имело вид Гюрьги). Вошедшая в историю работа князя — «Русская правда», ставшая первым сводом законов на Руси.</w:t>
      </w:r>
    </w:p>
    <w:p w:rsidR="009338BA" w:rsidRDefault="00E550B5">
      <w:r>
        <w:t>1. Год рождения Ярослава и старшинствоЯрослав Мудрый на Памятнике «1000-летие России» в Великом Новгороде</w:t>
      </w:r>
    </w:p>
    <w:p w:rsidR="009338BA" w:rsidRPr="00E550B5" w:rsidRDefault="00E550B5">
      <w:pPr>
        <w:pStyle w:val="a3"/>
      </w:pPr>
      <w:r>
        <w:t>Ярослав впервые упоминается в Повести временных лет в статье 6488 (980) года, в которой рассказано о женитьбе его отца, Владимира Святославича, и Рогнеды, а после перечисляются 4 сына, родившихся от этого брака: Изяслав, Мстислав, Ярослав и Всеволод[2][3][4]. В статье 6562 (1054) года, где рассказывается о смерти Ярослава, говорится, что прожил он 76 лет[5]. Соответственно, согласно летописным известиям родился Ярослав в 978 или 979 году. Эта дата является общепринятой[6].</w:t>
      </w:r>
    </w:p>
    <w:p w:rsidR="009338BA" w:rsidRDefault="00E550B5">
      <w:pPr>
        <w:pStyle w:val="a3"/>
      </w:pPr>
      <w:r>
        <w:t>Однако существует мнение, что данный год является ошибочным. В статье под 1016 (6524) годом говорится о вокняжении Ярослава в Киеве, и упоминается, что</w:t>
      </w:r>
    </w:p>
    <w:p w:rsidR="009338BA" w:rsidRDefault="00E550B5">
      <w:pPr>
        <w:pStyle w:val="a3"/>
      </w:pPr>
      <w:r>
        <w:t>«Бе же Ярослав тогда 28 лет»[6][7].</w:t>
      </w:r>
    </w:p>
    <w:p w:rsidR="009338BA" w:rsidRDefault="00E550B5">
      <w:pPr>
        <w:pStyle w:val="a3"/>
      </w:pPr>
      <w:r>
        <w:t>Если верить этому известию, то Ярослав должен был родиться в 988 или 989 году. Объясняется это по разному. Татищев считает, что имела место ошибка и должно быть не 28, а 38 лет. В не сохранившихся до нашего времени летописях, бывших у него в распоряжении (Раскольничья, Голицынская и Хрущёвская летописи), было 3 варианта — 23, 28 и 34 года[6][8][9], а согласно Оренбургскому манускрипту дату рождения Ярослава следовало отнести к 972 году[10][11]. При этом в некоторых поздних летописях читается не 28 лет, а 18[12] (Софийская первая летопись[13], Архангелогородский летописец[14], Ипатьевский список Ипатьевской летописи[15]). А в Лавреньевской летописи было указано, что «И бы тогда Ярослав Новегороде лет 28»[16], что дало основание С. М. Соловьёву предположить, что известие относится к продолжительности новгородского княжения Ярослава: если принять правильным 18 лет — то с 998 года, а если 28 лет — то совокупное правление в Ростове и Новгороде с 988 года[4][17]. Соловьёв также сомневался в правильности известий о том, что Ярославу в год смерти было 76 лет.</w:t>
      </w:r>
    </w:p>
    <w:p w:rsidR="009338BA" w:rsidRDefault="00E550B5">
      <w:pPr>
        <w:pStyle w:val="a3"/>
      </w:pPr>
      <w:r>
        <w:t>С учётом того, что брак между Владимиром и Рогнедой по устоявшемуся сейчас мнению был заключён в 978 году[18], а также того, что Ярослав был третьим сыном Рогнеды, он не мог родиться в 978 году. По мнению историков датировка в 76 лет появилась для того, чтобы представить Ярослава старше Святополка. Однако есть свидетельства о том, что именно Святополк был старшим из сыновей на момент смерти Владимира[19]. Косвенным свидетельством этому могут служить слова Бориса, которые он сказал своей дружине, не желая занимать Киев, поскольку именно Святополк является старшим:</w:t>
      </w:r>
    </w:p>
    <w:p w:rsidR="009338BA" w:rsidRDefault="00E550B5">
      <w:pPr>
        <w:pStyle w:val="a3"/>
      </w:pPr>
      <w:r>
        <w:t>Онъ же рече: «Не буди мне възняти рукы на брата старъшаго: аще и отец ми умре, то сь ми буди въ отца мъсто»[4][20]</w:t>
      </w:r>
    </w:p>
    <w:p w:rsidR="009338BA" w:rsidRDefault="00E550B5">
      <w:pPr>
        <w:pStyle w:val="a3"/>
      </w:pPr>
      <w:r>
        <w:t>В настоящий момент факт старшинства Святополка считается доказанным, а указание возраста считается свидетельством того, что летописец пытался представить старшим именно Ярослава, обосновав, таким образом, его право на великое княжение[6][21].</w:t>
      </w:r>
    </w:p>
    <w:p w:rsidR="009338BA" w:rsidRDefault="00E550B5">
      <w:pPr>
        <w:pStyle w:val="a3"/>
      </w:pPr>
      <w:r>
        <w:t>Дополнительные сведения о возрасте Ярослава на момент смерти представляют данные исследования костных останков Ярослава, проведённые в 1939—1940 годах. Д. Г. Рохлин указывает, что Ярославу в момент смерти было больше 50 лет и указывает в качестве вероятного года рождения 986, а В. В. Гинзбург — 60—70 лет [22][23][24]. Основываясь на этих данных предполагается, что Ярослав мог родиться в период между 983 и 986 годами[4].</w:t>
      </w:r>
    </w:p>
    <w:p w:rsidR="009338BA" w:rsidRDefault="00E550B5">
      <w:pPr>
        <w:pStyle w:val="a3"/>
      </w:pPr>
      <w:r>
        <w:t>Кроме того, некоторые историки вслед за Н. И. Костомаровым высказывали сомнения о том, что Ярослав является сыном Рогнеды[21][25][26]. Однако это противоречит известиям летописей, в которых Ярослав неоднократно называется её сыном[3]. Существует также гипотеза французского историка Арриньона[27], согласно которой Ярослав был сыном византийской царевны Анны и именно этим объясняется вмешательство в 1043 году Ярослава во внутривизантийские дела. Однако эта гипотеза также противоречит всем другим источникам.[3]</w:t>
      </w:r>
    </w:p>
    <w:p w:rsidR="009338BA" w:rsidRDefault="00E550B5">
      <w:r>
        <w:t>2. Ростовский период</w:t>
      </w:r>
    </w:p>
    <w:p w:rsidR="009338BA" w:rsidRPr="00E550B5" w:rsidRDefault="00E550B5">
      <w:pPr>
        <w:pStyle w:val="a3"/>
      </w:pPr>
      <w:r>
        <w:t>В первые годы XI века княжил в Ростове. Сведения о ростовском периоде его биографии носят поздний и легендарный характер.</w:t>
      </w:r>
    </w:p>
    <w:p w:rsidR="009338BA" w:rsidRDefault="00E550B5">
      <w:pPr>
        <w:pStyle w:val="a3"/>
      </w:pPr>
      <w:r>
        <w:t>С этим временем нередко связывают основание города Ярославля, названного в честь князя, который по легенде секирой убил священную медведицу и приказал срубить на неприступном мысу над Волгой небольшую деревянную крепость, названную по его имени — Ярославль. Эти события нашли отражение на гербе города. Предполагают также, что Ярославль был основан в 1010 году Ярославом для защиты Ростова. Связывается это с крепостью на Стрелке — месте слияния Волги и Которосли. Однако впервые упоминается Ярославль в «Повести временных лет» под 1071 годом в связи с восстанием смердов, которое возглавляли два волхва от Ярославля.</w:t>
      </w:r>
    </w:p>
    <w:p w:rsidR="009338BA" w:rsidRDefault="00E550B5">
      <w:pPr>
        <w:pStyle w:val="a3"/>
      </w:pPr>
      <w:r>
        <w:t>В Ростове и Ярославле существует историко-археологический проект «Ярослав Мудрый и его время», посвящённый уточнению этого периода жизни Ярослава, проект должен был завершиться к 2010 году.</w:t>
      </w:r>
    </w:p>
    <w:p w:rsidR="009338BA" w:rsidRDefault="00E550B5">
      <w:r>
        <w:t>3. Новгородский периодВид на Ярославово Дворище из детинца</w:t>
      </w:r>
    </w:p>
    <w:p w:rsidR="009338BA" w:rsidRPr="00E550B5" w:rsidRDefault="00E550B5">
      <w:pPr>
        <w:pStyle w:val="a3"/>
      </w:pPr>
      <w:r>
        <w:t>После смерти старшего брата Вышеслава (по некоторым данным — в 1011 году) был посажен отцом на княжение в Новгород. Причём его резиденцией вероятнее всего стал Княжин двор (позже названный Ярославовым Дворищем), до этого новгородские князья со времён Рюрика жили, как правило, на Городище около Новгорода.</w:t>
      </w:r>
    </w:p>
    <w:p w:rsidR="009338BA" w:rsidRDefault="00E550B5">
      <w:pPr>
        <w:pStyle w:val="a3"/>
      </w:pPr>
      <w:r>
        <w:t>В 1014 году Ярослав решительно отказался от уплаты отцу, великому киевскому князю Владимиру Святославичу, ежегодного урока в две тысячи гривен. Историки предполагают, что эти действия Ярослава были связаны с намерением Владимира передать престол младшему сыну Борису. Владимир Святославич скончался в следующем году, готовясь к войне с Ярославом. И Ярослав начал борьбу за киевский престол с братом Святополком, которого освободили из темницы и объявили своим князем взбунтовавшиеся киевляне. В этой борьбе, продолжавшейся четыре года, Ярослав опирался на новгородцев и на наёмную варяжскую дружину под предводительством конунга Эймунда.</w:t>
      </w:r>
    </w:p>
    <w:p w:rsidR="009338BA" w:rsidRDefault="00E550B5">
      <w:r>
        <w:t>Русь во времена Ярослава МудрогоЯрослав Мудрый. Реконструкция академика М. Герасимова по черепу</w:t>
      </w:r>
    </w:p>
    <w:p w:rsidR="009338BA" w:rsidRPr="00E550B5" w:rsidRDefault="00E550B5">
      <w:pPr>
        <w:pStyle w:val="a3"/>
      </w:pPr>
      <w:r>
        <w:t>В 1016 году Ярослав разбил войско Святополка близ Любеча и поздней осенью занял Киев. Он щедро наградил новгородскую дружину, оделив каждого воина десятью гривнами. Из летописей:</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tblGrid>
      <w:tr w:rsidR="009338BA">
        <w:tc>
          <w:tcPr>
            <w:tcW w:w="0" w:type="auto"/>
            <w:shd w:val="clear" w:color="auto" w:fill="auto"/>
            <w:tcMar>
              <w:top w:w="15" w:type="dxa"/>
              <w:left w:w="15" w:type="dxa"/>
              <w:bottom w:w="15" w:type="dxa"/>
              <w:right w:w="150" w:type="dxa"/>
            </w:tcMar>
            <w:hideMark/>
          </w:tcPr>
          <w:p w:rsidR="009338BA" w:rsidRPr="00E550B5" w:rsidRDefault="009338BA"/>
        </w:tc>
        <w:tc>
          <w:tcPr>
            <w:tcW w:w="0" w:type="auto"/>
            <w:shd w:val="clear" w:color="auto" w:fill="auto"/>
            <w:vAlign w:val="center"/>
            <w:hideMark/>
          </w:tcPr>
          <w:p w:rsidR="009338BA" w:rsidRDefault="00E550B5">
            <w:pPr>
              <w:spacing w:before="100" w:beforeAutospacing="1" w:after="100" w:afterAutospacing="1"/>
            </w:pPr>
            <w:r>
              <w:t>… И отпусти их всех домой,— и дав им правду, и устав списав, тако рекши им: по се грамоте ходите, якоже списах вам, такоже держите</w:t>
            </w:r>
          </w:p>
        </w:tc>
        <w:tc>
          <w:tcPr>
            <w:tcW w:w="0" w:type="auto"/>
            <w:shd w:val="clear" w:color="auto" w:fill="auto"/>
            <w:tcMar>
              <w:top w:w="15" w:type="dxa"/>
              <w:left w:w="150" w:type="dxa"/>
              <w:bottom w:w="15" w:type="dxa"/>
              <w:right w:w="15" w:type="dxa"/>
            </w:tcMar>
            <w:vAlign w:val="bottom"/>
            <w:hideMark/>
          </w:tcPr>
          <w:p w:rsidR="009338BA" w:rsidRDefault="009338BA">
            <w:pPr>
              <w:spacing w:before="100" w:beforeAutospacing="1" w:after="100" w:afterAutospacing="1"/>
            </w:pPr>
          </w:p>
        </w:tc>
      </w:tr>
    </w:tbl>
    <w:p w:rsidR="009338BA" w:rsidRPr="00E550B5" w:rsidRDefault="00E550B5">
      <w:pPr>
        <w:pStyle w:val="a3"/>
      </w:pPr>
      <w:r>
        <w:t>Однако наёмной дружине Ярослав часто не доплачивает, вспоминая о жаловании только перед лицом надвигающейся опасности.</w:t>
      </w:r>
    </w:p>
    <w:p w:rsidR="009338BA" w:rsidRDefault="00E550B5">
      <w:pPr>
        <w:pStyle w:val="a3"/>
      </w:pPr>
      <w:r>
        <w:t>Победа под Любечем не окончила борьбу со Святополком. Он ещё дважды подступал к Киеву: один раз с печенегами, второй — с войском польского короля Болеслава I.</w:t>
      </w:r>
    </w:p>
    <w:p w:rsidR="009338BA" w:rsidRDefault="00E550B5">
      <w:pPr>
        <w:pStyle w:val="a3"/>
      </w:pPr>
      <w:r>
        <w:t>В 1018 году польский король Болеслав Храбрый, приглашённый своим зятем Святополком Окаянным, разбил войска Ярослава на берегах Буга, захватил Киев вместе с сёстрами, первой женой Анной и мачехой Ярослава, публично изнасиловал отказавшую в сватовстве его сестру Предславу и, вместо того чтобы передать город («стол») мужу своей дочери Святополку, сам сделал попытку утвердиться в нём. Но киевляне, возмущённые неистовствами его дружины, начали убивать поляков, и Болеслав должен был поспешно оставить Киев, лишив Святополка военной помощи. А Ярослав после поражения вернувшись в Новгород приготовился бежать «за море». Но новгородцы во главе с посадником Константином Добрыничем, изрубив его суда, сказали князю, что они хотят биться за него с Болеславом и Святополком. Они собрали деньги, заключили новый договор с варягами конунга Эймунда и сами вооружились. Весной 1019 года это войско во главе с Ярославом осуществляет новый поход на Святополка. В битве на реке Альте Святополк разбит, его знамя захвачено, сам он ранен, но бежал.</w:t>
      </w:r>
    </w:p>
    <w:p w:rsidR="009338BA" w:rsidRDefault="00E550B5">
      <w:pPr>
        <w:pStyle w:val="a3"/>
      </w:pPr>
      <w:r>
        <w:t>Так как вражда могла продолжаться бесконечно, пока оба князя были живы, конунг Эймунд спросил у Ярослава: «прикажете ли убить его, или нет?»[28] На что Ярослав дал свое согласие:</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tblGrid>
      <w:tr w:rsidR="009338BA">
        <w:tc>
          <w:tcPr>
            <w:tcW w:w="0" w:type="auto"/>
            <w:shd w:val="clear" w:color="auto" w:fill="auto"/>
            <w:tcMar>
              <w:top w:w="15" w:type="dxa"/>
              <w:left w:w="15" w:type="dxa"/>
              <w:bottom w:w="15" w:type="dxa"/>
              <w:right w:w="150" w:type="dxa"/>
            </w:tcMar>
            <w:hideMark/>
          </w:tcPr>
          <w:p w:rsidR="009338BA" w:rsidRPr="00E550B5" w:rsidRDefault="009338BA"/>
        </w:tc>
        <w:tc>
          <w:tcPr>
            <w:tcW w:w="0" w:type="auto"/>
            <w:shd w:val="clear" w:color="auto" w:fill="auto"/>
            <w:vAlign w:val="center"/>
            <w:hideMark/>
          </w:tcPr>
          <w:p w:rsidR="009338BA" w:rsidRDefault="00E550B5">
            <w:pPr>
              <w:spacing w:before="100" w:beforeAutospacing="1" w:after="100" w:afterAutospacing="1"/>
            </w:pPr>
            <w:r>
              <w:t>…— Ничего этого я не сделаю: ни настраивать никого не стану к (личному, грудь на грудь) сражению с Князем Святополком, ни порицать кого-либо, если он будет убит.</w:t>
            </w:r>
          </w:p>
        </w:tc>
        <w:tc>
          <w:tcPr>
            <w:tcW w:w="0" w:type="auto"/>
            <w:shd w:val="clear" w:color="auto" w:fill="auto"/>
            <w:tcMar>
              <w:top w:w="15" w:type="dxa"/>
              <w:left w:w="150" w:type="dxa"/>
              <w:bottom w:w="15" w:type="dxa"/>
              <w:right w:w="15" w:type="dxa"/>
            </w:tcMar>
            <w:vAlign w:val="bottom"/>
            <w:hideMark/>
          </w:tcPr>
          <w:p w:rsidR="009338BA" w:rsidRDefault="009338BA">
            <w:pPr>
              <w:spacing w:before="100" w:beforeAutospacing="1" w:after="100" w:afterAutospacing="1"/>
            </w:pPr>
          </w:p>
        </w:tc>
      </w:tr>
    </w:tbl>
    <w:p w:rsidR="009338BA" w:rsidRPr="00E550B5" w:rsidRDefault="00E550B5">
      <w:pPr>
        <w:pStyle w:val="a3"/>
      </w:pPr>
      <w:r>
        <w:t>В этом году Ярослав получил титул Великого князя Киевского после убийства брата Святополка и братьев Бориса и Глеба[29], но предпочитает находиться до 1036 года в Новгороде.</w:t>
      </w:r>
    </w:p>
    <w:p w:rsidR="009338BA" w:rsidRDefault="00E550B5">
      <w:pPr>
        <w:pStyle w:val="a3"/>
      </w:pPr>
      <w:r>
        <w:t>В 1019 году[30] Ярослав (по некоторым летописным источникам, при живой первой жене Анне, захваченной Болеславом Храбрым в Киеве) женится на дочери шведского короля Олафа Шётконунга — Ингегерде, за которую прежде сватался конунг Норвегии Олаф Харальдсон, посвятивший ей вису и впоследствии женившийся на её младшей сестре Астрид. Ингигерду на Руси крестят созвучным именем — Ирина. Причём судя по «Сагам об Олаве Святом» Снорри Стурлусона в «приданое» принцесса Ингегерда получила город Альдейгаборг (Ладога) с прилегающими землями, которые получили с тех пор название Ингерманландии (земли Ингегерды).[31][32]</w:t>
      </w:r>
    </w:p>
    <w:p w:rsidR="009338BA" w:rsidRDefault="00E550B5">
      <w:pPr>
        <w:pStyle w:val="a3"/>
      </w:pPr>
      <w:r>
        <w:t>В 1020 году племянник Ярослава Брячислав напал на Новгород, и на обратном пути, был настигнут Ярославом на реке Судоме, разбит здесь его войсками и бежал, оставив пленных и награбленное. Ярослав преследовал его и заставил в 1021 году согласиться на мирные условия, назначив ему в удел два города Усвят и Витебск. Однако, согласно «Саге об Эймунде», после победы над Святополком Ярослав выдвинул Брячиславу территориальные претензии, но Брячислав отверг их и вышел с войском к границе своего удела. Для ведения войны Ярослав послал к войскам Ингегерду, которую захватили и привели в ставку Брячислава. Ингегерда была вынуждена выступить миротворцем. Согласно мирному договору Брячислав увеличил свои владения и стал править в Киеве. Ярослав остался в Новгороде и был назван Великим князем. В скором времени Брячислав умер, и Ярослав вернулся в Киев.</w:t>
      </w:r>
    </w:p>
    <w:p w:rsidR="009338BA" w:rsidRDefault="00E550B5">
      <w:pPr>
        <w:pStyle w:val="a3"/>
      </w:pPr>
      <w:r>
        <w:t>В 1023 году брат Ярослава — тмутараканский князь Мстислав — напал со своими союзниками хазарами и касогами и захватил Чернигов и всё Левобережье Днепра, а в 1024 году Мстислав победил войска Ярослава под руководством варяга Якуна (Гакона) под Лиственом (возле Чернигова). Мстислав перенёс свою столицу в Чернигов и, направив послов к бежавшему в Новгород Ярославу, предлагает разделить с ним земли по Днепру и прекратить войны:</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tblGrid>
      <w:tr w:rsidR="009338BA">
        <w:tc>
          <w:tcPr>
            <w:tcW w:w="0" w:type="auto"/>
            <w:shd w:val="clear" w:color="auto" w:fill="auto"/>
            <w:tcMar>
              <w:top w:w="15" w:type="dxa"/>
              <w:left w:w="15" w:type="dxa"/>
              <w:bottom w:w="15" w:type="dxa"/>
              <w:right w:w="150" w:type="dxa"/>
            </w:tcMar>
            <w:hideMark/>
          </w:tcPr>
          <w:p w:rsidR="009338BA" w:rsidRPr="00E550B5" w:rsidRDefault="009338BA"/>
        </w:tc>
        <w:tc>
          <w:tcPr>
            <w:tcW w:w="0" w:type="auto"/>
            <w:shd w:val="clear" w:color="auto" w:fill="auto"/>
            <w:vAlign w:val="center"/>
            <w:hideMark/>
          </w:tcPr>
          <w:p w:rsidR="009338BA" w:rsidRDefault="00E550B5">
            <w:pPr>
              <w:spacing w:before="100" w:beforeAutospacing="1" w:after="100" w:afterAutospacing="1"/>
            </w:pPr>
            <w:r>
              <w:t>Садись в своем Киеве, ты — старший брат, а мне пусть будет эта сторона.</w:t>
            </w:r>
          </w:p>
        </w:tc>
        <w:tc>
          <w:tcPr>
            <w:tcW w:w="0" w:type="auto"/>
            <w:shd w:val="clear" w:color="auto" w:fill="auto"/>
            <w:tcMar>
              <w:top w:w="15" w:type="dxa"/>
              <w:left w:w="150" w:type="dxa"/>
              <w:bottom w:w="15" w:type="dxa"/>
              <w:right w:w="15" w:type="dxa"/>
            </w:tcMar>
            <w:vAlign w:val="bottom"/>
            <w:hideMark/>
          </w:tcPr>
          <w:p w:rsidR="009338BA" w:rsidRDefault="009338BA">
            <w:pPr>
              <w:spacing w:before="100" w:beforeAutospacing="1" w:after="100" w:afterAutospacing="1"/>
            </w:pPr>
          </w:p>
        </w:tc>
      </w:tr>
    </w:tbl>
    <w:p w:rsidR="009338BA" w:rsidRPr="00E550B5" w:rsidRDefault="00E550B5">
      <w:pPr>
        <w:pStyle w:val="a3"/>
      </w:pPr>
      <w:r>
        <w:t>В 1025 году сын Болеслава Храброго Мешко II стал королём Польши, а два его брата, Безприм и Отто, были изгнаны из страны и нашли убежище у Ярослава.</w:t>
      </w:r>
    </w:p>
    <w:p w:rsidR="009338BA" w:rsidRDefault="00E550B5">
      <w:pPr>
        <w:pStyle w:val="a3"/>
      </w:pPr>
      <w:r>
        <w:t>В 1026 году Ярослав, собрав большое войско, вернулся в Киев, и заключил мир у Городца с братом Мстиславом, согласившись с его мирными предложениями. Братья разделяют земли по Днепру. Левобережье сохранялось за Мстиславом, а правобережье за Ярославом.</w:t>
      </w:r>
    </w:p>
    <w:p w:rsidR="009338BA" w:rsidRDefault="00E550B5">
      <w:pPr>
        <w:pStyle w:val="a3"/>
      </w:pPr>
      <w:r>
        <w:t>В 1028 году норвежский король Олаф Харальдсон, впоследствии канонизированный в Норвегии как Олаф Святой, был вынужден бежать в Новгород к Ярославу Мудрому. Бежал он туда вместе с пятилетним сыном Магнусом, оставив в Швеции его мать Астрид. В Новгороде сводная сестра матери Магнуса, жена Ярослава и бывшая невеста Олафа — Ингегерда настояла, чтобы Магнус остался у Ярослава после возвращения Олафа Святого в Норвегию в 1030 году, где тот в этом же году и погиб во время битвы за норвежский престол.</w:t>
      </w:r>
    </w:p>
    <w:p w:rsidR="009338BA" w:rsidRDefault="00E550B5">
      <w:pPr>
        <w:pStyle w:val="a3"/>
      </w:pPr>
      <w:r>
        <w:t>В 1029 году, помогая брату Мстиславу, совершил поход на ясов, изгнав их из Тмутаракани. В следующем 1030 году Ярослав победил чудь и заложил город Юрьев (ныне Тарту, Эстония). В том же году он взял Белз в Галиции. В это время против короля Мешко II в Польской земле поднялось восстание, народ убивал епископов, попов и бояр. В 1031 году Ярослав и Мстислав, поддержав притязания Безприма на польский престол, собрали большое войско и пошли на поляков, отвоевали города Перемышль и Червен, завоевали польские земли, и, взяв в плен множество поляков, поделили их. Ярослав расселил своих пленных вдоль реки Рось, а Мстислав на правобережье Днепра. Незадолго до этого в том же 1031 году Харальд III Суровый, король Норвегии, сводный брат Олафа Святого, бежал к Ярославу Мудрому и служил в его дружине. Как принято считать, он участвовал в кампании Ярослава против поляков и был со-руководителем войска. Впоследствии Харальд стал зятем Ярослава, взяв в жены Елизавету.</w:t>
      </w:r>
    </w:p>
    <w:p w:rsidR="009338BA" w:rsidRDefault="00E550B5">
      <w:pPr>
        <w:pStyle w:val="a3"/>
      </w:pPr>
      <w:r>
        <w:t>В 1034 году Ярослав ставит князем новгородским сына Владимира. В 1036 году внезапно на охоте умирает Мстислав, и Ярослав, по-видимому опасаясь каких либо притязаний на киевское княжество, заточает своего брата — псковского князя Судислава — в темницу (поруб). Только после этих событий Ярослав решается переехать со двором в Киев. До смерти Мстислава резиденцией Ярослава был Новгород, а в Киеве управление осуществлялось его боярами.</w:t>
      </w:r>
    </w:p>
    <w:p w:rsidR="009338BA" w:rsidRDefault="00E550B5">
      <w:r>
        <w:t>4. Киевский период</w:t>
      </w:r>
    </w:p>
    <w:p w:rsidR="009338BA" w:rsidRPr="00E550B5" w:rsidRDefault="00E550B5">
      <w:pPr>
        <w:pStyle w:val="a3"/>
      </w:pPr>
      <w:r>
        <w:t>В 1036 году он одержал победу над печенегами и этим освободил Русь от их набегов. В память о победе над печенегами князь заложил знаменитый собор Святой Софии в Киеве, для росписи храма были вызваны художники из Константинополя.</w:t>
      </w:r>
    </w:p>
    <w:p w:rsidR="009338BA" w:rsidRDefault="00E550B5">
      <w:pPr>
        <w:pStyle w:val="a3"/>
      </w:pPr>
      <w:r>
        <w:t>В этом же году после смерти брата Мстислава Владимировича Ярослав стал единоличным правителем большей части Киевской Руси, за исключением Полоцкого княжества, где княжил его племянник Брячислав, а после смерти последнего в 1044 — Всеслав Брячиславич.</w:t>
      </w:r>
    </w:p>
    <w:p w:rsidR="009338BA" w:rsidRDefault="00E550B5">
      <w:pPr>
        <w:pStyle w:val="a3"/>
      </w:pPr>
      <w:r>
        <w:t>В 1038 году войска Ярослава совершили поход на ятвягов, в 1040 году на Литву, а в 1041 году водный поход на ладьях в Мазовию. В 1042 году его сын Владимир победил ямь, причём в этом походе случился большой падёж коней. Примерно в это время (1038—1043) от Кнуда Великого к Ярославу бежал английский принц Эдуард Изгнанник. Кроме того, в 1042 году князь Ярослав Мудрый оказал большую помощь в борьбе за польский королевский трон внуку Болеслава Храброго — Казимиру I. Казимир взял в жены сестру Ярослава — Марию, ставшую польской королевой Добронегой. Этот брак был заключен параллельно с женитьбой сына Ярослава Изяслава на сестре Казимира — Гертруде, в знак союза с Польшей.</w:t>
      </w:r>
    </w:p>
    <w:p w:rsidR="009338BA" w:rsidRDefault="00E550B5">
      <w:pPr>
        <w:pStyle w:val="a3"/>
      </w:pPr>
      <w:r>
        <w:t>В 1043 году, Ярослав, «за убийство одного знаменитого россиянина в Цареграде»[33] (в Константинополе), послал сына своего Владимира совместно с Харальдом Суровым и воеводой Вышатой в поход на императора Константина Мономаха, — этот «не самый удачный» поход закончился миром, заключённым в 1046 году. В 1044 году Ярослав организовал поход[34] на Литву.</w:t>
      </w:r>
    </w:p>
    <w:p w:rsidR="009338BA" w:rsidRDefault="00E550B5">
      <w:pPr>
        <w:pStyle w:val="a3"/>
      </w:pPr>
      <w:r>
        <w:t>В 1045 году великий князь Ярослав Мудрый и княгиня Ирина (Ингегерда) направились в Новгород из Киева к сыну Владимиру на закладку им каменного Софийского собора, вместо сгоревшего деревянного.</w:t>
      </w:r>
    </w:p>
    <w:p w:rsidR="009338BA" w:rsidRDefault="00E550B5">
      <w:pPr>
        <w:pStyle w:val="a3"/>
      </w:pPr>
      <w:r>
        <w:t>В 1047 году произошёл разрыв Ярославом Мудрым союза с Польшей.</w:t>
      </w:r>
    </w:p>
    <w:p w:rsidR="009338BA" w:rsidRDefault="00E550B5">
      <w:pPr>
        <w:pStyle w:val="a3"/>
      </w:pPr>
      <w:r>
        <w:t>В 1048 году в Киев прибыли послы Генриха I Французского — просить руки дочери Ярослава Анны.</w:t>
      </w:r>
    </w:p>
    <w:p w:rsidR="009338BA" w:rsidRDefault="00E550B5">
      <w:r>
        <w:t>Литография Чорикова Б. А.</w:t>
      </w:r>
    </w:p>
    <w:p w:rsidR="009338BA" w:rsidRPr="00E550B5" w:rsidRDefault="00E550B5">
      <w:pPr>
        <w:pStyle w:val="a3"/>
      </w:pPr>
      <w:r>
        <w:t>Княжение Ярослава Мудрого продолжалось 37 лет. Последние года жизни Ярослав провёл в Вышгороде.</w:t>
      </w:r>
    </w:p>
    <w:p w:rsidR="009338BA" w:rsidRDefault="00E550B5">
      <w:pPr>
        <w:pStyle w:val="a3"/>
      </w:pPr>
      <w:r>
        <w:t>Умер Ярослав Мудрый 20 февраля 1054 года в Вышгороде на руках сына Всеволода, пережив на четыре года свою жену и на два года старшего сына Владимира.</w:t>
      </w:r>
    </w:p>
    <w:p w:rsidR="009338BA" w:rsidRDefault="00E550B5">
      <w:pPr>
        <w:pStyle w:val="a3"/>
      </w:pPr>
      <w:r>
        <w:t>В надписи на стене Софийского собора, датированной 1054 годом говорится о смерти «царя нашего». В разных летописях точная дата смерти Ярослава определялась по-разному: или 19 февраля, или 20-го. Эти разногласия академик Б. Рыбаков объясняет тем, что Ярослав умер в ночь с субботы на воскресенья. В Древней Руси для определения начала дня существовало два принципа: по церковному счету — с полуночи в быту — с рассвета. Вот почему по-разному называется и дата смерти Ярослава: по одному счету это была еще суббота, а по другому, церковному, — уже воскресенье[35].</w:t>
      </w:r>
    </w:p>
    <w:p w:rsidR="009338BA" w:rsidRDefault="00E550B5">
      <w:pPr>
        <w:pStyle w:val="a3"/>
      </w:pPr>
      <w:r>
        <w:t>Тем не менее, дата смерти не принимается всеми исследователями. В. К. Зиборов датирует это событие 17 февраля 1054 года.[36]</w:t>
      </w:r>
    </w:p>
    <w:p w:rsidR="009338BA" w:rsidRDefault="00E550B5">
      <w:pPr>
        <w:pStyle w:val="a3"/>
      </w:pPr>
      <w:r>
        <w:t>Похоронен Ярослав в Софийском соборе в Киеве. Саркофаг Ярослава и ныне стоит в соборе св. Софии. Его открывали в 1936, 1939 и 1964 годах и проводили не всегда квалифицированные исследования. Рост князя был 172—175 см. Известно также, что он был хромым: по одной из версий — от рождения, по другой — в результате ранения в битве. Правая нога князя Ярослава была более длинной, чем левая, из-за повреждения тазобедренного и коленного суставов. Возможно, это было следствием наследственной болезни Пертеса.</w:t>
      </w:r>
    </w:p>
    <w:p w:rsidR="009338BA" w:rsidRDefault="00E550B5">
      <w:pPr>
        <w:pStyle w:val="a3"/>
      </w:pPr>
      <w:r>
        <w:t>По сообщению журнала Newsweek при вскрытии ящика с останками Ярослава Мудрого 10 сентября 2009 года было установлено, что в нём находится только скелет супруги Ярослава княгини Ингегерды.[37] В ходе проведенного журналистами расследования была выдвинута версия, что останки князя были вывезены из Киева в 1943 году при отступлении немецких войск и в настоящее время, возможно, находятся в распоряжении Украинской православной церкви в США (юрисдикция Константинопольского патриархата).</w:t>
      </w:r>
    </w:p>
    <w:p w:rsidR="009338BA" w:rsidRDefault="00E550B5">
      <w:r>
        <w:t xml:space="preserve">5. Браки, дети и династические связи </w:t>
      </w:r>
    </w:p>
    <w:tbl>
      <w:tblPr>
        <w:tblpPr w:leftFromText="285" w:rightFromText="45" w:bottomFromText="120" w:vertAnchor="text" w:tblpXSpec="right" w:tblpYSpec="center"/>
        <w:tblW w:w="0" w:type="auto"/>
        <w:tblCellSpacing w:w="7" w:type="dxa"/>
        <w:shd w:val="clear" w:color="auto" w:fill="FFCC99"/>
        <w:tblCellMar>
          <w:top w:w="15" w:type="dxa"/>
          <w:left w:w="15" w:type="dxa"/>
          <w:bottom w:w="15" w:type="dxa"/>
          <w:right w:w="15" w:type="dxa"/>
        </w:tblCellMar>
        <w:tblLook w:val="04A0" w:firstRow="1" w:lastRow="0" w:firstColumn="1" w:lastColumn="0" w:noHBand="0" w:noVBand="1"/>
      </w:tblPr>
      <w:tblGrid>
        <w:gridCol w:w="480"/>
      </w:tblGrid>
      <w:tr w:rsidR="009338BA">
        <w:trPr>
          <w:tblCellSpacing w:w="7" w:type="dxa"/>
        </w:trPr>
        <w:tc>
          <w:tcPr>
            <w:tcW w:w="0" w:type="auto"/>
            <w:shd w:val="clear" w:color="auto" w:fill="FFCC99"/>
            <w:vAlign w:val="center"/>
            <w:hideMark/>
          </w:tcPr>
          <w:p w:rsidR="009338BA" w:rsidRDefault="00E550B5">
            <w:r>
              <w:rPr>
                <w:b/>
                <w:bCs/>
              </w:rPr>
              <w:t>Рюриковичи (IX—XI вв.)</w:t>
            </w:r>
          </w:p>
        </w:tc>
      </w:tr>
      <w:tr w:rsidR="009338BA">
        <w:trPr>
          <w:tblCellSpacing w:w="7" w:type="dxa"/>
        </w:trPr>
        <w:tc>
          <w:tcPr>
            <w:tcW w:w="0" w:type="auto"/>
            <w:shd w:val="clear" w:color="auto" w:fill="FFCC99"/>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9338BA">
              <w:trPr>
                <w:tblCellSpacing w:w="15" w:type="dxa"/>
              </w:trPr>
              <w:tc>
                <w:tcPr>
                  <w:tcW w:w="0" w:type="auto"/>
                  <w:vAlign w:val="center"/>
                  <w:hideMark/>
                </w:tcPr>
                <w:p w:rsidR="009338BA" w:rsidRDefault="00E550B5">
                  <w:pPr>
                    <w:framePr w:hSpace="285" w:wrap="around" w:vAnchor="text" w:hAnchor="text" w:xAlign="right" w:yAlign="center"/>
                  </w:pPr>
                  <w:r>
                    <w:t>Рюрик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9338BA">
                    <w:trPr>
                      <w:gridAfter w:val="1"/>
                      <w:tblCellSpacing w:w="15" w:type="dxa"/>
                    </w:trPr>
                    <w:tc>
                      <w:tcPr>
                        <w:tcW w:w="0" w:type="auto"/>
                        <w:vMerge w:val="restart"/>
                        <w:shd w:val="clear" w:color="auto" w:fill="CCCCCC"/>
                        <w:vAlign w:val="center"/>
                        <w:hideMark/>
                      </w:tcPr>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Игорь, жена: Ольга, соправитель: Олег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9338BA">
                          <w:trPr>
                            <w:gridAfter w:val="1"/>
                            <w:tblCellSpacing w:w="15" w:type="dxa"/>
                          </w:trPr>
                          <w:tc>
                            <w:tcPr>
                              <w:tcW w:w="0" w:type="auto"/>
                              <w:vMerge w:val="restart"/>
                              <w:shd w:val="clear" w:color="auto" w:fill="CCCCCC"/>
                              <w:vAlign w:val="center"/>
                              <w:hideMark/>
                            </w:tcPr>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Святослав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9338BA">
                                <w:trPr>
                                  <w:gridAfter w:val="1"/>
                                  <w:tblCellSpacing w:w="15" w:type="dxa"/>
                                </w:trPr>
                                <w:tc>
                                  <w:tcPr>
                                    <w:tcW w:w="0" w:type="auto"/>
                                    <w:vMerge w:val="restart"/>
                                    <w:shd w:val="clear" w:color="auto" w:fill="CCCCCC"/>
                                    <w:vAlign w:val="center"/>
                                    <w:hideMark/>
                                  </w:tcPr>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Ярополк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9338BA">
                                      <w:trPr>
                                        <w:gridAfter w:val="1"/>
                                        <w:tblCellSpacing w:w="15" w:type="dxa"/>
                                      </w:trPr>
                                      <w:tc>
                                        <w:tcPr>
                                          <w:tcW w:w="0" w:type="auto"/>
                                          <w:vMerge w:val="restart"/>
                                          <w:shd w:val="clear" w:color="auto" w:fill="CCCCCC"/>
                                          <w:vAlign w:val="center"/>
                                          <w:hideMark/>
                                        </w:tcPr>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Святополк Окаянный</w:t>
                                          </w:r>
                                        </w:p>
                                      </w:tc>
                                    </w:tr>
                                  </w:tbl>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Олег Древлянский</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Владимир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9338BA">
                                      <w:trPr>
                                        <w:gridAfter w:val="1"/>
                                        <w:tblCellSpacing w:w="15" w:type="dxa"/>
                                      </w:trPr>
                                      <w:tc>
                                        <w:tcPr>
                                          <w:tcW w:w="0" w:type="auto"/>
                                          <w:vMerge w:val="restart"/>
                                          <w:shd w:val="clear" w:color="auto" w:fill="CCCCCC"/>
                                          <w:vAlign w:val="center"/>
                                          <w:hideMark/>
                                        </w:tcPr>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Вышеслав</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Изяслав Полоцкий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9338BA">
                                            <w:trPr>
                                              <w:gridAfter w:val="1"/>
                                              <w:tblCellSpacing w:w="15" w:type="dxa"/>
                                            </w:trPr>
                                            <w:tc>
                                              <w:tcPr>
                                                <w:tcW w:w="0" w:type="auto"/>
                                                <w:vMerge w:val="restart"/>
                                                <w:shd w:val="clear" w:color="auto" w:fill="CCCCCC"/>
                                                <w:vAlign w:val="center"/>
                                                <w:hideMark/>
                                              </w:tcPr>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полоцкая ветвь</w:t>
                                                </w:r>
                                              </w:p>
                                            </w:tc>
                                          </w:tr>
                                        </w:tbl>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Ярослав Мудрый</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Всеволод</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Мстислав Храбрый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9338BA">
                                            <w:trPr>
                                              <w:gridAfter w:val="1"/>
                                              <w:tblCellSpacing w:w="15" w:type="dxa"/>
                                            </w:trPr>
                                            <w:tc>
                                              <w:tcPr>
                                                <w:tcW w:w="0" w:type="auto"/>
                                                <w:vMerge w:val="restart"/>
                                                <w:shd w:val="clear" w:color="auto" w:fill="CCCCCC"/>
                                                <w:vAlign w:val="center"/>
                                                <w:hideMark/>
                                              </w:tcPr>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Евстафий</w:t>
                                                </w:r>
                                              </w:p>
                                            </w:tc>
                                          </w:tr>
                                        </w:tbl>
                                        <w:p w:rsidR="009338BA" w:rsidRDefault="009338BA">
                                          <w:pPr>
                                            <w:framePr w:hSpace="285" w:wrap="around" w:vAnchor="text" w:hAnchor="text" w:xAlign="right" w:yAlign="center"/>
                                          </w:pP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Святослав Древлянский</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св. Борис</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св. Глеб</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Станислав</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Позвизд</w:t>
                                          </w:r>
                                        </w:p>
                                      </w:tc>
                                    </w:tr>
                                    <w:tr w:rsidR="009338BA">
                                      <w:trPr>
                                        <w:tblCellSpacing w:w="15" w:type="dxa"/>
                                      </w:trPr>
                                      <w:tc>
                                        <w:tcPr>
                                          <w:tcW w:w="0" w:type="auto"/>
                                          <w:vMerge/>
                                          <w:vAlign w:val="center"/>
                                          <w:hideMark/>
                                        </w:tcPr>
                                        <w:p w:rsidR="009338BA" w:rsidRDefault="009338BA">
                                          <w:pPr>
                                            <w:framePr w:hSpace="285" w:wrap="around" w:vAnchor="text" w:hAnchor="text" w:xAlign="right" w:yAlign="center"/>
                                          </w:pPr>
                                        </w:p>
                                      </w:tc>
                                      <w:tc>
                                        <w:tcPr>
                                          <w:tcW w:w="0" w:type="auto"/>
                                          <w:vAlign w:val="center"/>
                                          <w:hideMark/>
                                        </w:tcPr>
                                        <w:p w:rsidR="009338BA" w:rsidRDefault="00E550B5">
                                          <w:pPr>
                                            <w:framePr w:hSpace="285" w:wrap="around" w:vAnchor="text" w:hAnchor="text" w:xAlign="right" w:yAlign="center"/>
                                          </w:pPr>
                                          <w:r>
                                            <w:t>Судислав Псковский</w:t>
                                          </w:r>
                                        </w:p>
                                      </w:tc>
                                    </w:tr>
                                  </w:tbl>
                                  <w:p w:rsidR="009338BA" w:rsidRDefault="009338BA">
                                    <w:pPr>
                                      <w:framePr w:hSpace="285" w:wrap="around" w:vAnchor="text" w:hAnchor="text" w:xAlign="right" w:yAlign="center"/>
                                    </w:pPr>
                                  </w:p>
                                </w:tc>
                              </w:tr>
                            </w:tbl>
                            <w:p w:rsidR="009338BA" w:rsidRDefault="009338BA">
                              <w:pPr>
                                <w:framePr w:hSpace="285" w:wrap="around" w:vAnchor="text" w:hAnchor="text" w:xAlign="right" w:yAlign="center"/>
                              </w:pPr>
                            </w:p>
                          </w:tc>
                        </w:tr>
                      </w:tbl>
                      <w:p w:rsidR="009338BA" w:rsidRDefault="009338BA">
                        <w:pPr>
                          <w:framePr w:hSpace="285" w:wrap="around" w:vAnchor="text" w:hAnchor="text" w:xAlign="right" w:yAlign="center"/>
                        </w:pPr>
                      </w:p>
                    </w:tc>
                  </w:tr>
                </w:tbl>
                <w:p w:rsidR="009338BA" w:rsidRDefault="009338BA">
                  <w:pPr>
                    <w:framePr w:hSpace="285" w:wrap="around" w:vAnchor="text" w:hAnchor="text" w:xAlign="right" w:yAlign="center"/>
                  </w:pPr>
                </w:p>
              </w:tc>
            </w:tr>
          </w:tbl>
          <w:p w:rsidR="009338BA" w:rsidRDefault="009338BA"/>
        </w:tc>
      </w:tr>
    </w:tbl>
    <w:p w:rsidR="009338BA" w:rsidRPr="00E550B5" w:rsidRDefault="00E550B5">
      <w:pPr>
        <w:pStyle w:val="a3"/>
      </w:pPr>
      <w:r>
        <w:t>Вторая жена — с 1019 Ингегерда (в крещении — Ирина, в иночестве Анна), дочь короля Швеции Олафа Шётконунга. Их дети разъехались по всей Европе:</w:t>
      </w:r>
    </w:p>
    <w:p w:rsidR="009338BA" w:rsidRDefault="00E550B5">
      <w:r>
        <w:t>5.1. СыновьяВладимир (1020—1052) — князь новгородский.Изяслав (1025—1078) — женился на сестре польского короля Казимира I — Гертруде.Святослав (1027—1076) — князь черниговский, предполагают, что женат был дважды: первый раз на Килликии (или Кикилии, Цецилии), неизвестного происхождения; второй раз вероятно на австрийской принцессе Оде, дочери графа Леопольда.Всеволод (1030—1093) — женился на греческой царевне (предположительно дочери византийского императора Константина IX Мономаха), от брака с которой родился князь Владимир Мономах.Вячеслав (1033—1057) — князь смоленский[38]Игорь (1036—1060) — женился на германской принцессе Кунигунде, графине Орламюнде.5.2. ДочериЕлизавета стала женой норвежского короля Харальда Сурового.Анастасия стала женой короля Венгрии Андраша I, сына Владислава Плешивого.Анна вышла замуж за короля Франции Генриха I. Во Франции она стала известна как Анна Русская или Анна Киевская. Во Франции, в г. Санлис Анне установлен памятник [39].5.3. Святые родственники</w:t>
      </w:r>
    </w:p>
    <w:p w:rsidR="009338BA" w:rsidRPr="00E550B5" w:rsidRDefault="00E550B5">
      <w:pPr>
        <w:pStyle w:val="a3"/>
      </w:pPr>
      <w:r>
        <w:t>Будущий православный святой благоверный князь Ярослав (конунг Ярицлейв) был свояком общехристианского[40] будущего святого, норвежского конунга Олафа Святого — они были женаты на сёстрах: Ярослав на старшей сестре, будущей православной[41] святой Ингигерд, Олаф на младшей сестре — Астрид.</w:t>
      </w:r>
    </w:p>
    <w:p w:rsidR="009338BA" w:rsidRDefault="00E550B5">
      <w:r>
        <w:t>До того у обеих святых была одна невеста — принцесса Ингигерд Шведская (на Руси благоверная княгиня Ирина), которая весной 1018 года дала согласие выйти замуж за Олафа Норвежского и собственноручно вышила плащ с золотой застёжкой своему жениху, а осенью того же года по требованию отца дала согласие выйти замуж за Ярослава (свадьба состоялась в 1019). Романтические отношения Олафа и Ингигерд с 1018 по 1030 год описываются в трёх скандинавских сагах: «Саге об Олафе Святом», «Пряди об Эймунде» и т. н. «Гнилой коже». В 1029 году Олаф, будучи в изгнании в Новгороде, написал вису (стихотворение) об Ингигерд; часть его дошла до настоящего времени. Согласно сагам, Олаф в Новгороде зимой 1029/1030 явил два чуда исцеления: в частности, излечил тяжело больного девятилетнего сына Ярослава и Ингигерд, будущего православного святого Владимира (Вальдемара). После гибели и прославления Олафа в Новгороде, б. стольном граде Ярослава, была возведена церковь Олафа Святого, прозванная в народе «варяжской».</w:t>
      </w:r>
    </w:p>
    <w:p w:rsidR="009338BA" w:rsidRPr="00E550B5" w:rsidRDefault="00E550B5">
      <w:pPr>
        <w:pStyle w:val="a3"/>
      </w:pPr>
      <w:r>
        <w:t>Малолетний сын будущего святого Олафа Магнус Добрый был после гибели отца усыновлён будущим святым Ярославом Мудрым, воспитывался в его семье и по достижении совершеннолетия при помощи приемного отца получил обратно престол Норвегии, а затем и Дании.</w:t>
      </w:r>
    </w:p>
    <w:p w:rsidR="009338BA" w:rsidRDefault="00E550B5">
      <w:pPr>
        <w:pStyle w:val="a3"/>
      </w:pPr>
      <w:r>
        <w:t>Также Ярослав Мудрый — брат православных,[42] первых прославленных на Руси святых — князей Бориса и Глеба, отец православного святого Владимира Ярославича, дед местночтимого православного святого Владимира Мономаха и католического Гуго Великого, графа Вермандуа.</w:t>
      </w:r>
    </w:p>
    <w:p w:rsidR="009338BA" w:rsidRDefault="00E550B5">
      <w:pPr>
        <w:pStyle w:val="a3"/>
      </w:pPr>
      <w:r>
        <w:t>Ярослав был похоронен в Софии Киевской в бывшей шеститонной проконесского мрамора гробнице святого римского папы Климента, которую его отец Владимир Святой вывез из завоёванного им византийского Херсонеса. Гробница цела до сих пор.</w:t>
      </w:r>
    </w:p>
    <w:p w:rsidR="009338BA" w:rsidRDefault="00E550B5">
      <w:r>
        <w:t>5.4. Спорная генеалогияАнна, Анастасия, Елизавета и Агата</w:t>
      </w:r>
    </w:p>
    <w:p w:rsidR="009338BA" w:rsidRPr="00E550B5" w:rsidRDefault="00E550B5">
      <w:pPr>
        <w:pStyle w:val="a3"/>
      </w:pPr>
      <w:r>
        <w:t>Существует также точка зрения, что у Ярослава Мудрого была ещё одна дочь по имени Агата, которая стала женой Эдуарда Изгнанника, наследника престола Англии. Некоторыми исследователями ставится под сомнение факт, что Ярослав был сыном Рогнеды, а также существует гипотеза[43], что у него была жена — Анна, которая умерла около 1018. Возможно, Анна была норвежкой, а в 1018 году она была пленена Болеславом Храбрым во время захвата Киева. Там же выдвигается гипотеза о том, что некий Илья — «сын короля Руси» Ярослава Мудрого.</w:t>
      </w:r>
    </w:p>
    <w:p w:rsidR="009338BA" w:rsidRDefault="00E550B5">
      <w:pPr>
        <w:pStyle w:val="a3"/>
      </w:pPr>
      <w:r>
        <w:t>Происхождение жены одного из сыновей — германской принцессы Оды, дочери Леопольда, — является спорным фактом в части принадлежности к роду Штаденов (правителям Северной марки) или к Бабенбергам (правителям Австрии до Габсбургов). Спорным является и то, чьей женой была Ода — Владимира, Святослава или Вячеслава. Сегодня господствующей является точка зрения, что Ода Леопольдовна была женой Святослава и происходила из рода Бабенбергов.[44]</w:t>
      </w:r>
    </w:p>
    <w:p w:rsidR="009338BA" w:rsidRDefault="00E550B5">
      <w:r>
        <w:t>6. Историческое значениеЛитография Чорикова Б. А.</w:t>
      </w:r>
    </w:p>
    <w:p w:rsidR="009338BA" w:rsidRPr="00E550B5" w:rsidRDefault="00E550B5">
      <w:pPr>
        <w:pStyle w:val="a3"/>
      </w:pPr>
      <w:r>
        <w:t>Основал Юрьев (ныне Тарту), который в 1061 году был отвоёван эстами, Ярославль, Юрьев Русский, Ярослав и Новгород-Северский.</w:t>
      </w:r>
    </w:p>
    <w:p w:rsidR="009338BA" w:rsidRDefault="00E550B5">
      <w:pPr>
        <w:pStyle w:val="a3"/>
      </w:pPr>
      <w:r>
        <w:t>При Ярославе Мудром Киев часто сравнивали по красоте с Константинополем. Титмар Мерзебургский считал уже в это время Киев чрезвычайно большим и крепким городом, в котором около 400 церквей и 8 рынков. Другой западный хронист того же века, Адам Бременский, называет Киев соперником Константинополя, «блестящим украшением».</w:t>
      </w:r>
    </w:p>
    <w:p w:rsidR="009338BA" w:rsidRDefault="00E550B5">
      <w:pPr>
        <w:pStyle w:val="a3"/>
      </w:pPr>
      <w:r>
        <w:t>При Ярославе возникли первые русские монастыри. В 1030 году Ярослав основал монастыри Святого Георгия: Юрьев монастырь в Новгороде и Киево-Печерский монастырь в Киеве; повелел по всей Руси «творити праздник» святого Георгия 26 ноября («Юрьев день»). Он издал Церковный устав и «Русскую правду» — свод законов древнерусского феодального права. В 1051 году, собрав епископов, он сам назначил митрополитом Илариона, впервые без участия константинопольского патриарха. Иларион стал первым русским митрополитом. Развернулась интенсивная работа по переводу византийских и иных книг на церковно-славянский и древнерусский языки. Огромные средства тратились на переписку книг. В 1028 году в Новгороде была основана первая большая школа, в которой были собраны около 300 детей священников и старост[45][46]. При нём появились монеты с надписью «Ярославле серебро». На одной её стороне был изображен Иисус Христос, на другой — Георгий Победоносец, покровитель Ярослава.</w:t>
      </w:r>
    </w:p>
    <w:p w:rsidR="009338BA" w:rsidRDefault="00E550B5">
      <w:pPr>
        <w:pStyle w:val="a3"/>
      </w:pPr>
      <w:r>
        <w:t>Известно, что для поддержания мира на северных границах Ярослав ежегодно отправлял варягам по 300 гривен серебра. Причём плата эта была слишком малой, скорее символической, но она обеспечивала мир с варягами и защиту северных земель. Ярослав первым издал закон о престолонаследии, согласно которому наследование шло не от отца к сыну, а от старшего брата младшему.</w:t>
      </w:r>
    </w:p>
    <w:p w:rsidR="009338BA" w:rsidRDefault="00E550B5">
      <w:pPr>
        <w:pStyle w:val="a3"/>
      </w:pPr>
      <w:r>
        <w:t>М. Д. Приселков трактует один из переводов[47], что титул Ярослава — император. Митрополит Иларион называл его «каганом»[48]неавторитетный источник? 305 дней, а в граффити на стене Софийского собора в Киеве, повествующей о его смерти в 1054 году, Ярослав Мудрый назван кесарем.</w:t>
      </w:r>
    </w:p>
    <w:p w:rsidR="009338BA" w:rsidRDefault="00E550B5">
      <w:r>
        <w:t>7. Почитание в христианствеЯрослав Мудрый</w:t>
      </w:r>
    </w:p>
    <w:p w:rsidR="009338BA" w:rsidRPr="00E550B5" w:rsidRDefault="00E550B5">
      <w:pPr>
        <w:pStyle w:val="a3"/>
      </w:pPr>
      <w:r>
        <w:t>Благоверный князь Ярослав Мудрый, почитается христианами сразу после смерти, впервые как Святой упоминается у Адама Бременского, который в «Деяниях первосвященников Гамбургской церкви», датируемых 1075 годом, Великого князя Ярослава Владимировича называет святым. Ярослав Мудрый формально не входил в число святых Русской православной церкви, 9 марта 2004 года в связи с 950-й годовщиной смерти, был внесён в святцы Украинской Православной Церкви МП, а 8 декабря 2005 года, по благословению Святейшего Патриарха Алексия II, 20 февраля (5 марта) было внесено в месяцеслов, в честь дня поминовения благоверного князя Ярослава Мудрого.[49]</w:t>
      </w:r>
    </w:p>
    <w:p w:rsidR="009338BA" w:rsidRDefault="00E550B5">
      <w:pPr>
        <w:pStyle w:val="a3"/>
      </w:pPr>
      <w:r>
        <w:t>Непризнанная Украинская православная церковь Киевского патриархата на Поместном соборе 2008 года канонизировала князя как благоверного.[50]</w:t>
      </w:r>
    </w:p>
    <w:p w:rsidR="009338BA" w:rsidRDefault="00E550B5">
      <w:r>
        <w:t xml:space="preserve">8. Образ в искусстве 8.1. В средневековой литературе </w:t>
      </w:r>
    </w:p>
    <w:p w:rsidR="009338BA" w:rsidRPr="00E550B5" w:rsidRDefault="00E550B5">
      <w:pPr>
        <w:pStyle w:val="a3"/>
      </w:pPr>
      <w:r>
        <w:t xml:space="preserve">Ярослав — традиционный персонаж литературных произведений агиографического жанра — </w:t>
      </w:r>
      <w:r>
        <w:rPr>
          <w:b/>
          <w:bCs/>
        </w:rPr>
        <w:t>Житие Бориса и Глеба</w:t>
      </w:r>
      <w:r>
        <w:t>.</w:t>
      </w:r>
    </w:p>
    <w:p w:rsidR="009338BA" w:rsidRDefault="00E550B5">
      <w:pPr>
        <w:pStyle w:val="a3"/>
      </w:pPr>
      <w:r>
        <w:t>Сам факт убиения служит для древних летописцев излюбленной темой для отдельных сказаний. Всего «Сказание о Борисе и Глебе» сохранилось более чем в 170-и списках[51], из которых старейшие и наиболее полные приписываются преподобному Нестору и черноризцу Иакову.[52]</w:t>
      </w:r>
    </w:p>
    <w:p w:rsidR="009338BA" w:rsidRDefault="00E550B5">
      <w:pPr>
        <w:pStyle w:val="a3"/>
      </w:pPr>
      <w:r>
        <w:t>Там говорится, например, что после смерти Владимира, власть в Киеве захватил пасынок Владимира Святополк. Опасаясь соперничества родных детей великого князя — Бориса, Глеба и других, Святополк прежде всего подослал убийц к первым претендентам на стол в Киеве — Борису и Глебу. Гонец, посланный от Ярослава, передаёт Глебу весть о смерти отца и убийстве брата Бориса… И вот опечаленный скорбью князь Глеб плывёт по реке в ладье, и её окружают настигшие его враги. Он понял, что это конец и промолвил смиренным голосом: «Раз уже начали, приступивши, свершите то, на что посланы». А сестра Ярослава Предслава предупреждает, что их брат Святополк собирается устранить и его.</w:t>
      </w:r>
    </w:p>
    <w:p w:rsidR="009338BA" w:rsidRDefault="00E550B5">
      <w:pPr>
        <w:pStyle w:val="a3"/>
      </w:pPr>
      <w:r>
        <w:t>В 1834 году профессор Санкт-Петербургского университета Сенковский, переведя на русский язык «Сагу об Эймунде»[53], обнаруживает там, что варяг Эймунд вместе с дружиной был нанят Ярославом Мудрым. В саге рассказывается как конунг Ярислейф (Ярослав) сражается с конунгом Бурислейфом (Борисом), причём в саге Бурислейфа лишают жизни варяги по распоряжению Ярислейфа. Затем некоторые исследователи[54] на основании саги про Эймунда поддержали гипотезу, что смерть Бориса — «дело рук» варягов, присланных Ярославом Мудрым в 1017 году, учитывая то что по летописям Ярослав, и Брячислав, и Мстислав отказались признать Святополка законным князем в Киеве.</w:t>
      </w:r>
    </w:p>
    <w:p w:rsidR="009338BA" w:rsidRDefault="00E550B5">
      <w:r>
        <w:t>«Ярослав Мудрый». 1941</w:t>
      </w:r>
      <w:r>
        <w:br/>
        <w:t>Николай Константинович Рерих</w:t>
      </w:r>
    </w:p>
    <w:p w:rsidR="009338BA" w:rsidRPr="00E550B5" w:rsidRDefault="00E550B5">
      <w:pPr>
        <w:pStyle w:val="a3"/>
      </w:pPr>
      <w:r>
        <w:t>Лишь два брата — Борис и Глеб заявили о своей верности новому киевскому князю и обязались «чтить его как отца своего» и для Святополка весьма странным было бы убивать своих союзников. До настоящего времени эта гипотеза имеет как своих сторонников, так и противников.</w:t>
      </w:r>
    </w:p>
    <w:p w:rsidR="009338BA" w:rsidRDefault="00E550B5">
      <w:pPr>
        <w:pStyle w:val="a3"/>
      </w:pPr>
      <w:r>
        <w:t>Также историки, начиная с С. М. Соловьёва предполагают, что повесть о смерти Бориса и Глеба явно вставлена в «Повесть временных лет» позже, иначе летописец не стал бы снова повторять о начале княжения Святополка в Киеве.</w:t>
      </w:r>
    </w:p>
    <w:p w:rsidR="009338BA" w:rsidRDefault="00E550B5">
      <w:r>
        <w:t>Мудрость Ярослава</w:t>
      </w:r>
    </w:p>
    <w:p w:rsidR="009338BA" w:rsidRPr="00E550B5" w:rsidRDefault="00E550B5">
      <w:pPr>
        <w:pStyle w:val="a3"/>
      </w:pPr>
      <w:r>
        <w:t>Древнерусские летописцы поднимают тему мудрости Ярослава начиная с «похвалы книгам», помещённой под 1037 годом в «Повести временных лет», которая состояла, по их сказаниям, в том, что Ярослав мудр потому, что построил храмы Святой Софии в Киеве и Новгороде, то есть посвятил главные храмы городов Софии — премудрости божьей, которой посвящён главный храм Константинополя. Тем самым Ярослав объявляет, что русская церковь стоит наравне с церковью византийской. Упомянув о мудрости, летописцы, как правило, раскрывают это понятие, ссылаясь на ветхозаветного Соломона.[51]</w:t>
      </w:r>
    </w:p>
    <w:p w:rsidR="009338BA" w:rsidRDefault="00E550B5">
      <w:r>
        <w:t>8.2. В живописи</w:t>
      </w:r>
    </w:p>
    <w:p w:rsidR="009338BA" w:rsidRPr="00E550B5" w:rsidRDefault="00E550B5">
      <w:pPr>
        <w:pStyle w:val="a3"/>
      </w:pPr>
      <w:r>
        <w:t>Древнейший из портретов киевского князя был выполнен при его жизни на известной фреске в соборе святой Софьи. К сожалению, часть фрески с портретами Ярослава и его жены Ингегерды утрачена. Сохранилась лишь копия А. ван Вестерфельда, придворного живописца литовского гетмана А. Радзивила, сделанная в 1651 году с ещё целой фрески.</w:t>
      </w:r>
    </w:p>
    <w:p w:rsidR="009338BA" w:rsidRDefault="00E550B5">
      <w:r>
        <w:t>8.3. В скульптуре</w:t>
      </w:r>
    </w:p>
    <w:p w:rsidR="009338BA" w:rsidRPr="00E550B5" w:rsidRDefault="00E550B5">
      <w:pPr>
        <w:pStyle w:val="a3"/>
      </w:pPr>
      <w:r>
        <w:t>Известный скульптор и антрополог Михаил Герасимов осуществил реконструкция лица Ярослава по его черепу. Известно, что скептически к этой реконструкции относился русский писатель-фантаст Б. В. Ляпунов.[55]</w:t>
      </w:r>
    </w:p>
    <w:p w:rsidR="009338BA" w:rsidRDefault="00E550B5">
      <w:pPr>
        <w:pStyle w:val="a3"/>
      </w:pPr>
      <w:r>
        <w:t>Скульптурный образ Ярослава был создан М. О. Микешиным и И. Н. Шредером в памятнике «Тысячелетие России» в 1862 году в Новгороде. Памятники Ярославу Мудрому также установлены в Белой Церкви, Киеве, Харькове и Ярославле.</w:t>
      </w:r>
    </w:p>
    <w:p w:rsidR="009338BA" w:rsidRDefault="00E550B5">
      <w:pPr>
        <w:pStyle w:val="a3"/>
      </w:pPr>
      <w:r>
        <w:t>Памятник в городе Белая Церковь</w:t>
      </w:r>
    </w:p>
    <w:p w:rsidR="009338BA" w:rsidRDefault="00E550B5">
      <w:pPr>
        <w:pStyle w:val="a3"/>
      </w:pPr>
      <w:r>
        <w:t>Памятник в Харькове вблизи станции метро Пушкинская</w:t>
      </w:r>
    </w:p>
    <w:p w:rsidR="009338BA" w:rsidRDefault="00E550B5">
      <w:pPr>
        <w:pStyle w:val="a3"/>
      </w:pPr>
      <w:r>
        <w:t>Памятник в Киеве</w:t>
      </w:r>
    </w:p>
    <w:p w:rsidR="009338BA" w:rsidRDefault="00E550B5">
      <w:pPr>
        <w:pStyle w:val="a3"/>
      </w:pPr>
      <w:r>
        <w:t>Памятник в Ярославле</w:t>
      </w:r>
    </w:p>
    <w:p w:rsidR="009338BA" w:rsidRDefault="00E550B5">
      <w:r>
        <w:t>8.4. На деньгах</w:t>
      </w:r>
    </w:p>
    <w:p w:rsidR="009338BA" w:rsidRPr="00E550B5" w:rsidRDefault="00E550B5">
      <w:pPr>
        <w:pStyle w:val="a3"/>
      </w:pPr>
      <w:r>
        <w:t>Российская купюра 1000 рублей</w:t>
      </w:r>
      <w:r>
        <w:br/>
        <w:t>Изображён Ярославль и скульптура легендарного основателя города — Ярослава</w:t>
      </w:r>
    </w:p>
    <w:p w:rsidR="009338BA" w:rsidRDefault="00E550B5">
      <w:pPr>
        <w:pStyle w:val="a3"/>
      </w:pPr>
      <w:r>
        <w:t>Украинская банкнота 2 гривны с портретом Ярослава, 1992</w:t>
      </w:r>
    </w:p>
    <w:p w:rsidR="009338BA" w:rsidRDefault="00E550B5">
      <w:pPr>
        <w:pStyle w:val="a3"/>
      </w:pPr>
      <w:r>
        <w:t>2 гривны, 1995</w:t>
      </w:r>
    </w:p>
    <w:p w:rsidR="009338BA" w:rsidRDefault="00E550B5">
      <w:pPr>
        <w:pStyle w:val="a3"/>
      </w:pPr>
      <w:r>
        <w:t>2 гривны, 2003</w:t>
      </w:r>
    </w:p>
    <w:p w:rsidR="009338BA" w:rsidRDefault="00E550B5">
      <w:r>
        <w:t>8.5. В музыкеКантата «Ярослав Мудрый» Александра Розенблата — вокально-симфонические картина для солистов, хора и оркестра в 11 частях, поэтическое либретто П. Гладилина.[56] Премьера состоялось в 2002 году в Большом зале Московской консерватории. Исполнители: Государственный Академический симфонический оркестр России имени Светланова, хор Академии хорового искусства (художественный руководитель В.Попов) под управлением приглашенного из Киева дирижера В. Кожухаря.8.6. В кинематографе«Ярослав Мудрый» — советский кинофильм киностудии имени А. Довженко вышедший в прокат в 1982 году. Фильм о борьбе князя с внутренними и внешними врагами Руси и о его драматической любви к простой девушке Любаве. Режиссёр: Григорий Кохан. Сценарий: Григорий Кохан, Павло Загребельный. Главную роль исполнил Юрий Муравицкий, Ярослава в детстве сыграл Марк Гресь. С исторической точки зрения значительная часть сюжета фильма не опирается на достоверные источники, места происходящих событий (например, Новгород и Киев) и хронологический порядок часто изменены в соответствие со сценарием. Но фильм получил приз и диплом жюри «Коллективу за исторический фильм» на Всесоюзном кинофестивале в Таллине в 1982 году.В июне 2007 года завершился открытый конкурс Федерального Агентства РФ по культуре и кинематографии на право съёмок фильма о Ярославе Мудром к 1000-летию города Ярославля. Право на съёмки выиграла компания «Анно Домини», которая специализируется на «продакт плейсменте» (размещении скрытой рекламы разнообразной продукции в фильмах). Режиссёр: Дмитрий Коробкин. Сценарий: Марина Кошкина, Наталья Назарова. Главную роль сыграл Александр Ивашкевич. Выпустить фильм «Ярослав. Тысячу лет назад» в российский прокат планируется осенью 2010 года.[57]В художественной литературеЯвляется второстепенным героем исторической повести Елизаветы Дворецкой «Сокровище Харальда» ДругоеНовгородский государственный университет имени Ярослава МудрогоХарьковская юридическая академия имени Ярослава Мудрого9. Цитаты«Если будете в ненависти жить, в распрях и ссорах, то погибнете сами и погубите землю отцов своих и дедов своих, которые добыли её трудом своим великим…». (Повесть временных лет под 1054 годом, перевод Д. С. Лихачёва)10. Интересные фактыВ 2008 году Ярослав Мудрый занял первое место в телепроекте «Великие украинцы».Легендарной стала «Библиотека Ярослава Мудрого», которую часто сравнивают с «Библиотекой Ивана Грозного»[58].10 сентября 2009 года в Софийском соборе Национального заповедника «София Киевская» состоялось вскрытие мраморного саркофага великого князя Киевского. Мощей его в гробнице не обнаружено (при довоенном вскрытии они были).[59] Согласно версии журнала «Русский Ньюсуик», они находятся в США.[60][61] До этого саркофаг Ярослава Мудрого вскрывали трижды, в 1936, 1939 и 1964 годах.Ярослав Мудрый основал следующие города: Ярославль на Волге и Ярославль в современной Польше[62] (названы его именем), Юрьев (Гюргев, назван по имени его св. покровителя Георгия Победоносца), Юрьев Русский.11. Предки</w:t>
      </w:r>
    </w:p>
    <w:tbl>
      <w:tblPr>
        <w:tblW w:w="0" w:type="auto"/>
        <w:tblCellSpacing w:w="0" w:type="dxa"/>
        <w:tblCellMar>
          <w:left w:w="0" w:type="dxa"/>
          <w:right w:w="0" w:type="dxa"/>
        </w:tblCellMar>
        <w:tblLook w:val="04A0" w:firstRow="1" w:lastRow="0" w:firstColumn="1" w:lastColumn="0" w:noHBand="0" w:noVBand="1"/>
      </w:tblPr>
      <w:tblGrid>
        <w:gridCol w:w="480"/>
        <w:gridCol w:w="120"/>
        <w:gridCol w:w="120"/>
        <w:gridCol w:w="120"/>
        <w:gridCol w:w="120"/>
        <w:gridCol w:w="120"/>
        <w:gridCol w:w="120"/>
        <w:gridCol w:w="120"/>
        <w:gridCol w:w="120"/>
        <w:gridCol w:w="120"/>
        <w:gridCol w:w="120"/>
        <w:gridCol w:w="120"/>
        <w:gridCol w:w="120"/>
        <w:gridCol w:w="120"/>
        <w:gridCol w:w="120"/>
        <w:gridCol w:w="120"/>
        <w:gridCol w:w="120"/>
        <w:gridCol w:w="480"/>
      </w:tblGrid>
      <w:tr w:rsidR="009338BA">
        <w:trPr>
          <w:gridAfter w:val="1"/>
          <w:tblCellSpacing w:w="0" w:type="dxa"/>
        </w:trPr>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hideMark/>
          </w:tcPr>
          <w:p w:rsidR="009338BA" w:rsidRDefault="00E550B5">
            <w:pPr>
              <w:spacing w:line="264" w:lineRule="auto"/>
              <w:jc w:val="center"/>
              <w:rPr>
                <w:sz w:val="22"/>
                <w:szCs w:val="22"/>
              </w:rPr>
            </w:pPr>
            <w:r>
              <w:rPr>
                <w:sz w:val="22"/>
                <w:szCs w:val="22"/>
              </w:rPr>
              <w:t>Рюрик, князь Новгородский</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tcBorders>
              <w:top w:val="single" w:sz="6" w:space="0" w:color="000000"/>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restart"/>
            <w:tcBorders>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hideMark/>
          </w:tcPr>
          <w:p w:rsidR="009338BA" w:rsidRDefault="00E550B5">
            <w:pPr>
              <w:spacing w:line="264" w:lineRule="auto"/>
              <w:jc w:val="center"/>
              <w:rPr>
                <w:sz w:val="22"/>
                <w:szCs w:val="22"/>
              </w:rPr>
            </w:pPr>
            <w:r>
              <w:rPr>
                <w:sz w:val="22"/>
                <w:szCs w:val="22"/>
              </w:rPr>
              <w:t>Игорь Рюрикович, великий князь Киевский</w:t>
            </w:r>
          </w:p>
        </w:tc>
        <w:tc>
          <w:tcPr>
            <w:tcW w:w="0" w:type="auto"/>
            <w:gridSpan w:val="3"/>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tcBorders>
              <w:top w:val="single" w:sz="6" w:space="0" w:color="000000"/>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gridSpan w:val="3"/>
            <w:vMerge/>
            <w:tcBorders>
              <w:top w:val="single" w:sz="6" w:space="0" w:color="000000"/>
              <w:left w:val="single" w:sz="6" w:space="0" w:color="000000"/>
            </w:tcBorders>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restart"/>
            <w:tcBorders>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CC"/>
            <w:tcMar>
              <w:top w:w="0" w:type="dxa"/>
              <w:left w:w="48" w:type="dxa"/>
              <w:bottom w:w="0" w:type="dxa"/>
              <w:right w:w="48" w:type="dxa"/>
            </w:tcMar>
            <w:vAlign w:val="center"/>
            <w:hideMark/>
          </w:tcPr>
          <w:p w:rsidR="009338BA" w:rsidRDefault="00E550B5">
            <w:pPr>
              <w:spacing w:line="264" w:lineRule="auto"/>
              <w:jc w:val="center"/>
              <w:rPr>
                <w:sz w:val="22"/>
                <w:szCs w:val="22"/>
              </w:rPr>
            </w:pPr>
            <w:r>
              <w:rPr>
                <w:sz w:val="22"/>
                <w:szCs w:val="22"/>
              </w:rPr>
              <w:t>Святослав Игоревич, великий князь Киевский</w:t>
            </w:r>
          </w:p>
        </w:tc>
        <w:tc>
          <w:tcPr>
            <w:tcW w:w="0" w:type="auto"/>
            <w:gridSpan w:val="6"/>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tcBorders>
              <w:top w:val="single" w:sz="6" w:space="0" w:color="000000"/>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gridSpan w:val="6"/>
            <w:vMerge/>
            <w:tcBorders>
              <w:top w:val="single" w:sz="6" w:space="0" w:color="000000"/>
              <w:left w:val="single" w:sz="6" w:space="0" w:color="000000"/>
            </w:tcBorders>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restart"/>
            <w:tcBorders>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tcBorders>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tcBorders>
              <w:left w:val="single" w:sz="6" w:space="0" w:color="000000"/>
              <w:bottom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hideMark/>
          </w:tcPr>
          <w:p w:rsidR="009338BA" w:rsidRDefault="00E550B5">
            <w:pPr>
              <w:spacing w:line="264" w:lineRule="auto"/>
              <w:jc w:val="center"/>
              <w:rPr>
                <w:sz w:val="22"/>
                <w:szCs w:val="22"/>
              </w:rPr>
            </w:pPr>
            <w:r>
              <w:rPr>
                <w:sz w:val="22"/>
                <w:szCs w:val="22"/>
              </w:rPr>
              <w:t>Ольга, княгиня Киевская</w:t>
            </w:r>
          </w:p>
        </w:tc>
        <w:tc>
          <w:tcPr>
            <w:tcW w:w="0" w:type="auto"/>
            <w:gridSpan w:val="3"/>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gridSpan w:val="3"/>
            <w:vMerge/>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BB99"/>
            <w:tcMar>
              <w:top w:w="0" w:type="dxa"/>
              <w:left w:w="48" w:type="dxa"/>
              <w:bottom w:w="0" w:type="dxa"/>
              <w:right w:w="48" w:type="dxa"/>
            </w:tcMar>
            <w:vAlign w:val="center"/>
            <w:hideMark/>
          </w:tcPr>
          <w:p w:rsidR="009338BA" w:rsidRDefault="00E550B5">
            <w:pPr>
              <w:spacing w:line="264" w:lineRule="auto"/>
              <w:jc w:val="center"/>
              <w:rPr>
                <w:sz w:val="22"/>
                <w:szCs w:val="22"/>
              </w:rPr>
            </w:pPr>
            <w:r>
              <w:rPr>
                <w:sz w:val="22"/>
                <w:szCs w:val="22"/>
              </w:rPr>
              <w:t>Владимир Святославич, великий князь Киевский</w:t>
            </w:r>
          </w:p>
        </w:tc>
        <w:tc>
          <w:tcPr>
            <w:tcW w:w="0" w:type="auto"/>
            <w:gridSpan w:val="9"/>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tcBorders>
              <w:top w:val="single" w:sz="6" w:space="0" w:color="000000"/>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gridSpan w:val="9"/>
            <w:vMerge/>
            <w:tcBorders>
              <w:top w:val="single" w:sz="6" w:space="0" w:color="000000"/>
              <w:left w:val="single" w:sz="6" w:space="0" w:color="000000"/>
            </w:tcBorders>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restart"/>
            <w:tcBorders>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tcBorders>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tcBorders>
              <w:left w:val="single" w:sz="6" w:space="0" w:color="000000"/>
              <w:bottom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CC"/>
            <w:tcMar>
              <w:top w:w="0" w:type="dxa"/>
              <w:left w:w="48" w:type="dxa"/>
              <w:bottom w:w="0" w:type="dxa"/>
              <w:right w:w="48" w:type="dxa"/>
            </w:tcMar>
            <w:vAlign w:val="center"/>
            <w:hideMark/>
          </w:tcPr>
          <w:p w:rsidR="009338BA" w:rsidRDefault="00E550B5">
            <w:pPr>
              <w:spacing w:line="264" w:lineRule="auto"/>
              <w:jc w:val="center"/>
              <w:rPr>
                <w:sz w:val="22"/>
                <w:szCs w:val="22"/>
              </w:rPr>
            </w:pPr>
            <w:r>
              <w:rPr>
                <w:sz w:val="22"/>
                <w:szCs w:val="22"/>
              </w:rPr>
              <w:t>Малуша</w:t>
            </w:r>
          </w:p>
        </w:tc>
        <w:tc>
          <w:tcPr>
            <w:tcW w:w="0" w:type="auto"/>
            <w:gridSpan w:val="6"/>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gridSpan w:val="6"/>
            <w:vMerge/>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CCCC"/>
            <w:tcMar>
              <w:top w:w="0" w:type="dxa"/>
              <w:left w:w="48" w:type="dxa"/>
              <w:bottom w:w="0" w:type="dxa"/>
              <w:right w:w="48" w:type="dxa"/>
            </w:tcMar>
            <w:vAlign w:val="center"/>
            <w:hideMark/>
          </w:tcPr>
          <w:p w:rsidR="009338BA" w:rsidRDefault="00E550B5">
            <w:pPr>
              <w:spacing w:line="264" w:lineRule="auto"/>
              <w:jc w:val="center"/>
              <w:rPr>
                <w:sz w:val="22"/>
                <w:szCs w:val="22"/>
              </w:rPr>
            </w:pPr>
            <w:r>
              <w:rPr>
                <w:b/>
                <w:bCs/>
                <w:sz w:val="22"/>
                <w:szCs w:val="22"/>
              </w:rPr>
              <w:t>Ярослав Владимирович Мудрый</w:t>
            </w:r>
          </w:p>
        </w:tc>
        <w:tc>
          <w:tcPr>
            <w:tcW w:w="0" w:type="auto"/>
            <w:gridSpan w:val="12"/>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gridSpan w:val="12"/>
            <w:vMerge/>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tcBorders>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CC"/>
            <w:tcMar>
              <w:top w:w="0" w:type="dxa"/>
              <w:left w:w="48" w:type="dxa"/>
              <w:bottom w:w="0" w:type="dxa"/>
              <w:right w:w="48" w:type="dxa"/>
            </w:tcMar>
            <w:vAlign w:val="center"/>
            <w:hideMark/>
          </w:tcPr>
          <w:p w:rsidR="009338BA" w:rsidRDefault="00E550B5">
            <w:pPr>
              <w:spacing w:line="264" w:lineRule="auto"/>
              <w:jc w:val="center"/>
              <w:rPr>
                <w:sz w:val="22"/>
                <w:szCs w:val="22"/>
              </w:rPr>
            </w:pPr>
            <w:r>
              <w:rPr>
                <w:sz w:val="22"/>
                <w:szCs w:val="22"/>
              </w:rPr>
              <w:t>Рогволод, князь Полоцкий</w:t>
            </w:r>
          </w:p>
        </w:tc>
        <w:tc>
          <w:tcPr>
            <w:tcW w:w="0" w:type="auto"/>
            <w:gridSpan w:val="6"/>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tcBorders>
              <w:top w:val="single" w:sz="6" w:space="0" w:color="000000"/>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gridSpan w:val="6"/>
            <w:vMerge/>
            <w:tcBorders>
              <w:top w:val="single" w:sz="6" w:space="0" w:color="000000"/>
              <w:left w:val="single" w:sz="6" w:space="0" w:color="000000"/>
            </w:tcBorders>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restart"/>
            <w:tcBorders>
              <w:left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tcBorders>
              <w:left w:val="single" w:sz="6" w:space="0" w:color="000000"/>
            </w:tcBorders>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tcBorders>
              <w:left w:val="single" w:sz="6" w:space="0" w:color="000000"/>
              <w:bottom w:val="single" w:sz="6" w:space="0" w:color="000000"/>
            </w:tcBorders>
            <w:vAlign w:val="center"/>
            <w:hideMark/>
          </w:tcPr>
          <w:p w:rsidR="009338BA" w:rsidRDefault="00E550B5">
            <w:pPr>
              <w:spacing w:line="264" w:lineRule="auto"/>
              <w:jc w:val="center"/>
              <w:rPr>
                <w:sz w:val="22"/>
                <w:szCs w:val="22"/>
              </w:rPr>
            </w:pPr>
            <w:r>
              <w:rPr>
                <w:sz w:val="22"/>
                <w:szCs w:val="22"/>
              </w:rPr>
              <w:t> </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BB99"/>
            <w:tcMar>
              <w:top w:w="0" w:type="dxa"/>
              <w:left w:w="48" w:type="dxa"/>
              <w:bottom w:w="0" w:type="dxa"/>
              <w:right w:w="48" w:type="dxa"/>
            </w:tcMar>
            <w:vAlign w:val="center"/>
            <w:hideMark/>
          </w:tcPr>
          <w:p w:rsidR="009338BA" w:rsidRDefault="00E550B5">
            <w:pPr>
              <w:spacing w:line="264" w:lineRule="auto"/>
              <w:jc w:val="center"/>
              <w:rPr>
                <w:sz w:val="22"/>
                <w:szCs w:val="22"/>
              </w:rPr>
            </w:pPr>
            <w:r>
              <w:rPr>
                <w:sz w:val="22"/>
                <w:szCs w:val="22"/>
              </w:rPr>
              <w:t>Рогнеда Рогволодовна, княгиня Киевская</w:t>
            </w:r>
          </w:p>
        </w:tc>
        <w:tc>
          <w:tcPr>
            <w:tcW w:w="0" w:type="auto"/>
            <w:gridSpan w:val="9"/>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E550B5">
            <w:pPr>
              <w:spacing w:line="264" w:lineRule="auto"/>
              <w:jc w:val="center"/>
              <w:rPr>
                <w:sz w:val="22"/>
                <w:szCs w:val="22"/>
              </w:rPr>
            </w:pPr>
            <w:r>
              <w:rPr>
                <w:sz w:val="22"/>
                <w:szCs w:val="22"/>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338BA" w:rsidRDefault="009338BA">
            <w:pPr>
              <w:spacing w:line="264" w:lineRule="auto"/>
              <w:rPr>
                <w:sz w:val="22"/>
                <w:szCs w:val="22"/>
              </w:rPr>
            </w:pPr>
          </w:p>
        </w:tc>
        <w:tc>
          <w:tcPr>
            <w:tcW w:w="0" w:type="auto"/>
            <w:gridSpan w:val="9"/>
            <w:vMerge/>
            <w:vAlign w:val="center"/>
            <w:hideMark/>
          </w:tcPr>
          <w:p w:rsidR="009338BA" w:rsidRDefault="009338BA">
            <w:pPr>
              <w:spacing w:line="264" w:lineRule="auto"/>
              <w:rPr>
                <w:sz w:val="22"/>
                <w:szCs w:val="22"/>
              </w:rPr>
            </w:pP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Merge w:val="restart"/>
            <w:vAlign w:val="center"/>
            <w:hideMark/>
          </w:tcPr>
          <w:p w:rsidR="009338BA" w:rsidRDefault="00E550B5">
            <w:pPr>
              <w:spacing w:line="264" w:lineRule="auto"/>
              <w:jc w:val="center"/>
              <w:rPr>
                <w:sz w:val="22"/>
                <w:szCs w:val="22"/>
              </w:rPr>
            </w:pPr>
            <w:r>
              <w:rPr>
                <w:sz w:val="22"/>
                <w:szCs w:val="22"/>
              </w:rPr>
              <w:t> </w:t>
            </w:r>
          </w:p>
        </w:tc>
        <w:tc>
          <w:tcPr>
            <w:tcW w:w="0" w:type="auto"/>
            <w:vAlign w:val="center"/>
            <w:hideMark/>
          </w:tcPr>
          <w:p w:rsidR="009338BA" w:rsidRDefault="009338BA">
            <w:pPr>
              <w:spacing w:line="264" w:lineRule="auto"/>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2"/>
                <w:szCs w:val="22"/>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r w:rsidR="009338BA">
        <w:trPr>
          <w:tblCellSpacing w:w="0" w:type="dxa"/>
        </w:trPr>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Merge/>
            <w:vAlign w:val="center"/>
            <w:hideMark/>
          </w:tcPr>
          <w:p w:rsidR="009338BA" w:rsidRDefault="009338BA">
            <w:pPr>
              <w:spacing w:line="264" w:lineRule="auto"/>
              <w:jc w:val="center"/>
              <w:rPr>
                <w:sz w:val="22"/>
                <w:szCs w:val="22"/>
              </w:rPr>
            </w:pPr>
          </w:p>
        </w:tc>
        <w:tc>
          <w:tcPr>
            <w:tcW w:w="0" w:type="auto"/>
            <w:vAlign w:val="center"/>
            <w:hideMark/>
          </w:tcPr>
          <w:p w:rsidR="009338BA" w:rsidRDefault="009338BA">
            <w:pPr>
              <w:spacing w:line="264" w:lineRule="auto"/>
              <w:jc w:val="center"/>
              <w:rPr>
                <w:sz w:val="20"/>
                <w:szCs w:val="20"/>
              </w:rPr>
            </w:pPr>
          </w:p>
        </w:tc>
      </w:tr>
    </w:tbl>
    <w:p w:rsidR="009338BA" w:rsidRDefault="00E550B5">
      <w:r>
        <w:t>Список литературы: Традиционная дата согласно ПВЛ, однако по другим сведениям он родился в период между 983 и 986 годами. Повесть временных лет, Ч. 1. — М. — Л.: 1950. — 56—57 с. Карпов А. Ю. Ярослав Мудрый. — 2001. — С. 459, прим. 2. Толочко П. О происхождении Ярослава Мудрого // Газета 2000. Свобода слова. — 2008. — № 8 (403), 22 — 28 февраля. ПСРЛ Т. 1. Стб. 162. Карпов А. Ю. Ярослав Мудрый. — 2001. — С. 14. Радзивиловская летопись // ПСРЛ. — Л.: 1989 Т. 38. — С. 62. Татищев В. Н. История Российская. — М.: 1994 Т. 2. — С. 74, 238, прим. 220. Татищев В. Н. История Российская. — М.: 1994 Т. 4. — С. 416—417, прим. 161. Татищев В. Н. История Российская. — М.: 1994 Т. 2. — С. 238, прим. 220. Карпов А. Ю. Ярослав Мудрый. — 2001. — С. 460, прим. 5. Карпов А. Ю. Ярослав Мудрый. — 2001. — С. 460, прим. 4. ПСРЛ Т. 6. Вып. 1. ПСРЛ. — Л.: 1982 Т. 37. ПСРЛ Т. 2. Стб. 129 ПСРЛ Т. 1. Стб. 142 Соловьёв С. М. История России с древнейших времён. — М.: 1988 Т. 1. — С. 311—312, прим. 297. Согласно сообщениям летописей Владимир княжил в Киеве 37 лет. Кроме того Иаков Мних указывает дату 11 июня 6486 (978) года (Иаков Мних Память и похвала князю Русскому Владимиру.; Карпов А. Ю. Владимир Святой. — 1997. — С. 87—88.) Здесь не учитывается Изяслав, выбывший из счёта из-за истории с покушением его матери Рогнеды на жизнь Владимира. Повесть временных лет, Ч. 1. — М. — Л.: 1950. — 90 с. Кузьмин А. Г. Начальные этапы древнерусского летописания. — М.: Издательство МГУ, 1977. — С. 275—276. Рохлин Д. Г. Итоги анатомического и рентгенологического изучения скелета Ярослава Мудрого // Краткие сообщения Института истории материальной культуры. — М.; Л.: 1940. — Т. 7. — С. 46—57. Гинзбург В. В. Об антропологическом изучении скелетов Ярослава Мудрого, Анны и Ингигерд // Краткие сообщения Института истории материальной культуры. — М.; Л.: 1940. — Т. 7. — С. 57—66. Карпов А. Ю. Ярослав Мудрый. — 2001. — С. 461—462, прим. 13. Костомаров Н. И. Русская история в жизнеописаниях её главнейших деятелей. — М.: 1991. — С. 8. Кузьмин А. Г. Ярослав Мудрый // Великие государственные деятели России. — М.: 1996. — С. 26. Arrignon J.—P. Les relations diplomatiques entre Bizance et la Russie de 860 ? 1043 // Revue des ?tudes slaves. — 1983. — Т. 55. — С. 133—135. Прядь (Сага) об Эймунде К 1017 году его братья Борис и Глеб были убиты (по разным версиям либо в 1015 году либо в 1017 году, причём причины убийства указываются разные) по другим источникам — в 1017 году, но возможно назвать и 1015 год, так как в «Саге об Эймунде» она упоминается еще до первого нападения Святополка Т. Н. Джаксон.О Скандинавских браках Ярослава Мудрого и его потомков\\сайт «Россия в красках» Карамзин Н. М. История государства Российского т. 2, гл. II\\Проект «Хронос» (см. Карамзин Н. М.) Н. И. Костомаров. Русская история в жизнеописаниях ее главнейших деятелей. Глава II Новгородская первая летопись старшего и младшего изводов. — М.-Л.: «Издательство Академии Наук СССР», 1950. — 659 с //«Ізборник». Історія України IX—XVIII Граффити Софии Киевской Зиборов В. К. Киевские граффити и дата смерти Ярослава Мудрого (источниковедческий анализ)//Генезис и развитие феодализма в России. Л., 1988. Максимов Н. Там или пропал // Newsweek. 09.08.2010 Н. М. Карамзин считал, что Вячеслав был женат на Оде, дочери графа Леопольда Штаденского, однако сейчас считается, что она была женой Святослава, старшего брата Вячеслава. Памятник Анне Ярославне Русской — Королеве Франции Разделения церквей на католическую и православную в 1031 году, когда раскрыли мощи Олафа Святого, погибшего в битве в 1030, ещё не было; оно произошло в 1054 году. Прославление княгини Ирины, в монашестве Анны как святой произошло через четыреста лет после разделения церквей на католическую и православную в 1054 году. Прославление князей Бориса и Глеба как святых произошло после кончины Ярослава Мудрого, после разделения церквей 1054 года на католическую и православную. Назаренко А. В.Древняя Русь на международных путях. — М.: Языки русской культуры, 2001. Назаренко А. В. О династических связях сыновей Ярослава Мудрого. Отечественная история / РАН. Ин-т рос. истории. — М.: Наука, 1994. — N 4-5.\\Проект «Хронос» Костомаров Н. И. Русская история в жизнеописаниях её главнейших деятелей. Глава II. // Проект «Хронос». Соловьёв С. М. История России с древнейших времён. Т. 1, гл. 7. // Проект «Хронос». Присёлков М. Д. История русского летописания XI—XV вв. — СПб., 1996. Багдасаров Р., Гурченко Л. Завет — молчание (Искомая Русь в картинах Юрия Шмелёва) // Газета «Завтра» 35(352), 29-08-2000.   Имена святых, упоминаемых в месяцеслове. Имена мужские. Я Поместный собор 2008: Канонизация святого благоверного князя Ярослава Мудрого (укр.) Рождественская М. В. Начало русской литературы «Сказание о святых Борисе и Глебе», по сильвестровскому списку издано И. И. Срезненским, с предисловием издателя, в 1860 году Сага об Эймунде Хрингссоне\\Мифы и легенды народов мира. «Сказки». Проект ИД «Провинция» «О.Головко, слідом за М.Ільшим та А.Грабським, на підставі саги про Еймунда дуже сміливо відніс смерть Бориса до справи рук варягів, надісланих Ярославом Мудрим у 1017р.»</w:t>
      </w:r>
      <w:r>
        <w:br/>
        <w:t>Леонтій Войтович. Князівські династії Східної Європи (кінець IX — початок XVI ст.):склад, суспільна і політична роль. Історико-генеалогічне дослідження. — Львів: Інститут українознавства ім. І.Крип’якевича, 2000. — 649 с. ISBN 966-02-1683-1 (Розділ третій. Рюриковичі. Персональный склад)  (укр.) Ляпунов Б. В. Из глубины веков. О работах лауреата Сталинской премии М. М. Герасимова. М.: Госкультпросветиздат, 1953 Лада Аристархова. Ярослав. Очень мудрый. Госоркестр дал премьеру\\Газета «Культура» № 9 (7316) 28 февраля — 6 марта 2002 г. Ярослав. Официальный сайт Константина Цзю (интервью, публикации, фотографии со съёмок, презентация фильма) «Клад Ярослава Мудрого» (журнал «Вокруг света», № 6 (2657), Июнь 1995) Из Софии Киевской исчезли останки Ярослава Мудрого. ТСН.ua, 12 апреля 2010 Мощи Ярослава Мудрого обнаружены в США. Новости mail.ru, 13 октября 2010 Статья из журнала «Русский Ньюсуик» на Balto-slavica.com. На сайте самого журнала её нет. Официальный сайт города</w:t>
      </w:r>
      <w:bookmarkStart w:id="0" w:name="_GoBack"/>
      <w:bookmarkEnd w:id="0"/>
    </w:p>
    <w:sectPr w:rsidR="009338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0B5"/>
    <w:rsid w:val="009338BA"/>
    <w:rsid w:val="00E550B5"/>
    <w:rsid w:val="00EA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A0C96-EA14-4F5E-8BCD-83E739E4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6038</Words>
  <Characters>34419</Characters>
  <Application>Microsoft Office Word</Application>
  <DocSecurity>0</DocSecurity>
  <Lines>286</Lines>
  <Paragraphs>80</Paragraphs>
  <ScaleCrop>false</ScaleCrop>
  <Company/>
  <LinksUpToDate>false</LinksUpToDate>
  <CharactersWithSpaces>40377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 Владимирович Мудрый</dc:title>
  <dc:subject/>
  <dc:creator>admin</dc:creator>
  <cp:keywords/>
  <dc:description/>
  <cp:lastModifiedBy>admin</cp:lastModifiedBy>
  <cp:revision>2</cp:revision>
  <dcterms:created xsi:type="dcterms:W3CDTF">2014-06-22T14:21:00Z</dcterms:created>
  <dcterms:modified xsi:type="dcterms:W3CDTF">2014-06-22T14:21:00Z</dcterms:modified>
</cp:coreProperties>
</file>