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D8B" w:rsidRDefault="00080F77">
      <w:pPr>
        <w:pStyle w:val="1"/>
        <w:jc w:val="center"/>
      </w:pPr>
      <w:r>
        <w:t>Толстой л. н. - Тема чести и человеческого достоинства в романе л. н. толстого война и мир.</w:t>
      </w:r>
    </w:p>
    <w:p w:rsidR="00367D8B" w:rsidRPr="00080F77" w:rsidRDefault="00080F77">
      <w:pPr>
        <w:pStyle w:val="a3"/>
        <w:spacing w:after="240" w:afterAutospacing="0"/>
      </w:pPr>
      <w:r>
        <w:t>Для Л.Н. Толстого важен процесс становления человеческой личности. Создавая образ князя Андрея, он показывает диалектику души своего героя, его внутренние монологи, которые свидетельствуют о борьбе добра и зла в душе, о формировании личности. «Он так всеми силами души всегда искал одного: быть вполне хорошим»,- говорил Пьер об Андрее Болконском. Стремление к высшей правде – вот цель духовных исканий князя Андрея. «Иди с богом своей дорогой. Я знаю, твоя дорога – дорога чести», - говорит о нем Кутузов.</w:t>
      </w:r>
      <w:r>
        <w:br/>
        <w:t>А какой же дорогой идет князь Андрей в поисках народного идеала «простоты, добра и правды». Автор знакомит нас с героем в салоне Анны Павловны Шерер. В отличие от его жены, Андрея Болконского утомляет светское общество. Толстой пишет, что «смотреть на них и слушать их ему было очень скучно». Князь Андрей неудовлетворен своей жизнью в этом обществе, поэтому он решает пойти на военную службу: «Я иду потому, что эта жизнь, которую я веду здесь, эта жизнь – не по мне!»</w:t>
      </w:r>
      <w:r>
        <w:br/>
        <w:t>Попав на военную службу, Андрей Болконский очень изменился. В нем уже не было «прежнего притворства, усталости и лени». Князь Андрей занят «приятным и интересным» ему делом. Он не принимает законов света в среде военных офицеров и говорит, что нужно служить отечеству и царю, а не быть лакеями, «которым дела нет до господского дела». Перед Аустерлицким сражением князь Андрей особенно радуется. Он мечтает о подвиге, о славе и готов отдать все за нее: «И как ни дороги, ни милы мне многие люди… я всех их отдам сейчас за минуту славы». Он верит в то, что «Тулон, которого так долго ждал он, наконец представляется ему». И действительно, во время сражения князь ведет себя героически.</w:t>
      </w:r>
      <w:r>
        <w:br/>
        <w:t>Но во время этого сражения Андрей Болконский был ранен. Упав, он увидел над головой высокое небо. «Как тихо, спокойно и торжественно», - думал он. Князь Андрей разочаровывается в своих прежних целях и мечтах, в своем прежнем кумире Наполеоне и отказывается от своих честолюбивых иллюзий. Глядя на это высокое, бесконечное небо, он понимает, что жизнь – это нечто большее, чем стремление к славе. В его поисках смысла жизни закончился еще один этап. Но искания Андрея Болконского продолжаются, и он думает: «Ничего, ничего нет верного, кроме ничтожества всего того, что мне понятно, и величия чего-то непонятного, но важнейшего!»</w:t>
      </w:r>
      <w:r>
        <w:br/>
        <w:t>После возвращения с войны начинается новый этап в жизни героя. После смерти жены и рождения сына Андрей Болконский поселяется в имении Богучарово и проводит там все свое время. Он ушел в себя, отрекся от активной жизни. Его лучший друг Пьер, приехав в гости, поразился изменениям в князе Андрее. Пьер видит счастье жизни в добре для людей. В этом он пытается убедить Андрея Болконского. «Свидание с Пьером было для князя Андрея эпохой, с которой началась … его новая жизнь».</w:t>
      </w:r>
      <w:r>
        <w:br/>
        <w:t>Князь Андрей по делам едет в Отрадное, и по дороге ему попадается на глаза старый, корявый дуб. Он сравнивает себя с этим дубом и думает: «Наша жизнь кончена!» Но, приехав в Отрадное, он встречается с Наташей Ростовой. Эта встреча, а также дуб, распустивший свежие молодые листочки, заставили князя Андрея думать, что «жизнь не кончена в тридцать один год».</w:t>
      </w:r>
      <w:r>
        <w:br/>
        <w:t>Андрей Болконский возвращается к активной жизни. Он часто бывает в свете и на одном из балов вновь встречается с Наташей. «Вино ее прелести ударило ему в голову», и он решил на ней жениться. Чувство любви оживило князя Андрея. Но счастью его не суждено было сбыться. Наташа не выдержала испытание любовью, и князь Андрей, как человек чести, не смог простить обман: «…мужчина не может и не должен забывать и прощать». Опять к князю Андрею вернулось внутреннее опустошение и разочарование.</w:t>
      </w:r>
      <w:r>
        <w:br/>
        <w:t>Бородинское сражение стало кульминацией в жизни Андрея Болконского. Вернувшись на военную службу, он уже не мечтает о подвиге. Он близок к своим солдатам, которые называют его «наш князь». «Завтра, что бы там ни было, мы выиграем сражение!» – уверен князь Андрей. Получив смертельное ранение, он смог сохранить свое достоинство перед солдатами, несмотря ни на что. «Я не могу, я не хочу умереть, я люблю жизнь, люблю эту траву, землю, воздух…» – думает он. Умирая, Андрей Болконский простил и Наташу, и Курагина, и весь мир со всеми его недостатками.</w:t>
      </w:r>
      <w:r>
        <w:br/>
        <w:t>Таким образом, судьба Андрея Болконского – это путь «от Наполеона к Кутузову», путь человека, совершающего ошибки и способного искупить свою вину, стремящегося к совершенству, это путь чести.</w:t>
      </w:r>
      <w:r>
        <w:br/>
      </w:r>
      <w:r>
        <w:br/>
      </w:r>
      <w:bookmarkStart w:id="0" w:name="_GoBack"/>
      <w:bookmarkEnd w:id="0"/>
    </w:p>
    <w:sectPr w:rsidR="00367D8B" w:rsidRPr="00080F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0F77"/>
    <w:rsid w:val="00080F77"/>
    <w:rsid w:val="00367D8B"/>
    <w:rsid w:val="003E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6B1523-358F-4233-9DDD-6EBCC7AD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664</Words>
  <Characters>3785</Characters>
  <Application>Microsoft Office Word</Application>
  <DocSecurity>0</DocSecurity>
  <Lines>31</Lines>
  <Paragraphs>8</Paragraphs>
  <ScaleCrop>false</ScaleCrop>
  <Company>diakov.net</Company>
  <LinksUpToDate>false</LinksUpToDate>
  <CharactersWithSpaces>4441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Тема чести и человеческого достоинства в романе л. н. толстого война и мир.</dc:title>
  <dc:subject/>
  <dc:creator>Irina</dc:creator>
  <cp:keywords/>
  <dc:description/>
  <cp:lastModifiedBy>Irina</cp:lastModifiedBy>
  <cp:revision>2</cp:revision>
  <dcterms:created xsi:type="dcterms:W3CDTF">2014-08-29T06:53:00Z</dcterms:created>
  <dcterms:modified xsi:type="dcterms:W3CDTF">2014-08-29T06:53:00Z</dcterms:modified>
</cp:coreProperties>
</file>