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8B" w:rsidRDefault="00073A8B" w:rsidP="00ED5719">
      <w:pPr>
        <w:spacing w:line="240" w:lineRule="auto"/>
        <w:jc w:val="center"/>
        <w:rPr>
          <w:rFonts w:ascii="Times New Roman" w:hAnsi="Times New Roman"/>
          <w:b/>
          <w:i/>
          <w:sz w:val="28"/>
          <w:szCs w:val="28"/>
        </w:rPr>
      </w:pPr>
    </w:p>
    <w:p w:rsidR="00205DAE" w:rsidRPr="002B0539" w:rsidRDefault="00205DAE" w:rsidP="00ED5719">
      <w:pPr>
        <w:spacing w:line="240" w:lineRule="auto"/>
        <w:jc w:val="center"/>
        <w:rPr>
          <w:rFonts w:ascii="Times New Roman" w:hAnsi="Times New Roman"/>
          <w:b/>
          <w:i/>
          <w:sz w:val="28"/>
          <w:szCs w:val="28"/>
        </w:rPr>
      </w:pPr>
      <w:r w:rsidRPr="002B0539">
        <w:rPr>
          <w:rFonts w:ascii="Times New Roman" w:hAnsi="Times New Roman"/>
          <w:b/>
          <w:i/>
          <w:sz w:val="28"/>
          <w:szCs w:val="28"/>
        </w:rPr>
        <w:t>Привлечение к уголовной ответственности по результатам проведения налоговых проверок.</w:t>
      </w:r>
    </w:p>
    <w:p w:rsidR="00205DAE" w:rsidRPr="00ED5719" w:rsidRDefault="00205DAE" w:rsidP="002B0539">
      <w:pPr>
        <w:spacing w:before="100" w:beforeAutospacing="1" w:after="100" w:afterAutospacing="1" w:line="240" w:lineRule="auto"/>
        <w:jc w:val="both"/>
        <w:rPr>
          <w:rFonts w:ascii="Times New Roman" w:hAnsi="Times New Roman"/>
          <w:bCs/>
          <w:sz w:val="24"/>
          <w:szCs w:val="24"/>
          <w:lang w:eastAsia="ru-RU"/>
        </w:rPr>
      </w:pPr>
      <w:r w:rsidRPr="00ED5719">
        <w:rPr>
          <w:rFonts w:ascii="Times New Roman" w:hAnsi="Times New Roman"/>
          <w:bCs/>
          <w:sz w:val="24"/>
          <w:szCs w:val="24"/>
          <w:lang w:eastAsia="ru-RU"/>
        </w:rPr>
        <w:t xml:space="preserve">Большинство выездных налоговых проверок заканчивается для компаний требованием об уплате доначисленных налогов, пеней и штрафов. Чтобы восстановить справедливость, нередко организациям приходится обращаться в арбитражные суды. Но и на этом проблемы не всегда заканчиваются. Ведь </w:t>
      </w:r>
      <w:r>
        <w:rPr>
          <w:rFonts w:ascii="Times New Roman" w:hAnsi="Times New Roman"/>
          <w:bCs/>
          <w:sz w:val="24"/>
          <w:szCs w:val="24"/>
          <w:lang w:eastAsia="ru-RU"/>
        </w:rPr>
        <w:t>налоговые органы</w:t>
      </w:r>
      <w:r w:rsidRPr="00ED5719">
        <w:rPr>
          <w:rFonts w:ascii="Times New Roman" w:hAnsi="Times New Roman"/>
          <w:bCs/>
          <w:sz w:val="24"/>
          <w:szCs w:val="24"/>
          <w:lang w:eastAsia="ru-RU"/>
        </w:rPr>
        <w:t xml:space="preserve"> могут передать материалы проверок правоохранительным структурам, и тогда возникает угроза уголовного преследования. </w:t>
      </w:r>
    </w:p>
    <w:p w:rsidR="00205DAE" w:rsidRPr="00ED5719" w:rsidRDefault="00205DAE" w:rsidP="002B0539">
      <w:pPr>
        <w:spacing w:before="100" w:beforeAutospacing="1" w:after="100" w:afterAutospacing="1" w:line="240" w:lineRule="auto"/>
        <w:jc w:val="center"/>
        <w:outlineLvl w:val="2"/>
        <w:rPr>
          <w:rFonts w:ascii="Times New Roman" w:hAnsi="Times New Roman"/>
          <w:b/>
          <w:bCs/>
          <w:i/>
          <w:color w:val="FF0000"/>
          <w:sz w:val="28"/>
          <w:szCs w:val="28"/>
          <w:lang w:eastAsia="ru-RU"/>
        </w:rPr>
      </w:pPr>
      <w:r w:rsidRPr="002B0539">
        <w:rPr>
          <w:rFonts w:ascii="Times New Roman" w:hAnsi="Times New Roman"/>
          <w:b/>
          <w:bCs/>
          <w:i/>
          <w:sz w:val="28"/>
          <w:szCs w:val="28"/>
          <w:lang w:eastAsia="ru-RU"/>
        </w:rPr>
        <w:t>Возбуждение уголовного дела.</w:t>
      </w:r>
    </w:p>
    <w:p w:rsidR="00205DAE" w:rsidRPr="002B0539" w:rsidRDefault="00205DAE" w:rsidP="002B0539">
      <w:pPr>
        <w:spacing w:before="100" w:beforeAutospacing="1" w:after="100" w:afterAutospacing="1" w:line="240" w:lineRule="auto"/>
        <w:jc w:val="both"/>
        <w:rPr>
          <w:rFonts w:ascii="Times New Roman" w:hAnsi="Times New Roman"/>
          <w:sz w:val="24"/>
          <w:szCs w:val="24"/>
        </w:rPr>
      </w:pPr>
      <w:r w:rsidRPr="002B0539">
        <w:rPr>
          <w:rFonts w:ascii="Times New Roman" w:hAnsi="Times New Roman"/>
          <w:sz w:val="24"/>
          <w:szCs w:val="24"/>
        </w:rPr>
        <w:t>Итак, в компании прошла налоговая проверка, по результатам которой были доначислены налоги. Как известно, сначала из инспекции поступает требование об уплате доначисленных сумм, а также пеней и штрафов. Таким образом инспекция предлагает организации в добровольном порядке в течение установленного в требовании срока погасить имеющуюся задолженность перед бюджетом. Срок требования истекает, а никаких поступлений от компании нет.</w:t>
      </w:r>
    </w:p>
    <w:p w:rsidR="00205DAE" w:rsidRPr="00ED5719" w:rsidRDefault="00205DAE" w:rsidP="002B053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Е</w:t>
      </w:r>
      <w:r w:rsidRPr="00ED5719">
        <w:rPr>
          <w:rFonts w:ascii="Times New Roman" w:hAnsi="Times New Roman"/>
          <w:sz w:val="24"/>
          <w:szCs w:val="24"/>
          <w:lang w:eastAsia="ru-RU"/>
        </w:rPr>
        <w:t xml:space="preserve">сли с момента истечения срока уплаты налогов, указанного в требовании, пройдет еще два месяца, а деньги в инспекцию так и не поступят, тогда налоговики непременно направят материалы проверки в органы внутренних дел для решения вопроса о возбуждении уголовного дела. Такая обязанность для инспекторов предусмотрена в пункте 3 статьи 32 Налогового кодекса РФ. При этом причина, по которой компания не погашает задолженность, роли играть не будет. Организация может не платить налоги из-за отсутствия денег, а может не платить из-за несогласия с решением инспекторов и подачи встречного иска в арбитражный суд. </w:t>
      </w:r>
      <w:r>
        <w:rPr>
          <w:rFonts w:ascii="Times New Roman" w:hAnsi="Times New Roman"/>
          <w:sz w:val="24"/>
          <w:szCs w:val="24"/>
          <w:lang w:eastAsia="ru-RU"/>
        </w:rPr>
        <w:t>П</w:t>
      </w:r>
      <w:r w:rsidRPr="00ED5719">
        <w:rPr>
          <w:rFonts w:ascii="Times New Roman" w:hAnsi="Times New Roman"/>
          <w:sz w:val="24"/>
          <w:szCs w:val="24"/>
          <w:lang w:eastAsia="ru-RU"/>
        </w:rPr>
        <w:t>ричина неуплаты не важна, основанием будет являться пропуск двухмесячной давности со дня истечения срока в требовании об уплате.</w:t>
      </w:r>
    </w:p>
    <w:p w:rsidR="00205DAE" w:rsidRPr="00ED5719" w:rsidRDefault="00205DAE" w:rsidP="002B0539">
      <w:pPr>
        <w:spacing w:before="100" w:beforeAutospacing="1" w:after="100" w:afterAutospacing="1" w:line="240" w:lineRule="auto"/>
        <w:jc w:val="both"/>
        <w:rPr>
          <w:rFonts w:ascii="Times New Roman" w:hAnsi="Times New Roman"/>
          <w:sz w:val="24"/>
          <w:szCs w:val="24"/>
          <w:lang w:eastAsia="ru-RU"/>
        </w:rPr>
      </w:pPr>
      <w:r w:rsidRPr="002B0539">
        <w:rPr>
          <w:rFonts w:ascii="Times New Roman" w:hAnsi="Times New Roman"/>
          <w:sz w:val="24"/>
          <w:szCs w:val="24"/>
          <w:lang w:eastAsia="ru-RU"/>
        </w:rPr>
        <w:t>Е</w:t>
      </w:r>
      <w:r w:rsidRPr="00ED5719">
        <w:rPr>
          <w:rFonts w:ascii="Times New Roman" w:hAnsi="Times New Roman"/>
          <w:sz w:val="24"/>
          <w:szCs w:val="24"/>
          <w:lang w:eastAsia="ru-RU"/>
        </w:rPr>
        <w:t>ще одним немаловажным основанием для возбуждения уголовного дела является сумма выявленной в ходе проверки недоимки перед бюджетом</w:t>
      </w:r>
      <w:r w:rsidRPr="002B0539">
        <w:rPr>
          <w:rFonts w:ascii="Times New Roman" w:hAnsi="Times New Roman"/>
          <w:sz w:val="24"/>
          <w:szCs w:val="24"/>
          <w:lang w:eastAsia="ru-RU"/>
        </w:rPr>
        <w:t xml:space="preserve">. </w:t>
      </w:r>
      <w:r w:rsidRPr="00ED5719">
        <w:rPr>
          <w:rFonts w:ascii="Times New Roman" w:hAnsi="Times New Roman"/>
          <w:sz w:val="24"/>
          <w:szCs w:val="24"/>
          <w:lang w:eastAsia="ru-RU"/>
        </w:rPr>
        <w:t>Передать материалы в милицию инспекция может только в том случае, если размер недоимки в организации, выявленный в результате проверки, больше 500 000 рублей. Для физических лиц, в том числе индивидуальных предпринимателей, сумма недоимки должна быть более 100 000 рублей. При меньших суммах у правоохранительных органов просто не будет оснований для возбуждения уголовных дел.</w:t>
      </w:r>
    </w:p>
    <w:p w:rsidR="00205DAE" w:rsidRPr="00ED5719" w:rsidRDefault="00205DAE" w:rsidP="00ED5719">
      <w:pPr>
        <w:spacing w:before="100" w:beforeAutospacing="1" w:after="100" w:afterAutospacing="1" w:line="240" w:lineRule="auto"/>
        <w:outlineLvl w:val="2"/>
        <w:rPr>
          <w:rFonts w:ascii="Times New Roman" w:hAnsi="Times New Roman"/>
          <w:b/>
          <w:bCs/>
          <w:i/>
          <w:sz w:val="28"/>
          <w:szCs w:val="28"/>
          <w:lang w:eastAsia="ru-RU"/>
        </w:rPr>
      </w:pPr>
      <w:r w:rsidRPr="00ED5719">
        <w:rPr>
          <w:rFonts w:ascii="Times New Roman" w:hAnsi="Times New Roman"/>
          <w:b/>
          <w:bCs/>
          <w:i/>
          <w:sz w:val="28"/>
          <w:szCs w:val="28"/>
          <w:lang w:eastAsia="ru-RU"/>
        </w:rPr>
        <w:t>В действиях налогового преступника всегда должны быть вина и умысел</w:t>
      </w:r>
    </w:p>
    <w:p w:rsidR="00205DAE" w:rsidRDefault="00205DAE" w:rsidP="00604363">
      <w:pPr>
        <w:spacing w:before="100" w:beforeAutospacing="1" w:after="100" w:afterAutospacing="1" w:line="240" w:lineRule="auto"/>
        <w:jc w:val="both"/>
        <w:rPr>
          <w:rFonts w:ascii="Times New Roman" w:hAnsi="Times New Roman"/>
          <w:sz w:val="24"/>
          <w:szCs w:val="24"/>
          <w:lang w:eastAsia="ru-RU"/>
        </w:rPr>
      </w:pPr>
      <w:r w:rsidRPr="00ED5719">
        <w:rPr>
          <w:rFonts w:ascii="Times New Roman" w:hAnsi="Times New Roman"/>
          <w:sz w:val="24"/>
          <w:szCs w:val="24"/>
          <w:lang w:eastAsia="ru-RU"/>
        </w:rPr>
        <w:t>В Налоговом кодексе РФ только три статьи предусматривают наказание за неуплату налогов, в том числе и за нарушения в учете, которые также могут привести к образованию недоимок перед бюджетом. Речь идет о статье 120 Налогового кодекса РФ, в которой установлены штрафы за грубое нарушение правил учета доходов и расходов, а также объектов налогообложения. В статье 122 Налогового кодекса РФ указаны санкции за неуплату налогов в результате занижения базы или иного ее неправильного расчета. И статья 123 Налогового кодекса РФ касается налоговых агентов, которые не исполняют свои обязанности по удержанию и перечислению налогов в бюджет.</w:t>
      </w:r>
    </w:p>
    <w:p w:rsidR="00205DAE" w:rsidRDefault="00205DAE" w:rsidP="002B0539">
      <w:pPr>
        <w:spacing w:before="100" w:beforeAutospacing="1" w:after="100" w:afterAutospacing="1" w:line="240" w:lineRule="auto"/>
        <w:jc w:val="both"/>
        <w:rPr>
          <w:rFonts w:ascii="Times New Roman" w:hAnsi="Times New Roman"/>
          <w:b/>
          <w:i/>
          <w:sz w:val="28"/>
          <w:szCs w:val="28"/>
          <w:lang w:eastAsia="ru-RU"/>
        </w:rPr>
      </w:pPr>
    </w:p>
    <w:p w:rsidR="00205DAE" w:rsidRDefault="00205DAE" w:rsidP="002B0539">
      <w:pPr>
        <w:spacing w:before="100" w:beforeAutospacing="1" w:after="100" w:afterAutospacing="1" w:line="240" w:lineRule="auto"/>
        <w:jc w:val="both"/>
        <w:rPr>
          <w:rFonts w:ascii="Times New Roman" w:hAnsi="Times New Roman"/>
          <w:b/>
          <w:i/>
          <w:sz w:val="28"/>
          <w:szCs w:val="28"/>
          <w:lang w:eastAsia="ru-RU"/>
        </w:rPr>
      </w:pPr>
      <w:r w:rsidRPr="00726D0E">
        <w:rPr>
          <w:rFonts w:ascii="Times New Roman" w:hAnsi="Times New Roman"/>
          <w:b/>
          <w:i/>
          <w:sz w:val="28"/>
          <w:szCs w:val="28"/>
          <w:lang w:eastAsia="ru-RU"/>
        </w:rPr>
        <w:t>Вина.</w:t>
      </w:r>
    </w:p>
    <w:p w:rsidR="00205DAE" w:rsidRPr="00ED5719" w:rsidRDefault="00205DAE" w:rsidP="002B0539">
      <w:pPr>
        <w:spacing w:before="100" w:beforeAutospacing="1" w:after="100" w:afterAutospacing="1" w:line="240" w:lineRule="auto"/>
        <w:jc w:val="both"/>
        <w:rPr>
          <w:rFonts w:ascii="Times New Roman" w:hAnsi="Times New Roman"/>
          <w:b/>
          <w:i/>
          <w:sz w:val="28"/>
          <w:szCs w:val="28"/>
          <w:lang w:eastAsia="ru-RU"/>
        </w:rPr>
      </w:pPr>
      <w:r w:rsidRPr="00ED5719">
        <w:rPr>
          <w:rFonts w:ascii="Times New Roman" w:hAnsi="Times New Roman"/>
          <w:sz w:val="24"/>
          <w:szCs w:val="24"/>
          <w:lang w:eastAsia="ru-RU"/>
        </w:rPr>
        <w:t>Теперь обратимся к Уголовному кодексу РФ. В нем предусмотрено четыре «налоговые» статьи. Если от уплаты налогов уклоняется физическое лицо, то это статья 198 Уголовного кодекса РФ. Если налоги не платятся в рамках организации, то это статья 199. Статья 199.1 Уголовного кодекса РФ адресована налоговым агентам, не исполняющим свои обязанности. Статья 199.2 предусматривает наказание за сокрытие денежных средств, за счет которых могли бы быть взысканы недоимки по налогам и сборам.</w:t>
      </w:r>
    </w:p>
    <w:p w:rsidR="00205DAE" w:rsidRPr="00ED5719" w:rsidRDefault="00205DAE" w:rsidP="002B053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Необходимо обратить внимание, что</w:t>
      </w:r>
      <w:r w:rsidRPr="00ED5719">
        <w:rPr>
          <w:rFonts w:ascii="Times New Roman" w:hAnsi="Times New Roman"/>
          <w:sz w:val="24"/>
          <w:szCs w:val="24"/>
          <w:lang w:eastAsia="ru-RU"/>
        </w:rPr>
        <w:t xml:space="preserve"> все перечисленные статьи как Налогового, так и Уголовного кодексов РФ связаны с фактическим непоступлением сумм налогов и сборов в бюджет. Однако наличие недоимок перед бюджетом достаточно для привлечения компании к налоговой ответственности. А вот для наступления уголовной ответственности недоимка перед бюджетом только повод начать расследование, но далеко не всегда основание для ее наступления.</w:t>
      </w:r>
    </w:p>
    <w:p w:rsidR="00205DAE" w:rsidRPr="00ED5719" w:rsidRDefault="00205DAE" w:rsidP="002B0539">
      <w:pPr>
        <w:spacing w:before="100" w:beforeAutospacing="1" w:after="100" w:afterAutospacing="1" w:line="240" w:lineRule="auto"/>
        <w:jc w:val="both"/>
        <w:rPr>
          <w:rFonts w:ascii="Times New Roman" w:hAnsi="Times New Roman"/>
          <w:sz w:val="24"/>
          <w:szCs w:val="24"/>
        </w:rPr>
      </w:pPr>
      <w:r w:rsidRPr="00ED5719">
        <w:rPr>
          <w:rFonts w:ascii="Times New Roman" w:hAnsi="Times New Roman"/>
          <w:sz w:val="24"/>
          <w:szCs w:val="24"/>
          <w:lang w:eastAsia="ru-RU"/>
        </w:rPr>
        <w:t xml:space="preserve">Налоговый кодекс РФ разницы между налогоплательщиками не делает. В нем предусмотрено наказание как для физических лиц, так и для индивидуальных предпринимателей и организаций. Причем именно организации штрафуют чаще всего. Если проверка пришла в компанию, то именно ей в случае обнаружения недоимки и будут предъявлены экономические санкции по статьям 120, 122 или 123 Налогового кодекса РФ. </w:t>
      </w:r>
      <w:r w:rsidRPr="00726D0E">
        <w:rPr>
          <w:rFonts w:ascii="Times New Roman" w:hAnsi="Times New Roman"/>
          <w:sz w:val="24"/>
          <w:szCs w:val="24"/>
        </w:rPr>
        <w:t>Вина организации в совершении налогового правонарушения или преступления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или преступления.</w:t>
      </w:r>
      <w:r>
        <w:rPr>
          <w:rFonts w:ascii="Times New Roman" w:hAnsi="Times New Roman"/>
          <w:sz w:val="24"/>
          <w:szCs w:val="24"/>
        </w:rPr>
        <w:t xml:space="preserve"> </w:t>
      </w:r>
      <w:r w:rsidRPr="00ED5719">
        <w:rPr>
          <w:rFonts w:ascii="Times New Roman" w:hAnsi="Times New Roman"/>
          <w:sz w:val="24"/>
          <w:szCs w:val="24"/>
          <w:lang w:eastAsia="ru-RU"/>
        </w:rPr>
        <w:t>В случае отсутстви</w:t>
      </w:r>
      <w:r>
        <w:rPr>
          <w:rFonts w:ascii="Times New Roman" w:hAnsi="Times New Roman"/>
          <w:sz w:val="24"/>
          <w:szCs w:val="24"/>
          <w:lang w:eastAsia="ru-RU"/>
        </w:rPr>
        <w:t>я виновного лица дело закрывается (</w:t>
      </w:r>
      <w:r w:rsidRPr="00ED5719">
        <w:rPr>
          <w:rFonts w:ascii="Times New Roman" w:hAnsi="Times New Roman"/>
          <w:sz w:val="24"/>
          <w:szCs w:val="24"/>
          <w:lang w:eastAsia="ru-RU"/>
        </w:rPr>
        <w:t>одна из особенностей уголовного права состоит в том, что к ответственности можно привлечь только вменяемое физическое лицо, которое по общему правилу достигло шестнадцатилетия; привлечь организацию к уголовной ответственности невозможно (Статья 19 Уголовного кодекса РФ)</w:t>
      </w:r>
      <w:r>
        <w:rPr>
          <w:rFonts w:ascii="Times New Roman" w:hAnsi="Times New Roman"/>
          <w:sz w:val="24"/>
          <w:szCs w:val="24"/>
          <w:lang w:eastAsia="ru-RU"/>
        </w:rPr>
        <w:t>)</w:t>
      </w:r>
      <w:r w:rsidRPr="00ED5719">
        <w:rPr>
          <w:rFonts w:ascii="Times New Roman" w:hAnsi="Times New Roman"/>
          <w:sz w:val="24"/>
          <w:szCs w:val="24"/>
          <w:lang w:eastAsia="ru-RU"/>
        </w:rPr>
        <w:t>.</w:t>
      </w:r>
    </w:p>
    <w:p w:rsidR="00205DAE" w:rsidRPr="00604363" w:rsidRDefault="00205DAE" w:rsidP="002B0539">
      <w:pPr>
        <w:pStyle w:val="a4"/>
        <w:jc w:val="both"/>
      </w:pPr>
      <w:r>
        <w:t>В</w:t>
      </w:r>
      <w:r w:rsidRPr="00ED5719">
        <w:t xml:space="preserve">ина как таковая вообще может отсутствовать. Ведь сколько известно случаев, когда </w:t>
      </w:r>
      <w:r>
        <w:t>налоговые органы</w:t>
      </w:r>
      <w:r w:rsidRPr="00ED5719">
        <w:t xml:space="preserve"> доначисляют компаниям налоги необоснованно.</w:t>
      </w:r>
      <w:r>
        <w:t xml:space="preserve"> А так же если имеются </w:t>
      </w:r>
      <w:r w:rsidRPr="00604363">
        <w:rPr>
          <w:b/>
          <w:i/>
          <w:sz w:val="28"/>
          <w:szCs w:val="28"/>
        </w:rPr>
        <w:t xml:space="preserve"> </w:t>
      </w:r>
      <w:r>
        <w:rPr>
          <w:b/>
          <w:i/>
        </w:rPr>
        <w:t>о</w:t>
      </w:r>
      <w:r w:rsidRPr="00604363">
        <w:rPr>
          <w:b/>
          <w:i/>
        </w:rPr>
        <w:t>бстоятельства, исключающ</w:t>
      </w:r>
      <w:r>
        <w:rPr>
          <w:b/>
          <w:i/>
        </w:rPr>
        <w:t>ие</w:t>
      </w:r>
      <w:r w:rsidRPr="00604363">
        <w:rPr>
          <w:b/>
          <w:i/>
        </w:rPr>
        <w:t xml:space="preserve"> вину </w:t>
      </w:r>
      <w:r w:rsidRPr="00604363">
        <w:t>лица в совершении налогового правонарушения, признаются:</w:t>
      </w:r>
    </w:p>
    <w:p w:rsidR="00205DAE" w:rsidRPr="00604363" w:rsidRDefault="00205DAE" w:rsidP="002B0539">
      <w:pPr>
        <w:pStyle w:val="a4"/>
        <w:jc w:val="both"/>
      </w:pPr>
      <w:r w:rsidRPr="00604363">
        <w:t>– совершение налогового правонарушения вследствие стихийного бедствия или других чрезвычайных и непреодолимых обстоятельств;</w:t>
      </w:r>
    </w:p>
    <w:p w:rsidR="00205DAE" w:rsidRPr="00604363" w:rsidRDefault="00205DAE" w:rsidP="002B0539">
      <w:pPr>
        <w:pStyle w:val="a4"/>
        <w:jc w:val="both"/>
      </w:pPr>
      <w:r w:rsidRPr="00604363">
        <w:t>– совершение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w:t>
      </w:r>
    </w:p>
    <w:p w:rsidR="00205DAE" w:rsidRPr="00604363" w:rsidRDefault="00205DAE" w:rsidP="002B0539">
      <w:pPr>
        <w:pStyle w:val="a4"/>
        <w:jc w:val="both"/>
      </w:pPr>
      <w:r w:rsidRPr="00604363">
        <w:t>– выполнение налогоплательщиком или налоговым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w:t>
      </w:r>
      <w:r>
        <w:t xml:space="preserve"> (</w:t>
      </w:r>
      <w:r w:rsidRPr="00ED5719">
        <w:t>Пленум Верховного суда РФ в пункте 8 постановления от 28 декабря 2006 г. № 64</w:t>
      </w:r>
      <w:r>
        <w:t>)</w:t>
      </w:r>
    </w:p>
    <w:p w:rsidR="00205DAE" w:rsidRPr="00604363" w:rsidRDefault="00205DAE" w:rsidP="002B0539">
      <w:pPr>
        <w:pStyle w:val="a4"/>
        <w:jc w:val="both"/>
      </w:pPr>
      <w:r w:rsidRPr="00604363">
        <w:rPr>
          <w:b/>
          <w:i/>
        </w:rPr>
        <w:t>Обстоятельствами, смягчающими ответственность</w:t>
      </w:r>
      <w:r w:rsidRPr="00604363">
        <w:t xml:space="preserve"> за совершение налогового правонарушения, признаются:</w:t>
      </w:r>
    </w:p>
    <w:p w:rsidR="00205DAE" w:rsidRPr="00604363" w:rsidRDefault="00205DAE" w:rsidP="002B0539">
      <w:pPr>
        <w:pStyle w:val="a4"/>
        <w:jc w:val="both"/>
      </w:pPr>
      <w:r w:rsidRPr="00604363">
        <w:t>– совершение правонарушения вследствие стечения тяжелых личных или семейных обстоятельств;</w:t>
      </w:r>
    </w:p>
    <w:p w:rsidR="00205DAE" w:rsidRPr="00604363" w:rsidRDefault="00205DAE" w:rsidP="002B0539">
      <w:pPr>
        <w:pStyle w:val="a4"/>
        <w:jc w:val="both"/>
      </w:pPr>
      <w:r w:rsidRPr="00604363">
        <w:t>– совершение правонарушения под влиянием угрозы или принуждения либо в силу материальной, служебной или иной зависимости;</w:t>
      </w:r>
    </w:p>
    <w:p w:rsidR="00205DAE" w:rsidRPr="00604363" w:rsidRDefault="00205DAE" w:rsidP="002B0539">
      <w:pPr>
        <w:pStyle w:val="a4"/>
        <w:jc w:val="both"/>
      </w:pPr>
      <w:r w:rsidRPr="00604363">
        <w:t>– иные обстоятельства, которые судом могут быть признаны смягчающими ответственность.</w:t>
      </w:r>
    </w:p>
    <w:p w:rsidR="00205DAE" w:rsidRPr="00ED5719" w:rsidRDefault="00205DAE" w:rsidP="002B0539">
      <w:pPr>
        <w:pStyle w:val="a4"/>
        <w:jc w:val="both"/>
      </w:pPr>
      <w:r w:rsidRPr="00604363">
        <w:t>Раз существуют обстоятельства исключающие вину или смягчающие ответственность , то существуют и</w:t>
      </w:r>
      <w:r>
        <w:rPr>
          <w:b/>
          <w:i/>
        </w:rPr>
        <w:t xml:space="preserve"> о</w:t>
      </w:r>
      <w:r w:rsidRPr="00604363">
        <w:rPr>
          <w:b/>
          <w:i/>
        </w:rPr>
        <w:t>бстоятельств</w:t>
      </w:r>
      <w:r>
        <w:rPr>
          <w:b/>
          <w:i/>
        </w:rPr>
        <w:t>а</w:t>
      </w:r>
      <w:r w:rsidRPr="00604363">
        <w:rPr>
          <w:b/>
          <w:i/>
        </w:rPr>
        <w:t>, отягчающи</w:t>
      </w:r>
      <w:r>
        <w:rPr>
          <w:b/>
          <w:i/>
        </w:rPr>
        <w:t>е ее</w:t>
      </w:r>
      <w:r w:rsidRPr="00604363">
        <w:t>, признается совершение налогового правонарушения лицом, ранее привлекаемым к ответственности за аналогичное правонарушение.</w:t>
      </w:r>
    </w:p>
    <w:p w:rsidR="00205DAE" w:rsidRPr="00ED5719" w:rsidRDefault="00205DAE" w:rsidP="002B053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Д</w:t>
      </w:r>
      <w:r w:rsidRPr="00ED5719">
        <w:rPr>
          <w:rFonts w:ascii="Times New Roman" w:hAnsi="Times New Roman"/>
          <w:sz w:val="24"/>
          <w:szCs w:val="24"/>
          <w:lang w:eastAsia="ru-RU"/>
        </w:rPr>
        <w:t>аже если будет установлено, что недоимка перед бюджетом появилась в результате виновных действий – занижения налоговой базы, несдачи декларации, то совсем не обязательно, что именно главбух или директор будут признаны виновными.</w:t>
      </w:r>
    </w:p>
    <w:p w:rsidR="00205DAE" w:rsidRPr="00ED5719" w:rsidRDefault="00205DAE" w:rsidP="002B053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ED5719">
        <w:rPr>
          <w:rFonts w:ascii="Times New Roman" w:hAnsi="Times New Roman"/>
          <w:sz w:val="24"/>
          <w:szCs w:val="24"/>
          <w:lang w:eastAsia="ru-RU"/>
        </w:rPr>
        <w:t xml:space="preserve"> статье 28 Уголовного кодекса РФ сказано, что в деянии нет вины, если человек не осознавал и не мог осознавать опасность своих действий, либо не предвидел и не мог предвидеть опасных последствий. Применительно к налоговым преступлениям это означает, что директор и главбух могли не осознавать и не догадываться в момент подписания декларации о наличии ложных сведений в ней, которые в дальнейшем привели к сокрытию налогов. Таким образом, подпись на декларации автоматически не делает человека виновным и главным ответственным за преступление.</w:t>
      </w:r>
    </w:p>
    <w:p w:rsidR="00205DAE" w:rsidRPr="00ED5719" w:rsidRDefault="00205DAE" w:rsidP="002B0539">
      <w:pPr>
        <w:spacing w:before="100" w:beforeAutospacing="1" w:after="100" w:afterAutospacing="1" w:line="240" w:lineRule="auto"/>
        <w:jc w:val="both"/>
        <w:rPr>
          <w:rFonts w:ascii="Times New Roman" w:hAnsi="Times New Roman"/>
          <w:sz w:val="24"/>
          <w:szCs w:val="24"/>
          <w:lang w:eastAsia="ru-RU"/>
        </w:rPr>
      </w:pPr>
      <w:r w:rsidRPr="00ED5719">
        <w:rPr>
          <w:rFonts w:ascii="Times New Roman" w:hAnsi="Times New Roman"/>
          <w:sz w:val="24"/>
          <w:szCs w:val="24"/>
          <w:lang w:eastAsia="ru-RU"/>
        </w:rPr>
        <w:t>Подтверждает такой подход к проблеме и ВАС РФ: любое должностное лицо, подписавшее декларацию, может и не иметь вины в том, что бюджет недополучил налоги с организации (Постановление Пленума ВАС РФ от 28 декабря 2006 г. № 64).</w:t>
      </w:r>
    </w:p>
    <w:p w:rsidR="00205DAE" w:rsidRPr="00726D0E" w:rsidRDefault="00205DAE" w:rsidP="00ED5719">
      <w:pPr>
        <w:spacing w:before="100" w:beforeAutospacing="1" w:after="100" w:afterAutospacing="1" w:line="240" w:lineRule="auto"/>
        <w:rPr>
          <w:rFonts w:ascii="Times New Roman" w:hAnsi="Times New Roman"/>
          <w:b/>
          <w:i/>
          <w:sz w:val="28"/>
          <w:szCs w:val="28"/>
          <w:lang w:eastAsia="ru-RU"/>
        </w:rPr>
      </w:pPr>
      <w:r w:rsidRPr="00726D0E">
        <w:rPr>
          <w:rFonts w:ascii="Times New Roman" w:hAnsi="Times New Roman"/>
          <w:b/>
          <w:bCs/>
          <w:i/>
          <w:sz w:val="28"/>
          <w:szCs w:val="28"/>
          <w:lang w:eastAsia="ru-RU"/>
        </w:rPr>
        <w:t>Умысел.</w:t>
      </w:r>
    </w:p>
    <w:p w:rsidR="00205DAE" w:rsidRPr="00ED5719" w:rsidRDefault="00205DAE" w:rsidP="002B0539">
      <w:pPr>
        <w:spacing w:before="100" w:beforeAutospacing="1" w:after="100" w:afterAutospacing="1" w:line="240" w:lineRule="auto"/>
        <w:jc w:val="both"/>
        <w:rPr>
          <w:rFonts w:ascii="Times New Roman" w:hAnsi="Times New Roman"/>
          <w:sz w:val="24"/>
          <w:szCs w:val="24"/>
          <w:lang w:eastAsia="ru-RU"/>
        </w:rPr>
      </w:pPr>
      <w:r w:rsidRPr="00ED5719">
        <w:rPr>
          <w:rFonts w:ascii="Times New Roman" w:hAnsi="Times New Roman"/>
          <w:sz w:val="24"/>
          <w:szCs w:val="24"/>
          <w:lang w:eastAsia="ru-RU"/>
        </w:rPr>
        <w:t>Если по результатам проверки у компании обнаружат недоимки перед бюджетом, то налоговики непременно оштрафуют организацию согласно Налоговому кодексу РФ. При этом абсолютно не важно, умышленно организация уклонялась от уплаты налогов или недоимка появилась вследствие непредумышленной ошибки.</w:t>
      </w:r>
    </w:p>
    <w:p w:rsidR="00205DAE" w:rsidRDefault="00205DAE" w:rsidP="002B0539">
      <w:pPr>
        <w:spacing w:before="100" w:beforeAutospacing="1" w:after="100" w:afterAutospacing="1" w:line="240" w:lineRule="auto"/>
        <w:jc w:val="both"/>
        <w:rPr>
          <w:rFonts w:ascii="Times New Roman" w:hAnsi="Times New Roman"/>
          <w:sz w:val="24"/>
          <w:szCs w:val="24"/>
          <w:lang w:eastAsia="ru-RU"/>
        </w:rPr>
      </w:pPr>
      <w:r w:rsidRPr="00ED5719">
        <w:rPr>
          <w:rFonts w:ascii="Times New Roman" w:hAnsi="Times New Roman"/>
          <w:sz w:val="24"/>
          <w:szCs w:val="24"/>
          <w:lang w:eastAsia="ru-RU"/>
        </w:rPr>
        <w:t>В уголовном праве дело обстоит иначе. В нем предусмотрено две формы вины: умышленная и по неосторожности (Пункт 1 статьи 24 Уголовного кодекса РФ).</w:t>
      </w:r>
    </w:p>
    <w:p w:rsidR="00205DAE" w:rsidRPr="00726D0E" w:rsidRDefault="00205DAE" w:rsidP="002B0539">
      <w:pPr>
        <w:pStyle w:val="a4"/>
        <w:jc w:val="both"/>
      </w:pPr>
      <w:r w:rsidRPr="00726D0E">
        <w:rPr>
          <w:b/>
          <w:i/>
        </w:rPr>
        <w:t>Налоговое правонарушение признается совершенным умышленно</w:t>
      </w:r>
      <w:r w:rsidRPr="00726D0E">
        <w:t>, если лицо, его совершившее, осознавало противоправный характер своих действий (бездействия</w:t>
      </w:r>
      <w:r>
        <w:t xml:space="preserve"> (например, не сдача декларации)</w:t>
      </w:r>
      <w:r w:rsidRPr="00726D0E">
        <w:t>), желало либо сознательно допускало наступление вредных последствий таких действий (бездействия).</w:t>
      </w:r>
    </w:p>
    <w:p w:rsidR="00205DAE" w:rsidRPr="00726D0E" w:rsidRDefault="00205DAE" w:rsidP="002B0539">
      <w:pPr>
        <w:pStyle w:val="a4"/>
        <w:jc w:val="both"/>
      </w:pPr>
      <w:r w:rsidRPr="00726D0E">
        <w:rPr>
          <w:b/>
          <w:i/>
        </w:rPr>
        <w:t>Налоговое правонарушение признается совершенным по неосторожности</w:t>
      </w:r>
      <w:r w:rsidRPr="00726D0E">
        <w:t>,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205DAE" w:rsidRDefault="00205DAE" w:rsidP="002B0539">
      <w:pPr>
        <w:spacing w:before="100" w:beforeAutospacing="1" w:after="100" w:afterAutospacing="1" w:line="240" w:lineRule="auto"/>
        <w:jc w:val="both"/>
        <w:rPr>
          <w:rFonts w:ascii="Times New Roman" w:hAnsi="Times New Roman"/>
          <w:sz w:val="24"/>
          <w:szCs w:val="24"/>
          <w:lang w:eastAsia="ru-RU"/>
        </w:rPr>
      </w:pPr>
      <w:r w:rsidRPr="00726D0E">
        <w:rPr>
          <w:rFonts w:ascii="Times New Roman" w:hAnsi="Times New Roman"/>
          <w:b/>
          <w:i/>
          <w:sz w:val="28"/>
          <w:szCs w:val="28"/>
          <w:lang w:eastAsia="ru-RU"/>
        </w:rPr>
        <w:t>Вывод</w:t>
      </w:r>
      <w:r w:rsidRPr="00ED5719">
        <w:rPr>
          <w:rFonts w:ascii="Times New Roman" w:hAnsi="Times New Roman"/>
          <w:b/>
          <w:i/>
          <w:sz w:val="28"/>
          <w:szCs w:val="28"/>
          <w:lang w:eastAsia="ru-RU"/>
        </w:rPr>
        <w:t>:</w:t>
      </w:r>
      <w:r w:rsidRPr="00ED5719">
        <w:rPr>
          <w:rFonts w:ascii="Times New Roman" w:hAnsi="Times New Roman"/>
          <w:sz w:val="24"/>
          <w:szCs w:val="24"/>
          <w:lang w:eastAsia="ru-RU"/>
        </w:rPr>
        <w:t xml:space="preserve"> </w:t>
      </w:r>
    </w:p>
    <w:p w:rsidR="00205DAE" w:rsidRPr="002B0539" w:rsidRDefault="00205DAE" w:rsidP="002B0539">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Н</w:t>
      </w:r>
      <w:r w:rsidRPr="00ED5719">
        <w:rPr>
          <w:rFonts w:ascii="Times New Roman" w:hAnsi="Times New Roman"/>
          <w:sz w:val="24"/>
          <w:szCs w:val="24"/>
          <w:lang w:eastAsia="ru-RU"/>
        </w:rPr>
        <w:t xml:space="preserve">аличие одной вины в действиях сотрудников организации не повод для их уголовного преследования, обязательно также и наличие умысла в их действиях или бездействии. Поэтому в случае угрозы возбуждения уголовного дела </w:t>
      </w:r>
      <w:r>
        <w:rPr>
          <w:rFonts w:ascii="Times New Roman" w:hAnsi="Times New Roman"/>
          <w:sz w:val="24"/>
          <w:szCs w:val="24"/>
          <w:lang w:eastAsia="ru-RU"/>
        </w:rPr>
        <w:t xml:space="preserve">необходимо </w:t>
      </w:r>
      <w:r w:rsidRPr="00ED5719">
        <w:rPr>
          <w:rFonts w:ascii="Times New Roman" w:hAnsi="Times New Roman"/>
          <w:sz w:val="24"/>
          <w:szCs w:val="24"/>
          <w:lang w:eastAsia="ru-RU"/>
        </w:rPr>
        <w:t>определить, в какой степени правоохранительные органы смогут доказать умысел каждого возможного участника по делу о недоимки перед бюджетом. И даже если недоимка есть, а вот умысел в действиях, который привел к образованию этой недоимки, отсутствовал, то никаких уголовных преследований в отношении сотрудников компании не последует. Если умысел все же присутствовал, тогда избежать уголовной ответственности виновным сотрудникам компании будет</w:t>
      </w:r>
      <w:r>
        <w:rPr>
          <w:rFonts w:ascii="Times New Roman" w:hAnsi="Times New Roman"/>
          <w:sz w:val="24"/>
          <w:szCs w:val="24"/>
          <w:lang w:eastAsia="ru-RU"/>
        </w:rPr>
        <w:t>.</w:t>
      </w:r>
      <w:r w:rsidRPr="00ED5719">
        <w:rPr>
          <w:rFonts w:ascii="Times New Roman" w:hAnsi="Times New Roman"/>
          <w:sz w:val="24"/>
          <w:szCs w:val="24"/>
          <w:lang w:eastAsia="ru-RU"/>
        </w:rPr>
        <w:t> </w:t>
      </w:r>
      <w:bookmarkStart w:id="0" w:name="_GoBack"/>
      <w:bookmarkEnd w:id="0"/>
    </w:p>
    <w:sectPr w:rsidR="00205DAE" w:rsidRPr="002B0539" w:rsidSect="00171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19"/>
    <w:rsid w:val="00073A8B"/>
    <w:rsid w:val="001450BE"/>
    <w:rsid w:val="00171E72"/>
    <w:rsid w:val="001E0390"/>
    <w:rsid w:val="00205DAE"/>
    <w:rsid w:val="002B0539"/>
    <w:rsid w:val="003B571A"/>
    <w:rsid w:val="00420F18"/>
    <w:rsid w:val="00491650"/>
    <w:rsid w:val="00604363"/>
    <w:rsid w:val="006C2835"/>
    <w:rsid w:val="00726D0E"/>
    <w:rsid w:val="00846720"/>
    <w:rsid w:val="00846FBC"/>
    <w:rsid w:val="008E7FC3"/>
    <w:rsid w:val="0093648C"/>
    <w:rsid w:val="009F0B74"/>
    <w:rsid w:val="00AF5BF5"/>
    <w:rsid w:val="00B3341C"/>
    <w:rsid w:val="00B75B71"/>
    <w:rsid w:val="00E27C0A"/>
    <w:rsid w:val="00ED5719"/>
    <w:rsid w:val="00EF6BBE"/>
    <w:rsid w:val="00F2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015AB-0C0A-449B-8DCA-99488BB0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719"/>
    <w:pPr>
      <w:spacing w:after="200" w:line="276" w:lineRule="auto"/>
    </w:pPr>
    <w:rPr>
      <w:rFonts w:ascii="Calibri" w:hAnsi="Calibri"/>
      <w:sz w:val="22"/>
      <w:szCs w:val="22"/>
      <w:lang w:eastAsia="en-US"/>
    </w:rPr>
  </w:style>
  <w:style w:type="paragraph" w:styleId="3">
    <w:name w:val="heading 3"/>
    <w:basedOn w:val="a"/>
    <w:link w:val="30"/>
    <w:uiPriority w:val="9"/>
    <w:qFormat/>
    <w:rsid w:val="00ED5719"/>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ED5719"/>
    <w:rPr>
      <w:rFonts w:eastAsia="Times New Roman" w:cs="Times New Roman"/>
      <w:b/>
      <w:bCs/>
      <w:sz w:val="27"/>
      <w:szCs w:val="27"/>
      <w:lang w:val="x-none" w:eastAsia="ru-RU"/>
    </w:rPr>
  </w:style>
  <w:style w:type="character" w:styleId="a3">
    <w:name w:val="Strong"/>
    <w:basedOn w:val="a0"/>
    <w:uiPriority w:val="22"/>
    <w:qFormat/>
    <w:rsid w:val="00ED5719"/>
    <w:rPr>
      <w:rFonts w:cs="Times New Roman"/>
      <w:b/>
      <w:bCs/>
    </w:rPr>
  </w:style>
  <w:style w:type="paragraph" w:styleId="a4">
    <w:name w:val="Normal (Web)"/>
    <w:basedOn w:val="a"/>
    <w:uiPriority w:val="99"/>
    <w:unhideWhenUsed/>
    <w:rsid w:val="00ED571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22860">
      <w:marLeft w:val="0"/>
      <w:marRight w:val="0"/>
      <w:marTop w:val="0"/>
      <w:marBottom w:val="0"/>
      <w:divBdr>
        <w:top w:val="none" w:sz="0" w:space="0" w:color="auto"/>
        <w:left w:val="none" w:sz="0" w:space="0" w:color="auto"/>
        <w:bottom w:val="none" w:sz="0" w:space="0" w:color="auto"/>
        <w:right w:val="none" w:sz="0" w:space="0" w:color="auto"/>
      </w:divBdr>
      <w:divsChild>
        <w:div w:id="205792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7778</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dcterms:created xsi:type="dcterms:W3CDTF">2014-05-22T18:23:00Z</dcterms:created>
  <dcterms:modified xsi:type="dcterms:W3CDTF">2014-05-22T18:23:00Z</dcterms:modified>
</cp:coreProperties>
</file>