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77A" w:rsidRDefault="0053677A" w:rsidP="006903EE">
      <w:pPr>
        <w:pStyle w:val="10"/>
        <w:rPr>
          <w:rStyle w:val="a3"/>
          <w:sz w:val="28"/>
          <w:szCs w:val="28"/>
        </w:rPr>
      </w:pPr>
    </w:p>
    <w:p w:rsidR="00374408" w:rsidRDefault="00374408" w:rsidP="006903EE">
      <w:pPr>
        <w:pStyle w:val="1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КОМИТЕТ ПО ОБРАЗОВАНИЮ МИНГОРИСПОЛКОМА</w:t>
      </w:r>
    </w:p>
    <w:p w:rsidR="00374408" w:rsidRPr="003F2480" w:rsidRDefault="00374408" w:rsidP="00E351A8">
      <w:pPr>
        <w:spacing w:line="280" w:lineRule="exact"/>
        <w:ind w:firstLine="709"/>
        <w:jc w:val="center"/>
        <w:rPr>
          <w:sz w:val="28"/>
          <w:szCs w:val="28"/>
        </w:rPr>
      </w:pPr>
      <w:r w:rsidRPr="003F2480">
        <w:rPr>
          <w:sz w:val="28"/>
          <w:szCs w:val="28"/>
        </w:rPr>
        <w:t>Учреждение образования</w:t>
      </w:r>
    </w:p>
    <w:p w:rsidR="00374408" w:rsidRPr="003F2480" w:rsidRDefault="00374408" w:rsidP="00E351A8">
      <w:pPr>
        <w:spacing w:line="280" w:lineRule="exact"/>
        <w:ind w:firstLine="709"/>
        <w:jc w:val="center"/>
        <w:rPr>
          <w:sz w:val="28"/>
          <w:szCs w:val="28"/>
        </w:rPr>
      </w:pPr>
      <w:r w:rsidRPr="003F2480">
        <w:rPr>
          <w:sz w:val="28"/>
          <w:szCs w:val="28"/>
        </w:rPr>
        <w:t>Минский государственный профессионально-технический</w:t>
      </w:r>
    </w:p>
    <w:p w:rsidR="00374408" w:rsidRDefault="00374408" w:rsidP="00E351A8">
      <w:pPr>
        <w:spacing w:after="180" w:line="280" w:lineRule="exac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3F2480">
        <w:rPr>
          <w:sz w:val="28"/>
          <w:szCs w:val="28"/>
        </w:rPr>
        <w:t>олледж электроники</w:t>
      </w:r>
    </w:p>
    <w:p w:rsidR="00374408" w:rsidRDefault="00374408" w:rsidP="005378B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Производственное обучение «Компьютерный практикум»</w:t>
      </w:r>
    </w:p>
    <w:p w:rsidR="00374408" w:rsidRDefault="00374408" w:rsidP="005378B6">
      <w:pPr>
        <w:ind w:firstLine="709"/>
        <w:jc w:val="center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374408" w:rsidP="00505801">
      <w:pPr>
        <w:ind w:firstLine="709"/>
        <w:jc w:val="both"/>
        <w:rPr>
          <w:sz w:val="28"/>
          <w:szCs w:val="28"/>
        </w:rPr>
      </w:pPr>
    </w:p>
    <w:p w:rsidR="00374408" w:rsidRDefault="00AC0177" w:rsidP="00E351A8">
      <w:pPr>
        <w:ind w:left="1415" w:firstLine="1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6.25pt;height:50.25pt">
            <v:shadow on="t" opacity="52429f"/>
            <v:textpath style="font-family:&quot;Arial&quot;;font-style:italic;v-text-kern:t" trim="t" fitpath="t" string="Янка Купала"/>
          </v:shape>
        </w:pict>
      </w:r>
    </w:p>
    <w:p w:rsidR="00374408" w:rsidRPr="005378B6" w:rsidRDefault="00AC0177" w:rsidP="005378B6">
      <w:pPr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3.5pt;margin-top:116.85pt;width:175.35pt;height:134.7pt;z-index:251656192" stroked="f">
            <v:textbox style="mso-next-textbox:#_x0000_s1026">
              <w:txbxContent>
                <w:p w:rsidR="006903EE" w:rsidRPr="00EF557F" w:rsidRDefault="006903EE" w:rsidP="00374408">
                  <w:pPr>
                    <w:rPr>
                      <w:sz w:val="28"/>
                      <w:szCs w:val="28"/>
                    </w:rPr>
                  </w:pPr>
                  <w:r w:rsidRPr="00EF557F">
                    <w:rPr>
                      <w:sz w:val="28"/>
                      <w:szCs w:val="28"/>
                    </w:rPr>
                    <w:t>Выполнила:</w:t>
                  </w:r>
                </w:p>
                <w:p w:rsidR="006903EE" w:rsidRPr="00EF557F" w:rsidRDefault="006903EE" w:rsidP="0037440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учащаяся гр. </w:t>
                  </w:r>
                  <w:r w:rsidRPr="00EF557F">
                    <w:rPr>
                      <w:sz w:val="28"/>
                      <w:szCs w:val="28"/>
                    </w:rPr>
                    <w:t>372 С</w:t>
                  </w:r>
                </w:p>
                <w:p w:rsidR="006903EE" w:rsidRPr="00EF557F" w:rsidRDefault="006903EE" w:rsidP="00374408">
                  <w:pPr>
                    <w:spacing w:after="180"/>
                    <w:rPr>
                      <w:sz w:val="28"/>
                      <w:szCs w:val="28"/>
                    </w:rPr>
                  </w:pPr>
                  <w:r w:rsidRPr="00EF557F">
                    <w:rPr>
                      <w:sz w:val="28"/>
                      <w:szCs w:val="28"/>
                    </w:rPr>
                    <w:tab/>
                  </w:r>
                  <w:r w:rsidRPr="00EF557F"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>А.В.Дрожжа</w:t>
                  </w:r>
                </w:p>
                <w:p w:rsidR="006903EE" w:rsidRPr="00EF557F" w:rsidRDefault="006903EE" w:rsidP="00374408">
                  <w:pPr>
                    <w:rPr>
                      <w:sz w:val="28"/>
                      <w:szCs w:val="28"/>
                    </w:rPr>
                  </w:pPr>
                  <w:r w:rsidRPr="00EF557F">
                    <w:rPr>
                      <w:sz w:val="28"/>
                      <w:szCs w:val="28"/>
                    </w:rPr>
                    <w:t>Проверила:</w:t>
                  </w:r>
                </w:p>
                <w:p w:rsidR="006903EE" w:rsidRPr="00EF557F" w:rsidRDefault="006903EE" w:rsidP="00374408">
                  <w:pPr>
                    <w:rPr>
                      <w:sz w:val="28"/>
                      <w:szCs w:val="28"/>
                    </w:rPr>
                  </w:pPr>
                  <w:r w:rsidRPr="00EF557F">
                    <w:rPr>
                      <w:sz w:val="28"/>
                      <w:szCs w:val="28"/>
                    </w:rPr>
                    <w:t>мастер производственного обучения</w:t>
                  </w:r>
                </w:p>
                <w:p w:rsidR="006903EE" w:rsidRPr="00EF557F" w:rsidRDefault="006903EE" w:rsidP="00374408">
                  <w:pPr>
                    <w:rPr>
                      <w:sz w:val="28"/>
                      <w:szCs w:val="28"/>
                    </w:rPr>
                  </w:pPr>
                  <w:r w:rsidRPr="00EF557F">
                    <w:rPr>
                      <w:sz w:val="28"/>
                      <w:szCs w:val="28"/>
                    </w:rPr>
                    <w:tab/>
                  </w:r>
                  <w:r w:rsidRPr="00EF557F">
                    <w:rPr>
                      <w:sz w:val="28"/>
                      <w:szCs w:val="28"/>
                    </w:rPr>
                    <w:tab/>
                    <w:t>Г.Ф.Босянок</w:t>
                  </w:r>
                </w:p>
              </w:txbxContent>
            </v:textbox>
            <w10:wrap type="topAndBottom"/>
          </v:shape>
        </w:pict>
      </w:r>
    </w:p>
    <w:p w:rsidR="006903EE" w:rsidRDefault="00505801" w:rsidP="00FC4895">
      <w:pPr>
        <w:pStyle w:val="angel"/>
        <w:numPr>
          <w:ilvl w:val="0"/>
          <w:numId w:val="0"/>
        </w:numPr>
        <w:tabs>
          <w:tab w:val="left" w:pos="709"/>
        </w:tabs>
        <w:spacing w:before="0" w:after="0"/>
      </w:pPr>
      <w:r>
        <w:br w:type="page"/>
      </w:r>
      <w:bookmarkStart w:id="0" w:name="_Toc257105304"/>
      <w:bookmarkStart w:id="1" w:name="_Toc257105935"/>
      <w:r w:rsidR="006903EE">
        <w:lastRenderedPageBreak/>
        <w:t>Содержание</w:t>
      </w:r>
      <w:bookmarkEnd w:id="0"/>
      <w:bookmarkEnd w:id="1"/>
    </w:p>
    <w:p w:rsidR="00FC4895" w:rsidRDefault="00FC4895">
      <w:pPr>
        <w:pStyle w:val="21"/>
        <w:rPr>
          <w:noProof/>
        </w:rPr>
      </w:pPr>
      <w:r>
        <w:rPr>
          <w:b/>
        </w:rPr>
        <w:fldChar w:fldCharType="begin"/>
      </w:r>
      <w:r>
        <w:rPr>
          <w:b/>
        </w:rPr>
        <w:instrText xml:space="preserve"> TOC \p " " \t "ALINKA Заголовок;1;Адинка №2;4;angel;2;Angel #2;3" </w:instrText>
      </w:r>
      <w:r>
        <w:rPr>
          <w:b/>
        </w:rPr>
        <w:fldChar w:fldCharType="separate"/>
      </w:r>
      <w:r>
        <w:rPr>
          <w:noProof/>
        </w:rPr>
        <w:t xml:space="preserve">ВВедение </w:t>
      </w:r>
      <w:r>
        <w:rPr>
          <w:noProof/>
        </w:rPr>
        <w:fldChar w:fldCharType="begin"/>
      </w:r>
      <w:r>
        <w:rPr>
          <w:noProof/>
        </w:rPr>
        <w:instrText xml:space="preserve"> PAGEREF _Toc257105936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 xml:space="preserve">Краткая характеристика Янки Купалы </w:t>
      </w:r>
      <w:r>
        <w:rPr>
          <w:noProof/>
        </w:rPr>
        <w:fldChar w:fldCharType="begin"/>
      </w:r>
      <w:r>
        <w:rPr>
          <w:noProof/>
        </w:rPr>
        <w:instrText xml:space="preserve"> PAGEREF _Toc257105937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1.</w:t>
      </w:r>
      <w:r>
        <w:rPr>
          <w:noProof/>
        </w:rPr>
        <w:tab/>
        <w:t xml:space="preserve">Биография </w:t>
      </w:r>
      <w:r>
        <w:rPr>
          <w:noProof/>
        </w:rPr>
        <w:fldChar w:fldCharType="begin"/>
      </w:r>
      <w:r>
        <w:rPr>
          <w:noProof/>
        </w:rPr>
        <w:instrText xml:space="preserve"> PAGEREF _Toc257105938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1.1.</w:t>
      </w:r>
      <w:r>
        <w:rPr>
          <w:noProof/>
        </w:rPr>
        <w:tab/>
        <w:t xml:space="preserve">Детство и юность </w:t>
      </w:r>
      <w:r>
        <w:rPr>
          <w:noProof/>
        </w:rPr>
        <w:fldChar w:fldCharType="begin"/>
      </w:r>
      <w:r>
        <w:rPr>
          <w:noProof/>
        </w:rPr>
        <w:instrText xml:space="preserve"> PAGEREF _Toc257105939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1.2.</w:t>
      </w:r>
      <w:r>
        <w:rPr>
          <w:noProof/>
        </w:rPr>
        <w:tab/>
        <w:t xml:space="preserve">Первые публикации </w:t>
      </w:r>
      <w:r>
        <w:rPr>
          <w:noProof/>
        </w:rPr>
        <w:fldChar w:fldCharType="begin"/>
      </w:r>
      <w:r>
        <w:rPr>
          <w:noProof/>
        </w:rPr>
        <w:instrText xml:space="preserve"> PAGEREF _Toc257105940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1.3.</w:t>
      </w:r>
      <w:r>
        <w:rPr>
          <w:noProof/>
        </w:rPr>
        <w:tab/>
        <w:t xml:space="preserve">Виленский и петербургский периоды </w:t>
      </w:r>
      <w:r>
        <w:rPr>
          <w:noProof/>
        </w:rPr>
        <w:fldChar w:fldCharType="begin"/>
      </w:r>
      <w:r>
        <w:rPr>
          <w:noProof/>
        </w:rPr>
        <w:instrText xml:space="preserve"> PAGEREF _Toc257105941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2.</w:t>
      </w:r>
      <w:r>
        <w:rPr>
          <w:noProof/>
        </w:rPr>
        <w:tab/>
        <w:t xml:space="preserve">Перипетии советской эпохи </w:t>
      </w:r>
      <w:r>
        <w:rPr>
          <w:noProof/>
        </w:rPr>
        <w:fldChar w:fldCharType="begin"/>
      </w:r>
      <w:r>
        <w:rPr>
          <w:noProof/>
        </w:rPr>
        <w:instrText xml:space="preserve"> PAGEREF _Toc257105942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2.1.</w:t>
      </w:r>
      <w:r>
        <w:rPr>
          <w:noProof/>
        </w:rPr>
        <w:tab/>
        <w:t xml:space="preserve">Награды и премии </w:t>
      </w:r>
      <w:r>
        <w:rPr>
          <w:noProof/>
        </w:rPr>
        <w:fldChar w:fldCharType="begin"/>
      </w:r>
      <w:r>
        <w:rPr>
          <w:noProof/>
        </w:rPr>
        <w:instrText xml:space="preserve"> PAGEREF _Toc257105943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3.</w:t>
      </w:r>
      <w:r>
        <w:rPr>
          <w:noProof/>
        </w:rPr>
        <w:tab/>
        <w:t xml:space="preserve">Публицистическая деятельность в Великую Отечественную войну </w:t>
      </w:r>
      <w:r>
        <w:rPr>
          <w:noProof/>
        </w:rPr>
        <w:fldChar w:fldCharType="begin"/>
      </w:r>
      <w:r>
        <w:rPr>
          <w:noProof/>
        </w:rPr>
        <w:instrText xml:space="preserve"> PAGEREF _Toc257105944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4.</w:t>
      </w:r>
      <w:r>
        <w:rPr>
          <w:noProof/>
        </w:rPr>
        <w:tab/>
        <w:t xml:space="preserve">Переводы </w:t>
      </w:r>
      <w:r>
        <w:rPr>
          <w:noProof/>
        </w:rPr>
        <w:fldChar w:fldCharType="begin"/>
      </w:r>
      <w:r>
        <w:rPr>
          <w:noProof/>
        </w:rPr>
        <w:instrText xml:space="preserve"> PAGEREF _Toc257105945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5.</w:t>
      </w:r>
      <w:r>
        <w:rPr>
          <w:noProof/>
        </w:rPr>
        <w:tab/>
        <w:t xml:space="preserve">Загадочная смерть </w:t>
      </w:r>
      <w:r>
        <w:rPr>
          <w:noProof/>
        </w:rPr>
        <w:fldChar w:fldCharType="begin"/>
      </w:r>
      <w:r>
        <w:rPr>
          <w:noProof/>
        </w:rPr>
        <w:instrText xml:space="preserve"> PAGEREF _Toc257105946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6.</w:t>
      </w:r>
      <w:r>
        <w:rPr>
          <w:noProof/>
        </w:rPr>
        <w:tab/>
        <w:t xml:space="preserve">В произведениях культуры </w:t>
      </w:r>
      <w:r>
        <w:rPr>
          <w:noProof/>
        </w:rPr>
        <w:fldChar w:fldCharType="begin"/>
      </w:r>
      <w:r>
        <w:rPr>
          <w:noProof/>
        </w:rPr>
        <w:instrText xml:space="preserve"> PAGEREF _Toc257105947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7.</w:t>
      </w:r>
      <w:r>
        <w:rPr>
          <w:noProof/>
        </w:rPr>
        <w:tab/>
        <w:t xml:space="preserve">Объекты, названные в честь Янки Купалы </w:t>
      </w:r>
      <w:r>
        <w:rPr>
          <w:noProof/>
        </w:rPr>
        <w:fldChar w:fldCharType="begin"/>
      </w:r>
      <w:r>
        <w:rPr>
          <w:noProof/>
        </w:rPr>
        <w:instrText xml:space="preserve"> PAGEREF _Toc257105948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8.</w:t>
      </w:r>
      <w:r>
        <w:rPr>
          <w:noProof/>
        </w:rPr>
        <w:tab/>
        <w:t xml:space="preserve">Библиография </w:t>
      </w:r>
      <w:r>
        <w:rPr>
          <w:noProof/>
        </w:rPr>
        <w:fldChar w:fldCharType="begin"/>
      </w:r>
      <w:r>
        <w:rPr>
          <w:noProof/>
        </w:rPr>
        <w:instrText xml:space="preserve"> PAGEREF _Toc257105949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8.1.</w:t>
      </w:r>
      <w:r>
        <w:rPr>
          <w:noProof/>
        </w:rPr>
        <w:tab/>
        <w:t xml:space="preserve">Сборники стихов </w:t>
      </w:r>
      <w:r>
        <w:rPr>
          <w:noProof/>
        </w:rPr>
        <w:fldChar w:fldCharType="begin"/>
      </w:r>
      <w:r>
        <w:rPr>
          <w:noProof/>
        </w:rPr>
        <w:instrText xml:space="preserve"> PAGEREF _Toc257105950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8.2.</w:t>
      </w:r>
      <w:r>
        <w:rPr>
          <w:noProof/>
        </w:rPr>
        <w:tab/>
        <w:t xml:space="preserve">Поэмы </w:t>
      </w:r>
      <w:r>
        <w:rPr>
          <w:noProof/>
        </w:rPr>
        <w:fldChar w:fldCharType="begin"/>
      </w:r>
      <w:r>
        <w:rPr>
          <w:noProof/>
        </w:rPr>
        <w:instrText xml:space="preserve"> PAGEREF _Toc257105951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8.3.</w:t>
      </w:r>
      <w:r>
        <w:rPr>
          <w:noProof/>
        </w:rPr>
        <w:tab/>
        <w:t xml:space="preserve">Пьесы </w:t>
      </w:r>
      <w:r>
        <w:rPr>
          <w:noProof/>
        </w:rPr>
        <w:fldChar w:fldCharType="begin"/>
      </w:r>
      <w:r>
        <w:rPr>
          <w:noProof/>
        </w:rPr>
        <w:instrText xml:space="preserve"> PAGEREF _Toc257105952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4895" w:rsidRDefault="00FC4895">
      <w:pPr>
        <w:pStyle w:val="4"/>
        <w:tabs>
          <w:tab w:val="left" w:pos="1440"/>
          <w:tab w:val="right" w:leader="dot" w:pos="9628"/>
        </w:tabs>
        <w:rPr>
          <w:noProof/>
        </w:rPr>
      </w:pPr>
      <w:r>
        <w:rPr>
          <w:noProof/>
        </w:rPr>
        <w:t>8.4.</w:t>
      </w:r>
      <w:r>
        <w:rPr>
          <w:noProof/>
        </w:rPr>
        <w:tab/>
        <w:t xml:space="preserve">Переводы </w:t>
      </w:r>
      <w:r>
        <w:rPr>
          <w:noProof/>
        </w:rPr>
        <w:fldChar w:fldCharType="begin"/>
      </w:r>
      <w:r>
        <w:rPr>
          <w:noProof/>
        </w:rPr>
        <w:instrText xml:space="preserve"> PAGEREF _Toc257105953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FC4895" w:rsidRDefault="00FC4895">
      <w:pPr>
        <w:pStyle w:val="21"/>
        <w:rPr>
          <w:noProof/>
        </w:rPr>
      </w:pPr>
      <w:r>
        <w:rPr>
          <w:noProof/>
        </w:rPr>
        <w:t>9.</w:t>
      </w:r>
      <w:r>
        <w:rPr>
          <w:noProof/>
        </w:rPr>
        <w:tab/>
        <w:t xml:space="preserve">Интересные факты </w:t>
      </w:r>
      <w:r>
        <w:rPr>
          <w:noProof/>
        </w:rPr>
        <w:fldChar w:fldCharType="begin"/>
      </w:r>
      <w:r>
        <w:rPr>
          <w:noProof/>
        </w:rPr>
        <w:instrText xml:space="preserve"> PAGEREF _Toc257105954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C4895" w:rsidRDefault="00FC4895">
      <w:pPr>
        <w:pStyle w:val="10"/>
        <w:rPr>
          <w:noProof/>
        </w:rPr>
      </w:pPr>
      <w:r>
        <w:rPr>
          <w:noProof/>
        </w:rPr>
        <w:t xml:space="preserve">Список литературы </w:t>
      </w:r>
      <w:r>
        <w:rPr>
          <w:noProof/>
        </w:rPr>
        <w:fldChar w:fldCharType="begin"/>
      </w:r>
      <w:r>
        <w:rPr>
          <w:noProof/>
        </w:rPr>
        <w:instrText xml:space="preserve"> PAGEREF _Toc257105955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C4895" w:rsidRDefault="00FC4895">
      <w:pPr>
        <w:pStyle w:val="10"/>
        <w:rPr>
          <w:noProof/>
        </w:rPr>
      </w:pPr>
      <w:r>
        <w:rPr>
          <w:noProof/>
        </w:rPr>
        <w:t xml:space="preserve">Приложение </w:t>
      </w:r>
      <w:r>
        <w:rPr>
          <w:noProof/>
        </w:rPr>
        <w:fldChar w:fldCharType="begin"/>
      </w:r>
      <w:r>
        <w:rPr>
          <w:noProof/>
        </w:rPr>
        <w:instrText xml:space="preserve"> PAGEREF _Toc257105956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F2E86" w:rsidRDefault="00FC4895" w:rsidP="00FC4895">
      <w:pPr>
        <w:pStyle w:val="angel"/>
        <w:numPr>
          <w:ilvl w:val="0"/>
          <w:numId w:val="0"/>
        </w:numPr>
        <w:tabs>
          <w:tab w:val="left" w:pos="397"/>
          <w:tab w:val="left" w:pos="709"/>
        </w:tabs>
        <w:spacing w:before="0" w:after="0"/>
      </w:pPr>
      <w:r>
        <w:rPr>
          <w:b w:val="0"/>
          <w:sz w:val="24"/>
          <w:szCs w:val="24"/>
        </w:rPr>
        <w:fldChar w:fldCharType="end"/>
      </w:r>
      <w:r w:rsidR="006903EE" w:rsidRPr="006903EE">
        <w:br w:type="page"/>
      </w:r>
      <w:bookmarkStart w:id="2" w:name="_Toc257105936"/>
      <w:r w:rsidR="00FF2E86">
        <w:t>ВВедение</w:t>
      </w:r>
      <w:bookmarkEnd w:id="2"/>
    </w:p>
    <w:p w:rsidR="00FF2E86" w:rsidRPr="00505801" w:rsidRDefault="00FF2E86" w:rsidP="00FF2E86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Я́нка Купа́ла (настоящее имя Ива́н Домини́кович Луце́вич, белор. Іва́н Да</w:t>
      </w:r>
      <w:r>
        <w:rPr>
          <w:sz w:val="28"/>
          <w:szCs w:val="28"/>
        </w:rPr>
        <w:t>міні́кавіч Луцэ́віч; 7 июля (25 </w:t>
      </w:r>
      <w:r w:rsidRPr="00505801">
        <w:rPr>
          <w:sz w:val="28"/>
          <w:szCs w:val="28"/>
        </w:rPr>
        <w:t>июня) 1882, Вязынка, Минская губерния, Российская империя (ныне Молодечненский район, Минская о</w:t>
      </w:r>
      <w:r>
        <w:rPr>
          <w:sz w:val="28"/>
          <w:szCs w:val="28"/>
        </w:rPr>
        <w:t>бласть) — 28 июня 1942, Москва) </w:t>
      </w:r>
      <w:r w:rsidRPr="00505801">
        <w:rPr>
          <w:sz w:val="28"/>
          <w:szCs w:val="28"/>
        </w:rPr>
        <w:t>— классик белорусской литературы (в том числе и белорусской советской), н</w:t>
      </w:r>
      <w:r>
        <w:rPr>
          <w:sz w:val="28"/>
          <w:szCs w:val="28"/>
        </w:rPr>
        <w:t>ародный поэт Белоруссии (с 1925 </w:t>
      </w:r>
      <w:r w:rsidRPr="00505801">
        <w:rPr>
          <w:sz w:val="28"/>
          <w:szCs w:val="28"/>
        </w:rPr>
        <w:t>года), драматург, публицист, академик АН БССР (с 1928) и АН УССР (с 1929). Лауреат Сталинской премии первой ст</w:t>
      </w:r>
      <w:r>
        <w:rPr>
          <w:sz w:val="28"/>
          <w:szCs w:val="28"/>
        </w:rPr>
        <w:t>епени (1941).</w:t>
      </w:r>
    </w:p>
    <w:p w:rsidR="00505801" w:rsidRDefault="00FF2E86" w:rsidP="006903EE">
      <w:pPr>
        <w:pStyle w:val="angel"/>
        <w:numPr>
          <w:ilvl w:val="0"/>
          <w:numId w:val="0"/>
        </w:numPr>
        <w:spacing w:before="0"/>
      </w:pPr>
      <w:r>
        <w:br w:type="page"/>
      </w:r>
      <w:bookmarkStart w:id="3" w:name="_Toc257105937"/>
      <w:r w:rsidR="002D7411">
        <w:t>Краткая характеристика Янки Купалы</w:t>
      </w:r>
      <w:bookmarkEnd w:id="3"/>
    </w:p>
    <w:p w:rsidR="00EC7FB1" w:rsidRPr="00DF7DFE" w:rsidRDefault="00AC0177" w:rsidP="00EC7FB1">
      <w:pPr>
        <w:spacing w:after="360"/>
        <w:ind w:left="2126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00.25pt;height:272.25pt">
            <v:imagedata r:id="rId7" o:title="200px-Yanka_Kupala"/>
          </v:shape>
        </w:pic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Имя при рождении:</w:t>
      </w:r>
      <w:r>
        <w:rPr>
          <w:sz w:val="28"/>
          <w:szCs w:val="28"/>
        </w:rPr>
        <w:t xml:space="preserve"> Іван </w:t>
      </w:r>
      <w:r w:rsidRPr="00505801">
        <w:rPr>
          <w:sz w:val="28"/>
          <w:szCs w:val="28"/>
        </w:rPr>
        <w:t>Дамінікавіч Луцэвіч</w:t>
      </w:r>
    </w:p>
    <w:p w:rsidR="00C063F7" w:rsidRDefault="007D299F" w:rsidP="00C063F7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Псевдонимы:</w:t>
      </w:r>
      <w:r>
        <w:rPr>
          <w:sz w:val="28"/>
          <w:szCs w:val="28"/>
        </w:rPr>
        <w:t xml:space="preserve"> </w:t>
      </w:r>
      <w:r w:rsidR="00C063F7" w:rsidRPr="00C063F7">
        <w:rPr>
          <w:sz w:val="28"/>
          <w:szCs w:val="28"/>
        </w:rPr>
        <w:t>Адзін з «парнасьнікаў»; Вайдэльота; Здарэнец; Левы; Марка Бяздольны; Ня-Гутнік; Стары Мінчук; Янук з-пад Мінска; Янук Купала; К.; І.К.; Я. К.; К-а; Л.; І.Л.; Л.І.</w:t>
      </w:r>
    </w:p>
    <w:p w:rsidR="00505801" w:rsidRPr="00505801" w:rsidRDefault="007D299F" w:rsidP="00C063F7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Дата рождения:</w:t>
      </w:r>
      <w:r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25 июня (7 июля) 1882</w:t>
      </w:r>
    </w:p>
    <w:p w:rsidR="00505801" w:rsidRPr="00505801" w:rsidRDefault="007D299F" w:rsidP="007D299F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Место рождения:</w:t>
      </w:r>
      <w:r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д. Вязынка, Минская губерния, Российская империя (ныне) Молодечненский район Минской области</w:t>
      </w:r>
    </w:p>
    <w:p w:rsidR="00505801" w:rsidRPr="00505801" w:rsidRDefault="007D299F" w:rsidP="007D299F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Дата смерти:</w:t>
      </w:r>
      <w:r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28 июня 1942</w:t>
      </w:r>
    </w:p>
    <w:p w:rsidR="00505801" w:rsidRPr="00505801" w:rsidRDefault="007D299F" w:rsidP="007D299F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Место смерти:</w:t>
      </w:r>
      <w:r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Москва, СССР</w:t>
      </w:r>
    </w:p>
    <w:p w:rsidR="00505801" w:rsidRPr="00505801" w:rsidRDefault="007D299F" w:rsidP="007D299F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Род деятельности:</w:t>
      </w:r>
      <w:r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прозаик, поэт, драматург</w:t>
      </w:r>
    </w:p>
    <w:p w:rsidR="00505801" w:rsidRPr="00505801" w:rsidRDefault="007D299F" w:rsidP="007D299F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Годы творчества:</w:t>
      </w:r>
      <w:r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1903—1940</w:t>
      </w:r>
    </w:p>
    <w:p w:rsidR="00505801" w:rsidRPr="00505801" w:rsidRDefault="007D299F" w:rsidP="007D299F">
      <w:pPr>
        <w:ind w:firstLine="709"/>
        <w:jc w:val="both"/>
        <w:rPr>
          <w:sz w:val="28"/>
          <w:szCs w:val="28"/>
        </w:rPr>
      </w:pPr>
      <w:r w:rsidRPr="007D299F">
        <w:rPr>
          <w:b/>
          <w:sz w:val="28"/>
          <w:szCs w:val="28"/>
        </w:rPr>
        <w:t>Язык произведений:</w:t>
      </w:r>
      <w:r>
        <w:rPr>
          <w:sz w:val="28"/>
          <w:szCs w:val="28"/>
        </w:rPr>
        <w:t xml:space="preserve"> </w:t>
      </w:r>
      <w:r w:rsidR="00505801">
        <w:rPr>
          <w:sz w:val="28"/>
          <w:szCs w:val="28"/>
        </w:rPr>
        <w:t>белорусский</w:t>
      </w:r>
    </w:p>
    <w:p w:rsidR="007D299F" w:rsidRPr="007D299F" w:rsidRDefault="00505801" w:rsidP="00505801">
      <w:pPr>
        <w:ind w:firstLine="709"/>
        <w:jc w:val="both"/>
        <w:rPr>
          <w:b/>
          <w:sz w:val="28"/>
          <w:szCs w:val="28"/>
        </w:rPr>
      </w:pPr>
      <w:r w:rsidRPr="007D299F">
        <w:rPr>
          <w:b/>
          <w:sz w:val="28"/>
          <w:szCs w:val="28"/>
        </w:rPr>
        <w:t>Премии:</w:t>
      </w:r>
    </w:p>
    <w:p w:rsidR="00505801" w:rsidRPr="00505801" w:rsidRDefault="00AC0177" w:rsidP="007D2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13.5pt;height:27.75pt">
            <v:imagedata r:id="rId8" o:title="20px-Medal_Stalin_Prize"/>
          </v:shape>
        </w:pict>
      </w:r>
    </w:p>
    <w:p w:rsidR="007D299F" w:rsidRPr="007D299F" w:rsidRDefault="00505801" w:rsidP="00505801">
      <w:pPr>
        <w:ind w:firstLine="709"/>
        <w:jc w:val="both"/>
        <w:rPr>
          <w:b/>
          <w:sz w:val="28"/>
          <w:szCs w:val="28"/>
        </w:rPr>
      </w:pPr>
      <w:r w:rsidRPr="007D299F">
        <w:rPr>
          <w:b/>
          <w:sz w:val="28"/>
          <w:szCs w:val="28"/>
        </w:rPr>
        <w:t>Награды:</w:t>
      </w:r>
    </w:p>
    <w:p w:rsidR="00EC7FB1" w:rsidRDefault="00AC0177" w:rsidP="007D29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30pt;height:12.75pt">
            <v:imagedata r:id="rId9" o:title="40px-Order_of_Lenin_ribbon_bar"/>
          </v:shape>
        </w:pict>
      </w:r>
    </w:p>
    <w:p w:rsidR="00505801" w:rsidRPr="00E53F19" w:rsidRDefault="00EC7FB1" w:rsidP="006903EE">
      <w:pPr>
        <w:pStyle w:val="angel"/>
        <w:spacing w:before="0"/>
      </w:pPr>
      <w:r>
        <w:br w:type="page"/>
      </w:r>
      <w:bookmarkStart w:id="4" w:name="_Toc256414257"/>
      <w:r w:rsidR="00FF2E86" w:rsidRPr="00E53F19">
        <w:t xml:space="preserve"> </w:t>
      </w:r>
      <w:bookmarkStart w:id="5" w:name="_Toc257105938"/>
      <w:r w:rsidR="00505801" w:rsidRPr="00E53F19">
        <w:t>Биография</w:t>
      </w:r>
      <w:bookmarkEnd w:id="4"/>
      <w:bookmarkEnd w:id="5"/>
    </w:p>
    <w:p w:rsidR="00505801" w:rsidRPr="00E53F19" w:rsidRDefault="00505801" w:rsidP="00E53F19">
      <w:pPr>
        <w:pStyle w:val="2"/>
      </w:pPr>
      <w:bookmarkStart w:id="6" w:name="_Toc256414258"/>
      <w:bookmarkStart w:id="7" w:name="_Toc257105939"/>
      <w:r w:rsidRPr="00E53F19">
        <w:t>Детство и юность</w:t>
      </w:r>
      <w:bookmarkEnd w:id="6"/>
      <w:bookmarkEnd w:id="7"/>
    </w:p>
    <w:p w:rsidR="00D47280" w:rsidRPr="00D47280" w:rsidRDefault="00D47280" w:rsidP="00D47280">
      <w:pPr>
        <w:keepNext/>
        <w:framePr w:dropCap="drop" w:lines="3" w:wrap="around" w:vAnchor="text" w:hAnchor="text"/>
        <w:spacing w:line="965" w:lineRule="exact"/>
        <w:ind w:firstLine="709"/>
        <w:jc w:val="both"/>
        <w:textAlignment w:val="baseline"/>
        <w:rPr>
          <w:position w:val="-13"/>
          <w:sz w:val="130"/>
          <w:szCs w:val="28"/>
        </w:rPr>
      </w:pPr>
      <w:r w:rsidRPr="00D47280">
        <w:rPr>
          <w:position w:val="-13"/>
          <w:sz w:val="130"/>
          <w:szCs w:val="28"/>
        </w:rPr>
        <w:t>Р</w:t>
      </w:r>
    </w:p>
    <w:p w:rsidR="00505801" w:rsidRPr="00505801" w:rsidRDefault="00DF7DFE" w:rsidP="00D47280">
      <w:pPr>
        <w:spacing w:after="360"/>
        <w:jc w:val="both"/>
        <w:rPr>
          <w:sz w:val="28"/>
          <w:szCs w:val="28"/>
        </w:rPr>
      </w:pPr>
      <w:r>
        <w:rPr>
          <w:sz w:val="28"/>
          <w:szCs w:val="28"/>
        </w:rPr>
        <w:t>одился 7 </w:t>
      </w:r>
      <w:r w:rsidR="00505801" w:rsidRPr="00505801">
        <w:rPr>
          <w:sz w:val="28"/>
          <w:szCs w:val="28"/>
        </w:rPr>
        <w:t xml:space="preserve">июля </w:t>
      </w:r>
      <w:r w:rsidR="00E351A8">
        <w:rPr>
          <w:sz w:val="28"/>
          <w:szCs w:val="28"/>
        </w:rPr>
        <w:t>(25 </w:t>
      </w:r>
      <w:r>
        <w:rPr>
          <w:sz w:val="28"/>
          <w:szCs w:val="28"/>
        </w:rPr>
        <w:t>июня по старому стилю) 1882 </w:t>
      </w:r>
      <w:r w:rsidR="00505801" w:rsidRPr="00505801">
        <w:rPr>
          <w:sz w:val="28"/>
          <w:szCs w:val="28"/>
        </w:rPr>
        <w:t>году в деревне Вязынка под Минском. Родители были обедневшие шляхтичи, арендовавшие земли в помещичьих угодьях. В детстве будущему поэту приходилось много помогать отцу, который по сути, несмотря на своё шляхетское происхождение, принадлежал к числу безземельных крестьян и вынужден был обрабатывать съёмные участки, платя крупные суммы в качестве аренды за использование угодий. По</w:t>
      </w:r>
      <w:r>
        <w:rPr>
          <w:sz w:val="28"/>
          <w:szCs w:val="28"/>
        </w:rPr>
        <w:t>сле смерти отца в 1902 </w:t>
      </w:r>
      <w:r w:rsidR="00505801" w:rsidRPr="00505801">
        <w:rPr>
          <w:sz w:val="28"/>
          <w:szCs w:val="28"/>
        </w:rPr>
        <w:t>году работал домашним учителем, писарем в помещичьем имении, приказчиком и на других работах. В обнаруженной в белорусском Национальном историческом архиве анкете призывника Луцевича Ивана Домиников</w:t>
      </w:r>
      <w:r>
        <w:rPr>
          <w:sz w:val="28"/>
          <w:szCs w:val="28"/>
        </w:rPr>
        <w:t>ича указаны его вероисповедание </w:t>
      </w:r>
      <w:r w:rsidR="00E351A8">
        <w:rPr>
          <w:sz w:val="28"/>
          <w:szCs w:val="28"/>
        </w:rPr>
        <w:t>— римско-</w:t>
      </w:r>
      <w:r w:rsidR="00505801" w:rsidRPr="00505801">
        <w:rPr>
          <w:sz w:val="28"/>
          <w:szCs w:val="28"/>
        </w:rPr>
        <w:t>католическое и нацио</w:t>
      </w:r>
      <w:r>
        <w:rPr>
          <w:sz w:val="28"/>
          <w:szCs w:val="28"/>
        </w:rPr>
        <w:t>нальность — русский</w:t>
      </w:r>
      <w:r w:rsidR="00505801" w:rsidRPr="00505801">
        <w:rPr>
          <w:sz w:val="28"/>
          <w:szCs w:val="28"/>
        </w:rPr>
        <w:t>. Позже Иван устроился чернорабочим на местный винокуренный завод, где продолжал трудиться в поте лица. Хотя тяжёлая работа отнимала у молодого человека много времени, ему удавалось выкраивать свободные часы на занятие самообразованием; таким образом, вскоре будущий Янка Купала ознакомился практически со всеми книгами из отцовской и помещичьей библиотек. В</w:t>
      </w:r>
      <w:r>
        <w:rPr>
          <w:sz w:val="28"/>
          <w:szCs w:val="28"/>
        </w:rPr>
        <w:t xml:space="preserve"> 1898 </w:t>
      </w:r>
      <w:r w:rsidR="00EC7FB1">
        <w:rPr>
          <w:sz w:val="28"/>
          <w:szCs w:val="28"/>
        </w:rPr>
        <w:t>году о</w:t>
      </w:r>
      <w:r w:rsidR="00505801" w:rsidRPr="00505801">
        <w:rPr>
          <w:sz w:val="28"/>
          <w:szCs w:val="28"/>
        </w:rPr>
        <w:t>кончил народное училище в местечке Бела</w:t>
      </w:r>
      <w:r>
        <w:rPr>
          <w:sz w:val="28"/>
          <w:szCs w:val="28"/>
        </w:rPr>
        <w:t>руч. В 1908-</w:t>
      </w:r>
      <w:smartTag w:uri="urn:schemas-microsoft-com:office:smarttags" w:element="metricconverter">
        <w:smartTagPr>
          <w:attr w:name="ProductID" w:val="09 г"/>
        </w:smartTagPr>
        <w:r>
          <w:rPr>
            <w:sz w:val="28"/>
            <w:szCs w:val="28"/>
          </w:rPr>
          <w:t>09 </w:t>
        </w:r>
        <w:r w:rsidR="00505801" w:rsidRPr="00505801">
          <w:rPr>
            <w:sz w:val="28"/>
            <w:szCs w:val="28"/>
          </w:rPr>
          <w:t>г</w:t>
        </w:r>
      </w:smartTag>
      <w:r w:rsidR="00505801" w:rsidRPr="00505801">
        <w:rPr>
          <w:sz w:val="28"/>
          <w:szCs w:val="28"/>
        </w:rPr>
        <w:t>.г. жил в Вильно, где работал в редакции первой белорусской газеты "Наша Ніва". Там ж</w:t>
      </w:r>
      <w:r>
        <w:rPr>
          <w:sz w:val="28"/>
          <w:szCs w:val="28"/>
        </w:rPr>
        <w:t>е познакомился с будущей женой —</w:t>
      </w:r>
      <w:r w:rsidR="00505801" w:rsidRPr="00505801">
        <w:rPr>
          <w:sz w:val="28"/>
          <w:szCs w:val="28"/>
        </w:rPr>
        <w:t xml:space="preserve"> Владиславой Станке</w:t>
      </w:r>
      <w:r w:rsidR="009108C2">
        <w:rPr>
          <w:sz w:val="28"/>
          <w:szCs w:val="28"/>
        </w:rPr>
        <w:t>вич</w:t>
      </w:r>
      <w:r w:rsidR="00505801" w:rsidRPr="00505801">
        <w:rPr>
          <w:sz w:val="28"/>
          <w:szCs w:val="28"/>
        </w:rPr>
        <w:t xml:space="preserve"> и актрисой Павлиной Мядзёлкой, которой Купала одно время был сильно увлечен и в честь которой назв</w:t>
      </w:r>
      <w:r w:rsidR="009108C2">
        <w:rPr>
          <w:sz w:val="28"/>
          <w:szCs w:val="28"/>
        </w:rPr>
        <w:t>ал героиню своей первой пьесы-</w:t>
      </w:r>
      <w:r w:rsidR="00505801" w:rsidRPr="00505801">
        <w:rPr>
          <w:sz w:val="28"/>
          <w:szCs w:val="28"/>
        </w:rPr>
        <w:t>коме</w:t>
      </w:r>
      <w:r>
        <w:rPr>
          <w:sz w:val="28"/>
          <w:szCs w:val="28"/>
        </w:rPr>
        <w:t>дии "Паулінка". С 1909 по 1913 </w:t>
      </w:r>
      <w:r w:rsidR="00505801" w:rsidRPr="00505801">
        <w:rPr>
          <w:sz w:val="28"/>
          <w:szCs w:val="28"/>
        </w:rPr>
        <w:t>году начинающий поэт учился в Санкт-Петербурге на подготовительных общеобразовательных курсах А.Черняева, за</w:t>
      </w:r>
      <w:r>
        <w:rPr>
          <w:sz w:val="28"/>
          <w:szCs w:val="28"/>
        </w:rPr>
        <w:t>тем в 1915 </w:t>
      </w:r>
      <w:r w:rsidR="00505801" w:rsidRPr="00505801">
        <w:rPr>
          <w:sz w:val="28"/>
          <w:szCs w:val="28"/>
        </w:rPr>
        <w:t>году проучился в Московском городском народном университете, который был основан на средства известного в Российской империи золотопромышленника и мецената Альфонса Леонови</w:t>
      </w:r>
      <w:r>
        <w:rPr>
          <w:sz w:val="28"/>
          <w:szCs w:val="28"/>
        </w:rPr>
        <w:t>ча Шанявского и его жены в 1908 </w:t>
      </w:r>
      <w:r w:rsidR="00505801" w:rsidRPr="00505801">
        <w:rPr>
          <w:sz w:val="28"/>
          <w:szCs w:val="28"/>
        </w:rPr>
        <w:t>году; университет находился в Москве и носил имя мецената. Янка Купала поступил в народный университет в сентябре, однако его намерениям продолжить учёбу помешала всеобщая мобилизация</w:t>
      </w:r>
      <w:r w:rsidR="00435C87">
        <w:rPr>
          <w:rStyle w:val="a8"/>
          <w:sz w:val="28"/>
          <w:szCs w:val="28"/>
        </w:rPr>
        <w:footnoteReference w:id="1"/>
      </w:r>
      <w:r w:rsidR="00505801" w:rsidRPr="00505801">
        <w:rPr>
          <w:sz w:val="28"/>
          <w:szCs w:val="28"/>
        </w:rPr>
        <w:t>, объявленная в связи с наступлением Первой ми</w:t>
      </w:r>
      <w:r>
        <w:rPr>
          <w:sz w:val="28"/>
          <w:szCs w:val="28"/>
        </w:rPr>
        <w:t>ровой войны. Уже в начале 1916 </w:t>
      </w:r>
      <w:r w:rsidR="00505801" w:rsidRPr="00505801">
        <w:rPr>
          <w:sz w:val="28"/>
          <w:szCs w:val="28"/>
        </w:rPr>
        <w:t xml:space="preserve">года поэта-студента призвали в армию и тот поступил в дорожно-строительный отряд, в составе которого работал вплоть до наступления событий Октябрьской революции. В это время Янка Купала обосновался в Смоленске, работал в сфере строительства дорог, где его и застала врасплох революционная </w:t>
      </w:r>
      <w:r>
        <w:rPr>
          <w:sz w:val="28"/>
          <w:szCs w:val="28"/>
        </w:rPr>
        <w:t>стихия. В период с 1916 по 1918 </w:t>
      </w:r>
      <w:r w:rsidR="00505801" w:rsidRPr="00505801">
        <w:rPr>
          <w:sz w:val="28"/>
          <w:szCs w:val="28"/>
        </w:rPr>
        <w:t>годы им не было создано ни одного произведения, однако позже Янка Купала в своей лирике обратился к теме выживания отдельной личности и народа в целом в годину исторического перелома. Следует упомянуть такие программные произведения послевоенно-революционного периода, как «Время», «Для отчизны», «Наследство», «Своему н</w:t>
      </w:r>
      <w:r>
        <w:rPr>
          <w:sz w:val="28"/>
          <w:szCs w:val="28"/>
        </w:rPr>
        <w:t>ароду», которые датируются 1919 </w:t>
      </w:r>
      <w:r w:rsidR="00505801" w:rsidRPr="00505801">
        <w:rPr>
          <w:sz w:val="28"/>
          <w:szCs w:val="28"/>
        </w:rPr>
        <w:t>годом. После революции Янка Купала поселился в Минске. События Советско-польской войны существенно не повлияли на образ жизни поэта: он пережил двухлетнюю польскую оккупацию Минска, в котором и остался жить до следующей войны.</w:t>
      </w:r>
    </w:p>
    <w:p w:rsidR="00505801" w:rsidRPr="00E53F19" w:rsidRDefault="00505801" w:rsidP="00E53F19">
      <w:pPr>
        <w:pStyle w:val="2"/>
      </w:pPr>
      <w:bookmarkStart w:id="8" w:name="_Toc256414259"/>
      <w:bookmarkStart w:id="9" w:name="_Toc257105940"/>
      <w:r w:rsidRPr="00E53F19">
        <w:t>Первые публикации</w:t>
      </w:r>
      <w:bookmarkEnd w:id="8"/>
      <w:bookmarkEnd w:id="9"/>
    </w:p>
    <w:p w:rsidR="00505801" w:rsidRPr="00505801" w:rsidRDefault="00E351A8" w:rsidP="00910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Первые произведения Купалы </w:t>
      </w:r>
      <w:r w:rsidR="00505801" w:rsidRPr="00505801">
        <w:rPr>
          <w:sz w:val="28"/>
          <w:szCs w:val="28"/>
        </w:rPr>
        <w:t>— несколько лирических стихотворений на польском языке, опубликованы в 1903</w:t>
      </w:r>
      <w:r w:rsidR="00DF7DFE">
        <w:rPr>
          <w:sz w:val="28"/>
          <w:szCs w:val="28"/>
        </w:rPr>
        <w:t> </w:t>
      </w:r>
      <w:r w:rsidR="00505801" w:rsidRPr="00505801">
        <w:rPr>
          <w:sz w:val="28"/>
          <w:szCs w:val="28"/>
        </w:rPr>
        <w:t>—</w:t>
      </w:r>
      <w:r w:rsidR="00DF7DFE"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1904 годах в журнале «Ziarno» («Зерно») под псевдонимом «К-а». Первое сти</w:t>
      </w:r>
      <w:r>
        <w:rPr>
          <w:sz w:val="28"/>
          <w:szCs w:val="28"/>
        </w:rPr>
        <w:t>хотворение на белорусском языке </w:t>
      </w:r>
      <w:r w:rsidR="00505801" w:rsidRPr="00505801">
        <w:rPr>
          <w:sz w:val="28"/>
          <w:szCs w:val="28"/>
        </w:rPr>
        <w:t>— «Мая</w:t>
      </w:r>
      <w:r w:rsidR="00DF7DFE">
        <w:rPr>
          <w:sz w:val="28"/>
          <w:szCs w:val="28"/>
        </w:rPr>
        <w:t xml:space="preserve"> доля» (датируется 15 июля 1904 </w:t>
      </w:r>
      <w:r w:rsidR="00505801" w:rsidRPr="00505801">
        <w:rPr>
          <w:sz w:val="28"/>
          <w:szCs w:val="28"/>
        </w:rPr>
        <w:t>года) в газете «Северо-Западный край». После этой публикации Купала начал систематически появляться в печати; стихотворение «Мужик», опубликованное в этом же году, можно считать его успешным литературным дебютом и началом восхождения на литературный белорусский олимп. Его ранние стихи типичны для фол</w:t>
      </w:r>
      <w:r w:rsidR="00DF7DFE">
        <w:rPr>
          <w:sz w:val="28"/>
          <w:szCs w:val="28"/>
        </w:rPr>
        <w:t>ьклора в белорусской поэзии XIX </w:t>
      </w:r>
      <w:r w:rsidR="00505801" w:rsidRPr="00505801">
        <w:rPr>
          <w:sz w:val="28"/>
          <w:szCs w:val="28"/>
        </w:rPr>
        <w:t>века.</w:t>
      </w:r>
    </w:p>
    <w:p w:rsidR="00505801" w:rsidRPr="00505801" w:rsidRDefault="00DF7DFE" w:rsidP="00E53F19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1907 </w:t>
      </w:r>
      <w:r w:rsidR="00505801" w:rsidRPr="00505801">
        <w:rPr>
          <w:sz w:val="28"/>
          <w:szCs w:val="28"/>
        </w:rPr>
        <w:t xml:space="preserve">года Янка Купала начинает первое кратковременное </w:t>
      </w:r>
      <w:r w:rsidR="009108C2" w:rsidRPr="00505801">
        <w:rPr>
          <w:sz w:val="28"/>
          <w:szCs w:val="28"/>
        </w:rPr>
        <w:t>сотрудничество</w:t>
      </w:r>
      <w:r w:rsidR="00505801" w:rsidRPr="00505801">
        <w:rPr>
          <w:sz w:val="28"/>
          <w:szCs w:val="28"/>
        </w:rPr>
        <w:t xml:space="preserve"> с поэтическим жу</w:t>
      </w:r>
      <w:r>
        <w:rPr>
          <w:sz w:val="28"/>
          <w:szCs w:val="28"/>
        </w:rPr>
        <w:t>рналом «Наша Ніва». В 1906 — 1907 </w:t>
      </w:r>
      <w:r w:rsidR="00505801" w:rsidRPr="00505801">
        <w:rPr>
          <w:sz w:val="28"/>
          <w:szCs w:val="28"/>
        </w:rPr>
        <w:t>годах написаны поэмы «Зімою» (Зимой), «Нікому» (Никому), «Адплата каханнем» (Оплата любо</w:t>
      </w:r>
      <w:r>
        <w:rPr>
          <w:sz w:val="28"/>
          <w:szCs w:val="28"/>
        </w:rPr>
        <w:t>вью), 18 декабря 1908 </w:t>
      </w:r>
      <w:r w:rsidR="00505801" w:rsidRPr="00505801">
        <w:rPr>
          <w:sz w:val="28"/>
          <w:szCs w:val="28"/>
        </w:rPr>
        <w:t>году «Наша Ніва» публикует поэму «У Піліпаўку». В том же году закончена р</w:t>
      </w:r>
      <w:r w:rsidR="009108C2">
        <w:rPr>
          <w:sz w:val="28"/>
          <w:szCs w:val="28"/>
        </w:rPr>
        <w:t>абота над поэмами «Адвечная пес</w:t>
      </w:r>
      <w:r w:rsidR="00505801" w:rsidRPr="00505801">
        <w:rPr>
          <w:sz w:val="28"/>
          <w:szCs w:val="28"/>
        </w:rPr>
        <w:t>ня» и «З</w:t>
      </w:r>
      <w:r w:rsidR="00E351A8">
        <w:rPr>
          <w:sz w:val="28"/>
          <w:szCs w:val="28"/>
        </w:rPr>
        <w:t>а што?». Тема этих произведений </w:t>
      </w:r>
      <w:r w:rsidR="00505801" w:rsidRPr="00505801">
        <w:rPr>
          <w:sz w:val="28"/>
          <w:szCs w:val="28"/>
        </w:rPr>
        <w:t>— социальная несправедливость и гнет помещиков.</w:t>
      </w:r>
    </w:p>
    <w:p w:rsidR="00505801" w:rsidRPr="00505801" w:rsidRDefault="00AC0177" w:rsidP="000546AC">
      <w:pPr>
        <w:pStyle w:val="2"/>
      </w:pPr>
      <w:bookmarkStart w:id="10" w:name="_Toc256414260"/>
      <w:bookmarkStart w:id="11" w:name="_Toc257105941"/>
      <w:r>
        <w:rPr>
          <w:noProof/>
        </w:rPr>
        <w:pict>
          <v:shape id="_x0000_s1036" type="#_x0000_t75" style="position:absolute;left:0;text-align:left;margin-left:-5.7pt;margin-top:29.05pt;width:117.75pt;height:180pt;z-index:-251657216;mso-wrap-distance-left:2.85pt;mso-wrap-distance-right:2.85pt" wrapcoords="-284 0 -284 21414 21600 21414 21600 0 -284 0">
            <v:imagedata r:id="rId10" o:title="Kupala_02"/>
            <w10:wrap type="tight"/>
          </v:shape>
        </w:pict>
      </w:r>
      <w:r w:rsidR="00505801" w:rsidRPr="00505801">
        <w:t>Виленский и петербургский периоды</w:t>
      </w:r>
      <w:bookmarkEnd w:id="10"/>
      <w:bookmarkEnd w:id="11"/>
    </w:p>
    <w:p w:rsidR="00505801" w:rsidRPr="00505801" w:rsidRDefault="00DF7DFE" w:rsidP="00645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Осенью 1908 </w:t>
      </w:r>
      <w:r w:rsidR="00505801" w:rsidRPr="00505801">
        <w:rPr>
          <w:sz w:val="28"/>
          <w:szCs w:val="28"/>
        </w:rPr>
        <w:t>года Купала переехал в Вильно, где продолжал работу в редакции «Нашай Нівы». В виленский период пишется множество известных сти</w:t>
      </w:r>
      <w:r w:rsidR="00645C54">
        <w:rPr>
          <w:sz w:val="28"/>
          <w:szCs w:val="28"/>
        </w:rPr>
        <w:t xml:space="preserve">хотворений: — </w:t>
      </w:r>
      <w:r w:rsidR="00505801" w:rsidRPr="00505801">
        <w:rPr>
          <w:sz w:val="28"/>
          <w:szCs w:val="28"/>
        </w:rPr>
        <w:t>«Маладая Беларусь», «Заклятая кветка»</w:t>
      </w:r>
      <w:r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(Заговоренный</w:t>
      </w:r>
      <w:r w:rsidR="00E351A8">
        <w:rPr>
          <w:sz w:val="28"/>
          <w:szCs w:val="28"/>
        </w:rPr>
        <w:t xml:space="preserve"> </w:t>
      </w:r>
      <w:r w:rsidR="00505801" w:rsidRPr="00E351A8">
        <w:rPr>
          <w:color w:val="FF0000"/>
          <w:sz w:val="28"/>
          <w:szCs w:val="28"/>
        </w:rPr>
        <w:t>/</w:t>
      </w:r>
      <w:r w:rsidR="00E351A8">
        <w:rPr>
          <w:sz w:val="28"/>
          <w:szCs w:val="28"/>
        </w:rPr>
        <w:t xml:space="preserve"> </w:t>
      </w:r>
      <w:r w:rsidR="00505801" w:rsidRPr="00505801">
        <w:rPr>
          <w:sz w:val="28"/>
          <w:szCs w:val="28"/>
        </w:rPr>
        <w:t>заколдованный цветок), «Адцьвітаньне» и другие, «Наша Ніва» публикует их у себя.</w:t>
      </w:r>
    </w:p>
    <w:p w:rsidR="00505801" w:rsidRPr="00505801" w:rsidRDefault="00DF7DFE" w:rsidP="00645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1908 </w:t>
      </w:r>
      <w:r w:rsidR="00505801" w:rsidRPr="00505801">
        <w:rPr>
          <w:sz w:val="28"/>
          <w:szCs w:val="28"/>
        </w:rPr>
        <w:t>году в Петербурге издан первый сборник Купалы под названием «Жалейка» («Дудочка»). В конце года Санкт-Петербургский комитет по делам печати при МВД решил конфисковать сборник как ан</w:t>
      </w:r>
      <w:r>
        <w:rPr>
          <w:sz w:val="28"/>
          <w:szCs w:val="28"/>
        </w:rPr>
        <w:t>тигосударственный, а его автора </w:t>
      </w:r>
      <w:r w:rsidR="00505801" w:rsidRPr="00505801">
        <w:rPr>
          <w:sz w:val="28"/>
          <w:szCs w:val="28"/>
        </w:rPr>
        <w:t>— привлечь к ответственности. В</w:t>
      </w:r>
      <w:r>
        <w:rPr>
          <w:sz w:val="28"/>
          <w:szCs w:val="28"/>
        </w:rPr>
        <w:t>скоре арест</w:t>
      </w:r>
      <w:r w:rsidR="00341225">
        <w:rPr>
          <w:rStyle w:val="a8"/>
          <w:sz w:val="28"/>
          <w:szCs w:val="28"/>
        </w:rPr>
        <w:footnoteReference w:customMarkFollows="1" w:id="2"/>
        <w:t>1</w:t>
      </w:r>
      <w:r>
        <w:rPr>
          <w:sz w:val="28"/>
          <w:szCs w:val="28"/>
        </w:rPr>
        <w:t xml:space="preserve"> был снят, но в 1909 </w:t>
      </w:r>
      <w:r w:rsidR="00505801" w:rsidRPr="00505801">
        <w:rPr>
          <w:sz w:val="28"/>
          <w:szCs w:val="28"/>
        </w:rPr>
        <w:t>году тираж книги повторно конфискован, уже по приказанию Виленского генерал-губернатора. Чтобы не испортить репутацию «Нашей Нівы», Купала прекратил работу в редакции. Тем не менее петербургский период его жизни и творчества можно назвать одним из самых успешных и продуктивных: в первую очередь потому, что Янке Купале довелось свести знакомства со многими представителями белорусской интеллигенции, например, оформившимся ка</w:t>
      </w:r>
      <w:r w:rsidR="009108C2">
        <w:rPr>
          <w:sz w:val="28"/>
          <w:szCs w:val="28"/>
        </w:rPr>
        <w:t>к</w:t>
      </w:r>
      <w:r w:rsidR="00505801" w:rsidRPr="00505801">
        <w:rPr>
          <w:sz w:val="28"/>
          <w:szCs w:val="28"/>
        </w:rPr>
        <w:t xml:space="preserve"> поэт и снискавшим себе славу к началу 10-х годов Якубом Коласом и Э.Пашкевич, которая работала под </w:t>
      </w:r>
      <w:r w:rsidR="009108C2" w:rsidRPr="00505801">
        <w:rPr>
          <w:sz w:val="28"/>
          <w:szCs w:val="28"/>
        </w:rPr>
        <w:t>псевдонимом</w:t>
      </w:r>
      <w:r w:rsidR="00505801" w:rsidRPr="00505801">
        <w:rPr>
          <w:sz w:val="28"/>
          <w:szCs w:val="28"/>
        </w:rPr>
        <w:t xml:space="preserve"> Тётка. Ещё в Вильно поэт познакомился с выдающимся </w:t>
      </w:r>
      <w:r>
        <w:rPr>
          <w:sz w:val="28"/>
          <w:szCs w:val="28"/>
        </w:rPr>
        <w:t>деятелем русского символизма В.Я.</w:t>
      </w:r>
      <w:r w:rsidR="00505801" w:rsidRPr="00505801">
        <w:rPr>
          <w:sz w:val="28"/>
          <w:szCs w:val="28"/>
        </w:rPr>
        <w:t xml:space="preserve">Брюсовым, который обратил внимание на активно публикующегося автора и изъявил </w:t>
      </w:r>
      <w:r w:rsidR="009108C2" w:rsidRPr="00505801">
        <w:rPr>
          <w:sz w:val="28"/>
          <w:szCs w:val="28"/>
        </w:rPr>
        <w:t>неподдельный</w:t>
      </w:r>
      <w:r w:rsidR="00505801" w:rsidRPr="00505801">
        <w:rPr>
          <w:sz w:val="28"/>
          <w:szCs w:val="28"/>
        </w:rPr>
        <w:t xml:space="preserve"> интерес к его поэтическому творчеству. Позже Брюсов и Янка Купала </w:t>
      </w:r>
      <w:r w:rsidR="009108C2" w:rsidRPr="00505801">
        <w:rPr>
          <w:sz w:val="28"/>
          <w:szCs w:val="28"/>
        </w:rPr>
        <w:t>продолжили</w:t>
      </w:r>
      <w:r w:rsidR="00505801" w:rsidRPr="00505801">
        <w:rPr>
          <w:sz w:val="28"/>
          <w:szCs w:val="28"/>
        </w:rPr>
        <w:t xml:space="preserve"> тесно сотрудничать на литературных собраниях в Петербурге; Брюссов стал первым русским автором, который начал переводить белорусского поэта на русский язык.</w:t>
      </w:r>
    </w:p>
    <w:p w:rsidR="00505801" w:rsidRPr="00505801" w:rsidRDefault="00DF7DFE" w:rsidP="00645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1909 </w:t>
      </w:r>
      <w:r w:rsidR="00505801" w:rsidRPr="00505801">
        <w:rPr>
          <w:sz w:val="28"/>
          <w:szCs w:val="28"/>
        </w:rPr>
        <w:t>года Купала</w:t>
      </w:r>
      <w:r>
        <w:rPr>
          <w:sz w:val="28"/>
          <w:szCs w:val="28"/>
        </w:rPr>
        <w:t xml:space="preserve"> уехал в Петербург. 8 июля 1910 </w:t>
      </w:r>
      <w:r w:rsidR="00505801" w:rsidRPr="00505801">
        <w:rPr>
          <w:sz w:val="28"/>
          <w:szCs w:val="28"/>
        </w:rPr>
        <w:t xml:space="preserve">года отдельной книгой вышла поэма «Адвечная </w:t>
      </w:r>
      <w:r w:rsidR="00E351A8" w:rsidRPr="00E351A8">
        <w:rPr>
          <w:sz w:val="28"/>
          <w:szCs w:val="28"/>
        </w:rPr>
        <w:t>пес</w:t>
      </w:r>
      <w:r w:rsidR="00505801" w:rsidRPr="00E351A8">
        <w:rPr>
          <w:sz w:val="28"/>
          <w:szCs w:val="28"/>
        </w:rPr>
        <w:t>ня</w:t>
      </w:r>
      <w:r w:rsidR="00505801" w:rsidRPr="00505801">
        <w:rPr>
          <w:sz w:val="28"/>
          <w:szCs w:val="28"/>
        </w:rPr>
        <w:t>» (Вечн</w:t>
      </w:r>
      <w:r>
        <w:rPr>
          <w:sz w:val="28"/>
          <w:szCs w:val="28"/>
        </w:rPr>
        <w:t>ая песнь), а 13 марта 1910 года </w:t>
      </w:r>
      <w:r w:rsidR="00505801" w:rsidRPr="00505801">
        <w:rPr>
          <w:sz w:val="28"/>
          <w:szCs w:val="28"/>
        </w:rPr>
        <w:t>— сборник «</w:t>
      </w:r>
      <w:r w:rsidR="009108C2" w:rsidRPr="00505801">
        <w:rPr>
          <w:sz w:val="28"/>
          <w:szCs w:val="28"/>
        </w:rPr>
        <w:t>Г</w:t>
      </w:r>
      <w:r w:rsidR="009108C2">
        <w:rPr>
          <w:sz w:val="28"/>
          <w:szCs w:val="28"/>
        </w:rPr>
        <w:t>усляр»</w:t>
      </w:r>
      <w:r>
        <w:rPr>
          <w:sz w:val="28"/>
          <w:szCs w:val="28"/>
        </w:rPr>
        <w:t>. В апреле 1910 </w:t>
      </w:r>
      <w:r w:rsidR="00505801" w:rsidRPr="00505801">
        <w:rPr>
          <w:sz w:val="28"/>
          <w:szCs w:val="28"/>
        </w:rPr>
        <w:t>года была завершена поэма «Кур</w:t>
      </w:r>
      <w:r>
        <w:rPr>
          <w:sz w:val="28"/>
          <w:szCs w:val="28"/>
        </w:rPr>
        <w:t>ган», а в августе того же года </w:t>
      </w:r>
      <w:r w:rsidR="00505801" w:rsidRPr="00505801">
        <w:rPr>
          <w:sz w:val="28"/>
          <w:szCs w:val="28"/>
        </w:rPr>
        <w:t>— драма «Сон на кургане», одно из величайших творений Янки Купалы, символ бедного существования народа в тогдашней Беларуси, попытка выявить его глубинные причины. Отдельным изданием по</w:t>
      </w:r>
      <w:r>
        <w:rPr>
          <w:sz w:val="28"/>
          <w:szCs w:val="28"/>
        </w:rPr>
        <w:t>эма была опубликована в 1912 </w:t>
      </w:r>
      <w:r w:rsidR="00505801" w:rsidRPr="00505801">
        <w:rPr>
          <w:sz w:val="28"/>
          <w:szCs w:val="28"/>
        </w:rPr>
        <w:t>году в Санкт-Петербурге.</w:t>
      </w:r>
    </w:p>
    <w:p w:rsidR="00505801" w:rsidRPr="00505801" w:rsidRDefault="00FF2E86" w:rsidP="00645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F7DFE">
        <w:rPr>
          <w:sz w:val="28"/>
          <w:szCs w:val="28"/>
        </w:rPr>
        <w:t>1911—1913 </w:t>
      </w:r>
      <w:r w:rsidR="00505801" w:rsidRPr="00505801">
        <w:rPr>
          <w:sz w:val="28"/>
          <w:szCs w:val="28"/>
        </w:rPr>
        <w:t>годах Купала жил с матерью и сестрами в имении Акопы. В Акопах мать Купалы, Бенигна Ивановна Луцевич, арендовала помещичий ху</w:t>
      </w:r>
      <w:r w:rsidR="00DF7DFE">
        <w:rPr>
          <w:sz w:val="28"/>
          <w:szCs w:val="28"/>
        </w:rPr>
        <w:t>тор. Здесь написано более 80 </w:t>
      </w:r>
      <w:r w:rsidR="00505801" w:rsidRPr="00505801">
        <w:rPr>
          <w:sz w:val="28"/>
          <w:szCs w:val="28"/>
        </w:rPr>
        <w:t>стихотворений, пьесы «Паўлінка», «Тутэйшыя», «Раскіданае гняздо», поэмы «Магіла льва», «Бандароўна» и др. На сегодняшний день от хаты Луцевичей сохранился лишь ф</w:t>
      </w:r>
      <w:r w:rsidR="00DF7DFE">
        <w:rPr>
          <w:sz w:val="28"/>
          <w:szCs w:val="28"/>
        </w:rPr>
        <w:t>ундамент, колодец и беседка.</w:t>
      </w:r>
    </w:p>
    <w:p w:rsidR="00505801" w:rsidRPr="00505801" w:rsidRDefault="00DF7DFE" w:rsidP="00645C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 июня 1912 </w:t>
      </w:r>
      <w:r w:rsidR="00505801" w:rsidRPr="00505801">
        <w:rPr>
          <w:sz w:val="28"/>
          <w:szCs w:val="28"/>
        </w:rPr>
        <w:t>года Купала завершил первую свою пьесу-комедию «Паўлінка», которая в том же году была издана в Санкт-Петербурге, затем поставлена на сцене сперва в Санкт-Петербурге, затем в В</w:t>
      </w:r>
      <w:r>
        <w:rPr>
          <w:sz w:val="28"/>
          <w:szCs w:val="28"/>
        </w:rPr>
        <w:t>ильно. В июне 1913 </w:t>
      </w:r>
      <w:r w:rsidR="00505801" w:rsidRPr="00505801">
        <w:rPr>
          <w:sz w:val="28"/>
          <w:szCs w:val="28"/>
        </w:rPr>
        <w:t>года в Акопах завершена историческая по</w:t>
      </w:r>
      <w:r w:rsidR="009108C2">
        <w:rPr>
          <w:sz w:val="28"/>
          <w:szCs w:val="28"/>
        </w:rPr>
        <w:t>эма «Бандароўна», следом за ней </w:t>
      </w:r>
      <w:r w:rsidR="00505801" w:rsidRPr="00505801">
        <w:rPr>
          <w:sz w:val="28"/>
          <w:szCs w:val="28"/>
        </w:rPr>
        <w:t>— поэмы «Магіла льва», «Яна і я», а также комедийная пьеса «Прымакі». Тогда же была написана драма «</w:t>
      </w:r>
      <w:r w:rsidR="009108C2" w:rsidRPr="00505801">
        <w:rPr>
          <w:sz w:val="28"/>
          <w:szCs w:val="28"/>
        </w:rPr>
        <w:t>Раскіданае гняздо</w:t>
      </w:r>
      <w:r w:rsidR="00505801" w:rsidRPr="00505801">
        <w:rPr>
          <w:sz w:val="28"/>
          <w:szCs w:val="28"/>
        </w:rPr>
        <w:t xml:space="preserve">» (1913), опубликованная в Вильне в 1919. Большое влияние на драматическое </w:t>
      </w:r>
      <w:r w:rsidRPr="00505801">
        <w:rPr>
          <w:sz w:val="28"/>
          <w:szCs w:val="28"/>
        </w:rPr>
        <w:t>творчество</w:t>
      </w:r>
      <w:r w:rsidR="00505801" w:rsidRPr="00505801">
        <w:rPr>
          <w:sz w:val="28"/>
          <w:szCs w:val="28"/>
        </w:rPr>
        <w:t xml:space="preserve"> одного из основателей новой белорусской литературы (наряду с Якубом Коласом) оказал один из корифеев русского литературного мира Максим Горький.</w:t>
      </w:r>
    </w:p>
    <w:p w:rsidR="00505801" w:rsidRPr="00505801" w:rsidRDefault="00DF7DFE" w:rsidP="0050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Весной 1913 </w:t>
      </w:r>
      <w:r w:rsidR="00505801" w:rsidRPr="00505801">
        <w:rPr>
          <w:sz w:val="28"/>
          <w:szCs w:val="28"/>
        </w:rPr>
        <w:t>года был издан третий сборник Купалы</w:t>
      </w:r>
      <w:r>
        <w:rPr>
          <w:sz w:val="28"/>
          <w:szCs w:val="28"/>
        </w:rPr>
        <w:t> </w:t>
      </w:r>
      <w:r w:rsidR="00505801" w:rsidRPr="00505801">
        <w:rPr>
          <w:sz w:val="28"/>
          <w:szCs w:val="28"/>
        </w:rPr>
        <w:t>— «Шляхам жыцця» (Дорогой жизни), в который была включена драматическая</w:t>
      </w:r>
      <w:r>
        <w:rPr>
          <w:sz w:val="28"/>
          <w:szCs w:val="28"/>
        </w:rPr>
        <w:t xml:space="preserve"> поэма «На папасе». Осенью 1913 </w:t>
      </w:r>
      <w:r w:rsidR="00505801" w:rsidRPr="00505801">
        <w:rPr>
          <w:sz w:val="28"/>
          <w:szCs w:val="28"/>
        </w:rPr>
        <w:t>году Купала возвратился в Вильно, где сначала работал секретарем Белорусского издательского товарищества, а потом вновь работал в «На</w:t>
      </w:r>
      <w:r w:rsidR="009108C2">
        <w:rPr>
          <w:sz w:val="28"/>
          <w:szCs w:val="28"/>
        </w:rPr>
        <w:t>шей Ніве». С 7 апреля 1914 </w:t>
      </w:r>
      <w:r w:rsidR="00505801" w:rsidRPr="00505801">
        <w:rPr>
          <w:sz w:val="28"/>
          <w:szCs w:val="28"/>
        </w:rPr>
        <w:t>года Купала стал редактором газеты.</w:t>
      </w:r>
    </w:p>
    <w:p w:rsidR="00505801" w:rsidRPr="00505801" w:rsidRDefault="00505801" w:rsidP="00E53F19">
      <w:pPr>
        <w:pStyle w:val="angel"/>
      </w:pPr>
      <w:bookmarkStart w:id="12" w:name="_Toc256414261"/>
      <w:bookmarkStart w:id="13" w:name="_Toc257105942"/>
      <w:r w:rsidRPr="00505801">
        <w:t>Перипетии советской эпохи</w:t>
      </w:r>
      <w:bookmarkEnd w:id="12"/>
      <w:bookmarkEnd w:id="13"/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С наступлением советской эпохи лирические настроения Янки Купале подверглись некоторым изменениям. На первый план в его стихотворениях вышел мотив ожидания светлого будущего; поэт возлагал искренние надежды на коренные изменения в жизни белорусского народа под влиянием новой эпохи. На протяжении двух следующих десятилетий (вплоть до наступления Великой Отечественной войны выходили в свет следующие лирические сборники белорусского поэта: «Наследство» (1922), «Безымянное» (1925), «Песня строительству» (1936), «Белоруссии орденоносной» (1937), «От сердца» (1940), поэмы «Над рекой Орессой» (1933), «Тарасова доля» (1939) и некоторые другие.</w:t>
      </w:r>
    </w:p>
    <w:p w:rsidR="00505801" w:rsidRPr="00505801" w:rsidRDefault="00505801" w:rsidP="00E53F19">
      <w:pPr>
        <w:spacing w:after="360"/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 xml:space="preserve">Несмотря на издания оптимистически настроенных поэтических сборников, отношения между белорусским поэтом и советской властью складывались отнюдь не безоблачно. Не всё казалось таким однозначным: больше десятилетия (с начала 20-х до начала 30-х) Янка Купала был вынужден, без всякого преувеличения, пройти через множество страданий. Сперва последовало несправедливое обвинение в неблагонадёжности, в советских СМИ по указанию обвинителей свыше началась методичная травля поэта. Главным обвинением, которое выдвигалось Янке Купале, были националистические воззрения: якобы в непростой исторический период конца 10-х годов Янка Купала всячески поддерживал Организацию Национального освобождения Белоруссии и «запятнал» себя вхождением в её состав. Поэт не избежал длительных, изнурительных допросов в ГПУ, сидения в неудобной камере, попытки самоубийства. В итоге, дабы избежать дальнейших нежелательных разбирательств, которые могли окончательно подорвать его и без того подкосившееся здоровье, поэт опубликовал покаянное «Открытое письмо», в котором вынужден был повиниться во всех грехах и </w:t>
      </w:r>
      <w:r w:rsidR="00600C7F" w:rsidRPr="00505801">
        <w:rPr>
          <w:sz w:val="28"/>
          <w:szCs w:val="28"/>
        </w:rPr>
        <w:t>пообещать,</w:t>
      </w:r>
      <w:r w:rsidRPr="00505801">
        <w:rPr>
          <w:sz w:val="28"/>
          <w:szCs w:val="28"/>
        </w:rPr>
        <w:t xml:space="preserve"> что подобных идеологических ошибок больше не повторится. После написания этого письма блюстители идеологической </w:t>
      </w:r>
      <w:r w:rsidR="00600C7F" w:rsidRPr="00505801">
        <w:rPr>
          <w:sz w:val="28"/>
          <w:szCs w:val="28"/>
        </w:rPr>
        <w:t>нравственности,</w:t>
      </w:r>
      <w:r w:rsidRPr="00505801">
        <w:rPr>
          <w:sz w:val="28"/>
          <w:szCs w:val="28"/>
        </w:rPr>
        <w:t xml:space="preserve"> наконец оставили в покое Янку Купалу. И всё-таки, несмотря на несколько стихотворений, которые тематически были посвящены апологии вождя всех времён и народов, Янка Купала, как было отмечено выше, создал ряд поэтически ценных лирических произведений, в которых не переставал отстаивать право народа на самобытность, на развитие по традиционному направлению в условиях нового времени.</w:t>
      </w:r>
    </w:p>
    <w:p w:rsidR="00505801" w:rsidRPr="00505801" w:rsidRDefault="00505801" w:rsidP="00E53F19">
      <w:pPr>
        <w:pStyle w:val="2"/>
      </w:pPr>
      <w:bookmarkStart w:id="14" w:name="_Toc256414262"/>
      <w:bookmarkStart w:id="15" w:name="_Toc257105943"/>
      <w:r w:rsidRPr="00505801">
        <w:t>Награды и премии</w:t>
      </w:r>
      <w:bookmarkEnd w:id="14"/>
      <w:bookmarkEnd w:id="15"/>
    </w:p>
    <w:p w:rsidR="00505801" w:rsidRPr="00505801" w:rsidRDefault="00505801" w:rsidP="00341225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Сталинская премия первой степени (1941); за сборник стихов «От сердца»</w:t>
      </w:r>
    </w:p>
    <w:p w:rsidR="00505801" w:rsidRPr="00505801" w:rsidRDefault="00505801" w:rsidP="00341225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орден Ленина</w:t>
      </w:r>
    </w:p>
    <w:p w:rsidR="00505801" w:rsidRPr="00645C54" w:rsidRDefault="00505801" w:rsidP="00E53F19">
      <w:pPr>
        <w:pStyle w:val="angel"/>
      </w:pPr>
      <w:bookmarkStart w:id="16" w:name="_Toc256414263"/>
      <w:bookmarkStart w:id="17" w:name="_Toc257105944"/>
      <w:r w:rsidRPr="00645C54">
        <w:t>Публицистическая деятельность в Великую Отечественную войну</w:t>
      </w:r>
      <w:bookmarkEnd w:id="16"/>
      <w:bookmarkEnd w:id="17"/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С наступлением военных действий стала пользоваться популярностью яркая публицистика Янки Купалы, способная зажечь людей для сражения; вместе с тем Янка Купала не прерывал стихотворной деятельности, его новым патриотическим стихотворениям, написанным во время войны, была присуща уничижительная антифашистская направленность. Уехав из Минска, Янка Купала обосновался в Печищах, маленьком населённом пункте недалеко от Казани, в котором попытался обрести покой для того, чтобы с головой окунуться в антифашистскую публицистику. Поэтический талант Янки Купалы развился на основе устоявшихся традиций белорусской литературы и</w:t>
      </w:r>
      <w:r w:rsidR="00600C7F">
        <w:rPr>
          <w:sz w:val="28"/>
          <w:szCs w:val="28"/>
        </w:rPr>
        <w:t xml:space="preserve"> фольклора середины и конца XIX </w:t>
      </w:r>
      <w:r w:rsidRPr="00505801">
        <w:rPr>
          <w:sz w:val="28"/>
          <w:szCs w:val="28"/>
        </w:rPr>
        <w:t>века, равно как и более раннего периода, когда только происходило становление канонов народного литературного творчества. Его лирические произведения органично передают тональность и мелодику напевов народных песен, а также их звуковое единство и метафоричность, которые и обуславливают общий настрой лирики Янки Купалы.</w:t>
      </w:r>
    </w:p>
    <w:p w:rsidR="00505801" w:rsidRPr="00645C54" w:rsidRDefault="00505801" w:rsidP="00D47280">
      <w:pPr>
        <w:pStyle w:val="angel"/>
      </w:pPr>
      <w:bookmarkStart w:id="18" w:name="_Toc256414264"/>
      <w:bookmarkStart w:id="19" w:name="_Toc257105945"/>
      <w:r w:rsidRPr="00645C54">
        <w:t>Переводы</w:t>
      </w:r>
      <w:bookmarkEnd w:id="18"/>
      <w:bookmarkEnd w:id="19"/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Помимо собственных стихотворных сочинений, Янка Купала занимался активной переводческой деятельностью. В частности, им на белорусский язык было переведено «Слово о полку Игореве». Прозаический перевод древнерусского памят</w:t>
      </w:r>
      <w:r w:rsidR="00165E56">
        <w:rPr>
          <w:sz w:val="28"/>
          <w:szCs w:val="28"/>
        </w:rPr>
        <w:t>ника был выполнен поэтом в 1919 </w:t>
      </w:r>
      <w:r w:rsidRPr="00505801">
        <w:rPr>
          <w:sz w:val="28"/>
          <w:szCs w:val="28"/>
        </w:rPr>
        <w:t>году; это был первый литературный перевод «Слова…» на белорусский язык. Занимался переводами пушкинских сочинений: можно упомянуть «Медного всадника». Также переводил произведения Т. Г. Шевченко, А. Мицкевича, М. Конопницкой, Н. А. Некрасова, А. В. Кольцова, И. А. Крылова и других знаковых поэтов прошлых эпох. Что касается произведений самого Янки Купалы, то они переведены на многие языки народов СССР и зарубежных стран.</w:t>
      </w:r>
    </w:p>
    <w:p w:rsidR="00505801" w:rsidRPr="00645C54" w:rsidRDefault="00505801" w:rsidP="00D47280">
      <w:pPr>
        <w:pStyle w:val="angel"/>
      </w:pPr>
      <w:bookmarkStart w:id="20" w:name="_Toc256414265"/>
      <w:bookmarkStart w:id="21" w:name="_Toc257105946"/>
      <w:r w:rsidRPr="00645C54">
        <w:t>Загадочная смерть</w:t>
      </w:r>
      <w:bookmarkEnd w:id="20"/>
      <w:bookmarkEnd w:id="21"/>
    </w:p>
    <w:p w:rsidR="00505801" w:rsidRPr="00505801" w:rsidRDefault="00600C7F" w:rsidP="00505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 июня 1942 </w:t>
      </w:r>
      <w:r w:rsidR="00505801" w:rsidRPr="00505801">
        <w:rPr>
          <w:sz w:val="28"/>
          <w:szCs w:val="28"/>
        </w:rPr>
        <w:t>года Янка Купала, остановившийся в гостинице «Москва», неожиданно странно и загадочно погибает. Будучи за несколько часов до нелепой и трагической смерти абсолютно весёлым и полным радужных планов на ближайшее и отдалённое будущее, Иван Доминикович общался с друзьями, угощал их кондитерскими изделиями и приглашал на своё шестидесятилетие. Тем более шокирующим оказалось известие о его гибели: поэт сорвался в лестничный пролёт между 9-м и 10-м этажами гостиницы, смерть была мгновенной. Свидетелей его гибели нет. До сих пор тайна его смерти не раскрыта и не умолкают слухи о том, что смерть могла оказаться неслучайной, выдвигаются версии о самоубийстве или убийстве, так как мало кто верит, что падение в лестничный пролёт могло произойти по какой-то трагической неосторожности. Похоронен на Военном кладбище в Минске.</w:t>
      </w:r>
    </w:p>
    <w:p w:rsidR="00505801" w:rsidRPr="00505801" w:rsidRDefault="00505801" w:rsidP="00EF5D3C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Награждён орденом Ленина. В 1945 в Минске открыт музей Купалы. Филиал столичного Литературног</w:t>
      </w:r>
      <w:r w:rsidR="00165E56">
        <w:rPr>
          <w:sz w:val="28"/>
          <w:szCs w:val="28"/>
        </w:rPr>
        <w:t xml:space="preserve">о музея Янки Купалы открыли в </w:t>
      </w:r>
      <w:smartTag w:uri="urn:schemas-microsoft-com:office:smarttags" w:element="metricconverter">
        <w:smartTagPr>
          <w:attr w:name="ProductID" w:val="2 км"/>
        </w:smartTagPr>
        <w:r w:rsidR="00165E56">
          <w:rPr>
            <w:sz w:val="28"/>
            <w:szCs w:val="28"/>
          </w:rPr>
          <w:t>2 </w:t>
        </w:r>
        <w:r w:rsidRPr="00505801">
          <w:rPr>
            <w:sz w:val="28"/>
            <w:szCs w:val="28"/>
          </w:rPr>
          <w:t>км</w:t>
        </w:r>
      </w:smartTag>
      <w:r w:rsidRPr="00505801">
        <w:rPr>
          <w:sz w:val="28"/>
          <w:szCs w:val="28"/>
        </w:rPr>
        <w:t xml:space="preserve"> от хутора Ако</w:t>
      </w:r>
      <w:r w:rsidR="00600C7F">
        <w:rPr>
          <w:sz w:val="28"/>
          <w:szCs w:val="28"/>
        </w:rPr>
        <w:t>пы </w:t>
      </w:r>
      <w:r w:rsidRPr="00505801">
        <w:rPr>
          <w:sz w:val="28"/>
          <w:szCs w:val="28"/>
        </w:rPr>
        <w:t>— в деревне Хоруженцы (к</w:t>
      </w:r>
      <w:r w:rsidR="000546AC">
        <w:rPr>
          <w:sz w:val="28"/>
          <w:szCs w:val="28"/>
        </w:rPr>
        <w:t xml:space="preserve"> 110-летию со дня рождения).</w:t>
      </w:r>
    </w:p>
    <w:p w:rsidR="00505801" w:rsidRPr="00645C54" w:rsidRDefault="00505801" w:rsidP="00E53F19">
      <w:pPr>
        <w:pStyle w:val="angel"/>
      </w:pPr>
      <w:bookmarkStart w:id="22" w:name="_Toc256414266"/>
      <w:bookmarkStart w:id="23" w:name="_Toc257105947"/>
      <w:r w:rsidRPr="00645C54">
        <w:t>В произведениях культуры</w:t>
      </w:r>
      <w:bookmarkEnd w:id="22"/>
      <w:bookmarkEnd w:id="23"/>
    </w:p>
    <w:p w:rsidR="000546AC" w:rsidRPr="00EF5D3C" w:rsidRDefault="00600C7F" w:rsidP="00D47280">
      <w:pPr>
        <w:spacing w:after="7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«Сны аб Беларусі </w:t>
      </w:r>
      <w:r w:rsidR="00505801" w:rsidRPr="00EF5D3C">
        <w:rPr>
          <w:sz w:val="28"/>
          <w:szCs w:val="28"/>
        </w:rPr>
        <w:t>— драма, по пьесе «Калыска чатырох чараўніц». По произведениям Янки Купалы и Владимира Короткевича. Посвящён юбилею. Автор инсц</w:t>
      </w:r>
      <w:r>
        <w:rPr>
          <w:sz w:val="28"/>
          <w:szCs w:val="28"/>
        </w:rPr>
        <w:t>енировки и режиссёр-постановщик </w:t>
      </w:r>
      <w:r w:rsidR="00505801" w:rsidRPr="00EF5D3C">
        <w:rPr>
          <w:sz w:val="28"/>
          <w:szCs w:val="28"/>
        </w:rPr>
        <w:t>— белорусский режиссёр Вла</w:t>
      </w:r>
      <w:r w:rsidR="000546AC" w:rsidRPr="00EF5D3C">
        <w:rPr>
          <w:sz w:val="28"/>
          <w:szCs w:val="28"/>
        </w:rPr>
        <w:t>димир Савицкий.</w:t>
      </w:r>
    </w:p>
    <w:p w:rsidR="00505801" w:rsidRPr="00645C54" w:rsidRDefault="00505801" w:rsidP="006903EE">
      <w:pPr>
        <w:pStyle w:val="angel"/>
        <w:spacing w:before="0"/>
      </w:pPr>
      <w:bookmarkStart w:id="24" w:name="_Toc256414267"/>
      <w:bookmarkStart w:id="25" w:name="_Toc257105948"/>
      <w:r w:rsidRPr="00645C54">
        <w:t>Объекты, названные в честь Янки Купалы</w:t>
      </w:r>
      <w:bookmarkEnd w:id="24"/>
      <w:bookmarkEnd w:id="25"/>
    </w:p>
    <w:p w:rsidR="00505801" w:rsidRPr="00505801" w:rsidRDefault="00505801" w:rsidP="00600C7F">
      <w:pPr>
        <w:numPr>
          <w:ilvl w:val="0"/>
          <w:numId w:val="4"/>
        </w:numPr>
        <w:jc w:val="both"/>
        <w:rPr>
          <w:sz w:val="28"/>
          <w:szCs w:val="28"/>
        </w:rPr>
      </w:pPr>
      <w:r w:rsidRPr="00505801">
        <w:rPr>
          <w:sz w:val="28"/>
          <w:szCs w:val="28"/>
        </w:rPr>
        <w:t>Гродненский государственный университет</w:t>
      </w:r>
    </w:p>
    <w:p w:rsidR="00505801" w:rsidRPr="00505801" w:rsidRDefault="00600C7F" w:rsidP="00600C7F">
      <w:pPr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Минск:</w:t>
      </w:r>
    </w:p>
    <w:p w:rsidR="00505801" w:rsidRPr="00505801" w:rsidRDefault="00505801" w:rsidP="00600C7F">
      <w:pPr>
        <w:numPr>
          <w:ilvl w:val="0"/>
          <w:numId w:val="6"/>
        </w:numPr>
        <w:jc w:val="both"/>
        <w:rPr>
          <w:sz w:val="28"/>
          <w:szCs w:val="28"/>
        </w:rPr>
      </w:pPr>
      <w:r w:rsidRPr="00505801">
        <w:rPr>
          <w:sz w:val="28"/>
          <w:szCs w:val="28"/>
        </w:rPr>
        <w:t>Национальный академический театр имени Янки Купалы</w:t>
      </w:r>
    </w:p>
    <w:p w:rsidR="00EF5D3C" w:rsidRDefault="00600C7F" w:rsidP="00600C7F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Улица и станция метро </w:t>
      </w:r>
      <w:r w:rsidR="00505801" w:rsidRPr="00505801">
        <w:rPr>
          <w:sz w:val="28"/>
          <w:szCs w:val="28"/>
        </w:rPr>
        <w:t>— «Купаловская»</w:t>
      </w:r>
    </w:p>
    <w:p w:rsidR="00505801" w:rsidRPr="00505801" w:rsidRDefault="00505801" w:rsidP="00600C7F">
      <w:pPr>
        <w:numPr>
          <w:ilvl w:val="0"/>
          <w:numId w:val="10"/>
        </w:numPr>
        <w:spacing w:after="360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Библиотека имени Янки Купалы</w:t>
      </w:r>
      <w:r w:rsidR="00EF5D3C">
        <w:rPr>
          <w:sz w:val="28"/>
          <w:szCs w:val="28"/>
        </w:rPr>
        <w:t>.</w:t>
      </w:r>
    </w:p>
    <w:p w:rsidR="00505801" w:rsidRPr="00505801" w:rsidRDefault="00505801" w:rsidP="00E53F19">
      <w:pPr>
        <w:pStyle w:val="angel"/>
      </w:pPr>
      <w:bookmarkStart w:id="26" w:name="_Toc256414268"/>
      <w:bookmarkStart w:id="27" w:name="_Toc257105949"/>
      <w:r w:rsidRPr="00645C54">
        <w:t>Библиография</w:t>
      </w:r>
      <w:bookmarkEnd w:id="26"/>
      <w:bookmarkEnd w:id="27"/>
    </w:p>
    <w:p w:rsidR="00505801" w:rsidRPr="00505801" w:rsidRDefault="00505801" w:rsidP="00E53F19">
      <w:pPr>
        <w:pStyle w:val="2"/>
      </w:pPr>
      <w:bookmarkStart w:id="28" w:name="_Toc256414269"/>
      <w:bookmarkStart w:id="29" w:name="_Toc257105950"/>
      <w:r w:rsidRPr="00505801">
        <w:t>Сборники стихов</w:t>
      </w:r>
      <w:bookmarkEnd w:id="28"/>
      <w:bookmarkEnd w:id="29"/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«Жалейка» (1908)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«Гусляр» (1910)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«Шляхам жыцця» (1913)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«Спадчына» (1922)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«Ад сэрца» (1940)</w:t>
      </w:r>
    </w:p>
    <w:p w:rsidR="00505801" w:rsidRPr="00E53F19" w:rsidRDefault="00AC0177" w:rsidP="00E53F19">
      <w:pPr>
        <w:pStyle w:val="2"/>
      </w:pPr>
      <w:bookmarkStart w:id="30" w:name="_Toc256414270"/>
      <w:bookmarkStart w:id="31" w:name="_Toc257105951"/>
      <w:r>
        <w:rPr>
          <w:noProof/>
        </w:rPr>
        <w:pict>
          <v:shape id="_x0000_s1028" type="#_x0000_t75" style="position:absolute;left:0;text-align:left;margin-left:319.2pt;margin-top:31.3pt;width:180pt;height:240.3pt;z-index:251657216">
            <v:imagedata r:id="rId11" o:title="180px-Kupala_Wilno"/>
          </v:shape>
        </w:pict>
      </w:r>
      <w:r w:rsidR="00505801" w:rsidRPr="00E53F19">
        <w:t>Поэмы</w:t>
      </w:r>
      <w:bookmarkEnd w:id="30"/>
      <w:bookmarkEnd w:id="31"/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«Зімою» (1907)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«Нікому» (1907)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«Адплата каханнем» (1907)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«У Піліпаўку» (1908)</w:t>
      </w:r>
      <w:r w:rsidR="002D7411" w:rsidRPr="002D7411">
        <w:rPr>
          <w:sz w:val="28"/>
          <w:szCs w:val="28"/>
        </w:rPr>
        <w:t xml:space="preserve"> 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«За што?» (1908)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«Адвечная песня» (1908)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«Курган» (1910)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«Сон на кургане» (1910)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«Бандароўна» (1913)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«Магіла льва» (1913)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«Яна і я» (1913)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«На папасе» (1913)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«Безназоўнае» (1924)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«З угодкавых настрояў» (1927)</w:t>
      </w:r>
    </w:p>
    <w:p w:rsidR="00505801" w:rsidRPr="00505801" w:rsidRDefault="00AC0177" w:rsidP="00505801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left:0;text-align:left;margin-left:364.8pt;margin-top:14.85pt;width:116.85pt;height:27pt;z-index:251658240" stroked="f">
            <v:textbox style="mso-next-textbox:#_x0000_s1029">
              <w:txbxContent>
                <w:p w:rsidR="006903EE" w:rsidRPr="002D7411" w:rsidRDefault="006903EE">
                  <w:pPr>
                    <w:rPr>
                      <w:i/>
                    </w:rPr>
                  </w:pPr>
                  <w:r w:rsidRPr="002D7411">
                    <w:rPr>
                      <w:i/>
                    </w:rPr>
                    <w:t>Доска в Вильнюсе</w:t>
                  </w:r>
                </w:p>
              </w:txbxContent>
            </v:textbox>
          </v:shape>
        </w:pict>
      </w:r>
      <w:r w:rsidR="00505801" w:rsidRPr="00505801">
        <w:rPr>
          <w:sz w:val="28"/>
          <w:szCs w:val="28"/>
        </w:rPr>
        <w:t>«Над ракой Арэсай» (1933)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«Тарасова доля» (1939)</w:t>
      </w:r>
    </w:p>
    <w:p w:rsidR="00505801" w:rsidRPr="00E53F19" w:rsidRDefault="00505801" w:rsidP="00E53F19">
      <w:pPr>
        <w:pStyle w:val="2"/>
      </w:pPr>
      <w:bookmarkStart w:id="32" w:name="_Toc256414271"/>
      <w:bookmarkStart w:id="33" w:name="_Toc257105952"/>
      <w:r w:rsidRPr="00E53F19">
        <w:t>Пьесы</w:t>
      </w:r>
      <w:bookmarkEnd w:id="32"/>
      <w:bookmarkEnd w:id="33"/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«Паўлінка» (1912)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«Прымакі» (1913)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«Раскіданнае гняздо» (1913)</w:t>
      </w:r>
    </w:p>
    <w:p w:rsidR="00505801" w:rsidRPr="00505801" w:rsidRDefault="00505801" w:rsidP="00505801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«Тутэйшыя» (1922)</w:t>
      </w:r>
    </w:p>
    <w:p w:rsidR="00505801" w:rsidRPr="00E53F19" w:rsidRDefault="00505801" w:rsidP="00E53F19">
      <w:pPr>
        <w:pStyle w:val="2"/>
      </w:pPr>
      <w:bookmarkStart w:id="34" w:name="_Toc256414272"/>
      <w:bookmarkStart w:id="35" w:name="_Toc257105953"/>
      <w:r w:rsidRPr="00E53F19">
        <w:t>Переводы</w:t>
      </w:r>
      <w:bookmarkEnd w:id="34"/>
      <w:bookmarkEnd w:id="35"/>
    </w:p>
    <w:p w:rsidR="00505801" w:rsidRPr="00505801" w:rsidRDefault="00505801" w:rsidP="00EF5D3C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Перевёл «Слово о полку Игореве» (прозой и стихами), «Интернационал», польский текст в пьесах В. Дунина-Марцинкевича «Идилия» и «Залёты», либретто опер</w:t>
      </w:r>
      <w:r w:rsidR="00600C7F">
        <w:rPr>
          <w:sz w:val="28"/>
          <w:szCs w:val="28"/>
        </w:rPr>
        <w:t>ы «Галька» С. Манюшки, поэму А.</w:t>
      </w:r>
      <w:r w:rsidRPr="00505801">
        <w:rPr>
          <w:sz w:val="28"/>
          <w:szCs w:val="28"/>
        </w:rPr>
        <w:t>С. Пушкина «Медный всадник», ряд стихотворе</w:t>
      </w:r>
      <w:r w:rsidR="00600C7F">
        <w:rPr>
          <w:sz w:val="28"/>
          <w:szCs w:val="28"/>
        </w:rPr>
        <w:t>ний и поэм Т.</w:t>
      </w:r>
      <w:r w:rsidRPr="00505801">
        <w:rPr>
          <w:sz w:val="28"/>
          <w:szCs w:val="28"/>
        </w:rPr>
        <w:t>Г. Шевченко, некоторые произведения Н. А. Не</w:t>
      </w:r>
      <w:r w:rsidR="00600C7F">
        <w:rPr>
          <w:sz w:val="28"/>
          <w:szCs w:val="28"/>
        </w:rPr>
        <w:t>красова, И.А. Крылова, А.</w:t>
      </w:r>
      <w:r w:rsidRPr="00505801">
        <w:rPr>
          <w:sz w:val="28"/>
          <w:szCs w:val="28"/>
        </w:rPr>
        <w:t>В. Кольцова, А. Мицкевича, Владислава Сыроком</w:t>
      </w:r>
      <w:r w:rsidR="00600C7F">
        <w:rPr>
          <w:sz w:val="28"/>
          <w:szCs w:val="28"/>
        </w:rPr>
        <w:t>ли, М. Конопницкой, Ю.</w:t>
      </w:r>
      <w:r w:rsidRPr="00505801">
        <w:rPr>
          <w:sz w:val="28"/>
          <w:szCs w:val="28"/>
        </w:rPr>
        <w:t>И. Крашевского, В. Броневского, Е. Жулавского и др.</w:t>
      </w:r>
    </w:p>
    <w:p w:rsidR="00FA7C7C" w:rsidRPr="00505801" w:rsidRDefault="00600C7F" w:rsidP="00600C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3 г"/>
        </w:smartTagPr>
        <w:r>
          <w:rPr>
            <w:sz w:val="28"/>
            <w:szCs w:val="28"/>
          </w:rPr>
          <w:t>2003 </w:t>
        </w:r>
        <w:r w:rsidR="00505801" w:rsidRPr="00505801">
          <w:rPr>
            <w:sz w:val="28"/>
            <w:szCs w:val="28"/>
          </w:rPr>
          <w:t>г</w:t>
        </w:r>
      </w:smartTag>
      <w:r w:rsidR="00505801" w:rsidRPr="00505801">
        <w:rPr>
          <w:sz w:val="28"/>
          <w:szCs w:val="28"/>
        </w:rPr>
        <w:t>. завершено издание полного собрания произведений Янки Купалы в 9-ти томах.</w:t>
      </w:r>
    </w:p>
    <w:p w:rsidR="00505801" w:rsidRPr="00645C54" w:rsidRDefault="00505801" w:rsidP="00E53F19">
      <w:pPr>
        <w:pStyle w:val="angel"/>
      </w:pPr>
      <w:bookmarkStart w:id="36" w:name="_Toc256414273"/>
      <w:bookmarkStart w:id="37" w:name="_Toc257105954"/>
      <w:r w:rsidRPr="00645C54">
        <w:t>Интересные факты</w:t>
      </w:r>
      <w:bookmarkEnd w:id="36"/>
      <w:bookmarkEnd w:id="37"/>
    </w:p>
    <w:p w:rsidR="006903EE" w:rsidRDefault="00505801" w:rsidP="00FA7C7C">
      <w:pPr>
        <w:ind w:firstLine="709"/>
        <w:jc w:val="both"/>
        <w:rPr>
          <w:sz w:val="28"/>
          <w:szCs w:val="28"/>
        </w:rPr>
      </w:pPr>
      <w:r w:rsidRPr="00505801">
        <w:rPr>
          <w:sz w:val="28"/>
          <w:szCs w:val="28"/>
        </w:rPr>
        <w:t>Купала писал легендарных персонажей «Паўлінкі» с жителей Хоруженцев. В этих же местах родилось выражение «тудэма-сюдэма». Неподалеку от близлежащей деревни Карпиловка находилась усадьба друга и соратника Купалы, родоначальника белорусской прозы Ядвигина Ш. (Антона Леви</w:t>
      </w:r>
      <w:r w:rsidR="00EF5D3C">
        <w:rPr>
          <w:sz w:val="28"/>
          <w:szCs w:val="28"/>
        </w:rPr>
        <w:t>цкого).</w:t>
      </w:r>
    </w:p>
    <w:p w:rsidR="006903EE" w:rsidRDefault="006903EE" w:rsidP="006903EE">
      <w:pPr>
        <w:pStyle w:val="ALINKA"/>
      </w:pPr>
      <w:r>
        <w:br w:type="page"/>
      </w:r>
      <w:bookmarkStart w:id="38" w:name="_Toc257105955"/>
      <w:r>
        <w:t>Список литературы</w:t>
      </w:r>
      <w:bookmarkEnd w:id="38"/>
    </w:p>
    <w:p w:rsidR="00505801" w:rsidRPr="00505801" w:rsidRDefault="006903EE" w:rsidP="006903EE">
      <w:pPr>
        <w:pStyle w:val="ALINKA"/>
      </w:pPr>
      <w:r>
        <w:br w:type="page"/>
      </w:r>
      <w:bookmarkStart w:id="39" w:name="_Toc257105956"/>
      <w:r>
        <w:t>Приложение</w:t>
      </w:r>
      <w:bookmarkStart w:id="40" w:name="_GoBack"/>
      <w:bookmarkEnd w:id="39"/>
      <w:bookmarkEnd w:id="40"/>
    </w:p>
    <w:sectPr w:rsidR="00505801" w:rsidRPr="00505801" w:rsidSect="00EC7FB1">
      <w:headerReference w:type="even" r:id="rId12"/>
      <w:footerReference w:type="first" r:id="rId13"/>
      <w:pgSz w:w="11906" w:h="16838" w:code="9"/>
      <w:pgMar w:top="1134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257" w:rsidRDefault="00F24257">
      <w:r>
        <w:separator/>
      </w:r>
    </w:p>
  </w:endnote>
  <w:endnote w:type="continuationSeparator" w:id="0">
    <w:p w:rsidR="00F24257" w:rsidRDefault="00F2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EE" w:rsidRPr="00165E56" w:rsidRDefault="006903EE" w:rsidP="00165E56">
    <w:pPr>
      <w:pStyle w:val="a5"/>
      <w:jc w:val="center"/>
      <w:rPr>
        <w:sz w:val="28"/>
        <w:szCs w:val="28"/>
      </w:rPr>
    </w:pPr>
    <w:r w:rsidRPr="00165E56">
      <w:rPr>
        <w:sz w:val="28"/>
        <w:szCs w:val="28"/>
      </w:rPr>
      <w:t>Минск, 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257" w:rsidRDefault="00F24257">
      <w:r>
        <w:separator/>
      </w:r>
    </w:p>
  </w:footnote>
  <w:footnote w:type="continuationSeparator" w:id="0">
    <w:p w:rsidR="00F24257" w:rsidRDefault="00F24257">
      <w:r>
        <w:continuationSeparator/>
      </w:r>
    </w:p>
  </w:footnote>
  <w:footnote w:id="1">
    <w:p w:rsidR="006903EE" w:rsidRPr="00435C87" w:rsidRDefault="006903EE" w:rsidP="00435C87">
      <w:pPr>
        <w:pStyle w:val="a7"/>
        <w:ind w:firstLine="709"/>
        <w:rPr>
          <w:sz w:val="18"/>
          <w:szCs w:val="18"/>
        </w:rPr>
      </w:pPr>
      <w:r w:rsidRPr="00435C87">
        <w:rPr>
          <w:rStyle w:val="a8"/>
          <w:sz w:val="18"/>
          <w:szCs w:val="18"/>
        </w:rPr>
        <w:footnoteRef/>
      </w:r>
      <w:r>
        <w:rPr>
          <w:sz w:val="18"/>
          <w:szCs w:val="18"/>
        </w:rPr>
        <w:t xml:space="preserve"> Мобилизовать </w:t>
      </w:r>
      <w:r w:rsidRPr="00435C87">
        <w:rPr>
          <w:sz w:val="18"/>
          <w:szCs w:val="18"/>
        </w:rPr>
        <w:t>— произвести призыв военнообязанных на службу в армию в с вязи с объявлением войны или с достижением призывного возраста.</w:t>
      </w:r>
    </w:p>
  </w:footnote>
  <w:footnote w:id="2">
    <w:p w:rsidR="006903EE" w:rsidRPr="00341225" w:rsidRDefault="006903EE" w:rsidP="00341225">
      <w:pPr>
        <w:pStyle w:val="a7"/>
        <w:ind w:firstLine="709"/>
        <w:rPr>
          <w:sz w:val="18"/>
          <w:szCs w:val="18"/>
        </w:rPr>
      </w:pPr>
      <w:r w:rsidRPr="00341225">
        <w:rPr>
          <w:rStyle w:val="a8"/>
          <w:sz w:val="18"/>
          <w:szCs w:val="18"/>
        </w:rPr>
        <w:t>1</w:t>
      </w:r>
      <w:r w:rsidRPr="00341225">
        <w:rPr>
          <w:sz w:val="18"/>
          <w:szCs w:val="18"/>
        </w:rPr>
        <w:t>Арест — запрещение распоряжаться имуществом или денежным средствами, которое налагается судебными органами.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EE" w:rsidRDefault="006903EE" w:rsidP="00FC489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903EE" w:rsidRDefault="006903E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B6BB3"/>
    <w:multiLevelType w:val="multilevel"/>
    <w:tmpl w:val="0D94522E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">
    <w:nsid w:val="104556F3"/>
    <w:multiLevelType w:val="multilevel"/>
    <w:tmpl w:val="0D94522E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>
    <w:nsid w:val="14577BE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85D57D1"/>
    <w:multiLevelType w:val="multilevel"/>
    <w:tmpl w:val="2662F0DE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363"/>
        </w:tabs>
        <w:ind w:left="-285" w:firstLine="2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1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3"/>
        </w:tabs>
        <w:ind w:left="1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3"/>
        </w:tabs>
        <w:ind w:left="2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3"/>
        </w:tabs>
        <w:ind w:left="2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3"/>
        </w:tabs>
        <w:ind w:left="3243" w:hanging="1440"/>
      </w:pPr>
      <w:rPr>
        <w:rFonts w:hint="default"/>
      </w:rPr>
    </w:lvl>
  </w:abstractNum>
  <w:abstractNum w:abstractNumId="4">
    <w:nsid w:val="1C3B280B"/>
    <w:multiLevelType w:val="multilevel"/>
    <w:tmpl w:val="8DD23AAA"/>
    <w:lvl w:ilvl="0">
      <w:start w:val="1"/>
      <w:numFmt w:val="decimal"/>
      <w:lvlText w:val="%1."/>
      <w:lvlJc w:val="center"/>
      <w:pPr>
        <w:tabs>
          <w:tab w:val="num" w:pos="0"/>
        </w:tabs>
        <w:ind w:left="1701" w:hanging="1701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363"/>
        </w:tabs>
        <w:ind w:left="-285" w:firstLine="2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1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3"/>
        </w:tabs>
        <w:ind w:left="1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3"/>
        </w:tabs>
        <w:ind w:left="2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3"/>
        </w:tabs>
        <w:ind w:left="2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3"/>
        </w:tabs>
        <w:ind w:left="3243" w:hanging="1440"/>
      </w:pPr>
      <w:rPr>
        <w:rFonts w:hint="default"/>
      </w:rPr>
    </w:lvl>
  </w:abstractNum>
  <w:abstractNum w:abstractNumId="5">
    <w:nsid w:val="23466322"/>
    <w:multiLevelType w:val="multilevel"/>
    <w:tmpl w:val="4C76C810"/>
    <w:lvl w:ilvl="0">
      <w:start w:val="1"/>
      <w:numFmt w:val="decimal"/>
      <w:pStyle w:val="angel"/>
      <w:lvlText w:val="%1."/>
      <w:lvlJc w:val="center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."/>
      <w:lvlJc w:val="center"/>
      <w:pPr>
        <w:tabs>
          <w:tab w:val="num" w:pos="363"/>
        </w:tabs>
        <w:ind w:left="-285" w:firstLine="2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1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3"/>
        </w:tabs>
        <w:ind w:left="1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3"/>
        </w:tabs>
        <w:ind w:left="2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3"/>
        </w:tabs>
        <w:ind w:left="2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3"/>
        </w:tabs>
        <w:ind w:left="3243" w:hanging="1440"/>
      </w:pPr>
      <w:rPr>
        <w:rFonts w:hint="default"/>
      </w:rPr>
    </w:lvl>
  </w:abstractNum>
  <w:abstractNum w:abstractNumId="6">
    <w:nsid w:val="236F0B9A"/>
    <w:multiLevelType w:val="multilevel"/>
    <w:tmpl w:val="0D94522E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7">
    <w:nsid w:val="32A17F27"/>
    <w:multiLevelType w:val="hybridMultilevel"/>
    <w:tmpl w:val="0D94522E"/>
    <w:lvl w:ilvl="0" w:tplc="04190001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8">
    <w:nsid w:val="34D87273"/>
    <w:multiLevelType w:val="hybridMultilevel"/>
    <w:tmpl w:val="D854BA00"/>
    <w:lvl w:ilvl="0" w:tplc="0419000B">
      <w:start w:val="1"/>
      <w:numFmt w:val="bullet"/>
      <w:lvlText w:val="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9">
    <w:nsid w:val="37EA5615"/>
    <w:multiLevelType w:val="multilevel"/>
    <w:tmpl w:val="CFD0D504"/>
    <w:lvl w:ilvl="0">
      <w:start w:val="1"/>
      <w:numFmt w:val="decimal"/>
      <w:lvlText w:val="%1."/>
      <w:lvlJc w:val="center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363"/>
        </w:tabs>
        <w:ind w:left="-285" w:firstLine="2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3"/>
        </w:tabs>
        <w:ind w:left="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3"/>
        </w:tabs>
        <w:ind w:left="1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3"/>
        </w:tabs>
        <w:ind w:left="1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3"/>
        </w:tabs>
        <w:ind w:left="2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3"/>
        </w:tabs>
        <w:ind w:left="2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3"/>
        </w:tabs>
        <w:ind w:left="3243" w:hanging="1440"/>
      </w:pPr>
      <w:rPr>
        <w:rFonts w:hint="default"/>
      </w:rPr>
    </w:lvl>
  </w:abstractNum>
  <w:abstractNum w:abstractNumId="10">
    <w:nsid w:val="3B49266F"/>
    <w:multiLevelType w:val="multilevel"/>
    <w:tmpl w:val="0D94522E"/>
    <w:lvl w:ilvl="0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>
    <w:nsid w:val="50FE58DD"/>
    <w:multiLevelType w:val="hybridMultilevel"/>
    <w:tmpl w:val="C004CBE2"/>
    <w:lvl w:ilvl="0" w:tplc="0419000B">
      <w:start w:val="1"/>
      <w:numFmt w:val="bullet"/>
      <w:lvlText w:val="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2">
    <w:nsid w:val="68AE2463"/>
    <w:multiLevelType w:val="multilevel"/>
    <w:tmpl w:val="4C6AE84E"/>
    <w:lvl w:ilvl="0">
      <w:start w:val="1"/>
      <w:numFmt w:val="decimal"/>
      <w:lvlText w:val="%1."/>
      <w:lvlJc w:val="center"/>
      <w:pPr>
        <w:tabs>
          <w:tab w:val="num" w:pos="720"/>
        </w:tabs>
        <w:ind w:left="1077" w:firstLine="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1440"/>
        </w:tabs>
        <w:ind w:left="792" w:firstLine="2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3">
    <w:nsid w:val="77276E65"/>
    <w:multiLevelType w:val="hybridMultilevel"/>
    <w:tmpl w:val="C334285A"/>
    <w:lvl w:ilvl="0" w:tplc="0419000B">
      <w:start w:val="1"/>
      <w:numFmt w:val="bullet"/>
      <w:lvlText w:val="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4">
    <w:nsid w:val="787D1949"/>
    <w:multiLevelType w:val="hybridMultilevel"/>
    <w:tmpl w:val="5A222412"/>
    <w:lvl w:ilvl="0" w:tplc="0419000B">
      <w:start w:val="1"/>
      <w:numFmt w:val="bullet"/>
      <w:lvlText w:val=""/>
      <w:lvlJc w:val="left"/>
      <w:pPr>
        <w:tabs>
          <w:tab w:val="num" w:pos="663"/>
        </w:tabs>
        <w:ind w:left="6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0"/>
  </w:num>
  <w:num w:numId="6">
    <w:abstractNumId w:val="14"/>
  </w:num>
  <w:num w:numId="7">
    <w:abstractNumId w:val="1"/>
  </w:num>
  <w:num w:numId="8">
    <w:abstractNumId w:val="13"/>
  </w:num>
  <w:num w:numId="9">
    <w:abstractNumId w:val="10"/>
  </w:num>
  <w:num w:numId="10">
    <w:abstractNumId w:val="8"/>
  </w:num>
  <w:num w:numId="11">
    <w:abstractNumId w:val="2"/>
  </w:num>
  <w:num w:numId="12">
    <w:abstractNumId w:val="12"/>
  </w:num>
  <w:num w:numId="13">
    <w:abstractNumId w:val="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autoHyphenation/>
  <w:hyphenationZone w:val="142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408"/>
    <w:rsid w:val="00042DDA"/>
    <w:rsid w:val="000546AC"/>
    <w:rsid w:val="00165E56"/>
    <w:rsid w:val="00226522"/>
    <w:rsid w:val="002D7411"/>
    <w:rsid w:val="00341225"/>
    <w:rsid w:val="00374408"/>
    <w:rsid w:val="00435C87"/>
    <w:rsid w:val="00505801"/>
    <w:rsid w:val="0053677A"/>
    <w:rsid w:val="005378B6"/>
    <w:rsid w:val="00600C7F"/>
    <w:rsid w:val="00645C54"/>
    <w:rsid w:val="006903EE"/>
    <w:rsid w:val="007A3C80"/>
    <w:rsid w:val="007C7B37"/>
    <w:rsid w:val="007D299F"/>
    <w:rsid w:val="009108C2"/>
    <w:rsid w:val="00AC0177"/>
    <w:rsid w:val="00C00C93"/>
    <w:rsid w:val="00C063F7"/>
    <w:rsid w:val="00C12EB3"/>
    <w:rsid w:val="00C467D3"/>
    <w:rsid w:val="00C8100A"/>
    <w:rsid w:val="00D47280"/>
    <w:rsid w:val="00DC5BF8"/>
    <w:rsid w:val="00DF7DFE"/>
    <w:rsid w:val="00E351A8"/>
    <w:rsid w:val="00E53F19"/>
    <w:rsid w:val="00EC7FB1"/>
    <w:rsid w:val="00EF5D3C"/>
    <w:rsid w:val="00F24257"/>
    <w:rsid w:val="00FA7C7C"/>
    <w:rsid w:val="00FC4895"/>
    <w:rsid w:val="00FF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7F3C0DF7-AD79-4410-BE78-23400B12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08"/>
    <w:rPr>
      <w:sz w:val="24"/>
      <w:szCs w:val="24"/>
    </w:rPr>
  </w:style>
  <w:style w:type="paragraph" w:styleId="1">
    <w:name w:val="heading 1"/>
    <w:basedOn w:val="a"/>
    <w:next w:val="a"/>
    <w:qFormat/>
    <w:rsid w:val="000546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0546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6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NKA">
    <w:name w:val="ALINKA Заголовок"/>
    <w:basedOn w:val="a"/>
    <w:rsid w:val="00E53F19"/>
    <w:pPr>
      <w:spacing w:after="360"/>
      <w:jc w:val="center"/>
    </w:pPr>
    <w:rPr>
      <w:b/>
      <w:caps/>
      <w:sz w:val="28"/>
      <w:szCs w:val="28"/>
    </w:rPr>
  </w:style>
  <w:style w:type="paragraph" w:styleId="10">
    <w:name w:val="toc 1"/>
    <w:basedOn w:val="a"/>
    <w:next w:val="a"/>
    <w:autoRedefine/>
    <w:semiHidden/>
    <w:rsid w:val="006903EE"/>
    <w:pPr>
      <w:tabs>
        <w:tab w:val="left" w:pos="1020"/>
        <w:tab w:val="left" w:pos="3765"/>
        <w:tab w:val="center" w:pos="4819"/>
        <w:tab w:val="right" w:leader="dot" w:pos="9628"/>
      </w:tabs>
    </w:pPr>
  </w:style>
  <w:style w:type="character" w:styleId="a3">
    <w:name w:val="page number"/>
    <w:basedOn w:val="a0"/>
    <w:rsid w:val="00374408"/>
  </w:style>
  <w:style w:type="paragraph" w:styleId="a4">
    <w:name w:val="header"/>
    <w:basedOn w:val="a"/>
    <w:rsid w:val="0037440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74408"/>
    <w:pPr>
      <w:tabs>
        <w:tab w:val="center" w:pos="4677"/>
        <w:tab w:val="right" w:pos="9355"/>
      </w:tabs>
    </w:pPr>
  </w:style>
  <w:style w:type="character" w:styleId="a6">
    <w:name w:val="line number"/>
    <w:basedOn w:val="a0"/>
    <w:rsid w:val="00505801"/>
  </w:style>
  <w:style w:type="paragraph" w:customStyle="1" w:styleId="2">
    <w:name w:val="Адинка №2"/>
    <w:basedOn w:val="a"/>
    <w:rsid w:val="00E53F19"/>
    <w:pPr>
      <w:numPr>
        <w:ilvl w:val="1"/>
        <w:numId w:val="1"/>
      </w:numPr>
      <w:spacing w:after="360"/>
      <w:jc w:val="center"/>
    </w:pPr>
    <w:rPr>
      <w:caps/>
      <w:sz w:val="28"/>
      <w:szCs w:val="28"/>
    </w:rPr>
  </w:style>
  <w:style w:type="paragraph" w:styleId="21">
    <w:name w:val="toc 2"/>
    <w:basedOn w:val="a"/>
    <w:next w:val="a"/>
    <w:autoRedefine/>
    <w:semiHidden/>
    <w:rsid w:val="00DF7DFE"/>
    <w:pPr>
      <w:tabs>
        <w:tab w:val="left" w:pos="960"/>
        <w:tab w:val="right" w:leader="dot" w:pos="9628"/>
      </w:tabs>
      <w:ind w:left="238"/>
    </w:pPr>
  </w:style>
  <w:style w:type="paragraph" w:styleId="a7">
    <w:name w:val="footnote text"/>
    <w:basedOn w:val="a"/>
    <w:semiHidden/>
    <w:rsid w:val="00435C87"/>
    <w:rPr>
      <w:sz w:val="20"/>
      <w:szCs w:val="20"/>
    </w:rPr>
  </w:style>
  <w:style w:type="character" w:styleId="a8">
    <w:name w:val="footnote reference"/>
    <w:basedOn w:val="a0"/>
    <w:semiHidden/>
    <w:rsid w:val="00435C87"/>
    <w:rPr>
      <w:vertAlign w:val="superscript"/>
    </w:rPr>
  </w:style>
  <w:style w:type="paragraph" w:customStyle="1" w:styleId="angel">
    <w:name w:val="angel"/>
    <w:basedOn w:val="ALINKA"/>
    <w:rsid w:val="00E53F19"/>
    <w:pPr>
      <w:numPr>
        <w:numId w:val="1"/>
      </w:numPr>
      <w:spacing w:before="360"/>
    </w:pPr>
  </w:style>
  <w:style w:type="paragraph" w:customStyle="1" w:styleId="Angel2">
    <w:name w:val="Angel #2"/>
    <w:basedOn w:val="ALINKA"/>
    <w:rsid w:val="00EC7FB1"/>
    <w:pPr>
      <w:spacing w:before="360"/>
    </w:pPr>
    <w:rPr>
      <w:b w:val="0"/>
    </w:rPr>
  </w:style>
  <w:style w:type="paragraph" w:styleId="a9">
    <w:name w:val="Balloon Text"/>
    <w:basedOn w:val="a"/>
    <w:semiHidden/>
    <w:rsid w:val="00D47280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semiHidden/>
    <w:rsid w:val="006903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МИНГОРИСПОЛКОМА</vt:lpstr>
    </vt:vector>
  </TitlesOfParts>
  <Company/>
  <LinksUpToDate>false</LinksUpToDate>
  <CharactersWithSpaces>16824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МИНГОРИСПОЛКОМА</dc:title>
  <dc:subject/>
  <dc:creator>Sister</dc:creator>
  <cp:keywords/>
  <dc:description/>
  <cp:lastModifiedBy>admin</cp:lastModifiedBy>
  <cp:revision>2</cp:revision>
  <cp:lastPrinted>2010-03-23T07:51:00Z</cp:lastPrinted>
  <dcterms:created xsi:type="dcterms:W3CDTF">2014-05-13T08:46:00Z</dcterms:created>
  <dcterms:modified xsi:type="dcterms:W3CDTF">2014-05-13T08:46:00Z</dcterms:modified>
</cp:coreProperties>
</file>