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C6" w:rsidRDefault="00406FC6" w:rsidP="00F44F95">
      <w:pPr>
        <w:jc w:val="center"/>
        <w:rPr>
          <w:rFonts w:ascii="Times New Roman" w:hAnsi="Times New Roman"/>
          <w:sz w:val="28"/>
          <w:szCs w:val="28"/>
        </w:rPr>
      </w:pPr>
    </w:p>
    <w:p w:rsidR="00DF6DA9" w:rsidRPr="000F6D06" w:rsidRDefault="00DF6DA9" w:rsidP="00F44F95">
      <w:pPr>
        <w:jc w:val="center"/>
        <w:rPr>
          <w:rFonts w:ascii="Times New Roman" w:hAnsi="Times New Roman"/>
          <w:sz w:val="28"/>
          <w:szCs w:val="28"/>
        </w:rPr>
      </w:pPr>
      <w:r w:rsidRPr="000F6D06">
        <w:rPr>
          <w:rFonts w:ascii="Times New Roman" w:hAnsi="Times New Roman"/>
          <w:sz w:val="28"/>
          <w:szCs w:val="28"/>
        </w:rPr>
        <w:t>МИНИСТЕРСТВО СЕЛЬСКОГО ХОЗЯЙСТВА РФ</w:t>
      </w:r>
    </w:p>
    <w:p w:rsidR="00DF6DA9" w:rsidRPr="000F6D06" w:rsidRDefault="00DF6DA9" w:rsidP="00F44F95">
      <w:pPr>
        <w:jc w:val="center"/>
        <w:rPr>
          <w:rFonts w:ascii="Times New Roman" w:hAnsi="Times New Roman"/>
          <w:sz w:val="28"/>
          <w:szCs w:val="28"/>
        </w:rPr>
      </w:pPr>
      <w:r w:rsidRPr="000F6D06">
        <w:rPr>
          <w:rFonts w:ascii="Times New Roman" w:hAnsi="Times New Roman"/>
          <w:sz w:val="28"/>
          <w:szCs w:val="28"/>
        </w:rPr>
        <w:t>ФГОУ ВПО МИЧУРИНСКИЙ ГОСУДАРСТВЕННЫЙ АГРАРНЫЙ УНИВЕРСИТЕТ</w:t>
      </w:r>
    </w:p>
    <w:p w:rsidR="00DF6DA9" w:rsidRPr="000F6D06" w:rsidRDefault="00DF6DA9" w:rsidP="00F44F95">
      <w:pPr>
        <w:jc w:val="center"/>
        <w:rPr>
          <w:rFonts w:ascii="Times New Roman" w:hAnsi="Times New Roman"/>
          <w:sz w:val="28"/>
          <w:szCs w:val="28"/>
        </w:rPr>
      </w:pPr>
      <w:r w:rsidRPr="000F6D06">
        <w:rPr>
          <w:rFonts w:ascii="Times New Roman" w:hAnsi="Times New Roman"/>
          <w:sz w:val="28"/>
          <w:szCs w:val="28"/>
        </w:rPr>
        <w:t>Технологический институт</w:t>
      </w:r>
    </w:p>
    <w:p w:rsidR="00DF6DA9" w:rsidRPr="000F6D06" w:rsidRDefault="00DF6DA9" w:rsidP="00F44F95">
      <w:pPr>
        <w:jc w:val="center"/>
        <w:rPr>
          <w:rFonts w:ascii="Times New Roman" w:hAnsi="Times New Roman"/>
          <w:sz w:val="28"/>
          <w:szCs w:val="28"/>
        </w:rPr>
      </w:pPr>
      <w:r w:rsidRPr="000F6D06">
        <w:rPr>
          <w:rFonts w:ascii="Times New Roman" w:hAnsi="Times New Roman"/>
          <w:sz w:val="28"/>
          <w:szCs w:val="28"/>
        </w:rPr>
        <w:t>Кафедра Экономики АПК</w:t>
      </w:r>
    </w:p>
    <w:p w:rsidR="00DF6DA9" w:rsidRDefault="00DF6DA9" w:rsidP="00F44F95">
      <w:pPr>
        <w:jc w:val="center"/>
        <w:rPr>
          <w:sz w:val="28"/>
          <w:szCs w:val="28"/>
        </w:rPr>
      </w:pPr>
    </w:p>
    <w:p w:rsidR="00DF6DA9" w:rsidRDefault="00DF6DA9" w:rsidP="00F44F95">
      <w:pPr>
        <w:jc w:val="center"/>
        <w:rPr>
          <w:sz w:val="28"/>
          <w:szCs w:val="28"/>
        </w:rPr>
      </w:pPr>
    </w:p>
    <w:p w:rsidR="00DF6DA9" w:rsidRPr="000F6D06" w:rsidRDefault="00DF6DA9" w:rsidP="000F6D06">
      <w:pPr>
        <w:jc w:val="center"/>
        <w:rPr>
          <w:rFonts w:ascii="Times New Roman" w:hAnsi="Times New Roman"/>
          <w:b/>
          <w:sz w:val="28"/>
          <w:szCs w:val="28"/>
        </w:rPr>
      </w:pPr>
      <w:r w:rsidRPr="000F6D06">
        <w:rPr>
          <w:rFonts w:ascii="Times New Roman" w:hAnsi="Times New Roman"/>
          <w:b/>
          <w:sz w:val="28"/>
          <w:szCs w:val="28"/>
        </w:rPr>
        <w:t>КУРСОВАЯ РАБОТА</w:t>
      </w:r>
    </w:p>
    <w:p w:rsidR="00DF6DA9" w:rsidRPr="000F6D06" w:rsidRDefault="00DF6DA9" w:rsidP="00F44F95">
      <w:pPr>
        <w:jc w:val="center"/>
        <w:rPr>
          <w:rFonts w:ascii="Times New Roman" w:hAnsi="Times New Roman"/>
          <w:sz w:val="28"/>
          <w:szCs w:val="28"/>
        </w:rPr>
      </w:pPr>
      <w:r w:rsidRPr="000F6D06">
        <w:rPr>
          <w:rFonts w:ascii="Times New Roman" w:hAnsi="Times New Roman"/>
          <w:sz w:val="28"/>
          <w:szCs w:val="28"/>
        </w:rPr>
        <w:t xml:space="preserve">по дисциплине </w:t>
      </w:r>
    </w:p>
    <w:p w:rsidR="00DF6DA9" w:rsidRPr="000F6D06" w:rsidRDefault="00DF6DA9" w:rsidP="00F44F95">
      <w:pPr>
        <w:jc w:val="center"/>
        <w:rPr>
          <w:rFonts w:ascii="Times New Roman" w:hAnsi="Times New Roman"/>
          <w:sz w:val="32"/>
          <w:szCs w:val="32"/>
        </w:rPr>
      </w:pPr>
      <w:r w:rsidRPr="000F6D06">
        <w:rPr>
          <w:rFonts w:ascii="Times New Roman" w:hAnsi="Times New Roman"/>
          <w:sz w:val="32"/>
          <w:szCs w:val="32"/>
        </w:rPr>
        <w:t>«Экономика предприятий»</w:t>
      </w:r>
    </w:p>
    <w:p w:rsidR="00DF6DA9" w:rsidRPr="000F6D06" w:rsidRDefault="00DF6DA9" w:rsidP="000F6D06">
      <w:pPr>
        <w:jc w:val="center"/>
        <w:rPr>
          <w:rFonts w:ascii="Times New Roman" w:hAnsi="Times New Roman"/>
          <w:i/>
          <w:sz w:val="36"/>
          <w:szCs w:val="36"/>
        </w:rPr>
      </w:pPr>
      <w:r w:rsidRPr="000F6D06">
        <w:rPr>
          <w:rFonts w:ascii="Times New Roman" w:hAnsi="Times New Roman"/>
          <w:sz w:val="32"/>
          <w:szCs w:val="32"/>
        </w:rPr>
        <w:t xml:space="preserve">на тему </w:t>
      </w:r>
      <w:r w:rsidRPr="000F6D06">
        <w:rPr>
          <w:rFonts w:ascii="Times New Roman" w:hAnsi="Times New Roman"/>
          <w:i/>
          <w:sz w:val="36"/>
          <w:szCs w:val="36"/>
        </w:rPr>
        <w:t>«Повышение экономической эффективности производства зерна на предприятии»</w:t>
      </w:r>
    </w:p>
    <w:p w:rsidR="00DF6DA9" w:rsidRPr="000F6D06" w:rsidRDefault="00DF6DA9" w:rsidP="000F6D06">
      <w:pPr>
        <w:jc w:val="center"/>
        <w:rPr>
          <w:rFonts w:ascii="Times New Roman" w:hAnsi="Times New Roman"/>
          <w:sz w:val="28"/>
          <w:szCs w:val="28"/>
        </w:rPr>
      </w:pPr>
    </w:p>
    <w:p w:rsidR="00DF6DA9" w:rsidRPr="000F6D06" w:rsidRDefault="00DF6DA9" w:rsidP="000F6D06">
      <w:pPr>
        <w:ind w:right="278"/>
        <w:rPr>
          <w:rFonts w:ascii="Times New Roman" w:hAnsi="Times New Roman"/>
          <w:sz w:val="28"/>
          <w:szCs w:val="28"/>
        </w:rPr>
      </w:pPr>
    </w:p>
    <w:p w:rsidR="00DF6DA9" w:rsidRPr="000F6D06" w:rsidRDefault="00DF6DA9" w:rsidP="000F6D06">
      <w:pPr>
        <w:ind w:right="278"/>
        <w:rPr>
          <w:rFonts w:ascii="Times New Roman" w:hAnsi="Times New Roman"/>
          <w:sz w:val="28"/>
          <w:szCs w:val="28"/>
        </w:rPr>
      </w:pPr>
      <w:r w:rsidRPr="000F6D06">
        <w:rPr>
          <w:rFonts w:ascii="Times New Roman" w:hAnsi="Times New Roman"/>
          <w:sz w:val="28"/>
          <w:szCs w:val="28"/>
        </w:rPr>
        <w:t xml:space="preserve">                                                                               Выполнила: студентка </w:t>
      </w:r>
    </w:p>
    <w:p w:rsidR="00DF6DA9" w:rsidRPr="000F6D06" w:rsidRDefault="00DF6DA9" w:rsidP="00F44F95">
      <w:pPr>
        <w:ind w:left="5040" w:right="278"/>
        <w:rPr>
          <w:rFonts w:ascii="Times New Roman" w:hAnsi="Times New Roman"/>
          <w:sz w:val="28"/>
          <w:szCs w:val="28"/>
        </w:rPr>
      </w:pPr>
      <w:r w:rsidRPr="000F6D06">
        <w:rPr>
          <w:rFonts w:ascii="Times New Roman" w:hAnsi="Times New Roman"/>
          <w:sz w:val="28"/>
          <w:szCs w:val="28"/>
        </w:rPr>
        <w:t xml:space="preserve">22к  группы </w:t>
      </w:r>
    </w:p>
    <w:p w:rsidR="00DF6DA9" w:rsidRPr="000F6D06" w:rsidRDefault="00DF6DA9" w:rsidP="00F44F95">
      <w:pPr>
        <w:ind w:left="5040" w:right="278"/>
        <w:rPr>
          <w:rFonts w:ascii="Times New Roman" w:hAnsi="Times New Roman"/>
          <w:sz w:val="28"/>
          <w:szCs w:val="28"/>
        </w:rPr>
      </w:pPr>
      <w:r w:rsidRPr="000F6D06">
        <w:rPr>
          <w:rFonts w:ascii="Times New Roman" w:hAnsi="Times New Roman"/>
          <w:sz w:val="28"/>
          <w:szCs w:val="28"/>
        </w:rPr>
        <w:t xml:space="preserve">Технологического института </w:t>
      </w:r>
    </w:p>
    <w:p w:rsidR="00DF6DA9" w:rsidRPr="000F6D06" w:rsidRDefault="00DF6DA9" w:rsidP="00F44F95">
      <w:pPr>
        <w:ind w:left="5040" w:right="278"/>
        <w:rPr>
          <w:rFonts w:ascii="Times New Roman" w:hAnsi="Times New Roman"/>
          <w:sz w:val="28"/>
          <w:szCs w:val="28"/>
        </w:rPr>
      </w:pPr>
      <w:r w:rsidRPr="000F6D06">
        <w:rPr>
          <w:rFonts w:ascii="Times New Roman" w:hAnsi="Times New Roman"/>
          <w:sz w:val="28"/>
          <w:szCs w:val="28"/>
        </w:rPr>
        <w:t>Ивановская Яна Олеговна</w:t>
      </w:r>
    </w:p>
    <w:p w:rsidR="00DF6DA9" w:rsidRPr="000F6D06" w:rsidRDefault="00DF6DA9" w:rsidP="00F44F95">
      <w:pPr>
        <w:ind w:left="5040" w:right="278"/>
        <w:rPr>
          <w:rFonts w:ascii="Times New Roman" w:hAnsi="Times New Roman"/>
          <w:sz w:val="28"/>
          <w:szCs w:val="28"/>
        </w:rPr>
      </w:pPr>
      <w:r w:rsidRPr="000F6D06">
        <w:rPr>
          <w:rFonts w:ascii="Times New Roman" w:hAnsi="Times New Roman"/>
          <w:sz w:val="28"/>
          <w:szCs w:val="28"/>
        </w:rPr>
        <w:t>Руководитель: Дубовицкий А.А.</w:t>
      </w:r>
    </w:p>
    <w:p w:rsidR="00DF6DA9" w:rsidRPr="000F6D06" w:rsidRDefault="00DF6DA9" w:rsidP="00F44F95">
      <w:pPr>
        <w:ind w:right="278"/>
        <w:jc w:val="right"/>
        <w:rPr>
          <w:rFonts w:ascii="Times New Roman" w:hAnsi="Times New Roman"/>
          <w:sz w:val="28"/>
          <w:szCs w:val="28"/>
        </w:rPr>
      </w:pPr>
    </w:p>
    <w:p w:rsidR="00DF6DA9" w:rsidRPr="000F6D06" w:rsidRDefault="00DF6DA9" w:rsidP="00F44F95">
      <w:pPr>
        <w:jc w:val="right"/>
        <w:rPr>
          <w:rFonts w:ascii="Times New Roman" w:hAnsi="Times New Roman"/>
          <w:sz w:val="28"/>
          <w:szCs w:val="28"/>
        </w:rPr>
      </w:pPr>
    </w:p>
    <w:p w:rsidR="00DF6DA9" w:rsidRPr="000F6D06" w:rsidRDefault="00DF6DA9" w:rsidP="00F44F95">
      <w:pPr>
        <w:jc w:val="right"/>
        <w:rPr>
          <w:rFonts w:ascii="Times New Roman" w:hAnsi="Times New Roman"/>
          <w:sz w:val="28"/>
          <w:szCs w:val="28"/>
        </w:rPr>
      </w:pPr>
    </w:p>
    <w:p w:rsidR="00DF6DA9" w:rsidRPr="000F6D06" w:rsidRDefault="00DF6DA9" w:rsidP="00F44F95">
      <w:pPr>
        <w:jc w:val="right"/>
        <w:rPr>
          <w:rFonts w:ascii="Times New Roman" w:hAnsi="Times New Roman"/>
          <w:sz w:val="28"/>
          <w:szCs w:val="28"/>
        </w:rPr>
      </w:pPr>
    </w:p>
    <w:p w:rsidR="00DF6DA9" w:rsidRPr="000F6D06" w:rsidRDefault="00DF6DA9" w:rsidP="00F44F95">
      <w:pPr>
        <w:jc w:val="right"/>
        <w:rPr>
          <w:rFonts w:ascii="Times New Roman" w:hAnsi="Times New Roman"/>
          <w:sz w:val="28"/>
          <w:szCs w:val="28"/>
        </w:rPr>
      </w:pPr>
    </w:p>
    <w:p w:rsidR="00DF6DA9" w:rsidRPr="000F6D06" w:rsidRDefault="00DF6DA9" w:rsidP="000F6D06">
      <w:pPr>
        <w:jc w:val="center"/>
        <w:rPr>
          <w:rFonts w:ascii="Times New Roman" w:hAnsi="Times New Roman"/>
          <w:sz w:val="28"/>
          <w:szCs w:val="28"/>
        </w:rPr>
      </w:pPr>
      <w:r w:rsidRPr="000F6D06">
        <w:rPr>
          <w:rFonts w:ascii="Times New Roman" w:hAnsi="Times New Roman"/>
          <w:sz w:val="28"/>
          <w:szCs w:val="28"/>
        </w:rPr>
        <w:t>Мичуринск – Наукоград 2010 г.</w:t>
      </w:r>
    </w:p>
    <w:p w:rsidR="00DF6DA9" w:rsidRDefault="00DF6DA9" w:rsidP="000F6D06">
      <w:pPr>
        <w:jc w:val="center"/>
        <w:rPr>
          <w:sz w:val="28"/>
          <w:szCs w:val="28"/>
        </w:rPr>
      </w:pPr>
    </w:p>
    <w:p w:rsidR="00DF6DA9" w:rsidRPr="00035EF7" w:rsidRDefault="00DF6DA9" w:rsidP="000F6D06">
      <w:pPr>
        <w:rPr>
          <w:sz w:val="28"/>
          <w:szCs w:val="28"/>
        </w:rPr>
      </w:pPr>
      <w:r w:rsidRPr="00035EF7">
        <w:rPr>
          <w:sz w:val="28"/>
          <w:szCs w:val="28"/>
        </w:rPr>
        <w:t>Содержание</w:t>
      </w:r>
    </w:p>
    <w:p w:rsidR="00DF6DA9" w:rsidRPr="00035EF7" w:rsidRDefault="00DF6DA9" w:rsidP="00E45309">
      <w:pPr>
        <w:pStyle w:val="1"/>
        <w:tabs>
          <w:tab w:val="left" w:pos="9923"/>
        </w:tabs>
        <w:spacing w:line="360" w:lineRule="auto"/>
        <w:ind w:left="-142" w:right="11"/>
        <w:rPr>
          <w:sz w:val="28"/>
          <w:szCs w:val="28"/>
        </w:rPr>
      </w:pPr>
      <w:r w:rsidRPr="00035EF7">
        <w:rPr>
          <w:spacing w:val="-4"/>
          <w:sz w:val="28"/>
          <w:szCs w:val="28"/>
        </w:rPr>
        <w:t>Введение</w:t>
      </w:r>
      <w:r>
        <w:rPr>
          <w:spacing w:val="-4"/>
          <w:sz w:val="28"/>
          <w:szCs w:val="28"/>
        </w:rPr>
        <w:t xml:space="preserve">                                                                                                           </w:t>
      </w:r>
      <w:r>
        <w:rPr>
          <w:sz w:val="28"/>
          <w:szCs w:val="28"/>
        </w:rPr>
        <w:t xml:space="preserve">                                   3                                  </w:t>
      </w:r>
    </w:p>
    <w:p w:rsidR="00DF6DA9" w:rsidRPr="00035EF7" w:rsidRDefault="00DF6DA9" w:rsidP="00E45309">
      <w:pPr>
        <w:pStyle w:val="1"/>
        <w:spacing w:line="360" w:lineRule="auto"/>
        <w:ind w:left="-142" w:right="11"/>
        <w:jc w:val="both"/>
        <w:rPr>
          <w:sz w:val="28"/>
          <w:szCs w:val="28"/>
        </w:rPr>
      </w:pPr>
      <w:r w:rsidRPr="00035EF7">
        <w:rPr>
          <w:sz w:val="28"/>
          <w:szCs w:val="28"/>
        </w:rPr>
        <w:t>1</w:t>
      </w:r>
      <w:r>
        <w:rPr>
          <w:sz w:val="28"/>
          <w:szCs w:val="28"/>
        </w:rPr>
        <w:t>.</w:t>
      </w:r>
      <w:r w:rsidRPr="00035EF7">
        <w:rPr>
          <w:spacing w:val="-1"/>
          <w:sz w:val="28"/>
          <w:szCs w:val="28"/>
        </w:rPr>
        <w:t xml:space="preserve">Эффективность производства </w:t>
      </w:r>
      <w:r>
        <w:rPr>
          <w:spacing w:val="-1"/>
          <w:sz w:val="28"/>
          <w:szCs w:val="28"/>
        </w:rPr>
        <w:t>продукции растениеводства</w:t>
      </w:r>
      <w:r w:rsidRPr="00035EF7">
        <w:rPr>
          <w:sz w:val="28"/>
          <w:szCs w:val="28"/>
        </w:rPr>
        <w:tab/>
      </w:r>
      <w:r>
        <w:rPr>
          <w:sz w:val="28"/>
          <w:szCs w:val="28"/>
        </w:rPr>
        <w:t xml:space="preserve">                                       4 </w:t>
      </w:r>
    </w:p>
    <w:p w:rsidR="00DF6DA9" w:rsidRPr="00035EF7" w:rsidRDefault="00DF6DA9" w:rsidP="00E45309">
      <w:pPr>
        <w:pStyle w:val="1"/>
        <w:spacing w:line="360" w:lineRule="auto"/>
        <w:ind w:left="-142" w:right="11"/>
        <w:jc w:val="both"/>
        <w:rPr>
          <w:spacing w:val="-18"/>
          <w:sz w:val="28"/>
          <w:szCs w:val="28"/>
        </w:rPr>
      </w:pPr>
      <w:r>
        <w:rPr>
          <w:sz w:val="28"/>
          <w:szCs w:val="28"/>
        </w:rPr>
        <w:t>2.</w:t>
      </w:r>
      <w:r w:rsidRPr="00035EF7">
        <w:rPr>
          <w:sz w:val="28"/>
          <w:szCs w:val="28"/>
        </w:rPr>
        <w:t>Организационно – экономическая характеристика предприятия</w:t>
      </w:r>
      <w:r w:rsidRPr="00035EF7">
        <w:rPr>
          <w:sz w:val="28"/>
          <w:szCs w:val="28"/>
        </w:rPr>
        <w:tab/>
      </w:r>
      <w:r>
        <w:rPr>
          <w:sz w:val="28"/>
          <w:szCs w:val="28"/>
        </w:rPr>
        <w:t xml:space="preserve">                            14 </w:t>
      </w:r>
      <w:r>
        <w:rPr>
          <w:spacing w:val="-1"/>
          <w:sz w:val="28"/>
          <w:szCs w:val="28"/>
        </w:rPr>
        <w:t>2.1</w:t>
      </w:r>
      <w:r w:rsidRPr="00035EF7">
        <w:rPr>
          <w:spacing w:val="-1"/>
          <w:sz w:val="28"/>
          <w:szCs w:val="28"/>
        </w:rPr>
        <w:t>Организационно - правовая форма предприятия</w:t>
      </w:r>
      <w:r w:rsidRPr="00035EF7">
        <w:rPr>
          <w:sz w:val="28"/>
          <w:szCs w:val="28"/>
        </w:rPr>
        <w:tab/>
      </w:r>
      <w:r>
        <w:rPr>
          <w:sz w:val="28"/>
          <w:szCs w:val="28"/>
        </w:rPr>
        <w:t xml:space="preserve">                                                 14</w:t>
      </w:r>
    </w:p>
    <w:p w:rsidR="00DF6DA9" w:rsidRDefault="00DF6DA9" w:rsidP="00E45309">
      <w:pPr>
        <w:pStyle w:val="1"/>
        <w:spacing w:line="360" w:lineRule="auto"/>
        <w:ind w:left="-142" w:right="11"/>
        <w:jc w:val="both"/>
        <w:rPr>
          <w:sz w:val="28"/>
          <w:szCs w:val="28"/>
        </w:rPr>
      </w:pPr>
      <w:r>
        <w:rPr>
          <w:sz w:val="28"/>
          <w:szCs w:val="28"/>
        </w:rPr>
        <w:t>2.2.</w:t>
      </w:r>
      <w:r w:rsidRPr="00035EF7">
        <w:rPr>
          <w:sz w:val="28"/>
          <w:szCs w:val="28"/>
        </w:rPr>
        <w:t>Экономические условия деятельности предприятия</w:t>
      </w:r>
      <w:r w:rsidRPr="00035EF7">
        <w:rPr>
          <w:sz w:val="28"/>
          <w:szCs w:val="28"/>
        </w:rPr>
        <w:tab/>
      </w:r>
      <w:r>
        <w:rPr>
          <w:sz w:val="28"/>
          <w:szCs w:val="28"/>
        </w:rPr>
        <w:t xml:space="preserve">                                      15</w:t>
      </w:r>
    </w:p>
    <w:p w:rsidR="00DF6DA9" w:rsidRDefault="00DF6DA9" w:rsidP="00E45309">
      <w:pPr>
        <w:pStyle w:val="1"/>
        <w:spacing w:line="360" w:lineRule="auto"/>
        <w:ind w:left="-142" w:right="11"/>
        <w:jc w:val="both"/>
        <w:rPr>
          <w:sz w:val="28"/>
          <w:szCs w:val="28"/>
        </w:rPr>
      </w:pPr>
      <w:r>
        <w:rPr>
          <w:sz w:val="28"/>
          <w:szCs w:val="28"/>
        </w:rPr>
        <w:t>2.3.</w:t>
      </w:r>
      <w:r w:rsidRPr="00035EF7">
        <w:rPr>
          <w:sz w:val="28"/>
          <w:szCs w:val="28"/>
        </w:rPr>
        <w:t xml:space="preserve">Производственные ресурсы и эффективность их использования в </w:t>
      </w:r>
    </w:p>
    <w:p w:rsidR="00DF6DA9" w:rsidRPr="00035EF7" w:rsidRDefault="00DF6DA9" w:rsidP="00E45309">
      <w:pPr>
        <w:pStyle w:val="1"/>
        <w:spacing w:line="360" w:lineRule="auto"/>
        <w:ind w:left="-142" w:right="11"/>
        <w:jc w:val="both"/>
        <w:rPr>
          <w:spacing w:val="-15"/>
          <w:sz w:val="28"/>
          <w:szCs w:val="28"/>
        </w:rPr>
      </w:pPr>
      <w:r>
        <w:rPr>
          <w:sz w:val="28"/>
          <w:szCs w:val="28"/>
        </w:rPr>
        <w:t xml:space="preserve">ФГУП им. Калинина                       </w:t>
      </w:r>
      <w:r w:rsidRPr="00035EF7">
        <w:rPr>
          <w:sz w:val="28"/>
          <w:szCs w:val="28"/>
        </w:rPr>
        <w:tab/>
      </w:r>
      <w:r>
        <w:rPr>
          <w:sz w:val="28"/>
          <w:szCs w:val="28"/>
        </w:rPr>
        <w:t xml:space="preserve">                                                                                   18</w:t>
      </w:r>
    </w:p>
    <w:p w:rsidR="00DF6DA9" w:rsidRPr="00035EF7" w:rsidRDefault="00DF6DA9" w:rsidP="00E45309">
      <w:pPr>
        <w:pStyle w:val="1"/>
        <w:spacing w:line="360" w:lineRule="auto"/>
        <w:ind w:left="-142" w:right="11"/>
        <w:jc w:val="both"/>
        <w:rPr>
          <w:spacing w:val="-11"/>
          <w:sz w:val="28"/>
          <w:szCs w:val="28"/>
        </w:rPr>
      </w:pPr>
      <w:r>
        <w:rPr>
          <w:sz w:val="28"/>
          <w:szCs w:val="28"/>
        </w:rPr>
        <w:t>2.4.</w:t>
      </w:r>
      <w:r w:rsidRPr="00035EF7">
        <w:rPr>
          <w:sz w:val="28"/>
          <w:szCs w:val="28"/>
        </w:rPr>
        <w:t>Основные результаты хозяйственной деятельности</w:t>
      </w:r>
      <w:r w:rsidRPr="00035EF7">
        <w:rPr>
          <w:sz w:val="28"/>
          <w:szCs w:val="28"/>
        </w:rPr>
        <w:tab/>
      </w:r>
      <w:r>
        <w:rPr>
          <w:sz w:val="28"/>
          <w:szCs w:val="28"/>
        </w:rPr>
        <w:t xml:space="preserve">                                      24</w:t>
      </w:r>
    </w:p>
    <w:p w:rsidR="00DF6DA9" w:rsidRPr="00035EF7" w:rsidRDefault="00DF6DA9" w:rsidP="00E45309">
      <w:pPr>
        <w:pStyle w:val="1"/>
        <w:tabs>
          <w:tab w:val="left" w:pos="9639"/>
        </w:tabs>
        <w:spacing w:line="360" w:lineRule="auto"/>
        <w:ind w:left="-142" w:right="11"/>
        <w:rPr>
          <w:sz w:val="28"/>
          <w:szCs w:val="28"/>
        </w:rPr>
      </w:pPr>
      <w:r w:rsidRPr="00035EF7">
        <w:rPr>
          <w:sz w:val="28"/>
          <w:szCs w:val="28"/>
        </w:rPr>
        <w:t>3</w:t>
      </w:r>
      <w:r>
        <w:rPr>
          <w:sz w:val="28"/>
          <w:szCs w:val="28"/>
        </w:rPr>
        <w:t>.</w:t>
      </w:r>
      <w:r w:rsidRPr="00035EF7">
        <w:rPr>
          <w:sz w:val="28"/>
          <w:szCs w:val="28"/>
        </w:rPr>
        <w:t xml:space="preserve">Современное состояние и эффективность производства </w:t>
      </w:r>
      <w:r>
        <w:rPr>
          <w:sz w:val="28"/>
          <w:szCs w:val="28"/>
        </w:rPr>
        <w:t>п</w:t>
      </w:r>
      <w:r w:rsidRPr="00035EF7">
        <w:rPr>
          <w:sz w:val="28"/>
          <w:szCs w:val="28"/>
        </w:rPr>
        <w:t>родукции</w:t>
      </w:r>
      <w:r>
        <w:rPr>
          <w:sz w:val="28"/>
          <w:szCs w:val="28"/>
        </w:rPr>
        <w:t xml:space="preserve"> </w:t>
      </w:r>
      <w:r w:rsidRPr="00035EF7">
        <w:rPr>
          <w:sz w:val="28"/>
          <w:szCs w:val="28"/>
        </w:rPr>
        <w:t xml:space="preserve">растениеводства                                                          </w:t>
      </w:r>
      <w:r>
        <w:rPr>
          <w:sz w:val="28"/>
          <w:szCs w:val="28"/>
        </w:rPr>
        <w:t xml:space="preserve">                                                              26</w:t>
      </w:r>
    </w:p>
    <w:p w:rsidR="00DF6DA9" w:rsidRDefault="00DF6DA9" w:rsidP="00E45309">
      <w:pPr>
        <w:pStyle w:val="1"/>
        <w:spacing w:line="360" w:lineRule="auto"/>
        <w:ind w:left="-142" w:right="11"/>
        <w:rPr>
          <w:sz w:val="28"/>
          <w:szCs w:val="28"/>
        </w:rPr>
      </w:pPr>
      <w:r>
        <w:rPr>
          <w:sz w:val="28"/>
          <w:szCs w:val="28"/>
        </w:rPr>
        <w:t>3.1.</w:t>
      </w:r>
      <w:r w:rsidRPr="00035EF7">
        <w:rPr>
          <w:sz w:val="28"/>
          <w:szCs w:val="28"/>
        </w:rPr>
        <w:t xml:space="preserve">Посевные площади, урожайность, валовые боры, товарность продукции  </w:t>
      </w:r>
      <w:r>
        <w:rPr>
          <w:sz w:val="28"/>
          <w:szCs w:val="28"/>
        </w:rPr>
        <w:t xml:space="preserve">      26</w:t>
      </w:r>
    </w:p>
    <w:p w:rsidR="00DF6DA9" w:rsidRDefault="00DF6DA9" w:rsidP="00E45309">
      <w:pPr>
        <w:pStyle w:val="1"/>
        <w:spacing w:line="360" w:lineRule="auto"/>
        <w:ind w:left="-142" w:right="11"/>
        <w:rPr>
          <w:sz w:val="28"/>
          <w:szCs w:val="28"/>
        </w:rPr>
      </w:pPr>
      <w:r>
        <w:rPr>
          <w:sz w:val="28"/>
          <w:szCs w:val="28"/>
        </w:rPr>
        <w:t>3.2.Производительность труда</w:t>
      </w:r>
      <w:r w:rsidRPr="00035EF7">
        <w:rPr>
          <w:sz w:val="28"/>
          <w:szCs w:val="28"/>
        </w:rPr>
        <w:t xml:space="preserve">    </w:t>
      </w:r>
      <w:r>
        <w:rPr>
          <w:sz w:val="28"/>
          <w:szCs w:val="28"/>
        </w:rPr>
        <w:t xml:space="preserve">                                                                                          28</w:t>
      </w:r>
    </w:p>
    <w:p w:rsidR="00DF6DA9" w:rsidRDefault="00DF6DA9" w:rsidP="00E45309">
      <w:pPr>
        <w:pStyle w:val="1"/>
        <w:spacing w:line="360" w:lineRule="auto"/>
        <w:ind w:left="-142" w:right="11"/>
        <w:rPr>
          <w:sz w:val="28"/>
          <w:szCs w:val="28"/>
        </w:rPr>
      </w:pPr>
      <w:r>
        <w:rPr>
          <w:sz w:val="28"/>
          <w:szCs w:val="28"/>
        </w:rPr>
        <w:t xml:space="preserve">3.3. </w:t>
      </w:r>
      <w:r w:rsidRPr="00035EF7">
        <w:rPr>
          <w:sz w:val="28"/>
          <w:szCs w:val="28"/>
        </w:rPr>
        <w:t xml:space="preserve">Трудоемкость и себестоимость производства зерна                            </w:t>
      </w:r>
      <w:r>
        <w:rPr>
          <w:sz w:val="28"/>
          <w:szCs w:val="28"/>
        </w:rPr>
        <w:t xml:space="preserve">                  28</w:t>
      </w:r>
    </w:p>
    <w:p w:rsidR="00DF6DA9" w:rsidRPr="00035EF7" w:rsidRDefault="00DF6DA9" w:rsidP="00E45309">
      <w:pPr>
        <w:pStyle w:val="1"/>
        <w:spacing w:line="360" w:lineRule="auto"/>
        <w:ind w:left="-142" w:right="11"/>
        <w:rPr>
          <w:spacing w:val="-15"/>
          <w:sz w:val="28"/>
          <w:szCs w:val="28"/>
        </w:rPr>
      </w:pPr>
      <w:r>
        <w:rPr>
          <w:sz w:val="28"/>
          <w:szCs w:val="28"/>
        </w:rPr>
        <w:t>3.4. Рентабельность</w:t>
      </w:r>
      <w:r w:rsidRPr="00035EF7">
        <w:rPr>
          <w:sz w:val="28"/>
          <w:szCs w:val="28"/>
        </w:rPr>
        <w:t xml:space="preserve"> производства зерна в ОАО «Рассвет»         </w:t>
      </w:r>
      <w:r>
        <w:rPr>
          <w:sz w:val="28"/>
          <w:szCs w:val="28"/>
        </w:rPr>
        <w:t xml:space="preserve">                                  32</w:t>
      </w:r>
    </w:p>
    <w:p w:rsidR="00DF6DA9" w:rsidRDefault="00DF6DA9" w:rsidP="00E45309">
      <w:pPr>
        <w:pStyle w:val="1"/>
        <w:spacing w:line="360" w:lineRule="auto"/>
        <w:ind w:left="-142" w:right="11"/>
        <w:jc w:val="both"/>
        <w:rPr>
          <w:sz w:val="28"/>
          <w:szCs w:val="28"/>
        </w:rPr>
      </w:pPr>
      <w:r w:rsidRPr="00035EF7">
        <w:rPr>
          <w:sz w:val="28"/>
          <w:szCs w:val="28"/>
        </w:rPr>
        <w:t>4</w:t>
      </w:r>
      <w:r>
        <w:rPr>
          <w:sz w:val="28"/>
          <w:szCs w:val="28"/>
        </w:rPr>
        <w:t>.</w:t>
      </w:r>
      <w:r w:rsidRPr="00035EF7">
        <w:rPr>
          <w:sz w:val="28"/>
          <w:szCs w:val="28"/>
        </w:rPr>
        <w:t xml:space="preserve">Пути повышения экономической эффективности производства зерна           </w:t>
      </w:r>
      <w:r>
        <w:rPr>
          <w:sz w:val="28"/>
          <w:szCs w:val="28"/>
        </w:rPr>
        <w:t xml:space="preserve">       34</w:t>
      </w:r>
    </w:p>
    <w:p w:rsidR="00DF6DA9" w:rsidRDefault="00DF6DA9" w:rsidP="00E45309">
      <w:pPr>
        <w:pStyle w:val="1"/>
        <w:spacing w:line="360" w:lineRule="auto"/>
        <w:ind w:left="-142" w:right="11"/>
        <w:jc w:val="both"/>
        <w:rPr>
          <w:sz w:val="28"/>
          <w:szCs w:val="28"/>
        </w:rPr>
      </w:pPr>
      <w:r>
        <w:rPr>
          <w:sz w:val="28"/>
          <w:szCs w:val="28"/>
        </w:rPr>
        <w:t xml:space="preserve">4.1. </w:t>
      </w:r>
      <w:r w:rsidRPr="00035EF7">
        <w:rPr>
          <w:sz w:val="28"/>
          <w:szCs w:val="28"/>
        </w:rPr>
        <w:t xml:space="preserve">Интенсификация отрасли                                         </w:t>
      </w:r>
      <w:r>
        <w:rPr>
          <w:sz w:val="28"/>
          <w:szCs w:val="28"/>
        </w:rPr>
        <w:t xml:space="preserve"> </w:t>
      </w:r>
      <w:r w:rsidRPr="00035EF7">
        <w:rPr>
          <w:sz w:val="28"/>
          <w:szCs w:val="28"/>
        </w:rPr>
        <w:t xml:space="preserve">             </w:t>
      </w:r>
      <w:r>
        <w:rPr>
          <w:sz w:val="28"/>
          <w:szCs w:val="28"/>
        </w:rPr>
        <w:t xml:space="preserve">                                          34</w:t>
      </w:r>
    </w:p>
    <w:p w:rsidR="00DF6DA9" w:rsidRDefault="00DF6DA9" w:rsidP="00E45309">
      <w:pPr>
        <w:pStyle w:val="1"/>
        <w:spacing w:line="360" w:lineRule="auto"/>
        <w:ind w:left="-142" w:right="11"/>
        <w:jc w:val="both"/>
        <w:rPr>
          <w:spacing w:val="-1"/>
          <w:sz w:val="28"/>
          <w:szCs w:val="28"/>
        </w:rPr>
      </w:pPr>
      <w:r>
        <w:rPr>
          <w:spacing w:val="-1"/>
          <w:sz w:val="28"/>
          <w:szCs w:val="28"/>
        </w:rPr>
        <w:t>4.2.Совершенствование структуры посевных площадей                                                 39</w:t>
      </w:r>
    </w:p>
    <w:p w:rsidR="00DF6DA9" w:rsidRDefault="00DF6DA9" w:rsidP="00E45309">
      <w:pPr>
        <w:pStyle w:val="1"/>
        <w:spacing w:line="360" w:lineRule="auto"/>
        <w:ind w:left="-142" w:right="11"/>
        <w:jc w:val="both"/>
        <w:rPr>
          <w:spacing w:val="-1"/>
          <w:sz w:val="28"/>
          <w:szCs w:val="28"/>
        </w:rPr>
      </w:pPr>
      <w:r>
        <w:rPr>
          <w:spacing w:val="-1"/>
          <w:sz w:val="28"/>
          <w:szCs w:val="28"/>
        </w:rPr>
        <w:t>4.3.Мотивация высокопроизводительного труда                                                              40</w:t>
      </w:r>
    </w:p>
    <w:p w:rsidR="00DF6DA9" w:rsidRDefault="00DF6DA9" w:rsidP="00E45309">
      <w:pPr>
        <w:pStyle w:val="1"/>
        <w:spacing w:line="360" w:lineRule="auto"/>
        <w:ind w:left="-142" w:right="11"/>
        <w:jc w:val="both"/>
        <w:rPr>
          <w:sz w:val="28"/>
          <w:szCs w:val="28"/>
        </w:rPr>
      </w:pPr>
      <w:r>
        <w:rPr>
          <w:spacing w:val="-1"/>
          <w:sz w:val="28"/>
          <w:szCs w:val="28"/>
        </w:rPr>
        <w:t xml:space="preserve">4.4. </w:t>
      </w:r>
      <w:r w:rsidRPr="00035EF7">
        <w:rPr>
          <w:spacing w:val="-1"/>
          <w:sz w:val="28"/>
          <w:szCs w:val="28"/>
        </w:rPr>
        <w:t>Маркетинг продукции</w:t>
      </w:r>
      <w:r w:rsidRPr="00035EF7">
        <w:rPr>
          <w:sz w:val="28"/>
          <w:szCs w:val="28"/>
        </w:rPr>
        <w:t xml:space="preserve">                   </w:t>
      </w:r>
      <w:r>
        <w:rPr>
          <w:sz w:val="28"/>
          <w:szCs w:val="28"/>
        </w:rPr>
        <w:t xml:space="preserve">  </w:t>
      </w:r>
      <w:r w:rsidRPr="00035EF7">
        <w:rPr>
          <w:sz w:val="28"/>
          <w:szCs w:val="28"/>
        </w:rPr>
        <w:t xml:space="preserve">                                      </w:t>
      </w:r>
      <w:r>
        <w:rPr>
          <w:sz w:val="28"/>
          <w:szCs w:val="28"/>
        </w:rPr>
        <w:t xml:space="preserve">                                            43</w:t>
      </w:r>
    </w:p>
    <w:p w:rsidR="00DF6DA9" w:rsidRDefault="00DF6DA9" w:rsidP="00E45309">
      <w:pPr>
        <w:pStyle w:val="1"/>
        <w:spacing w:line="360" w:lineRule="auto"/>
        <w:ind w:left="-142" w:right="11"/>
        <w:jc w:val="both"/>
        <w:rPr>
          <w:sz w:val="28"/>
          <w:szCs w:val="28"/>
        </w:rPr>
      </w:pPr>
      <w:r>
        <w:rPr>
          <w:sz w:val="28"/>
          <w:szCs w:val="28"/>
        </w:rPr>
        <w:t xml:space="preserve">4.5. </w:t>
      </w:r>
      <w:r w:rsidRPr="00035EF7">
        <w:rPr>
          <w:sz w:val="28"/>
          <w:szCs w:val="28"/>
        </w:rPr>
        <w:t xml:space="preserve">Прогноз развития отрасли                                                       </w:t>
      </w:r>
      <w:r>
        <w:rPr>
          <w:sz w:val="28"/>
          <w:szCs w:val="28"/>
        </w:rPr>
        <w:t xml:space="preserve">                                        46</w:t>
      </w:r>
    </w:p>
    <w:p w:rsidR="00DF6DA9" w:rsidRDefault="00DF6DA9" w:rsidP="00F44F95">
      <w:pPr>
        <w:pStyle w:val="1"/>
        <w:tabs>
          <w:tab w:val="left" w:pos="708"/>
          <w:tab w:val="left" w:pos="1416"/>
          <w:tab w:val="left" w:pos="2124"/>
          <w:tab w:val="left" w:pos="2832"/>
          <w:tab w:val="right" w:pos="9914"/>
        </w:tabs>
        <w:spacing w:line="360" w:lineRule="auto"/>
        <w:ind w:left="-142" w:right="11"/>
        <w:jc w:val="both"/>
        <w:rPr>
          <w:sz w:val="28"/>
          <w:szCs w:val="28"/>
        </w:rPr>
      </w:pPr>
      <w:r w:rsidRPr="00035EF7">
        <w:rPr>
          <w:sz w:val="28"/>
          <w:szCs w:val="28"/>
        </w:rPr>
        <w:t>Выводы и предложения</w:t>
      </w:r>
      <w:r w:rsidRPr="00035EF7">
        <w:rPr>
          <w:sz w:val="28"/>
          <w:szCs w:val="28"/>
        </w:rPr>
        <w:tab/>
      </w:r>
      <w:r>
        <w:rPr>
          <w:sz w:val="28"/>
          <w:szCs w:val="28"/>
        </w:rPr>
        <w:t xml:space="preserve">                                                                                                          49</w:t>
      </w:r>
    </w:p>
    <w:p w:rsidR="00DF6DA9" w:rsidRDefault="00DF6DA9" w:rsidP="00E45309">
      <w:pPr>
        <w:pStyle w:val="1"/>
        <w:spacing w:line="360" w:lineRule="auto"/>
        <w:ind w:left="-142" w:right="11"/>
        <w:jc w:val="both"/>
        <w:rPr>
          <w:sz w:val="28"/>
          <w:szCs w:val="28"/>
        </w:rPr>
      </w:pPr>
      <w:r w:rsidRPr="00035EF7">
        <w:rPr>
          <w:sz w:val="28"/>
          <w:szCs w:val="28"/>
        </w:rPr>
        <w:t>Список использованных источников</w:t>
      </w:r>
      <w:r>
        <w:rPr>
          <w:sz w:val="28"/>
          <w:szCs w:val="28"/>
        </w:rPr>
        <w:t xml:space="preserve">     </w:t>
      </w:r>
    </w:p>
    <w:p w:rsidR="00DF6DA9" w:rsidRPr="00035EF7" w:rsidRDefault="00DF6DA9" w:rsidP="00E45309">
      <w:pPr>
        <w:pStyle w:val="1"/>
        <w:spacing w:line="360" w:lineRule="auto"/>
        <w:ind w:left="-142" w:right="11"/>
        <w:jc w:val="both"/>
        <w:rPr>
          <w:sz w:val="28"/>
          <w:szCs w:val="28"/>
        </w:rPr>
        <w:sectPr w:rsidR="00DF6DA9" w:rsidRPr="00035EF7" w:rsidSect="00F44F95">
          <w:pgSz w:w="11909" w:h="16834"/>
          <w:pgMar w:top="1440" w:right="566" w:bottom="720" w:left="1418" w:header="720" w:footer="720" w:gutter="0"/>
          <w:cols w:space="60"/>
          <w:noEndnote/>
        </w:sectPr>
      </w:pPr>
      <w:r>
        <w:rPr>
          <w:sz w:val="28"/>
          <w:szCs w:val="28"/>
        </w:rPr>
        <w:t xml:space="preserve">Приложения                  </w:t>
      </w:r>
      <w:r w:rsidRPr="00035EF7">
        <w:rPr>
          <w:sz w:val="28"/>
          <w:szCs w:val="28"/>
        </w:rPr>
        <w:tab/>
      </w:r>
      <w:r>
        <w:rPr>
          <w:sz w:val="28"/>
          <w:szCs w:val="28"/>
        </w:rPr>
        <w:t xml:space="preserve">                    </w:t>
      </w:r>
    </w:p>
    <w:p w:rsidR="00DF6DA9" w:rsidRDefault="00DF6DA9" w:rsidP="00E45309">
      <w:pPr>
        <w:spacing w:line="360" w:lineRule="auto"/>
        <w:jc w:val="center"/>
        <w:rPr>
          <w:rFonts w:ascii="Times New Roman" w:hAnsi="Times New Roman"/>
          <w:sz w:val="28"/>
          <w:szCs w:val="28"/>
        </w:rPr>
      </w:pPr>
      <w:r w:rsidRPr="00E81F58">
        <w:rPr>
          <w:rFonts w:ascii="Times New Roman" w:hAnsi="Times New Roman"/>
          <w:sz w:val="28"/>
          <w:szCs w:val="28"/>
        </w:rPr>
        <w:t>Введение</w:t>
      </w:r>
    </w:p>
    <w:p w:rsidR="00DF6DA9" w:rsidRDefault="00DF6DA9" w:rsidP="00E81F58">
      <w:pPr>
        <w:pStyle w:val="1"/>
        <w:tabs>
          <w:tab w:val="left" w:pos="0"/>
          <w:tab w:val="left" w:pos="851"/>
        </w:tabs>
        <w:spacing w:line="360" w:lineRule="auto"/>
        <w:ind w:firstLine="709"/>
        <w:jc w:val="both"/>
        <w:rPr>
          <w:rFonts w:ascii="Times New Roman" w:hAnsi="Times New Roman"/>
          <w:sz w:val="28"/>
          <w:szCs w:val="28"/>
        </w:rPr>
      </w:pPr>
      <w:r w:rsidRPr="001B4D30">
        <w:rPr>
          <w:rFonts w:ascii="Times New Roman" w:hAnsi="Times New Roman"/>
          <w:sz w:val="28"/>
          <w:szCs w:val="28"/>
        </w:rPr>
        <w:t xml:space="preserve">Зерновое хозяйство – отрасль. От развития которой непосредственно зависит улучшение состояния агропромышленного комплекса и продовольственного обеспечения страны. </w:t>
      </w:r>
    </w:p>
    <w:p w:rsidR="00DF6DA9" w:rsidRPr="00814636" w:rsidRDefault="00DF6DA9" w:rsidP="00E81F58">
      <w:pPr>
        <w:pStyle w:val="1"/>
        <w:tabs>
          <w:tab w:val="left" w:pos="0"/>
        </w:tabs>
        <w:spacing w:line="360" w:lineRule="auto"/>
        <w:ind w:firstLine="709"/>
        <w:jc w:val="both"/>
        <w:rPr>
          <w:rFonts w:ascii="Times New Roman" w:hAnsi="Times New Roman"/>
          <w:sz w:val="28"/>
          <w:szCs w:val="28"/>
        </w:rPr>
      </w:pPr>
      <w:r w:rsidRPr="00814636">
        <w:rPr>
          <w:rFonts w:ascii="Times New Roman" w:hAnsi="Times New Roman"/>
          <w:sz w:val="28"/>
          <w:szCs w:val="28"/>
        </w:rPr>
        <w:t xml:space="preserve">Производство   зерна   занимает   особое   место   среди   других   отраслей растениеводства. Зерно является основой питания человека, потому что это  не только  хлеб  и  широкий  ассортимент  мучных   изделий,   но   и   источник производства молока, мяса, яиц и других  продуктов,  т.к.  концентрированные корма являются составной частью для рациона кормления животных и  птицы.  От его производства зависит и специализация отдельных районов  на  возделывании технических, зерновых культур, т.к. при недостатке  как  продовольственного, так и фуражного зерна в первую очередь  расширяют  посевные  площади  именно под культурами зерновой группы. Благодаря высокой механизации и низким затратам труда, производство зерна  в меньшей степени зависит от  наличия  трудовых  ресурсов,  т.е.  производство зерна наименее трудоемко по сравнению с другими культурами. Экономическая  эффективность  производства  зерна  характеризуется  системой показателей. Основными из них  являются  урожайность,  себестоимость  зерна, производительность труда, валовой и чистый доход на 1  чел.-час  и  на  1  га посевной  площади,  уровень  рентабельности.  </w:t>
      </w:r>
    </w:p>
    <w:p w:rsidR="00DF6DA9" w:rsidRPr="001B4D30" w:rsidRDefault="00DF6DA9" w:rsidP="00E81F58">
      <w:pPr>
        <w:pStyle w:val="1"/>
        <w:tabs>
          <w:tab w:val="left" w:pos="0"/>
          <w:tab w:val="left" w:pos="851"/>
        </w:tabs>
        <w:spacing w:line="360" w:lineRule="auto"/>
        <w:ind w:firstLine="709"/>
        <w:jc w:val="both"/>
        <w:rPr>
          <w:rFonts w:ascii="Times New Roman" w:hAnsi="Times New Roman"/>
          <w:sz w:val="28"/>
          <w:szCs w:val="28"/>
        </w:rPr>
      </w:pPr>
      <w:r w:rsidRPr="001B4D30">
        <w:rPr>
          <w:rFonts w:ascii="Times New Roman" w:hAnsi="Times New Roman"/>
          <w:sz w:val="28"/>
          <w:szCs w:val="28"/>
        </w:rPr>
        <w:t>Проблема дальнейшего повышения эффективности производства и переработки зерна, основной культуры в нашей стране,</w:t>
      </w:r>
      <w:r>
        <w:rPr>
          <w:rFonts w:ascii="Times New Roman" w:hAnsi="Times New Roman"/>
          <w:sz w:val="28"/>
          <w:szCs w:val="28"/>
        </w:rPr>
        <w:t xml:space="preserve"> с учетом вышеизложенного является актуальной.</w:t>
      </w:r>
    </w:p>
    <w:p w:rsidR="00DF6DA9" w:rsidRDefault="00DF6DA9" w:rsidP="00D87390">
      <w:pPr>
        <w:pStyle w:val="1"/>
        <w:tabs>
          <w:tab w:val="left" w:pos="0"/>
          <w:tab w:val="left" w:pos="851"/>
        </w:tabs>
        <w:spacing w:line="360" w:lineRule="auto"/>
        <w:ind w:firstLine="709"/>
        <w:jc w:val="both"/>
        <w:rPr>
          <w:rFonts w:ascii="Times New Roman" w:hAnsi="Times New Roman"/>
          <w:sz w:val="28"/>
          <w:szCs w:val="28"/>
        </w:rPr>
      </w:pPr>
      <w:r w:rsidRPr="001B4D30">
        <w:rPr>
          <w:rFonts w:ascii="Times New Roman" w:hAnsi="Times New Roman"/>
          <w:sz w:val="28"/>
          <w:szCs w:val="28"/>
        </w:rPr>
        <w:t>Цель курсовой работы –</w:t>
      </w:r>
      <w:r>
        <w:rPr>
          <w:rFonts w:ascii="Times New Roman" w:hAnsi="Times New Roman"/>
          <w:sz w:val="28"/>
          <w:szCs w:val="28"/>
        </w:rPr>
        <w:t xml:space="preserve"> анализ современного состояния и эффективности производства зерна и определение путей повышения эффективности производства. </w:t>
      </w:r>
      <w:r w:rsidRPr="001B4D30">
        <w:rPr>
          <w:rFonts w:ascii="Times New Roman" w:hAnsi="Times New Roman"/>
          <w:sz w:val="28"/>
          <w:szCs w:val="28"/>
        </w:rPr>
        <w:t xml:space="preserve">Объектом исследования является </w:t>
      </w:r>
      <w:r>
        <w:rPr>
          <w:rFonts w:ascii="Times New Roman" w:hAnsi="Times New Roman"/>
          <w:sz w:val="28"/>
          <w:szCs w:val="28"/>
        </w:rPr>
        <w:t>ФГУП им. Калинина</w:t>
      </w:r>
      <w:r w:rsidRPr="001B4D30">
        <w:rPr>
          <w:rFonts w:ascii="Times New Roman" w:hAnsi="Times New Roman"/>
          <w:sz w:val="28"/>
          <w:szCs w:val="28"/>
        </w:rPr>
        <w:t xml:space="preserve"> - Мичуринского района</w:t>
      </w:r>
      <w:r>
        <w:rPr>
          <w:rFonts w:ascii="Times New Roman" w:hAnsi="Times New Roman"/>
          <w:sz w:val="28"/>
          <w:szCs w:val="28"/>
        </w:rPr>
        <w:t xml:space="preserve">, </w:t>
      </w:r>
      <w:r w:rsidRPr="001B4D30">
        <w:rPr>
          <w:rFonts w:ascii="Times New Roman" w:hAnsi="Times New Roman"/>
          <w:sz w:val="28"/>
          <w:szCs w:val="28"/>
        </w:rPr>
        <w:t xml:space="preserve">Тамбовской области. </w:t>
      </w:r>
    </w:p>
    <w:p w:rsidR="00DF6DA9" w:rsidRDefault="00DF6DA9" w:rsidP="00E81F58">
      <w:pPr>
        <w:pStyle w:val="1"/>
        <w:tabs>
          <w:tab w:val="left" w:pos="0"/>
          <w:tab w:val="left" w:pos="851"/>
        </w:tabs>
        <w:spacing w:line="360" w:lineRule="auto"/>
        <w:ind w:firstLine="709"/>
        <w:jc w:val="both"/>
        <w:rPr>
          <w:rFonts w:ascii="Times New Roman" w:hAnsi="Times New Roman"/>
          <w:sz w:val="28"/>
          <w:szCs w:val="28"/>
        </w:rPr>
      </w:pPr>
      <w:r>
        <w:rPr>
          <w:rFonts w:ascii="Times New Roman" w:hAnsi="Times New Roman"/>
          <w:sz w:val="28"/>
          <w:szCs w:val="28"/>
        </w:rPr>
        <w:t>Цель исследования определила следующие задачи:</w:t>
      </w:r>
    </w:p>
    <w:p w:rsidR="00DF6DA9" w:rsidRDefault="00DF6DA9" w:rsidP="00E81F58">
      <w:pPr>
        <w:pStyle w:val="1"/>
        <w:numPr>
          <w:ilvl w:val="0"/>
          <w:numId w:val="6"/>
        </w:numPr>
        <w:tabs>
          <w:tab w:val="left" w:pos="0"/>
          <w:tab w:val="left" w:pos="851"/>
        </w:tabs>
        <w:spacing w:line="360" w:lineRule="auto"/>
        <w:ind w:left="1134"/>
        <w:jc w:val="both"/>
        <w:rPr>
          <w:rFonts w:ascii="Times New Roman" w:hAnsi="Times New Roman"/>
          <w:sz w:val="28"/>
          <w:szCs w:val="28"/>
        </w:rPr>
      </w:pPr>
      <w:r>
        <w:rPr>
          <w:rFonts w:ascii="Times New Roman" w:hAnsi="Times New Roman"/>
          <w:sz w:val="28"/>
          <w:szCs w:val="28"/>
        </w:rPr>
        <w:t>Раскрытие современной стороны проблемы;</w:t>
      </w:r>
    </w:p>
    <w:p w:rsidR="00DF6DA9" w:rsidRDefault="00DF6DA9" w:rsidP="00E81F58">
      <w:pPr>
        <w:pStyle w:val="1"/>
        <w:numPr>
          <w:ilvl w:val="0"/>
          <w:numId w:val="6"/>
        </w:numPr>
        <w:tabs>
          <w:tab w:val="left" w:pos="0"/>
          <w:tab w:val="left" w:pos="851"/>
        </w:tabs>
        <w:spacing w:line="360" w:lineRule="auto"/>
        <w:ind w:left="1134"/>
        <w:jc w:val="both"/>
        <w:rPr>
          <w:rFonts w:ascii="Times New Roman" w:hAnsi="Times New Roman"/>
          <w:sz w:val="28"/>
          <w:szCs w:val="28"/>
        </w:rPr>
      </w:pPr>
      <w:r>
        <w:rPr>
          <w:rFonts w:ascii="Times New Roman" w:hAnsi="Times New Roman"/>
          <w:sz w:val="28"/>
          <w:szCs w:val="28"/>
        </w:rPr>
        <w:t>Анализ экономических условий функционирования предприятия;</w:t>
      </w:r>
    </w:p>
    <w:p w:rsidR="00DF6DA9" w:rsidRDefault="00DF6DA9" w:rsidP="00E81F58">
      <w:pPr>
        <w:pStyle w:val="1"/>
        <w:numPr>
          <w:ilvl w:val="0"/>
          <w:numId w:val="6"/>
        </w:numPr>
        <w:tabs>
          <w:tab w:val="left" w:pos="0"/>
          <w:tab w:val="left" w:pos="851"/>
        </w:tabs>
        <w:spacing w:line="360" w:lineRule="auto"/>
        <w:ind w:left="1134"/>
        <w:jc w:val="both"/>
        <w:rPr>
          <w:rFonts w:ascii="Times New Roman" w:hAnsi="Times New Roman"/>
          <w:sz w:val="28"/>
          <w:szCs w:val="28"/>
        </w:rPr>
      </w:pPr>
      <w:r>
        <w:rPr>
          <w:rFonts w:ascii="Times New Roman" w:hAnsi="Times New Roman"/>
          <w:sz w:val="28"/>
          <w:szCs w:val="28"/>
        </w:rPr>
        <w:t>Анализ современного состояния и эффективности производства зерна;</w:t>
      </w:r>
    </w:p>
    <w:p w:rsidR="00DF6DA9" w:rsidRDefault="00DF6DA9" w:rsidP="00E81F58">
      <w:pPr>
        <w:pStyle w:val="1"/>
        <w:numPr>
          <w:ilvl w:val="0"/>
          <w:numId w:val="6"/>
        </w:numPr>
        <w:tabs>
          <w:tab w:val="left" w:pos="0"/>
          <w:tab w:val="left" w:pos="851"/>
        </w:tabs>
        <w:spacing w:line="360" w:lineRule="auto"/>
        <w:ind w:left="1134"/>
        <w:jc w:val="both"/>
        <w:rPr>
          <w:rFonts w:ascii="Times New Roman" w:hAnsi="Times New Roman"/>
          <w:sz w:val="28"/>
          <w:szCs w:val="28"/>
        </w:rPr>
      </w:pPr>
      <w:r>
        <w:rPr>
          <w:rFonts w:ascii="Times New Roman" w:hAnsi="Times New Roman"/>
          <w:sz w:val="28"/>
          <w:szCs w:val="28"/>
        </w:rPr>
        <w:t>Определение путей повышения производства зерна.</w:t>
      </w:r>
    </w:p>
    <w:p w:rsidR="00DF6DA9" w:rsidRDefault="00DF6DA9" w:rsidP="00E81F58">
      <w:pPr>
        <w:pStyle w:val="1"/>
        <w:tabs>
          <w:tab w:val="left" w:pos="0"/>
          <w:tab w:val="left" w:pos="851"/>
        </w:tabs>
        <w:spacing w:line="360" w:lineRule="auto"/>
        <w:ind w:left="774"/>
        <w:jc w:val="both"/>
        <w:rPr>
          <w:rFonts w:ascii="Times New Roman" w:hAnsi="Times New Roman"/>
          <w:sz w:val="28"/>
          <w:szCs w:val="28"/>
        </w:rPr>
      </w:pPr>
      <w:r>
        <w:rPr>
          <w:rFonts w:ascii="Times New Roman" w:hAnsi="Times New Roman"/>
          <w:sz w:val="28"/>
          <w:szCs w:val="28"/>
        </w:rPr>
        <w:t>В качестве исходной информации были взяты годовые отчеты предприятия за 2006-2008годы.</w:t>
      </w:r>
    </w:p>
    <w:p w:rsidR="00DF6DA9" w:rsidRDefault="00DF6DA9" w:rsidP="00E81F58">
      <w:pPr>
        <w:pStyle w:val="1"/>
        <w:tabs>
          <w:tab w:val="left" w:pos="0"/>
          <w:tab w:val="left" w:pos="851"/>
        </w:tabs>
        <w:spacing w:line="360" w:lineRule="auto"/>
        <w:ind w:left="774"/>
        <w:jc w:val="both"/>
        <w:rPr>
          <w:rFonts w:ascii="Times New Roman" w:hAnsi="Times New Roman"/>
          <w:sz w:val="28"/>
          <w:szCs w:val="28"/>
        </w:rPr>
      </w:pPr>
      <w:r>
        <w:rPr>
          <w:rFonts w:ascii="Times New Roman" w:hAnsi="Times New Roman"/>
          <w:sz w:val="28"/>
          <w:szCs w:val="28"/>
        </w:rPr>
        <w:t>При написании курсовой работы были использованы следующие методы: монографический; абстрактно-логический; расчетно-конструктивный и др.</w:t>
      </w:r>
    </w:p>
    <w:p w:rsidR="00DF6DA9" w:rsidRPr="000170E0" w:rsidRDefault="00DF6DA9" w:rsidP="00DC1191">
      <w:pPr>
        <w:pStyle w:val="1"/>
        <w:tabs>
          <w:tab w:val="left" w:pos="0"/>
          <w:tab w:val="left" w:pos="851"/>
        </w:tabs>
        <w:spacing w:line="360" w:lineRule="auto"/>
        <w:ind w:left="774"/>
        <w:jc w:val="center"/>
        <w:rPr>
          <w:rFonts w:ascii="Times New Roman" w:hAnsi="Times New Roman"/>
          <w:sz w:val="28"/>
          <w:szCs w:val="28"/>
        </w:rPr>
      </w:pPr>
      <w:r w:rsidRPr="00067FF9">
        <w:rPr>
          <w:rFonts w:ascii="Times New Roman" w:hAnsi="Times New Roman"/>
          <w:b/>
          <w:sz w:val="28"/>
          <w:szCs w:val="28"/>
        </w:rPr>
        <w:t>Раздел 1.</w:t>
      </w:r>
      <w:r>
        <w:rPr>
          <w:rFonts w:ascii="Times New Roman" w:hAnsi="Times New Roman"/>
          <w:sz w:val="28"/>
          <w:szCs w:val="28"/>
        </w:rPr>
        <w:t>Эффективность производства продукции растениеводства.</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Для характеристики эффективности отрасли растениеводства в целом относят валовой доход и чистый доход к ресурсам, площади земли, затратам труда, потребленному основному и оборотному капиталу. Кроме оценки состояния отрасли, данные показатели в то же время являются основой для выбора более доходных культур.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Эффективность сельскохозяйственного производства - результативность финансово - хозяйственной деятельности хозяйствующего субъекта в сельском хозяйстве, способность обеспечивать достижение высоких показателей производительности, экономичности, доходности, качества продукции. Критерием данного вида эффективности является максимальное получение сельскохозяйственной продукции при наименьших затратах живого и овеществленного труда. Эффективность сельскохозяйственного производства измеряется с помощью системы показателей: производительность труда, фондоотдача, себестоимость, рентабельность, урожайность сельскохозяйственных культур и т.д.</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Эффективность можно определить как отношение между результатом и затратами на этот результат. Экономическая эффективность используется для оценки результативности всего общественного производства. С точки зрения всего народного хозяйства эффективным будет считаться такое состояние, когда наиболее полно удовлетворены потребности всех членов общества при данных ограниченных ресурсах. Точнее это положение может быть сформулировано следующим образом: экономическая эффективность хозяйственной системы - это состояние, при котором невозможно увеличить степень удовлетворения потребностей хотя бы одного человека, не ухудшая при этом положение другого члена общества. Такое состояние называется Паретто - эффективностью (по имени итальянского экономиста В. Паретто).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Показатели народнохозяйственной экономической эффективности отражают эффективность проекта с точки зрения интересов всего народного хозяйства в целом, а также для участвующих в осуществлении проекта регионов (субъектов федерации), отраслей, организаций и предприятий.</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При расчетах показателей экономической эффективности на уровне народного хозяйства в состав результатов проекта включаются (в стоимостном выражении):</w:t>
      </w:r>
    </w:p>
    <w:p w:rsidR="00DF6DA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конечные производственные результаты (выручка от реализации на внутреннем и внешнем рынке всей произведенной продукции, кроме продукции, потребляемой российскими предприятиями - участниками). Сюда же относится и выручка от продажи имущества и интеллектуальной собственности (лицензий на право использования изобретения, ноу-хау, программ для ЭВМ и т.п.), создаваемых участниками в ходе осуществления проекта;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социальные и экологические результаты, рассчитанные исходя из совместного воздействия всех участников проекта на здоровье населения, социальную и экологическую обстановку в регионах;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прямые финансовые результаты;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кредиты и займы иностранных государств, банков и фирм, поступления от импортных пошлин и т.п.</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Необходимо учитывать также косвенные финансовые результаты, обусловленные осуществлением проекта изменения доходов сторонних предприятий и граждан, рыночной стоимости земельных участков, зданий и иного имущества, а также затраты на обусловленную реализацией проекта консервацию или ликвидацию производственных мощностей, потери природных ресурсов и имущества от возможных аварий и других чрезвычайных ситуаций.</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Социальные, экологические, политические и иные результаты, не поддающиеся стоимостной оценке, рассматриваются как дополнительные показатели народнохозяйственной эффективности и учитываются при принятии решения о реализации и / или о государственной поддержке проектов.</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В состав затрат проекта включаются предусмотренные в проекте и необходимые для его реализации текущие и единовременные затраты всех российских участников осуществления проекта, исчисленные без повторного счета одних и тех же затрат и без учета затрат одних участников в составе результатов других участников. В этой связи не включаются в расчет:</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затраты предприятий - потребителей некоторой продукции на приобретение ее у изготовителей - других участников проекта;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амортизационные отчисления по основным средствам, созданным (построенным, изготовленным) одними участниками проекта и используемым другими участниками;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все виды платежей российских предприятий - участников в доход государственного бюджета, в том числе - налоговые платежи. Штрафы и санкции за невыполнение экологических нормативов и санитарных норм учитываются в составе народнохозяйственных затрат только в том случае, если экологические последствия нарушений указанных норм не выделены особо в составе экологических результатов проекта и не включены в состав результатов проекта в стоимостном выражении;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проценты по кредитам Центрального банка РФ, его агентов и коммерческих банков, включенных в число участников реализации инвестиционного проекта;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затраты иностранных участников.</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Основные средства, временно используемые участниками в процессе осуществления инвестиционного проекта, учитываются в расчете одним из следующих способов:</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остаточная стоимость основных средств на момент начала их использования включается в единовременные затраты; на момент прекращения использования единовременные затраты уменьшаются на величину (новой) остаточной стоимости этих средств;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арендная плата за указанные основные средства за время их использования включается в состав текущих затрат.</w:t>
      </w:r>
    </w:p>
    <w:p w:rsidR="00DF6DA9" w:rsidRDefault="00DF6DA9" w:rsidP="00002304">
      <w:pPr>
        <w:spacing w:line="360" w:lineRule="auto"/>
        <w:rPr>
          <w:rFonts w:ascii="Times New Roman" w:hAnsi="Times New Roman"/>
          <w:sz w:val="28"/>
          <w:szCs w:val="28"/>
        </w:rPr>
      </w:pPr>
      <w:r w:rsidRPr="00383DD9">
        <w:rPr>
          <w:rFonts w:ascii="Times New Roman" w:hAnsi="Times New Roman"/>
          <w:sz w:val="28"/>
          <w:szCs w:val="28"/>
        </w:rPr>
        <w:t>При расчетах показателей экономической эффективности на уровне региона (отрасли) в состав результатов проекта включаются:</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региональные (отраслевые) производственные результаты - выручка от реализации продукции, произведенной участниками проекта - предприятиями региона (отрасли), за вычетом потребленной этими же или другими участниками проекта - предприятиями региона (отрасли);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социальные и экологические результаты, достигаемые в регионе (на предприятиях отрасли);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косвенные финансовые результаты, получаемые предприятиями и населением региона (предприятиями отрасли).</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В состав затрат при этом включаются только затраты предприятий - участников проекта, относящихся к соответствующему региону (отрасли) также без повторного счета одних и тех же затрат и без учета затрат одних участников в составе результатов других участников.</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При расчетах показателей экономической эффективности на уровне предприятия (фирмы) в состав результатов проекта включаются:</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 производственные результаты - выручка от реализации произведенной продукции, за вычетом израсходованной на собственные нужды;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социальные результаты в части, относящейся к работникам предприятия и членам их семей.</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В состав затрат при этом включаются только единовременные и текущие затраты предприятия без повторного счета (в частности, не допускается одновременный учет единовременных затрат на создание основных средств и текущих затрат на их амортизацию).</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Критерий эффективности выражает народнохозяйственную цель производства, требования объективных экономических законов общества, предъявляемые к сельскому хозяйству. Он включает в себя основные принципы экономической оценки мероприятий по повышению эффективности производства. Показатели эффективности - это средство наиболее полного описания критерия эффективности. С помощью конкретных экономических показателей количественно характеризуется достигнутый уровень сельскохозяйственного производства.</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Содержание критерия эффективности специализации связано и полностью совпадает с критерием эффективности сельскохозяйственного производства, который с целью отражения комплексного характера в экономической литературе называют главным критерием эффективности.</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Эффективность интенсификации всегда выражается через изменения эффективности конкретных отраслей и их сочетаний. В этом единстве самой цели и средств для достижения этих целей заложено единство содержания главного критерия эффективности сельскохозяйственного производства и критерия эффективности специализации, а также общее и в принципе правомерное исходное начало изучения эффективности интенсификации и специализации сельского хозяйства с одних и тех же научно - теоретических позиций.</w:t>
      </w:r>
    </w:p>
    <w:p w:rsidR="00DF6DA9" w:rsidRDefault="00DF6DA9" w:rsidP="00002304">
      <w:pPr>
        <w:spacing w:line="360" w:lineRule="auto"/>
        <w:rPr>
          <w:rFonts w:ascii="Times New Roman" w:hAnsi="Times New Roman"/>
          <w:sz w:val="28"/>
          <w:szCs w:val="28"/>
        </w:rPr>
      </w:pPr>
      <w:r w:rsidRPr="00383DD9">
        <w:rPr>
          <w:rFonts w:ascii="Times New Roman" w:hAnsi="Times New Roman"/>
          <w:sz w:val="28"/>
          <w:szCs w:val="28"/>
        </w:rPr>
        <w:t>Исходя из комплекса требований, в современных условиях главный критерий эффективности производства в сельскохозяйственном предприятии и его специализации выражает необходимость получения наибольшего количества необходимой обществу сельскохозяйственной продукции с единицы земельной площади при наименьших затратах труда и материальных средств на производство ее единицы. В указанном критерии подчеркиваются важность продуктивного использования земли в силу ее особой роли в создании продукции и необходимость повышения эффективности затрат живого и прошлого овеществленного труда. Главный критерий эффективности представляет своеобразное сочетание двух направлений: получение максимума продукции при ограниченных ресурсах и минимизация себестоимости единицы продукции при гарантированных объемах производства.</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С точки зрения структуры, в высказанных в разное время предложениях и мнениях заметно тесное переплетение таких экономических категорий, как эффективность производства, капитальных вложений, интенсификации сельского хозяйства, при этом на уровне интересов предприятия, общества. С точки зрения методов расчета и обобщения выделяются направления обоснования именно системы показателей, каждый из которой позволяет судить об уровне использования производственных ресурсов и факторов специализации, затем поиска синтетических показателей, которые позволяют в той или иной мере однозначно говорить об эффективности мероприятий.</w:t>
      </w:r>
    </w:p>
    <w:p w:rsidR="00DF6DA9" w:rsidRDefault="00DF6DA9" w:rsidP="00002304">
      <w:pPr>
        <w:spacing w:line="360" w:lineRule="auto"/>
        <w:rPr>
          <w:rFonts w:ascii="Times New Roman" w:hAnsi="Times New Roman"/>
          <w:sz w:val="28"/>
          <w:szCs w:val="28"/>
        </w:rPr>
      </w:pPr>
      <w:r w:rsidRPr="00383DD9">
        <w:rPr>
          <w:rFonts w:ascii="Times New Roman" w:hAnsi="Times New Roman"/>
          <w:sz w:val="28"/>
          <w:szCs w:val="28"/>
        </w:rPr>
        <w:t>Здесь весьма важно отметить, что поиск методов оценки эффективности специализации, которые позволяют охватить все многообразие сельскохозяйственной практики, начинался с того момента, когда стали очевидными многовариантные решения по размещению и сочетанию отраслей, и имеет место и сейчас, когда на первый план выдвигаются показатели эффективности и качества. С углублением теории и практики совершенствования размещения и специализации сельского хозяйства и изменением экономических условий хозяйствования вносились определенные поправки в методологию измерения экономической эффективности отраслевой структуры производства. При этом совершенствование методологии чаще всего происходило путем дополнения уже признанных новыми показателями или нового ранжирования на главные, дополнительные или косвенные. Система показателей эффективности специализации претерпевала некоторые изменения также по мере совершенствования методов определения эффективности интенсификации производства, капитальных вложений, эффективности отдельных отраслей и предприятия в целом. Осознавая невозможность перечислить все работы по размещению и специализации сельского хозяйства с освещением основных исходных принципов решения этих важных вопросов, рассмотрим наиболее типичные методы оценки и применяемых показателей.</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Рациональная специализация предприятия способствует наиболее эффективному использованию земли как главного средства производства, труда и материальных средств. Эффективность можно определить по выходу валовой, товарной продукции, валового и чистого дохода в расчете:</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на 100 га сельскохозяйственных угодий и 100 га пашни;</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на 1 работника и на 1 чел. -дн ( или чел.-час);</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на 100 руб. основных производственных фондов;</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на 100 руб. всех производственных затрат.</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xml:space="preserve">Каждый из этих показателей несет свою экономическую информацию по использованию производственных ресурсов. Так, производство валовой и товарной продукции на единицу земельной площади характеризует уровень использования главного средства производства в сельском хозяйстве - земли. Соотношение этих показателей дает полное представление о товарности хозяйства, о степени мобилизации внутрихозяйственных ресурсов на выполнение государственного плана - заказа. Выход валового и чистого дохода на единицу земельной площади синтезирует экономическую сторону использования земли в плане организации расширенного воспроизводства. О производительности живого труда можно судить по отношению произведенной валовой и товарной продукции к общим затратам труда. Этот показатель уточняется с позиций создания части прибавочного продукта выходом чистого дохода на человеко - день. Размеры чистого дохода, отнесенные к общим производственным затратам и сумме основных производственных фондов сельскохозяйственного назначения, характеризуют уровень рентабельности предприятия, что в совокупности с показателем выхода чистого дохода на единицу земельной площади достаточно полно выражает экономические условия и возможности расширенного воспроизводства и дальнейшей интенсификации сельского хозяйства. В приведенном перечне показателей имеется и показатель фондоотдачи, который определяется отношением выхода сельскохозяйственной продукции к стоимости функционирующих основных производственных фондов. Данной системой показателей выражается уровень использования земли, труда, основных и оборотных производственных фондов, а через изменение этих величин описываются изменение в эффективности сельскохозяйственного производства, вызванные либо отраслевой реорганизацией производства, либо другими неучтенными причинами и обстоятельствами. </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Многие экономисты, считая, что приведенной системой показателей недостаточно полно отражается эффективность специализации, рекомендуют дополнить эту систему рядом других показателей, характеризующих наиболее важные стороны организации сельскохозяйственного производства. К числу дополняющих систему относятся показатели:</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выполнение государственного плана по товарной продукции;</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производительность и оплата труда;</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урожайность сельскохозяйственных культур и продуктивность скота;</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себестоимость продукции;</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 эффективность капитальных вложений.</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Нередко в предложениях особое ударение делается на качественную сторону эффективности производства. По мнению В.В. Беляева, к наиболее важным показателям рациональности отраслевой организации следует относить производительность труда, себестоимость продукции, урожайность культур, эффективность основных и оборотных фондов, использование земельных и трудовых ресурсов.</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В противоположность тенденции пополнения системы новыми показателями, носящими частный характер, отдельные авторы пытаются выделить из этой системы основной показатель и обосновать правомерность применения его с позиций складывающихся экономических условий. Наиболее часто в качестве такого рекомендуется показатель рентабельности производства, который имеет важное значение в условиях полного хозяйственного расчета.</w:t>
      </w:r>
    </w:p>
    <w:p w:rsidR="00DF6DA9" w:rsidRDefault="00DF6DA9" w:rsidP="00002304">
      <w:pPr>
        <w:spacing w:line="360" w:lineRule="auto"/>
        <w:rPr>
          <w:rFonts w:ascii="Times New Roman" w:hAnsi="Times New Roman"/>
          <w:sz w:val="28"/>
          <w:szCs w:val="28"/>
        </w:rPr>
      </w:pPr>
      <w:r>
        <w:rPr>
          <w:rFonts w:ascii="Times New Roman" w:hAnsi="Times New Roman"/>
          <w:sz w:val="28"/>
          <w:szCs w:val="28"/>
        </w:rPr>
        <w:t>П</w:t>
      </w:r>
      <w:r w:rsidRPr="00383DD9">
        <w:rPr>
          <w:rFonts w:ascii="Times New Roman" w:hAnsi="Times New Roman"/>
          <w:sz w:val="28"/>
          <w:szCs w:val="28"/>
        </w:rPr>
        <w:t>рименяемые в практике методы и показатели для определения эффективности специализации в действительности характеризуют эффективность сельскохозяйственного производства, лишь "улавливая" полученный или ожидаемый эффект отраслевой организации. Поэтому они являются ненадежным экономическим инструментом для учета реальной экономической эффективности специализации и меры влияния ее на уровень использования земли, трудовых ресурсов, на эффективность текущих и капитальных затрат. Дальнейшие разработки методов оценки эффективности специализации сельского хозяйства должны обеспечивать представления о мере влияния соответствующих мероприятий на удовлетворение общественных, коллективных и личных интересов в динамичном и статичном аспектах.</w:t>
      </w:r>
    </w:p>
    <w:p w:rsidR="00DF6DA9" w:rsidRPr="00383DD9" w:rsidRDefault="00DF6DA9" w:rsidP="00002304">
      <w:pPr>
        <w:spacing w:line="360" w:lineRule="auto"/>
        <w:rPr>
          <w:rFonts w:ascii="Times New Roman" w:hAnsi="Times New Roman"/>
          <w:sz w:val="28"/>
          <w:szCs w:val="28"/>
        </w:rPr>
      </w:pPr>
      <w:r w:rsidRPr="00383DD9">
        <w:rPr>
          <w:rFonts w:ascii="Times New Roman" w:hAnsi="Times New Roman"/>
          <w:sz w:val="28"/>
          <w:szCs w:val="28"/>
        </w:rPr>
        <w:t>Что касается общей обстановки по вопросу об экономической эффективности при производстве зерна и стабилизации ее уровня, то ответ напрашивается сам собой, а именно: в результате множественных экспериментов над страной и ее гражданами в частности, наблюдается общий спад производства и, как следствие, уменьшение его экономической эффективности (в данном случае на примере производства зерна). В хозяйствах Российской Федерации, а так же и в Воронежской области на данный момент очень сложная обстановка с наличием производственных ресурсов, с материальным обеспечением, люди, работающие в селе, по много месяцев не получают зарплаты деньгами (лишь продукцией). Хотя не во всех хозяйствах наблюдается такая картина - сейчас уже понемногу начинают появляться прибыльные новые хозяйства (например, фермерские), возрождаются прежние колхозы. Но это, к сожалению, наблюдается пока не повсеместно, так как для этого необходимо, чтобы в хозяйстве были свободные материальные ресурсы для проведения анализа состояния почв с последующим подбором необходимых удобрений в нужных пропорциях и количестве; можно было бы купить новую технику, лучшие семена, иметь возможность проводить защитные мероприятия при возделывании культур и многое другое. И поэтому сейчас держаться те хозяйства, которые являются более предприимчивыми, имеют квалифицированные кадры, рационально расходуют имеющиеся ресурсы, снижают затраты при производстве продукции.</w:t>
      </w:r>
    </w:p>
    <w:p w:rsidR="00DF6DA9" w:rsidRDefault="00DF6DA9" w:rsidP="00002304">
      <w:pPr>
        <w:spacing w:line="360" w:lineRule="auto"/>
        <w:jc w:val="center"/>
        <w:rPr>
          <w:rFonts w:ascii="Times New Roman" w:hAnsi="Times New Roman"/>
          <w:sz w:val="28"/>
          <w:szCs w:val="28"/>
        </w:rPr>
      </w:pPr>
      <w:r w:rsidRPr="00002304">
        <w:rPr>
          <w:rFonts w:ascii="Times New Roman" w:hAnsi="Times New Roman"/>
          <w:sz w:val="28"/>
          <w:szCs w:val="28"/>
        </w:rPr>
        <w:t>Раздел 2</w:t>
      </w:r>
      <w:r w:rsidRPr="00F008D8">
        <w:rPr>
          <w:rFonts w:ascii="Times New Roman" w:hAnsi="Times New Roman"/>
          <w:sz w:val="28"/>
          <w:szCs w:val="28"/>
        </w:rPr>
        <w:t>. ОРГАНИЗАЦИОННО – ЭКОНОМИЧЕСКАЯ ХАРАКТЕРИСТИКА ПРЕДПРИЯТИЯ</w:t>
      </w:r>
    </w:p>
    <w:p w:rsidR="00DF6DA9" w:rsidRDefault="00DF6DA9" w:rsidP="00D158AD">
      <w:pPr>
        <w:spacing w:line="360" w:lineRule="auto"/>
        <w:jc w:val="center"/>
        <w:rPr>
          <w:rFonts w:ascii="Times New Roman" w:hAnsi="Times New Roman"/>
          <w:sz w:val="28"/>
          <w:szCs w:val="28"/>
        </w:rPr>
      </w:pPr>
      <w:r>
        <w:rPr>
          <w:rFonts w:ascii="Times New Roman" w:hAnsi="Times New Roman"/>
          <w:sz w:val="28"/>
          <w:szCs w:val="28"/>
        </w:rPr>
        <w:t>2.1 Организационно - правовая форма предприятия.</w:t>
      </w:r>
    </w:p>
    <w:p w:rsidR="00DF6DA9" w:rsidRDefault="00DF6DA9" w:rsidP="00D158AD">
      <w:pPr>
        <w:jc w:val="both"/>
      </w:pPr>
      <w:r w:rsidRPr="001B4D30">
        <w:rPr>
          <w:rFonts w:ascii="Times New Roman" w:hAnsi="Times New Roman"/>
          <w:sz w:val="28"/>
          <w:szCs w:val="28"/>
        </w:rPr>
        <w:t xml:space="preserve">Для того чтобы охарактеризовать предприятие, необходимо выяснить </w:t>
      </w:r>
    </w:p>
    <w:p w:rsidR="00DF6DA9" w:rsidRDefault="00DF6DA9" w:rsidP="00D158AD">
      <w:pPr>
        <w:jc w:val="both"/>
        <w:rPr>
          <w:rFonts w:ascii="Times New Roman" w:hAnsi="Times New Roman"/>
          <w:sz w:val="28"/>
          <w:szCs w:val="28"/>
        </w:rPr>
      </w:pPr>
      <w:r w:rsidRPr="001B4D30">
        <w:rPr>
          <w:rFonts w:ascii="Times New Roman" w:hAnsi="Times New Roman"/>
          <w:sz w:val="28"/>
          <w:szCs w:val="28"/>
        </w:rPr>
        <w:t xml:space="preserve">его организационно-правовую форму хозяйствования. </w:t>
      </w:r>
      <w:r>
        <w:rPr>
          <w:rFonts w:ascii="Times New Roman" w:hAnsi="Times New Roman"/>
          <w:sz w:val="28"/>
          <w:szCs w:val="28"/>
        </w:rPr>
        <w:t>В данном случае оно является федеративным государственным унитарным предприятием.</w:t>
      </w:r>
    </w:p>
    <w:p w:rsidR="00DF6DA9" w:rsidRDefault="00DF6DA9" w:rsidP="00D158AD">
      <w:pPr>
        <w:rPr>
          <w:rFonts w:ascii="Times New Roman" w:hAnsi="Times New Roman"/>
          <w:sz w:val="28"/>
          <w:szCs w:val="28"/>
        </w:rPr>
      </w:pPr>
      <w:r w:rsidRPr="00D158AD">
        <w:rPr>
          <w:rFonts w:ascii="Times New Roman" w:hAnsi="Times New Roman"/>
          <w:sz w:val="28"/>
          <w:szCs w:val="28"/>
        </w:rPr>
        <w:t>Федеральное государственное унитарное предприятие — (ФГУП) — коммерческая организация, не наделённая правом собственности на закреплённое за ней собственником имущество. В такой форме могут быть созданы только государственные и муниципальные предприятия. Имущество (соответственно государственное или муниципальное) принадлежит унитарному предприятию на праве хозяйственного ведения или оперативного управления (казенное предприятие).</w:t>
      </w:r>
    </w:p>
    <w:p w:rsidR="00DF6DA9" w:rsidRPr="00D158AD" w:rsidRDefault="00DF6DA9" w:rsidP="00D158AD">
      <w:pPr>
        <w:rPr>
          <w:rFonts w:ascii="Times New Roman" w:hAnsi="Times New Roman"/>
          <w:sz w:val="28"/>
          <w:szCs w:val="28"/>
        </w:rPr>
      </w:pPr>
      <w:r w:rsidRPr="00D158AD">
        <w:rPr>
          <w:rFonts w:ascii="Times New Roman" w:hAnsi="Times New Roman"/>
          <w:sz w:val="28"/>
          <w:szCs w:val="28"/>
        </w:rPr>
        <w:t>Унитарное предприятие отвечает по своим обязательствам всем принадлежащим ему имуществом, но не несет ответственности по обязательствам собственника его имущества.</w:t>
      </w:r>
    </w:p>
    <w:p w:rsidR="00DF6DA9" w:rsidRDefault="00DF6DA9" w:rsidP="00F008D8">
      <w:pPr>
        <w:spacing w:line="360" w:lineRule="auto"/>
        <w:rPr>
          <w:rFonts w:ascii="Times New Roman" w:hAnsi="Times New Roman"/>
          <w:sz w:val="28"/>
          <w:szCs w:val="28"/>
        </w:rPr>
      </w:pPr>
      <w:r w:rsidRPr="00F008D8">
        <w:rPr>
          <w:rFonts w:ascii="Times New Roman" w:hAnsi="Times New Roman"/>
          <w:sz w:val="28"/>
          <w:szCs w:val="28"/>
        </w:rPr>
        <w:t>Учредительным документом унитарного предприятия является устав.</w:t>
      </w:r>
    </w:p>
    <w:p w:rsidR="00DF6DA9" w:rsidRDefault="00DF6DA9" w:rsidP="00D158AD">
      <w:pPr>
        <w:rPr>
          <w:rFonts w:ascii="Times New Roman" w:hAnsi="Times New Roman"/>
          <w:sz w:val="28"/>
          <w:szCs w:val="28"/>
        </w:rPr>
      </w:pPr>
      <w:r w:rsidRPr="00090B58">
        <w:rPr>
          <w:rFonts w:ascii="Times New Roman" w:hAnsi="Times New Roman"/>
          <w:sz w:val="28"/>
          <w:szCs w:val="28"/>
        </w:rP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предприятие).[1] Данное ограничение было введено Федеральным законом от 14.11.2002 № 161-ФЗ, тогда как ранее российское законодательство позволяло унитарным предприятиям, основанным на праве хозяйственного ведения, создавать дочерние унитарные предприятия. С принятием указанного закона существовавшие дочерние унитарные предприятия подлежали присоединению к учредившим их предприятиям в шестимесячный срок, то есть до 3 июня 2003 года.</w:t>
      </w:r>
      <w:r>
        <w:rPr>
          <w:rFonts w:ascii="Times New Roman" w:hAnsi="Times New Roman"/>
          <w:sz w:val="28"/>
          <w:szCs w:val="28"/>
        </w:rPr>
        <w:t xml:space="preserve"> </w:t>
      </w:r>
    </w:p>
    <w:p w:rsidR="00DF6DA9" w:rsidRDefault="00DF6DA9" w:rsidP="00D158AD">
      <w:pPr>
        <w:rPr>
          <w:rFonts w:ascii="Times New Roman" w:hAnsi="Times New Roman"/>
          <w:sz w:val="28"/>
          <w:szCs w:val="28"/>
        </w:rPr>
      </w:pPr>
      <w:r w:rsidRPr="00090B58">
        <w:rPr>
          <w:rFonts w:ascii="Times New Roman" w:hAnsi="Times New Roman"/>
          <w:sz w:val="28"/>
          <w:szCs w:val="28"/>
        </w:rPr>
        <w:t>Унитарные предприятия обязаны в случаях, определенных собственником имущества, проводить ежегодный обязательный аудит. При этом договор на проведение обязательного аудита отчетности унитарных предприятий должен быть заключен по итогам размещения заказа путем проведения торгов в форме открытого конкурса,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нужд».[2]</w:t>
      </w:r>
    </w:p>
    <w:p w:rsidR="00DF6DA9" w:rsidRDefault="00DF6DA9" w:rsidP="00D158AD">
      <w:pPr>
        <w:rPr>
          <w:rFonts w:ascii="Times New Roman" w:hAnsi="Times New Roman"/>
          <w:sz w:val="28"/>
          <w:szCs w:val="28"/>
        </w:rPr>
      </w:pPr>
      <w:r w:rsidRPr="00090B58">
        <w:rPr>
          <w:rFonts w:ascii="Times New Roman" w:hAnsi="Times New Roman"/>
          <w:sz w:val="28"/>
          <w:szCs w:val="28"/>
        </w:rPr>
        <w:t>Обычно унитарные предприятия расцениваются как менее прозрачная форма по сравнению с акционерными обществами, поскольку в последних закон устанавливает процедуры корпоративного управления. Однако в качестве преимущества[источник не указан 328 дней] унитарных предприятий можно выделить то, что имущество остается в государственной (муниципальной) собственности.</w:t>
      </w:r>
    </w:p>
    <w:p w:rsidR="00DF6DA9" w:rsidRDefault="00DF6DA9" w:rsidP="00D158AD">
      <w:pPr>
        <w:rPr>
          <w:rFonts w:ascii="Times New Roman" w:hAnsi="Times New Roman"/>
          <w:sz w:val="28"/>
          <w:szCs w:val="28"/>
        </w:rPr>
      </w:pPr>
      <w:r w:rsidRPr="00090B58">
        <w:rPr>
          <w:rFonts w:ascii="Times New Roman" w:hAnsi="Times New Roman"/>
          <w:sz w:val="28"/>
          <w:szCs w:val="28"/>
        </w:rPr>
        <w:t>В отличие от акционерных обществ и иных коммерческих организаций унитарные предприятия обязаны раскрывать информацию о проводимых ими закупках на официальных сайтах уровня своей подчиненности. Для ФГУП — на официальном сайте государственных закупок Российской Федерации (федеральный государственный заказ), для ГУП на сайтах закупок регионов и для МУП на официальных сайтах муниципалитетов или, при их отсутствии, на официальных сайтах закупок регионов.[источник не указан 152 дня]</w:t>
      </w:r>
    </w:p>
    <w:p w:rsidR="00DF6DA9" w:rsidRPr="00090B58" w:rsidRDefault="00DF6DA9" w:rsidP="00D659E1">
      <w:pPr>
        <w:jc w:val="center"/>
        <w:rPr>
          <w:rFonts w:ascii="Times New Roman" w:hAnsi="Times New Roman"/>
          <w:sz w:val="28"/>
          <w:szCs w:val="28"/>
        </w:rPr>
      </w:pPr>
      <w:r>
        <w:rPr>
          <w:rFonts w:ascii="Times New Roman" w:hAnsi="Times New Roman"/>
          <w:sz w:val="28"/>
          <w:szCs w:val="28"/>
        </w:rPr>
        <w:t xml:space="preserve">2.2 </w:t>
      </w:r>
      <w:r w:rsidRPr="001B4D30">
        <w:rPr>
          <w:rFonts w:ascii="Times New Roman" w:hAnsi="Times New Roman"/>
          <w:sz w:val="28"/>
          <w:szCs w:val="28"/>
        </w:rPr>
        <w:t>Экономические условия деятельности предприятия.</w:t>
      </w:r>
    </w:p>
    <w:p w:rsidR="00DF6DA9" w:rsidRPr="00F008D8" w:rsidRDefault="00DF6DA9" w:rsidP="00F008D8">
      <w:pPr>
        <w:spacing w:line="360" w:lineRule="auto"/>
        <w:rPr>
          <w:rFonts w:ascii="Times New Roman" w:hAnsi="Times New Roman"/>
          <w:sz w:val="28"/>
          <w:szCs w:val="28"/>
        </w:rPr>
      </w:pPr>
      <w:r w:rsidRPr="00F008D8">
        <w:rPr>
          <w:rFonts w:ascii="Times New Roman" w:hAnsi="Times New Roman"/>
          <w:sz w:val="28"/>
          <w:szCs w:val="28"/>
        </w:rPr>
        <w:t>Размер сельскохозяйственного предприятия во многом определяет результаты его деятельности. Он характеризуется системой показателей. Прямым показателем размера производства является стоимость валовой продукции в сопоставимых ценах, дополнительными площадь сельскохозяйственных угодий, стоимость производственных фондов и численность работников хозяйства, данные показатели представлены в таблице 1.</w:t>
      </w:r>
    </w:p>
    <w:p w:rsidR="00DF6DA9" w:rsidRPr="00F008D8" w:rsidRDefault="00DF6DA9" w:rsidP="00F008D8">
      <w:pPr>
        <w:spacing w:line="360" w:lineRule="auto"/>
        <w:jc w:val="center"/>
        <w:rPr>
          <w:rFonts w:ascii="Times New Roman" w:hAnsi="Times New Roman"/>
          <w:sz w:val="28"/>
          <w:szCs w:val="28"/>
        </w:rPr>
      </w:pPr>
      <w:r w:rsidRPr="00F008D8">
        <w:rPr>
          <w:rFonts w:ascii="Times New Roman" w:hAnsi="Times New Roman"/>
          <w:sz w:val="28"/>
          <w:szCs w:val="28"/>
        </w:rPr>
        <w:t>Таблица 1 – Размеры производства ФГУП им. Калинина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418"/>
        <w:gridCol w:w="1417"/>
        <w:gridCol w:w="1418"/>
        <w:gridCol w:w="1701"/>
      </w:tblGrid>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Показатели</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Отношение, %</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1</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Валовая продукция, тыс. руб</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13974</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21906</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26419</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189,06</w:t>
            </w:r>
          </w:p>
        </w:tc>
      </w:tr>
    </w:tbl>
    <w:p w:rsidR="00DF6DA9" w:rsidRDefault="00DF6DA9" w:rsidP="00F008D8">
      <w:pPr>
        <w:spacing w:line="360" w:lineRule="auto"/>
        <w:rPr>
          <w:rFonts w:ascii="Times New Roman" w:hAnsi="Times New Roman"/>
          <w:sz w:val="28"/>
          <w:szCs w:val="28"/>
        </w:rPr>
      </w:pPr>
    </w:p>
    <w:p w:rsidR="00DF6DA9" w:rsidRDefault="00DF6DA9" w:rsidP="00F008D8">
      <w:pPr>
        <w:spacing w:line="360" w:lineRule="auto"/>
        <w:rPr>
          <w:rFonts w:ascii="Times New Roman" w:hAnsi="Times New Roman"/>
          <w:sz w:val="28"/>
          <w:szCs w:val="28"/>
        </w:rPr>
      </w:pPr>
      <w:r>
        <w:rPr>
          <w:rFonts w:ascii="Times New Roman" w:hAnsi="Times New Roman"/>
          <w:sz w:val="28"/>
          <w:szCs w:val="28"/>
        </w:rPr>
        <w:t>Продолжение таблицы 1.</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418"/>
        <w:gridCol w:w="1417"/>
        <w:gridCol w:w="1418"/>
        <w:gridCol w:w="1701"/>
      </w:tblGrid>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1</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Товарная продукция, тыс. руб</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9812</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15480</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15936</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162,41</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Площадь с/х угодий, га</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Среднегодовая стоимость основных производственных фондов, тыс. руб</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58405,5</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54230</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50625</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86,68</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Среднегодовой остаток оборотных средств, тыс. руб</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5904</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7823,5</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11312</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191,59</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Среднесписочная численность работников, чел</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90</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96</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99</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110</w:t>
            </w:r>
          </w:p>
        </w:tc>
      </w:tr>
      <w:tr w:rsidR="00DF6DA9" w:rsidRPr="005F1C20" w:rsidTr="005F1C20">
        <w:tc>
          <w:tcPr>
            <w:tcW w:w="365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Энергетические мощности</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5243</w:t>
            </w:r>
          </w:p>
        </w:tc>
        <w:tc>
          <w:tcPr>
            <w:tcW w:w="1417"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5260</w:t>
            </w:r>
          </w:p>
        </w:tc>
        <w:tc>
          <w:tcPr>
            <w:tcW w:w="141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5750</w:t>
            </w:r>
          </w:p>
        </w:tc>
        <w:tc>
          <w:tcPr>
            <w:tcW w:w="170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109,67</w:t>
            </w:r>
          </w:p>
        </w:tc>
      </w:tr>
    </w:tbl>
    <w:p w:rsidR="00DF6DA9" w:rsidRDefault="00DF6DA9" w:rsidP="00F008D8">
      <w:pPr>
        <w:spacing w:line="360" w:lineRule="auto"/>
        <w:rPr>
          <w:rFonts w:ascii="Times New Roman" w:hAnsi="Times New Roman"/>
          <w:sz w:val="28"/>
          <w:szCs w:val="28"/>
        </w:rPr>
      </w:pPr>
    </w:p>
    <w:p w:rsidR="00DF6DA9" w:rsidRDefault="00DF6DA9" w:rsidP="00F008D8">
      <w:pPr>
        <w:spacing w:line="360" w:lineRule="auto"/>
        <w:rPr>
          <w:rFonts w:ascii="Times New Roman" w:hAnsi="Times New Roman"/>
          <w:sz w:val="28"/>
          <w:szCs w:val="28"/>
        </w:rPr>
      </w:pPr>
      <w:r w:rsidRPr="00F008D8">
        <w:rPr>
          <w:rFonts w:ascii="Times New Roman" w:hAnsi="Times New Roman"/>
          <w:sz w:val="28"/>
          <w:szCs w:val="28"/>
        </w:rPr>
        <w:t>Анализируя данные таблицы можно сделать вывод, что за период исследования размеры сельскохозяйственного производства имеет устойчивую тенденцию роста. Так, стоимость валовой продукции возросла с 13974 тыс. руб в 2006 году до 26419 тыс. руб в 2008 году или на 89 % при росте стоимости товарной продукции в 1,6 раза, что обусловлено как увеличением объемов производства и реализации продукции, так и значительным ростом реализационных цен. За период исследования наблюдается незначительный спад стоимости производственных фондов предприятия. Так, стоимость основных производственн</w:t>
      </w:r>
      <w:r>
        <w:rPr>
          <w:rFonts w:ascii="Times New Roman" w:hAnsi="Times New Roman"/>
          <w:sz w:val="28"/>
          <w:szCs w:val="28"/>
        </w:rPr>
        <w:t>ых фондов уменьшилась на 13,2 %</w:t>
      </w:r>
      <w:r w:rsidRPr="00F008D8">
        <w:rPr>
          <w:rFonts w:ascii="Times New Roman" w:hAnsi="Times New Roman"/>
          <w:sz w:val="28"/>
          <w:szCs w:val="28"/>
        </w:rPr>
        <w:t xml:space="preserve"> и составила в 2008 году 50625 тыс. руб, стоимость оборотных средств возросла в 1,9 раза и составила в 2008 году 11312 тыс. руб. Общая земельная площадь предприятия за период исследования не изменилась.</w:t>
      </w:r>
    </w:p>
    <w:p w:rsidR="00DF6DA9" w:rsidRPr="00F008D8" w:rsidRDefault="00DF6DA9" w:rsidP="00F008D8">
      <w:pPr>
        <w:spacing w:line="360" w:lineRule="auto"/>
        <w:rPr>
          <w:rFonts w:ascii="Times New Roman" w:hAnsi="Times New Roman"/>
          <w:sz w:val="28"/>
          <w:szCs w:val="28"/>
        </w:rPr>
      </w:pPr>
      <w:r w:rsidRPr="00F008D8">
        <w:rPr>
          <w:rFonts w:ascii="Times New Roman" w:hAnsi="Times New Roman"/>
          <w:sz w:val="28"/>
          <w:szCs w:val="28"/>
        </w:rPr>
        <w:t>В целом исследуемое предприятие имеет средние размеры сельскохозяйственного производства.</w:t>
      </w:r>
    </w:p>
    <w:p w:rsidR="00DF6DA9" w:rsidRDefault="00DF6DA9" w:rsidP="00F008D8">
      <w:pPr>
        <w:spacing w:line="360" w:lineRule="auto"/>
        <w:rPr>
          <w:rFonts w:ascii="Times New Roman" w:hAnsi="Times New Roman"/>
          <w:sz w:val="28"/>
          <w:szCs w:val="28"/>
        </w:rPr>
      </w:pPr>
      <w:r w:rsidRPr="00F008D8">
        <w:rPr>
          <w:rFonts w:ascii="Times New Roman" w:hAnsi="Times New Roman"/>
          <w:sz w:val="28"/>
          <w:szCs w:val="28"/>
        </w:rPr>
        <w:t>Специализация сельского хозяйства – это отражение процесса общественного разделения труда, означающего преимущественное развитие отдельных отраслей на данном предприятии, в соответствии с их природными и экономическими условиями. С целью рационального использования земельных, материальных и трудовых ресурсов в хозяйствах получают развитие несколько отраслей.</w:t>
      </w:r>
    </w:p>
    <w:p w:rsidR="00DF6DA9" w:rsidRPr="00F008D8" w:rsidRDefault="00DF6DA9" w:rsidP="00F008D8">
      <w:pPr>
        <w:spacing w:line="360" w:lineRule="auto"/>
        <w:rPr>
          <w:rFonts w:ascii="Times New Roman" w:hAnsi="Times New Roman"/>
          <w:sz w:val="28"/>
          <w:szCs w:val="28"/>
        </w:rPr>
      </w:pPr>
      <w:r w:rsidRPr="00F008D8">
        <w:rPr>
          <w:rFonts w:ascii="Times New Roman" w:hAnsi="Times New Roman"/>
          <w:sz w:val="28"/>
          <w:szCs w:val="28"/>
        </w:rPr>
        <w:t>Основным показателем, характеризующим специализацию сельскохозяйственного предприятия, является структура товарной продукции и коэффициент специализации.</w:t>
      </w:r>
    </w:p>
    <w:p w:rsidR="00DF6DA9" w:rsidRPr="00F008D8" w:rsidRDefault="00DF6DA9" w:rsidP="00F008D8">
      <w:pPr>
        <w:spacing w:line="360" w:lineRule="auto"/>
        <w:rPr>
          <w:rFonts w:ascii="Times New Roman" w:hAnsi="Times New Roman"/>
          <w:sz w:val="28"/>
          <w:szCs w:val="28"/>
        </w:rPr>
      </w:pPr>
      <w:r w:rsidRPr="00F008D8">
        <w:rPr>
          <w:rFonts w:ascii="Times New Roman" w:hAnsi="Times New Roman"/>
          <w:sz w:val="28"/>
          <w:szCs w:val="28"/>
        </w:rPr>
        <w:t>В таблице 2 представлена структура товарной продукции.</w:t>
      </w:r>
    </w:p>
    <w:p w:rsidR="00DF6DA9" w:rsidRPr="00F008D8" w:rsidRDefault="00DF6DA9" w:rsidP="00F008D8">
      <w:pPr>
        <w:spacing w:line="360" w:lineRule="auto"/>
        <w:jc w:val="center"/>
        <w:rPr>
          <w:rFonts w:ascii="Times New Roman" w:hAnsi="Times New Roman"/>
          <w:sz w:val="28"/>
          <w:szCs w:val="28"/>
        </w:rPr>
      </w:pPr>
      <w:r w:rsidRPr="00F008D8">
        <w:rPr>
          <w:rFonts w:ascii="Times New Roman" w:hAnsi="Times New Roman"/>
          <w:sz w:val="28"/>
          <w:szCs w:val="28"/>
        </w:rPr>
        <w:t>Таблица 2 - Структура товарной продукции ФГУП ИМ. Калинина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1110"/>
        <w:gridCol w:w="15"/>
        <w:gridCol w:w="1268"/>
        <w:gridCol w:w="1170"/>
        <w:gridCol w:w="1223"/>
        <w:gridCol w:w="1170"/>
        <w:gridCol w:w="30"/>
        <w:gridCol w:w="1193"/>
      </w:tblGrid>
      <w:tr w:rsidR="00DF6DA9" w:rsidRPr="005F1C20" w:rsidTr="005F1C20">
        <w:trPr>
          <w:trHeight w:val="300"/>
        </w:trPr>
        <w:tc>
          <w:tcPr>
            <w:tcW w:w="2392" w:type="dxa"/>
            <w:vMerge w:val="restart"/>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Отрасль, вид продукции</w:t>
            </w:r>
          </w:p>
        </w:tc>
        <w:tc>
          <w:tcPr>
            <w:tcW w:w="2393" w:type="dxa"/>
            <w:gridSpan w:val="3"/>
            <w:tcBorders>
              <w:bottom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2393" w:type="dxa"/>
            <w:gridSpan w:val="2"/>
            <w:tcBorders>
              <w:bottom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2393" w:type="dxa"/>
            <w:gridSpan w:val="3"/>
            <w:tcBorders>
              <w:bottom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r>
      <w:tr w:rsidR="00DF6DA9" w:rsidRPr="005F1C20" w:rsidTr="005F1C20">
        <w:trPr>
          <w:trHeight w:val="240"/>
        </w:trPr>
        <w:tc>
          <w:tcPr>
            <w:tcW w:w="2392" w:type="dxa"/>
            <w:vMerge/>
          </w:tcPr>
          <w:p w:rsidR="00DF6DA9" w:rsidRPr="005F1C20" w:rsidRDefault="00DF6DA9" w:rsidP="005F1C20">
            <w:pPr>
              <w:spacing w:after="0" w:line="240" w:lineRule="auto"/>
              <w:jc w:val="center"/>
              <w:rPr>
                <w:rFonts w:ascii="Times New Roman" w:hAnsi="Times New Roman"/>
                <w:sz w:val="28"/>
                <w:szCs w:val="28"/>
              </w:rPr>
            </w:pPr>
          </w:p>
        </w:tc>
        <w:tc>
          <w:tcPr>
            <w:tcW w:w="1110" w:type="dxa"/>
            <w:tcBorders>
              <w:top w:val="single" w:sz="4" w:space="0" w:color="auto"/>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Тыс. руб</w:t>
            </w:r>
          </w:p>
        </w:tc>
        <w:tc>
          <w:tcPr>
            <w:tcW w:w="1283" w:type="dxa"/>
            <w:gridSpan w:val="2"/>
            <w:tcBorders>
              <w:top w:val="single" w:sz="4" w:space="0" w:color="auto"/>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170" w:type="dxa"/>
            <w:tcBorders>
              <w:top w:val="single" w:sz="4" w:space="0" w:color="auto"/>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Тыс. руб</w:t>
            </w:r>
          </w:p>
        </w:tc>
        <w:tc>
          <w:tcPr>
            <w:tcW w:w="1223" w:type="dxa"/>
            <w:tcBorders>
              <w:top w:val="single" w:sz="4" w:space="0" w:color="auto"/>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170" w:type="dxa"/>
            <w:tcBorders>
              <w:top w:val="single" w:sz="4" w:space="0" w:color="auto"/>
              <w:bottom w:val="single" w:sz="4" w:space="0" w:color="auto"/>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Тыс. руб</w:t>
            </w:r>
          </w:p>
        </w:tc>
        <w:tc>
          <w:tcPr>
            <w:tcW w:w="1223" w:type="dxa"/>
            <w:gridSpan w:val="2"/>
            <w:tcBorders>
              <w:top w:val="single" w:sz="4" w:space="0" w:color="auto"/>
              <w:bottom w:val="single" w:sz="4" w:space="0" w:color="auto"/>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Зерновые</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4230</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43,11</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5573</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36,00</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4979</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31,24</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Подсолнечник</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3798</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24,53</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1644</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10,32</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Сахарная свекла</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447</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4,56</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Прочая продукция растениеводства</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160</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1,63</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121</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0,78</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146</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0,92</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Продукция растениеводства реализованная в переработанном виде</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46</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0,29</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13</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0,08</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Итого по растениеводству</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4837</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49,3</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9538</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61,6</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6782</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42,56</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Скотоводство всего</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4542</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46,29</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831</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5,37</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8607</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54,01</w:t>
            </w:r>
          </w:p>
        </w:tc>
      </w:tr>
      <w:tr w:rsidR="00DF6DA9" w:rsidRPr="005F1C20" w:rsidTr="005F1C20">
        <w:tc>
          <w:tcPr>
            <w:tcW w:w="239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В т. ч. производство молока</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3800</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38,73</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4831</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31,22</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7693</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48,27</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Прирост КРС в живой массе</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742</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7,56</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815</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5,26</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914</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5,74</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 xml:space="preserve"> Прирост лошадей</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0,09</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0,10</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0,05</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Мед</w:t>
            </w:r>
          </w:p>
        </w:tc>
        <w:tc>
          <w:tcPr>
            <w:tcW w:w="1125"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71</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0,72</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0,66</w:t>
            </w:r>
          </w:p>
        </w:tc>
        <w:tc>
          <w:tcPr>
            <w:tcW w:w="1200" w:type="dxa"/>
            <w:gridSpan w:val="2"/>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98</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0,61</w:t>
            </w:r>
          </w:p>
        </w:tc>
      </w:tr>
    </w:tbl>
    <w:p w:rsidR="00DF6DA9" w:rsidRDefault="00DF6DA9" w:rsidP="00F008D8">
      <w:pPr>
        <w:spacing w:line="360" w:lineRule="auto"/>
        <w:rPr>
          <w:rFonts w:ascii="Times New Roman" w:hAnsi="Times New Roman"/>
          <w:sz w:val="28"/>
          <w:szCs w:val="28"/>
        </w:rPr>
      </w:pPr>
    </w:p>
    <w:p w:rsidR="00DF6DA9" w:rsidRDefault="00DF6DA9" w:rsidP="00F008D8">
      <w:pPr>
        <w:spacing w:line="360" w:lineRule="auto"/>
        <w:rPr>
          <w:rFonts w:ascii="Times New Roman" w:hAnsi="Times New Roman"/>
          <w:sz w:val="28"/>
          <w:szCs w:val="28"/>
        </w:rPr>
      </w:pPr>
      <w:r>
        <w:rPr>
          <w:rFonts w:ascii="Times New Roman" w:hAnsi="Times New Roman"/>
          <w:sz w:val="28"/>
          <w:szCs w:val="28"/>
        </w:rPr>
        <w:t>Продолжение таблицы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1125"/>
        <w:gridCol w:w="1268"/>
        <w:gridCol w:w="1170"/>
        <w:gridCol w:w="1223"/>
        <w:gridCol w:w="1200"/>
        <w:gridCol w:w="1193"/>
      </w:tblGrid>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1</w:t>
            </w:r>
          </w:p>
        </w:tc>
        <w:tc>
          <w:tcPr>
            <w:tcW w:w="1125"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c>
          <w:tcPr>
            <w:tcW w:w="120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Продукция животноводства реализованная в переработанном виде</w:t>
            </w:r>
          </w:p>
        </w:tc>
        <w:tc>
          <w:tcPr>
            <w:tcW w:w="1125"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349</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3,56</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178</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1,15</w:t>
            </w:r>
          </w:p>
        </w:tc>
        <w:tc>
          <w:tcPr>
            <w:tcW w:w="120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437</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2,74</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Прочая</w:t>
            </w:r>
          </w:p>
        </w:tc>
        <w:tc>
          <w:tcPr>
            <w:tcW w:w="1125"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0,04</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0,01</w:t>
            </w:r>
          </w:p>
        </w:tc>
        <w:tc>
          <w:tcPr>
            <w:tcW w:w="120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0,03</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Итого по животноводству</w:t>
            </w:r>
          </w:p>
        </w:tc>
        <w:tc>
          <w:tcPr>
            <w:tcW w:w="1125"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4975</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50,7</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5942</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38,38</w:t>
            </w:r>
          </w:p>
        </w:tc>
        <w:tc>
          <w:tcPr>
            <w:tcW w:w="120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9154</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57,44</w:t>
            </w:r>
          </w:p>
        </w:tc>
      </w:tr>
      <w:tr w:rsidR="00DF6DA9" w:rsidRPr="005F1C20" w:rsidTr="005F1C20">
        <w:tc>
          <w:tcPr>
            <w:tcW w:w="2392" w:type="dxa"/>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Итого по организации</w:t>
            </w:r>
          </w:p>
        </w:tc>
        <w:tc>
          <w:tcPr>
            <w:tcW w:w="1125"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9812</w:t>
            </w:r>
          </w:p>
        </w:tc>
        <w:tc>
          <w:tcPr>
            <w:tcW w:w="1268"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c>
          <w:tcPr>
            <w:tcW w:w="117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15480</w:t>
            </w:r>
          </w:p>
        </w:tc>
        <w:tc>
          <w:tcPr>
            <w:tcW w:w="122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c>
          <w:tcPr>
            <w:tcW w:w="1200" w:type="dxa"/>
            <w:tcBorders>
              <w:righ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15936</w:t>
            </w:r>
          </w:p>
        </w:tc>
        <w:tc>
          <w:tcPr>
            <w:tcW w:w="1193" w:type="dxa"/>
            <w:tcBorders>
              <w:left w:val="single" w:sz="4" w:space="0" w:color="auto"/>
            </w:tcBorders>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r>
    </w:tbl>
    <w:p w:rsidR="00DF6DA9" w:rsidRDefault="00DF6DA9" w:rsidP="00F008D8">
      <w:pPr>
        <w:spacing w:line="360" w:lineRule="auto"/>
        <w:rPr>
          <w:rFonts w:ascii="Times New Roman" w:hAnsi="Times New Roman"/>
          <w:sz w:val="28"/>
          <w:szCs w:val="28"/>
        </w:rPr>
      </w:pPr>
    </w:p>
    <w:p w:rsidR="00DF6DA9" w:rsidRDefault="00DF6DA9" w:rsidP="00F008D8">
      <w:pPr>
        <w:spacing w:line="360" w:lineRule="auto"/>
        <w:rPr>
          <w:rFonts w:ascii="Times New Roman" w:hAnsi="Times New Roman"/>
          <w:sz w:val="28"/>
          <w:szCs w:val="28"/>
        </w:rPr>
      </w:pPr>
      <w:r w:rsidRPr="00F008D8">
        <w:rPr>
          <w:rFonts w:ascii="Times New Roman" w:hAnsi="Times New Roman"/>
          <w:sz w:val="28"/>
          <w:szCs w:val="28"/>
        </w:rPr>
        <w:t xml:space="preserve">Данные таблицы позволяют сделать вывод, что приоритетными на предприятии являются животноводческие отрасли, удельный вес которых возрос с 50,7 % в 2006 году до 57,44 </w:t>
      </w:r>
      <w:r>
        <w:rPr>
          <w:rFonts w:ascii="Times New Roman" w:hAnsi="Times New Roman"/>
          <w:sz w:val="28"/>
          <w:szCs w:val="28"/>
        </w:rPr>
        <w:t>% в 2008 году</w:t>
      </w:r>
      <w:r w:rsidRPr="00F008D8">
        <w:rPr>
          <w:rFonts w:ascii="Times New Roman" w:hAnsi="Times New Roman"/>
          <w:sz w:val="28"/>
          <w:szCs w:val="28"/>
        </w:rPr>
        <w:t>. Предприятие за период исследования имело молочное направление специализации, так удельный вес производства молока увеличился с 38,73 % в 2006 году до 48,2</w:t>
      </w:r>
      <w:r>
        <w:rPr>
          <w:rFonts w:ascii="Times New Roman" w:hAnsi="Times New Roman"/>
          <w:sz w:val="28"/>
          <w:szCs w:val="28"/>
        </w:rPr>
        <w:t>7 % в 2008 году</w:t>
      </w:r>
      <w:r w:rsidRPr="00F008D8">
        <w:rPr>
          <w:rFonts w:ascii="Times New Roman" w:hAnsi="Times New Roman"/>
          <w:sz w:val="28"/>
          <w:szCs w:val="28"/>
        </w:rPr>
        <w:t>. Товарная продукция животноводства представлена также производством молока. Удельный вес растениеводческих отраслей в структуре товарной продукции за период исследования соответственно уменьшился с 49,3 % в 2006 году до 42,56 % в 2008 году. Растениеводство хозяйства представлено зерновым направлением специализации.</w:t>
      </w:r>
    </w:p>
    <w:p w:rsidR="00DF6DA9" w:rsidRPr="00F008D8" w:rsidRDefault="00DF6DA9" w:rsidP="00D659E1">
      <w:pPr>
        <w:spacing w:line="360" w:lineRule="auto"/>
        <w:jc w:val="center"/>
        <w:rPr>
          <w:rFonts w:ascii="Times New Roman" w:hAnsi="Times New Roman"/>
          <w:sz w:val="28"/>
          <w:szCs w:val="28"/>
        </w:rPr>
      </w:pPr>
      <w:r>
        <w:rPr>
          <w:rFonts w:ascii="Times New Roman" w:hAnsi="Times New Roman"/>
          <w:sz w:val="28"/>
          <w:szCs w:val="28"/>
        </w:rPr>
        <w:t>2.3.</w:t>
      </w:r>
      <w:r w:rsidRPr="00DA0296">
        <w:rPr>
          <w:rFonts w:ascii="Times New Roman" w:hAnsi="Times New Roman"/>
          <w:sz w:val="28"/>
          <w:szCs w:val="28"/>
        </w:rPr>
        <w:t xml:space="preserve"> Производственные ресурсы и эффективность их использования в </w:t>
      </w:r>
      <w:r>
        <w:rPr>
          <w:rFonts w:ascii="Times New Roman" w:hAnsi="Times New Roman"/>
          <w:noProof/>
          <w:sz w:val="28"/>
          <w:szCs w:val="28"/>
        </w:rPr>
        <w:t>ФГУП им. Калинина</w:t>
      </w:r>
    </w:p>
    <w:p w:rsidR="00DF6DA9" w:rsidRPr="00F008D8" w:rsidRDefault="00DF6DA9" w:rsidP="00F008D8">
      <w:pPr>
        <w:spacing w:line="360" w:lineRule="auto"/>
        <w:rPr>
          <w:rFonts w:ascii="Times New Roman" w:hAnsi="Times New Roman"/>
          <w:sz w:val="28"/>
          <w:szCs w:val="28"/>
        </w:rPr>
      </w:pPr>
      <w:r w:rsidRPr="00F008D8">
        <w:rPr>
          <w:rFonts w:ascii="Times New Roman" w:hAnsi="Times New Roman"/>
          <w:sz w:val="28"/>
          <w:szCs w:val="28"/>
        </w:rPr>
        <w:t>Для осуществления производственной деятельности на предприятии необходимо наличие производственных фондов, которые подразделяются на основные и оборотные.</w:t>
      </w:r>
      <w:r w:rsidRPr="00F008D8">
        <w:rPr>
          <w:rFonts w:ascii="Times New Roman" w:hAnsi="Times New Roman"/>
          <w:b/>
          <w:i/>
          <w:sz w:val="28"/>
          <w:szCs w:val="28"/>
        </w:rPr>
        <w:t xml:space="preserve"> </w:t>
      </w:r>
      <w:r w:rsidRPr="00F008D8">
        <w:rPr>
          <w:rFonts w:ascii="Times New Roman" w:hAnsi="Times New Roman"/>
          <w:sz w:val="28"/>
          <w:szCs w:val="28"/>
        </w:rPr>
        <w:t>Основные фонды</w:t>
      </w:r>
      <w:r w:rsidRPr="00F008D8">
        <w:rPr>
          <w:rFonts w:ascii="Times New Roman" w:hAnsi="Times New Roman"/>
          <w:b/>
          <w:i/>
          <w:sz w:val="28"/>
          <w:szCs w:val="28"/>
        </w:rPr>
        <w:t xml:space="preserve"> </w:t>
      </w:r>
      <w:r w:rsidRPr="00F008D8">
        <w:rPr>
          <w:rFonts w:ascii="Times New Roman" w:hAnsi="Times New Roman"/>
          <w:sz w:val="28"/>
          <w:szCs w:val="28"/>
        </w:rPr>
        <w:t>– это стоимостная категория. К ним относятся лишь те средства производства, которые являются продуктом труда, обладают стоимостью. Оборотные фонды зависят от уровня организации производства (длительности производственного цикла, технологии, техники и др.). Для бесперебойного и своевременного процесса производства необходимо, что бы предприятие было полностью обеспечено основными и оборотными фондами. Показатели обеспеченности и  эффективности использования в таблице 3.</w:t>
      </w:r>
    </w:p>
    <w:p w:rsidR="00DF6DA9" w:rsidRPr="003F55C0" w:rsidRDefault="00DF6DA9" w:rsidP="003F55C0">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 xml:space="preserve">Таблица 3 - </w:t>
      </w:r>
      <w:r w:rsidRPr="009867E5">
        <w:rPr>
          <w:rFonts w:ascii="Times New Roman" w:hAnsi="Times New Roman"/>
          <w:sz w:val="28"/>
          <w:szCs w:val="28"/>
        </w:rPr>
        <w:t>Обеспеченность и эффективность использования основных производственных фондов</w:t>
      </w:r>
      <w:r>
        <w:rPr>
          <w:rFonts w:ascii="Times New Roman" w:hAnsi="Times New Roman"/>
          <w:sz w:val="28"/>
          <w:szCs w:val="28"/>
        </w:rPr>
        <w:t xml:space="preserve"> </w:t>
      </w:r>
      <w:r w:rsidRPr="00F008D8">
        <w:rPr>
          <w:rFonts w:ascii="Times New Roman" w:hAnsi="Times New Roman"/>
          <w:sz w:val="28"/>
          <w:szCs w:val="28"/>
        </w:rPr>
        <w:t>ФГУП им. Калинина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4"/>
        <w:gridCol w:w="1914"/>
        <w:gridCol w:w="1914"/>
        <w:gridCol w:w="1914"/>
        <w:gridCol w:w="1915"/>
      </w:tblGrid>
      <w:tr w:rsidR="00DF6DA9" w:rsidRPr="005F1C20" w:rsidTr="005F1C20">
        <w:trPr>
          <w:trHeight w:val="581"/>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Показатели</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Отношение, %</w:t>
            </w:r>
          </w:p>
        </w:tc>
      </w:tr>
      <w:tr w:rsidR="00DF6DA9" w:rsidRPr="005F1C20" w:rsidTr="005F1C20">
        <w:trPr>
          <w:trHeight w:val="284"/>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r>
      <w:tr w:rsidR="00DF6DA9" w:rsidRPr="005F1C20" w:rsidTr="005F1C20">
        <w:trPr>
          <w:trHeight w:val="2146"/>
        </w:trPr>
        <w:tc>
          <w:tcPr>
            <w:tcW w:w="1914" w:type="dxa"/>
            <w:vAlign w:val="bottom"/>
          </w:tcPr>
          <w:p w:rsidR="00DF6DA9" w:rsidRPr="005F1C20" w:rsidRDefault="00DF6DA9" w:rsidP="005F1C20">
            <w:pPr>
              <w:spacing w:after="0" w:line="240" w:lineRule="auto"/>
              <w:rPr>
                <w:rFonts w:ascii="Times New Roman" w:hAnsi="Times New Roman"/>
                <w:sz w:val="28"/>
                <w:szCs w:val="28"/>
              </w:rPr>
            </w:pPr>
            <w:r w:rsidRPr="005F1C20">
              <w:rPr>
                <w:rFonts w:ascii="Times New Roman" w:hAnsi="Times New Roman"/>
                <w:sz w:val="28"/>
                <w:szCs w:val="28"/>
              </w:rPr>
              <w:t>Среднегодовая стоимость ОПФ, тыс.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58405,5</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54230</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50625</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86,7</w:t>
            </w:r>
          </w:p>
        </w:tc>
      </w:tr>
      <w:tr w:rsidR="00DF6DA9" w:rsidRPr="005F1C20" w:rsidTr="005F1C20">
        <w:trPr>
          <w:trHeight w:val="920"/>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Валовая продукция, тыс.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13974</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21906</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26419</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189,1</w:t>
            </w:r>
          </w:p>
        </w:tc>
      </w:tr>
      <w:tr w:rsidR="00DF6DA9" w:rsidRPr="005F1C20" w:rsidTr="005F1C20">
        <w:trPr>
          <w:trHeight w:val="567"/>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Прибыль, тыс.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956</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6691</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2961</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309,7</w:t>
            </w:r>
          </w:p>
        </w:tc>
      </w:tr>
      <w:tr w:rsidR="00DF6DA9" w:rsidRPr="005F1C20" w:rsidTr="005F1C20">
        <w:trPr>
          <w:trHeight w:val="581"/>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Фондоотдача,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0,24</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0,4</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0,52</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216,7</w:t>
            </w:r>
          </w:p>
        </w:tc>
      </w:tr>
      <w:tr w:rsidR="00DF6DA9" w:rsidRPr="005F1C20" w:rsidTr="005F1C20">
        <w:trPr>
          <w:trHeight w:val="581"/>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Фондоемкость,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4,2</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2,5</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1,92</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162,7</w:t>
            </w:r>
          </w:p>
        </w:tc>
      </w:tr>
      <w:tr w:rsidR="00DF6DA9" w:rsidRPr="005F1C20" w:rsidTr="005F1C20">
        <w:trPr>
          <w:trHeight w:val="864"/>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Срок окупаемости ОПФ, лет</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61,09</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8,1</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17,09</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27,9</w:t>
            </w:r>
          </w:p>
        </w:tc>
      </w:tr>
      <w:tr w:rsidR="00DF6DA9" w:rsidRPr="005F1C20" w:rsidTr="005F1C20">
        <w:trPr>
          <w:trHeight w:val="567"/>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Площадь с/х угодий, га</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r>
      <w:tr w:rsidR="00DF6DA9" w:rsidRPr="005F1C20" w:rsidTr="005F1C20">
        <w:trPr>
          <w:trHeight w:val="1161"/>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Среднегодовая численность работников, чел</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90</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96</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99</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110</w:t>
            </w:r>
          </w:p>
        </w:tc>
      </w:tr>
      <w:tr w:rsidR="00DF6DA9" w:rsidRPr="005F1C20" w:rsidTr="005F1C20">
        <w:trPr>
          <w:trHeight w:val="864"/>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Фондообеспеченность, тыс.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15,6</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14,5</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13,5</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86,54</w:t>
            </w:r>
          </w:p>
        </w:tc>
      </w:tr>
      <w:tr w:rsidR="00DF6DA9" w:rsidRPr="005F1C20" w:rsidTr="005F1C20">
        <w:trPr>
          <w:trHeight w:val="878"/>
        </w:trPr>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Фондовооруженность, тыс. руб</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648,95</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564,89</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511,36</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78,79</w:t>
            </w:r>
          </w:p>
        </w:tc>
      </w:tr>
    </w:tbl>
    <w:p w:rsidR="00DF6DA9" w:rsidRDefault="00DF6DA9" w:rsidP="003F55C0">
      <w:pPr>
        <w:rPr>
          <w:rFonts w:ascii="Times New Roman" w:hAnsi="Times New Roman"/>
          <w:sz w:val="28"/>
          <w:szCs w:val="28"/>
        </w:rPr>
      </w:pPr>
    </w:p>
    <w:p w:rsidR="00DF6DA9" w:rsidRDefault="00DF6DA9" w:rsidP="003F55C0">
      <w:pPr>
        <w:rPr>
          <w:rFonts w:ascii="Times New Roman" w:hAnsi="Times New Roman"/>
          <w:sz w:val="28"/>
          <w:szCs w:val="28"/>
        </w:rPr>
      </w:pPr>
    </w:p>
    <w:p w:rsidR="00DF6DA9" w:rsidRDefault="00DF6DA9" w:rsidP="003F55C0">
      <w:pPr>
        <w:rPr>
          <w:rFonts w:ascii="Times New Roman" w:hAnsi="Times New Roman"/>
          <w:sz w:val="28"/>
          <w:szCs w:val="28"/>
        </w:rPr>
      </w:pPr>
      <w:r>
        <w:rPr>
          <w:rFonts w:ascii="Times New Roman" w:hAnsi="Times New Roman"/>
          <w:sz w:val="28"/>
          <w:szCs w:val="28"/>
        </w:rPr>
        <w:t>Продолжение таблицы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4"/>
        <w:gridCol w:w="1914"/>
        <w:gridCol w:w="1914"/>
        <w:gridCol w:w="1914"/>
        <w:gridCol w:w="1915"/>
      </w:tblGrid>
      <w:tr w:rsidR="00DF6DA9" w:rsidRPr="005F1C20" w:rsidTr="005F1C20">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r>
      <w:tr w:rsidR="00DF6DA9" w:rsidRPr="005F1C20" w:rsidTr="005F1C20">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Уровень рентабельности ОПФ, %</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1,64</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12,34</w:t>
            </w:r>
          </w:p>
        </w:tc>
        <w:tc>
          <w:tcPr>
            <w:tcW w:w="1914"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5,85</w:t>
            </w:r>
          </w:p>
        </w:tc>
        <w:tc>
          <w:tcPr>
            <w:tcW w:w="1915"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356,7</w:t>
            </w:r>
          </w:p>
        </w:tc>
      </w:tr>
    </w:tbl>
    <w:p w:rsidR="00DF6DA9" w:rsidRPr="00D659E1" w:rsidRDefault="00DF6DA9" w:rsidP="003F55C0">
      <w:r w:rsidRPr="00F008D8">
        <w:rPr>
          <w:rFonts w:ascii="Times New Roman" w:hAnsi="Times New Roman"/>
          <w:sz w:val="28"/>
          <w:szCs w:val="28"/>
        </w:rPr>
        <w:t xml:space="preserve">Анализируя данные таблицы 3 можно сделать вывод, что за период исследования </w:t>
      </w:r>
      <w:r>
        <w:rPr>
          <w:rFonts w:ascii="Times New Roman" w:hAnsi="Times New Roman"/>
          <w:sz w:val="28"/>
          <w:szCs w:val="28"/>
        </w:rPr>
        <w:t>стоимость</w:t>
      </w:r>
      <w:r w:rsidRPr="00C73AC9">
        <w:rPr>
          <w:rFonts w:ascii="Times New Roman" w:hAnsi="Times New Roman"/>
          <w:sz w:val="28"/>
          <w:szCs w:val="28"/>
        </w:rPr>
        <w:t xml:space="preserve"> ОПФ</w:t>
      </w:r>
      <w:r>
        <w:rPr>
          <w:rFonts w:ascii="Times New Roman" w:hAnsi="Times New Roman"/>
          <w:sz w:val="28"/>
          <w:szCs w:val="28"/>
        </w:rPr>
        <w:t xml:space="preserve"> уменьшилась на 13,3%, численность</w:t>
      </w:r>
      <w:r w:rsidRPr="00C73AC9">
        <w:rPr>
          <w:rFonts w:ascii="Times New Roman" w:hAnsi="Times New Roman"/>
          <w:sz w:val="28"/>
          <w:szCs w:val="28"/>
        </w:rPr>
        <w:t xml:space="preserve"> работников </w:t>
      </w:r>
      <w:r>
        <w:rPr>
          <w:rFonts w:ascii="Times New Roman" w:hAnsi="Times New Roman"/>
          <w:sz w:val="28"/>
          <w:szCs w:val="28"/>
        </w:rPr>
        <w:t xml:space="preserve">увеличилась </w:t>
      </w:r>
      <w:r w:rsidRPr="00C73AC9">
        <w:rPr>
          <w:rFonts w:ascii="Times New Roman" w:hAnsi="Times New Roman"/>
          <w:sz w:val="28"/>
          <w:szCs w:val="28"/>
        </w:rPr>
        <w:t xml:space="preserve">на </w:t>
      </w:r>
      <w:r>
        <w:rPr>
          <w:rFonts w:ascii="Times New Roman" w:hAnsi="Times New Roman"/>
          <w:sz w:val="28"/>
          <w:szCs w:val="28"/>
        </w:rPr>
        <w:t xml:space="preserve">10%,  при </w:t>
      </w:r>
      <w:r w:rsidRPr="00C73AC9">
        <w:rPr>
          <w:rFonts w:ascii="Times New Roman" w:hAnsi="Times New Roman"/>
          <w:sz w:val="28"/>
          <w:szCs w:val="28"/>
        </w:rPr>
        <w:t xml:space="preserve">неизменной площади сельскохозяйственных угодий. Так,  </w:t>
      </w:r>
      <w:r>
        <w:rPr>
          <w:rFonts w:ascii="Times New Roman" w:hAnsi="Times New Roman"/>
          <w:sz w:val="28"/>
          <w:szCs w:val="28"/>
        </w:rPr>
        <w:t>ф</w:t>
      </w:r>
      <w:r w:rsidRPr="00C73AC9">
        <w:rPr>
          <w:rFonts w:ascii="Times New Roman" w:hAnsi="Times New Roman"/>
          <w:sz w:val="28"/>
          <w:szCs w:val="28"/>
        </w:rPr>
        <w:t xml:space="preserve">ондообеспеченность в расчёте на </w:t>
      </w:r>
      <w:smartTag w:uri="urn:schemas-microsoft-com:office:smarttags" w:element="metricconverter">
        <w:smartTagPr>
          <w:attr w:name="ProductID" w:val="100 га"/>
        </w:smartTagPr>
        <w:r w:rsidRPr="00C73AC9">
          <w:rPr>
            <w:rFonts w:ascii="Times New Roman" w:hAnsi="Times New Roman"/>
            <w:sz w:val="28"/>
            <w:szCs w:val="28"/>
          </w:rPr>
          <w:t>100 га</w:t>
        </w:r>
      </w:smartTag>
      <w:r w:rsidRPr="00C73AC9">
        <w:rPr>
          <w:rFonts w:ascii="Times New Roman" w:hAnsi="Times New Roman"/>
          <w:sz w:val="28"/>
          <w:szCs w:val="28"/>
        </w:rPr>
        <w:t xml:space="preserve"> сель</w:t>
      </w:r>
      <w:r>
        <w:rPr>
          <w:rFonts w:ascii="Times New Roman" w:hAnsi="Times New Roman"/>
          <w:sz w:val="28"/>
          <w:szCs w:val="28"/>
        </w:rPr>
        <w:t>скохозяйственных угодий уменьшилась</w:t>
      </w:r>
      <w:r w:rsidRPr="00C73AC9">
        <w:rPr>
          <w:rFonts w:ascii="Times New Roman" w:hAnsi="Times New Roman"/>
          <w:sz w:val="28"/>
          <w:szCs w:val="28"/>
        </w:rPr>
        <w:t xml:space="preserve"> с </w:t>
      </w:r>
      <w:r>
        <w:rPr>
          <w:rFonts w:ascii="Times New Roman" w:hAnsi="Times New Roman"/>
          <w:sz w:val="28"/>
          <w:szCs w:val="28"/>
        </w:rPr>
        <w:t xml:space="preserve">1560 </w:t>
      </w:r>
      <w:r w:rsidRPr="00C73AC9">
        <w:rPr>
          <w:rFonts w:ascii="Times New Roman" w:hAnsi="Times New Roman"/>
          <w:sz w:val="28"/>
          <w:szCs w:val="28"/>
        </w:rPr>
        <w:t xml:space="preserve">тыс. руб. в 2006 году  до </w:t>
      </w:r>
      <w:r>
        <w:rPr>
          <w:rFonts w:ascii="Times New Roman" w:hAnsi="Times New Roman"/>
          <w:sz w:val="28"/>
          <w:szCs w:val="28"/>
        </w:rPr>
        <w:t>1350</w:t>
      </w:r>
      <w:r w:rsidRPr="00C73AC9">
        <w:rPr>
          <w:rFonts w:ascii="Times New Roman" w:hAnsi="Times New Roman"/>
          <w:sz w:val="28"/>
          <w:szCs w:val="28"/>
        </w:rPr>
        <w:t xml:space="preserve"> тыс. руб.  или </w:t>
      </w:r>
      <w:r>
        <w:rPr>
          <w:rFonts w:ascii="Times New Roman" w:hAnsi="Times New Roman"/>
          <w:sz w:val="28"/>
          <w:szCs w:val="28"/>
        </w:rPr>
        <w:t>на 13,5%</w:t>
      </w:r>
      <w:r w:rsidRPr="00C73AC9">
        <w:rPr>
          <w:rFonts w:ascii="Times New Roman" w:hAnsi="Times New Roman"/>
          <w:sz w:val="28"/>
          <w:szCs w:val="28"/>
        </w:rPr>
        <w:t>, ф</w:t>
      </w:r>
      <w:r>
        <w:rPr>
          <w:rFonts w:ascii="Times New Roman" w:hAnsi="Times New Roman"/>
          <w:sz w:val="28"/>
          <w:szCs w:val="28"/>
        </w:rPr>
        <w:t>ондовооружённость труда уменьшилась</w:t>
      </w:r>
      <w:r w:rsidRPr="00C73AC9">
        <w:rPr>
          <w:rFonts w:ascii="Times New Roman" w:hAnsi="Times New Roman"/>
          <w:sz w:val="28"/>
          <w:szCs w:val="28"/>
        </w:rPr>
        <w:t xml:space="preserve"> с </w:t>
      </w:r>
      <w:r>
        <w:rPr>
          <w:rFonts w:ascii="Times New Roman" w:hAnsi="Times New Roman"/>
          <w:sz w:val="28"/>
          <w:szCs w:val="28"/>
        </w:rPr>
        <w:t xml:space="preserve">648,95 тыс. руб. </w:t>
      </w:r>
      <w:r w:rsidRPr="00C73AC9">
        <w:rPr>
          <w:rFonts w:ascii="Times New Roman" w:hAnsi="Times New Roman"/>
          <w:sz w:val="28"/>
          <w:szCs w:val="28"/>
        </w:rPr>
        <w:t xml:space="preserve">до </w:t>
      </w:r>
      <w:r>
        <w:rPr>
          <w:rFonts w:ascii="Times New Roman" w:hAnsi="Times New Roman"/>
          <w:sz w:val="28"/>
          <w:szCs w:val="28"/>
        </w:rPr>
        <w:t xml:space="preserve">511,36 </w:t>
      </w:r>
      <w:r w:rsidRPr="00C73AC9">
        <w:rPr>
          <w:rFonts w:ascii="Times New Roman" w:hAnsi="Times New Roman"/>
          <w:sz w:val="28"/>
          <w:szCs w:val="28"/>
        </w:rPr>
        <w:t xml:space="preserve">тыс. руб. или в </w:t>
      </w:r>
      <w:r>
        <w:rPr>
          <w:rFonts w:ascii="Times New Roman" w:hAnsi="Times New Roman"/>
          <w:sz w:val="28"/>
          <w:szCs w:val="28"/>
        </w:rPr>
        <w:t>0,8</w:t>
      </w:r>
      <w:r w:rsidRPr="00C73AC9">
        <w:rPr>
          <w:rFonts w:ascii="Times New Roman" w:hAnsi="Times New Roman"/>
          <w:sz w:val="28"/>
          <w:szCs w:val="28"/>
        </w:rPr>
        <w:t xml:space="preserve"> раза.</w:t>
      </w:r>
    </w:p>
    <w:p w:rsidR="00DF6DA9" w:rsidRDefault="00DF6DA9" w:rsidP="003F55C0">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 xml:space="preserve">Фондоотдача в ФГУП им. Калинина в 2008г. по сравнению с 2006г. возросла на 0,28 тыс.руб. Этот показатель характеризует количество продукции, полученной на единицу основных фондов. </w:t>
      </w:r>
    </w:p>
    <w:p w:rsidR="00DF6DA9" w:rsidRDefault="00DF6DA9" w:rsidP="003F55C0">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Действительно, анализируя в предыдущих таблицах динамику валовой продукции можно отметить увеличение стоимости валовой продукции, в основном за счет роста прибыли, то есть из-за этих факторов у нас идет рост фондоотдачи.</w:t>
      </w:r>
    </w:p>
    <w:p w:rsidR="00DF6DA9" w:rsidRDefault="00DF6DA9" w:rsidP="00665BA5">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Анализируя фондоемкость, можно сказать, что в 2008г. она уменьшилась по сравнению с 2006году с 4,2 тыс.руб. до 1,92 тыс.руб.  Этот показатель является обратным показателем фондоотдачи, то есть он характеризует количество основных средств, которое принимало участие в производстве продукции.</w:t>
      </w:r>
    </w:p>
    <w:p w:rsidR="00DF6DA9" w:rsidRDefault="00DF6DA9" w:rsidP="00665BA5">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Таким образом, ФГУП им. Калинина эффективно использует основные средства и поэтому в целом является рентабельным предприятием.</w:t>
      </w:r>
    </w:p>
    <w:p w:rsidR="00DF6DA9" w:rsidRDefault="00DF6DA9" w:rsidP="00665BA5">
      <w:pPr>
        <w:pStyle w:val="1"/>
        <w:tabs>
          <w:tab w:val="left" w:pos="0"/>
        </w:tabs>
        <w:spacing w:line="360" w:lineRule="auto"/>
        <w:ind w:firstLine="709"/>
        <w:jc w:val="both"/>
        <w:rPr>
          <w:rFonts w:ascii="Times New Roman" w:hAnsi="Times New Roman"/>
          <w:sz w:val="28"/>
          <w:szCs w:val="28"/>
        </w:rPr>
      </w:pPr>
      <w:r w:rsidRPr="00C73AC9">
        <w:rPr>
          <w:rFonts w:ascii="Times New Roman" w:hAnsi="Times New Roman"/>
          <w:sz w:val="28"/>
          <w:szCs w:val="28"/>
        </w:rPr>
        <w:t xml:space="preserve"> Так, срок окупаемости ОПФ </w:t>
      </w:r>
      <w:r>
        <w:rPr>
          <w:rFonts w:ascii="Times New Roman" w:hAnsi="Times New Roman"/>
          <w:sz w:val="28"/>
          <w:szCs w:val="28"/>
        </w:rPr>
        <w:t xml:space="preserve">снизился в 3 раза </w:t>
      </w:r>
      <w:r w:rsidRPr="00C73AC9">
        <w:rPr>
          <w:rFonts w:ascii="Times New Roman" w:hAnsi="Times New Roman"/>
          <w:sz w:val="28"/>
          <w:szCs w:val="28"/>
        </w:rPr>
        <w:t>и составил в 2008 году</w:t>
      </w:r>
      <w:r>
        <w:rPr>
          <w:rFonts w:ascii="Times New Roman" w:hAnsi="Times New Roman"/>
          <w:sz w:val="28"/>
          <w:szCs w:val="28"/>
        </w:rPr>
        <w:t xml:space="preserve"> 17,09 лет. Уровень рентабельности ОПФ повысился с 1,64 % в 2006 году до </w:t>
      </w:r>
    </w:p>
    <w:p w:rsidR="00DF6DA9" w:rsidRDefault="00DF6DA9" w:rsidP="00F7026A">
      <w:pPr>
        <w:pStyle w:val="1"/>
        <w:tabs>
          <w:tab w:val="left" w:pos="0"/>
        </w:tabs>
        <w:spacing w:line="360" w:lineRule="auto"/>
        <w:jc w:val="both"/>
        <w:rPr>
          <w:rFonts w:ascii="Times New Roman" w:hAnsi="Times New Roman"/>
          <w:sz w:val="28"/>
          <w:szCs w:val="28"/>
        </w:rPr>
      </w:pPr>
      <w:r>
        <w:rPr>
          <w:rFonts w:ascii="Times New Roman" w:hAnsi="Times New Roman"/>
          <w:sz w:val="28"/>
          <w:szCs w:val="28"/>
        </w:rPr>
        <w:t>5,85 % в 2008 году или в 5 раз, т. е. на 1 рубль ОПФ предприятие получило 1,64 и 5,85 рублей прибыли соответственно.</w:t>
      </w:r>
    </w:p>
    <w:p w:rsidR="00DF6DA9" w:rsidRPr="00C73AC9" w:rsidRDefault="00DF6DA9" w:rsidP="009E44AF">
      <w:pPr>
        <w:pStyle w:val="1"/>
        <w:tabs>
          <w:tab w:val="left" w:pos="0"/>
        </w:tabs>
        <w:spacing w:line="360" w:lineRule="auto"/>
        <w:ind w:firstLine="709"/>
        <w:jc w:val="both"/>
        <w:rPr>
          <w:rFonts w:ascii="Times New Roman" w:hAnsi="Times New Roman"/>
          <w:sz w:val="28"/>
          <w:szCs w:val="28"/>
        </w:rPr>
      </w:pPr>
      <w:r w:rsidRPr="00C73AC9">
        <w:rPr>
          <w:rFonts w:ascii="Times New Roman" w:hAnsi="Times New Roman"/>
          <w:sz w:val="28"/>
          <w:szCs w:val="28"/>
        </w:rPr>
        <w:t xml:space="preserve">Рассмотрев экономическую эффективность использования основных фондов, перейдём к анализу эффективности использования оборотных средств, показатели которых представлены в таблице 4. </w:t>
      </w:r>
    </w:p>
    <w:p w:rsidR="00DF6DA9" w:rsidRPr="00F008D8" w:rsidRDefault="00DF6DA9" w:rsidP="009E44AF">
      <w:pPr>
        <w:spacing w:line="360" w:lineRule="auto"/>
        <w:jc w:val="center"/>
        <w:rPr>
          <w:rFonts w:ascii="Times New Roman" w:hAnsi="Times New Roman"/>
          <w:sz w:val="28"/>
          <w:szCs w:val="28"/>
        </w:rPr>
      </w:pPr>
      <w:r>
        <w:rPr>
          <w:rFonts w:ascii="Times New Roman" w:hAnsi="Times New Roman"/>
          <w:sz w:val="28"/>
          <w:szCs w:val="28"/>
        </w:rPr>
        <w:t xml:space="preserve">Таблица 4 - </w:t>
      </w:r>
      <w:r w:rsidRPr="00F008D8">
        <w:rPr>
          <w:rFonts w:ascii="Times New Roman" w:hAnsi="Times New Roman"/>
          <w:sz w:val="28"/>
          <w:szCs w:val="28"/>
        </w:rPr>
        <w:t>Эффективность использования оборотных средств</w:t>
      </w:r>
      <w:r>
        <w:rPr>
          <w:rFonts w:ascii="Times New Roman" w:hAnsi="Times New Roman"/>
          <w:sz w:val="28"/>
          <w:szCs w:val="28"/>
        </w:rPr>
        <w:t xml:space="preserve"> ФГУП им. Калинина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42"/>
        <w:gridCol w:w="1683"/>
        <w:gridCol w:w="1711"/>
        <w:gridCol w:w="1699"/>
        <w:gridCol w:w="1836"/>
      </w:tblGrid>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Показатели</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Отношение</w:t>
            </w:r>
          </w:p>
        </w:tc>
      </w:tr>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Среднегодовой остаток оборотных средств, тыс. руб</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5904</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7823,5</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11312</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191,6</w:t>
            </w:r>
          </w:p>
        </w:tc>
      </w:tr>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Товарная продукция, тыс. руб</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9812</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15480</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15936</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162,4</w:t>
            </w:r>
          </w:p>
        </w:tc>
      </w:tr>
      <w:tr w:rsidR="00DF6DA9" w:rsidRPr="005F1C20" w:rsidTr="005F1C20">
        <w:tc>
          <w:tcPr>
            <w:tcW w:w="2642"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Прибыль, тыс. руб</w:t>
            </w:r>
          </w:p>
        </w:tc>
        <w:tc>
          <w:tcPr>
            <w:tcW w:w="1683"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956</w:t>
            </w:r>
          </w:p>
        </w:tc>
        <w:tc>
          <w:tcPr>
            <w:tcW w:w="1711"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6691</w:t>
            </w:r>
          </w:p>
        </w:tc>
        <w:tc>
          <w:tcPr>
            <w:tcW w:w="1699"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2961</w:t>
            </w:r>
          </w:p>
        </w:tc>
        <w:tc>
          <w:tcPr>
            <w:tcW w:w="1836" w:type="dxa"/>
            <w:vAlign w:val="bottom"/>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309,7</w:t>
            </w:r>
          </w:p>
        </w:tc>
      </w:tr>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Коэффициент оборачиваемости оборотных средств</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1,7</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1,9</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1,4</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82,4</w:t>
            </w:r>
          </w:p>
        </w:tc>
      </w:tr>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Коэффициент загрузки оборотных средств</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0,6</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0,5</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0,7</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116,7</w:t>
            </w:r>
          </w:p>
        </w:tc>
      </w:tr>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Продолжительность одного оборота, дн</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211,8</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189,5</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257,1</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121,4</w:t>
            </w:r>
          </w:p>
        </w:tc>
      </w:tr>
      <w:tr w:rsidR="00DF6DA9" w:rsidRPr="005F1C20" w:rsidTr="005F1C20">
        <w:tc>
          <w:tcPr>
            <w:tcW w:w="2642"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Уровень рентабельности, %</w:t>
            </w:r>
          </w:p>
        </w:tc>
        <w:tc>
          <w:tcPr>
            <w:tcW w:w="16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16,2</w:t>
            </w:r>
          </w:p>
        </w:tc>
        <w:tc>
          <w:tcPr>
            <w:tcW w:w="171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85,5</w:t>
            </w:r>
          </w:p>
        </w:tc>
        <w:tc>
          <w:tcPr>
            <w:tcW w:w="1699"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26,2</w:t>
            </w:r>
          </w:p>
        </w:tc>
        <w:tc>
          <w:tcPr>
            <w:tcW w:w="183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161,7</w:t>
            </w:r>
          </w:p>
        </w:tc>
      </w:tr>
    </w:tbl>
    <w:p w:rsidR="00DF6DA9" w:rsidRDefault="00DF6DA9" w:rsidP="007416D4">
      <w:pPr>
        <w:pStyle w:val="1"/>
        <w:tabs>
          <w:tab w:val="left" w:pos="0"/>
        </w:tabs>
        <w:spacing w:line="360" w:lineRule="auto"/>
        <w:ind w:firstLine="709"/>
        <w:jc w:val="both"/>
        <w:rPr>
          <w:rFonts w:ascii="Times New Roman" w:hAnsi="Times New Roman"/>
          <w:noProof/>
          <w:sz w:val="28"/>
          <w:szCs w:val="28"/>
        </w:rPr>
      </w:pPr>
      <w:r w:rsidRPr="00C73AC9">
        <w:rPr>
          <w:rFonts w:ascii="Times New Roman" w:hAnsi="Times New Roman"/>
          <w:sz w:val="28"/>
          <w:szCs w:val="28"/>
        </w:rPr>
        <w:t xml:space="preserve">Данные таблицы позволяют сделать вывод, что </w:t>
      </w:r>
      <w:r w:rsidRPr="00C73AC9">
        <w:rPr>
          <w:rFonts w:ascii="Times New Roman" w:hAnsi="Times New Roman"/>
          <w:noProof/>
          <w:sz w:val="28"/>
          <w:szCs w:val="28"/>
        </w:rPr>
        <w:t>стоимость оборотных ср</w:t>
      </w:r>
      <w:r>
        <w:rPr>
          <w:rFonts w:ascii="Times New Roman" w:hAnsi="Times New Roman"/>
          <w:noProof/>
          <w:sz w:val="28"/>
          <w:szCs w:val="28"/>
        </w:rPr>
        <w:t>едств предприятия возросла в 1,9</w:t>
      </w:r>
      <w:r w:rsidRPr="00C73AC9">
        <w:rPr>
          <w:rFonts w:ascii="Times New Roman" w:hAnsi="Times New Roman"/>
          <w:noProof/>
          <w:sz w:val="28"/>
          <w:szCs w:val="28"/>
        </w:rPr>
        <w:t xml:space="preserve"> раза и составила в 2008 году </w:t>
      </w:r>
      <w:r>
        <w:rPr>
          <w:rFonts w:ascii="Times New Roman" w:hAnsi="Times New Roman"/>
          <w:noProof/>
          <w:sz w:val="28"/>
          <w:szCs w:val="28"/>
        </w:rPr>
        <w:t xml:space="preserve">11312 </w:t>
      </w:r>
      <w:r w:rsidRPr="00C73AC9">
        <w:rPr>
          <w:rFonts w:ascii="Times New Roman" w:hAnsi="Times New Roman"/>
          <w:noProof/>
          <w:sz w:val="28"/>
          <w:szCs w:val="28"/>
        </w:rPr>
        <w:t xml:space="preserve">тыс. руб., </w:t>
      </w:r>
      <w:r>
        <w:rPr>
          <w:rFonts w:ascii="Times New Roman" w:hAnsi="Times New Roman"/>
          <w:noProof/>
          <w:sz w:val="28"/>
          <w:szCs w:val="28"/>
        </w:rPr>
        <w:t xml:space="preserve">также </w:t>
      </w:r>
      <w:r w:rsidRPr="00C73AC9">
        <w:rPr>
          <w:rFonts w:ascii="Times New Roman" w:hAnsi="Times New Roman"/>
          <w:noProof/>
          <w:sz w:val="28"/>
          <w:szCs w:val="28"/>
        </w:rPr>
        <w:t xml:space="preserve">возросли стоимость товарной  продукции в </w:t>
      </w:r>
      <w:r>
        <w:rPr>
          <w:rFonts w:ascii="Times New Roman" w:hAnsi="Times New Roman"/>
          <w:noProof/>
          <w:sz w:val="28"/>
          <w:szCs w:val="28"/>
        </w:rPr>
        <w:t xml:space="preserve">1,6 раза, </w:t>
      </w:r>
      <w:r w:rsidRPr="00264392">
        <w:rPr>
          <w:rFonts w:ascii="Times New Roman" w:hAnsi="Times New Roman"/>
          <w:noProof/>
          <w:sz w:val="28"/>
          <w:szCs w:val="28"/>
        </w:rPr>
        <w:t xml:space="preserve">что обусловило </w:t>
      </w:r>
      <w:r>
        <w:rPr>
          <w:rFonts w:ascii="Times New Roman" w:hAnsi="Times New Roman"/>
          <w:noProof/>
          <w:sz w:val="28"/>
          <w:szCs w:val="28"/>
        </w:rPr>
        <w:t xml:space="preserve">изменение </w:t>
      </w:r>
      <w:r w:rsidRPr="00264392">
        <w:rPr>
          <w:rFonts w:ascii="Times New Roman" w:hAnsi="Times New Roman"/>
          <w:noProof/>
          <w:sz w:val="28"/>
          <w:szCs w:val="28"/>
        </w:rPr>
        <w:t xml:space="preserve">уровня показателей экономической эффективности использования оборотных средств. Так, коэффициент оборачиваемости </w:t>
      </w:r>
      <w:r>
        <w:rPr>
          <w:rFonts w:ascii="Times New Roman" w:hAnsi="Times New Roman"/>
          <w:noProof/>
          <w:sz w:val="28"/>
          <w:szCs w:val="28"/>
        </w:rPr>
        <w:t xml:space="preserve"> в 2006г. составил 1,7 оборотов, в 2007г. достиг своего максимального значения  равного 1,9 оборотов, а в 2008г. вновь снизился до 1,4 оборотов. Данные скачки обусловлены тем, что в 2007 году стоимость товарной продукции равнялясь 15480 тыс.руб., а среднегодвой остаток оборотных средств был равен 7823,5 тыс.руб., соответствененно в 2006г.(9812 и 5904 тыс.руб.) и  </w:t>
      </w:r>
    </w:p>
    <w:p w:rsidR="00DF6DA9" w:rsidRDefault="00DF6DA9" w:rsidP="007416D4">
      <w:pPr>
        <w:pStyle w:val="1"/>
        <w:tabs>
          <w:tab w:val="left" w:pos="0"/>
        </w:tabs>
        <w:spacing w:line="360" w:lineRule="auto"/>
        <w:ind w:firstLine="709"/>
        <w:jc w:val="both"/>
        <w:rPr>
          <w:rFonts w:ascii="Times New Roman" w:hAnsi="Times New Roman"/>
          <w:noProof/>
          <w:sz w:val="28"/>
          <w:szCs w:val="28"/>
        </w:rPr>
      </w:pPr>
      <w:r>
        <w:rPr>
          <w:rFonts w:ascii="Times New Roman" w:hAnsi="Times New Roman"/>
          <w:noProof/>
          <w:sz w:val="28"/>
          <w:szCs w:val="28"/>
        </w:rPr>
        <w:t xml:space="preserve">2008г.(15936 и 11312 тыс.руб.) разница между этими показателями  была не столь значительна. </w:t>
      </w:r>
    </w:p>
    <w:p w:rsidR="00DF6DA9" w:rsidRDefault="00DF6DA9" w:rsidP="007416D4">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 xml:space="preserve">Коэффициент загрузки средств в обороте обратный показатель коэффициенту  оборачиваемости, характеризует сумму оборотных средств, авансируемых на единицу (один руб.) выручки от реализации продукции. Иными словами, он представляет собой затраты оборотных средств на получение единицы реализованной продукции. </w:t>
      </w:r>
    </w:p>
    <w:p w:rsidR="00DF6DA9" w:rsidRDefault="00DF6DA9" w:rsidP="007416D4">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 xml:space="preserve">Коэффициент загрузки оборотных средств равен в 2008г. -  0,7, что составляет 116,7% от данного показателя в 2006г. и что еще раз  свидетельствует об эффективном использовании оборотных средств на предприятии. </w:t>
      </w:r>
    </w:p>
    <w:p w:rsidR="00DF6DA9" w:rsidRDefault="00DF6DA9" w:rsidP="007416D4">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Следующий показатель эффективного использования оборотных средств продолжительность одного оборота показывает за какой срок предприятию возвращаются его оборотные средства в виде выручки от реализации продукции. Анализируя данный показатель, можно сказать, что в 2007г.  один оборот составил 190 дней, что значительно меньше чем в 2006г. - 211,2 и 2008г. – 257,1 дней соответственно и что еще раз подтверждает эффективное использование оборотных средств на предприятии.</w:t>
      </w:r>
    </w:p>
    <w:p w:rsidR="00DF6DA9" w:rsidRPr="001124F6" w:rsidRDefault="00DF6DA9" w:rsidP="007416D4">
      <w:pPr>
        <w:pStyle w:val="1"/>
        <w:tabs>
          <w:tab w:val="left" w:pos="0"/>
        </w:tabs>
        <w:spacing w:line="360" w:lineRule="auto"/>
        <w:jc w:val="both"/>
        <w:rPr>
          <w:rFonts w:ascii="Times New Roman" w:hAnsi="Times New Roman"/>
          <w:noProof/>
          <w:sz w:val="28"/>
          <w:szCs w:val="28"/>
        </w:rPr>
      </w:pPr>
      <w:r w:rsidRPr="001124F6">
        <w:rPr>
          <w:rFonts w:ascii="Times New Roman" w:hAnsi="Times New Roman"/>
          <w:sz w:val="28"/>
          <w:szCs w:val="28"/>
        </w:rPr>
        <w:t>Трудовые ресурсы как главная и производительная сила общества представляют собой важный фактор производства, рациональное использование которого обеспечивает повышение уровня сельскохозяйственной продукции и его экономической эффективности.</w:t>
      </w:r>
    </w:p>
    <w:p w:rsidR="00DF6DA9" w:rsidRPr="001124F6" w:rsidRDefault="00DF6DA9" w:rsidP="007416D4">
      <w:pPr>
        <w:pStyle w:val="1"/>
        <w:tabs>
          <w:tab w:val="left" w:pos="0"/>
        </w:tabs>
        <w:spacing w:line="360" w:lineRule="auto"/>
        <w:ind w:firstLine="709"/>
        <w:jc w:val="both"/>
        <w:rPr>
          <w:rFonts w:ascii="Times New Roman" w:hAnsi="Times New Roman"/>
          <w:noProof/>
          <w:sz w:val="28"/>
          <w:szCs w:val="28"/>
        </w:rPr>
      </w:pPr>
      <w:r w:rsidRPr="001124F6">
        <w:rPr>
          <w:rFonts w:ascii="Times New Roman" w:hAnsi="Times New Roman"/>
          <w:sz w:val="28"/>
          <w:szCs w:val="28"/>
        </w:rPr>
        <w:t>В таблице 5 представлены показатели обеспеченности и  эффективности использования трудовых ресурсов на исследуемом предприятии.</w:t>
      </w:r>
      <w:r w:rsidRPr="001124F6">
        <w:rPr>
          <w:rFonts w:ascii="Times New Roman" w:hAnsi="Times New Roman"/>
          <w:noProof/>
          <w:sz w:val="28"/>
          <w:szCs w:val="28"/>
        </w:rPr>
        <w:t xml:space="preserve"> </w:t>
      </w:r>
    </w:p>
    <w:p w:rsidR="00DF6DA9" w:rsidRPr="00F008D8" w:rsidRDefault="00DF6DA9" w:rsidP="00F7026A">
      <w:pPr>
        <w:spacing w:line="360" w:lineRule="auto"/>
        <w:jc w:val="center"/>
        <w:rPr>
          <w:rFonts w:ascii="Times New Roman" w:hAnsi="Times New Roman"/>
          <w:sz w:val="28"/>
          <w:szCs w:val="28"/>
        </w:rPr>
      </w:pPr>
      <w:r>
        <w:rPr>
          <w:rFonts w:ascii="Times New Roman" w:hAnsi="Times New Roman"/>
          <w:sz w:val="28"/>
          <w:szCs w:val="28"/>
        </w:rPr>
        <w:t xml:space="preserve">Таблица 5 - </w:t>
      </w:r>
      <w:r w:rsidRPr="00F008D8">
        <w:rPr>
          <w:rFonts w:ascii="Times New Roman" w:hAnsi="Times New Roman"/>
          <w:sz w:val="28"/>
          <w:szCs w:val="28"/>
        </w:rPr>
        <w:t>Обеспеч</w:t>
      </w:r>
      <w:r>
        <w:rPr>
          <w:rFonts w:ascii="Times New Roman" w:hAnsi="Times New Roman"/>
          <w:sz w:val="28"/>
          <w:szCs w:val="28"/>
        </w:rPr>
        <w:t>енность трудовыми ресурсами и эффективность их использования в ФГУП им. Калинина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4"/>
        <w:gridCol w:w="1634"/>
        <w:gridCol w:w="1635"/>
        <w:gridCol w:w="1635"/>
        <w:gridCol w:w="1833"/>
      </w:tblGrid>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Показатели</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Отношение, %</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Площадь с/х угодий, га</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3745</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r>
    </w:tbl>
    <w:p w:rsidR="00DF6DA9" w:rsidRDefault="00DF6DA9" w:rsidP="00007EA0">
      <w:pPr>
        <w:pStyle w:val="1"/>
        <w:tabs>
          <w:tab w:val="left" w:pos="0"/>
        </w:tabs>
        <w:spacing w:line="360" w:lineRule="auto"/>
        <w:ind w:firstLine="709"/>
        <w:jc w:val="both"/>
        <w:rPr>
          <w:rFonts w:ascii="Times New Roman" w:hAnsi="Times New Roman"/>
          <w:noProof/>
          <w:sz w:val="28"/>
          <w:szCs w:val="28"/>
        </w:rPr>
      </w:pPr>
    </w:p>
    <w:p w:rsidR="00DF6DA9" w:rsidRDefault="00DF6DA9" w:rsidP="00007EA0">
      <w:pPr>
        <w:pStyle w:val="1"/>
        <w:tabs>
          <w:tab w:val="left" w:pos="0"/>
        </w:tabs>
        <w:spacing w:line="360" w:lineRule="auto"/>
        <w:ind w:firstLine="709"/>
        <w:jc w:val="both"/>
        <w:rPr>
          <w:rFonts w:ascii="Times New Roman" w:hAnsi="Times New Roman"/>
          <w:noProof/>
          <w:sz w:val="28"/>
          <w:szCs w:val="28"/>
        </w:rPr>
      </w:pPr>
      <w:r>
        <w:rPr>
          <w:rFonts w:ascii="Times New Roman" w:hAnsi="Times New Roman"/>
          <w:noProof/>
          <w:sz w:val="28"/>
          <w:szCs w:val="28"/>
        </w:rPr>
        <w:t>Продолжение таблицы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4"/>
        <w:gridCol w:w="1634"/>
        <w:gridCol w:w="1635"/>
        <w:gridCol w:w="1635"/>
        <w:gridCol w:w="1833"/>
      </w:tblGrid>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3</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5</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Среднесписочная численность работников, чел</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90</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96</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99</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110</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Отработано работниками основной деятельности, тыс. чел.-дн.</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Максимально возможный фонд рабочего времени, чел.-дн.</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290</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290</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290</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Трудообеспеченность в расчете на 100 га с/х угодий, чел</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0,02</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0,03</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0,03</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150</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Отработано в году 1 работником, чел.-дн.</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255,6</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239,6</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232,3</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90,9</w:t>
            </w:r>
          </w:p>
        </w:tc>
      </w:tr>
      <w:tr w:rsidR="00DF6DA9" w:rsidRPr="005F1C20" w:rsidTr="005F1C20">
        <w:tc>
          <w:tcPr>
            <w:tcW w:w="28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Степень использования трудовых ресурсов, %</w:t>
            </w:r>
          </w:p>
        </w:tc>
        <w:tc>
          <w:tcPr>
            <w:tcW w:w="1634"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88,1</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82,6</w:t>
            </w:r>
          </w:p>
        </w:tc>
        <w:tc>
          <w:tcPr>
            <w:tcW w:w="1635"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80,1</w:t>
            </w:r>
          </w:p>
        </w:tc>
        <w:tc>
          <w:tcPr>
            <w:tcW w:w="183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90,9</w:t>
            </w:r>
          </w:p>
        </w:tc>
      </w:tr>
    </w:tbl>
    <w:p w:rsidR="00DF6DA9" w:rsidRDefault="00DF6DA9" w:rsidP="00F7026A">
      <w:pPr>
        <w:pStyle w:val="1"/>
        <w:tabs>
          <w:tab w:val="left" w:pos="0"/>
        </w:tabs>
        <w:spacing w:line="360" w:lineRule="auto"/>
        <w:jc w:val="both"/>
        <w:rPr>
          <w:rFonts w:ascii="Times New Roman" w:hAnsi="Times New Roman"/>
          <w:noProof/>
          <w:sz w:val="28"/>
          <w:szCs w:val="28"/>
        </w:rPr>
      </w:pPr>
      <w:r w:rsidRPr="001124F6">
        <w:rPr>
          <w:rFonts w:ascii="Times New Roman" w:hAnsi="Times New Roman"/>
          <w:noProof/>
          <w:sz w:val="28"/>
          <w:szCs w:val="28"/>
        </w:rPr>
        <w:t xml:space="preserve">Данные таблицы 5 позволяют сделать вывод о снижении трудообеспеченности предприятия в расчете на </w:t>
      </w:r>
      <w:smartTag w:uri="urn:schemas-microsoft-com:office:smarttags" w:element="metricconverter">
        <w:smartTagPr>
          <w:attr w:name="ProductID" w:val="100 га"/>
        </w:smartTagPr>
        <w:r w:rsidRPr="001124F6">
          <w:rPr>
            <w:rFonts w:ascii="Times New Roman" w:hAnsi="Times New Roman"/>
            <w:noProof/>
            <w:sz w:val="28"/>
            <w:szCs w:val="28"/>
          </w:rPr>
          <w:t>100 га</w:t>
        </w:r>
      </w:smartTag>
      <w:r w:rsidRPr="001124F6">
        <w:rPr>
          <w:rFonts w:ascii="Times New Roman" w:hAnsi="Times New Roman"/>
          <w:noProof/>
          <w:sz w:val="28"/>
          <w:szCs w:val="28"/>
        </w:rPr>
        <w:t xml:space="preserve"> сельскохозяйственных угодий на</w:t>
      </w:r>
      <w:r>
        <w:rPr>
          <w:rFonts w:ascii="Times New Roman" w:hAnsi="Times New Roman"/>
          <w:noProof/>
          <w:sz w:val="28"/>
          <w:szCs w:val="28"/>
        </w:rPr>
        <w:t xml:space="preserve"> 150</w:t>
      </w:r>
      <w:r w:rsidRPr="001124F6">
        <w:rPr>
          <w:rFonts w:ascii="Times New Roman" w:hAnsi="Times New Roman"/>
          <w:noProof/>
          <w:sz w:val="28"/>
          <w:szCs w:val="28"/>
        </w:rPr>
        <w:t xml:space="preserve">% и она составила в 2008 году </w:t>
      </w:r>
      <w:r>
        <w:rPr>
          <w:rFonts w:ascii="Times New Roman" w:hAnsi="Times New Roman"/>
          <w:noProof/>
          <w:sz w:val="28"/>
          <w:szCs w:val="28"/>
        </w:rPr>
        <w:t xml:space="preserve">0,03 </w:t>
      </w:r>
      <w:r w:rsidRPr="001124F6">
        <w:rPr>
          <w:rFonts w:ascii="Times New Roman" w:hAnsi="Times New Roman"/>
          <w:noProof/>
          <w:sz w:val="28"/>
          <w:szCs w:val="28"/>
        </w:rPr>
        <w:t xml:space="preserve">человека, что  вызвано только значительным снижением численности работников предприятия  на </w:t>
      </w:r>
      <w:r>
        <w:rPr>
          <w:rFonts w:ascii="Times New Roman" w:hAnsi="Times New Roman"/>
          <w:noProof/>
          <w:sz w:val="28"/>
          <w:szCs w:val="28"/>
        </w:rPr>
        <w:t xml:space="preserve">110%. </w:t>
      </w:r>
    </w:p>
    <w:p w:rsidR="00DF6DA9" w:rsidRDefault="00DF6DA9" w:rsidP="00301D09">
      <w:pPr>
        <w:pStyle w:val="1"/>
        <w:tabs>
          <w:tab w:val="left" w:pos="0"/>
        </w:tabs>
        <w:spacing w:line="360" w:lineRule="auto"/>
        <w:ind w:firstLine="567"/>
        <w:jc w:val="both"/>
        <w:rPr>
          <w:rFonts w:ascii="Times New Roman" w:hAnsi="Times New Roman"/>
          <w:noProof/>
          <w:sz w:val="28"/>
          <w:szCs w:val="28"/>
        </w:rPr>
      </w:pPr>
      <w:r w:rsidRPr="00622275">
        <w:rPr>
          <w:rFonts w:ascii="Times New Roman" w:hAnsi="Times New Roman"/>
          <w:noProof/>
          <w:sz w:val="28"/>
          <w:szCs w:val="28"/>
        </w:rPr>
        <w:t>За период исследования наблюдается незначительное</w:t>
      </w:r>
      <w:r>
        <w:rPr>
          <w:rFonts w:ascii="Times New Roman" w:hAnsi="Times New Roman"/>
          <w:noProof/>
          <w:sz w:val="28"/>
          <w:szCs w:val="28"/>
        </w:rPr>
        <w:t xml:space="preserve"> уменьшение</w:t>
      </w:r>
      <w:r w:rsidRPr="00622275">
        <w:rPr>
          <w:rFonts w:ascii="Times New Roman" w:hAnsi="Times New Roman"/>
          <w:noProof/>
          <w:sz w:val="28"/>
          <w:szCs w:val="28"/>
        </w:rPr>
        <w:t xml:space="preserve">  количества отработанных 1 работником чел-дней с</w:t>
      </w:r>
      <w:r>
        <w:rPr>
          <w:rFonts w:ascii="Times New Roman" w:hAnsi="Times New Roman"/>
          <w:noProof/>
          <w:sz w:val="28"/>
          <w:szCs w:val="28"/>
        </w:rPr>
        <w:t xml:space="preserve"> 256</w:t>
      </w:r>
      <w:r w:rsidRPr="00622275">
        <w:rPr>
          <w:rFonts w:ascii="Times New Roman" w:hAnsi="Times New Roman"/>
          <w:noProof/>
          <w:sz w:val="28"/>
          <w:szCs w:val="28"/>
        </w:rPr>
        <w:t xml:space="preserve"> дней в 2006 году до </w:t>
      </w:r>
    </w:p>
    <w:p w:rsidR="00DF6DA9" w:rsidRPr="00622275" w:rsidRDefault="00DF6DA9" w:rsidP="00F7026A">
      <w:pPr>
        <w:pStyle w:val="1"/>
        <w:tabs>
          <w:tab w:val="left" w:pos="0"/>
        </w:tabs>
        <w:spacing w:line="360" w:lineRule="auto"/>
        <w:jc w:val="both"/>
        <w:rPr>
          <w:rFonts w:ascii="Times New Roman" w:hAnsi="Times New Roman"/>
          <w:noProof/>
          <w:sz w:val="28"/>
          <w:szCs w:val="28"/>
        </w:rPr>
      </w:pPr>
      <w:r>
        <w:rPr>
          <w:rFonts w:ascii="Times New Roman" w:hAnsi="Times New Roman"/>
          <w:noProof/>
          <w:sz w:val="28"/>
          <w:szCs w:val="28"/>
        </w:rPr>
        <w:t>232</w:t>
      </w:r>
      <w:r w:rsidRPr="00622275">
        <w:rPr>
          <w:rFonts w:ascii="Times New Roman" w:hAnsi="Times New Roman"/>
          <w:noProof/>
          <w:sz w:val="28"/>
          <w:szCs w:val="28"/>
        </w:rPr>
        <w:t xml:space="preserve"> дней или на </w:t>
      </w:r>
      <w:r>
        <w:rPr>
          <w:rFonts w:ascii="Times New Roman" w:hAnsi="Times New Roman"/>
          <w:noProof/>
          <w:sz w:val="28"/>
          <w:szCs w:val="28"/>
        </w:rPr>
        <w:t>9,1</w:t>
      </w:r>
      <w:r w:rsidRPr="00622275">
        <w:rPr>
          <w:rFonts w:ascii="Times New Roman" w:hAnsi="Times New Roman"/>
          <w:noProof/>
          <w:sz w:val="28"/>
          <w:szCs w:val="28"/>
        </w:rPr>
        <w:t xml:space="preserve">%, что вызвало  соответственное </w:t>
      </w:r>
      <w:r>
        <w:rPr>
          <w:rFonts w:ascii="Times New Roman" w:hAnsi="Times New Roman"/>
          <w:noProof/>
          <w:sz w:val="28"/>
          <w:szCs w:val="28"/>
        </w:rPr>
        <w:t xml:space="preserve">уменьшение </w:t>
      </w:r>
      <w:r w:rsidRPr="00622275">
        <w:rPr>
          <w:rFonts w:ascii="Times New Roman" w:hAnsi="Times New Roman"/>
          <w:noProof/>
          <w:sz w:val="28"/>
          <w:szCs w:val="28"/>
        </w:rPr>
        <w:t xml:space="preserve">степени использования трудовых  ресурсов, которая составила в 2008 году   </w:t>
      </w:r>
      <w:r>
        <w:rPr>
          <w:rFonts w:ascii="Times New Roman" w:hAnsi="Times New Roman"/>
          <w:noProof/>
          <w:sz w:val="28"/>
          <w:szCs w:val="28"/>
        </w:rPr>
        <w:t>80,1%.</w:t>
      </w:r>
    </w:p>
    <w:p w:rsidR="00DF6DA9" w:rsidRPr="004805B4" w:rsidRDefault="00DF6DA9" w:rsidP="00301D09">
      <w:pPr>
        <w:pStyle w:val="1"/>
        <w:tabs>
          <w:tab w:val="left" w:pos="0"/>
        </w:tabs>
        <w:spacing w:line="360" w:lineRule="auto"/>
        <w:ind w:firstLine="709"/>
        <w:jc w:val="both"/>
        <w:rPr>
          <w:rFonts w:ascii="Times New Roman" w:hAnsi="Times New Roman"/>
          <w:sz w:val="28"/>
          <w:szCs w:val="28"/>
        </w:rPr>
      </w:pPr>
      <w:r w:rsidRPr="004805B4">
        <w:rPr>
          <w:rFonts w:ascii="Times New Roman" w:hAnsi="Times New Roman"/>
          <w:spacing w:val="2"/>
          <w:sz w:val="28"/>
          <w:szCs w:val="28"/>
        </w:rPr>
        <w:t xml:space="preserve">Рост производства продукции сельского хозяйства, может быть, достигнут </w:t>
      </w:r>
      <w:r w:rsidRPr="004805B4">
        <w:rPr>
          <w:rFonts w:ascii="Times New Roman" w:hAnsi="Times New Roman"/>
          <w:sz w:val="28"/>
          <w:szCs w:val="28"/>
        </w:rPr>
        <w:t>либо за счет увеличения количества применяемых ресурсов, либо за счет повы</w:t>
      </w:r>
      <w:r w:rsidRPr="004805B4">
        <w:rPr>
          <w:rFonts w:ascii="Times New Roman" w:hAnsi="Times New Roman"/>
          <w:sz w:val="28"/>
          <w:szCs w:val="28"/>
        </w:rPr>
        <w:softHyphen/>
        <w:t>шения эффективности их использования. Важная роль в этой связи отводится ра</w:t>
      </w:r>
      <w:r w:rsidRPr="004805B4">
        <w:rPr>
          <w:rFonts w:ascii="Times New Roman" w:hAnsi="Times New Roman"/>
          <w:sz w:val="28"/>
          <w:szCs w:val="28"/>
        </w:rPr>
        <w:softHyphen/>
        <w:t>циональному использованию трудовых ресурсов.</w:t>
      </w:r>
    </w:p>
    <w:p w:rsidR="00DF6DA9" w:rsidRDefault="00DF6DA9" w:rsidP="00301D09">
      <w:pPr>
        <w:pStyle w:val="1"/>
        <w:tabs>
          <w:tab w:val="left" w:pos="0"/>
        </w:tabs>
        <w:spacing w:line="360" w:lineRule="auto"/>
        <w:ind w:firstLine="709"/>
        <w:jc w:val="both"/>
        <w:rPr>
          <w:rFonts w:ascii="Times New Roman" w:hAnsi="Times New Roman"/>
          <w:sz w:val="28"/>
          <w:szCs w:val="28"/>
        </w:rPr>
      </w:pPr>
      <w:r w:rsidRPr="004805B4">
        <w:rPr>
          <w:rFonts w:ascii="Times New Roman" w:hAnsi="Times New Roman"/>
          <w:sz w:val="28"/>
          <w:szCs w:val="28"/>
        </w:rPr>
        <w:t>Категорией, характеризующей эффективность использования трудовых ре</w:t>
      </w:r>
      <w:r w:rsidRPr="004805B4">
        <w:rPr>
          <w:rFonts w:ascii="Times New Roman" w:hAnsi="Times New Roman"/>
          <w:sz w:val="28"/>
          <w:szCs w:val="28"/>
        </w:rPr>
        <w:softHyphen/>
      </w:r>
      <w:r w:rsidRPr="004805B4">
        <w:rPr>
          <w:rFonts w:ascii="Times New Roman" w:hAnsi="Times New Roman"/>
          <w:spacing w:val="3"/>
          <w:sz w:val="28"/>
          <w:szCs w:val="28"/>
        </w:rPr>
        <w:t>сурсов, является производительность труда, под которой понимается эффективность целесообразной производственной деятельности человека в течение опре</w:t>
      </w:r>
      <w:r w:rsidRPr="004805B4">
        <w:rPr>
          <w:rFonts w:ascii="Times New Roman" w:hAnsi="Times New Roman"/>
          <w:spacing w:val="3"/>
          <w:sz w:val="28"/>
          <w:szCs w:val="28"/>
        </w:rPr>
        <w:softHyphen/>
      </w:r>
      <w:r w:rsidRPr="004805B4">
        <w:rPr>
          <w:rFonts w:ascii="Times New Roman" w:hAnsi="Times New Roman"/>
          <w:sz w:val="28"/>
          <w:szCs w:val="28"/>
        </w:rPr>
        <w:t>деленного рабочего времени</w:t>
      </w:r>
      <w:r>
        <w:rPr>
          <w:rFonts w:ascii="Times New Roman" w:hAnsi="Times New Roman"/>
          <w:sz w:val="28"/>
          <w:szCs w:val="28"/>
        </w:rPr>
        <w:t>.</w:t>
      </w:r>
    </w:p>
    <w:p w:rsidR="00DF6DA9" w:rsidRDefault="00DF6DA9" w:rsidP="00997154">
      <w:pPr>
        <w:pStyle w:val="1"/>
        <w:tabs>
          <w:tab w:val="left" w:pos="0"/>
        </w:tabs>
        <w:spacing w:line="360" w:lineRule="auto"/>
        <w:jc w:val="center"/>
        <w:rPr>
          <w:rFonts w:ascii="Times New Roman" w:hAnsi="Times New Roman"/>
          <w:sz w:val="28"/>
          <w:szCs w:val="28"/>
        </w:rPr>
      </w:pPr>
      <w:r>
        <w:rPr>
          <w:rFonts w:ascii="Times New Roman" w:hAnsi="Times New Roman"/>
          <w:sz w:val="28"/>
          <w:szCs w:val="28"/>
        </w:rPr>
        <w:t>2.4. Основные результаты хозяйственной деятельности</w:t>
      </w:r>
    </w:p>
    <w:p w:rsidR="00DF6DA9" w:rsidRPr="00EB2953" w:rsidRDefault="00DF6DA9" w:rsidP="00997154">
      <w:pPr>
        <w:pStyle w:val="1"/>
        <w:tabs>
          <w:tab w:val="left" w:pos="0"/>
        </w:tabs>
        <w:spacing w:line="360" w:lineRule="auto"/>
        <w:ind w:firstLine="709"/>
        <w:jc w:val="both"/>
        <w:rPr>
          <w:rFonts w:ascii="Times New Roman" w:hAnsi="Times New Roman"/>
          <w:sz w:val="28"/>
          <w:szCs w:val="28"/>
        </w:rPr>
      </w:pPr>
      <w:r w:rsidRPr="00EB2953">
        <w:rPr>
          <w:rFonts w:ascii="Times New Roman" w:hAnsi="Times New Roman"/>
          <w:sz w:val="28"/>
          <w:szCs w:val="28"/>
        </w:rPr>
        <w:t>Финансовые результаты хозяйственной деятельности предприятия характе</w:t>
      </w:r>
      <w:r w:rsidRPr="00EB2953">
        <w:rPr>
          <w:rFonts w:ascii="Times New Roman" w:hAnsi="Times New Roman"/>
          <w:sz w:val="28"/>
          <w:szCs w:val="28"/>
        </w:rPr>
        <w:softHyphen/>
        <w:t>ризуется суммой полученной прибыли и уровнем рентабельности.</w:t>
      </w:r>
    </w:p>
    <w:p w:rsidR="00DF6DA9" w:rsidRDefault="00DF6DA9" w:rsidP="00252ADA">
      <w:pPr>
        <w:pStyle w:val="1"/>
        <w:tabs>
          <w:tab w:val="left" w:pos="0"/>
        </w:tabs>
        <w:spacing w:line="360" w:lineRule="auto"/>
        <w:ind w:firstLine="709"/>
        <w:jc w:val="both"/>
        <w:rPr>
          <w:rFonts w:ascii="Times New Roman" w:hAnsi="Times New Roman"/>
          <w:sz w:val="28"/>
          <w:szCs w:val="28"/>
        </w:rPr>
      </w:pPr>
      <w:r w:rsidRPr="00EB2953">
        <w:rPr>
          <w:rFonts w:ascii="Times New Roman" w:hAnsi="Times New Roman"/>
          <w:spacing w:val="2"/>
          <w:sz w:val="28"/>
          <w:szCs w:val="28"/>
        </w:rPr>
        <w:t xml:space="preserve">Прибыль предприятие получает главным образом от реализации продукции, </w:t>
      </w:r>
      <w:r w:rsidRPr="00EB2953">
        <w:rPr>
          <w:rFonts w:ascii="Times New Roman" w:hAnsi="Times New Roman"/>
          <w:spacing w:val="1"/>
          <w:sz w:val="28"/>
          <w:szCs w:val="28"/>
        </w:rPr>
        <w:t>а также от других видов деятельности. Общий результат деятельности предпри</w:t>
      </w:r>
      <w:r w:rsidRPr="00EB2953">
        <w:rPr>
          <w:rFonts w:ascii="Times New Roman" w:hAnsi="Times New Roman"/>
          <w:spacing w:val="1"/>
          <w:sz w:val="28"/>
          <w:szCs w:val="28"/>
        </w:rPr>
        <w:softHyphen/>
      </w:r>
      <w:r w:rsidRPr="00EB2953">
        <w:rPr>
          <w:rFonts w:ascii="Times New Roman" w:hAnsi="Times New Roman"/>
          <w:sz w:val="28"/>
          <w:szCs w:val="28"/>
        </w:rPr>
        <w:t>ятия - прибыль по всем из трех рассматриваемых лет.</w:t>
      </w: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p>
    <w:p w:rsidR="00DF6DA9" w:rsidRDefault="00DF6DA9" w:rsidP="00F7026A">
      <w:pPr>
        <w:pStyle w:val="1"/>
        <w:tabs>
          <w:tab w:val="left" w:pos="0"/>
        </w:tabs>
        <w:spacing w:line="360" w:lineRule="auto"/>
        <w:rPr>
          <w:rFonts w:ascii="Times New Roman" w:hAnsi="Times New Roman"/>
          <w:sz w:val="28"/>
          <w:szCs w:val="28"/>
        </w:rPr>
      </w:pPr>
      <w:r>
        <w:rPr>
          <w:rFonts w:ascii="Times New Roman" w:hAnsi="Times New Roman"/>
          <w:sz w:val="28"/>
          <w:szCs w:val="28"/>
        </w:rPr>
        <w:t>Таблица 6 -  Рентабельность реализации продукции ФГУП им. Калинина</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1211"/>
        <w:gridCol w:w="1591"/>
        <w:gridCol w:w="1782"/>
        <w:gridCol w:w="1194"/>
        <w:gridCol w:w="1276"/>
        <w:gridCol w:w="1559"/>
      </w:tblGrid>
      <w:tr w:rsidR="00DF6DA9" w:rsidRPr="005F1C20" w:rsidTr="008118FB">
        <w:trPr>
          <w:cantSplit/>
          <w:trHeight w:val="1134"/>
        </w:trPr>
        <w:tc>
          <w:tcPr>
            <w:tcW w:w="1211" w:type="dxa"/>
            <w:vMerge w:val="restart"/>
            <w:textDirection w:val="btLr"/>
          </w:tcPr>
          <w:p w:rsidR="00DF6DA9" w:rsidRPr="00E77560" w:rsidRDefault="00DF6DA9" w:rsidP="008118FB">
            <w:pPr>
              <w:pStyle w:val="1"/>
              <w:tabs>
                <w:tab w:val="left" w:pos="0"/>
              </w:tabs>
              <w:ind w:left="113"/>
              <w:jc w:val="center"/>
              <w:rPr>
                <w:rFonts w:ascii="Times New Roman" w:eastAsia="Times New Roman" w:hAnsi="Times New Roman"/>
                <w:sz w:val="28"/>
                <w:szCs w:val="28"/>
              </w:rPr>
            </w:pPr>
            <w:r w:rsidRPr="00E77560">
              <w:rPr>
                <w:rFonts w:ascii="Times New Roman" w:eastAsia="Times New Roman" w:hAnsi="Times New Roman"/>
                <w:sz w:val="28"/>
                <w:szCs w:val="28"/>
              </w:rPr>
              <w:t>2008г.</w:t>
            </w: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Растениеводство в целом</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5141</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6782</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1641</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31,9</w:t>
            </w:r>
          </w:p>
        </w:tc>
      </w:tr>
      <w:tr w:rsidR="00DF6DA9" w:rsidRPr="005F1C20" w:rsidTr="008118FB">
        <w:trPr>
          <w:cantSplit/>
          <w:trHeight w:val="1134"/>
        </w:trPr>
        <w:tc>
          <w:tcPr>
            <w:tcW w:w="1211" w:type="dxa"/>
            <w:vMerge/>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Подсолнечник</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1026</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1644</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618</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60,2</w:t>
            </w:r>
          </w:p>
        </w:tc>
      </w:tr>
      <w:tr w:rsidR="00DF6DA9" w:rsidRPr="005F1C20" w:rsidTr="008118FB">
        <w:trPr>
          <w:cantSplit/>
          <w:trHeight w:val="1134"/>
        </w:trPr>
        <w:tc>
          <w:tcPr>
            <w:tcW w:w="1211" w:type="dxa"/>
            <w:vMerge/>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Зерно</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4029</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4979</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950</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23,6</w:t>
            </w:r>
          </w:p>
        </w:tc>
      </w:tr>
      <w:tr w:rsidR="00DF6DA9" w:rsidRPr="005F1C20" w:rsidTr="008118FB">
        <w:trPr>
          <w:cantSplit/>
          <w:trHeight w:val="1134"/>
        </w:trPr>
        <w:tc>
          <w:tcPr>
            <w:tcW w:w="1211" w:type="dxa"/>
            <w:vMerge w:val="restart"/>
            <w:textDirection w:val="btLr"/>
          </w:tcPr>
          <w:p w:rsidR="00DF6DA9" w:rsidRPr="00E77560" w:rsidRDefault="00DF6DA9" w:rsidP="008118FB">
            <w:pPr>
              <w:pStyle w:val="1"/>
              <w:tabs>
                <w:tab w:val="left" w:pos="0"/>
              </w:tabs>
              <w:ind w:left="113"/>
              <w:jc w:val="center"/>
              <w:rPr>
                <w:rFonts w:ascii="Times New Roman" w:eastAsia="Times New Roman" w:hAnsi="Times New Roman"/>
                <w:sz w:val="28"/>
                <w:szCs w:val="28"/>
              </w:rPr>
            </w:pPr>
            <w:r w:rsidRPr="00E77560">
              <w:rPr>
                <w:rFonts w:ascii="Times New Roman" w:eastAsia="Times New Roman" w:hAnsi="Times New Roman"/>
                <w:sz w:val="28"/>
                <w:szCs w:val="28"/>
              </w:rPr>
              <w:t>2007г.</w:t>
            </w: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Растениеводство в целом</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3792</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9538</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5746</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151,5</w:t>
            </w:r>
          </w:p>
        </w:tc>
      </w:tr>
      <w:tr w:rsidR="00DF6DA9" w:rsidRPr="005F1C20" w:rsidTr="008118FB">
        <w:trPr>
          <w:cantSplit/>
          <w:trHeight w:val="1134"/>
        </w:trPr>
        <w:tc>
          <w:tcPr>
            <w:tcW w:w="1211" w:type="dxa"/>
            <w:vMerge/>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Подсолнечник</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1317</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3798</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2481</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188,4</w:t>
            </w:r>
          </w:p>
        </w:tc>
      </w:tr>
      <w:tr w:rsidR="00DF6DA9" w:rsidRPr="005F1C20" w:rsidTr="008118FB">
        <w:trPr>
          <w:cantSplit/>
          <w:trHeight w:val="1134"/>
        </w:trPr>
        <w:tc>
          <w:tcPr>
            <w:tcW w:w="1211" w:type="dxa"/>
            <w:vMerge/>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Зерно</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2261</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5573</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3312</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146,5</w:t>
            </w:r>
          </w:p>
        </w:tc>
      </w:tr>
      <w:tr w:rsidR="00DF6DA9" w:rsidRPr="005F1C20" w:rsidTr="008118FB">
        <w:trPr>
          <w:cantSplit/>
          <w:trHeight w:val="1134"/>
        </w:trPr>
        <w:tc>
          <w:tcPr>
            <w:tcW w:w="1211" w:type="dxa"/>
            <w:vMerge w:val="restart"/>
            <w:textDirection w:val="btLr"/>
          </w:tcPr>
          <w:p w:rsidR="00DF6DA9" w:rsidRPr="00E77560" w:rsidRDefault="00DF6DA9" w:rsidP="008118FB">
            <w:pPr>
              <w:pStyle w:val="1"/>
              <w:tabs>
                <w:tab w:val="left" w:pos="0"/>
              </w:tabs>
              <w:ind w:left="113"/>
              <w:jc w:val="center"/>
              <w:rPr>
                <w:rFonts w:ascii="Times New Roman" w:eastAsia="Times New Roman" w:hAnsi="Times New Roman"/>
                <w:sz w:val="28"/>
                <w:szCs w:val="28"/>
              </w:rPr>
            </w:pPr>
            <w:r w:rsidRPr="00E77560">
              <w:rPr>
                <w:rFonts w:ascii="Times New Roman" w:eastAsia="Times New Roman" w:hAnsi="Times New Roman"/>
                <w:sz w:val="28"/>
                <w:szCs w:val="28"/>
              </w:rPr>
              <w:t>2006г.</w:t>
            </w: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Растениеводство в целом</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4936</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4837</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-99</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-2</w:t>
            </w:r>
          </w:p>
        </w:tc>
      </w:tr>
      <w:tr w:rsidR="00DF6DA9" w:rsidRPr="005F1C20" w:rsidTr="008118FB">
        <w:trPr>
          <w:cantSplit/>
          <w:trHeight w:val="1134"/>
        </w:trPr>
        <w:tc>
          <w:tcPr>
            <w:tcW w:w="1211" w:type="dxa"/>
            <w:vMerge/>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 xml:space="preserve">Подсолнечник </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w:t>
            </w:r>
          </w:p>
        </w:tc>
      </w:tr>
      <w:tr w:rsidR="00DF6DA9" w:rsidRPr="005F1C20" w:rsidTr="008118FB">
        <w:trPr>
          <w:cantSplit/>
          <w:trHeight w:val="1134"/>
        </w:trPr>
        <w:tc>
          <w:tcPr>
            <w:tcW w:w="1211" w:type="dxa"/>
            <w:vMerge/>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p>
        </w:tc>
        <w:tc>
          <w:tcPr>
            <w:tcW w:w="1591"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 xml:space="preserve">Зерно </w:t>
            </w:r>
          </w:p>
        </w:tc>
        <w:tc>
          <w:tcPr>
            <w:tcW w:w="1782"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2966</w:t>
            </w:r>
          </w:p>
        </w:tc>
        <w:tc>
          <w:tcPr>
            <w:tcW w:w="1194"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4230</w:t>
            </w:r>
          </w:p>
        </w:tc>
        <w:tc>
          <w:tcPr>
            <w:tcW w:w="1276"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1264</w:t>
            </w:r>
          </w:p>
        </w:tc>
        <w:tc>
          <w:tcPr>
            <w:tcW w:w="1559" w:type="dxa"/>
            <w:textDirection w:val="btLr"/>
          </w:tcPr>
          <w:p w:rsidR="00DF6DA9" w:rsidRPr="00E77560" w:rsidRDefault="00DF6DA9" w:rsidP="00252ADA">
            <w:pPr>
              <w:pStyle w:val="1"/>
              <w:tabs>
                <w:tab w:val="left" w:pos="0"/>
              </w:tabs>
              <w:ind w:left="113"/>
              <w:jc w:val="center"/>
              <w:rPr>
                <w:rFonts w:ascii="Times New Roman" w:eastAsia="Times New Roman" w:hAnsi="Times New Roman"/>
                <w:sz w:val="28"/>
                <w:szCs w:val="28"/>
              </w:rPr>
            </w:pPr>
            <w:r>
              <w:rPr>
                <w:rFonts w:ascii="Times New Roman" w:eastAsia="Times New Roman" w:hAnsi="Times New Roman"/>
                <w:sz w:val="28"/>
                <w:szCs w:val="28"/>
              </w:rPr>
              <w:t>42,6</w:t>
            </w:r>
          </w:p>
        </w:tc>
      </w:tr>
      <w:tr w:rsidR="00DF6DA9" w:rsidRPr="005F1C20" w:rsidTr="008118FB">
        <w:trPr>
          <w:cantSplit/>
          <w:trHeight w:val="2280"/>
        </w:trPr>
        <w:tc>
          <w:tcPr>
            <w:tcW w:w="2802" w:type="dxa"/>
            <w:gridSpan w:val="2"/>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Вид продукции, отрасль</w:t>
            </w:r>
          </w:p>
        </w:tc>
        <w:tc>
          <w:tcPr>
            <w:tcW w:w="1782"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Полная себестоимость, тыс.руб.</w:t>
            </w:r>
          </w:p>
        </w:tc>
        <w:tc>
          <w:tcPr>
            <w:tcW w:w="1194"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Выручка, тыс.руб.</w:t>
            </w:r>
          </w:p>
        </w:tc>
        <w:tc>
          <w:tcPr>
            <w:tcW w:w="1276"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Прибыль, тыс.руб.</w:t>
            </w:r>
          </w:p>
        </w:tc>
        <w:tc>
          <w:tcPr>
            <w:tcW w:w="1559" w:type="dxa"/>
            <w:textDirection w:val="btLr"/>
          </w:tcPr>
          <w:p w:rsidR="00DF6DA9" w:rsidRPr="00E77560" w:rsidRDefault="00DF6DA9" w:rsidP="008118FB">
            <w:pPr>
              <w:pStyle w:val="1"/>
              <w:tabs>
                <w:tab w:val="left" w:pos="0"/>
              </w:tabs>
              <w:ind w:left="113"/>
              <w:rPr>
                <w:rFonts w:ascii="Times New Roman" w:eastAsia="Times New Roman" w:hAnsi="Times New Roman"/>
                <w:sz w:val="28"/>
                <w:szCs w:val="28"/>
              </w:rPr>
            </w:pPr>
            <w:r w:rsidRPr="00E77560">
              <w:rPr>
                <w:rFonts w:ascii="Times New Roman" w:eastAsia="Times New Roman" w:hAnsi="Times New Roman"/>
                <w:sz w:val="28"/>
                <w:szCs w:val="28"/>
              </w:rPr>
              <w:t>Уровень рентабельности, %</w:t>
            </w:r>
          </w:p>
        </w:tc>
      </w:tr>
    </w:tbl>
    <w:p w:rsidR="00DF6DA9" w:rsidRDefault="00DF6DA9" w:rsidP="00997154"/>
    <w:p w:rsidR="00DF6DA9" w:rsidRDefault="00DF6DA9" w:rsidP="00252ADA">
      <w:pPr>
        <w:pStyle w:val="1"/>
        <w:tabs>
          <w:tab w:val="left" w:pos="0"/>
        </w:tabs>
        <w:spacing w:line="360" w:lineRule="auto"/>
        <w:ind w:firstLine="709"/>
        <w:jc w:val="both"/>
        <w:rPr>
          <w:rFonts w:ascii="Times New Roman" w:hAnsi="Times New Roman"/>
          <w:spacing w:val="-3"/>
          <w:sz w:val="28"/>
          <w:szCs w:val="28"/>
        </w:rPr>
      </w:pPr>
      <w:r>
        <w:rPr>
          <w:rFonts w:ascii="Times New Roman" w:hAnsi="Times New Roman"/>
          <w:spacing w:val="1"/>
          <w:sz w:val="28"/>
          <w:szCs w:val="28"/>
        </w:rPr>
        <w:t>В 2008</w:t>
      </w:r>
      <w:r w:rsidRPr="00EB2953">
        <w:rPr>
          <w:rFonts w:ascii="Times New Roman" w:hAnsi="Times New Roman"/>
          <w:spacing w:val="1"/>
          <w:sz w:val="28"/>
          <w:szCs w:val="28"/>
        </w:rPr>
        <w:t xml:space="preserve">г. прибыль по растениеводству имеет </w:t>
      </w:r>
      <w:r>
        <w:rPr>
          <w:rFonts w:ascii="Times New Roman" w:hAnsi="Times New Roman"/>
          <w:spacing w:val="1"/>
          <w:sz w:val="28"/>
          <w:szCs w:val="28"/>
        </w:rPr>
        <w:t xml:space="preserve">увеличение </w:t>
      </w:r>
      <w:r w:rsidRPr="00EB2953">
        <w:rPr>
          <w:rFonts w:ascii="Times New Roman" w:hAnsi="Times New Roman"/>
          <w:spacing w:val="1"/>
          <w:sz w:val="28"/>
          <w:szCs w:val="28"/>
        </w:rPr>
        <w:t>по сравне</w:t>
      </w:r>
      <w:r w:rsidRPr="00EB2953">
        <w:rPr>
          <w:rFonts w:ascii="Times New Roman" w:hAnsi="Times New Roman"/>
          <w:spacing w:val="1"/>
          <w:sz w:val="28"/>
          <w:szCs w:val="28"/>
        </w:rPr>
        <w:softHyphen/>
      </w:r>
      <w:r>
        <w:rPr>
          <w:rFonts w:ascii="Times New Roman" w:hAnsi="Times New Roman"/>
          <w:spacing w:val="-3"/>
          <w:sz w:val="28"/>
          <w:szCs w:val="28"/>
        </w:rPr>
        <w:t>нию с 2006</w:t>
      </w:r>
      <w:r w:rsidRPr="00EB2953">
        <w:rPr>
          <w:rFonts w:ascii="Times New Roman" w:hAnsi="Times New Roman"/>
          <w:spacing w:val="-3"/>
          <w:sz w:val="28"/>
          <w:szCs w:val="28"/>
        </w:rPr>
        <w:t>г.</w:t>
      </w:r>
      <w:r>
        <w:rPr>
          <w:rFonts w:ascii="Times New Roman" w:hAnsi="Times New Roman"/>
          <w:spacing w:val="-3"/>
          <w:sz w:val="28"/>
          <w:szCs w:val="28"/>
        </w:rPr>
        <w:t xml:space="preserve"> К 2008г. предприятие не только перекрыло все свои убытки, но и получило прибыль в размере 1641 млн.руб.</w:t>
      </w:r>
    </w:p>
    <w:p w:rsidR="00DF6DA9" w:rsidRDefault="00DF6DA9" w:rsidP="00252ADA">
      <w:pPr>
        <w:pStyle w:val="1"/>
        <w:tabs>
          <w:tab w:val="left" w:pos="0"/>
        </w:tabs>
        <w:spacing w:line="360" w:lineRule="auto"/>
        <w:ind w:firstLine="709"/>
        <w:jc w:val="both"/>
        <w:rPr>
          <w:rFonts w:ascii="Times New Roman" w:hAnsi="Times New Roman"/>
          <w:spacing w:val="-3"/>
          <w:sz w:val="28"/>
          <w:szCs w:val="28"/>
        </w:rPr>
      </w:pPr>
      <w:r>
        <w:rPr>
          <w:rFonts w:ascii="Times New Roman" w:hAnsi="Times New Roman"/>
          <w:spacing w:val="-3"/>
          <w:sz w:val="28"/>
          <w:szCs w:val="28"/>
        </w:rPr>
        <w:t>Уровень рентабельности продукции растениеводства характеризует величину прибыли в расчете на единицу полной себестоимости тыс.руб. В 2008г. он достиг 31,9%,  таким образом в 2008г. на 1руб. полной себестоимости пришлось 30 коп. прибыли, по сравнению с 2006г., где на 1руб. полной себестоимости приходилось 2 коп. убытка, таким образом ФГУП им. Калинина на конец 2008г. перешло из стадии убыточных в ряд прибыльных предприятий, этому, несомненно, способствовали благоприятные климатические условия данного 2008г. , высокая урожайность, и эффективное использование основных и оборотных средств предприятия.</w:t>
      </w:r>
    </w:p>
    <w:p w:rsidR="00DF6DA9" w:rsidRDefault="00DF6DA9" w:rsidP="008A7203">
      <w:pPr>
        <w:pStyle w:val="1"/>
        <w:tabs>
          <w:tab w:val="left" w:pos="0"/>
        </w:tabs>
        <w:spacing w:line="360" w:lineRule="auto"/>
        <w:ind w:firstLine="709"/>
        <w:jc w:val="center"/>
        <w:rPr>
          <w:rFonts w:ascii="Times New Roman" w:hAnsi="Times New Roman"/>
          <w:sz w:val="28"/>
          <w:szCs w:val="28"/>
        </w:rPr>
      </w:pPr>
      <w:r w:rsidRPr="00F7026A">
        <w:rPr>
          <w:rFonts w:ascii="Times New Roman" w:hAnsi="Times New Roman"/>
          <w:sz w:val="28"/>
          <w:szCs w:val="28"/>
        </w:rPr>
        <w:t>Раздел 3</w:t>
      </w:r>
      <w:r>
        <w:rPr>
          <w:rFonts w:ascii="Times New Roman" w:hAnsi="Times New Roman"/>
          <w:b/>
          <w:sz w:val="28"/>
          <w:szCs w:val="28"/>
        </w:rPr>
        <w:t xml:space="preserve">. </w:t>
      </w:r>
      <w:r>
        <w:rPr>
          <w:rFonts w:ascii="Times New Roman" w:hAnsi="Times New Roman"/>
          <w:sz w:val="28"/>
          <w:szCs w:val="28"/>
        </w:rPr>
        <w:t>СОВРЕМЕННОЕ СОСТОЯНИЕ И ЭФФЕКТИВНОСТЬ ПРОИЗВОДСТВА ПРОДУКЦИИ РАСТЕНИЕВОДСТВА.</w:t>
      </w:r>
    </w:p>
    <w:p w:rsidR="00DF6DA9" w:rsidRDefault="00DF6DA9" w:rsidP="008A7203">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3.1. Посевные площади, урожайность, валовые сборы, товарность продукции</w:t>
      </w:r>
    </w:p>
    <w:p w:rsidR="00DF6DA9" w:rsidRDefault="00DF6DA9" w:rsidP="008A7203">
      <w:pPr>
        <w:pStyle w:val="1"/>
        <w:tabs>
          <w:tab w:val="left" w:pos="0"/>
        </w:tabs>
        <w:spacing w:line="360" w:lineRule="auto"/>
        <w:ind w:firstLine="709"/>
        <w:jc w:val="both"/>
        <w:rPr>
          <w:rFonts w:ascii="Times New Roman" w:hAnsi="Times New Roman"/>
          <w:spacing w:val="-2"/>
          <w:sz w:val="28"/>
          <w:szCs w:val="28"/>
        </w:rPr>
      </w:pPr>
      <w:r w:rsidRPr="00B4068B">
        <w:rPr>
          <w:rFonts w:ascii="Times New Roman" w:hAnsi="Times New Roman"/>
          <w:spacing w:val="4"/>
          <w:sz w:val="28"/>
          <w:szCs w:val="28"/>
        </w:rPr>
        <w:t>Место зерна в экономике предприятия с особой стороны характеризуют ди</w:t>
      </w:r>
      <w:r w:rsidRPr="00B4068B">
        <w:rPr>
          <w:rFonts w:ascii="Times New Roman" w:hAnsi="Times New Roman"/>
          <w:spacing w:val="4"/>
          <w:sz w:val="28"/>
          <w:szCs w:val="28"/>
        </w:rPr>
        <w:softHyphen/>
      </w:r>
      <w:r w:rsidRPr="00B4068B">
        <w:rPr>
          <w:rFonts w:ascii="Times New Roman" w:hAnsi="Times New Roman"/>
          <w:sz w:val="28"/>
          <w:szCs w:val="28"/>
        </w:rPr>
        <w:t>намика посевных площадей, урожайность, валовой сбор. Факторы, влияющие на</w:t>
      </w:r>
      <w:r>
        <w:rPr>
          <w:rFonts w:ascii="Times New Roman" w:hAnsi="Times New Roman"/>
          <w:sz w:val="28"/>
          <w:szCs w:val="28"/>
        </w:rPr>
        <w:t xml:space="preserve"> </w:t>
      </w:r>
      <w:r w:rsidRPr="00B4068B">
        <w:rPr>
          <w:rFonts w:ascii="Times New Roman" w:hAnsi="Times New Roman"/>
          <w:sz w:val="28"/>
          <w:szCs w:val="28"/>
        </w:rPr>
        <w:t>их изменение, во многом определяют эффективность использования производст</w:t>
      </w:r>
      <w:r w:rsidRPr="00B4068B">
        <w:rPr>
          <w:rFonts w:ascii="Times New Roman" w:hAnsi="Times New Roman"/>
          <w:sz w:val="28"/>
          <w:szCs w:val="28"/>
        </w:rPr>
        <w:softHyphen/>
      </w:r>
      <w:r w:rsidRPr="00B4068B">
        <w:rPr>
          <w:rFonts w:ascii="Times New Roman" w:hAnsi="Times New Roman"/>
          <w:spacing w:val="-2"/>
          <w:sz w:val="28"/>
          <w:szCs w:val="28"/>
        </w:rPr>
        <w:t>венных ресурсов.</w:t>
      </w:r>
    </w:p>
    <w:p w:rsidR="00DF6DA9" w:rsidRDefault="00DF6DA9" w:rsidP="008A7203">
      <w:pPr>
        <w:pStyle w:val="1"/>
        <w:tabs>
          <w:tab w:val="left" w:pos="0"/>
        </w:tabs>
        <w:spacing w:line="360" w:lineRule="auto"/>
        <w:ind w:firstLine="709"/>
        <w:jc w:val="both"/>
        <w:rPr>
          <w:rFonts w:ascii="Times New Roman" w:hAnsi="Times New Roman"/>
          <w:sz w:val="28"/>
          <w:szCs w:val="28"/>
        </w:rPr>
      </w:pPr>
      <w:r w:rsidRPr="00D05860">
        <w:rPr>
          <w:rFonts w:ascii="Times New Roman" w:hAnsi="Times New Roman"/>
          <w:sz w:val="28"/>
          <w:szCs w:val="28"/>
        </w:rPr>
        <w:t xml:space="preserve">Динамика посевных площадей, урожайности и валовых сборов зерновых </w:t>
      </w:r>
      <w:r>
        <w:rPr>
          <w:rFonts w:ascii="Times New Roman" w:hAnsi="Times New Roman"/>
          <w:sz w:val="28"/>
          <w:szCs w:val="28"/>
        </w:rPr>
        <w:t>культур представлена в таблице 8</w:t>
      </w:r>
      <w:r w:rsidRPr="00D05860">
        <w:rPr>
          <w:rFonts w:ascii="Times New Roman" w:hAnsi="Times New Roman"/>
          <w:sz w:val="28"/>
          <w:szCs w:val="28"/>
        </w:rPr>
        <w:t>.</w:t>
      </w:r>
    </w:p>
    <w:p w:rsidR="00DF6DA9" w:rsidRDefault="00DF6DA9" w:rsidP="008A7203">
      <w:pPr>
        <w:pStyle w:val="1"/>
        <w:tabs>
          <w:tab w:val="left" w:pos="0"/>
        </w:tabs>
        <w:spacing w:line="360" w:lineRule="auto"/>
        <w:jc w:val="center"/>
        <w:rPr>
          <w:rFonts w:ascii="Times New Roman" w:hAnsi="Times New Roman"/>
          <w:sz w:val="28"/>
          <w:szCs w:val="28"/>
        </w:rPr>
      </w:pPr>
      <w:r>
        <w:rPr>
          <w:rFonts w:ascii="Times New Roman" w:hAnsi="Times New Roman"/>
          <w:sz w:val="28"/>
          <w:szCs w:val="28"/>
        </w:rPr>
        <w:t xml:space="preserve">Таблица 7 - </w:t>
      </w:r>
      <w:r w:rsidRPr="00313C59">
        <w:rPr>
          <w:rFonts w:ascii="Times New Roman" w:hAnsi="Times New Roman"/>
          <w:sz w:val="28"/>
          <w:szCs w:val="28"/>
        </w:rPr>
        <w:t xml:space="preserve"> Динамика посевных площад</w:t>
      </w:r>
      <w:r>
        <w:rPr>
          <w:rFonts w:ascii="Times New Roman" w:hAnsi="Times New Roman"/>
          <w:sz w:val="28"/>
          <w:szCs w:val="28"/>
        </w:rPr>
        <w:t>ей, урожайности, валовых сборов ФГУП им. Калинина</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0"/>
        <w:gridCol w:w="1125"/>
        <w:gridCol w:w="1155"/>
        <w:gridCol w:w="1185"/>
        <w:gridCol w:w="1770"/>
      </w:tblGrid>
      <w:tr w:rsidR="00DF6DA9" w:rsidRPr="005F1C20" w:rsidTr="008118FB">
        <w:trPr>
          <w:trHeight w:val="645"/>
        </w:trPr>
        <w:tc>
          <w:tcPr>
            <w:tcW w:w="4170" w:type="dxa"/>
          </w:tcPr>
          <w:p w:rsidR="00DF6DA9" w:rsidRPr="005F1C20" w:rsidRDefault="00DF6DA9" w:rsidP="008118FB">
            <w:pPr>
              <w:spacing w:line="240" w:lineRule="auto"/>
              <w:rPr>
                <w:rFonts w:ascii="Times New Roman" w:hAnsi="Times New Roman"/>
                <w:sz w:val="28"/>
                <w:szCs w:val="28"/>
              </w:rPr>
            </w:pPr>
            <w:r w:rsidRPr="005F1C20">
              <w:rPr>
                <w:rFonts w:ascii="Times New Roman" w:hAnsi="Times New Roman"/>
                <w:sz w:val="28"/>
                <w:szCs w:val="28"/>
              </w:rPr>
              <w:t>Показатели</w:t>
            </w:r>
          </w:p>
        </w:tc>
        <w:tc>
          <w:tcPr>
            <w:tcW w:w="1125"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2006</w:t>
            </w:r>
          </w:p>
        </w:tc>
        <w:tc>
          <w:tcPr>
            <w:tcW w:w="1155"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2007</w:t>
            </w:r>
          </w:p>
        </w:tc>
        <w:tc>
          <w:tcPr>
            <w:tcW w:w="1185"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2008</w:t>
            </w:r>
          </w:p>
        </w:tc>
        <w:tc>
          <w:tcPr>
            <w:tcW w:w="1770"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Отношение, %</w:t>
            </w:r>
          </w:p>
        </w:tc>
      </w:tr>
      <w:tr w:rsidR="00DF6DA9" w:rsidRPr="005F1C20" w:rsidTr="008118FB">
        <w:trPr>
          <w:trHeight w:val="645"/>
        </w:trPr>
        <w:tc>
          <w:tcPr>
            <w:tcW w:w="4170" w:type="dxa"/>
          </w:tcPr>
          <w:p w:rsidR="00DF6DA9" w:rsidRPr="005F1C20" w:rsidRDefault="00DF6DA9" w:rsidP="008118FB">
            <w:pPr>
              <w:spacing w:line="240" w:lineRule="auto"/>
              <w:rPr>
                <w:rFonts w:ascii="Times New Roman" w:hAnsi="Times New Roman"/>
                <w:sz w:val="28"/>
                <w:szCs w:val="28"/>
              </w:rPr>
            </w:pPr>
            <w:r w:rsidRPr="005F1C20">
              <w:rPr>
                <w:rFonts w:ascii="Times New Roman" w:hAnsi="Times New Roman"/>
                <w:sz w:val="28"/>
                <w:szCs w:val="28"/>
              </w:rPr>
              <w:t>1</w:t>
            </w:r>
          </w:p>
        </w:tc>
        <w:tc>
          <w:tcPr>
            <w:tcW w:w="1125"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2</w:t>
            </w:r>
          </w:p>
        </w:tc>
        <w:tc>
          <w:tcPr>
            <w:tcW w:w="1155"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3</w:t>
            </w:r>
          </w:p>
        </w:tc>
        <w:tc>
          <w:tcPr>
            <w:tcW w:w="1185"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4</w:t>
            </w:r>
          </w:p>
        </w:tc>
        <w:tc>
          <w:tcPr>
            <w:tcW w:w="1770" w:type="dxa"/>
          </w:tcPr>
          <w:p w:rsidR="00DF6DA9" w:rsidRPr="005F1C20" w:rsidRDefault="00DF6DA9" w:rsidP="008118FB">
            <w:pPr>
              <w:spacing w:line="240" w:lineRule="auto"/>
              <w:jc w:val="center"/>
              <w:rPr>
                <w:rFonts w:ascii="Times New Roman" w:hAnsi="Times New Roman"/>
                <w:sz w:val="28"/>
                <w:szCs w:val="28"/>
              </w:rPr>
            </w:pPr>
            <w:r w:rsidRPr="005F1C20">
              <w:rPr>
                <w:rFonts w:ascii="Times New Roman" w:hAnsi="Times New Roman"/>
                <w:sz w:val="28"/>
                <w:szCs w:val="28"/>
              </w:rPr>
              <w:t>5</w:t>
            </w:r>
          </w:p>
        </w:tc>
      </w:tr>
    </w:tbl>
    <w:p w:rsidR="00DF6DA9" w:rsidRDefault="00DF6DA9" w:rsidP="008A7203">
      <w:pPr>
        <w:spacing w:line="360" w:lineRule="auto"/>
        <w:rPr>
          <w:rFonts w:ascii="Times New Roman" w:hAnsi="Times New Roman"/>
          <w:sz w:val="28"/>
          <w:szCs w:val="28"/>
        </w:rPr>
      </w:pPr>
    </w:p>
    <w:p w:rsidR="00DF6DA9" w:rsidRDefault="00DF6DA9" w:rsidP="00D87390">
      <w:pPr>
        <w:spacing w:line="360" w:lineRule="auto"/>
        <w:rPr>
          <w:rFonts w:ascii="Times New Roman" w:hAnsi="Times New Roman"/>
          <w:sz w:val="28"/>
          <w:szCs w:val="28"/>
        </w:rPr>
      </w:pPr>
    </w:p>
    <w:p w:rsidR="00DF6DA9" w:rsidRDefault="00DF6DA9" w:rsidP="00D87390">
      <w:pPr>
        <w:spacing w:line="360" w:lineRule="auto"/>
        <w:rPr>
          <w:rFonts w:ascii="Times New Roman" w:hAnsi="Times New Roman"/>
          <w:sz w:val="28"/>
          <w:szCs w:val="28"/>
        </w:rPr>
      </w:pPr>
      <w:r>
        <w:rPr>
          <w:rFonts w:ascii="Times New Roman" w:hAnsi="Times New Roman"/>
          <w:sz w:val="28"/>
          <w:szCs w:val="28"/>
        </w:rPr>
        <w:t>Продолжение таблицы 7.</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0"/>
        <w:gridCol w:w="1125"/>
        <w:gridCol w:w="1155"/>
        <w:gridCol w:w="1185"/>
        <w:gridCol w:w="1770"/>
      </w:tblGrid>
      <w:tr w:rsidR="00DF6DA9" w:rsidRPr="005F1C20" w:rsidTr="00F44F95">
        <w:trPr>
          <w:trHeight w:val="1473"/>
        </w:trPr>
        <w:tc>
          <w:tcPr>
            <w:tcW w:w="4170" w:type="dxa"/>
          </w:tcPr>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Посевная площадь зерновых:</w:t>
            </w:r>
          </w:p>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в т.ч.озимые</w:t>
            </w:r>
          </w:p>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яровые</w:t>
            </w:r>
          </w:p>
        </w:tc>
        <w:tc>
          <w:tcPr>
            <w:tcW w:w="112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943</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700</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243</w:t>
            </w:r>
          </w:p>
        </w:tc>
        <w:tc>
          <w:tcPr>
            <w:tcW w:w="115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647</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230</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417</w:t>
            </w:r>
          </w:p>
        </w:tc>
        <w:tc>
          <w:tcPr>
            <w:tcW w:w="118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875</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450</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425</w:t>
            </w:r>
          </w:p>
        </w:tc>
        <w:tc>
          <w:tcPr>
            <w:tcW w:w="1770"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92,9</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64,3</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174,9</w:t>
            </w:r>
          </w:p>
        </w:tc>
      </w:tr>
      <w:tr w:rsidR="00DF6DA9" w:rsidRPr="005F1C20" w:rsidTr="00F44F95">
        <w:trPr>
          <w:trHeight w:val="1621"/>
        </w:trPr>
        <w:tc>
          <w:tcPr>
            <w:tcW w:w="4170" w:type="dxa"/>
          </w:tcPr>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Урожайность зерновых:</w:t>
            </w:r>
          </w:p>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 xml:space="preserve">в т. ч.озимые </w:t>
            </w:r>
          </w:p>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яровые</w:t>
            </w:r>
          </w:p>
        </w:tc>
        <w:tc>
          <w:tcPr>
            <w:tcW w:w="112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25,2</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25,5</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23,7</w:t>
            </w:r>
          </w:p>
        </w:tc>
        <w:tc>
          <w:tcPr>
            <w:tcW w:w="115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26,1</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37,8</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19,7</w:t>
            </w:r>
          </w:p>
        </w:tc>
        <w:tc>
          <w:tcPr>
            <w:tcW w:w="118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29,9</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40,8</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18,4</w:t>
            </w:r>
          </w:p>
        </w:tc>
        <w:tc>
          <w:tcPr>
            <w:tcW w:w="1770"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118,7</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160</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77,6</w:t>
            </w:r>
          </w:p>
        </w:tc>
      </w:tr>
      <w:tr w:rsidR="00DF6DA9" w:rsidRPr="005F1C20" w:rsidTr="00F44F95">
        <w:trPr>
          <w:trHeight w:val="1515"/>
        </w:trPr>
        <w:tc>
          <w:tcPr>
            <w:tcW w:w="4170" w:type="dxa"/>
          </w:tcPr>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Валовой сбор зерновых:</w:t>
            </w:r>
          </w:p>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в т.ч.озимые</w:t>
            </w:r>
          </w:p>
          <w:p w:rsidR="00DF6DA9" w:rsidRPr="005F1C20" w:rsidRDefault="00DF6DA9" w:rsidP="00F44F95">
            <w:pPr>
              <w:spacing w:line="240" w:lineRule="auto"/>
              <w:rPr>
                <w:rFonts w:ascii="Times New Roman" w:hAnsi="Times New Roman"/>
                <w:sz w:val="28"/>
                <w:szCs w:val="28"/>
              </w:rPr>
            </w:pPr>
            <w:r w:rsidRPr="005F1C20">
              <w:rPr>
                <w:rFonts w:ascii="Times New Roman" w:hAnsi="Times New Roman"/>
                <w:sz w:val="28"/>
                <w:szCs w:val="28"/>
              </w:rPr>
              <w:t>яровые</w:t>
            </w:r>
          </w:p>
        </w:tc>
        <w:tc>
          <w:tcPr>
            <w:tcW w:w="112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21640</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17869</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3771</w:t>
            </w:r>
          </w:p>
        </w:tc>
        <w:tc>
          <w:tcPr>
            <w:tcW w:w="115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16914</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8684</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8230</w:t>
            </w:r>
          </w:p>
        </w:tc>
        <w:tc>
          <w:tcPr>
            <w:tcW w:w="1185"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26202</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18367</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7835</w:t>
            </w:r>
          </w:p>
        </w:tc>
        <w:tc>
          <w:tcPr>
            <w:tcW w:w="1770" w:type="dxa"/>
          </w:tcPr>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121,1</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102,8</w:t>
            </w:r>
          </w:p>
          <w:p w:rsidR="00DF6DA9" w:rsidRPr="005F1C20" w:rsidRDefault="00DF6DA9" w:rsidP="00F44F95">
            <w:pPr>
              <w:spacing w:line="240" w:lineRule="auto"/>
              <w:jc w:val="center"/>
              <w:rPr>
                <w:rFonts w:ascii="Times New Roman" w:hAnsi="Times New Roman"/>
                <w:sz w:val="28"/>
                <w:szCs w:val="28"/>
              </w:rPr>
            </w:pPr>
            <w:r w:rsidRPr="005F1C20">
              <w:rPr>
                <w:rFonts w:ascii="Times New Roman" w:hAnsi="Times New Roman"/>
                <w:sz w:val="28"/>
                <w:szCs w:val="28"/>
              </w:rPr>
              <w:t>207,8</w:t>
            </w:r>
          </w:p>
        </w:tc>
      </w:tr>
    </w:tbl>
    <w:p w:rsidR="00DF6DA9" w:rsidRPr="00F008D8" w:rsidRDefault="00DF6DA9" w:rsidP="008A7203">
      <w:pPr>
        <w:spacing w:line="360" w:lineRule="auto"/>
        <w:rPr>
          <w:rFonts w:ascii="Times New Roman" w:hAnsi="Times New Roman"/>
          <w:sz w:val="28"/>
          <w:szCs w:val="28"/>
        </w:rPr>
      </w:pPr>
      <w:r w:rsidRPr="00F008D8">
        <w:rPr>
          <w:rFonts w:ascii="Times New Roman" w:hAnsi="Times New Roman"/>
          <w:sz w:val="28"/>
          <w:szCs w:val="28"/>
        </w:rPr>
        <w:t>Данные таблицы  показывают, что за период исследования площадь возделывания зерновых культур уменьшилась с 943 га в 2006 году до 875 га в 2008 году или на 9,3%,в том числе площадь озимых зерновых уменьшилась на 6,4% и составила в 2008 году 450 га, площадь яровых зерновых возросла на 75% и составила 425 га.</w:t>
      </w:r>
    </w:p>
    <w:p w:rsidR="00DF6DA9" w:rsidRDefault="00DF6DA9" w:rsidP="006521F0">
      <w:pPr>
        <w:spacing w:line="360" w:lineRule="auto"/>
        <w:rPr>
          <w:rFonts w:ascii="Times New Roman" w:hAnsi="Times New Roman"/>
          <w:sz w:val="28"/>
          <w:szCs w:val="28"/>
        </w:rPr>
      </w:pPr>
      <w:r w:rsidRPr="00F008D8">
        <w:rPr>
          <w:rFonts w:ascii="Times New Roman" w:hAnsi="Times New Roman"/>
          <w:sz w:val="28"/>
          <w:szCs w:val="28"/>
        </w:rPr>
        <w:t>Урожайность зерновых практически не изменилась и составила в 2008 году 29,9 ц/га, при значительном росте урожайности озимых с 25,5 ц/га до 40,8 ц/га или на 6% и снижении урожайности яровых на 7,6%,которая составила в 2008 году 18,4 ц/га. В целом уровень урожайности зерновых культур считается средним для хозяйств Тамбовской области и практически соответствует действительно возможному уровню с учетом природно-климатических условий области.</w:t>
      </w:r>
    </w:p>
    <w:p w:rsidR="00DF6DA9" w:rsidRDefault="00DF6DA9" w:rsidP="006521F0">
      <w:pPr>
        <w:spacing w:line="360" w:lineRule="auto"/>
        <w:rPr>
          <w:rFonts w:ascii="Times New Roman" w:hAnsi="Times New Roman"/>
          <w:sz w:val="28"/>
          <w:szCs w:val="28"/>
        </w:rPr>
      </w:pPr>
      <w:r w:rsidRPr="00F008D8">
        <w:rPr>
          <w:rFonts w:ascii="Times New Roman" w:hAnsi="Times New Roman"/>
          <w:sz w:val="28"/>
          <w:szCs w:val="28"/>
        </w:rPr>
        <w:t>Динамика посевных площадей и урожайности зерновых культур определили соответственный рост объемов производства зерна. Валовой сбор зерна возрос с 21640 ц в 2006 году до 26202 ц в 2008 году или на 21%, в том числе по озимой пшенице на 2,7% и он составил 18367 ц в 2008 году, по яровым зерновым в 2,1 раза и он составил 7835</w:t>
      </w:r>
      <w:r>
        <w:rPr>
          <w:rFonts w:ascii="Times New Roman" w:hAnsi="Times New Roman"/>
          <w:sz w:val="28"/>
          <w:szCs w:val="28"/>
        </w:rPr>
        <w:t>.</w:t>
      </w:r>
    </w:p>
    <w:p w:rsidR="00DF6DA9" w:rsidRDefault="00DF6DA9" w:rsidP="006521F0">
      <w:pPr>
        <w:spacing w:line="360" w:lineRule="auto"/>
        <w:jc w:val="center"/>
        <w:rPr>
          <w:rFonts w:ascii="Times New Roman" w:hAnsi="Times New Roman"/>
          <w:sz w:val="28"/>
          <w:szCs w:val="28"/>
        </w:rPr>
      </w:pPr>
      <w:r>
        <w:rPr>
          <w:rFonts w:ascii="Times New Roman" w:hAnsi="Times New Roman"/>
          <w:sz w:val="28"/>
          <w:szCs w:val="28"/>
        </w:rPr>
        <w:t>3.2.Производительность труда</w:t>
      </w:r>
    </w:p>
    <w:p w:rsidR="00DF6DA9" w:rsidRPr="00F008D8" w:rsidRDefault="00DF6DA9" w:rsidP="006521F0">
      <w:pPr>
        <w:spacing w:line="360" w:lineRule="auto"/>
        <w:jc w:val="center"/>
        <w:rPr>
          <w:rFonts w:ascii="Times New Roman" w:hAnsi="Times New Roman"/>
          <w:sz w:val="28"/>
          <w:szCs w:val="28"/>
        </w:rPr>
      </w:pPr>
      <w:r w:rsidRPr="006521F0">
        <w:rPr>
          <w:rFonts w:ascii="Times New Roman" w:hAnsi="Times New Roman"/>
          <w:sz w:val="28"/>
          <w:szCs w:val="28"/>
        </w:rPr>
        <w:t xml:space="preserve"> </w:t>
      </w:r>
      <w:r>
        <w:rPr>
          <w:rFonts w:ascii="Times New Roman" w:hAnsi="Times New Roman"/>
          <w:sz w:val="28"/>
          <w:szCs w:val="28"/>
        </w:rPr>
        <w:t xml:space="preserve">Таблица 8 - </w:t>
      </w:r>
      <w:r w:rsidRPr="00F008D8">
        <w:rPr>
          <w:rFonts w:ascii="Times New Roman" w:hAnsi="Times New Roman"/>
          <w:sz w:val="28"/>
          <w:szCs w:val="28"/>
        </w:rPr>
        <w:t>Производительность труда</w:t>
      </w:r>
      <w:r>
        <w:rPr>
          <w:rFonts w:ascii="Times New Roman" w:hAnsi="Times New Roman"/>
          <w:sz w:val="28"/>
          <w:szCs w:val="28"/>
        </w:rPr>
        <w:t xml:space="preserve"> в ФГУП им. Калинина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6"/>
        <w:gridCol w:w="1788"/>
        <w:gridCol w:w="1788"/>
        <w:gridCol w:w="1796"/>
        <w:gridCol w:w="1883"/>
      </w:tblGrid>
      <w:tr w:rsidR="00DF6DA9" w:rsidRPr="005F1C20" w:rsidTr="005F1C20">
        <w:tc>
          <w:tcPr>
            <w:tcW w:w="231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Показатели</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79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8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Отношение, %</w:t>
            </w:r>
          </w:p>
        </w:tc>
      </w:tr>
      <w:tr w:rsidR="00DF6DA9" w:rsidRPr="005F1C20" w:rsidTr="005F1C20">
        <w:tc>
          <w:tcPr>
            <w:tcW w:w="231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Валовая продукция, тыс. руб</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13974</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21906</w:t>
            </w:r>
          </w:p>
        </w:tc>
        <w:tc>
          <w:tcPr>
            <w:tcW w:w="179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26419</w:t>
            </w:r>
          </w:p>
        </w:tc>
        <w:tc>
          <w:tcPr>
            <w:tcW w:w="18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189,1</w:t>
            </w:r>
          </w:p>
        </w:tc>
      </w:tr>
      <w:tr w:rsidR="00DF6DA9" w:rsidRPr="005F1C20" w:rsidTr="005F1C20">
        <w:tc>
          <w:tcPr>
            <w:tcW w:w="231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Среднесписочная численность работников, чел</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90</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96</w:t>
            </w:r>
          </w:p>
        </w:tc>
        <w:tc>
          <w:tcPr>
            <w:tcW w:w="179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99</w:t>
            </w:r>
          </w:p>
        </w:tc>
        <w:tc>
          <w:tcPr>
            <w:tcW w:w="18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110</w:t>
            </w:r>
          </w:p>
        </w:tc>
      </w:tr>
      <w:tr w:rsidR="00DF6DA9" w:rsidRPr="005F1C20" w:rsidTr="005F1C20">
        <w:tc>
          <w:tcPr>
            <w:tcW w:w="231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Отработано работниками основной деятельности:</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Тыс. чел.-дн.</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Тыс. чел.-ч</w:t>
            </w:r>
          </w:p>
        </w:tc>
        <w:tc>
          <w:tcPr>
            <w:tcW w:w="1788" w:type="dxa"/>
          </w:tcPr>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158</w:t>
            </w:r>
          </w:p>
        </w:tc>
        <w:tc>
          <w:tcPr>
            <w:tcW w:w="1788" w:type="dxa"/>
          </w:tcPr>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163</w:t>
            </w:r>
          </w:p>
        </w:tc>
        <w:tc>
          <w:tcPr>
            <w:tcW w:w="1796" w:type="dxa"/>
          </w:tcPr>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168</w:t>
            </w:r>
          </w:p>
        </w:tc>
        <w:tc>
          <w:tcPr>
            <w:tcW w:w="1883" w:type="dxa"/>
          </w:tcPr>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100</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106,3</w:t>
            </w:r>
          </w:p>
        </w:tc>
      </w:tr>
      <w:tr w:rsidR="00DF6DA9" w:rsidRPr="005F1C20" w:rsidTr="005F1C20">
        <w:tc>
          <w:tcPr>
            <w:tcW w:w="231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Годовая выработка</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Дневная выработка</w:t>
            </w: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Часовая выработка</w:t>
            </w: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155,3</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607,6</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88,4</w:t>
            </w:r>
          </w:p>
          <w:p w:rsidR="00DF6DA9" w:rsidRPr="005F1C20" w:rsidRDefault="00DF6DA9" w:rsidP="005F1C20">
            <w:pPr>
              <w:spacing w:after="0" w:line="240" w:lineRule="auto"/>
              <w:jc w:val="center"/>
              <w:rPr>
                <w:rFonts w:ascii="Times New Roman" w:hAnsi="Times New Roman"/>
                <w:sz w:val="28"/>
                <w:szCs w:val="28"/>
              </w:rPr>
            </w:pPr>
          </w:p>
        </w:tc>
        <w:tc>
          <w:tcPr>
            <w:tcW w:w="178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228,2</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952,4</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134,4</w:t>
            </w:r>
          </w:p>
        </w:tc>
        <w:tc>
          <w:tcPr>
            <w:tcW w:w="1796"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266,9</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1148,7</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157,3</w:t>
            </w:r>
          </w:p>
        </w:tc>
        <w:tc>
          <w:tcPr>
            <w:tcW w:w="1883"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171,9</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189,1</w:t>
            </w:r>
          </w:p>
          <w:p w:rsidR="00DF6DA9" w:rsidRPr="005F1C20" w:rsidRDefault="00DF6DA9" w:rsidP="005F1C20">
            <w:pPr>
              <w:spacing w:after="0" w:line="240" w:lineRule="auto"/>
              <w:jc w:val="center"/>
              <w:rPr>
                <w:rFonts w:ascii="Times New Roman" w:hAnsi="Times New Roman"/>
                <w:sz w:val="28"/>
                <w:szCs w:val="28"/>
              </w:rPr>
            </w:pPr>
          </w:p>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177,9</w:t>
            </w:r>
          </w:p>
        </w:tc>
      </w:tr>
    </w:tbl>
    <w:p w:rsidR="00DF6DA9" w:rsidRDefault="00DF6DA9" w:rsidP="006521F0">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 xml:space="preserve">Валовая продукция в 2008г. достигла 26,419 млн.руб., что в 1,9 раза больше данного показателя в 2006г. несмотря на то что затраты труда практически не изменились - годовая, дневная и часовая выработка увеличились в 2008г. по сравнению с 2006г. в среднем в 17 раз. Что свидетельствует о повышении уровня производительности в целом на всем предприятии. В свою очередь повышение производительности труда на </w:t>
      </w:r>
    </w:p>
    <w:p w:rsidR="00DF6DA9" w:rsidRDefault="00DF6DA9" w:rsidP="00F7026A">
      <w:pPr>
        <w:pStyle w:val="1"/>
        <w:tabs>
          <w:tab w:val="left" w:pos="0"/>
        </w:tabs>
        <w:spacing w:line="360" w:lineRule="auto"/>
        <w:jc w:val="both"/>
        <w:rPr>
          <w:rFonts w:ascii="Times New Roman" w:hAnsi="Times New Roman"/>
          <w:sz w:val="28"/>
          <w:szCs w:val="28"/>
        </w:rPr>
      </w:pPr>
      <w:r>
        <w:rPr>
          <w:rFonts w:ascii="Times New Roman" w:hAnsi="Times New Roman"/>
          <w:sz w:val="28"/>
          <w:szCs w:val="28"/>
        </w:rPr>
        <w:t>предприятии могло быть связано с пусть незначительным, но совершенствовании техники, ростом урожайности отдельных культур.</w:t>
      </w:r>
    </w:p>
    <w:p w:rsidR="00DF6DA9" w:rsidRPr="0065580C" w:rsidRDefault="00DF6DA9" w:rsidP="00D87390">
      <w:pPr>
        <w:pStyle w:val="1"/>
        <w:tabs>
          <w:tab w:val="left" w:pos="0"/>
        </w:tabs>
        <w:spacing w:line="360" w:lineRule="auto"/>
        <w:jc w:val="center"/>
        <w:rPr>
          <w:rFonts w:ascii="Times New Roman" w:hAnsi="Times New Roman"/>
          <w:sz w:val="28"/>
          <w:szCs w:val="28"/>
        </w:rPr>
      </w:pPr>
      <w:r>
        <w:rPr>
          <w:rFonts w:ascii="Times New Roman" w:hAnsi="Times New Roman"/>
          <w:sz w:val="28"/>
          <w:szCs w:val="28"/>
        </w:rPr>
        <w:t xml:space="preserve">3.3. </w:t>
      </w:r>
      <w:r w:rsidRPr="0065580C">
        <w:rPr>
          <w:rFonts w:ascii="Times New Roman" w:hAnsi="Times New Roman"/>
          <w:sz w:val="28"/>
          <w:szCs w:val="28"/>
        </w:rPr>
        <w:t>Трудоёмкость и себестоимость производства зерна</w:t>
      </w:r>
    </w:p>
    <w:p w:rsidR="00DF6DA9" w:rsidRDefault="00DF6DA9" w:rsidP="00297ACE">
      <w:pPr>
        <w:pStyle w:val="1"/>
        <w:tabs>
          <w:tab w:val="left" w:pos="0"/>
        </w:tabs>
        <w:spacing w:line="360" w:lineRule="auto"/>
        <w:ind w:firstLine="709"/>
        <w:jc w:val="both"/>
        <w:rPr>
          <w:rFonts w:ascii="Times New Roman" w:hAnsi="Times New Roman"/>
          <w:sz w:val="28"/>
          <w:szCs w:val="28"/>
        </w:rPr>
      </w:pPr>
      <w:r w:rsidRPr="00226BAD">
        <w:rPr>
          <w:rFonts w:ascii="Times New Roman" w:hAnsi="Times New Roman"/>
          <w:sz w:val="28"/>
          <w:szCs w:val="28"/>
        </w:rPr>
        <w:t>Себестоимость продукции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DF6DA9" w:rsidRDefault="00DF6DA9" w:rsidP="00297ACE">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Таблица 9 – Динамика себестоимости продукции ФГУП им. Калинина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0"/>
        <w:gridCol w:w="1821"/>
        <w:gridCol w:w="1821"/>
        <w:gridCol w:w="1821"/>
        <w:gridCol w:w="1678"/>
      </w:tblGrid>
      <w:tr w:rsidR="00DF6DA9" w:rsidRPr="005F1C20" w:rsidTr="005F1C20">
        <w:tc>
          <w:tcPr>
            <w:tcW w:w="2430"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Показатели</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67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Отношение, %</w:t>
            </w:r>
          </w:p>
        </w:tc>
      </w:tr>
      <w:tr w:rsidR="00DF6DA9" w:rsidRPr="005F1C20" w:rsidTr="005F1C20">
        <w:tc>
          <w:tcPr>
            <w:tcW w:w="2430"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Производственная себестоимость 1 ц, руб</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161,23</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216,98</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257,80</w:t>
            </w:r>
          </w:p>
        </w:tc>
        <w:tc>
          <w:tcPr>
            <w:tcW w:w="167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159,9</w:t>
            </w:r>
          </w:p>
        </w:tc>
      </w:tr>
      <w:tr w:rsidR="00DF6DA9" w:rsidRPr="005F1C20" w:rsidTr="005F1C20">
        <w:tc>
          <w:tcPr>
            <w:tcW w:w="2430"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Полная себестоимость 1 ц, руб</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164,25</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206,26</w:t>
            </w:r>
          </w:p>
        </w:tc>
        <w:tc>
          <w:tcPr>
            <w:tcW w:w="1821"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238,42</w:t>
            </w:r>
          </w:p>
        </w:tc>
        <w:tc>
          <w:tcPr>
            <w:tcW w:w="1678" w:type="dxa"/>
          </w:tcPr>
          <w:p w:rsidR="00DF6DA9" w:rsidRPr="005F1C20" w:rsidRDefault="00DF6DA9" w:rsidP="005F1C20">
            <w:pPr>
              <w:spacing w:after="0" w:line="240" w:lineRule="auto"/>
              <w:jc w:val="center"/>
              <w:rPr>
                <w:rFonts w:ascii="Times New Roman" w:hAnsi="Times New Roman"/>
                <w:sz w:val="28"/>
                <w:szCs w:val="28"/>
              </w:rPr>
            </w:pPr>
            <w:r w:rsidRPr="005F1C20">
              <w:rPr>
                <w:rFonts w:ascii="Times New Roman" w:hAnsi="Times New Roman"/>
                <w:sz w:val="28"/>
                <w:szCs w:val="28"/>
              </w:rPr>
              <w:t>145,2</w:t>
            </w:r>
          </w:p>
        </w:tc>
      </w:tr>
    </w:tbl>
    <w:p w:rsidR="00DF6DA9" w:rsidRPr="00F008D8" w:rsidRDefault="00DF6DA9" w:rsidP="00297ACE">
      <w:pPr>
        <w:spacing w:line="360" w:lineRule="auto"/>
        <w:rPr>
          <w:rFonts w:ascii="Times New Roman" w:hAnsi="Times New Roman"/>
          <w:sz w:val="28"/>
          <w:szCs w:val="28"/>
        </w:rPr>
      </w:pPr>
      <w:r w:rsidRPr="00F008D8">
        <w:rPr>
          <w:rFonts w:ascii="Times New Roman" w:hAnsi="Times New Roman"/>
          <w:sz w:val="28"/>
          <w:szCs w:val="28"/>
        </w:rPr>
        <w:t>Себестоимость производства зерна на предприятии за период исследования возросла со 161,23 в 2006 году до 257,8 в 2008 году, т. е. на 59,9%. Рост производственной себестоимости зерна обусловлен ежегодным подорожанием материальных ресурсов: семян, ГСМ, удобрений, запасных частей и т. д., необходимых для осуществления процесса его производства.</w:t>
      </w:r>
    </w:p>
    <w:p w:rsidR="00DF6DA9" w:rsidRPr="00F008D8" w:rsidRDefault="00DF6DA9" w:rsidP="00297ACE">
      <w:pPr>
        <w:spacing w:line="360" w:lineRule="auto"/>
        <w:rPr>
          <w:rFonts w:ascii="Times New Roman" w:hAnsi="Times New Roman"/>
          <w:sz w:val="28"/>
          <w:szCs w:val="28"/>
        </w:rPr>
      </w:pPr>
      <w:r w:rsidRPr="00F008D8">
        <w:rPr>
          <w:rFonts w:ascii="Times New Roman" w:hAnsi="Times New Roman"/>
          <w:sz w:val="28"/>
          <w:szCs w:val="28"/>
        </w:rPr>
        <w:t>Рост производственной себестоимости зерновых культур вызвал рост ее полной себестоимости зерна со 164,25 руб/ц в 2006 году до 238,42 руб/ц в 2008 году или на 45,2%. В целом уровень и динамика полной себестоимости зерна незначительно отличается от производственной себестоимости, что является следствием реализации зерна покупателям на территории хозяйства.</w:t>
      </w:r>
    </w:p>
    <w:p w:rsidR="00DF6DA9" w:rsidRDefault="00DF6DA9" w:rsidP="00F7026A">
      <w:pPr>
        <w:spacing w:line="360" w:lineRule="auto"/>
        <w:rPr>
          <w:rFonts w:ascii="Times New Roman" w:hAnsi="Times New Roman"/>
          <w:sz w:val="28"/>
          <w:szCs w:val="28"/>
        </w:rPr>
      </w:pPr>
      <w:r w:rsidRPr="00F008D8">
        <w:rPr>
          <w:rFonts w:ascii="Times New Roman" w:hAnsi="Times New Roman"/>
          <w:sz w:val="28"/>
          <w:szCs w:val="28"/>
        </w:rPr>
        <w:t>Наиболее полный анализ изменения себестоимости зерна можно провести при рассмотрении ее структуры.</w:t>
      </w: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p>
    <w:p w:rsidR="00DF6DA9" w:rsidRDefault="00DF6DA9" w:rsidP="00F7026A">
      <w:pPr>
        <w:spacing w:line="360" w:lineRule="auto"/>
        <w:jc w:val="center"/>
        <w:rPr>
          <w:rFonts w:ascii="Times New Roman" w:hAnsi="Times New Roman"/>
          <w:sz w:val="28"/>
          <w:szCs w:val="28"/>
        </w:rPr>
      </w:pPr>
      <w:r>
        <w:rPr>
          <w:rFonts w:ascii="Times New Roman" w:hAnsi="Times New Roman"/>
          <w:sz w:val="28"/>
          <w:szCs w:val="28"/>
        </w:rPr>
        <w:t>Таблица 10 – Структура себестоимости производства зерна в ФГУП им. Калинина</w:t>
      </w:r>
    </w:p>
    <w:tbl>
      <w:tblPr>
        <w:tblW w:w="10047"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856"/>
        <w:gridCol w:w="896"/>
        <w:gridCol w:w="600"/>
        <w:gridCol w:w="840"/>
        <w:gridCol w:w="1125"/>
        <w:gridCol w:w="1187"/>
        <w:gridCol w:w="1561"/>
        <w:gridCol w:w="568"/>
        <w:gridCol w:w="568"/>
        <w:gridCol w:w="1278"/>
        <w:gridCol w:w="568"/>
      </w:tblGrid>
      <w:tr w:rsidR="00DF6DA9" w:rsidRPr="005F1C20" w:rsidTr="00F7026A">
        <w:trPr>
          <w:cantSplit/>
          <w:trHeight w:val="1156"/>
        </w:trPr>
        <w:tc>
          <w:tcPr>
            <w:tcW w:w="856" w:type="dxa"/>
            <w:vMerge w:val="restart"/>
            <w:textDirection w:val="btLr"/>
          </w:tcPr>
          <w:p w:rsidR="00DF6DA9" w:rsidRPr="005F1C20" w:rsidRDefault="00DF6DA9" w:rsidP="008118FB">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2008г.</w:t>
            </w: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в расчете на 1ц.</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262,7</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36,8</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37,9</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7,3</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7,1</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84</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48,2</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41,4</w:t>
            </w:r>
          </w:p>
        </w:tc>
      </w:tr>
      <w:tr w:rsidR="00DF6DA9" w:rsidRPr="005F1C20" w:rsidTr="00F7026A">
        <w:trPr>
          <w:cantSplit/>
          <w:trHeight w:val="646"/>
        </w:trPr>
        <w:tc>
          <w:tcPr>
            <w:tcW w:w="856" w:type="dxa"/>
            <w:vMerge/>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100</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14</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14,4</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2,8</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2,7</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32</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18,3</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15,8</w:t>
            </w:r>
          </w:p>
        </w:tc>
      </w:tr>
      <w:tr w:rsidR="00DF6DA9" w:rsidRPr="005F1C20" w:rsidTr="00F7026A">
        <w:trPr>
          <w:cantSplit/>
          <w:trHeight w:val="956"/>
        </w:trPr>
        <w:tc>
          <w:tcPr>
            <w:tcW w:w="856" w:type="dxa"/>
            <w:vMerge/>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тыс.руб.</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6884</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963</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993</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192</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185</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2202</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1263</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1086</w:t>
            </w:r>
          </w:p>
        </w:tc>
      </w:tr>
      <w:tr w:rsidR="00DF6DA9" w:rsidRPr="005F1C20" w:rsidTr="00F7026A">
        <w:trPr>
          <w:cantSplit/>
          <w:trHeight w:val="1183"/>
        </w:trPr>
        <w:tc>
          <w:tcPr>
            <w:tcW w:w="856" w:type="dxa"/>
            <w:vMerge w:val="restart"/>
            <w:textDirection w:val="btLr"/>
          </w:tcPr>
          <w:p w:rsidR="00DF6DA9" w:rsidRPr="005F1C20" w:rsidRDefault="00DF6DA9" w:rsidP="008118FB">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2007г.</w:t>
            </w: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в расчете на 1ц.</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218,8</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23,4</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41,3</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3,6</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55,9</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34,6</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60</w:t>
            </w:r>
          </w:p>
        </w:tc>
      </w:tr>
      <w:tr w:rsidR="00DF6DA9" w:rsidRPr="005F1C20" w:rsidTr="00F7026A">
        <w:trPr>
          <w:cantSplit/>
          <w:trHeight w:val="708"/>
        </w:trPr>
        <w:tc>
          <w:tcPr>
            <w:tcW w:w="856" w:type="dxa"/>
            <w:vMerge/>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100</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10,7</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18,9</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1,6</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25,6</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15,8</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27,4</w:t>
            </w:r>
          </w:p>
        </w:tc>
      </w:tr>
      <w:tr w:rsidR="00DF6DA9" w:rsidRPr="005F1C20" w:rsidTr="00F7026A">
        <w:trPr>
          <w:cantSplit/>
          <w:trHeight w:val="953"/>
        </w:trPr>
        <w:tc>
          <w:tcPr>
            <w:tcW w:w="856" w:type="dxa"/>
            <w:vMerge/>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тыс.руб.</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3700</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395</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698</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61</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946</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585</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1015</w:t>
            </w:r>
          </w:p>
        </w:tc>
      </w:tr>
      <w:tr w:rsidR="00DF6DA9" w:rsidRPr="005F1C20" w:rsidTr="00F7026A">
        <w:trPr>
          <w:cantSplit/>
          <w:trHeight w:val="1156"/>
        </w:trPr>
        <w:tc>
          <w:tcPr>
            <w:tcW w:w="856" w:type="dxa"/>
            <w:vMerge w:val="restart"/>
            <w:textDirection w:val="btLr"/>
          </w:tcPr>
          <w:p w:rsidR="00DF6DA9" w:rsidRPr="005F1C20" w:rsidRDefault="00DF6DA9" w:rsidP="008118FB">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2006г.</w:t>
            </w: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в расчете на 1ц.</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161,2</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19,6</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22,5</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5,8</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35,3</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40,3</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37,7</w:t>
            </w:r>
          </w:p>
        </w:tc>
      </w:tr>
      <w:tr w:rsidR="00DF6DA9" w:rsidRPr="005F1C20" w:rsidTr="00F7026A">
        <w:trPr>
          <w:cantSplit/>
          <w:trHeight w:val="687"/>
        </w:trPr>
        <w:tc>
          <w:tcPr>
            <w:tcW w:w="856" w:type="dxa"/>
            <w:vMerge/>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100</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12,2</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15,8</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3,6</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21,9</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25</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21,5</w:t>
            </w:r>
          </w:p>
        </w:tc>
      </w:tr>
      <w:tr w:rsidR="00DF6DA9" w:rsidRPr="005F1C20" w:rsidTr="00F7026A">
        <w:trPr>
          <w:cantSplit/>
          <w:trHeight w:val="944"/>
        </w:trPr>
        <w:tc>
          <w:tcPr>
            <w:tcW w:w="856" w:type="dxa"/>
            <w:vMerge/>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p>
        </w:tc>
        <w:tc>
          <w:tcPr>
            <w:tcW w:w="89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тыс.руб.</w:t>
            </w:r>
          </w:p>
        </w:tc>
        <w:tc>
          <w:tcPr>
            <w:tcW w:w="60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3489</w:t>
            </w:r>
          </w:p>
        </w:tc>
        <w:tc>
          <w:tcPr>
            <w:tcW w:w="840"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424</w:t>
            </w:r>
          </w:p>
        </w:tc>
        <w:tc>
          <w:tcPr>
            <w:tcW w:w="1125"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552</w:t>
            </w:r>
          </w:p>
        </w:tc>
        <w:tc>
          <w:tcPr>
            <w:tcW w:w="1187"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125</w:t>
            </w:r>
          </w:p>
        </w:tc>
        <w:tc>
          <w:tcPr>
            <w:tcW w:w="1561"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764</w:t>
            </w:r>
          </w:p>
        </w:tc>
        <w:tc>
          <w:tcPr>
            <w:tcW w:w="127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873</w:t>
            </w:r>
          </w:p>
        </w:tc>
        <w:tc>
          <w:tcPr>
            <w:tcW w:w="568" w:type="dxa"/>
            <w:textDirection w:val="btLr"/>
            <w:vAlign w:val="bottom"/>
          </w:tcPr>
          <w:p w:rsidR="00DF6DA9" w:rsidRPr="005F1C20" w:rsidRDefault="00DF6DA9" w:rsidP="00D87390">
            <w:pPr>
              <w:tabs>
                <w:tab w:val="left" w:pos="0"/>
              </w:tabs>
              <w:spacing w:after="0" w:line="240" w:lineRule="auto"/>
              <w:ind w:left="113"/>
              <w:jc w:val="center"/>
              <w:rPr>
                <w:rFonts w:ascii="Times New Roman" w:hAnsi="Times New Roman"/>
                <w:sz w:val="28"/>
                <w:szCs w:val="28"/>
              </w:rPr>
            </w:pPr>
            <w:r w:rsidRPr="005F1C20">
              <w:rPr>
                <w:rFonts w:ascii="Times New Roman" w:hAnsi="Times New Roman"/>
                <w:sz w:val="28"/>
                <w:szCs w:val="28"/>
              </w:rPr>
              <w:t>751</w:t>
            </w:r>
          </w:p>
        </w:tc>
      </w:tr>
      <w:tr w:rsidR="00DF6DA9" w:rsidRPr="005F1C20" w:rsidTr="00F7026A">
        <w:trPr>
          <w:cantSplit/>
          <w:trHeight w:val="1686"/>
        </w:trPr>
        <w:tc>
          <w:tcPr>
            <w:tcW w:w="1752" w:type="dxa"/>
            <w:gridSpan w:val="2"/>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 xml:space="preserve">Статьи затрат </w:t>
            </w:r>
          </w:p>
        </w:tc>
        <w:tc>
          <w:tcPr>
            <w:tcW w:w="600"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Затраты всего</w:t>
            </w:r>
          </w:p>
        </w:tc>
        <w:tc>
          <w:tcPr>
            <w:tcW w:w="840"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в т.ч. оплата труда</w:t>
            </w:r>
          </w:p>
        </w:tc>
        <w:tc>
          <w:tcPr>
            <w:tcW w:w="1125"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Семена и посадочный  материал</w:t>
            </w:r>
          </w:p>
        </w:tc>
        <w:tc>
          <w:tcPr>
            <w:tcW w:w="1187"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Удобрения  минеральные и органические</w:t>
            </w:r>
          </w:p>
        </w:tc>
        <w:tc>
          <w:tcPr>
            <w:tcW w:w="1561"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Химические средства защиты растений</w:t>
            </w:r>
          </w:p>
        </w:tc>
        <w:tc>
          <w:tcPr>
            <w:tcW w:w="568"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 xml:space="preserve">Электроэнергия </w:t>
            </w:r>
          </w:p>
        </w:tc>
        <w:tc>
          <w:tcPr>
            <w:tcW w:w="568"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 xml:space="preserve">Нефтепродукты </w:t>
            </w:r>
          </w:p>
        </w:tc>
        <w:tc>
          <w:tcPr>
            <w:tcW w:w="1278"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Содержание основных средств</w:t>
            </w:r>
          </w:p>
        </w:tc>
        <w:tc>
          <w:tcPr>
            <w:tcW w:w="568" w:type="dxa"/>
            <w:textDirection w:val="btLr"/>
          </w:tcPr>
          <w:p w:rsidR="00DF6DA9" w:rsidRPr="005F1C20" w:rsidRDefault="00DF6DA9" w:rsidP="008118FB">
            <w:pPr>
              <w:tabs>
                <w:tab w:val="left" w:pos="0"/>
              </w:tabs>
              <w:spacing w:after="0" w:line="240" w:lineRule="auto"/>
              <w:ind w:left="113"/>
              <w:rPr>
                <w:rFonts w:ascii="Times New Roman" w:hAnsi="Times New Roman"/>
                <w:sz w:val="28"/>
                <w:szCs w:val="28"/>
              </w:rPr>
            </w:pPr>
            <w:r w:rsidRPr="005F1C20">
              <w:rPr>
                <w:rFonts w:ascii="Times New Roman" w:hAnsi="Times New Roman"/>
                <w:sz w:val="28"/>
                <w:szCs w:val="28"/>
              </w:rPr>
              <w:t xml:space="preserve">Прочие </w:t>
            </w:r>
          </w:p>
        </w:tc>
      </w:tr>
    </w:tbl>
    <w:p w:rsidR="00DF6DA9" w:rsidRPr="00226BAD" w:rsidRDefault="00DF6DA9" w:rsidP="0039253A">
      <w:pPr>
        <w:pStyle w:val="1"/>
        <w:tabs>
          <w:tab w:val="left" w:pos="0"/>
        </w:tabs>
        <w:spacing w:line="360" w:lineRule="auto"/>
        <w:ind w:firstLine="709"/>
        <w:jc w:val="both"/>
        <w:rPr>
          <w:rFonts w:ascii="Times New Roman" w:hAnsi="Times New Roman"/>
          <w:sz w:val="28"/>
          <w:szCs w:val="28"/>
        </w:rPr>
      </w:pPr>
      <w:r w:rsidRPr="00226BAD">
        <w:rPr>
          <w:rFonts w:ascii="Times New Roman" w:hAnsi="Times New Roman"/>
          <w:sz w:val="28"/>
          <w:szCs w:val="28"/>
        </w:rPr>
        <w:t xml:space="preserve">Как показывают данные таблиц, структура производственной себестоимости зерна претерпела </w:t>
      </w:r>
      <w:r>
        <w:rPr>
          <w:rFonts w:ascii="Times New Roman" w:hAnsi="Times New Roman"/>
          <w:sz w:val="28"/>
          <w:szCs w:val="28"/>
        </w:rPr>
        <w:t xml:space="preserve">некоторые </w:t>
      </w:r>
      <w:r w:rsidRPr="00226BAD">
        <w:rPr>
          <w:rFonts w:ascii="Times New Roman" w:hAnsi="Times New Roman"/>
          <w:sz w:val="28"/>
          <w:szCs w:val="28"/>
        </w:rPr>
        <w:t xml:space="preserve">изменения. Так, удельный вес статьи оплата труда увеличился </w:t>
      </w:r>
      <w:r>
        <w:rPr>
          <w:rFonts w:ascii="Times New Roman" w:hAnsi="Times New Roman"/>
          <w:sz w:val="28"/>
          <w:szCs w:val="28"/>
        </w:rPr>
        <w:t>незначительно с 12,2% до 14</w:t>
      </w:r>
      <w:r w:rsidRPr="00226BAD">
        <w:rPr>
          <w:rFonts w:ascii="Times New Roman" w:hAnsi="Times New Roman"/>
          <w:sz w:val="28"/>
          <w:szCs w:val="28"/>
        </w:rPr>
        <w:t xml:space="preserve">%, что свидетельствует о повышении материального стимулирования труда в отрасли. </w:t>
      </w:r>
    </w:p>
    <w:p w:rsidR="00DF6DA9" w:rsidRDefault="00DF6DA9" w:rsidP="002C52EE">
      <w:pPr>
        <w:spacing w:line="360" w:lineRule="auto"/>
        <w:ind w:firstLine="709"/>
        <w:jc w:val="both"/>
        <w:rPr>
          <w:rFonts w:ascii="Times New Roman" w:hAnsi="Times New Roman"/>
          <w:noProof/>
          <w:sz w:val="28"/>
          <w:szCs w:val="28"/>
        </w:rPr>
      </w:pPr>
      <w:r>
        <w:rPr>
          <w:rFonts w:ascii="Times New Roman" w:hAnsi="Times New Roman"/>
          <w:sz w:val="28"/>
          <w:szCs w:val="28"/>
        </w:rPr>
        <w:t xml:space="preserve">Отрицательным </w:t>
      </w:r>
      <w:r w:rsidRPr="00226BAD">
        <w:rPr>
          <w:rFonts w:ascii="Times New Roman" w:hAnsi="Times New Roman"/>
          <w:sz w:val="28"/>
          <w:szCs w:val="28"/>
        </w:rPr>
        <w:t>является у</w:t>
      </w:r>
      <w:r>
        <w:rPr>
          <w:rFonts w:ascii="Times New Roman" w:hAnsi="Times New Roman"/>
          <w:sz w:val="28"/>
          <w:szCs w:val="28"/>
        </w:rPr>
        <w:t>меньшение</w:t>
      </w:r>
      <w:r w:rsidRPr="00226BAD">
        <w:rPr>
          <w:rFonts w:ascii="Times New Roman" w:hAnsi="Times New Roman"/>
          <w:sz w:val="28"/>
          <w:szCs w:val="28"/>
        </w:rPr>
        <w:t xml:space="preserve"> удельного веса за период исследования статей семена на </w:t>
      </w:r>
      <w:r>
        <w:rPr>
          <w:rFonts w:ascii="Times New Roman" w:hAnsi="Times New Roman"/>
          <w:sz w:val="28"/>
          <w:szCs w:val="28"/>
        </w:rPr>
        <w:t xml:space="preserve">1,4%, </w:t>
      </w:r>
      <w:r w:rsidRPr="002C52EE">
        <w:rPr>
          <w:rFonts w:ascii="Times New Roman" w:hAnsi="Times New Roman"/>
          <w:sz w:val="28"/>
          <w:szCs w:val="28"/>
        </w:rPr>
        <w:t>это может отразиться как на объемах и качестве урожая, так и на воспроизводстве почвенного плодородия в хозяйстве. У</w:t>
      </w:r>
      <w:r>
        <w:rPr>
          <w:rFonts w:ascii="Times New Roman" w:hAnsi="Times New Roman"/>
          <w:sz w:val="28"/>
          <w:szCs w:val="28"/>
        </w:rPr>
        <w:t>меньшение</w:t>
      </w:r>
      <w:r w:rsidRPr="002C52EE">
        <w:rPr>
          <w:rFonts w:ascii="Times New Roman" w:hAnsi="Times New Roman"/>
          <w:sz w:val="28"/>
          <w:szCs w:val="28"/>
        </w:rPr>
        <w:t xml:space="preserve"> удельного веса на содержание основных средств  было не значительным - с </w:t>
      </w:r>
      <w:r>
        <w:rPr>
          <w:rFonts w:ascii="Times New Roman" w:hAnsi="Times New Roman"/>
          <w:sz w:val="28"/>
          <w:szCs w:val="28"/>
        </w:rPr>
        <w:t>25</w:t>
      </w:r>
      <w:r w:rsidRPr="002C52EE">
        <w:rPr>
          <w:rFonts w:ascii="Times New Roman" w:hAnsi="Times New Roman"/>
          <w:sz w:val="28"/>
          <w:szCs w:val="28"/>
        </w:rPr>
        <w:t xml:space="preserve">% в 2006 году до </w:t>
      </w:r>
      <w:r>
        <w:rPr>
          <w:rFonts w:ascii="Times New Roman" w:hAnsi="Times New Roman"/>
          <w:sz w:val="28"/>
          <w:szCs w:val="28"/>
        </w:rPr>
        <w:t>18,3</w:t>
      </w:r>
      <w:r w:rsidRPr="002C52EE">
        <w:rPr>
          <w:rFonts w:ascii="Times New Roman" w:hAnsi="Times New Roman"/>
          <w:sz w:val="28"/>
          <w:szCs w:val="28"/>
        </w:rPr>
        <w:t>% в 2008 году свидетельствует об у</w:t>
      </w:r>
      <w:r>
        <w:rPr>
          <w:rFonts w:ascii="Times New Roman" w:hAnsi="Times New Roman"/>
          <w:sz w:val="28"/>
          <w:szCs w:val="28"/>
        </w:rPr>
        <w:t xml:space="preserve">меньшении  </w:t>
      </w:r>
      <w:r w:rsidRPr="002C52EE">
        <w:rPr>
          <w:rFonts w:ascii="Times New Roman" w:hAnsi="Times New Roman"/>
          <w:sz w:val="28"/>
          <w:szCs w:val="28"/>
        </w:rPr>
        <w:t xml:space="preserve">уровня механизации всех производственных процессов в  отрасли, от подготовки семян к посеву до доработки зерна после уборки. Одним из реальных резервов снижения производственной себестоимости является минимизация накладных расходов – общепроизводственных и общехозяйственных, что наблюдается и в </w:t>
      </w:r>
      <w:r>
        <w:rPr>
          <w:rFonts w:ascii="Times New Roman" w:hAnsi="Times New Roman"/>
          <w:sz w:val="28"/>
          <w:szCs w:val="28"/>
        </w:rPr>
        <w:t>ФГУП им. Калинина</w:t>
      </w:r>
      <w:r w:rsidRPr="002C52EE">
        <w:rPr>
          <w:rFonts w:ascii="Times New Roman" w:hAnsi="Times New Roman"/>
          <w:noProof/>
          <w:sz w:val="28"/>
          <w:szCs w:val="28"/>
        </w:rPr>
        <w:t xml:space="preserve"> за период исследования. В хозяйстве удельный вес накладных расходов у</w:t>
      </w:r>
      <w:r>
        <w:rPr>
          <w:rFonts w:ascii="Times New Roman" w:hAnsi="Times New Roman"/>
          <w:noProof/>
          <w:sz w:val="28"/>
          <w:szCs w:val="28"/>
        </w:rPr>
        <w:t>величился</w:t>
      </w:r>
      <w:r w:rsidRPr="002C52EE">
        <w:rPr>
          <w:rFonts w:ascii="Times New Roman" w:hAnsi="Times New Roman"/>
          <w:noProof/>
          <w:sz w:val="28"/>
          <w:szCs w:val="28"/>
        </w:rPr>
        <w:t xml:space="preserve"> с </w:t>
      </w:r>
      <w:r>
        <w:rPr>
          <w:rFonts w:ascii="Times New Roman" w:hAnsi="Times New Roman"/>
          <w:noProof/>
          <w:sz w:val="28"/>
          <w:szCs w:val="28"/>
        </w:rPr>
        <w:t>21,5</w:t>
      </w:r>
      <w:r w:rsidRPr="002C52EE">
        <w:rPr>
          <w:rFonts w:ascii="Times New Roman" w:hAnsi="Times New Roman"/>
          <w:noProof/>
          <w:sz w:val="28"/>
          <w:szCs w:val="28"/>
        </w:rPr>
        <w:t xml:space="preserve">% в 2006 году до </w:t>
      </w:r>
      <w:r>
        <w:rPr>
          <w:rFonts w:ascii="Times New Roman" w:hAnsi="Times New Roman"/>
          <w:noProof/>
          <w:sz w:val="28"/>
          <w:szCs w:val="28"/>
        </w:rPr>
        <w:t>41,4% в 2008 году.</w:t>
      </w:r>
    </w:p>
    <w:p w:rsidR="00DF6DA9" w:rsidRDefault="00DF6DA9" w:rsidP="002C52EE">
      <w:pPr>
        <w:pStyle w:val="1"/>
        <w:tabs>
          <w:tab w:val="left" w:pos="0"/>
        </w:tabs>
        <w:spacing w:line="360" w:lineRule="auto"/>
        <w:ind w:firstLine="709"/>
        <w:jc w:val="both"/>
        <w:rPr>
          <w:rFonts w:ascii="Times New Roman" w:hAnsi="Times New Roman"/>
          <w:sz w:val="28"/>
          <w:szCs w:val="28"/>
        </w:rPr>
      </w:pPr>
      <w:r w:rsidRPr="0075611D">
        <w:rPr>
          <w:rFonts w:ascii="Times New Roman" w:hAnsi="Times New Roman"/>
          <w:sz w:val="28"/>
          <w:szCs w:val="28"/>
        </w:rPr>
        <w:t>Трудоемкость определяет количество затрат, необходимых для производства единицы продукции.</w:t>
      </w:r>
      <w:r w:rsidRPr="0075611D">
        <w:rPr>
          <w:rFonts w:ascii="Times New Roman" w:hAnsi="Times New Roman"/>
          <w:noProof/>
          <w:sz w:val="28"/>
          <w:szCs w:val="28"/>
        </w:rPr>
        <w:t xml:space="preserve"> </w:t>
      </w:r>
      <w:r w:rsidRPr="0075611D">
        <w:rPr>
          <w:rFonts w:ascii="Times New Roman" w:hAnsi="Times New Roman"/>
          <w:sz w:val="28"/>
          <w:szCs w:val="28"/>
        </w:rPr>
        <w:t>Рассмотрим трудоемкость производства зерна в</w:t>
      </w:r>
      <w:r w:rsidRPr="0075611D">
        <w:rPr>
          <w:rFonts w:ascii="Times New Roman" w:hAnsi="Times New Roman"/>
          <w:spacing w:val="-3"/>
          <w:sz w:val="28"/>
          <w:szCs w:val="28"/>
        </w:rPr>
        <w:t xml:space="preserve"> </w:t>
      </w:r>
      <w:r>
        <w:rPr>
          <w:rFonts w:ascii="Times New Roman" w:hAnsi="Times New Roman"/>
          <w:spacing w:val="-3"/>
          <w:sz w:val="28"/>
          <w:szCs w:val="28"/>
        </w:rPr>
        <w:t xml:space="preserve">ФГУП им. Калинина </w:t>
      </w:r>
      <w:r>
        <w:rPr>
          <w:rFonts w:ascii="Times New Roman" w:hAnsi="Times New Roman"/>
          <w:sz w:val="28"/>
          <w:szCs w:val="28"/>
        </w:rPr>
        <w:t xml:space="preserve"> (табл. 11</w:t>
      </w:r>
      <w:r w:rsidRPr="0075611D">
        <w:rPr>
          <w:rFonts w:ascii="Times New Roman" w:hAnsi="Times New Roman"/>
          <w:sz w:val="28"/>
          <w:szCs w:val="28"/>
        </w:rPr>
        <w:t xml:space="preserve">).  </w:t>
      </w:r>
    </w:p>
    <w:p w:rsidR="00DF6DA9" w:rsidRDefault="00DF6DA9" w:rsidP="00F7026A">
      <w:pPr>
        <w:tabs>
          <w:tab w:val="left" w:pos="0"/>
        </w:tabs>
        <w:jc w:val="center"/>
        <w:rPr>
          <w:rFonts w:ascii="Times New Roman" w:hAnsi="Times New Roman"/>
          <w:sz w:val="28"/>
          <w:szCs w:val="28"/>
        </w:rPr>
      </w:pPr>
      <w:r>
        <w:rPr>
          <w:rFonts w:ascii="Times New Roman" w:hAnsi="Times New Roman"/>
          <w:sz w:val="28"/>
          <w:szCs w:val="28"/>
        </w:rPr>
        <w:t xml:space="preserve">Таблица 11 - </w:t>
      </w:r>
      <w:r w:rsidRPr="00313C59">
        <w:rPr>
          <w:rFonts w:ascii="Times New Roman" w:hAnsi="Times New Roman"/>
          <w:sz w:val="28"/>
          <w:szCs w:val="28"/>
        </w:rPr>
        <w:t>Трудоемкость производства зерна</w:t>
      </w:r>
      <w:r>
        <w:rPr>
          <w:rFonts w:ascii="Times New Roman" w:hAnsi="Times New Roman"/>
          <w:sz w:val="28"/>
          <w:szCs w:val="28"/>
        </w:rPr>
        <w:t xml:space="preserve"> в ФГУП им. Калинина</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3826"/>
        <w:gridCol w:w="1383"/>
        <w:gridCol w:w="1384"/>
        <w:gridCol w:w="1383"/>
        <w:gridCol w:w="1595"/>
      </w:tblGrid>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 xml:space="preserve">Показатели </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2006</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2007</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2008</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Отношение 2008 к 2006, %</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Прямые затраты труда на продукцию - всего, тыс.чел.-ч.</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11</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11</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13</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118,2</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в т.ч. озимые</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9</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7</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7</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77,8</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яровые</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4</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6</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300</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Валовой сбор зерновые, ц.</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21640</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16914</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26202</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121,1</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в т.ч. озимые зерновые</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17869</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8684</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18367</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102,8</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яровые зерновые</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3771</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8230</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7835</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207,8</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Трудоемкость 1ц, чел.-ч.</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0,5</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0,7</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0,5</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100</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в т.ч. озимые</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0,5</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0,8</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0,4</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80</w:t>
            </w:r>
          </w:p>
        </w:tc>
      </w:tr>
      <w:tr w:rsidR="00DF6DA9" w:rsidRPr="005F1C20" w:rsidTr="008118FB">
        <w:tc>
          <w:tcPr>
            <w:tcW w:w="3826" w:type="dxa"/>
          </w:tcPr>
          <w:p w:rsidR="00DF6DA9" w:rsidRPr="005F1C20" w:rsidRDefault="00DF6DA9" w:rsidP="008118FB">
            <w:pPr>
              <w:tabs>
                <w:tab w:val="left" w:pos="0"/>
              </w:tabs>
              <w:spacing w:after="0" w:line="240" w:lineRule="auto"/>
              <w:rPr>
                <w:rFonts w:ascii="Times New Roman" w:hAnsi="Times New Roman"/>
                <w:sz w:val="28"/>
                <w:szCs w:val="28"/>
              </w:rPr>
            </w:pPr>
            <w:r w:rsidRPr="005F1C20">
              <w:rPr>
                <w:rFonts w:ascii="Times New Roman" w:hAnsi="Times New Roman"/>
                <w:sz w:val="28"/>
                <w:szCs w:val="28"/>
              </w:rPr>
              <w:t>яровые</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0,5</w:t>
            </w:r>
          </w:p>
        </w:tc>
        <w:tc>
          <w:tcPr>
            <w:tcW w:w="1384"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0,5</w:t>
            </w:r>
          </w:p>
        </w:tc>
        <w:tc>
          <w:tcPr>
            <w:tcW w:w="1383"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0,8</w:t>
            </w:r>
          </w:p>
        </w:tc>
        <w:tc>
          <w:tcPr>
            <w:tcW w:w="1595" w:type="dxa"/>
          </w:tcPr>
          <w:p w:rsidR="00DF6DA9" w:rsidRPr="005F1C20" w:rsidRDefault="00DF6DA9" w:rsidP="008118FB">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160</w:t>
            </w:r>
          </w:p>
        </w:tc>
      </w:tr>
    </w:tbl>
    <w:p w:rsidR="00DF6DA9" w:rsidRDefault="00DF6DA9" w:rsidP="002400E4">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 xml:space="preserve">Анализ данных таблицы 11 </w:t>
      </w:r>
      <w:r w:rsidRPr="0075611D">
        <w:rPr>
          <w:rFonts w:ascii="Times New Roman" w:hAnsi="Times New Roman"/>
          <w:sz w:val="28"/>
          <w:szCs w:val="28"/>
        </w:rPr>
        <w:t>позволяют сделать вывод, что за период исследования тр</w:t>
      </w:r>
      <w:r>
        <w:rPr>
          <w:rFonts w:ascii="Times New Roman" w:hAnsi="Times New Roman"/>
          <w:sz w:val="28"/>
          <w:szCs w:val="28"/>
        </w:rPr>
        <w:t>удоёмкость производства зерна не меняется и составляет 0,5 чел.-ч./ц.</w:t>
      </w:r>
    </w:p>
    <w:p w:rsidR="00DF6DA9" w:rsidRDefault="00DF6DA9" w:rsidP="002400E4">
      <w:pPr>
        <w:pStyle w:val="1"/>
        <w:tabs>
          <w:tab w:val="left" w:pos="0"/>
        </w:tabs>
        <w:spacing w:line="360" w:lineRule="auto"/>
        <w:ind w:firstLine="709"/>
        <w:jc w:val="both"/>
        <w:rPr>
          <w:rFonts w:ascii="Times New Roman" w:hAnsi="Times New Roman"/>
          <w:sz w:val="28"/>
          <w:szCs w:val="28"/>
        </w:rPr>
      </w:pPr>
      <w:r w:rsidRPr="0075611D">
        <w:rPr>
          <w:rFonts w:ascii="Times New Roman" w:hAnsi="Times New Roman"/>
          <w:sz w:val="28"/>
          <w:szCs w:val="28"/>
        </w:rPr>
        <w:t xml:space="preserve">Трудоёмкость яровых культур значительно </w:t>
      </w:r>
      <w:r>
        <w:rPr>
          <w:rFonts w:ascii="Times New Roman" w:hAnsi="Times New Roman"/>
          <w:sz w:val="28"/>
          <w:szCs w:val="28"/>
        </w:rPr>
        <w:t>повысилась</w:t>
      </w:r>
      <w:r w:rsidRPr="0075611D">
        <w:rPr>
          <w:rFonts w:ascii="Times New Roman" w:hAnsi="Times New Roman"/>
          <w:sz w:val="28"/>
          <w:szCs w:val="28"/>
        </w:rPr>
        <w:t xml:space="preserve"> с 0,</w:t>
      </w:r>
      <w:r>
        <w:rPr>
          <w:rFonts w:ascii="Times New Roman" w:hAnsi="Times New Roman"/>
          <w:sz w:val="28"/>
          <w:szCs w:val="28"/>
        </w:rPr>
        <w:t>5</w:t>
      </w:r>
      <w:r w:rsidRPr="0075611D">
        <w:rPr>
          <w:rFonts w:ascii="Times New Roman" w:hAnsi="Times New Roman"/>
          <w:sz w:val="28"/>
          <w:szCs w:val="28"/>
        </w:rPr>
        <w:t xml:space="preserve"> </w:t>
      </w:r>
      <w:r>
        <w:rPr>
          <w:rFonts w:ascii="Times New Roman" w:hAnsi="Times New Roman"/>
          <w:sz w:val="28"/>
          <w:szCs w:val="28"/>
        </w:rPr>
        <w:t>чел.-часа/ц  в 2006 году до 0,8 чел.-часа/ц в 2008 году или на 60%.</w:t>
      </w:r>
    </w:p>
    <w:p w:rsidR="00DF6DA9" w:rsidRDefault="00DF6DA9" w:rsidP="002400E4">
      <w:pPr>
        <w:spacing w:line="360" w:lineRule="auto"/>
        <w:ind w:firstLine="709"/>
        <w:jc w:val="both"/>
        <w:rPr>
          <w:rFonts w:ascii="Times New Roman" w:hAnsi="Times New Roman"/>
          <w:sz w:val="28"/>
          <w:szCs w:val="28"/>
        </w:rPr>
      </w:pPr>
      <w:r w:rsidRPr="002400E4">
        <w:rPr>
          <w:rFonts w:ascii="Times New Roman" w:hAnsi="Times New Roman"/>
          <w:sz w:val="28"/>
          <w:szCs w:val="28"/>
        </w:rPr>
        <w:t>Трудоёмкость озимых зерн</w:t>
      </w:r>
      <w:r>
        <w:rPr>
          <w:rFonts w:ascii="Times New Roman" w:hAnsi="Times New Roman"/>
          <w:sz w:val="28"/>
          <w:szCs w:val="28"/>
        </w:rPr>
        <w:t>овых  в 2008 году составила 0,4</w:t>
      </w:r>
      <w:r w:rsidRPr="002400E4">
        <w:rPr>
          <w:rFonts w:ascii="Times New Roman" w:hAnsi="Times New Roman"/>
          <w:sz w:val="28"/>
          <w:szCs w:val="28"/>
        </w:rPr>
        <w:t xml:space="preserve"> чел.-часа</w:t>
      </w:r>
      <w:r>
        <w:rPr>
          <w:rFonts w:ascii="Times New Roman" w:hAnsi="Times New Roman"/>
          <w:sz w:val="28"/>
          <w:szCs w:val="28"/>
        </w:rPr>
        <w:t>/ц при 0,5</w:t>
      </w:r>
      <w:r w:rsidRPr="002400E4">
        <w:rPr>
          <w:rFonts w:ascii="Times New Roman" w:hAnsi="Times New Roman"/>
          <w:sz w:val="28"/>
          <w:szCs w:val="28"/>
        </w:rPr>
        <w:t xml:space="preserve"> чел.-ч</w:t>
      </w:r>
      <w:r>
        <w:rPr>
          <w:rFonts w:ascii="Times New Roman" w:hAnsi="Times New Roman"/>
          <w:sz w:val="28"/>
          <w:szCs w:val="28"/>
        </w:rPr>
        <w:t>аса/ц в 2006 году, т. е. её спад</w:t>
      </w:r>
      <w:r w:rsidRPr="002400E4">
        <w:rPr>
          <w:rFonts w:ascii="Times New Roman" w:hAnsi="Times New Roman"/>
          <w:sz w:val="28"/>
          <w:szCs w:val="28"/>
        </w:rPr>
        <w:t xml:space="preserve"> составил </w:t>
      </w:r>
      <w:r>
        <w:rPr>
          <w:rFonts w:ascii="Times New Roman" w:hAnsi="Times New Roman"/>
          <w:sz w:val="28"/>
          <w:szCs w:val="28"/>
        </w:rPr>
        <w:t>20</w:t>
      </w:r>
      <w:r w:rsidRPr="002400E4">
        <w:rPr>
          <w:rFonts w:ascii="Times New Roman" w:hAnsi="Times New Roman"/>
          <w:sz w:val="28"/>
          <w:szCs w:val="28"/>
        </w:rPr>
        <w:t xml:space="preserve"> %.</w:t>
      </w:r>
    </w:p>
    <w:p w:rsidR="00DF6DA9" w:rsidRDefault="00DF6DA9" w:rsidP="002400E4">
      <w:pPr>
        <w:spacing w:line="360" w:lineRule="auto"/>
        <w:ind w:firstLine="709"/>
        <w:jc w:val="both"/>
        <w:rPr>
          <w:rFonts w:ascii="Times New Roman" w:hAnsi="Times New Roman"/>
          <w:sz w:val="28"/>
          <w:szCs w:val="28"/>
        </w:rPr>
      </w:pPr>
      <w:r w:rsidRPr="0075611D">
        <w:rPr>
          <w:rFonts w:ascii="Times New Roman" w:hAnsi="Times New Roman"/>
          <w:sz w:val="28"/>
          <w:szCs w:val="28"/>
        </w:rPr>
        <w:t xml:space="preserve">Изменения уровня  трудоемкости зерновых культур в т. ч. по формам возделывания  вызвано динамикой и соотношением объемов его производства  и прямых затрат труда на их возделывание. </w:t>
      </w:r>
    </w:p>
    <w:p w:rsidR="00DF6DA9" w:rsidRDefault="00DF6DA9" w:rsidP="00DB0910">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3.4</w:t>
      </w:r>
      <w:r w:rsidRPr="003E7868">
        <w:rPr>
          <w:rFonts w:ascii="Times New Roman" w:hAnsi="Times New Roman"/>
          <w:sz w:val="28"/>
          <w:szCs w:val="28"/>
        </w:rPr>
        <w:t xml:space="preserve">. </w:t>
      </w:r>
      <w:r>
        <w:rPr>
          <w:rFonts w:ascii="Times New Roman" w:hAnsi="Times New Roman"/>
          <w:sz w:val="28"/>
          <w:szCs w:val="28"/>
        </w:rPr>
        <w:t>Рентабельность</w:t>
      </w:r>
      <w:r w:rsidRPr="003E7868">
        <w:rPr>
          <w:rFonts w:ascii="Times New Roman" w:hAnsi="Times New Roman"/>
          <w:sz w:val="28"/>
          <w:szCs w:val="28"/>
        </w:rPr>
        <w:t xml:space="preserve"> производства зерна</w:t>
      </w:r>
      <w:r w:rsidRPr="003E7868">
        <w:rPr>
          <w:rFonts w:ascii="Times New Roman" w:hAnsi="Times New Roman"/>
          <w:noProof/>
          <w:sz w:val="28"/>
          <w:szCs w:val="28"/>
        </w:rPr>
        <w:t xml:space="preserve"> в</w:t>
      </w:r>
      <w:r w:rsidRPr="003E7868">
        <w:rPr>
          <w:rFonts w:ascii="Times New Roman" w:hAnsi="Times New Roman"/>
          <w:spacing w:val="-3"/>
          <w:sz w:val="28"/>
          <w:szCs w:val="28"/>
        </w:rPr>
        <w:t xml:space="preserve"> </w:t>
      </w:r>
      <w:r>
        <w:rPr>
          <w:rFonts w:ascii="Times New Roman" w:hAnsi="Times New Roman"/>
          <w:spacing w:val="-3"/>
          <w:sz w:val="28"/>
          <w:szCs w:val="28"/>
        </w:rPr>
        <w:t>ФГУП им. Калинина.</w:t>
      </w:r>
    </w:p>
    <w:p w:rsidR="00DF6DA9" w:rsidRDefault="00DF6DA9" w:rsidP="00DB0910">
      <w:pPr>
        <w:pStyle w:val="1"/>
        <w:tabs>
          <w:tab w:val="left" w:pos="0"/>
        </w:tabs>
        <w:spacing w:line="360" w:lineRule="auto"/>
        <w:ind w:firstLine="709"/>
        <w:jc w:val="both"/>
        <w:rPr>
          <w:rFonts w:ascii="Times New Roman" w:hAnsi="Times New Roman"/>
          <w:sz w:val="28"/>
          <w:szCs w:val="28"/>
        </w:rPr>
      </w:pPr>
      <w:r w:rsidRPr="003E7868">
        <w:rPr>
          <w:rFonts w:ascii="Times New Roman" w:hAnsi="Times New Roman"/>
          <w:sz w:val="28"/>
          <w:szCs w:val="28"/>
        </w:rPr>
        <w:t xml:space="preserve"> Рассмотрим экономическую эффективность производства зерна на предприятии  с помощью системы показателей, </w:t>
      </w:r>
      <w:r>
        <w:rPr>
          <w:rFonts w:ascii="Times New Roman" w:hAnsi="Times New Roman"/>
          <w:sz w:val="28"/>
          <w:szCs w:val="28"/>
        </w:rPr>
        <w:t>в</w:t>
      </w:r>
      <w:r w:rsidRPr="003E7868">
        <w:rPr>
          <w:rFonts w:ascii="Times New Roman" w:hAnsi="Times New Roman"/>
          <w:sz w:val="28"/>
          <w:szCs w:val="28"/>
        </w:rPr>
        <w:t xml:space="preserve"> свою очередь в системе критериев экономической эффективности наиболее универсальным показателем является урове</w:t>
      </w:r>
      <w:r>
        <w:rPr>
          <w:rFonts w:ascii="Times New Roman" w:hAnsi="Times New Roman"/>
          <w:sz w:val="28"/>
          <w:szCs w:val="28"/>
        </w:rPr>
        <w:t>нь рентабельности производства представленных в таблице 12</w:t>
      </w:r>
      <w:r w:rsidRPr="003E7868">
        <w:rPr>
          <w:rFonts w:ascii="Times New Roman" w:hAnsi="Times New Roman"/>
          <w:sz w:val="28"/>
          <w:szCs w:val="28"/>
        </w:rPr>
        <w:t>.</w:t>
      </w:r>
    </w:p>
    <w:p w:rsidR="00DF6DA9" w:rsidRDefault="00DF6DA9" w:rsidP="00D92038">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Таблица 12 - Рентабельность продукции  растениеводства в ФГУП им. Калинина</w:t>
      </w:r>
    </w:p>
    <w:tbl>
      <w:tblPr>
        <w:tblW w:w="9907" w:type="dxa"/>
        <w:tblInd w:w="-34"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Look w:val="00A0" w:firstRow="1" w:lastRow="0" w:firstColumn="1" w:lastColumn="0" w:noHBand="0" w:noVBand="0"/>
      </w:tblPr>
      <w:tblGrid>
        <w:gridCol w:w="1418"/>
        <w:gridCol w:w="1276"/>
        <w:gridCol w:w="1294"/>
        <w:gridCol w:w="1276"/>
        <w:gridCol w:w="1417"/>
        <w:gridCol w:w="1109"/>
        <w:gridCol w:w="876"/>
        <w:gridCol w:w="1241"/>
      </w:tblGrid>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 xml:space="preserve">Культуры </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Количество, ц.</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Выручка всего, тыс.руб.</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Полная себестоимость всего, тыс.руб.</w:t>
            </w:r>
          </w:p>
        </w:tc>
        <w:tc>
          <w:tcPr>
            <w:tcW w:w="1417"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Прибыль, тыс.руб.</w:t>
            </w:r>
          </w:p>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(в-г)</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Уровень рентабельности, %</w:t>
            </w:r>
          </w:p>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(д:г*100)</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Цена 1ц., руб.</w:t>
            </w:r>
          </w:p>
          <w:p w:rsidR="00DF6DA9" w:rsidRPr="005F1C20" w:rsidRDefault="00DF6DA9" w:rsidP="007533BC">
            <w:pPr>
              <w:tabs>
                <w:tab w:val="left" w:pos="0"/>
              </w:tabs>
              <w:spacing w:after="0" w:line="240" w:lineRule="auto"/>
              <w:rPr>
                <w:rFonts w:ascii="Times New Roman" w:hAnsi="Times New Roman"/>
                <w:sz w:val="28"/>
                <w:szCs w:val="28"/>
              </w:rPr>
            </w:pPr>
          </w:p>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(в:б*1000)</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Полная себестоимость 1ц., руб.</w:t>
            </w:r>
          </w:p>
          <w:p w:rsidR="00DF6DA9" w:rsidRPr="005F1C20" w:rsidRDefault="00DF6DA9" w:rsidP="007533BC">
            <w:pPr>
              <w:tabs>
                <w:tab w:val="left" w:pos="0"/>
              </w:tabs>
              <w:spacing w:after="0" w:line="240" w:lineRule="auto"/>
              <w:rPr>
                <w:rFonts w:ascii="Times New Roman" w:hAnsi="Times New Roman"/>
                <w:sz w:val="28"/>
                <w:szCs w:val="28"/>
              </w:rPr>
            </w:pPr>
          </w:p>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(г:б*1000)</w:t>
            </w:r>
          </w:p>
        </w:tc>
      </w:tr>
      <w:tr w:rsidR="00DF6DA9" w:rsidRPr="005F1C20" w:rsidTr="007533BC">
        <w:tc>
          <w:tcPr>
            <w:tcW w:w="1418"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а</w:t>
            </w:r>
          </w:p>
        </w:tc>
        <w:tc>
          <w:tcPr>
            <w:tcW w:w="1276"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б</w:t>
            </w:r>
          </w:p>
        </w:tc>
        <w:tc>
          <w:tcPr>
            <w:tcW w:w="1294"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в</w:t>
            </w:r>
          </w:p>
        </w:tc>
        <w:tc>
          <w:tcPr>
            <w:tcW w:w="1276"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г</w:t>
            </w:r>
          </w:p>
        </w:tc>
        <w:tc>
          <w:tcPr>
            <w:tcW w:w="1417"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д</w:t>
            </w:r>
          </w:p>
        </w:tc>
        <w:tc>
          <w:tcPr>
            <w:tcW w:w="1109"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е</w:t>
            </w:r>
          </w:p>
        </w:tc>
        <w:tc>
          <w:tcPr>
            <w:tcW w:w="876"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ё</w:t>
            </w:r>
          </w:p>
        </w:tc>
        <w:tc>
          <w:tcPr>
            <w:tcW w:w="1241" w:type="dxa"/>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ж</w:t>
            </w:r>
          </w:p>
        </w:tc>
      </w:tr>
      <w:tr w:rsidR="00DF6DA9" w:rsidRPr="005F1C20" w:rsidTr="007533BC">
        <w:tc>
          <w:tcPr>
            <w:tcW w:w="9907" w:type="dxa"/>
            <w:gridSpan w:val="8"/>
          </w:tcPr>
          <w:p w:rsidR="00DF6DA9" w:rsidRPr="005F1C20" w:rsidRDefault="00DF6DA9" w:rsidP="007533BC">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2006г.</w:t>
            </w:r>
          </w:p>
        </w:tc>
      </w:tr>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Зерновые всего</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18058</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4230</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2966</w:t>
            </w:r>
          </w:p>
        </w:tc>
        <w:tc>
          <w:tcPr>
            <w:tcW w:w="1417" w:type="dxa"/>
            <w:shd w:val="clear" w:color="auto" w:fill="FFFFFF"/>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1264</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42,6</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234,2</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164,2</w:t>
            </w:r>
          </w:p>
        </w:tc>
      </w:tr>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в т.ч. озимые</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15590</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3663</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2503</w:t>
            </w:r>
          </w:p>
        </w:tc>
        <w:tc>
          <w:tcPr>
            <w:tcW w:w="1417" w:type="dxa"/>
            <w:shd w:val="clear" w:color="auto" w:fill="FFFFFF"/>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1160</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46,3</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215,7</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160,6</w:t>
            </w:r>
          </w:p>
        </w:tc>
      </w:tr>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просо</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121</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28</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18</w:t>
            </w:r>
          </w:p>
        </w:tc>
        <w:tc>
          <w:tcPr>
            <w:tcW w:w="1417" w:type="dxa"/>
            <w:shd w:val="clear" w:color="auto" w:fill="FFFFFF"/>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10</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55,6</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231,4</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148,8</w:t>
            </w:r>
          </w:p>
        </w:tc>
      </w:tr>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ячмень</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2347</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539</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445</w:t>
            </w:r>
          </w:p>
        </w:tc>
        <w:tc>
          <w:tcPr>
            <w:tcW w:w="1417" w:type="dxa"/>
            <w:shd w:val="clear" w:color="auto" w:fill="FFFFFF"/>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94</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21,1</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229,7</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189,6</w:t>
            </w:r>
          </w:p>
        </w:tc>
      </w:tr>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овес</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417" w:type="dxa"/>
            <w:shd w:val="clear" w:color="auto" w:fill="FFFFFF"/>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r>
      <w:tr w:rsidR="00DF6DA9" w:rsidRPr="005F1C20" w:rsidTr="007533BC">
        <w:tc>
          <w:tcPr>
            <w:tcW w:w="1418"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подсолнечник</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94"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417" w:type="dxa"/>
            <w:shd w:val="clear" w:color="auto" w:fill="FFFFFF"/>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109"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876"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41" w:type="dxa"/>
          </w:tcPr>
          <w:p w:rsidR="00DF6DA9" w:rsidRPr="005F1C20" w:rsidRDefault="00DF6DA9" w:rsidP="007533BC">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r>
    </w:tbl>
    <w:p w:rsidR="00DF6DA9" w:rsidRDefault="00DF6DA9" w:rsidP="00D92038">
      <w:pPr>
        <w:pStyle w:val="1"/>
        <w:tabs>
          <w:tab w:val="left" w:pos="0"/>
        </w:tabs>
        <w:spacing w:line="360" w:lineRule="auto"/>
        <w:ind w:firstLine="709"/>
        <w:jc w:val="both"/>
        <w:rPr>
          <w:rFonts w:ascii="Times New Roman" w:hAnsi="Times New Roman"/>
          <w:sz w:val="28"/>
          <w:szCs w:val="28"/>
        </w:rPr>
      </w:pPr>
    </w:p>
    <w:p w:rsidR="00DF6DA9" w:rsidRDefault="00DF6DA9" w:rsidP="00D92038">
      <w:pPr>
        <w:pStyle w:val="1"/>
        <w:tabs>
          <w:tab w:val="left" w:pos="0"/>
        </w:tabs>
        <w:spacing w:line="360" w:lineRule="auto"/>
        <w:ind w:firstLine="709"/>
        <w:jc w:val="both"/>
        <w:rPr>
          <w:rFonts w:ascii="Times New Roman" w:hAnsi="Times New Roman"/>
          <w:sz w:val="28"/>
          <w:szCs w:val="28"/>
        </w:rPr>
      </w:pPr>
    </w:p>
    <w:p w:rsidR="00DF6DA9" w:rsidRDefault="00DF6DA9" w:rsidP="00F7026A">
      <w:pPr>
        <w:pStyle w:val="1"/>
        <w:tabs>
          <w:tab w:val="left" w:pos="0"/>
        </w:tabs>
        <w:spacing w:line="360" w:lineRule="auto"/>
        <w:ind w:firstLine="709"/>
        <w:rPr>
          <w:rFonts w:ascii="Times New Roman" w:hAnsi="Times New Roman"/>
          <w:sz w:val="28"/>
          <w:szCs w:val="28"/>
        </w:rPr>
      </w:pPr>
      <w:r>
        <w:rPr>
          <w:rFonts w:ascii="Times New Roman" w:hAnsi="Times New Roman"/>
          <w:sz w:val="28"/>
          <w:szCs w:val="28"/>
        </w:rPr>
        <w:t>Продолжение таблицы 12.</w:t>
      </w:r>
    </w:p>
    <w:tbl>
      <w:tblPr>
        <w:tblW w:w="9907" w:type="dxa"/>
        <w:tblInd w:w="-34"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Look w:val="00A0" w:firstRow="1" w:lastRow="0" w:firstColumn="1" w:lastColumn="0" w:noHBand="0" w:noVBand="0"/>
      </w:tblPr>
      <w:tblGrid>
        <w:gridCol w:w="1418"/>
        <w:gridCol w:w="1276"/>
        <w:gridCol w:w="1294"/>
        <w:gridCol w:w="1276"/>
        <w:gridCol w:w="1417"/>
        <w:gridCol w:w="1109"/>
        <w:gridCol w:w="876"/>
        <w:gridCol w:w="1241"/>
      </w:tblGrid>
      <w:tr w:rsidR="00DF6DA9" w:rsidRPr="005F1C20" w:rsidTr="00F44F95">
        <w:tc>
          <w:tcPr>
            <w:tcW w:w="1418"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а</w:t>
            </w:r>
          </w:p>
        </w:tc>
        <w:tc>
          <w:tcPr>
            <w:tcW w:w="1276"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б</w:t>
            </w:r>
          </w:p>
        </w:tc>
        <w:tc>
          <w:tcPr>
            <w:tcW w:w="1294"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в</w:t>
            </w:r>
          </w:p>
        </w:tc>
        <w:tc>
          <w:tcPr>
            <w:tcW w:w="1276"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г</w:t>
            </w:r>
          </w:p>
        </w:tc>
        <w:tc>
          <w:tcPr>
            <w:tcW w:w="1417" w:type="dxa"/>
            <w:shd w:val="clear" w:color="auto" w:fill="FFFFFF"/>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д</w:t>
            </w:r>
          </w:p>
        </w:tc>
        <w:tc>
          <w:tcPr>
            <w:tcW w:w="1109"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е</w:t>
            </w:r>
          </w:p>
        </w:tc>
        <w:tc>
          <w:tcPr>
            <w:tcW w:w="876"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ё</w:t>
            </w:r>
          </w:p>
        </w:tc>
        <w:tc>
          <w:tcPr>
            <w:tcW w:w="1241" w:type="dxa"/>
          </w:tcPr>
          <w:p w:rsidR="00DF6DA9" w:rsidRPr="005F1C20" w:rsidRDefault="00DF6DA9" w:rsidP="00F7026A">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ж</w:t>
            </w:r>
          </w:p>
        </w:tc>
      </w:tr>
      <w:tr w:rsidR="00DF6DA9" w:rsidRPr="005F1C20" w:rsidTr="00F44F95">
        <w:tc>
          <w:tcPr>
            <w:tcW w:w="9907" w:type="dxa"/>
            <w:gridSpan w:val="8"/>
            <w:shd w:val="clear" w:color="auto" w:fill="FFFFFF"/>
          </w:tcPr>
          <w:p w:rsidR="00DF6DA9" w:rsidRPr="005F1C20" w:rsidRDefault="00DF6DA9" w:rsidP="00F44F95">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2007г.</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Зерновые всего</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10962</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5573</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2261</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3312</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146,5</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508,4</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206,3</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в т.ч. озимые</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6686</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3416</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1226</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2190</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178,6</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510,9</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183,4</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просо</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12</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12</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11</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9,1</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1000</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916,7</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ячмень</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4239</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2143</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1020</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1123</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110,1</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505,5</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240,6</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овес</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подсолнечник</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3406</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3798</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1317</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2481</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188,4</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1115,1</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386,7</w:t>
            </w:r>
          </w:p>
        </w:tc>
      </w:tr>
      <w:tr w:rsidR="00DF6DA9" w:rsidRPr="005F1C20" w:rsidTr="00F44F95">
        <w:tc>
          <w:tcPr>
            <w:tcW w:w="9907" w:type="dxa"/>
            <w:gridSpan w:val="8"/>
            <w:shd w:val="clear" w:color="auto" w:fill="FFFFFF"/>
          </w:tcPr>
          <w:p w:rsidR="00DF6DA9" w:rsidRPr="005F1C20" w:rsidRDefault="00DF6DA9" w:rsidP="00F44F95">
            <w:pPr>
              <w:tabs>
                <w:tab w:val="left" w:pos="0"/>
              </w:tabs>
              <w:spacing w:after="0" w:line="240" w:lineRule="auto"/>
              <w:jc w:val="center"/>
              <w:rPr>
                <w:rFonts w:ascii="Times New Roman" w:hAnsi="Times New Roman"/>
                <w:sz w:val="28"/>
                <w:szCs w:val="28"/>
              </w:rPr>
            </w:pPr>
            <w:r w:rsidRPr="005F1C20">
              <w:rPr>
                <w:rFonts w:ascii="Times New Roman" w:hAnsi="Times New Roman"/>
                <w:sz w:val="28"/>
                <w:szCs w:val="28"/>
              </w:rPr>
              <w:t>2008г.</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Зерновые всего</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16899</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4979</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4029</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950</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23,6</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294,6</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238,4</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в т.ч. озимые</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14675</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3726</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3348</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378</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11,3</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253,9</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228,1</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просо</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0</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0</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500</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500</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ячмень</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1954</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1062</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594</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468</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78,8</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543,5</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303,9</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овес</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38</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6</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20</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157,9</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131,6</w:t>
            </w:r>
          </w:p>
        </w:tc>
      </w:tr>
      <w:tr w:rsidR="00DF6DA9" w:rsidRPr="005F1C20" w:rsidTr="00F44F95">
        <w:tc>
          <w:tcPr>
            <w:tcW w:w="1418"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подсолнечник</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3039</w:t>
            </w:r>
          </w:p>
        </w:tc>
        <w:tc>
          <w:tcPr>
            <w:tcW w:w="1294"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1644</w:t>
            </w:r>
          </w:p>
        </w:tc>
        <w:tc>
          <w:tcPr>
            <w:tcW w:w="12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1026</w:t>
            </w:r>
          </w:p>
        </w:tc>
        <w:tc>
          <w:tcPr>
            <w:tcW w:w="1417" w:type="dxa"/>
            <w:shd w:val="clear" w:color="auto" w:fill="FFFFFF"/>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618</w:t>
            </w:r>
          </w:p>
        </w:tc>
        <w:tc>
          <w:tcPr>
            <w:tcW w:w="1109"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60,2</w:t>
            </w:r>
          </w:p>
        </w:tc>
        <w:tc>
          <w:tcPr>
            <w:tcW w:w="876"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540,9</w:t>
            </w:r>
          </w:p>
        </w:tc>
        <w:tc>
          <w:tcPr>
            <w:tcW w:w="1241" w:type="dxa"/>
          </w:tcPr>
          <w:p w:rsidR="00DF6DA9" w:rsidRPr="005F1C20" w:rsidRDefault="00DF6DA9" w:rsidP="00F44F95">
            <w:pPr>
              <w:tabs>
                <w:tab w:val="left" w:pos="0"/>
              </w:tabs>
              <w:spacing w:after="0" w:line="240" w:lineRule="auto"/>
              <w:rPr>
                <w:rFonts w:ascii="Times New Roman" w:hAnsi="Times New Roman"/>
                <w:sz w:val="28"/>
                <w:szCs w:val="28"/>
              </w:rPr>
            </w:pPr>
            <w:r w:rsidRPr="005F1C20">
              <w:rPr>
                <w:rFonts w:ascii="Times New Roman" w:hAnsi="Times New Roman"/>
                <w:sz w:val="28"/>
                <w:szCs w:val="28"/>
              </w:rPr>
              <w:t>337,6</w:t>
            </w:r>
          </w:p>
        </w:tc>
      </w:tr>
    </w:tbl>
    <w:p w:rsidR="00DF6DA9" w:rsidRPr="0065580C" w:rsidRDefault="00DF6DA9" w:rsidP="00F7026A">
      <w:pPr>
        <w:pStyle w:val="1"/>
        <w:tabs>
          <w:tab w:val="left" w:pos="0"/>
        </w:tabs>
        <w:spacing w:line="360" w:lineRule="auto"/>
        <w:jc w:val="both"/>
        <w:rPr>
          <w:rFonts w:ascii="Times New Roman" w:hAnsi="Times New Roman"/>
          <w:sz w:val="28"/>
          <w:szCs w:val="28"/>
        </w:rPr>
      </w:pPr>
      <w:r>
        <w:rPr>
          <w:rFonts w:ascii="Times New Roman" w:hAnsi="Times New Roman"/>
          <w:sz w:val="28"/>
          <w:szCs w:val="28"/>
        </w:rPr>
        <w:t>Анализируя данные таблицы 12</w:t>
      </w:r>
      <w:r w:rsidRPr="003E7868">
        <w:rPr>
          <w:rFonts w:ascii="Times New Roman" w:hAnsi="Times New Roman"/>
          <w:sz w:val="28"/>
          <w:szCs w:val="28"/>
        </w:rPr>
        <w:t xml:space="preserve"> можно сделать вывод, что за период исследования прибыль от реализации зерна </w:t>
      </w:r>
      <w:r>
        <w:rPr>
          <w:rFonts w:ascii="Times New Roman" w:hAnsi="Times New Roman"/>
          <w:sz w:val="28"/>
          <w:szCs w:val="28"/>
        </w:rPr>
        <w:t>в 2008 году 950 тыс.руб. по сравнению с 2006 годом которая составляла 1,624 млн.руб. уменьшилась. Также</w:t>
      </w:r>
      <w:r w:rsidRPr="0065580C">
        <w:rPr>
          <w:rFonts w:ascii="Times New Roman" w:hAnsi="Times New Roman"/>
          <w:sz w:val="28"/>
          <w:szCs w:val="28"/>
        </w:rPr>
        <w:t xml:space="preserve">, можно сделать вывод, что за период исследования  в целом </w:t>
      </w:r>
      <w:r>
        <w:rPr>
          <w:rFonts w:ascii="Times New Roman" w:hAnsi="Times New Roman"/>
          <w:sz w:val="28"/>
          <w:szCs w:val="28"/>
        </w:rPr>
        <w:t xml:space="preserve">понизилась </w:t>
      </w:r>
      <w:r w:rsidRPr="0065580C">
        <w:rPr>
          <w:rFonts w:ascii="Times New Roman" w:hAnsi="Times New Roman"/>
          <w:sz w:val="28"/>
          <w:szCs w:val="28"/>
        </w:rPr>
        <w:t>рентабельность зерновых культур.</w:t>
      </w:r>
    </w:p>
    <w:p w:rsidR="00DF6DA9" w:rsidRPr="0065580C" w:rsidRDefault="00DF6DA9" w:rsidP="00D92038">
      <w:pPr>
        <w:pStyle w:val="1"/>
        <w:tabs>
          <w:tab w:val="left" w:pos="0"/>
        </w:tabs>
        <w:spacing w:line="360" w:lineRule="auto"/>
        <w:ind w:firstLine="709"/>
        <w:jc w:val="both"/>
        <w:rPr>
          <w:rFonts w:ascii="Times New Roman" w:hAnsi="Times New Roman"/>
          <w:sz w:val="28"/>
          <w:szCs w:val="28"/>
        </w:rPr>
      </w:pPr>
      <w:r w:rsidRPr="0065580C">
        <w:rPr>
          <w:rFonts w:ascii="Times New Roman" w:hAnsi="Times New Roman"/>
          <w:sz w:val="28"/>
          <w:szCs w:val="28"/>
        </w:rPr>
        <w:t xml:space="preserve"> Наибольшая экономическая эффективность зернопро</w:t>
      </w:r>
      <w:r>
        <w:rPr>
          <w:rFonts w:ascii="Times New Roman" w:hAnsi="Times New Roman"/>
          <w:sz w:val="28"/>
          <w:szCs w:val="28"/>
        </w:rPr>
        <w:t>изводства была достигнута в 2007</w:t>
      </w:r>
      <w:r w:rsidRPr="0065580C">
        <w:rPr>
          <w:rFonts w:ascii="Times New Roman" w:hAnsi="Times New Roman"/>
          <w:sz w:val="28"/>
          <w:szCs w:val="28"/>
        </w:rPr>
        <w:t xml:space="preserve"> году, т.к. данный год был наиболее благоприятным за период исследования климатическим условиям, так и с точки зрения уровня реализационных цен на зерно. </w:t>
      </w:r>
    </w:p>
    <w:p w:rsidR="00DF6DA9" w:rsidRPr="0065580C" w:rsidRDefault="00DF6DA9" w:rsidP="00D92038">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 xml:space="preserve"> Для производства  </w:t>
      </w:r>
      <w:r w:rsidRPr="0065580C">
        <w:rPr>
          <w:rFonts w:ascii="Times New Roman" w:hAnsi="Times New Roman"/>
          <w:sz w:val="28"/>
          <w:szCs w:val="28"/>
        </w:rPr>
        <w:t>ячменя наиболее благоприятным явля</w:t>
      </w:r>
      <w:r>
        <w:rPr>
          <w:rFonts w:ascii="Times New Roman" w:hAnsi="Times New Roman"/>
          <w:sz w:val="28"/>
          <w:szCs w:val="28"/>
        </w:rPr>
        <w:t>ется 2007</w:t>
      </w:r>
      <w:r w:rsidRPr="0065580C">
        <w:rPr>
          <w:rFonts w:ascii="Times New Roman" w:hAnsi="Times New Roman"/>
          <w:sz w:val="28"/>
          <w:szCs w:val="28"/>
        </w:rPr>
        <w:t xml:space="preserve"> год. Изменение размера прибыли и рентабельности производства зерновых культур вызвано динамикой и соотношением реализационных цен и себестоимости продукции. </w:t>
      </w:r>
    </w:p>
    <w:p w:rsidR="00DF6DA9" w:rsidRDefault="00DF6DA9" w:rsidP="00D92038">
      <w:pPr>
        <w:pStyle w:val="1"/>
        <w:tabs>
          <w:tab w:val="left" w:pos="0"/>
        </w:tabs>
        <w:spacing w:line="360" w:lineRule="auto"/>
        <w:ind w:firstLine="709"/>
        <w:jc w:val="both"/>
        <w:rPr>
          <w:rFonts w:ascii="Times New Roman" w:hAnsi="Times New Roman"/>
          <w:sz w:val="28"/>
          <w:szCs w:val="28"/>
        </w:rPr>
      </w:pPr>
      <w:r w:rsidRPr="0065580C">
        <w:rPr>
          <w:rFonts w:ascii="Times New Roman" w:hAnsi="Times New Roman"/>
          <w:sz w:val="28"/>
          <w:szCs w:val="28"/>
        </w:rPr>
        <w:t>В целом  производство зерновых культур является рентабельным, однако для предприятия необходимо при высоком уровне достигнутых производственных показателей производства зерна  определить основные направления роста эффективности отрасли, т. е. уровень показателей экономической   эффективности отрасли должен соответствовать уровню производственных показателей.</w:t>
      </w:r>
    </w:p>
    <w:p w:rsidR="00DF6DA9" w:rsidRDefault="00DF6DA9" w:rsidP="00D92038">
      <w:pPr>
        <w:pStyle w:val="1"/>
        <w:tabs>
          <w:tab w:val="left" w:pos="0"/>
          <w:tab w:val="left" w:pos="426"/>
        </w:tabs>
        <w:spacing w:line="360" w:lineRule="auto"/>
        <w:jc w:val="center"/>
        <w:rPr>
          <w:rFonts w:ascii="Times New Roman" w:hAnsi="Times New Roman"/>
          <w:sz w:val="28"/>
          <w:szCs w:val="28"/>
        </w:rPr>
      </w:pPr>
      <w:r>
        <w:rPr>
          <w:rFonts w:ascii="Times New Roman" w:hAnsi="Times New Roman"/>
          <w:b/>
          <w:sz w:val="28"/>
          <w:szCs w:val="28"/>
        </w:rPr>
        <w:t xml:space="preserve">Раздел 4. </w:t>
      </w:r>
      <w:r w:rsidRPr="00E77560">
        <w:rPr>
          <w:rFonts w:ascii="Times New Roman" w:hAnsi="Times New Roman"/>
          <w:sz w:val="28"/>
          <w:szCs w:val="28"/>
        </w:rPr>
        <w:t xml:space="preserve"> </w:t>
      </w:r>
      <w:r>
        <w:rPr>
          <w:rFonts w:ascii="Times New Roman" w:hAnsi="Times New Roman"/>
          <w:sz w:val="28"/>
          <w:szCs w:val="28"/>
        </w:rPr>
        <w:t>Пути повышения экономической эффективности производства зерна.</w:t>
      </w:r>
    </w:p>
    <w:p w:rsidR="00DF6DA9" w:rsidRPr="00E77560" w:rsidRDefault="00DF6DA9" w:rsidP="00D92038">
      <w:pPr>
        <w:pStyle w:val="1"/>
        <w:tabs>
          <w:tab w:val="left" w:pos="0"/>
        </w:tabs>
        <w:spacing w:line="360" w:lineRule="auto"/>
        <w:ind w:firstLine="709"/>
        <w:jc w:val="center"/>
        <w:rPr>
          <w:rFonts w:ascii="Times New Roman" w:hAnsi="Times New Roman"/>
          <w:sz w:val="28"/>
          <w:szCs w:val="28"/>
        </w:rPr>
      </w:pPr>
      <w:r w:rsidRPr="00E77560">
        <w:rPr>
          <w:rFonts w:ascii="Times New Roman" w:hAnsi="Times New Roman"/>
          <w:sz w:val="28"/>
          <w:szCs w:val="28"/>
        </w:rPr>
        <w:t>4.1</w:t>
      </w:r>
      <w:r>
        <w:rPr>
          <w:rFonts w:ascii="Times New Roman" w:hAnsi="Times New Roman"/>
          <w:sz w:val="28"/>
          <w:szCs w:val="28"/>
        </w:rPr>
        <w:t>.</w:t>
      </w:r>
      <w:r w:rsidRPr="00E77560">
        <w:rPr>
          <w:rFonts w:ascii="Times New Roman" w:hAnsi="Times New Roman"/>
          <w:sz w:val="28"/>
          <w:szCs w:val="28"/>
        </w:rPr>
        <w:t xml:space="preserve"> Интенсификация отрасли</w:t>
      </w:r>
    </w:p>
    <w:p w:rsidR="00DF6DA9" w:rsidRDefault="00DF6DA9" w:rsidP="003243B6">
      <w:pPr>
        <w:pStyle w:val="1"/>
        <w:tabs>
          <w:tab w:val="left" w:pos="0"/>
        </w:tabs>
        <w:spacing w:line="360" w:lineRule="auto"/>
        <w:jc w:val="both"/>
        <w:rPr>
          <w:rFonts w:ascii="Times New Roman" w:hAnsi="Times New Roman"/>
          <w:spacing w:val="-2"/>
          <w:sz w:val="28"/>
          <w:szCs w:val="28"/>
        </w:rPr>
      </w:pPr>
      <w:r w:rsidRPr="00E77560">
        <w:rPr>
          <w:rFonts w:ascii="Times New Roman" w:hAnsi="Times New Roman"/>
          <w:spacing w:val="4"/>
          <w:sz w:val="28"/>
          <w:szCs w:val="28"/>
        </w:rPr>
        <w:t>Экономическое развитие производства возможно на основе интенсифика</w:t>
      </w:r>
      <w:r w:rsidRPr="00E77560">
        <w:rPr>
          <w:rFonts w:ascii="Times New Roman" w:hAnsi="Times New Roman"/>
          <w:spacing w:val="4"/>
          <w:sz w:val="28"/>
          <w:szCs w:val="28"/>
        </w:rPr>
        <w:softHyphen/>
      </w:r>
      <w:r w:rsidRPr="00E77560">
        <w:rPr>
          <w:rFonts w:ascii="Times New Roman" w:hAnsi="Times New Roman"/>
          <w:spacing w:val="-1"/>
          <w:sz w:val="28"/>
          <w:szCs w:val="28"/>
        </w:rPr>
        <w:t xml:space="preserve">ции отрасли. Важнейшей составляющей интенсификации зернового производства </w:t>
      </w:r>
      <w:r w:rsidRPr="00E77560">
        <w:rPr>
          <w:rFonts w:ascii="Times New Roman" w:hAnsi="Times New Roman"/>
          <w:sz w:val="28"/>
          <w:szCs w:val="28"/>
        </w:rPr>
        <w:t>является повышение продуктивности совокупных ресурсов, используемых в про</w:t>
      </w:r>
      <w:r w:rsidRPr="00E77560">
        <w:rPr>
          <w:rFonts w:ascii="Times New Roman" w:hAnsi="Times New Roman"/>
          <w:sz w:val="28"/>
          <w:szCs w:val="28"/>
        </w:rPr>
        <w:softHyphen/>
      </w:r>
      <w:r w:rsidRPr="00E77560">
        <w:rPr>
          <w:rFonts w:ascii="Times New Roman" w:hAnsi="Times New Roman"/>
          <w:spacing w:val="-1"/>
          <w:sz w:val="28"/>
          <w:szCs w:val="28"/>
        </w:rPr>
        <w:t>цессе производства, совершенствование технологии возделывания зерновых куль</w:t>
      </w:r>
      <w:r w:rsidRPr="00E77560">
        <w:rPr>
          <w:rFonts w:ascii="Times New Roman" w:hAnsi="Times New Roman"/>
          <w:spacing w:val="-1"/>
          <w:sz w:val="28"/>
          <w:szCs w:val="28"/>
        </w:rPr>
        <w:softHyphen/>
      </w:r>
      <w:r w:rsidRPr="00E77560">
        <w:rPr>
          <w:rFonts w:ascii="Times New Roman" w:hAnsi="Times New Roman"/>
          <w:spacing w:val="-2"/>
          <w:sz w:val="28"/>
          <w:szCs w:val="28"/>
        </w:rPr>
        <w:t>тур. [9, с. 75]</w:t>
      </w:r>
    </w:p>
    <w:p w:rsidR="00DF6DA9" w:rsidRDefault="00DF6DA9" w:rsidP="00F7026A">
      <w:pPr>
        <w:spacing w:line="360" w:lineRule="auto"/>
        <w:rPr>
          <w:rFonts w:ascii="Times New Roman" w:hAnsi="Times New Roman"/>
          <w:sz w:val="28"/>
          <w:szCs w:val="28"/>
        </w:rPr>
      </w:pPr>
      <w:r w:rsidRPr="00F821C9">
        <w:rPr>
          <w:rFonts w:ascii="Times New Roman" w:hAnsi="Times New Roman"/>
          <w:sz w:val="28"/>
          <w:szCs w:val="28"/>
        </w:rPr>
        <w:t xml:space="preserve">Возрастающая потребность в сельскохозяйственной продукции для более полного обеспечения населения продовольствием, а промышленности сырьем, обуславливает объективную необходимость увеличения объемов сельскохозяйственного производства. </w:t>
      </w:r>
    </w:p>
    <w:p w:rsidR="00DF6DA9" w:rsidRPr="00F7026A" w:rsidRDefault="00DF6DA9" w:rsidP="00F7026A">
      <w:pPr>
        <w:spacing w:line="360" w:lineRule="auto"/>
        <w:rPr>
          <w:rFonts w:ascii="Times New Roman" w:hAnsi="Times New Roman"/>
          <w:sz w:val="28"/>
          <w:szCs w:val="28"/>
        </w:rPr>
      </w:pPr>
      <w:r w:rsidRPr="00E77560">
        <w:rPr>
          <w:rFonts w:ascii="Times New Roman" w:hAnsi="Times New Roman"/>
          <w:sz w:val="28"/>
          <w:szCs w:val="28"/>
        </w:rPr>
        <w:t xml:space="preserve">Основные направления совершенствования технологий в зерновом хозяйстве </w:t>
      </w:r>
      <w:r w:rsidRPr="00E77560">
        <w:rPr>
          <w:rFonts w:ascii="Times New Roman" w:hAnsi="Times New Roman"/>
          <w:spacing w:val="-4"/>
          <w:sz w:val="28"/>
          <w:szCs w:val="28"/>
        </w:rPr>
        <w:t>следующие:</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—оптимизация режима питания растений путем внесения необходимого ко</w:t>
      </w:r>
      <w:r w:rsidRPr="00E77560">
        <w:rPr>
          <w:rFonts w:ascii="Times New Roman" w:hAnsi="Times New Roman"/>
          <w:spacing w:val="1"/>
          <w:sz w:val="28"/>
          <w:szCs w:val="28"/>
        </w:rPr>
        <w:softHyphen/>
      </w:r>
      <w:r w:rsidRPr="00E77560">
        <w:rPr>
          <w:rFonts w:ascii="Times New Roman" w:hAnsi="Times New Roman"/>
          <w:spacing w:val="9"/>
          <w:sz w:val="28"/>
          <w:szCs w:val="28"/>
        </w:rPr>
        <w:t xml:space="preserve">личества удобрений строго по нормам и срокам на запрограммированный </w:t>
      </w:r>
      <w:r w:rsidRPr="00E77560">
        <w:rPr>
          <w:rFonts w:ascii="Times New Roman" w:hAnsi="Times New Roman"/>
          <w:spacing w:val="-4"/>
          <w:sz w:val="28"/>
          <w:szCs w:val="28"/>
        </w:rPr>
        <w:t>урожай;</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—использование высокоурожайных сортов и гибридов зерновых культур, ус</w:t>
      </w:r>
      <w:r w:rsidRPr="00E77560">
        <w:rPr>
          <w:rFonts w:ascii="Times New Roman" w:hAnsi="Times New Roman"/>
          <w:spacing w:val="-1"/>
          <w:sz w:val="28"/>
          <w:szCs w:val="28"/>
        </w:rPr>
        <w:softHyphen/>
      </w:r>
      <w:r w:rsidRPr="00E77560">
        <w:rPr>
          <w:rFonts w:ascii="Times New Roman" w:hAnsi="Times New Roman"/>
          <w:sz w:val="28"/>
          <w:szCs w:val="28"/>
        </w:rPr>
        <w:t>тойчивых к полеганию, болезням и вредителям;</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 xml:space="preserve">—применение наиболее рациональных схем размещения растений по лучшим </w:t>
      </w:r>
      <w:r w:rsidRPr="00E77560">
        <w:rPr>
          <w:rFonts w:ascii="Times New Roman" w:hAnsi="Times New Roman"/>
          <w:sz w:val="28"/>
          <w:szCs w:val="28"/>
        </w:rPr>
        <w:t>предшественникам в системе севооборотов, позволяющих эффективно использо</w:t>
      </w:r>
      <w:r w:rsidRPr="00E77560">
        <w:rPr>
          <w:rFonts w:ascii="Times New Roman" w:hAnsi="Times New Roman"/>
          <w:sz w:val="28"/>
          <w:szCs w:val="28"/>
        </w:rPr>
        <w:softHyphen/>
      </w:r>
      <w:r w:rsidRPr="00E77560">
        <w:rPr>
          <w:rFonts w:ascii="Times New Roman" w:hAnsi="Times New Roman"/>
          <w:spacing w:val="-1"/>
          <w:sz w:val="28"/>
          <w:szCs w:val="28"/>
        </w:rPr>
        <w:t>вать землю и технику;</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 xml:space="preserve">— сокращение числа агротехнических приемов на основе их совмещения в </w:t>
      </w:r>
      <w:r w:rsidRPr="00E77560">
        <w:rPr>
          <w:rFonts w:ascii="Times New Roman" w:hAnsi="Times New Roman"/>
          <w:sz w:val="28"/>
          <w:szCs w:val="28"/>
        </w:rPr>
        <w:t xml:space="preserve">комбинированных агрегатах (предпосевная подготовка почвы, посев и внесение </w:t>
      </w:r>
      <w:r w:rsidRPr="00E77560">
        <w:rPr>
          <w:rFonts w:ascii="Times New Roman" w:hAnsi="Times New Roman"/>
          <w:spacing w:val="-2"/>
          <w:sz w:val="28"/>
          <w:szCs w:val="28"/>
        </w:rPr>
        <w:t>удобрений и др.);</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—поточное выполнение операций в рамках отдельных технологических ста</w:t>
      </w:r>
      <w:r w:rsidRPr="00E77560">
        <w:rPr>
          <w:rFonts w:ascii="Times New Roman" w:hAnsi="Times New Roman"/>
          <w:sz w:val="28"/>
          <w:szCs w:val="28"/>
        </w:rPr>
        <w:softHyphen/>
        <w:t>дий (уборка урожая, очистка полей от соломы и т. д.);</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—применение интегрированных систем защиты растений от болезней, вреди</w:t>
      </w:r>
      <w:r w:rsidRPr="00E77560">
        <w:rPr>
          <w:rFonts w:ascii="Times New Roman" w:hAnsi="Times New Roman"/>
          <w:spacing w:val="-1"/>
          <w:sz w:val="28"/>
          <w:szCs w:val="28"/>
        </w:rPr>
        <w:softHyphen/>
        <w:t>телей и сорняков;</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—своевременное и качественное выполнение всех технологических приемов на основе комплексной механизации производства.</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Наиболее полно реализуются названные направления в интенсивных ресур</w:t>
      </w:r>
      <w:r w:rsidRPr="00E77560">
        <w:rPr>
          <w:rFonts w:ascii="Times New Roman" w:hAnsi="Times New Roman"/>
          <w:spacing w:val="1"/>
          <w:sz w:val="28"/>
          <w:szCs w:val="28"/>
        </w:rPr>
        <w:softHyphen/>
      </w:r>
      <w:r w:rsidRPr="00E77560">
        <w:rPr>
          <w:rFonts w:ascii="Times New Roman" w:hAnsi="Times New Roman"/>
          <w:sz w:val="28"/>
          <w:szCs w:val="28"/>
        </w:rPr>
        <w:t>сосберегающих технологиях возделывания зерновых культур. Опыт работы пе</w:t>
      </w:r>
      <w:r w:rsidRPr="00E77560">
        <w:rPr>
          <w:rFonts w:ascii="Times New Roman" w:hAnsi="Times New Roman"/>
          <w:sz w:val="28"/>
          <w:szCs w:val="28"/>
        </w:rPr>
        <w:softHyphen/>
        <w:t>редовых хозяйств свидетельствует о том, что применение интенсивных техноло</w:t>
      </w:r>
      <w:r w:rsidRPr="00E77560">
        <w:rPr>
          <w:rFonts w:ascii="Times New Roman" w:hAnsi="Times New Roman"/>
          <w:sz w:val="28"/>
          <w:szCs w:val="28"/>
        </w:rPr>
        <w:softHyphen/>
        <w:t>гий всегда экономически выгодно.[15, с.290]</w:t>
      </w:r>
    </w:p>
    <w:p w:rsidR="00DF6DA9" w:rsidRDefault="00DF6DA9" w:rsidP="00F821C9">
      <w:pPr>
        <w:rPr>
          <w:rFonts w:ascii="Times New Roman" w:hAnsi="Times New Roman"/>
          <w:spacing w:val="1"/>
          <w:sz w:val="28"/>
          <w:szCs w:val="28"/>
        </w:rPr>
      </w:pPr>
      <w:r w:rsidRPr="00E77560">
        <w:rPr>
          <w:rFonts w:ascii="Times New Roman" w:hAnsi="Times New Roman"/>
          <w:sz w:val="28"/>
          <w:szCs w:val="28"/>
        </w:rPr>
        <w:t>Непременное условие получения высоких урожаев — применение минераль</w:t>
      </w:r>
      <w:r w:rsidRPr="00E77560">
        <w:rPr>
          <w:rFonts w:ascii="Times New Roman" w:hAnsi="Times New Roman"/>
          <w:sz w:val="28"/>
          <w:szCs w:val="28"/>
        </w:rPr>
        <w:softHyphen/>
        <w:t xml:space="preserve">ных удобрений. Как показывают научные данные и практический опыт, прибавка </w:t>
      </w:r>
      <w:r w:rsidRPr="00E77560">
        <w:rPr>
          <w:rFonts w:ascii="Times New Roman" w:hAnsi="Times New Roman"/>
          <w:spacing w:val="1"/>
          <w:sz w:val="28"/>
          <w:szCs w:val="28"/>
        </w:rPr>
        <w:t>урожая от внесения н</w:t>
      </w:r>
      <w:r>
        <w:rPr>
          <w:rFonts w:ascii="Times New Roman" w:hAnsi="Times New Roman"/>
          <w:spacing w:val="1"/>
          <w:sz w:val="28"/>
          <w:szCs w:val="28"/>
        </w:rPr>
        <w:t>аучно обоснованных доз минеральн</w:t>
      </w:r>
      <w:r w:rsidRPr="00E77560">
        <w:rPr>
          <w:rFonts w:ascii="Times New Roman" w:hAnsi="Times New Roman"/>
          <w:spacing w:val="1"/>
          <w:sz w:val="28"/>
          <w:szCs w:val="28"/>
        </w:rPr>
        <w:t>ых удобрений под ос</w:t>
      </w:r>
      <w:r w:rsidRPr="00E77560">
        <w:rPr>
          <w:rFonts w:ascii="Times New Roman" w:hAnsi="Times New Roman"/>
          <w:spacing w:val="1"/>
          <w:sz w:val="28"/>
          <w:szCs w:val="28"/>
        </w:rPr>
        <w:softHyphen/>
        <w:t xml:space="preserve">новные зерновые культуры составляет в среднем 3-4 ц. с 1га. </w:t>
      </w:r>
    </w:p>
    <w:p w:rsidR="00DF6DA9" w:rsidRDefault="00DF6DA9" w:rsidP="00F821C9">
      <w:pPr>
        <w:spacing w:line="360" w:lineRule="auto"/>
        <w:rPr>
          <w:rFonts w:ascii="Times New Roman" w:hAnsi="Times New Roman"/>
          <w:sz w:val="28"/>
          <w:szCs w:val="28"/>
        </w:rPr>
      </w:pPr>
      <w:r w:rsidRPr="00F821C9">
        <w:rPr>
          <w:rFonts w:ascii="Times New Roman" w:hAnsi="Times New Roman"/>
          <w:sz w:val="28"/>
          <w:szCs w:val="28"/>
        </w:rPr>
        <w:t xml:space="preserve">Таким образом, интенсификация отрасли растениеводства представляет собой увеличение затрат трудовых, материальных и других ресурсов в расчете на единицу земельных угодий, то есть по сути сводится к повышению интенсивности использования основного ресурса в этой отрасли — земли. </w:t>
      </w:r>
    </w:p>
    <w:p w:rsidR="00DF6DA9" w:rsidRPr="00F821C9" w:rsidRDefault="00DF6DA9" w:rsidP="00F821C9">
      <w:pPr>
        <w:spacing w:line="360" w:lineRule="auto"/>
        <w:rPr>
          <w:rFonts w:ascii="Times New Roman" w:hAnsi="Times New Roman"/>
          <w:sz w:val="28"/>
          <w:szCs w:val="28"/>
        </w:rPr>
      </w:pPr>
      <w:r>
        <w:rPr>
          <w:rFonts w:ascii="Times New Roman" w:hAnsi="Times New Roman"/>
          <w:spacing w:val="1"/>
          <w:sz w:val="28"/>
          <w:szCs w:val="28"/>
        </w:rPr>
        <w:t>В таблице 13 представлены резервы роста урожайности зерна.</w:t>
      </w: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p>
    <w:p w:rsidR="00DF6DA9" w:rsidRDefault="00DF6DA9" w:rsidP="003243B6">
      <w:pPr>
        <w:pStyle w:val="1"/>
        <w:tabs>
          <w:tab w:val="left" w:pos="0"/>
        </w:tabs>
        <w:spacing w:line="360" w:lineRule="auto"/>
        <w:ind w:firstLine="709"/>
        <w:jc w:val="center"/>
        <w:rPr>
          <w:rFonts w:ascii="Times New Roman" w:hAnsi="Times New Roman"/>
          <w:spacing w:val="1"/>
          <w:sz w:val="28"/>
          <w:szCs w:val="28"/>
        </w:rPr>
      </w:pPr>
      <w:r>
        <w:rPr>
          <w:rFonts w:ascii="Times New Roman" w:hAnsi="Times New Roman"/>
          <w:spacing w:val="1"/>
          <w:sz w:val="28"/>
          <w:szCs w:val="28"/>
        </w:rPr>
        <w:t>Таблица 13 - Резервы роста урожайности зерна в ФГУП им. Калинина</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4644"/>
        <w:gridCol w:w="2410"/>
        <w:gridCol w:w="2516"/>
      </w:tblGrid>
      <w:tr w:rsidR="00DF6DA9" w:rsidRPr="005F1C20" w:rsidTr="007533BC">
        <w:tc>
          <w:tcPr>
            <w:tcW w:w="4644" w:type="dxa"/>
            <w:vMerge w:val="restart"/>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Резервы</w:t>
            </w:r>
          </w:p>
        </w:tc>
        <w:tc>
          <w:tcPr>
            <w:tcW w:w="4926" w:type="dxa"/>
            <w:gridSpan w:val="2"/>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Прибавка</w:t>
            </w:r>
          </w:p>
        </w:tc>
      </w:tr>
      <w:tr w:rsidR="00DF6DA9" w:rsidRPr="005F1C20" w:rsidTr="007533BC">
        <w:tc>
          <w:tcPr>
            <w:tcW w:w="4644" w:type="dxa"/>
            <w:vMerge/>
          </w:tcPr>
          <w:p w:rsidR="00DF6DA9" w:rsidRPr="006C75D2" w:rsidRDefault="00DF6DA9" w:rsidP="007533BC">
            <w:pPr>
              <w:pStyle w:val="1"/>
              <w:tabs>
                <w:tab w:val="left" w:pos="0"/>
              </w:tabs>
              <w:jc w:val="center"/>
              <w:rPr>
                <w:rFonts w:ascii="Times New Roman" w:hAnsi="Times New Roman"/>
                <w:spacing w:val="1"/>
                <w:sz w:val="28"/>
                <w:szCs w:val="28"/>
              </w:rPr>
            </w:pPr>
          </w:p>
        </w:tc>
        <w:tc>
          <w:tcPr>
            <w:tcW w:w="2410" w:type="dxa"/>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w:t>
            </w:r>
          </w:p>
        </w:tc>
        <w:tc>
          <w:tcPr>
            <w:tcW w:w="2516" w:type="dxa"/>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ц/га</w:t>
            </w:r>
          </w:p>
        </w:tc>
      </w:tr>
      <w:tr w:rsidR="00DF6DA9" w:rsidRPr="005F1C20" w:rsidTr="007533BC">
        <w:tc>
          <w:tcPr>
            <w:tcW w:w="4644" w:type="dxa"/>
          </w:tcPr>
          <w:p w:rsidR="00DF6DA9" w:rsidRPr="006C75D2" w:rsidRDefault="00DF6DA9" w:rsidP="003243B6">
            <w:pPr>
              <w:pStyle w:val="1"/>
              <w:numPr>
                <w:ilvl w:val="0"/>
                <w:numId w:val="1"/>
              </w:numPr>
              <w:tabs>
                <w:tab w:val="left" w:pos="0"/>
              </w:tabs>
              <w:ind w:left="426"/>
              <w:rPr>
                <w:rFonts w:ascii="Times New Roman" w:hAnsi="Times New Roman"/>
                <w:spacing w:val="1"/>
                <w:sz w:val="28"/>
                <w:szCs w:val="28"/>
              </w:rPr>
            </w:pPr>
            <w:r w:rsidRPr="006C75D2">
              <w:rPr>
                <w:rFonts w:ascii="Times New Roman" w:hAnsi="Times New Roman"/>
                <w:spacing w:val="1"/>
                <w:sz w:val="28"/>
                <w:szCs w:val="28"/>
              </w:rPr>
              <w:t>Использование высококачественного посадочного материала</w:t>
            </w:r>
          </w:p>
        </w:tc>
        <w:tc>
          <w:tcPr>
            <w:tcW w:w="2410"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20-30</w:t>
            </w:r>
          </w:p>
        </w:tc>
        <w:tc>
          <w:tcPr>
            <w:tcW w:w="2516"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1,5</w:t>
            </w:r>
          </w:p>
        </w:tc>
      </w:tr>
      <w:tr w:rsidR="00DF6DA9" w:rsidRPr="005F1C20" w:rsidTr="007533BC">
        <w:tc>
          <w:tcPr>
            <w:tcW w:w="4644" w:type="dxa"/>
          </w:tcPr>
          <w:p w:rsidR="00DF6DA9" w:rsidRPr="006C75D2" w:rsidRDefault="00DF6DA9" w:rsidP="003243B6">
            <w:pPr>
              <w:pStyle w:val="1"/>
              <w:numPr>
                <w:ilvl w:val="0"/>
                <w:numId w:val="1"/>
              </w:numPr>
              <w:tabs>
                <w:tab w:val="left" w:pos="0"/>
              </w:tabs>
              <w:ind w:left="426"/>
              <w:rPr>
                <w:rFonts w:ascii="Times New Roman" w:hAnsi="Times New Roman"/>
                <w:spacing w:val="1"/>
                <w:sz w:val="28"/>
                <w:szCs w:val="28"/>
              </w:rPr>
            </w:pPr>
            <w:r w:rsidRPr="006C75D2">
              <w:rPr>
                <w:rFonts w:ascii="Times New Roman" w:hAnsi="Times New Roman"/>
                <w:spacing w:val="1"/>
                <w:sz w:val="28"/>
                <w:szCs w:val="28"/>
              </w:rPr>
              <w:t>Внесение минеральных удобрений в оптимальных дозах</w:t>
            </w:r>
          </w:p>
        </w:tc>
        <w:tc>
          <w:tcPr>
            <w:tcW w:w="2410"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30-35</w:t>
            </w:r>
          </w:p>
        </w:tc>
        <w:tc>
          <w:tcPr>
            <w:tcW w:w="2516"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1,6</w:t>
            </w:r>
          </w:p>
        </w:tc>
      </w:tr>
      <w:tr w:rsidR="00DF6DA9" w:rsidRPr="005F1C20" w:rsidTr="007533BC">
        <w:tc>
          <w:tcPr>
            <w:tcW w:w="4644" w:type="dxa"/>
          </w:tcPr>
          <w:p w:rsidR="00DF6DA9" w:rsidRPr="006C75D2" w:rsidRDefault="00DF6DA9" w:rsidP="003243B6">
            <w:pPr>
              <w:pStyle w:val="1"/>
              <w:numPr>
                <w:ilvl w:val="0"/>
                <w:numId w:val="1"/>
              </w:numPr>
              <w:tabs>
                <w:tab w:val="left" w:pos="0"/>
              </w:tabs>
              <w:ind w:left="426"/>
              <w:jc w:val="center"/>
              <w:rPr>
                <w:rFonts w:ascii="Times New Roman" w:hAnsi="Times New Roman"/>
                <w:spacing w:val="1"/>
                <w:sz w:val="28"/>
                <w:szCs w:val="28"/>
              </w:rPr>
            </w:pPr>
            <w:r w:rsidRPr="006C75D2">
              <w:rPr>
                <w:rFonts w:ascii="Times New Roman" w:hAnsi="Times New Roman"/>
                <w:spacing w:val="1"/>
                <w:sz w:val="28"/>
                <w:szCs w:val="28"/>
              </w:rPr>
              <w:t>Сокращение потерь при уборке</w:t>
            </w:r>
          </w:p>
        </w:tc>
        <w:tc>
          <w:tcPr>
            <w:tcW w:w="2410"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30-40</w:t>
            </w:r>
          </w:p>
        </w:tc>
        <w:tc>
          <w:tcPr>
            <w:tcW w:w="2516"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2</w:t>
            </w:r>
          </w:p>
        </w:tc>
      </w:tr>
      <w:tr w:rsidR="00DF6DA9" w:rsidRPr="005F1C20" w:rsidTr="007533BC">
        <w:tc>
          <w:tcPr>
            <w:tcW w:w="4644" w:type="dxa"/>
          </w:tcPr>
          <w:p w:rsidR="00DF6DA9" w:rsidRPr="006C75D2" w:rsidRDefault="00DF6DA9" w:rsidP="007533BC">
            <w:pPr>
              <w:pStyle w:val="1"/>
              <w:tabs>
                <w:tab w:val="left" w:pos="0"/>
              </w:tabs>
              <w:ind w:left="426"/>
              <w:rPr>
                <w:rFonts w:ascii="Times New Roman" w:hAnsi="Times New Roman"/>
                <w:spacing w:val="1"/>
                <w:sz w:val="28"/>
                <w:szCs w:val="28"/>
              </w:rPr>
            </w:pPr>
            <w:r w:rsidRPr="006C75D2">
              <w:rPr>
                <w:rFonts w:ascii="Times New Roman" w:hAnsi="Times New Roman"/>
                <w:spacing w:val="1"/>
                <w:sz w:val="28"/>
                <w:szCs w:val="28"/>
              </w:rPr>
              <w:t xml:space="preserve">Всего </w:t>
            </w:r>
          </w:p>
        </w:tc>
        <w:tc>
          <w:tcPr>
            <w:tcW w:w="2410"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100</w:t>
            </w:r>
          </w:p>
        </w:tc>
        <w:tc>
          <w:tcPr>
            <w:tcW w:w="2516" w:type="dxa"/>
          </w:tcPr>
          <w:p w:rsidR="00DF6DA9" w:rsidRPr="006C75D2" w:rsidRDefault="00DF6DA9" w:rsidP="007533BC">
            <w:pPr>
              <w:pStyle w:val="1"/>
              <w:tabs>
                <w:tab w:val="left" w:pos="0"/>
              </w:tabs>
              <w:jc w:val="center"/>
              <w:rPr>
                <w:rFonts w:ascii="Times New Roman" w:hAnsi="Times New Roman"/>
                <w:spacing w:val="1"/>
                <w:sz w:val="28"/>
                <w:szCs w:val="28"/>
              </w:rPr>
            </w:pPr>
            <w:r>
              <w:rPr>
                <w:rFonts w:ascii="Times New Roman" w:hAnsi="Times New Roman"/>
                <w:spacing w:val="1"/>
                <w:sz w:val="28"/>
                <w:szCs w:val="28"/>
              </w:rPr>
              <w:t>5,1</w:t>
            </w:r>
          </w:p>
        </w:tc>
      </w:tr>
    </w:tbl>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Pr>
          <w:rFonts w:ascii="Times New Roman" w:hAnsi="Times New Roman"/>
          <w:spacing w:val="1"/>
          <w:sz w:val="28"/>
          <w:szCs w:val="28"/>
        </w:rPr>
        <w:t xml:space="preserve">Количество </w:t>
      </w:r>
      <w:r w:rsidRPr="00E77560">
        <w:rPr>
          <w:rFonts w:ascii="Times New Roman" w:hAnsi="Times New Roman"/>
          <w:spacing w:val="1"/>
          <w:sz w:val="28"/>
          <w:szCs w:val="28"/>
        </w:rPr>
        <w:t>удобрений, вносимых на 1га, сегодня</w:t>
      </w:r>
      <w:r>
        <w:rPr>
          <w:rFonts w:ascii="Times New Roman" w:hAnsi="Times New Roman"/>
          <w:spacing w:val="1"/>
          <w:sz w:val="28"/>
          <w:szCs w:val="28"/>
        </w:rPr>
        <w:t xml:space="preserve"> равна 1,6 ц, что в свою очередь приводит к прибавке продукции на 30-40%</w:t>
      </w:r>
      <w:r w:rsidRPr="00E77560">
        <w:rPr>
          <w:rFonts w:ascii="Times New Roman" w:hAnsi="Times New Roman"/>
          <w:spacing w:val="1"/>
          <w:sz w:val="28"/>
          <w:szCs w:val="28"/>
        </w:rPr>
        <w:t xml:space="preserve">. Таким образом, затраты на </w:t>
      </w:r>
      <w:r>
        <w:rPr>
          <w:rFonts w:ascii="Times New Roman" w:hAnsi="Times New Roman"/>
          <w:spacing w:val="1"/>
          <w:sz w:val="28"/>
          <w:szCs w:val="28"/>
        </w:rPr>
        <w:t xml:space="preserve">дорогостоящие </w:t>
      </w:r>
      <w:r w:rsidRPr="00E77560">
        <w:rPr>
          <w:rFonts w:ascii="Times New Roman" w:hAnsi="Times New Roman"/>
          <w:spacing w:val="1"/>
          <w:sz w:val="28"/>
          <w:szCs w:val="28"/>
        </w:rPr>
        <w:t xml:space="preserve">удобрения окупаются прибавкой продукции. </w:t>
      </w:r>
      <w:r w:rsidRPr="00E77560">
        <w:rPr>
          <w:rFonts w:ascii="Times New Roman" w:hAnsi="Times New Roman"/>
          <w:sz w:val="28"/>
          <w:szCs w:val="28"/>
        </w:rPr>
        <w:t>Однако у большинства хозяйств нет средств на их приобретение. В этой связи не</w:t>
      </w:r>
      <w:r w:rsidRPr="00E77560">
        <w:rPr>
          <w:rFonts w:ascii="Times New Roman" w:hAnsi="Times New Roman"/>
          <w:sz w:val="28"/>
          <w:szCs w:val="28"/>
        </w:rPr>
        <w:softHyphen/>
      </w:r>
      <w:r w:rsidRPr="00E77560">
        <w:rPr>
          <w:rFonts w:ascii="Times New Roman" w:hAnsi="Times New Roman"/>
          <w:spacing w:val="2"/>
          <w:sz w:val="28"/>
          <w:szCs w:val="28"/>
        </w:rPr>
        <w:t>обходима государственная поддержка (льготные кредиты, товарный кредит и т. д.), чтобы почвенное плодородие не убывало, а производство зерна увеличива</w:t>
      </w:r>
      <w:r w:rsidRPr="00E77560">
        <w:rPr>
          <w:rFonts w:ascii="Times New Roman" w:hAnsi="Times New Roman"/>
          <w:spacing w:val="2"/>
          <w:sz w:val="28"/>
          <w:szCs w:val="28"/>
        </w:rPr>
        <w:softHyphen/>
      </w:r>
      <w:r w:rsidRPr="00E77560">
        <w:rPr>
          <w:rFonts w:ascii="Times New Roman" w:hAnsi="Times New Roman"/>
          <w:spacing w:val="-1"/>
          <w:sz w:val="28"/>
          <w:szCs w:val="28"/>
        </w:rPr>
        <w:t>лось. [4, с. 122]</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Урожайность зерновых во многом зависит также от качества семян. В хозяй</w:t>
      </w:r>
      <w:r w:rsidRPr="00E77560">
        <w:rPr>
          <w:rFonts w:ascii="Times New Roman" w:hAnsi="Times New Roman"/>
          <w:sz w:val="28"/>
          <w:szCs w:val="28"/>
        </w:rPr>
        <w:softHyphen/>
        <w:t xml:space="preserve">ствах высевают в основном семена </w:t>
      </w:r>
      <w:r w:rsidRPr="00E77560">
        <w:rPr>
          <w:rFonts w:ascii="Times New Roman" w:hAnsi="Times New Roman"/>
          <w:sz w:val="28"/>
          <w:szCs w:val="28"/>
          <w:lang w:val="en-US"/>
        </w:rPr>
        <w:t>I</w:t>
      </w:r>
      <w:r w:rsidRPr="00E77560">
        <w:rPr>
          <w:rFonts w:ascii="Times New Roman" w:hAnsi="Times New Roman"/>
          <w:sz w:val="28"/>
          <w:szCs w:val="28"/>
        </w:rPr>
        <w:t xml:space="preserve"> класса посевного стандарта, однако не менее </w:t>
      </w:r>
      <w:r w:rsidRPr="00E77560">
        <w:rPr>
          <w:rFonts w:ascii="Times New Roman" w:hAnsi="Times New Roman"/>
          <w:spacing w:val="2"/>
          <w:sz w:val="28"/>
          <w:szCs w:val="28"/>
        </w:rPr>
        <w:t xml:space="preserve">10 % семян относится ко </w:t>
      </w:r>
      <w:r w:rsidRPr="00E77560">
        <w:rPr>
          <w:rFonts w:ascii="Times New Roman" w:hAnsi="Times New Roman"/>
          <w:spacing w:val="2"/>
          <w:sz w:val="28"/>
          <w:szCs w:val="28"/>
          <w:lang w:val="en-US"/>
        </w:rPr>
        <w:t>II</w:t>
      </w:r>
      <w:r w:rsidRPr="00E77560">
        <w:rPr>
          <w:rFonts w:ascii="Times New Roman" w:hAnsi="Times New Roman"/>
          <w:spacing w:val="2"/>
          <w:sz w:val="28"/>
          <w:szCs w:val="28"/>
        </w:rPr>
        <w:t xml:space="preserve"> классу, характеризующемуся более низкой всхоже</w:t>
      </w:r>
      <w:r w:rsidRPr="00E77560">
        <w:rPr>
          <w:rFonts w:ascii="Times New Roman" w:hAnsi="Times New Roman"/>
          <w:spacing w:val="2"/>
          <w:sz w:val="28"/>
          <w:szCs w:val="28"/>
        </w:rPr>
        <w:softHyphen/>
      </w:r>
      <w:r w:rsidRPr="00E77560">
        <w:rPr>
          <w:rFonts w:ascii="Times New Roman" w:hAnsi="Times New Roman"/>
          <w:spacing w:val="10"/>
          <w:sz w:val="28"/>
          <w:szCs w:val="28"/>
        </w:rPr>
        <w:t xml:space="preserve">стью (92 %). Отсюда перерасход семян на 5-10 % от нормы высева. Посев </w:t>
      </w:r>
      <w:r w:rsidRPr="00E77560">
        <w:rPr>
          <w:rFonts w:ascii="Times New Roman" w:hAnsi="Times New Roman"/>
          <w:spacing w:val="1"/>
          <w:sz w:val="28"/>
          <w:szCs w:val="28"/>
        </w:rPr>
        <w:t>только кондиционными семенами, соответствующими стандарту, позволит со</w:t>
      </w:r>
      <w:r w:rsidRPr="00E77560">
        <w:rPr>
          <w:rFonts w:ascii="Times New Roman" w:hAnsi="Times New Roman"/>
          <w:spacing w:val="1"/>
          <w:sz w:val="28"/>
          <w:szCs w:val="28"/>
        </w:rPr>
        <w:softHyphen/>
      </w:r>
      <w:r w:rsidRPr="00E77560">
        <w:rPr>
          <w:rFonts w:ascii="Times New Roman" w:hAnsi="Times New Roman"/>
          <w:sz w:val="28"/>
          <w:szCs w:val="28"/>
        </w:rPr>
        <w:t>кратить их ра</w:t>
      </w:r>
      <w:r>
        <w:rPr>
          <w:rFonts w:ascii="Times New Roman" w:hAnsi="Times New Roman"/>
          <w:sz w:val="28"/>
          <w:szCs w:val="28"/>
        </w:rPr>
        <w:t>сход и повысить урожайность на 20-30</w:t>
      </w:r>
      <w:r w:rsidRPr="00E77560">
        <w:rPr>
          <w:rFonts w:ascii="Times New Roman" w:hAnsi="Times New Roman"/>
          <w:sz w:val="28"/>
          <w:szCs w:val="28"/>
        </w:rPr>
        <w:t>%.</w:t>
      </w:r>
    </w:p>
    <w:p w:rsidR="00DF6DA9"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 xml:space="preserve">Значительный прирост урожайности и валовых сборов зерна, может быть, </w:t>
      </w:r>
      <w:r w:rsidRPr="00E77560">
        <w:rPr>
          <w:rFonts w:ascii="Times New Roman" w:hAnsi="Times New Roman"/>
          <w:spacing w:val="2"/>
          <w:sz w:val="28"/>
          <w:szCs w:val="28"/>
        </w:rPr>
        <w:t xml:space="preserve">достигнут в результате сокращения потерь при уборке урожая. Как показывает </w:t>
      </w:r>
      <w:r w:rsidRPr="00E77560">
        <w:rPr>
          <w:rFonts w:ascii="Times New Roman" w:hAnsi="Times New Roman"/>
          <w:spacing w:val="1"/>
          <w:sz w:val="28"/>
          <w:szCs w:val="28"/>
        </w:rPr>
        <w:t xml:space="preserve">опыт ведущих зернопроизводящих хозяйств, проведение уборки в оптимальные </w:t>
      </w:r>
      <w:r w:rsidRPr="00E77560">
        <w:rPr>
          <w:rFonts w:ascii="Times New Roman" w:hAnsi="Times New Roman"/>
          <w:sz w:val="28"/>
          <w:szCs w:val="28"/>
        </w:rPr>
        <w:t>сроки (10-14</w:t>
      </w:r>
      <w:r>
        <w:rPr>
          <w:rFonts w:ascii="Times New Roman" w:hAnsi="Times New Roman"/>
          <w:sz w:val="28"/>
          <w:szCs w:val="28"/>
        </w:rPr>
        <w:t xml:space="preserve"> дней) позволяет сохранить 30-40%</w:t>
      </w:r>
      <w:r w:rsidRPr="00E77560">
        <w:rPr>
          <w:rFonts w:ascii="Times New Roman" w:hAnsi="Times New Roman"/>
          <w:i/>
          <w:iCs/>
          <w:sz w:val="28"/>
          <w:szCs w:val="28"/>
        </w:rPr>
        <w:t xml:space="preserve"> </w:t>
      </w:r>
      <w:r w:rsidRPr="00E77560">
        <w:rPr>
          <w:rFonts w:ascii="Times New Roman" w:hAnsi="Times New Roman"/>
          <w:sz w:val="28"/>
          <w:szCs w:val="28"/>
        </w:rPr>
        <w:t>урожая, [10,с.203]</w:t>
      </w:r>
    </w:p>
    <w:p w:rsidR="00DF6DA9" w:rsidRDefault="00DF6DA9" w:rsidP="0086074E">
      <w:pPr>
        <w:pStyle w:val="1"/>
        <w:tabs>
          <w:tab w:val="left" w:pos="0"/>
        </w:tabs>
        <w:spacing w:line="360" w:lineRule="auto"/>
        <w:ind w:firstLine="709"/>
        <w:jc w:val="center"/>
        <w:rPr>
          <w:rFonts w:ascii="Times New Roman" w:hAnsi="Times New Roman"/>
          <w:spacing w:val="1"/>
          <w:sz w:val="28"/>
          <w:szCs w:val="28"/>
        </w:rPr>
      </w:pPr>
    </w:p>
    <w:p w:rsidR="00DF6DA9" w:rsidRDefault="00DF6DA9" w:rsidP="0086074E">
      <w:pPr>
        <w:pStyle w:val="1"/>
        <w:tabs>
          <w:tab w:val="left" w:pos="0"/>
        </w:tabs>
        <w:spacing w:line="360" w:lineRule="auto"/>
        <w:ind w:firstLine="709"/>
        <w:jc w:val="center"/>
        <w:rPr>
          <w:rFonts w:ascii="Times New Roman" w:hAnsi="Times New Roman"/>
          <w:spacing w:val="1"/>
          <w:sz w:val="28"/>
          <w:szCs w:val="28"/>
        </w:rPr>
      </w:pPr>
    </w:p>
    <w:p w:rsidR="00DF6DA9" w:rsidRDefault="00DF6DA9" w:rsidP="0086074E">
      <w:pPr>
        <w:pStyle w:val="1"/>
        <w:tabs>
          <w:tab w:val="left" w:pos="0"/>
        </w:tabs>
        <w:spacing w:line="360" w:lineRule="auto"/>
        <w:ind w:firstLine="709"/>
        <w:jc w:val="center"/>
        <w:rPr>
          <w:rFonts w:ascii="Times New Roman" w:hAnsi="Times New Roman"/>
          <w:spacing w:val="1"/>
          <w:sz w:val="28"/>
          <w:szCs w:val="28"/>
        </w:rPr>
      </w:pPr>
    </w:p>
    <w:p w:rsidR="00DF6DA9" w:rsidRDefault="00DF6DA9" w:rsidP="0086074E">
      <w:pPr>
        <w:pStyle w:val="1"/>
        <w:tabs>
          <w:tab w:val="left" w:pos="0"/>
        </w:tabs>
        <w:spacing w:line="360" w:lineRule="auto"/>
        <w:ind w:firstLine="709"/>
        <w:jc w:val="center"/>
        <w:rPr>
          <w:rFonts w:ascii="Times New Roman" w:hAnsi="Times New Roman"/>
          <w:spacing w:val="1"/>
          <w:sz w:val="28"/>
          <w:szCs w:val="28"/>
        </w:rPr>
      </w:pPr>
      <w:r>
        <w:rPr>
          <w:rFonts w:ascii="Times New Roman" w:hAnsi="Times New Roman"/>
          <w:spacing w:val="1"/>
          <w:sz w:val="28"/>
          <w:szCs w:val="28"/>
        </w:rPr>
        <w:t>Таблица 14 - Резервы роста урожайности подсолнечника в ФГУП им. Калинина.</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4644"/>
        <w:gridCol w:w="2410"/>
        <w:gridCol w:w="2516"/>
      </w:tblGrid>
      <w:tr w:rsidR="00DF6DA9" w:rsidRPr="005F1C20" w:rsidTr="007533BC">
        <w:tc>
          <w:tcPr>
            <w:tcW w:w="4644" w:type="dxa"/>
            <w:vMerge w:val="restart"/>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Резервы</w:t>
            </w:r>
          </w:p>
        </w:tc>
        <w:tc>
          <w:tcPr>
            <w:tcW w:w="4926" w:type="dxa"/>
            <w:gridSpan w:val="2"/>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Прибавка</w:t>
            </w:r>
          </w:p>
        </w:tc>
      </w:tr>
      <w:tr w:rsidR="00DF6DA9" w:rsidRPr="005F1C20" w:rsidTr="007533BC">
        <w:tc>
          <w:tcPr>
            <w:tcW w:w="4644" w:type="dxa"/>
            <w:vMerge/>
          </w:tcPr>
          <w:p w:rsidR="00DF6DA9" w:rsidRPr="006C75D2" w:rsidRDefault="00DF6DA9" w:rsidP="007533BC">
            <w:pPr>
              <w:pStyle w:val="1"/>
              <w:tabs>
                <w:tab w:val="left" w:pos="0"/>
              </w:tabs>
              <w:jc w:val="center"/>
              <w:rPr>
                <w:rFonts w:ascii="Times New Roman" w:hAnsi="Times New Roman"/>
                <w:spacing w:val="1"/>
                <w:sz w:val="28"/>
                <w:szCs w:val="28"/>
              </w:rPr>
            </w:pPr>
          </w:p>
        </w:tc>
        <w:tc>
          <w:tcPr>
            <w:tcW w:w="2410" w:type="dxa"/>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w:t>
            </w:r>
          </w:p>
        </w:tc>
        <w:tc>
          <w:tcPr>
            <w:tcW w:w="2516" w:type="dxa"/>
          </w:tcPr>
          <w:p w:rsidR="00DF6DA9" w:rsidRPr="006C75D2" w:rsidRDefault="00DF6DA9" w:rsidP="007533BC">
            <w:pPr>
              <w:pStyle w:val="1"/>
              <w:tabs>
                <w:tab w:val="left" w:pos="0"/>
              </w:tabs>
              <w:jc w:val="center"/>
              <w:rPr>
                <w:rFonts w:ascii="Times New Roman" w:hAnsi="Times New Roman"/>
                <w:spacing w:val="1"/>
                <w:sz w:val="28"/>
                <w:szCs w:val="28"/>
              </w:rPr>
            </w:pPr>
            <w:r w:rsidRPr="006C75D2">
              <w:rPr>
                <w:rFonts w:ascii="Times New Roman" w:hAnsi="Times New Roman"/>
                <w:spacing w:val="1"/>
                <w:sz w:val="28"/>
                <w:szCs w:val="28"/>
              </w:rPr>
              <w:t>ц/га</w:t>
            </w:r>
          </w:p>
        </w:tc>
      </w:tr>
      <w:tr w:rsidR="00DF6DA9" w:rsidRPr="005F1C20" w:rsidTr="007533BC">
        <w:tc>
          <w:tcPr>
            <w:tcW w:w="4644" w:type="dxa"/>
          </w:tcPr>
          <w:p w:rsidR="00DF6DA9" w:rsidRPr="006C75D2" w:rsidRDefault="00DF6DA9" w:rsidP="003D7C74">
            <w:pPr>
              <w:pStyle w:val="1"/>
              <w:numPr>
                <w:ilvl w:val="0"/>
                <w:numId w:val="4"/>
              </w:numPr>
              <w:tabs>
                <w:tab w:val="left" w:pos="0"/>
              </w:tabs>
              <w:rPr>
                <w:rFonts w:ascii="Times New Roman" w:hAnsi="Times New Roman"/>
                <w:spacing w:val="1"/>
                <w:sz w:val="28"/>
                <w:szCs w:val="28"/>
              </w:rPr>
            </w:pPr>
            <w:r w:rsidRPr="006C75D2">
              <w:rPr>
                <w:rFonts w:ascii="Times New Roman" w:hAnsi="Times New Roman"/>
                <w:spacing w:val="1"/>
                <w:sz w:val="28"/>
                <w:szCs w:val="28"/>
              </w:rPr>
              <w:t>Использование высококачественного посадочного материала</w:t>
            </w:r>
          </w:p>
        </w:tc>
        <w:tc>
          <w:tcPr>
            <w:tcW w:w="2410"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20-30</w:t>
            </w:r>
          </w:p>
        </w:tc>
        <w:tc>
          <w:tcPr>
            <w:tcW w:w="2516"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0,5</w:t>
            </w:r>
          </w:p>
        </w:tc>
      </w:tr>
      <w:tr w:rsidR="00DF6DA9" w:rsidRPr="005F1C20" w:rsidTr="007533BC">
        <w:tc>
          <w:tcPr>
            <w:tcW w:w="4644" w:type="dxa"/>
          </w:tcPr>
          <w:p w:rsidR="00DF6DA9" w:rsidRPr="006C75D2" w:rsidRDefault="00DF6DA9" w:rsidP="003D7C74">
            <w:pPr>
              <w:pStyle w:val="1"/>
              <w:numPr>
                <w:ilvl w:val="0"/>
                <w:numId w:val="4"/>
              </w:numPr>
              <w:tabs>
                <w:tab w:val="left" w:pos="0"/>
              </w:tabs>
              <w:ind w:left="426"/>
              <w:rPr>
                <w:rFonts w:ascii="Times New Roman" w:hAnsi="Times New Roman"/>
                <w:spacing w:val="1"/>
                <w:sz w:val="28"/>
                <w:szCs w:val="28"/>
              </w:rPr>
            </w:pPr>
            <w:r w:rsidRPr="006C75D2">
              <w:rPr>
                <w:rFonts w:ascii="Times New Roman" w:hAnsi="Times New Roman"/>
                <w:spacing w:val="1"/>
                <w:sz w:val="28"/>
                <w:szCs w:val="28"/>
              </w:rPr>
              <w:t>Внесение минеральных удобрений в оптимальных дозах</w:t>
            </w:r>
          </w:p>
        </w:tc>
        <w:tc>
          <w:tcPr>
            <w:tcW w:w="2410"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30-40</w:t>
            </w:r>
          </w:p>
        </w:tc>
        <w:tc>
          <w:tcPr>
            <w:tcW w:w="2516"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0,8</w:t>
            </w:r>
          </w:p>
        </w:tc>
      </w:tr>
      <w:tr w:rsidR="00DF6DA9" w:rsidRPr="005F1C20" w:rsidTr="007533BC">
        <w:tc>
          <w:tcPr>
            <w:tcW w:w="4644" w:type="dxa"/>
          </w:tcPr>
          <w:p w:rsidR="00DF6DA9" w:rsidRPr="006C75D2" w:rsidRDefault="00DF6DA9" w:rsidP="003D7C74">
            <w:pPr>
              <w:pStyle w:val="1"/>
              <w:numPr>
                <w:ilvl w:val="0"/>
                <w:numId w:val="4"/>
              </w:numPr>
              <w:tabs>
                <w:tab w:val="left" w:pos="0"/>
              </w:tabs>
              <w:ind w:left="426"/>
              <w:jc w:val="center"/>
              <w:rPr>
                <w:rFonts w:ascii="Times New Roman" w:hAnsi="Times New Roman"/>
                <w:spacing w:val="1"/>
                <w:sz w:val="28"/>
                <w:szCs w:val="28"/>
              </w:rPr>
            </w:pPr>
            <w:r w:rsidRPr="006C75D2">
              <w:rPr>
                <w:rFonts w:ascii="Times New Roman" w:hAnsi="Times New Roman"/>
                <w:spacing w:val="1"/>
                <w:sz w:val="28"/>
                <w:szCs w:val="28"/>
              </w:rPr>
              <w:t>Сокращение потерь при уборке</w:t>
            </w:r>
          </w:p>
        </w:tc>
        <w:tc>
          <w:tcPr>
            <w:tcW w:w="2410"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40-45</w:t>
            </w:r>
          </w:p>
        </w:tc>
        <w:tc>
          <w:tcPr>
            <w:tcW w:w="2516"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1</w:t>
            </w:r>
          </w:p>
        </w:tc>
      </w:tr>
      <w:tr w:rsidR="00DF6DA9" w:rsidRPr="005F1C20" w:rsidTr="007533BC">
        <w:tc>
          <w:tcPr>
            <w:tcW w:w="4644" w:type="dxa"/>
          </w:tcPr>
          <w:p w:rsidR="00DF6DA9" w:rsidRPr="006C75D2" w:rsidRDefault="00DF6DA9" w:rsidP="007533BC">
            <w:pPr>
              <w:pStyle w:val="1"/>
              <w:tabs>
                <w:tab w:val="left" w:pos="0"/>
              </w:tabs>
              <w:ind w:left="426"/>
              <w:rPr>
                <w:rFonts w:ascii="Times New Roman" w:hAnsi="Times New Roman"/>
                <w:spacing w:val="1"/>
                <w:sz w:val="28"/>
                <w:szCs w:val="28"/>
              </w:rPr>
            </w:pPr>
            <w:r w:rsidRPr="006C75D2">
              <w:rPr>
                <w:rFonts w:ascii="Times New Roman" w:hAnsi="Times New Roman"/>
                <w:spacing w:val="1"/>
                <w:sz w:val="28"/>
                <w:szCs w:val="28"/>
              </w:rPr>
              <w:t xml:space="preserve">Всего </w:t>
            </w:r>
          </w:p>
        </w:tc>
        <w:tc>
          <w:tcPr>
            <w:tcW w:w="2410"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100</w:t>
            </w:r>
          </w:p>
        </w:tc>
        <w:tc>
          <w:tcPr>
            <w:tcW w:w="2516" w:type="dxa"/>
          </w:tcPr>
          <w:p w:rsidR="00DF6DA9" w:rsidRPr="006C75D2" w:rsidRDefault="00DF6DA9" w:rsidP="003D7C74">
            <w:pPr>
              <w:pStyle w:val="1"/>
              <w:tabs>
                <w:tab w:val="left" w:pos="0"/>
              </w:tabs>
              <w:jc w:val="center"/>
              <w:rPr>
                <w:rFonts w:ascii="Times New Roman" w:hAnsi="Times New Roman"/>
                <w:spacing w:val="1"/>
                <w:sz w:val="28"/>
                <w:szCs w:val="28"/>
              </w:rPr>
            </w:pPr>
            <w:r>
              <w:rPr>
                <w:rFonts w:ascii="Times New Roman" w:hAnsi="Times New Roman"/>
                <w:spacing w:val="1"/>
                <w:sz w:val="28"/>
                <w:szCs w:val="28"/>
              </w:rPr>
              <w:t>2,3</w:t>
            </w:r>
          </w:p>
        </w:tc>
      </w:tr>
    </w:tbl>
    <w:p w:rsidR="00DF6DA9" w:rsidRPr="00E77560" w:rsidRDefault="00DF6DA9" w:rsidP="003D7C74">
      <w:pPr>
        <w:pStyle w:val="1"/>
        <w:tabs>
          <w:tab w:val="left" w:pos="0"/>
        </w:tabs>
        <w:spacing w:line="360" w:lineRule="auto"/>
        <w:ind w:firstLine="709"/>
        <w:jc w:val="both"/>
        <w:rPr>
          <w:rFonts w:ascii="Times New Roman" w:hAnsi="Times New Roman"/>
          <w:sz w:val="28"/>
          <w:szCs w:val="28"/>
        </w:rPr>
      </w:pPr>
      <w:r>
        <w:rPr>
          <w:rFonts w:ascii="Times New Roman" w:hAnsi="Times New Roman"/>
          <w:spacing w:val="1"/>
          <w:sz w:val="28"/>
          <w:szCs w:val="28"/>
        </w:rPr>
        <w:t xml:space="preserve">Количество </w:t>
      </w:r>
      <w:r w:rsidRPr="00E77560">
        <w:rPr>
          <w:rFonts w:ascii="Times New Roman" w:hAnsi="Times New Roman"/>
          <w:spacing w:val="1"/>
          <w:sz w:val="28"/>
          <w:szCs w:val="28"/>
        </w:rPr>
        <w:t>удобрений, вносимых на 1га, сегодня</w:t>
      </w:r>
      <w:r>
        <w:rPr>
          <w:rFonts w:ascii="Times New Roman" w:hAnsi="Times New Roman"/>
          <w:spacing w:val="1"/>
          <w:sz w:val="28"/>
          <w:szCs w:val="28"/>
        </w:rPr>
        <w:t xml:space="preserve"> равна 0,8 ц, что в свою очередь приводит к прибавке продукции на 30-40%</w:t>
      </w:r>
      <w:r w:rsidRPr="00E77560">
        <w:rPr>
          <w:rFonts w:ascii="Times New Roman" w:hAnsi="Times New Roman"/>
          <w:spacing w:val="1"/>
          <w:sz w:val="28"/>
          <w:szCs w:val="28"/>
        </w:rPr>
        <w:t xml:space="preserve">. Таким образом, затраты на </w:t>
      </w:r>
      <w:r>
        <w:rPr>
          <w:rFonts w:ascii="Times New Roman" w:hAnsi="Times New Roman"/>
          <w:spacing w:val="1"/>
          <w:sz w:val="28"/>
          <w:szCs w:val="28"/>
        </w:rPr>
        <w:t xml:space="preserve">дорогостоящие </w:t>
      </w:r>
      <w:r w:rsidRPr="00E77560">
        <w:rPr>
          <w:rFonts w:ascii="Times New Roman" w:hAnsi="Times New Roman"/>
          <w:spacing w:val="1"/>
          <w:sz w:val="28"/>
          <w:szCs w:val="28"/>
        </w:rPr>
        <w:t xml:space="preserve">удобрения окупаются прибавкой продукции. </w:t>
      </w:r>
      <w:r w:rsidRPr="00E77560">
        <w:rPr>
          <w:rFonts w:ascii="Times New Roman" w:hAnsi="Times New Roman"/>
          <w:sz w:val="28"/>
          <w:szCs w:val="28"/>
        </w:rPr>
        <w:t>Однако у большинства хозяйств нет средств на их приобретение. В этой связи не</w:t>
      </w:r>
      <w:r w:rsidRPr="00E77560">
        <w:rPr>
          <w:rFonts w:ascii="Times New Roman" w:hAnsi="Times New Roman"/>
          <w:sz w:val="28"/>
          <w:szCs w:val="28"/>
        </w:rPr>
        <w:softHyphen/>
      </w:r>
      <w:r w:rsidRPr="00E77560">
        <w:rPr>
          <w:rFonts w:ascii="Times New Roman" w:hAnsi="Times New Roman"/>
          <w:spacing w:val="2"/>
          <w:sz w:val="28"/>
          <w:szCs w:val="28"/>
        </w:rPr>
        <w:t>обходима государственная поддержка (льготные кредиты, товарный кредит и т. д.), чтобы почвенное плодородие не убывало, а производство зерна увеличива</w:t>
      </w:r>
      <w:r w:rsidRPr="00E77560">
        <w:rPr>
          <w:rFonts w:ascii="Times New Roman" w:hAnsi="Times New Roman"/>
          <w:spacing w:val="2"/>
          <w:sz w:val="28"/>
          <w:szCs w:val="28"/>
        </w:rPr>
        <w:softHyphen/>
      </w:r>
      <w:r w:rsidRPr="00E77560">
        <w:rPr>
          <w:rFonts w:ascii="Times New Roman" w:hAnsi="Times New Roman"/>
          <w:spacing w:val="-1"/>
          <w:sz w:val="28"/>
          <w:szCs w:val="28"/>
        </w:rPr>
        <w:t>лось. [4, с. 122]</w:t>
      </w:r>
    </w:p>
    <w:p w:rsidR="00DF6DA9" w:rsidRDefault="00DF6DA9" w:rsidP="003D7C74">
      <w:pPr>
        <w:pStyle w:val="1"/>
        <w:tabs>
          <w:tab w:val="left" w:pos="0"/>
        </w:tabs>
        <w:spacing w:line="360" w:lineRule="auto"/>
        <w:jc w:val="both"/>
        <w:rPr>
          <w:rFonts w:ascii="Times New Roman" w:hAnsi="Times New Roman"/>
          <w:sz w:val="28"/>
          <w:szCs w:val="28"/>
        </w:rPr>
      </w:pPr>
      <w:r>
        <w:rPr>
          <w:rFonts w:ascii="Times New Roman" w:hAnsi="Times New Roman"/>
          <w:sz w:val="28"/>
          <w:szCs w:val="28"/>
        </w:rPr>
        <w:t>При использовании представленных резервов, высококачественного посевного материала, минеральных удобрений и сокращения потерь при уборке, прибавка урожайности зерна составила 5,1 ц/га.</w:t>
      </w:r>
    </w:p>
    <w:p w:rsidR="00DF6DA9" w:rsidRPr="00F821C9" w:rsidRDefault="00DF6DA9" w:rsidP="00F821C9">
      <w:pPr>
        <w:rPr>
          <w:rFonts w:ascii="Times New Roman" w:hAnsi="Times New Roman"/>
          <w:sz w:val="28"/>
          <w:szCs w:val="28"/>
        </w:rPr>
      </w:pPr>
      <w:r w:rsidRPr="00E77560">
        <w:rPr>
          <w:rFonts w:ascii="Times New Roman" w:hAnsi="Times New Roman"/>
          <w:spacing w:val="1"/>
          <w:sz w:val="28"/>
          <w:szCs w:val="28"/>
        </w:rPr>
        <w:t>Обязательное условие высокорентабельного ведения зернового хозяйства -</w:t>
      </w:r>
      <w:r>
        <w:rPr>
          <w:rFonts w:ascii="Times New Roman" w:hAnsi="Times New Roman"/>
          <w:spacing w:val="1"/>
          <w:sz w:val="28"/>
          <w:szCs w:val="28"/>
        </w:rPr>
        <w:t xml:space="preserve"> </w:t>
      </w:r>
      <w:r w:rsidRPr="00E77560">
        <w:rPr>
          <w:rFonts w:ascii="Times New Roman" w:hAnsi="Times New Roman"/>
          <w:spacing w:val="-1"/>
          <w:sz w:val="28"/>
          <w:szCs w:val="28"/>
        </w:rPr>
        <w:t xml:space="preserve">рациональное использование выращенной продукции. При недостаточно развитой </w:t>
      </w:r>
      <w:r w:rsidRPr="00E77560">
        <w:rPr>
          <w:rFonts w:ascii="Times New Roman" w:hAnsi="Times New Roman"/>
          <w:sz w:val="28"/>
          <w:szCs w:val="28"/>
        </w:rPr>
        <w:t>рыночной инфраструктуре, когда имеются трудности со сбытом продукции, не</w:t>
      </w:r>
      <w:r w:rsidRPr="00E77560">
        <w:rPr>
          <w:rFonts w:ascii="Times New Roman" w:hAnsi="Times New Roman"/>
          <w:sz w:val="28"/>
          <w:szCs w:val="28"/>
        </w:rPr>
        <w:softHyphen/>
        <w:t xml:space="preserve">платежи, целесообразно реализовывать не сырье, а продукцию в переработанном </w:t>
      </w:r>
      <w:r w:rsidRPr="00E77560">
        <w:rPr>
          <w:rFonts w:ascii="Times New Roman" w:hAnsi="Times New Roman"/>
          <w:spacing w:val="1"/>
          <w:sz w:val="28"/>
          <w:szCs w:val="28"/>
        </w:rPr>
        <w:t xml:space="preserve">виде. Экономически выгодна переработка зерна в местах его производства, что </w:t>
      </w:r>
      <w:r w:rsidRPr="00E77560">
        <w:rPr>
          <w:rFonts w:ascii="Times New Roman" w:hAnsi="Times New Roman"/>
          <w:sz w:val="28"/>
          <w:szCs w:val="28"/>
        </w:rPr>
        <w:t>позволяет рационально использовать всю выращенную продукцию.</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Однако следует отметить, что многие сельскохозяйственные предприятия пе</w:t>
      </w:r>
      <w:r w:rsidRPr="00E77560">
        <w:rPr>
          <w:rFonts w:ascii="Times New Roman" w:hAnsi="Times New Roman"/>
          <w:sz w:val="28"/>
          <w:szCs w:val="28"/>
        </w:rPr>
        <w:softHyphen/>
      </w:r>
      <w:r w:rsidRPr="00E77560">
        <w:rPr>
          <w:rFonts w:ascii="Times New Roman" w:hAnsi="Times New Roman"/>
          <w:spacing w:val="1"/>
          <w:sz w:val="28"/>
          <w:szCs w:val="28"/>
        </w:rPr>
        <w:t>решли на переработку сырья собственными силами вынужденно, не имея ни со</w:t>
      </w:r>
      <w:r w:rsidRPr="00E77560">
        <w:rPr>
          <w:rFonts w:ascii="Times New Roman" w:hAnsi="Times New Roman"/>
          <w:spacing w:val="1"/>
          <w:sz w:val="28"/>
          <w:szCs w:val="28"/>
        </w:rPr>
        <w:softHyphen/>
      </w:r>
      <w:r w:rsidRPr="00E77560">
        <w:rPr>
          <w:rFonts w:ascii="Times New Roman" w:hAnsi="Times New Roman"/>
          <w:spacing w:val="6"/>
          <w:sz w:val="28"/>
          <w:szCs w:val="28"/>
        </w:rPr>
        <w:t>временного оборудования, ни квалифицированных кадров. В то же время про</w:t>
      </w:r>
      <w:r w:rsidRPr="00E77560">
        <w:rPr>
          <w:rFonts w:ascii="Times New Roman" w:hAnsi="Times New Roman"/>
          <w:spacing w:val="-1"/>
          <w:sz w:val="28"/>
          <w:szCs w:val="28"/>
        </w:rPr>
        <w:t>мышленные предприятия, имеющие соответствующие производственные мощно</w:t>
      </w:r>
      <w:r w:rsidRPr="00E77560">
        <w:rPr>
          <w:rFonts w:ascii="Times New Roman" w:hAnsi="Times New Roman"/>
          <w:spacing w:val="-1"/>
          <w:sz w:val="28"/>
          <w:szCs w:val="28"/>
        </w:rPr>
        <w:softHyphen/>
      </w:r>
      <w:r w:rsidRPr="00E77560">
        <w:rPr>
          <w:rFonts w:ascii="Times New Roman" w:hAnsi="Times New Roman"/>
          <w:spacing w:val="1"/>
          <w:sz w:val="28"/>
          <w:szCs w:val="28"/>
        </w:rPr>
        <w:t xml:space="preserve">сти, которые позволяют обеспечить более полную и рациональную переработку, </w:t>
      </w:r>
      <w:r w:rsidRPr="00E77560">
        <w:rPr>
          <w:rFonts w:ascii="Times New Roman" w:hAnsi="Times New Roman"/>
          <w:sz w:val="28"/>
          <w:szCs w:val="28"/>
        </w:rPr>
        <w:t xml:space="preserve">высокий уровень качества и широкий ассортимент продукции, простаивают из-за </w:t>
      </w:r>
      <w:r w:rsidRPr="00E77560">
        <w:rPr>
          <w:rFonts w:ascii="Times New Roman" w:hAnsi="Times New Roman"/>
          <w:spacing w:val="1"/>
          <w:sz w:val="28"/>
          <w:szCs w:val="28"/>
        </w:rPr>
        <w:t xml:space="preserve">нехватки сырья. В результате создававшийся десятилетиями производственный </w:t>
      </w:r>
      <w:r w:rsidRPr="00E77560">
        <w:rPr>
          <w:rFonts w:ascii="Times New Roman" w:hAnsi="Times New Roman"/>
          <w:sz w:val="28"/>
          <w:szCs w:val="28"/>
        </w:rPr>
        <w:t>потенциал   перерабатывающей промышленности функционирует неэффективно.</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Для более полного использования мощностей, а также преодоления локаль</w:t>
      </w:r>
      <w:r w:rsidRPr="00E77560">
        <w:rPr>
          <w:rFonts w:ascii="Times New Roman" w:hAnsi="Times New Roman"/>
          <w:spacing w:val="1"/>
          <w:sz w:val="28"/>
          <w:szCs w:val="28"/>
        </w:rPr>
        <w:softHyphen/>
      </w:r>
      <w:r w:rsidRPr="00E77560">
        <w:rPr>
          <w:rFonts w:ascii="Times New Roman" w:hAnsi="Times New Roman"/>
          <w:spacing w:val="2"/>
          <w:sz w:val="28"/>
          <w:szCs w:val="28"/>
        </w:rPr>
        <w:t>ного монополизма в области переработки необходимо шире развивать коопера</w:t>
      </w:r>
      <w:r w:rsidRPr="00E77560">
        <w:rPr>
          <w:rFonts w:ascii="Times New Roman" w:hAnsi="Times New Roman"/>
          <w:spacing w:val="2"/>
          <w:sz w:val="28"/>
          <w:szCs w:val="28"/>
        </w:rPr>
        <w:softHyphen/>
      </w:r>
      <w:r w:rsidRPr="00E77560">
        <w:rPr>
          <w:rFonts w:ascii="Times New Roman" w:hAnsi="Times New Roman"/>
          <w:spacing w:val="6"/>
          <w:sz w:val="28"/>
          <w:szCs w:val="28"/>
        </w:rPr>
        <w:t>цию и интеграцию сельскохозяйственных товаропроизводителей и перера</w:t>
      </w:r>
      <w:r w:rsidRPr="00E77560">
        <w:rPr>
          <w:rFonts w:ascii="Times New Roman" w:hAnsi="Times New Roman"/>
          <w:spacing w:val="6"/>
          <w:sz w:val="28"/>
          <w:szCs w:val="28"/>
        </w:rPr>
        <w:softHyphen/>
      </w:r>
      <w:r w:rsidRPr="00E77560">
        <w:rPr>
          <w:rFonts w:ascii="Times New Roman" w:hAnsi="Times New Roman"/>
          <w:spacing w:val="3"/>
          <w:sz w:val="28"/>
          <w:szCs w:val="28"/>
        </w:rPr>
        <w:t>ботчиков сырья путем создания интегрированных структур. Это сложный про</w:t>
      </w:r>
      <w:r w:rsidRPr="00E77560">
        <w:rPr>
          <w:rFonts w:ascii="Times New Roman" w:hAnsi="Times New Roman"/>
          <w:spacing w:val="3"/>
          <w:sz w:val="28"/>
          <w:szCs w:val="28"/>
        </w:rPr>
        <w:softHyphen/>
      </w:r>
      <w:r w:rsidRPr="00E77560">
        <w:rPr>
          <w:rFonts w:ascii="Times New Roman" w:hAnsi="Times New Roman"/>
          <w:spacing w:val="1"/>
          <w:sz w:val="28"/>
          <w:szCs w:val="28"/>
        </w:rPr>
        <w:t>цесс. Основное препятствие на пути его осуществления — принадлежность кон</w:t>
      </w:r>
      <w:r w:rsidRPr="00E77560">
        <w:rPr>
          <w:rFonts w:ascii="Times New Roman" w:hAnsi="Times New Roman"/>
          <w:spacing w:val="1"/>
          <w:sz w:val="28"/>
          <w:szCs w:val="28"/>
        </w:rPr>
        <w:softHyphen/>
      </w:r>
      <w:r w:rsidRPr="00E77560">
        <w:rPr>
          <w:rFonts w:ascii="Times New Roman" w:hAnsi="Times New Roman"/>
          <w:sz w:val="28"/>
          <w:szCs w:val="28"/>
        </w:rPr>
        <w:t>трольного пакета акций перерабатывающих и агросервисных предприятий членам их трудовых коллективов. Во многих регионах стали передавать контрольный па</w:t>
      </w:r>
      <w:r w:rsidRPr="00E77560">
        <w:rPr>
          <w:rFonts w:ascii="Times New Roman" w:hAnsi="Times New Roman"/>
          <w:sz w:val="28"/>
          <w:szCs w:val="28"/>
        </w:rPr>
        <w:softHyphen/>
        <w:t>кет уже приватизированных предприятий переработки сельскохозяйственным то</w:t>
      </w:r>
      <w:r w:rsidRPr="00E77560">
        <w:rPr>
          <w:rFonts w:ascii="Times New Roman" w:hAnsi="Times New Roman"/>
          <w:sz w:val="28"/>
          <w:szCs w:val="28"/>
        </w:rPr>
        <w:softHyphen/>
        <w:t>варопроизводителям путем дополнительной эмиссии акций. Такой подход эконо</w:t>
      </w:r>
      <w:r w:rsidRPr="00E77560">
        <w:rPr>
          <w:rFonts w:ascii="Times New Roman" w:hAnsi="Times New Roman"/>
          <w:sz w:val="28"/>
          <w:szCs w:val="28"/>
        </w:rPr>
        <w:softHyphen/>
      </w:r>
      <w:r w:rsidRPr="00E77560">
        <w:rPr>
          <w:rFonts w:ascii="Times New Roman" w:hAnsi="Times New Roman"/>
          <w:spacing w:val="1"/>
          <w:sz w:val="28"/>
          <w:szCs w:val="28"/>
        </w:rPr>
        <w:t xml:space="preserve">мически эффективен и позволяет повышать рентабельность производства зерна. </w:t>
      </w:r>
      <w:r w:rsidRPr="00E77560">
        <w:rPr>
          <w:rFonts w:ascii="Times New Roman" w:hAnsi="Times New Roman"/>
          <w:spacing w:val="7"/>
          <w:sz w:val="28"/>
          <w:szCs w:val="28"/>
        </w:rPr>
        <w:t xml:space="preserve">Развитие интеграции на этой основе и обеспечение таким путем реального </w:t>
      </w:r>
      <w:r w:rsidRPr="00E77560">
        <w:rPr>
          <w:rFonts w:ascii="Times New Roman" w:hAnsi="Times New Roman"/>
          <w:spacing w:val="2"/>
          <w:sz w:val="28"/>
          <w:szCs w:val="28"/>
        </w:rPr>
        <w:t>участия сельскохозяйственных товаропроизводителей в управлении деятельно</w:t>
      </w:r>
      <w:r w:rsidRPr="00E77560">
        <w:rPr>
          <w:rFonts w:ascii="Times New Roman" w:hAnsi="Times New Roman"/>
          <w:spacing w:val="2"/>
          <w:sz w:val="28"/>
          <w:szCs w:val="28"/>
        </w:rPr>
        <w:softHyphen/>
      </w:r>
      <w:r w:rsidRPr="00E77560">
        <w:rPr>
          <w:rFonts w:ascii="Times New Roman" w:hAnsi="Times New Roman"/>
          <w:sz w:val="28"/>
          <w:szCs w:val="28"/>
        </w:rPr>
        <w:t>стью перерабатывающих предприятий — перспективное направление. [14, с. 189]</w:t>
      </w:r>
    </w:p>
    <w:p w:rsidR="00DF6DA9"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3"/>
          <w:sz w:val="28"/>
          <w:szCs w:val="28"/>
        </w:rPr>
        <w:t xml:space="preserve">Решение проблемы повышения урожайности и валовых сборов зерновых </w:t>
      </w:r>
      <w:r w:rsidRPr="00E77560">
        <w:rPr>
          <w:rFonts w:ascii="Times New Roman" w:hAnsi="Times New Roman"/>
          <w:spacing w:val="1"/>
          <w:sz w:val="28"/>
          <w:szCs w:val="28"/>
        </w:rPr>
        <w:t>культур должно осуществляться параллельно с общим подъемом материально-</w:t>
      </w:r>
      <w:r w:rsidRPr="00E77560">
        <w:rPr>
          <w:rFonts w:ascii="Times New Roman" w:hAnsi="Times New Roman"/>
          <w:spacing w:val="10"/>
          <w:sz w:val="28"/>
          <w:szCs w:val="28"/>
        </w:rPr>
        <w:t>технической базы сельхозпроизводства, внедрением современных техноло</w:t>
      </w:r>
      <w:r w:rsidRPr="00E77560">
        <w:rPr>
          <w:rFonts w:ascii="Times New Roman" w:hAnsi="Times New Roman"/>
          <w:spacing w:val="10"/>
          <w:sz w:val="28"/>
          <w:szCs w:val="28"/>
        </w:rPr>
        <w:softHyphen/>
      </w:r>
      <w:r w:rsidRPr="00E77560">
        <w:rPr>
          <w:rFonts w:ascii="Times New Roman" w:hAnsi="Times New Roman"/>
          <w:spacing w:val="7"/>
          <w:sz w:val="28"/>
          <w:szCs w:val="28"/>
        </w:rPr>
        <w:t>гий выращивания, улучшение социально-экономических условий хозяйст</w:t>
      </w:r>
      <w:r w:rsidRPr="00E77560">
        <w:rPr>
          <w:rFonts w:ascii="Times New Roman" w:hAnsi="Times New Roman"/>
          <w:spacing w:val="7"/>
          <w:sz w:val="28"/>
          <w:szCs w:val="28"/>
        </w:rPr>
        <w:softHyphen/>
      </w:r>
      <w:r w:rsidRPr="00E77560">
        <w:rPr>
          <w:rFonts w:ascii="Times New Roman" w:hAnsi="Times New Roman"/>
          <w:spacing w:val="4"/>
          <w:sz w:val="28"/>
          <w:szCs w:val="28"/>
        </w:rPr>
        <w:t>вования. Дальнейшее повышение урожайности требует практической реализа</w:t>
      </w:r>
      <w:r w:rsidRPr="00E77560">
        <w:rPr>
          <w:rFonts w:ascii="Times New Roman" w:hAnsi="Times New Roman"/>
          <w:spacing w:val="4"/>
          <w:sz w:val="28"/>
          <w:szCs w:val="28"/>
        </w:rPr>
        <w:softHyphen/>
      </w:r>
      <w:r w:rsidRPr="00E77560">
        <w:rPr>
          <w:rFonts w:ascii="Times New Roman" w:hAnsi="Times New Roman"/>
          <w:sz w:val="28"/>
          <w:szCs w:val="28"/>
        </w:rPr>
        <w:t>ции научных рекомендаций по интенсификации производства. В связи с увеличе</w:t>
      </w:r>
      <w:r w:rsidRPr="00E77560">
        <w:rPr>
          <w:rFonts w:ascii="Times New Roman" w:hAnsi="Times New Roman"/>
          <w:sz w:val="28"/>
          <w:szCs w:val="28"/>
        </w:rPr>
        <w:softHyphen/>
      </w:r>
      <w:r w:rsidRPr="00E77560">
        <w:rPr>
          <w:rFonts w:ascii="Times New Roman" w:hAnsi="Times New Roman"/>
          <w:spacing w:val="1"/>
          <w:sz w:val="28"/>
          <w:szCs w:val="28"/>
        </w:rPr>
        <w:t xml:space="preserve">нием объемов применения удобрений и другие химические средства большое </w:t>
      </w:r>
      <w:r w:rsidRPr="00E77560">
        <w:rPr>
          <w:rFonts w:ascii="Times New Roman" w:hAnsi="Times New Roman"/>
          <w:spacing w:val="3"/>
          <w:sz w:val="28"/>
          <w:szCs w:val="28"/>
        </w:rPr>
        <w:t xml:space="preserve">значение приобретают вопросы рационального использования удобрений, </w:t>
      </w:r>
      <w:r w:rsidRPr="00E77560">
        <w:rPr>
          <w:rFonts w:ascii="Times New Roman" w:hAnsi="Times New Roman"/>
          <w:spacing w:val="1"/>
          <w:sz w:val="28"/>
          <w:szCs w:val="28"/>
        </w:rPr>
        <w:t xml:space="preserve">оптимальные соотношения питательных веществ и сроков внесения. Одним из </w:t>
      </w:r>
      <w:r w:rsidRPr="00E77560">
        <w:rPr>
          <w:rFonts w:ascii="Times New Roman" w:hAnsi="Times New Roman"/>
          <w:sz w:val="28"/>
          <w:szCs w:val="28"/>
        </w:rPr>
        <w:t>непременных условий повышения урожайности зерна является также создание и внедрение новых сортов и гибридов.</w:t>
      </w:r>
    </w:p>
    <w:p w:rsidR="00DF6DA9" w:rsidRPr="00E77560"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 xml:space="preserve">Рост урожайности - это не только фактор наращивания объемов производства </w:t>
      </w:r>
      <w:r w:rsidRPr="00E77560">
        <w:rPr>
          <w:rFonts w:ascii="Times New Roman" w:hAnsi="Times New Roman"/>
          <w:spacing w:val="1"/>
          <w:sz w:val="28"/>
          <w:szCs w:val="28"/>
        </w:rPr>
        <w:t>зерна, но и главное условие увеличения доходности сельскохозяйственных това</w:t>
      </w:r>
      <w:r w:rsidRPr="00E77560">
        <w:rPr>
          <w:rFonts w:ascii="Times New Roman" w:hAnsi="Times New Roman"/>
          <w:spacing w:val="1"/>
          <w:sz w:val="28"/>
          <w:szCs w:val="28"/>
        </w:rPr>
        <w:softHyphen/>
      </w:r>
      <w:r w:rsidRPr="00E77560">
        <w:rPr>
          <w:rFonts w:ascii="Times New Roman" w:hAnsi="Times New Roman"/>
          <w:spacing w:val="-1"/>
          <w:sz w:val="28"/>
          <w:szCs w:val="28"/>
        </w:rPr>
        <w:t>ропроизводителей.</w:t>
      </w:r>
    </w:p>
    <w:p w:rsidR="00DF6DA9" w:rsidRDefault="00DF6DA9" w:rsidP="003243B6">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 xml:space="preserve">Следовательно, перед сельским хозяйством стоит ряд" неотложных проблем, </w:t>
      </w:r>
      <w:r w:rsidRPr="00E77560">
        <w:rPr>
          <w:rFonts w:ascii="Times New Roman" w:hAnsi="Times New Roman"/>
          <w:spacing w:val="-1"/>
          <w:sz w:val="28"/>
          <w:szCs w:val="28"/>
        </w:rPr>
        <w:t xml:space="preserve">решение которых позволит сельхозтоваропроизводителям повысить урожайность </w:t>
      </w:r>
      <w:r w:rsidRPr="00E77560">
        <w:rPr>
          <w:rFonts w:ascii="Times New Roman" w:hAnsi="Times New Roman"/>
          <w:sz w:val="28"/>
          <w:szCs w:val="28"/>
        </w:rPr>
        <w:t>возделываемых культур, а также эффективность производства и тем самым обес</w:t>
      </w:r>
      <w:r w:rsidRPr="00E77560">
        <w:rPr>
          <w:rFonts w:ascii="Times New Roman" w:hAnsi="Times New Roman"/>
          <w:sz w:val="28"/>
          <w:szCs w:val="28"/>
        </w:rPr>
        <w:softHyphen/>
        <w:t>печить устойчивое развитие АПК. [13, с.6]</w:t>
      </w:r>
    </w:p>
    <w:p w:rsidR="00DF6DA9" w:rsidRDefault="00DF6DA9" w:rsidP="00DD2F1F">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4.2. Совершенствование структуры посевных площадей</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Производство зерна – ключевая проблема в земледелии. Совершенствование структуры посевных площадей состоит в оптимальном сочетании озимых зерновых, зернобобовых, ранних яровых и поздних яровых зерновых культур и чистых паров. Последнее обстоятельство имеет целью проведения мер по восстановлению плодородия и оптимизации фитосанитарного состояния почвы и посевов. При недостатке удобрений и гербицидов роль паров возрастает.</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Для зерновых должна составлять от площади пашни 55 %. В структуре зернового клина озимые должны занимать около 45 %, яровых 55 %. При этом достигается наиболее продуктивное использование пашни, лучший состав предшественников, улучшается фитосанитарное состояние почвы. Наукой и производственным опытом доказано, что в наших условиях для ячменя должна составлять около 20 %, овса 16 % и яровой пшеницы – 7 %. Оптимальная доля зерновых бобовых культур – 12 %, крупяных – 4 % от зерновых, что вполне достаточно для нужд республики.</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Под пары чистые следует отвести 8 – 10 % и более площадей полей, которые нуждаются в улучшении фитосанитарного состояния и для внесения органических удобрений, чтобы компенсировать потери гумуса.</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Чтобы предотвратить процессы дегумификации почвенного плодородия, необходимо предусматривать введение сидерального пара с возделыванием донника, рапса и других сидеральных культур, а также применение соломы на удобрения.</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Исходя из концепции биологизации и экологизации земледелия подбираются культуры и сорта с наибольшим адаптивным потенциалом. При этом уделяется особое внимание многолетним бобовым и бобово-злаковым травосмесям (люцерна, клевер, эспарцет, люцерно-кострецовая смесь, козлятник и др.). Они обладают средовосстанавливающей способностью, что проявляется в укреплении энергетического потенциала почвы, защите её от эрозии, вовлечение ресурсов биологического азота и создаст условия для энерго-ресурсосбережения в системах земледелия.</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В основе биогенной интенсификации земледелия приоритетная роль принадлежит зернобобовым культурам, в первую очередь гороху.</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Для кормового клина для большинства хозяйств республики должна составлять до 30 % от площади пашни, в хозяйствах с крупным животноводческим комплексами она должна быть увеличена. Многолетние травы должны занимать 60 – 70 % от кормовых культур. Кукуруза – 20 – 25 %, корнеплоды – 3 – 5, однолетние травы – 5 – 10 %. Потребность в кормах рассчитывается исходя из поголовья скота как в коллективных, так и в личных подсобных хозяйствах.</w:t>
      </w:r>
    </w:p>
    <w:p w:rsidR="00DF6DA9" w:rsidRPr="00D90D74" w:rsidRDefault="00DF6DA9" w:rsidP="00DD2F1F">
      <w:pPr>
        <w:spacing w:line="360" w:lineRule="auto"/>
        <w:rPr>
          <w:rFonts w:ascii="Times New Roman" w:hAnsi="Times New Roman"/>
          <w:sz w:val="28"/>
          <w:szCs w:val="28"/>
        </w:rPr>
      </w:pPr>
      <w:r w:rsidRPr="00D90D74">
        <w:rPr>
          <w:rFonts w:ascii="Times New Roman" w:hAnsi="Times New Roman"/>
          <w:sz w:val="28"/>
          <w:szCs w:val="28"/>
        </w:rPr>
        <w:t>Потребности республики в технических культурах будут удовлетворены, если они будут занимать 3 % площади пашни (конопля и сахарная свёкла). В свеклосеющих хозяйствах под ней должно быть до 10 % площади пашни.</w:t>
      </w:r>
    </w:p>
    <w:p w:rsidR="00DF6DA9" w:rsidRDefault="00DF6DA9" w:rsidP="004B3B69">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4.3.Мотивация высокопроизводительного труда.</w:t>
      </w:r>
    </w:p>
    <w:p w:rsidR="00DF6DA9" w:rsidRPr="00242153" w:rsidRDefault="00DF6DA9" w:rsidP="004B3B69">
      <w:pPr>
        <w:spacing w:line="360" w:lineRule="auto"/>
        <w:rPr>
          <w:rFonts w:ascii="Times New Roman" w:hAnsi="Times New Roman"/>
          <w:sz w:val="28"/>
          <w:szCs w:val="28"/>
        </w:rPr>
      </w:pPr>
      <w:r w:rsidRPr="00242153">
        <w:rPr>
          <w:rFonts w:ascii="Times New Roman" w:hAnsi="Times New Roman"/>
          <w:sz w:val="28"/>
          <w:szCs w:val="28"/>
        </w:rPr>
        <w:t xml:space="preserve">Проблема трудовой мотивации существует во всех странах мира. Высокопроизводительный труд требует большого волевого усилия работника. Такое волевое усилие дается тяжело, длительно оно может осуществляться только при очень сильной трудовой мотивации. Подобная мотивация особенно важна вначале, потом на помощь приходит сложившийся динамический стереотип. Частная собственность обеспечивает личную экономическую независимость и свободу выбора, поэтому представляет собой высокий трудовой стимул. </w:t>
      </w:r>
    </w:p>
    <w:p w:rsidR="00DF6DA9" w:rsidRPr="00242153" w:rsidRDefault="00DF6DA9" w:rsidP="004B3B69">
      <w:pPr>
        <w:spacing w:line="360" w:lineRule="auto"/>
        <w:rPr>
          <w:rFonts w:ascii="Times New Roman" w:hAnsi="Times New Roman"/>
          <w:sz w:val="28"/>
          <w:szCs w:val="28"/>
        </w:rPr>
      </w:pPr>
      <w:r w:rsidRPr="00242153">
        <w:rPr>
          <w:rFonts w:ascii="Times New Roman" w:hAnsi="Times New Roman"/>
          <w:sz w:val="28"/>
          <w:szCs w:val="28"/>
        </w:rPr>
        <w:t xml:space="preserve">Недостаточный учет мотивации труда работников ведет к негативным результатам, о чем свидетельствует опыт нашей страны. Отсутствие достаточного количества эффективных человеческих ресурсов, низкая степень мотивации труда — основные причины неудовлетворительной работы многих российских предприятий. Это происходит потому, что люди долгое время не ощущали своей значимости, они не готовы в </w:t>
      </w:r>
      <w:r>
        <w:rPr>
          <w:rFonts w:ascii="Times New Roman" w:hAnsi="Times New Roman"/>
          <w:sz w:val="28"/>
          <w:szCs w:val="28"/>
        </w:rPr>
        <w:t xml:space="preserve">социально-психологическом плане. </w:t>
      </w:r>
      <w:r w:rsidRPr="00242153">
        <w:rPr>
          <w:rFonts w:ascii="Times New Roman" w:hAnsi="Times New Roman"/>
          <w:sz w:val="28"/>
          <w:szCs w:val="28"/>
        </w:rPr>
        <w:t xml:space="preserve"> В нашей стране, в которой на протяжении долгого времени система управления имела </w:t>
      </w:r>
      <w:r>
        <w:rPr>
          <w:rFonts w:ascii="Times New Roman" w:hAnsi="Times New Roman"/>
          <w:sz w:val="28"/>
          <w:szCs w:val="28"/>
        </w:rPr>
        <w:t xml:space="preserve">«командный» </w:t>
      </w:r>
      <w:r w:rsidRPr="00242153">
        <w:rPr>
          <w:rFonts w:ascii="Times New Roman" w:hAnsi="Times New Roman"/>
          <w:sz w:val="28"/>
          <w:szCs w:val="28"/>
        </w:rPr>
        <w:t xml:space="preserve"> характер и была основана на строгом иерархическом подчинении хозяйственных процессов воле центра, создался особый тип работников, у которых зачастую отсутствует заинтересованность в эффективном и качественном труде.</w:t>
      </w:r>
    </w:p>
    <w:p w:rsidR="00DF6DA9" w:rsidRPr="00242153" w:rsidRDefault="00DF6DA9" w:rsidP="004B3B69">
      <w:pPr>
        <w:spacing w:line="360" w:lineRule="auto"/>
        <w:rPr>
          <w:rFonts w:ascii="Times New Roman" w:hAnsi="Times New Roman"/>
          <w:sz w:val="28"/>
          <w:szCs w:val="28"/>
        </w:rPr>
      </w:pPr>
      <w:r w:rsidRPr="00242153">
        <w:rPr>
          <w:rFonts w:ascii="Times New Roman" w:hAnsi="Times New Roman"/>
          <w:sz w:val="28"/>
          <w:szCs w:val="28"/>
        </w:rPr>
        <w:t>Эффективность работы коллектива зависит от его численности, состава, сплоченности, а также функциональных возможностей каждого из его членов.</w:t>
      </w:r>
    </w:p>
    <w:p w:rsidR="00DF6DA9" w:rsidRPr="00242153" w:rsidRDefault="00DF6DA9" w:rsidP="004B3B69">
      <w:pPr>
        <w:spacing w:line="360" w:lineRule="auto"/>
        <w:rPr>
          <w:rFonts w:ascii="Times New Roman" w:hAnsi="Times New Roman"/>
          <w:sz w:val="28"/>
          <w:szCs w:val="28"/>
        </w:rPr>
      </w:pPr>
      <w:r w:rsidRPr="00242153">
        <w:rPr>
          <w:rFonts w:ascii="Times New Roman" w:hAnsi="Times New Roman"/>
          <w:sz w:val="28"/>
          <w:szCs w:val="28"/>
        </w:rPr>
        <w:t xml:space="preserve">Состав группы, под которым понимается профессиональный уровень подготовки работников, степень сходства отдельных личностей, их точек зрения, также имеет большое значение. Использование различных точек зрения членов группы при нахождении оптимального решения крайне важно, поэтому рекомендуется, чтобы коллектив сотрудников, по возможности, состоял из несхожих личностей. </w:t>
      </w:r>
    </w:p>
    <w:p w:rsidR="00DF6DA9" w:rsidRPr="00242153" w:rsidRDefault="00DF6DA9" w:rsidP="004B3B69">
      <w:pPr>
        <w:spacing w:line="360" w:lineRule="auto"/>
        <w:rPr>
          <w:rFonts w:ascii="Times New Roman" w:hAnsi="Times New Roman"/>
          <w:sz w:val="28"/>
          <w:szCs w:val="28"/>
        </w:rPr>
      </w:pPr>
      <w:r w:rsidRPr="00242153">
        <w:rPr>
          <w:rFonts w:ascii="Times New Roman" w:hAnsi="Times New Roman"/>
          <w:sz w:val="28"/>
          <w:szCs w:val="28"/>
        </w:rPr>
        <w:t>Не менее важным фактором, влияющим на эффективную производственную деятельность, являются функциональные возможности членов коллектива. Это индивидуальные особенности человека, закладываемые воспитанием и образованием и включающие в себя трудовые навыки данного работника, его квалификацию, способность к обучению, а также информированность и накопленный опыт.</w:t>
      </w:r>
    </w:p>
    <w:p w:rsidR="00DF6DA9" w:rsidRDefault="00DF6DA9" w:rsidP="004B3B69">
      <w:pPr>
        <w:spacing w:line="360" w:lineRule="auto"/>
        <w:rPr>
          <w:rFonts w:ascii="Times New Roman" w:hAnsi="Times New Roman"/>
          <w:sz w:val="28"/>
          <w:szCs w:val="28"/>
        </w:rPr>
      </w:pPr>
      <w:r w:rsidRPr="00242153">
        <w:rPr>
          <w:rFonts w:ascii="Times New Roman" w:hAnsi="Times New Roman"/>
          <w:sz w:val="28"/>
          <w:szCs w:val="28"/>
        </w:rPr>
        <w:t>Таким образом, к числу наиболее распространенных методов повышения мотивации труда</w:t>
      </w:r>
      <w:r>
        <w:rPr>
          <w:rFonts w:ascii="Times New Roman" w:hAnsi="Times New Roman"/>
          <w:sz w:val="28"/>
          <w:szCs w:val="28"/>
        </w:rPr>
        <w:t xml:space="preserve"> </w:t>
      </w:r>
      <w:r w:rsidRPr="00242153">
        <w:rPr>
          <w:rFonts w:ascii="Times New Roman" w:hAnsi="Times New Roman"/>
          <w:sz w:val="28"/>
          <w:szCs w:val="28"/>
        </w:rPr>
        <w:t xml:space="preserve">относятся: </w:t>
      </w:r>
    </w:p>
    <w:p w:rsidR="00DF6DA9" w:rsidRDefault="00DF6DA9" w:rsidP="004B3B69">
      <w:pPr>
        <w:spacing w:line="360" w:lineRule="auto"/>
        <w:rPr>
          <w:rFonts w:ascii="Times New Roman" w:hAnsi="Times New Roman"/>
          <w:sz w:val="28"/>
          <w:szCs w:val="28"/>
        </w:rPr>
      </w:pPr>
      <w:r>
        <w:rPr>
          <w:rFonts w:ascii="Times New Roman" w:hAnsi="Times New Roman"/>
          <w:sz w:val="28"/>
          <w:szCs w:val="28"/>
        </w:rPr>
        <w:t>-</w:t>
      </w:r>
      <w:r w:rsidRPr="00242153">
        <w:rPr>
          <w:rFonts w:ascii="Times New Roman" w:hAnsi="Times New Roman"/>
          <w:sz w:val="28"/>
          <w:szCs w:val="28"/>
        </w:rPr>
        <w:t xml:space="preserve">использование различных форм участия персонала в управлении; </w:t>
      </w:r>
    </w:p>
    <w:p w:rsidR="00DF6DA9" w:rsidRDefault="00DF6DA9" w:rsidP="004B3B69">
      <w:pPr>
        <w:spacing w:line="360" w:lineRule="auto"/>
        <w:rPr>
          <w:rFonts w:ascii="Times New Roman" w:hAnsi="Times New Roman"/>
          <w:sz w:val="28"/>
          <w:szCs w:val="28"/>
        </w:rPr>
      </w:pPr>
      <w:r>
        <w:rPr>
          <w:rFonts w:ascii="Times New Roman" w:hAnsi="Times New Roman"/>
          <w:sz w:val="28"/>
          <w:szCs w:val="28"/>
        </w:rPr>
        <w:t>-</w:t>
      </w:r>
      <w:r w:rsidRPr="00242153">
        <w:rPr>
          <w:rFonts w:ascii="Times New Roman" w:hAnsi="Times New Roman"/>
          <w:sz w:val="28"/>
          <w:szCs w:val="28"/>
        </w:rPr>
        <w:t xml:space="preserve">внесение разнообразия в работу персонала в пределах конкретно закрепленных за каждым работником функций; </w:t>
      </w:r>
    </w:p>
    <w:p w:rsidR="00DF6DA9" w:rsidRDefault="00DF6DA9" w:rsidP="004B3B69">
      <w:pPr>
        <w:spacing w:line="360" w:lineRule="auto"/>
        <w:rPr>
          <w:rFonts w:ascii="Times New Roman" w:hAnsi="Times New Roman"/>
          <w:sz w:val="28"/>
          <w:szCs w:val="28"/>
        </w:rPr>
      </w:pPr>
      <w:r>
        <w:rPr>
          <w:rFonts w:ascii="Times New Roman" w:hAnsi="Times New Roman"/>
          <w:sz w:val="28"/>
          <w:szCs w:val="28"/>
        </w:rPr>
        <w:t>-</w:t>
      </w:r>
      <w:r w:rsidRPr="00242153">
        <w:rPr>
          <w:rFonts w:ascii="Times New Roman" w:hAnsi="Times New Roman"/>
          <w:sz w:val="28"/>
          <w:szCs w:val="28"/>
        </w:rPr>
        <w:t xml:space="preserve">обеспечение персональной ответственности работников при выполнении работы; </w:t>
      </w:r>
    </w:p>
    <w:p w:rsidR="00DF6DA9" w:rsidRDefault="00DF6DA9" w:rsidP="004B3B69">
      <w:pPr>
        <w:spacing w:line="360" w:lineRule="auto"/>
        <w:rPr>
          <w:rFonts w:ascii="Times New Roman" w:hAnsi="Times New Roman"/>
          <w:sz w:val="28"/>
          <w:szCs w:val="28"/>
        </w:rPr>
      </w:pPr>
      <w:r>
        <w:rPr>
          <w:rFonts w:ascii="Times New Roman" w:hAnsi="Times New Roman"/>
          <w:sz w:val="28"/>
          <w:szCs w:val="28"/>
        </w:rPr>
        <w:t>-</w:t>
      </w:r>
      <w:r w:rsidRPr="00242153">
        <w:rPr>
          <w:rFonts w:ascii="Times New Roman" w:hAnsi="Times New Roman"/>
          <w:sz w:val="28"/>
          <w:szCs w:val="28"/>
        </w:rPr>
        <w:t xml:space="preserve">освоение смежных профессий с целью снижения монотонности труда; </w:t>
      </w:r>
    </w:p>
    <w:p w:rsidR="00DF6DA9" w:rsidRDefault="00DF6DA9" w:rsidP="004B3B69">
      <w:pPr>
        <w:spacing w:line="360" w:lineRule="auto"/>
        <w:rPr>
          <w:rFonts w:ascii="Times New Roman" w:hAnsi="Times New Roman"/>
          <w:sz w:val="28"/>
          <w:szCs w:val="28"/>
        </w:rPr>
      </w:pPr>
      <w:r>
        <w:rPr>
          <w:rFonts w:ascii="Times New Roman" w:hAnsi="Times New Roman"/>
          <w:sz w:val="28"/>
          <w:szCs w:val="28"/>
        </w:rPr>
        <w:t>-</w:t>
      </w:r>
      <w:r w:rsidRPr="00242153">
        <w:rPr>
          <w:rFonts w:ascii="Times New Roman" w:hAnsi="Times New Roman"/>
          <w:sz w:val="28"/>
          <w:szCs w:val="28"/>
        </w:rPr>
        <w:t xml:space="preserve">создание автономных рабочих групп, призванных решать конкретные производственные задачи, с делегированием таким бригадам определенного круга прав по распределению обязанностей в бригаде, контролю за качеством продукции и распределением финансового вознаграждения; </w:t>
      </w:r>
    </w:p>
    <w:p w:rsidR="00DF6DA9" w:rsidRPr="00242153" w:rsidRDefault="00DF6DA9" w:rsidP="004B3B69">
      <w:pPr>
        <w:spacing w:line="360" w:lineRule="auto"/>
        <w:rPr>
          <w:rFonts w:ascii="Times New Roman" w:hAnsi="Times New Roman"/>
          <w:sz w:val="28"/>
          <w:szCs w:val="28"/>
        </w:rPr>
      </w:pPr>
      <w:r>
        <w:rPr>
          <w:rFonts w:ascii="Times New Roman" w:hAnsi="Times New Roman"/>
          <w:sz w:val="28"/>
          <w:szCs w:val="28"/>
        </w:rPr>
        <w:t>-</w:t>
      </w:r>
      <w:r w:rsidRPr="00242153">
        <w:rPr>
          <w:rFonts w:ascii="Times New Roman" w:hAnsi="Times New Roman"/>
          <w:sz w:val="28"/>
          <w:szCs w:val="28"/>
        </w:rPr>
        <w:t>создание и функционирование основанных на добровольных началах так называемых «кружков качества», призванных стимулировать инициативу работника в решении различных производственных задач.</w:t>
      </w:r>
    </w:p>
    <w:p w:rsidR="00DF6DA9" w:rsidRPr="00242153" w:rsidRDefault="00DF6DA9" w:rsidP="004B3B69">
      <w:pPr>
        <w:spacing w:line="360" w:lineRule="auto"/>
        <w:rPr>
          <w:rFonts w:ascii="Times New Roman" w:hAnsi="Times New Roman"/>
          <w:sz w:val="28"/>
          <w:szCs w:val="28"/>
        </w:rPr>
      </w:pPr>
      <w:r w:rsidRPr="00242153">
        <w:rPr>
          <w:rFonts w:ascii="Times New Roman" w:hAnsi="Times New Roman"/>
          <w:sz w:val="28"/>
          <w:szCs w:val="28"/>
        </w:rPr>
        <w:t>Существует еще одна проблема. Каким образом могут быть взаимосвязаны мотивация работника и его знание о компетентности руководителя? Оказывается, если работник видит в своем руководителе идеал, он избирает мотивом своего поведения подражание его поведению. В таком случае у руководителя не будет или почти не будет необходимости пытаться влиять на этого подчиненного. И наоборот, если подчиненный не следует</w:t>
      </w:r>
      <w:r>
        <w:rPr>
          <w:rFonts w:ascii="Times New Roman" w:hAnsi="Times New Roman"/>
          <w:sz w:val="28"/>
          <w:szCs w:val="28"/>
        </w:rPr>
        <w:t xml:space="preserve"> </w:t>
      </w:r>
      <w:r w:rsidRPr="00242153">
        <w:rPr>
          <w:rFonts w:ascii="Times New Roman" w:hAnsi="Times New Roman"/>
          <w:sz w:val="28"/>
          <w:szCs w:val="28"/>
        </w:rPr>
        <w:t xml:space="preserve">пожеланиям вышестоящего руководителя, у него отсутствует мотивация. В этом случае предполагается, что результаты трудового процесса не могут быть достигнуты без угрозы наказания. Мотивация к выполнению работы в этом случае будет зависеть от условий, при которых работник либо добровольно попытается повторить поведение своего идеализируемого руководителя, либо будет находиться в состоянии согласия с его взглядами </w:t>
      </w:r>
    </w:p>
    <w:p w:rsidR="00DF6DA9" w:rsidRDefault="00DF6DA9" w:rsidP="004B3B69">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4.4.Маркетинг продукции растениеводства.</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В условиях рыночной экономики высокорентабельное ведение зернового хо</w:t>
      </w:r>
      <w:r w:rsidRPr="00E77560">
        <w:rPr>
          <w:rFonts w:ascii="Times New Roman" w:hAnsi="Times New Roman"/>
          <w:sz w:val="28"/>
          <w:szCs w:val="28"/>
        </w:rPr>
        <w:softHyphen/>
        <w:t xml:space="preserve">зяйства возможно лишь в том случае, если производство будет ориентировано на </w:t>
      </w:r>
      <w:r w:rsidRPr="00E77560">
        <w:rPr>
          <w:rFonts w:ascii="Times New Roman" w:hAnsi="Times New Roman"/>
          <w:spacing w:val="1"/>
          <w:sz w:val="28"/>
          <w:szCs w:val="28"/>
        </w:rPr>
        <w:t>спрос. Маркетинговую службу целесообразно создавать, во-первых, на наиболее крупных сельскохозяйственных предприятиях, производящих широкий ассорти</w:t>
      </w:r>
      <w:r w:rsidRPr="00E77560">
        <w:rPr>
          <w:rFonts w:ascii="Times New Roman" w:hAnsi="Times New Roman"/>
          <w:spacing w:val="1"/>
          <w:sz w:val="28"/>
          <w:szCs w:val="28"/>
        </w:rPr>
        <w:softHyphen/>
      </w:r>
      <w:r w:rsidRPr="00E77560">
        <w:rPr>
          <w:rFonts w:ascii="Times New Roman" w:hAnsi="Times New Roman"/>
          <w:sz w:val="28"/>
          <w:szCs w:val="28"/>
        </w:rPr>
        <w:t>мент продукции, во-вторых, в хозяйствах, реализующих значительную часть про</w:t>
      </w:r>
      <w:r w:rsidRPr="00E77560">
        <w:rPr>
          <w:rFonts w:ascii="Times New Roman" w:hAnsi="Times New Roman"/>
          <w:sz w:val="28"/>
          <w:szCs w:val="28"/>
        </w:rPr>
        <w:softHyphen/>
        <w:t>дукции за пределы своего административного района или области.</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И все же в сложившихся экономических условиях, при высокой инфляции, диспаритете цен, неплатежеспособности многих сельхозпредприятий высо</w:t>
      </w:r>
      <w:r w:rsidRPr="00E77560">
        <w:rPr>
          <w:rFonts w:ascii="Times New Roman" w:hAnsi="Times New Roman"/>
          <w:spacing w:val="1"/>
          <w:sz w:val="28"/>
          <w:szCs w:val="28"/>
        </w:rPr>
        <w:softHyphen/>
      </w:r>
      <w:r w:rsidRPr="00E77560">
        <w:rPr>
          <w:rFonts w:ascii="Times New Roman" w:hAnsi="Times New Roman"/>
          <w:sz w:val="28"/>
          <w:szCs w:val="28"/>
        </w:rPr>
        <w:t xml:space="preserve">корентабельное ведение отрасли невозможно без государственной поддержки. Государство должно обеспечить компенсацию производителям зерна части затрат </w:t>
      </w:r>
      <w:r w:rsidRPr="00E77560">
        <w:rPr>
          <w:rFonts w:ascii="Times New Roman" w:hAnsi="Times New Roman"/>
          <w:spacing w:val="1"/>
          <w:sz w:val="28"/>
          <w:szCs w:val="28"/>
        </w:rPr>
        <w:t xml:space="preserve">на приобретение минеральных удобрений, средств защиты растений, топлива и </w:t>
      </w:r>
      <w:r w:rsidRPr="00E77560">
        <w:rPr>
          <w:rFonts w:ascii="Times New Roman" w:hAnsi="Times New Roman"/>
          <w:sz w:val="28"/>
          <w:szCs w:val="28"/>
        </w:rPr>
        <w:t>смазочных материалов, сельскохозяйственной техники и электроэнергии. [6, с.6]</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Развитие рыночных отношений, приватизация перерабатывающих предпри</w:t>
      </w:r>
      <w:r w:rsidRPr="00E77560">
        <w:rPr>
          <w:rFonts w:ascii="Times New Roman" w:hAnsi="Times New Roman"/>
          <w:spacing w:val="1"/>
          <w:sz w:val="28"/>
          <w:szCs w:val="28"/>
        </w:rPr>
        <w:softHyphen/>
      </w:r>
      <w:r w:rsidRPr="00E77560">
        <w:rPr>
          <w:rFonts w:ascii="Times New Roman" w:hAnsi="Times New Roman"/>
          <w:sz w:val="28"/>
          <w:szCs w:val="28"/>
        </w:rPr>
        <w:t>ятий, диспаритет цен и т.д. привели к разобщению интересов сельскохозяйствен</w:t>
      </w:r>
      <w:r w:rsidRPr="00E77560">
        <w:rPr>
          <w:rFonts w:ascii="Times New Roman" w:hAnsi="Times New Roman"/>
          <w:sz w:val="28"/>
          <w:szCs w:val="28"/>
        </w:rPr>
        <w:softHyphen/>
      </w:r>
      <w:r w:rsidRPr="00E77560">
        <w:rPr>
          <w:rFonts w:ascii="Times New Roman" w:hAnsi="Times New Roman"/>
          <w:spacing w:val="-1"/>
          <w:sz w:val="28"/>
          <w:szCs w:val="28"/>
        </w:rPr>
        <w:t>ных товаропроизводителей.</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В связи с этим, в современных условиях важная роль в повышении эффек</w:t>
      </w:r>
      <w:r w:rsidRPr="00E77560">
        <w:rPr>
          <w:rFonts w:ascii="Times New Roman" w:hAnsi="Times New Roman"/>
          <w:spacing w:val="1"/>
          <w:sz w:val="28"/>
          <w:szCs w:val="28"/>
        </w:rPr>
        <w:softHyphen/>
        <w:t xml:space="preserve">тивности производства принадлежит маркетингу. При стремлении предприятий получать, как можно больше прибыли необходимо изучать потребности рынка, </w:t>
      </w:r>
      <w:r w:rsidRPr="00E77560">
        <w:rPr>
          <w:rFonts w:ascii="Times New Roman" w:hAnsi="Times New Roman"/>
          <w:sz w:val="28"/>
          <w:szCs w:val="28"/>
        </w:rPr>
        <w:t xml:space="preserve">разрабатывать и применять новые технологии, искать более выгодные каналы реализации продукции, совершенствовать расфасовку и упаковку, заниматься </w:t>
      </w:r>
      <w:r w:rsidRPr="00E77560">
        <w:rPr>
          <w:rFonts w:ascii="Times New Roman" w:hAnsi="Times New Roman"/>
          <w:spacing w:val="-1"/>
          <w:sz w:val="28"/>
          <w:szCs w:val="28"/>
        </w:rPr>
        <w:t>рекламой продукции.</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Сельскохозяйственные и перерабатывающие предприятия производят и реа</w:t>
      </w:r>
      <w:r w:rsidRPr="00E77560">
        <w:rPr>
          <w:rFonts w:ascii="Times New Roman" w:hAnsi="Times New Roman"/>
          <w:sz w:val="28"/>
          <w:szCs w:val="28"/>
        </w:rPr>
        <w:softHyphen/>
      </w:r>
      <w:r w:rsidRPr="00E77560">
        <w:rPr>
          <w:rFonts w:ascii="Times New Roman" w:hAnsi="Times New Roman"/>
          <w:spacing w:val="2"/>
          <w:sz w:val="28"/>
          <w:szCs w:val="28"/>
        </w:rPr>
        <w:t xml:space="preserve">лизуют большое количество продукции, приобретают средства производства, </w:t>
      </w:r>
      <w:r w:rsidRPr="00E77560">
        <w:rPr>
          <w:rFonts w:ascii="Times New Roman" w:hAnsi="Times New Roman"/>
          <w:sz w:val="28"/>
          <w:szCs w:val="28"/>
        </w:rPr>
        <w:t>вступая при этом в тесные взаимоотношения со многими предприятиями и орга</w:t>
      </w:r>
      <w:r w:rsidRPr="00E77560">
        <w:rPr>
          <w:rFonts w:ascii="Times New Roman" w:hAnsi="Times New Roman"/>
          <w:sz w:val="28"/>
          <w:szCs w:val="28"/>
        </w:rPr>
        <w:softHyphen/>
      </w:r>
      <w:r w:rsidRPr="00E77560">
        <w:rPr>
          <w:rFonts w:ascii="Times New Roman" w:hAnsi="Times New Roman"/>
          <w:spacing w:val="-1"/>
          <w:sz w:val="28"/>
          <w:szCs w:val="28"/>
        </w:rPr>
        <w:t>низациями агропромышленного комплекса и других отраслей народного хозяйст</w:t>
      </w:r>
      <w:r w:rsidRPr="00E77560">
        <w:rPr>
          <w:rFonts w:ascii="Times New Roman" w:hAnsi="Times New Roman"/>
          <w:spacing w:val="-1"/>
          <w:sz w:val="28"/>
          <w:szCs w:val="28"/>
        </w:rPr>
        <w:softHyphen/>
      </w:r>
      <w:r w:rsidRPr="00E77560">
        <w:rPr>
          <w:rFonts w:ascii="Times New Roman" w:hAnsi="Times New Roman"/>
          <w:sz w:val="28"/>
          <w:szCs w:val="28"/>
        </w:rPr>
        <w:t>ва. Это делает необходимым наряду со службами, занятыми организацией произ</w:t>
      </w:r>
      <w:r w:rsidRPr="00E77560">
        <w:rPr>
          <w:rFonts w:ascii="Times New Roman" w:hAnsi="Times New Roman"/>
          <w:sz w:val="28"/>
          <w:szCs w:val="28"/>
        </w:rPr>
        <w:softHyphen/>
        <w:t>водства и его обслуживанием, создавать службу маркетинга.</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 xml:space="preserve">Главными задачами маркетинга являются, с одной стороны, тщательное и </w:t>
      </w:r>
      <w:r w:rsidRPr="00E77560">
        <w:rPr>
          <w:rFonts w:ascii="Times New Roman" w:hAnsi="Times New Roman"/>
          <w:sz w:val="28"/>
          <w:szCs w:val="28"/>
        </w:rPr>
        <w:t>всестороннее изучение рынка, спроса вкусов и потребностей, ориентация произ</w:t>
      </w:r>
      <w:r w:rsidRPr="00E77560">
        <w:rPr>
          <w:rFonts w:ascii="Times New Roman" w:hAnsi="Times New Roman"/>
          <w:sz w:val="28"/>
          <w:szCs w:val="28"/>
        </w:rPr>
        <w:softHyphen/>
        <w:t>водства на эти требования, с другой - активное воздействие на рынок и сущест</w:t>
      </w:r>
      <w:r w:rsidRPr="00E77560">
        <w:rPr>
          <w:rFonts w:ascii="Times New Roman" w:hAnsi="Times New Roman"/>
          <w:sz w:val="28"/>
          <w:szCs w:val="28"/>
        </w:rPr>
        <w:softHyphen/>
        <w:t>вующий спрос, на формирование потребностей и покупательских предпочтений.</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Анализ конкурентов целесообразно проводить по следующей схеме:</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w:t>
      </w:r>
      <w:r w:rsidRPr="00E77560">
        <w:rPr>
          <w:rFonts w:ascii="Times New Roman" w:hAnsi="Times New Roman"/>
          <w:sz w:val="28"/>
          <w:szCs w:val="28"/>
        </w:rPr>
        <w:tab/>
        <w:t>выявление конкурирующих предприятий, в том числе производителей то</w:t>
      </w:r>
      <w:r w:rsidRPr="00E77560">
        <w:rPr>
          <w:rFonts w:ascii="Times New Roman" w:hAnsi="Times New Roman"/>
          <w:sz w:val="28"/>
          <w:szCs w:val="28"/>
        </w:rPr>
        <w:softHyphen/>
      </w:r>
      <w:r w:rsidRPr="00E77560">
        <w:rPr>
          <w:rFonts w:ascii="Times New Roman" w:hAnsi="Times New Roman"/>
          <w:sz w:val="28"/>
          <w:szCs w:val="28"/>
        </w:rPr>
        <w:br/>
        <w:t>варов - заменителей, способных вытеснить продукт с рынка;</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w:t>
      </w:r>
      <w:r w:rsidRPr="00E77560">
        <w:rPr>
          <w:rFonts w:ascii="Times New Roman" w:hAnsi="Times New Roman"/>
          <w:sz w:val="28"/>
          <w:szCs w:val="28"/>
        </w:rPr>
        <w:tab/>
      </w:r>
      <w:r w:rsidRPr="00E77560">
        <w:rPr>
          <w:rFonts w:ascii="Times New Roman" w:hAnsi="Times New Roman"/>
          <w:spacing w:val="3"/>
          <w:sz w:val="28"/>
          <w:szCs w:val="28"/>
        </w:rPr>
        <w:t>анализ показателей деятельности, целей и стратегий конкурентов - фи</w:t>
      </w:r>
      <w:r w:rsidRPr="00E77560">
        <w:rPr>
          <w:rFonts w:ascii="Times New Roman" w:hAnsi="Times New Roman"/>
          <w:spacing w:val="3"/>
          <w:sz w:val="28"/>
          <w:szCs w:val="28"/>
        </w:rPr>
        <w:softHyphen/>
      </w:r>
      <w:r w:rsidRPr="00E77560">
        <w:rPr>
          <w:rFonts w:ascii="Times New Roman" w:hAnsi="Times New Roman"/>
          <w:sz w:val="28"/>
          <w:szCs w:val="28"/>
        </w:rPr>
        <w:t>нансовое положение, ассортимент, загрузка производственных мощностей,</w:t>
      </w:r>
      <w:r>
        <w:rPr>
          <w:rFonts w:ascii="Times New Roman" w:hAnsi="Times New Roman"/>
          <w:sz w:val="28"/>
          <w:szCs w:val="28"/>
        </w:rPr>
        <w:t xml:space="preserve"> </w:t>
      </w:r>
      <w:r w:rsidRPr="00E77560">
        <w:rPr>
          <w:rFonts w:ascii="Times New Roman" w:hAnsi="Times New Roman"/>
          <w:sz w:val="28"/>
          <w:szCs w:val="28"/>
        </w:rPr>
        <w:t>практика сбытовой и рекламной деятельности, включая затраты на эти цели:</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w:t>
      </w:r>
      <w:r w:rsidRPr="00E77560">
        <w:rPr>
          <w:rFonts w:ascii="Times New Roman" w:hAnsi="Times New Roman"/>
          <w:sz w:val="28"/>
          <w:szCs w:val="28"/>
        </w:rPr>
        <w:tab/>
      </w:r>
      <w:r w:rsidRPr="00E77560">
        <w:rPr>
          <w:rFonts w:ascii="Times New Roman" w:hAnsi="Times New Roman"/>
          <w:spacing w:val="2"/>
          <w:sz w:val="28"/>
          <w:szCs w:val="28"/>
        </w:rPr>
        <w:t>определение сильных и слабых сторон деятельности конкурентов по  ос</w:t>
      </w:r>
      <w:r w:rsidRPr="00E77560">
        <w:rPr>
          <w:rFonts w:ascii="Times New Roman" w:hAnsi="Times New Roman"/>
          <w:spacing w:val="2"/>
          <w:sz w:val="28"/>
          <w:szCs w:val="28"/>
        </w:rPr>
        <w:softHyphen/>
      </w:r>
      <w:r w:rsidRPr="00E77560">
        <w:rPr>
          <w:rFonts w:ascii="Times New Roman" w:hAnsi="Times New Roman"/>
          <w:spacing w:val="3"/>
          <w:sz w:val="28"/>
          <w:szCs w:val="28"/>
        </w:rPr>
        <w:t>новным позициям - управление, производство, техническое переоснащение, фи</w:t>
      </w:r>
      <w:r w:rsidRPr="00E77560">
        <w:rPr>
          <w:rFonts w:ascii="Times New Roman" w:hAnsi="Times New Roman"/>
          <w:spacing w:val="3"/>
          <w:sz w:val="28"/>
          <w:szCs w:val="28"/>
        </w:rPr>
        <w:softHyphen/>
      </w:r>
      <w:r w:rsidRPr="00E77560">
        <w:rPr>
          <w:rFonts w:ascii="Times New Roman" w:hAnsi="Times New Roman"/>
          <w:sz w:val="28"/>
          <w:szCs w:val="28"/>
        </w:rPr>
        <w:t>нансы, каналы сбыта продукции и работа с потребителями.</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6"/>
          <w:sz w:val="28"/>
          <w:szCs w:val="28"/>
        </w:rPr>
        <w:t xml:space="preserve">В настоящее время при выборе продукции переработки покупатели все </w:t>
      </w:r>
      <w:r w:rsidRPr="00E77560">
        <w:rPr>
          <w:rFonts w:ascii="Times New Roman" w:hAnsi="Times New Roman"/>
          <w:sz w:val="28"/>
          <w:szCs w:val="28"/>
        </w:rPr>
        <w:t>больше уделяют внимания упаковке, которая становится средством не только на</w:t>
      </w:r>
      <w:r w:rsidRPr="00E77560">
        <w:rPr>
          <w:rFonts w:ascii="Times New Roman" w:hAnsi="Times New Roman"/>
          <w:sz w:val="28"/>
          <w:szCs w:val="28"/>
        </w:rPr>
        <w:softHyphen/>
        <w:t xml:space="preserve">дежного хранения товара, но и стимулирования сбыта. Поэтому, целесообразно </w:t>
      </w:r>
      <w:r w:rsidRPr="00E77560">
        <w:rPr>
          <w:rFonts w:ascii="Times New Roman" w:hAnsi="Times New Roman"/>
          <w:spacing w:val="1"/>
          <w:sz w:val="28"/>
          <w:szCs w:val="28"/>
        </w:rPr>
        <w:t xml:space="preserve">постоянно сопоставлять основные параметры упаковки своего товара с упаковкой </w:t>
      </w:r>
      <w:r w:rsidRPr="00E77560">
        <w:rPr>
          <w:rFonts w:ascii="Times New Roman" w:hAnsi="Times New Roman"/>
          <w:sz w:val="28"/>
          <w:szCs w:val="28"/>
        </w:rPr>
        <w:t>, конкурентов, а также следить за требованиями покупателей.</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 xml:space="preserve">Маркетологи установили, что в шести случаях из десяти успех реализации </w:t>
      </w:r>
      <w:r w:rsidRPr="00E77560">
        <w:rPr>
          <w:rFonts w:ascii="Times New Roman" w:hAnsi="Times New Roman"/>
          <w:sz w:val="28"/>
          <w:szCs w:val="28"/>
        </w:rPr>
        <w:t>товара определяется внешним видом его упаковки. При выборе упаковки необхо</w:t>
      </w:r>
      <w:r w:rsidRPr="00E77560">
        <w:rPr>
          <w:rFonts w:ascii="Times New Roman" w:hAnsi="Times New Roman"/>
          <w:sz w:val="28"/>
          <w:szCs w:val="28"/>
        </w:rPr>
        <w:softHyphen/>
        <w:t>димо проанализировать и оценить ее по следующим основным параметрам: на</w:t>
      </w:r>
      <w:r w:rsidRPr="00E77560">
        <w:rPr>
          <w:rFonts w:ascii="Times New Roman" w:hAnsi="Times New Roman"/>
          <w:sz w:val="28"/>
          <w:szCs w:val="28"/>
        </w:rPr>
        <w:softHyphen/>
        <w:t>дежность и удобство транспортировки, хранения и продажи; размер и форма; ма</w:t>
      </w:r>
      <w:r w:rsidRPr="00E77560">
        <w:rPr>
          <w:rFonts w:ascii="Times New Roman" w:hAnsi="Times New Roman"/>
          <w:sz w:val="28"/>
          <w:szCs w:val="28"/>
        </w:rPr>
        <w:softHyphen/>
      </w:r>
      <w:r w:rsidRPr="00E77560">
        <w:rPr>
          <w:rFonts w:ascii="Times New Roman" w:hAnsi="Times New Roman"/>
          <w:spacing w:val="3"/>
          <w:sz w:val="28"/>
          <w:szCs w:val="28"/>
        </w:rPr>
        <w:t>териал и красочное оформление: текстовое оформление (Достаточно полная информация для потребителя); наличие товарного знака; стоимость упаковки; эко</w:t>
      </w:r>
      <w:r w:rsidRPr="00E77560">
        <w:rPr>
          <w:rFonts w:ascii="Times New Roman" w:hAnsi="Times New Roman"/>
          <w:spacing w:val="3"/>
          <w:sz w:val="28"/>
          <w:szCs w:val="28"/>
        </w:rPr>
        <w:softHyphen/>
      </w:r>
      <w:r w:rsidRPr="00E77560">
        <w:rPr>
          <w:rFonts w:ascii="Times New Roman" w:hAnsi="Times New Roman"/>
          <w:spacing w:val="-1"/>
          <w:sz w:val="28"/>
          <w:szCs w:val="28"/>
        </w:rPr>
        <w:t>логическая чистота.</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В условиях рыночных отношений особо важное значение приобретает выбор наиболее эффективных каналов реализации.</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7"/>
          <w:sz w:val="28"/>
          <w:szCs w:val="28"/>
        </w:rPr>
        <w:t xml:space="preserve">Предприятие, работающее на принципах маркетинга, делает этот выбор </w:t>
      </w:r>
      <w:r w:rsidRPr="00E77560">
        <w:rPr>
          <w:rFonts w:ascii="Times New Roman" w:hAnsi="Times New Roman"/>
          <w:spacing w:val="1"/>
          <w:sz w:val="28"/>
          <w:szCs w:val="28"/>
        </w:rPr>
        <w:t xml:space="preserve">после тщательного изучения рыночной конъюнктуры. Выгодно реализованный </w:t>
      </w:r>
      <w:r w:rsidRPr="00E77560">
        <w:rPr>
          <w:rFonts w:ascii="Times New Roman" w:hAnsi="Times New Roman"/>
          <w:sz w:val="28"/>
          <w:szCs w:val="28"/>
        </w:rPr>
        <w:t>товар может принести прибыль, несмотря на высокие издержки производства.</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Таким образом, служба маркетинга, основываясь на материалах комплексно</w:t>
      </w:r>
      <w:r w:rsidRPr="00E77560">
        <w:rPr>
          <w:rFonts w:ascii="Times New Roman" w:hAnsi="Times New Roman"/>
          <w:sz w:val="28"/>
          <w:szCs w:val="28"/>
        </w:rPr>
        <w:softHyphen/>
      </w:r>
      <w:r w:rsidRPr="00E77560">
        <w:rPr>
          <w:rFonts w:ascii="Times New Roman" w:hAnsi="Times New Roman"/>
          <w:spacing w:val="-1"/>
          <w:sz w:val="28"/>
          <w:szCs w:val="28"/>
        </w:rPr>
        <w:t>го изучения рынка и производства, создаст систему с обратной связью, т.е. произ</w:t>
      </w:r>
      <w:r w:rsidRPr="00E77560">
        <w:rPr>
          <w:rFonts w:ascii="Times New Roman" w:hAnsi="Times New Roman"/>
          <w:spacing w:val="-1"/>
          <w:sz w:val="28"/>
          <w:szCs w:val="28"/>
        </w:rPr>
        <w:softHyphen/>
      </w:r>
      <w:r w:rsidRPr="00E77560">
        <w:rPr>
          <w:rFonts w:ascii="Times New Roman" w:hAnsi="Times New Roman"/>
          <w:sz w:val="28"/>
          <w:szCs w:val="28"/>
        </w:rPr>
        <w:t>водство приспосабливается к требованиям рынка и одновременно активно воз</w:t>
      </w:r>
      <w:r w:rsidRPr="00E77560">
        <w:rPr>
          <w:rFonts w:ascii="Times New Roman" w:hAnsi="Times New Roman"/>
          <w:sz w:val="28"/>
          <w:szCs w:val="28"/>
        </w:rPr>
        <w:softHyphen/>
        <w:t>действует на него, формируя потребительский спрос.</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С другой стороны, обеспечивая высокую степень адаптации производителя к постоянно меняющемуся потребительскому спросу, достигается более высокий уровень эффективности функционирования предприятия.</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z w:val="28"/>
          <w:szCs w:val="28"/>
        </w:rPr>
        <w:t>Кроме выполнения данного вида работ, службе маркетинга необходимо вме</w:t>
      </w:r>
      <w:r w:rsidRPr="00E77560">
        <w:rPr>
          <w:rFonts w:ascii="Times New Roman" w:hAnsi="Times New Roman"/>
          <w:sz w:val="28"/>
          <w:szCs w:val="28"/>
        </w:rPr>
        <w:softHyphen/>
        <w:t>шиваться и в процесс производства с тем, чтобы качество товаров отвечало тре</w:t>
      </w:r>
      <w:r w:rsidRPr="00E77560">
        <w:rPr>
          <w:rFonts w:ascii="Times New Roman" w:hAnsi="Times New Roman"/>
          <w:sz w:val="28"/>
          <w:szCs w:val="28"/>
        </w:rPr>
        <w:softHyphen/>
        <w:t xml:space="preserve">бованиям покупателей. Для осуществления контроля за качеством и расширения </w:t>
      </w:r>
      <w:r w:rsidRPr="00E77560">
        <w:rPr>
          <w:rFonts w:ascii="Times New Roman" w:hAnsi="Times New Roman"/>
          <w:spacing w:val="-1"/>
          <w:sz w:val="28"/>
          <w:szCs w:val="28"/>
        </w:rPr>
        <w:t>ассортимента выпускаемой продукции, в структуре службы маркетинга целесооб</w:t>
      </w:r>
      <w:r w:rsidRPr="00E77560">
        <w:rPr>
          <w:rFonts w:ascii="Times New Roman" w:hAnsi="Times New Roman"/>
          <w:spacing w:val="-1"/>
          <w:sz w:val="28"/>
          <w:szCs w:val="28"/>
        </w:rPr>
        <w:softHyphen/>
      </w:r>
      <w:r w:rsidRPr="00E77560">
        <w:rPr>
          <w:rFonts w:ascii="Times New Roman" w:hAnsi="Times New Roman"/>
          <w:sz w:val="28"/>
          <w:szCs w:val="28"/>
        </w:rPr>
        <w:t>разно дополнительно предусмотреть специалиста по разработке новых ее видов.</w:t>
      </w:r>
    </w:p>
    <w:p w:rsidR="00DF6DA9" w:rsidRPr="00E77560" w:rsidRDefault="00DF6DA9" w:rsidP="004B3B69">
      <w:pPr>
        <w:pStyle w:val="1"/>
        <w:tabs>
          <w:tab w:val="left" w:pos="0"/>
        </w:tabs>
        <w:spacing w:line="360" w:lineRule="auto"/>
        <w:ind w:firstLine="709"/>
        <w:jc w:val="both"/>
        <w:rPr>
          <w:rFonts w:ascii="Times New Roman" w:hAnsi="Times New Roman"/>
          <w:sz w:val="28"/>
          <w:szCs w:val="28"/>
        </w:rPr>
      </w:pPr>
      <w:r w:rsidRPr="00E77560">
        <w:rPr>
          <w:rFonts w:ascii="Times New Roman" w:hAnsi="Times New Roman"/>
          <w:spacing w:val="1"/>
          <w:sz w:val="28"/>
          <w:szCs w:val="28"/>
        </w:rPr>
        <w:t>Численность работников маркетинговой службы зависит от объемов произ</w:t>
      </w:r>
      <w:r w:rsidRPr="00E77560">
        <w:rPr>
          <w:rFonts w:ascii="Times New Roman" w:hAnsi="Times New Roman"/>
          <w:spacing w:val="1"/>
          <w:sz w:val="28"/>
          <w:szCs w:val="28"/>
        </w:rPr>
        <w:softHyphen/>
      </w:r>
      <w:r w:rsidRPr="00E77560">
        <w:rPr>
          <w:rFonts w:ascii="Times New Roman" w:hAnsi="Times New Roman"/>
          <w:sz w:val="28"/>
          <w:szCs w:val="28"/>
        </w:rPr>
        <w:t>водства, количества конкурентов и особенностей рынков, на которых работает предприятие. Первоначально, при организации службы маркетинга, целесообраз</w:t>
      </w:r>
      <w:r w:rsidRPr="00E77560">
        <w:rPr>
          <w:rFonts w:ascii="Times New Roman" w:hAnsi="Times New Roman"/>
          <w:sz w:val="28"/>
          <w:szCs w:val="28"/>
        </w:rPr>
        <w:softHyphen/>
        <w:t>но иметь штат из 2-3 работников, который по мере необходимости может расши</w:t>
      </w:r>
      <w:r w:rsidRPr="00E77560">
        <w:rPr>
          <w:rFonts w:ascii="Times New Roman" w:hAnsi="Times New Roman"/>
          <w:sz w:val="28"/>
          <w:szCs w:val="28"/>
        </w:rPr>
        <w:softHyphen/>
      </w:r>
      <w:r w:rsidRPr="00E77560">
        <w:rPr>
          <w:rFonts w:ascii="Times New Roman" w:hAnsi="Times New Roman"/>
          <w:spacing w:val="1"/>
          <w:sz w:val="28"/>
          <w:szCs w:val="28"/>
        </w:rPr>
        <w:t>ряться или сокращаться в зависимости от объемов и результатов работы сотруд</w:t>
      </w:r>
      <w:r w:rsidRPr="00E77560">
        <w:rPr>
          <w:rFonts w:ascii="Times New Roman" w:hAnsi="Times New Roman"/>
          <w:spacing w:val="1"/>
          <w:sz w:val="28"/>
          <w:szCs w:val="28"/>
        </w:rPr>
        <w:softHyphen/>
      </w:r>
      <w:r w:rsidRPr="00E77560">
        <w:rPr>
          <w:rFonts w:ascii="Times New Roman" w:hAnsi="Times New Roman"/>
          <w:spacing w:val="-5"/>
          <w:sz w:val="28"/>
          <w:szCs w:val="28"/>
        </w:rPr>
        <w:t>ников.</w:t>
      </w:r>
    </w:p>
    <w:p w:rsidR="00DF6DA9" w:rsidRDefault="00DF6DA9" w:rsidP="004B3B69">
      <w:pPr>
        <w:pStyle w:val="1"/>
        <w:tabs>
          <w:tab w:val="left" w:pos="0"/>
        </w:tabs>
        <w:spacing w:line="360" w:lineRule="auto"/>
        <w:ind w:firstLine="709"/>
        <w:jc w:val="both"/>
        <w:rPr>
          <w:rFonts w:ascii="Times New Roman" w:hAnsi="Times New Roman"/>
          <w:spacing w:val="-2"/>
          <w:sz w:val="28"/>
          <w:szCs w:val="28"/>
        </w:rPr>
      </w:pPr>
      <w:r w:rsidRPr="00E77560">
        <w:rPr>
          <w:rFonts w:ascii="Times New Roman" w:hAnsi="Times New Roman"/>
          <w:sz w:val="28"/>
          <w:szCs w:val="28"/>
        </w:rPr>
        <w:t xml:space="preserve">Бюджет маркетинга включает расходы на исследование рынка, обеспечение </w:t>
      </w:r>
      <w:r w:rsidRPr="00E77560">
        <w:rPr>
          <w:rFonts w:ascii="Times New Roman" w:hAnsi="Times New Roman"/>
          <w:spacing w:val="-1"/>
          <w:sz w:val="28"/>
          <w:szCs w:val="28"/>
        </w:rPr>
        <w:t>конкурентоспособности товара, организацию сбыта и сервис. Это немалые расхо</w:t>
      </w:r>
      <w:r w:rsidRPr="00E77560">
        <w:rPr>
          <w:rFonts w:ascii="Times New Roman" w:hAnsi="Times New Roman"/>
          <w:spacing w:val="-1"/>
          <w:sz w:val="28"/>
          <w:szCs w:val="28"/>
        </w:rPr>
        <w:softHyphen/>
      </w:r>
      <w:r w:rsidRPr="00E77560">
        <w:rPr>
          <w:rFonts w:ascii="Times New Roman" w:hAnsi="Times New Roman"/>
          <w:sz w:val="28"/>
          <w:szCs w:val="28"/>
        </w:rPr>
        <w:t xml:space="preserve">ды, но их необходимость в условиях конкуренции очевидна и признается во всем </w:t>
      </w:r>
      <w:r w:rsidRPr="00E77560">
        <w:rPr>
          <w:rFonts w:ascii="Times New Roman" w:hAnsi="Times New Roman"/>
          <w:spacing w:val="3"/>
          <w:sz w:val="28"/>
          <w:szCs w:val="28"/>
        </w:rPr>
        <w:t>мире. Как показывает практика, дополнительная прибыль от применения марк</w:t>
      </w:r>
      <w:r>
        <w:rPr>
          <w:rFonts w:ascii="Times New Roman" w:hAnsi="Times New Roman"/>
          <w:spacing w:val="3"/>
          <w:sz w:val="28"/>
          <w:szCs w:val="28"/>
        </w:rPr>
        <w:t>е</w:t>
      </w:r>
      <w:r w:rsidRPr="00E77560">
        <w:rPr>
          <w:rFonts w:ascii="Times New Roman" w:hAnsi="Times New Roman"/>
          <w:spacing w:val="3"/>
          <w:sz w:val="28"/>
          <w:szCs w:val="28"/>
        </w:rPr>
        <w:t xml:space="preserve">тинговых методов в 10-20 раз выше, чем затраты по содержанию маркетинговой </w:t>
      </w:r>
      <w:r w:rsidRPr="00E77560">
        <w:rPr>
          <w:rFonts w:ascii="Times New Roman" w:hAnsi="Times New Roman"/>
          <w:spacing w:val="-2"/>
          <w:sz w:val="28"/>
          <w:szCs w:val="28"/>
        </w:rPr>
        <w:t>службы. [7, с.65]</w:t>
      </w:r>
    </w:p>
    <w:p w:rsidR="00DF6DA9" w:rsidRDefault="00DF6DA9" w:rsidP="004B3B69">
      <w:pPr>
        <w:pStyle w:val="1"/>
        <w:tabs>
          <w:tab w:val="left" w:pos="0"/>
        </w:tabs>
        <w:spacing w:line="360" w:lineRule="auto"/>
        <w:ind w:firstLine="709"/>
        <w:jc w:val="center"/>
        <w:rPr>
          <w:rFonts w:ascii="Times New Roman" w:hAnsi="Times New Roman"/>
          <w:spacing w:val="-2"/>
          <w:sz w:val="28"/>
          <w:szCs w:val="28"/>
        </w:rPr>
      </w:pPr>
      <w:r>
        <w:rPr>
          <w:rFonts w:ascii="Times New Roman" w:hAnsi="Times New Roman"/>
          <w:spacing w:val="-2"/>
          <w:sz w:val="28"/>
          <w:szCs w:val="28"/>
        </w:rPr>
        <w:t>4.5. Перспективы развития отрасли.</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Для расчета прогноза развития эффективности производства зерна восполь</w:t>
      </w:r>
      <w:r w:rsidRPr="0086414E">
        <w:rPr>
          <w:rFonts w:ascii="Times New Roman" w:hAnsi="Times New Roman"/>
          <w:sz w:val="28"/>
          <w:szCs w:val="28"/>
        </w:rPr>
        <w:softHyphen/>
        <w:t>зуемся следующими формулами:</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6"/>
          <w:sz w:val="28"/>
          <w:szCs w:val="28"/>
        </w:rPr>
        <w:t>Плановая урожайность увеличивается на итоговый процент прироста уро</w:t>
      </w:r>
      <w:r w:rsidRPr="0086414E">
        <w:rPr>
          <w:rFonts w:ascii="Times New Roman" w:hAnsi="Times New Roman"/>
          <w:spacing w:val="6"/>
          <w:sz w:val="28"/>
          <w:szCs w:val="28"/>
        </w:rPr>
        <w:softHyphen/>
      </w:r>
      <w:r w:rsidRPr="0086414E">
        <w:rPr>
          <w:rFonts w:ascii="Times New Roman" w:hAnsi="Times New Roman"/>
          <w:sz w:val="28"/>
          <w:szCs w:val="28"/>
        </w:rPr>
        <w:t xml:space="preserve">жайности после применения мер по ее повышению. </w:t>
      </w:r>
    </w:p>
    <w:p w:rsidR="00DF6DA9" w:rsidRDefault="00DF6DA9" w:rsidP="004B3B69">
      <w:pPr>
        <w:pStyle w:val="1"/>
        <w:tabs>
          <w:tab w:val="left" w:pos="0"/>
        </w:tabs>
        <w:spacing w:line="360" w:lineRule="auto"/>
        <w:ind w:firstLine="709"/>
        <w:jc w:val="both"/>
        <w:rPr>
          <w:rFonts w:ascii="Times New Roman" w:hAnsi="Times New Roman"/>
          <w:spacing w:val="1"/>
          <w:sz w:val="28"/>
          <w:szCs w:val="28"/>
        </w:rPr>
      </w:pPr>
      <w:r w:rsidRPr="0086414E">
        <w:rPr>
          <w:rFonts w:ascii="Times New Roman" w:hAnsi="Times New Roman"/>
          <w:spacing w:val="1"/>
          <w:sz w:val="28"/>
          <w:szCs w:val="28"/>
        </w:rPr>
        <w:t xml:space="preserve">Упл = Уфакт + </w:t>
      </w:r>
      <w:r>
        <w:rPr>
          <w:rFonts w:ascii="Times New Roman" w:hAnsi="Times New Roman"/>
          <w:spacing w:val="1"/>
          <w:sz w:val="28"/>
          <w:szCs w:val="28"/>
        </w:rPr>
        <w:t>∆</w:t>
      </w:r>
      <w:r w:rsidRPr="0086414E">
        <w:rPr>
          <w:rFonts w:ascii="Times New Roman" w:hAnsi="Times New Roman"/>
          <w:spacing w:val="1"/>
          <w:sz w:val="28"/>
          <w:szCs w:val="28"/>
        </w:rPr>
        <w:t>У = 2</w:t>
      </w:r>
      <w:r>
        <w:rPr>
          <w:rFonts w:ascii="Times New Roman" w:hAnsi="Times New Roman"/>
          <w:spacing w:val="1"/>
          <w:sz w:val="28"/>
          <w:szCs w:val="28"/>
        </w:rPr>
        <w:t>8,0</w:t>
      </w:r>
      <w:r w:rsidRPr="0086414E">
        <w:rPr>
          <w:rFonts w:ascii="Times New Roman" w:hAnsi="Times New Roman"/>
          <w:spacing w:val="1"/>
          <w:sz w:val="28"/>
          <w:szCs w:val="28"/>
        </w:rPr>
        <w:t xml:space="preserve"> + </w:t>
      </w:r>
      <w:r>
        <w:rPr>
          <w:rFonts w:ascii="Times New Roman" w:hAnsi="Times New Roman"/>
          <w:spacing w:val="1"/>
          <w:sz w:val="28"/>
          <w:szCs w:val="28"/>
        </w:rPr>
        <w:t>4</w:t>
      </w:r>
      <w:r w:rsidRPr="0086414E">
        <w:rPr>
          <w:rFonts w:ascii="Times New Roman" w:hAnsi="Times New Roman"/>
          <w:spacing w:val="1"/>
          <w:sz w:val="28"/>
          <w:szCs w:val="28"/>
        </w:rPr>
        <w:t>= 3</w:t>
      </w:r>
      <w:r>
        <w:rPr>
          <w:rFonts w:ascii="Times New Roman" w:hAnsi="Times New Roman"/>
          <w:spacing w:val="1"/>
          <w:sz w:val="28"/>
          <w:szCs w:val="28"/>
        </w:rPr>
        <w:t xml:space="preserve">2 </w:t>
      </w:r>
      <w:r w:rsidRPr="0086414E">
        <w:rPr>
          <w:rFonts w:ascii="Times New Roman" w:hAnsi="Times New Roman"/>
          <w:spacing w:val="1"/>
          <w:sz w:val="28"/>
          <w:szCs w:val="28"/>
        </w:rPr>
        <w:t>(ц./га)</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 xml:space="preserve"> </w:t>
      </w:r>
      <w:r w:rsidRPr="0086414E">
        <w:rPr>
          <w:rFonts w:ascii="Times New Roman" w:hAnsi="Times New Roman"/>
          <w:sz w:val="28"/>
          <w:szCs w:val="28"/>
        </w:rPr>
        <w:t xml:space="preserve">Валовой сбор зерна на перспективу рассчитывается: </w:t>
      </w:r>
    </w:p>
    <w:p w:rsidR="00DF6DA9" w:rsidRDefault="00DF6DA9" w:rsidP="004B3B69">
      <w:pPr>
        <w:pStyle w:val="1"/>
        <w:tabs>
          <w:tab w:val="left" w:pos="0"/>
        </w:tabs>
        <w:spacing w:line="360" w:lineRule="auto"/>
        <w:ind w:firstLine="709"/>
        <w:jc w:val="both"/>
        <w:rPr>
          <w:rFonts w:ascii="Times New Roman" w:hAnsi="Times New Roman"/>
          <w:spacing w:val="1"/>
          <w:sz w:val="28"/>
          <w:szCs w:val="28"/>
        </w:rPr>
      </w:pPr>
      <w:r>
        <w:rPr>
          <w:rFonts w:ascii="Times New Roman" w:hAnsi="Times New Roman"/>
          <w:spacing w:val="1"/>
          <w:sz w:val="28"/>
          <w:szCs w:val="28"/>
        </w:rPr>
        <w:t xml:space="preserve">ВС = П • </w:t>
      </w:r>
      <w:r w:rsidRPr="0086414E">
        <w:rPr>
          <w:rFonts w:ascii="Times New Roman" w:hAnsi="Times New Roman"/>
          <w:spacing w:val="1"/>
          <w:sz w:val="28"/>
          <w:szCs w:val="28"/>
        </w:rPr>
        <w:t>Упл, где</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 xml:space="preserve"> ВС - валовой сбор зерна (ц.);</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 xml:space="preserve">П - убранная площадь посева (га); </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 xml:space="preserve">Упл. - урожайность плановая (ц./га) </w:t>
      </w:r>
    </w:p>
    <w:p w:rsidR="00DF6DA9" w:rsidRDefault="00DF6DA9" w:rsidP="004B3B69">
      <w:pPr>
        <w:pStyle w:val="1"/>
        <w:tabs>
          <w:tab w:val="left" w:pos="0"/>
        </w:tabs>
        <w:spacing w:line="360" w:lineRule="auto"/>
        <w:ind w:firstLine="709"/>
        <w:jc w:val="both"/>
        <w:rPr>
          <w:rFonts w:ascii="Times New Roman" w:hAnsi="Times New Roman"/>
          <w:spacing w:val="-1"/>
          <w:sz w:val="28"/>
          <w:szCs w:val="28"/>
        </w:rPr>
      </w:pPr>
      <w:r w:rsidRPr="0086414E">
        <w:rPr>
          <w:rFonts w:ascii="Times New Roman" w:hAnsi="Times New Roman"/>
          <w:spacing w:val="-1"/>
          <w:sz w:val="28"/>
          <w:szCs w:val="28"/>
        </w:rPr>
        <w:t xml:space="preserve">ВС = </w:t>
      </w:r>
      <w:r>
        <w:rPr>
          <w:rFonts w:ascii="Times New Roman" w:hAnsi="Times New Roman"/>
          <w:spacing w:val="-1"/>
          <w:sz w:val="28"/>
          <w:szCs w:val="28"/>
        </w:rPr>
        <w:t>1283</w:t>
      </w:r>
      <w:r w:rsidRPr="0086414E">
        <w:rPr>
          <w:rFonts w:ascii="Times New Roman" w:hAnsi="Times New Roman"/>
          <w:spacing w:val="-1"/>
          <w:sz w:val="28"/>
          <w:szCs w:val="28"/>
        </w:rPr>
        <w:t xml:space="preserve"> • </w:t>
      </w:r>
      <w:r>
        <w:rPr>
          <w:rFonts w:ascii="Times New Roman" w:hAnsi="Times New Roman"/>
          <w:bCs/>
          <w:spacing w:val="-1"/>
          <w:sz w:val="28"/>
          <w:szCs w:val="28"/>
        </w:rPr>
        <w:t>32</w:t>
      </w:r>
      <w:r w:rsidRPr="0086414E">
        <w:rPr>
          <w:rFonts w:ascii="Times New Roman" w:hAnsi="Times New Roman"/>
          <w:spacing w:val="-1"/>
          <w:sz w:val="28"/>
          <w:szCs w:val="28"/>
        </w:rPr>
        <w:t xml:space="preserve">= </w:t>
      </w:r>
      <w:r>
        <w:rPr>
          <w:rFonts w:ascii="Times New Roman" w:hAnsi="Times New Roman"/>
          <w:spacing w:val="-1"/>
          <w:sz w:val="28"/>
          <w:szCs w:val="28"/>
        </w:rPr>
        <w:t xml:space="preserve">41056 </w:t>
      </w:r>
      <w:r w:rsidRPr="0086414E">
        <w:rPr>
          <w:rFonts w:ascii="Times New Roman" w:hAnsi="Times New Roman"/>
          <w:spacing w:val="-1"/>
          <w:sz w:val="28"/>
          <w:szCs w:val="28"/>
        </w:rPr>
        <w:t xml:space="preserve">(ц.) </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 xml:space="preserve">Плановая реализация: </w:t>
      </w:r>
    </w:p>
    <w:p w:rsidR="00DF6DA9" w:rsidRDefault="00DF6DA9" w:rsidP="004B3B69">
      <w:pPr>
        <w:pStyle w:val="1"/>
        <w:tabs>
          <w:tab w:val="left" w:pos="0"/>
        </w:tabs>
        <w:spacing w:line="360" w:lineRule="auto"/>
        <w:ind w:firstLine="709"/>
        <w:jc w:val="both"/>
        <w:rPr>
          <w:rFonts w:ascii="Times New Roman" w:hAnsi="Times New Roman"/>
          <w:spacing w:val="-4"/>
          <w:sz w:val="28"/>
          <w:szCs w:val="28"/>
        </w:rPr>
      </w:pPr>
      <w:r w:rsidRPr="0086414E">
        <w:rPr>
          <w:rFonts w:ascii="Times New Roman" w:hAnsi="Times New Roman"/>
          <w:spacing w:val="-4"/>
          <w:sz w:val="28"/>
          <w:szCs w:val="28"/>
        </w:rPr>
        <w:t>Р = (ВС</w:t>
      </w:r>
      <w:r>
        <w:rPr>
          <w:rFonts w:ascii="Times New Roman" w:hAnsi="Times New Roman"/>
          <w:spacing w:val="-4"/>
          <w:sz w:val="28"/>
          <w:szCs w:val="28"/>
        </w:rPr>
        <w:t xml:space="preserve"> </w:t>
      </w:r>
      <w:r>
        <w:rPr>
          <w:rFonts w:ascii="Times New Roman" w:hAnsi="Times New Roman"/>
          <w:spacing w:val="1"/>
          <w:sz w:val="28"/>
          <w:szCs w:val="28"/>
        </w:rPr>
        <w:t>•</w:t>
      </w:r>
      <w:r w:rsidRPr="0086414E">
        <w:rPr>
          <w:rFonts w:ascii="Times New Roman" w:hAnsi="Times New Roman"/>
          <w:spacing w:val="-4"/>
          <w:sz w:val="28"/>
          <w:szCs w:val="28"/>
        </w:rPr>
        <w:t xml:space="preserve"> Ут) /100, где</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4"/>
          <w:sz w:val="28"/>
          <w:szCs w:val="28"/>
        </w:rPr>
        <w:t xml:space="preserve"> Р - планируемая реализация (ц.);</w:t>
      </w:r>
    </w:p>
    <w:p w:rsidR="00DF6DA9" w:rsidRDefault="00DF6DA9" w:rsidP="004B3B69">
      <w:pPr>
        <w:pStyle w:val="1"/>
        <w:tabs>
          <w:tab w:val="left" w:pos="0"/>
        </w:tabs>
        <w:spacing w:line="360" w:lineRule="auto"/>
        <w:ind w:firstLine="709"/>
        <w:jc w:val="both"/>
        <w:rPr>
          <w:rFonts w:ascii="Times New Roman" w:hAnsi="Times New Roman"/>
          <w:spacing w:val="-2"/>
          <w:sz w:val="28"/>
          <w:szCs w:val="28"/>
        </w:rPr>
      </w:pPr>
      <w:r w:rsidRPr="0086414E">
        <w:rPr>
          <w:rFonts w:ascii="Times New Roman" w:hAnsi="Times New Roman"/>
          <w:spacing w:val="-2"/>
          <w:sz w:val="28"/>
          <w:szCs w:val="28"/>
        </w:rPr>
        <w:t>Ут - уровень товарности (%)</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2"/>
          <w:sz w:val="28"/>
          <w:szCs w:val="28"/>
        </w:rPr>
        <w:t xml:space="preserve"> </w:t>
      </w:r>
      <w:r w:rsidRPr="0086414E">
        <w:rPr>
          <w:rFonts w:ascii="Times New Roman" w:hAnsi="Times New Roman"/>
          <w:spacing w:val="-1"/>
          <w:sz w:val="28"/>
          <w:szCs w:val="28"/>
        </w:rPr>
        <w:t>Р = (</w:t>
      </w:r>
      <w:r>
        <w:rPr>
          <w:rFonts w:ascii="Times New Roman" w:hAnsi="Times New Roman"/>
          <w:spacing w:val="-1"/>
          <w:sz w:val="28"/>
          <w:szCs w:val="28"/>
        </w:rPr>
        <w:t xml:space="preserve">41056 </w:t>
      </w:r>
      <w:r w:rsidRPr="0086414E">
        <w:rPr>
          <w:rFonts w:ascii="Times New Roman" w:hAnsi="Times New Roman"/>
          <w:spacing w:val="-1"/>
          <w:sz w:val="28"/>
          <w:szCs w:val="28"/>
        </w:rPr>
        <w:t>•</w:t>
      </w:r>
      <w:r>
        <w:rPr>
          <w:rFonts w:ascii="Times New Roman" w:hAnsi="Times New Roman"/>
          <w:spacing w:val="-1"/>
          <w:sz w:val="28"/>
          <w:szCs w:val="28"/>
        </w:rPr>
        <w:t>86,7</w:t>
      </w:r>
      <w:r w:rsidRPr="0086414E">
        <w:rPr>
          <w:rFonts w:ascii="Times New Roman" w:hAnsi="Times New Roman"/>
          <w:spacing w:val="-1"/>
          <w:sz w:val="28"/>
          <w:szCs w:val="28"/>
        </w:rPr>
        <w:t xml:space="preserve">) /100 = </w:t>
      </w:r>
      <w:r>
        <w:rPr>
          <w:rFonts w:ascii="Times New Roman" w:hAnsi="Times New Roman"/>
          <w:spacing w:val="-1"/>
          <w:sz w:val="28"/>
          <w:szCs w:val="28"/>
        </w:rPr>
        <w:t>35595,5</w:t>
      </w:r>
      <w:r w:rsidRPr="0086414E">
        <w:rPr>
          <w:rFonts w:ascii="Times New Roman" w:hAnsi="Times New Roman"/>
          <w:spacing w:val="-1"/>
          <w:sz w:val="28"/>
          <w:szCs w:val="28"/>
        </w:rPr>
        <w:t>(ц.)</w:t>
      </w:r>
    </w:p>
    <w:p w:rsidR="00DF6DA9" w:rsidRDefault="00DF6DA9" w:rsidP="004B3B69">
      <w:pPr>
        <w:pStyle w:val="1"/>
        <w:tabs>
          <w:tab w:val="left" w:pos="0"/>
        </w:tabs>
        <w:spacing w:line="360" w:lineRule="auto"/>
        <w:ind w:firstLine="709"/>
        <w:jc w:val="both"/>
        <w:rPr>
          <w:rFonts w:ascii="Times New Roman" w:hAnsi="Times New Roman"/>
          <w:spacing w:val="-1"/>
          <w:sz w:val="28"/>
          <w:szCs w:val="28"/>
        </w:rPr>
      </w:pPr>
      <w:r w:rsidRPr="0086414E">
        <w:rPr>
          <w:rFonts w:ascii="Times New Roman" w:hAnsi="Times New Roman"/>
          <w:spacing w:val="-1"/>
          <w:sz w:val="28"/>
          <w:szCs w:val="28"/>
        </w:rPr>
        <w:t>Себестоимость 1 ц. по плану (руб.) =</w:t>
      </w:r>
      <w:r>
        <w:rPr>
          <w:rFonts w:ascii="Times New Roman" w:hAnsi="Times New Roman"/>
          <w:spacing w:val="-1"/>
          <w:sz w:val="28"/>
          <w:szCs w:val="28"/>
        </w:rPr>
        <w:t xml:space="preserve"> (</w:t>
      </w:r>
      <w:r w:rsidRPr="0086414E">
        <w:rPr>
          <w:rFonts w:ascii="Times New Roman" w:hAnsi="Times New Roman"/>
          <w:spacing w:val="1"/>
          <w:sz w:val="28"/>
          <w:szCs w:val="28"/>
        </w:rPr>
        <w:t xml:space="preserve">МДЗ пост. </w:t>
      </w:r>
      <w:r w:rsidRPr="0086414E">
        <w:rPr>
          <w:rFonts w:ascii="Times New Roman" w:hAnsi="Times New Roman"/>
          <w:sz w:val="28"/>
          <w:szCs w:val="28"/>
        </w:rPr>
        <w:t xml:space="preserve">(руб.) </w:t>
      </w:r>
      <w:r w:rsidRPr="0086414E">
        <w:rPr>
          <w:rFonts w:ascii="Times New Roman" w:hAnsi="Times New Roman"/>
          <w:spacing w:val="1"/>
          <w:sz w:val="28"/>
          <w:szCs w:val="28"/>
        </w:rPr>
        <w:t xml:space="preserve">+ </w:t>
      </w:r>
      <w:r w:rsidRPr="0086414E">
        <w:rPr>
          <w:rFonts w:ascii="Times New Roman" w:hAnsi="Times New Roman"/>
          <w:sz w:val="28"/>
          <w:szCs w:val="28"/>
        </w:rPr>
        <w:t>МДЗперем. (руб.) / Уфакт. (ц</w:t>
      </w:r>
      <w:r>
        <w:rPr>
          <w:rFonts w:ascii="Times New Roman" w:hAnsi="Times New Roman"/>
          <w:sz w:val="28"/>
          <w:szCs w:val="28"/>
        </w:rPr>
        <w:t>./га</w:t>
      </w:r>
      <w:r w:rsidRPr="0086414E">
        <w:rPr>
          <w:rFonts w:ascii="Times New Roman" w:hAnsi="Times New Roman"/>
          <w:sz w:val="28"/>
          <w:szCs w:val="28"/>
        </w:rPr>
        <w:t>)</w:t>
      </w:r>
      <w:r w:rsidRPr="0086414E">
        <w:rPr>
          <w:rFonts w:ascii="Times New Roman" w:hAnsi="Times New Roman"/>
          <w:spacing w:val="1"/>
          <w:sz w:val="28"/>
          <w:szCs w:val="28"/>
        </w:rPr>
        <w:t xml:space="preserve"> • Упл</w:t>
      </w:r>
      <w:r>
        <w:rPr>
          <w:rFonts w:ascii="Times New Roman" w:hAnsi="Times New Roman"/>
          <w:spacing w:val="1"/>
          <w:sz w:val="28"/>
          <w:szCs w:val="28"/>
        </w:rPr>
        <w:t xml:space="preserve"> </w:t>
      </w:r>
      <w:r w:rsidRPr="0086414E">
        <w:rPr>
          <w:rFonts w:ascii="Times New Roman" w:hAnsi="Times New Roman"/>
          <w:sz w:val="28"/>
          <w:szCs w:val="28"/>
        </w:rPr>
        <w:t>(ц</w:t>
      </w:r>
      <w:r>
        <w:rPr>
          <w:rFonts w:ascii="Times New Roman" w:hAnsi="Times New Roman"/>
          <w:sz w:val="28"/>
          <w:szCs w:val="28"/>
        </w:rPr>
        <w:t>./га</w:t>
      </w:r>
      <w:r w:rsidRPr="0086414E">
        <w:rPr>
          <w:rFonts w:ascii="Times New Roman" w:hAnsi="Times New Roman"/>
          <w:sz w:val="28"/>
          <w:szCs w:val="28"/>
        </w:rPr>
        <w:t>)</w:t>
      </w:r>
      <w:r>
        <w:rPr>
          <w:rFonts w:ascii="Times New Roman" w:hAnsi="Times New Roman"/>
          <w:sz w:val="28"/>
          <w:szCs w:val="28"/>
        </w:rPr>
        <w:t>)</w:t>
      </w:r>
      <w:r>
        <w:rPr>
          <w:rFonts w:ascii="Times New Roman" w:hAnsi="Times New Roman"/>
          <w:spacing w:val="-1"/>
          <w:sz w:val="28"/>
          <w:szCs w:val="28"/>
        </w:rPr>
        <w:t xml:space="preserve"> / П (га) </w:t>
      </w:r>
      <w:r w:rsidRPr="0086414E">
        <w:rPr>
          <w:rFonts w:ascii="Times New Roman" w:hAnsi="Times New Roman"/>
          <w:spacing w:val="-1"/>
          <w:sz w:val="28"/>
          <w:szCs w:val="28"/>
        </w:rPr>
        <w:t>•</w:t>
      </w:r>
      <w:r>
        <w:rPr>
          <w:rFonts w:ascii="Times New Roman" w:hAnsi="Times New Roman"/>
          <w:spacing w:val="-1"/>
          <w:sz w:val="28"/>
          <w:szCs w:val="28"/>
        </w:rPr>
        <w:t xml:space="preserve"> 1000 = МДЗпл / П </w:t>
      </w:r>
      <w:r w:rsidRPr="0086414E">
        <w:rPr>
          <w:rFonts w:ascii="Times New Roman" w:hAnsi="Times New Roman"/>
          <w:spacing w:val="-1"/>
          <w:sz w:val="28"/>
          <w:szCs w:val="28"/>
        </w:rPr>
        <w:t>•</w:t>
      </w:r>
      <w:r>
        <w:rPr>
          <w:rFonts w:ascii="Times New Roman" w:hAnsi="Times New Roman"/>
          <w:spacing w:val="-1"/>
          <w:sz w:val="28"/>
          <w:szCs w:val="28"/>
        </w:rPr>
        <w:t xml:space="preserve"> 1000, где</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МДЗпост. = МДЗф • УВпост.</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МДЗперем. = МДЗф • УВперем, где</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 xml:space="preserve">МДЗф - материально-денежные затраты фактические; </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УВпост. - удельный вес постоянных затрат;</w:t>
      </w:r>
    </w:p>
    <w:p w:rsidR="00DF6DA9"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 xml:space="preserve"> УВперем. - удельный вес переменных затрат.</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z w:val="28"/>
          <w:szCs w:val="28"/>
        </w:rPr>
        <w:t xml:space="preserve"> МДЗф (руб.) = </w:t>
      </w:r>
      <w:r>
        <w:rPr>
          <w:rFonts w:ascii="Times New Roman" w:hAnsi="Times New Roman"/>
          <w:sz w:val="28"/>
          <w:szCs w:val="28"/>
        </w:rPr>
        <w:t xml:space="preserve">2850 </w:t>
      </w:r>
      <w:r w:rsidRPr="005D6C4D">
        <w:rPr>
          <w:rFonts w:ascii="Times New Roman" w:hAnsi="Times New Roman"/>
          <w:sz w:val="28"/>
          <w:szCs w:val="28"/>
        </w:rPr>
        <w:t>(</w:t>
      </w:r>
      <w:r w:rsidRPr="0086414E">
        <w:rPr>
          <w:rFonts w:ascii="Times New Roman" w:hAnsi="Times New Roman"/>
          <w:sz w:val="28"/>
          <w:szCs w:val="28"/>
        </w:rPr>
        <w:t>руб.)</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МДЗпост =</w:t>
      </w:r>
      <w:r>
        <w:rPr>
          <w:rFonts w:ascii="Times New Roman" w:hAnsi="Times New Roman"/>
          <w:spacing w:val="-1"/>
          <w:sz w:val="28"/>
          <w:szCs w:val="28"/>
        </w:rPr>
        <w:t xml:space="preserve"> </w:t>
      </w:r>
      <w:r>
        <w:rPr>
          <w:rFonts w:ascii="Times New Roman" w:hAnsi="Times New Roman"/>
          <w:bCs/>
          <w:sz w:val="28"/>
          <w:szCs w:val="28"/>
        </w:rPr>
        <w:t xml:space="preserve">2850 </w:t>
      </w:r>
      <w:r w:rsidRPr="0086414E">
        <w:rPr>
          <w:rFonts w:ascii="Times New Roman" w:hAnsi="Times New Roman"/>
          <w:spacing w:val="-1"/>
          <w:sz w:val="28"/>
          <w:szCs w:val="28"/>
        </w:rPr>
        <w:t xml:space="preserve">• </w:t>
      </w:r>
      <w:r>
        <w:rPr>
          <w:rFonts w:ascii="Times New Roman" w:hAnsi="Times New Roman"/>
          <w:bCs/>
          <w:spacing w:val="-1"/>
          <w:sz w:val="28"/>
          <w:szCs w:val="28"/>
        </w:rPr>
        <w:t>0,08</w:t>
      </w:r>
      <w:r w:rsidRPr="0086414E">
        <w:rPr>
          <w:rFonts w:ascii="Times New Roman" w:hAnsi="Times New Roman"/>
          <w:spacing w:val="-1"/>
          <w:sz w:val="28"/>
          <w:szCs w:val="28"/>
        </w:rPr>
        <w:t xml:space="preserve">= </w:t>
      </w:r>
      <w:r>
        <w:rPr>
          <w:rFonts w:ascii="Times New Roman" w:hAnsi="Times New Roman"/>
          <w:spacing w:val="-1"/>
          <w:sz w:val="28"/>
          <w:szCs w:val="28"/>
        </w:rPr>
        <w:t xml:space="preserve">228 </w:t>
      </w:r>
      <w:r w:rsidRPr="0086414E">
        <w:rPr>
          <w:rFonts w:ascii="Times New Roman" w:hAnsi="Times New Roman"/>
          <w:spacing w:val="-1"/>
          <w:sz w:val="28"/>
          <w:szCs w:val="28"/>
        </w:rPr>
        <w:t>(руб.)</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 xml:space="preserve">МДЗперем. = </w:t>
      </w:r>
      <w:r>
        <w:rPr>
          <w:rFonts w:ascii="Times New Roman" w:hAnsi="Times New Roman"/>
          <w:spacing w:val="1"/>
          <w:sz w:val="28"/>
          <w:szCs w:val="28"/>
        </w:rPr>
        <w:t xml:space="preserve">2850 </w:t>
      </w:r>
      <w:r w:rsidRPr="0086414E">
        <w:rPr>
          <w:rFonts w:ascii="Times New Roman" w:hAnsi="Times New Roman"/>
          <w:spacing w:val="1"/>
          <w:sz w:val="28"/>
          <w:szCs w:val="28"/>
        </w:rPr>
        <w:t>• 0,</w:t>
      </w:r>
      <w:r>
        <w:rPr>
          <w:rFonts w:ascii="Times New Roman" w:hAnsi="Times New Roman"/>
          <w:spacing w:val="1"/>
          <w:sz w:val="28"/>
          <w:szCs w:val="28"/>
        </w:rPr>
        <w:t>92</w:t>
      </w:r>
      <w:r w:rsidRPr="0086414E">
        <w:rPr>
          <w:rFonts w:ascii="Times New Roman" w:hAnsi="Times New Roman"/>
          <w:spacing w:val="1"/>
          <w:sz w:val="28"/>
          <w:szCs w:val="28"/>
        </w:rPr>
        <w:t xml:space="preserve"> = </w:t>
      </w:r>
      <w:r>
        <w:rPr>
          <w:rFonts w:ascii="Times New Roman" w:hAnsi="Times New Roman"/>
          <w:spacing w:val="1"/>
          <w:sz w:val="28"/>
          <w:szCs w:val="28"/>
        </w:rPr>
        <w:t xml:space="preserve">2622 </w:t>
      </w:r>
      <w:r w:rsidRPr="0086414E">
        <w:rPr>
          <w:rFonts w:ascii="Times New Roman" w:hAnsi="Times New Roman"/>
          <w:spacing w:val="1"/>
          <w:sz w:val="28"/>
          <w:szCs w:val="28"/>
        </w:rPr>
        <w:t>(руб.)</w:t>
      </w:r>
    </w:p>
    <w:p w:rsidR="00DF6DA9" w:rsidRPr="00BA7CF5" w:rsidRDefault="00DF6DA9" w:rsidP="004B3B69">
      <w:pPr>
        <w:pStyle w:val="1"/>
        <w:tabs>
          <w:tab w:val="left" w:pos="0"/>
        </w:tabs>
        <w:spacing w:line="360" w:lineRule="auto"/>
        <w:ind w:firstLine="709"/>
        <w:jc w:val="both"/>
        <w:rPr>
          <w:rFonts w:ascii="Times New Roman" w:hAnsi="Times New Roman"/>
          <w:sz w:val="28"/>
          <w:szCs w:val="28"/>
        </w:rPr>
      </w:pPr>
      <w:r w:rsidRPr="0086414E">
        <w:rPr>
          <w:rFonts w:ascii="Times New Roman" w:hAnsi="Times New Roman"/>
          <w:spacing w:val="1"/>
          <w:sz w:val="28"/>
          <w:szCs w:val="28"/>
        </w:rPr>
        <w:t xml:space="preserve">МДЗ по плану = МДЗ пост. </w:t>
      </w:r>
      <w:r w:rsidRPr="0086414E">
        <w:rPr>
          <w:rFonts w:ascii="Times New Roman" w:hAnsi="Times New Roman"/>
          <w:sz w:val="28"/>
          <w:szCs w:val="28"/>
        </w:rPr>
        <w:t xml:space="preserve">(руб.) </w:t>
      </w:r>
      <w:r w:rsidRPr="0086414E">
        <w:rPr>
          <w:rFonts w:ascii="Times New Roman" w:hAnsi="Times New Roman"/>
          <w:spacing w:val="1"/>
          <w:sz w:val="28"/>
          <w:szCs w:val="28"/>
        </w:rPr>
        <w:t xml:space="preserve">+ </w:t>
      </w:r>
      <w:r w:rsidRPr="0086414E">
        <w:rPr>
          <w:rFonts w:ascii="Times New Roman" w:hAnsi="Times New Roman"/>
          <w:sz w:val="28"/>
          <w:szCs w:val="28"/>
        </w:rPr>
        <w:t>МДЗперем. (руб.) / Уфакт. (ц</w:t>
      </w:r>
      <w:r>
        <w:rPr>
          <w:rFonts w:ascii="Times New Roman" w:hAnsi="Times New Roman"/>
          <w:sz w:val="28"/>
          <w:szCs w:val="28"/>
        </w:rPr>
        <w:t>./га</w:t>
      </w:r>
      <w:r w:rsidRPr="0086414E">
        <w:rPr>
          <w:rFonts w:ascii="Times New Roman" w:hAnsi="Times New Roman"/>
          <w:sz w:val="28"/>
          <w:szCs w:val="28"/>
        </w:rPr>
        <w:t>)</w:t>
      </w:r>
      <w:r w:rsidRPr="0086414E">
        <w:rPr>
          <w:rFonts w:ascii="Times New Roman" w:hAnsi="Times New Roman"/>
          <w:spacing w:val="1"/>
          <w:sz w:val="28"/>
          <w:szCs w:val="28"/>
        </w:rPr>
        <w:t xml:space="preserve"> • Упл</w:t>
      </w:r>
      <w:r>
        <w:rPr>
          <w:rFonts w:ascii="Times New Roman" w:hAnsi="Times New Roman"/>
          <w:spacing w:val="1"/>
          <w:sz w:val="28"/>
          <w:szCs w:val="28"/>
        </w:rPr>
        <w:t xml:space="preserve"> </w:t>
      </w:r>
      <w:r w:rsidRPr="0086414E">
        <w:rPr>
          <w:rFonts w:ascii="Times New Roman" w:hAnsi="Times New Roman"/>
          <w:sz w:val="28"/>
          <w:szCs w:val="28"/>
        </w:rPr>
        <w:t>(ц</w:t>
      </w:r>
      <w:r>
        <w:rPr>
          <w:rFonts w:ascii="Times New Roman" w:hAnsi="Times New Roman"/>
          <w:sz w:val="28"/>
          <w:szCs w:val="28"/>
        </w:rPr>
        <w:t>./га</w:t>
      </w:r>
      <w:r w:rsidRPr="0086414E">
        <w:rPr>
          <w:rFonts w:ascii="Times New Roman" w:hAnsi="Times New Roman"/>
          <w:sz w:val="28"/>
          <w:szCs w:val="28"/>
        </w:rPr>
        <w:t>)</w:t>
      </w:r>
      <w:r w:rsidRPr="0086414E">
        <w:rPr>
          <w:rFonts w:ascii="Times New Roman" w:hAnsi="Times New Roman"/>
          <w:spacing w:val="1"/>
          <w:sz w:val="28"/>
          <w:szCs w:val="28"/>
        </w:rPr>
        <w:t xml:space="preserve">  = </w:t>
      </w:r>
      <w:r>
        <w:rPr>
          <w:rFonts w:ascii="Times New Roman" w:hAnsi="Times New Roman"/>
          <w:spacing w:val="1"/>
          <w:sz w:val="28"/>
          <w:szCs w:val="28"/>
        </w:rPr>
        <w:t xml:space="preserve">228 </w:t>
      </w:r>
      <w:r w:rsidRPr="0086414E">
        <w:rPr>
          <w:rFonts w:ascii="Times New Roman" w:hAnsi="Times New Roman"/>
          <w:spacing w:val="1"/>
          <w:sz w:val="28"/>
          <w:szCs w:val="28"/>
        </w:rPr>
        <w:t xml:space="preserve">+ </w:t>
      </w:r>
      <w:r>
        <w:rPr>
          <w:rFonts w:ascii="Times New Roman" w:hAnsi="Times New Roman"/>
          <w:spacing w:val="1"/>
          <w:sz w:val="28"/>
          <w:szCs w:val="28"/>
        </w:rPr>
        <w:t xml:space="preserve">2622/28 </w:t>
      </w:r>
      <w:r w:rsidRPr="0086414E">
        <w:rPr>
          <w:rFonts w:ascii="Times New Roman" w:hAnsi="Times New Roman"/>
          <w:spacing w:val="-1"/>
          <w:sz w:val="28"/>
          <w:szCs w:val="28"/>
        </w:rPr>
        <w:t>•</w:t>
      </w:r>
      <w:r>
        <w:rPr>
          <w:rFonts w:ascii="Times New Roman" w:hAnsi="Times New Roman"/>
          <w:spacing w:val="-1"/>
          <w:sz w:val="28"/>
          <w:szCs w:val="28"/>
        </w:rPr>
        <w:t xml:space="preserve"> </w:t>
      </w:r>
      <w:r>
        <w:rPr>
          <w:rFonts w:ascii="Times New Roman" w:hAnsi="Times New Roman"/>
          <w:spacing w:val="1"/>
          <w:sz w:val="28"/>
          <w:szCs w:val="28"/>
        </w:rPr>
        <w:t>32</w:t>
      </w:r>
      <w:r w:rsidRPr="0086414E">
        <w:rPr>
          <w:rFonts w:ascii="Times New Roman" w:hAnsi="Times New Roman"/>
          <w:spacing w:val="1"/>
          <w:sz w:val="28"/>
          <w:szCs w:val="28"/>
        </w:rPr>
        <w:t xml:space="preserve">= </w:t>
      </w:r>
      <w:r>
        <w:rPr>
          <w:rFonts w:ascii="Times New Roman" w:hAnsi="Times New Roman"/>
          <w:spacing w:val="1"/>
          <w:sz w:val="28"/>
          <w:szCs w:val="28"/>
        </w:rPr>
        <w:t xml:space="preserve">3224,6 </w:t>
      </w:r>
      <w:r w:rsidRPr="0086414E">
        <w:rPr>
          <w:rFonts w:ascii="Times New Roman" w:hAnsi="Times New Roman"/>
          <w:spacing w:val="1"/>
          <w:sz w:val="28"/>
          <w:szCs w:val="28"/>
        </w:rPr>
        <w:t>(руб.)</w:t>
      </w:r>
    </w:p>
    <w:p w:rsidR="00DF6DA9" w:rsidRPr="008865DC" w:rsidRDefault="00DF6DA9" w:rsidP="004B3B69">
      <w:pPr>
        <w:pStyle w:val="1"/>
        <w:tabs>
          <w:tab w:val="left" w:pos="0"/>
        </w:tabs>
        <w:spacing w:line="360" w:lineRule="auto"/>
        <w:ind w:firstLine="709"/>
        <w:jc w:val="both"/>
        <w:rPr>
          <w:rFonts w:ascii="Times New Roman" w:hAnsi="Times New Roman"/>
          <w:spacing w:val="1"/>
          <w:sz w:val="28"/>
          <w:szCs w:val="28"/>
        </w:rPr>
      </w:pPr>
      <w:r>
        <w:rPr>
          <w:rFonts w:ascii="Times New Roman" w:hAnsi="Times New Roman"/>
          <w:spacing w:val="1"/>
          <w:sz w:val="28"/>
          <w:szCs w:val="28"/>
        </w:rPr>
        <w:t xml:space="preserve">МДЗ по плану в расчете на 1 га </w:t>
      </w:r>
      <w:r w:rsidRPr="0086414E">
        <w:rPr>
          <w:rFonts w:ascii="Times New Roman" w:hAnsi="Times New Roman"/>
          <w:sz w:val="28"/>
          <w:szCs w:val="28"/>
        </w:rPr>
        <w:t>=</w:t>
      </w:r>
      <w:r>
        <w:rPr>
          <w:rFonts w:ascii="Times New Roman" w:hAnsi="Times New Roman"/>
          <w:sz w:val="28"/>
          <w:szCs w:val="28"/>
        </w:rPr>
        <w:t xml:space="preserve"> </w:t>
      </w:r>
      <w:r w:rsidRPr="0086414E">
        <w:rPr>
          <w:rFonts w:ascii="Times New Roman" w:hAnsi="Times New Roman"/>
          <w:spacing w:val="1"/>
          <w:sz w:val="28"/>
          <w:szCs w:val="28"/>
        </w:rPr>
        <w:t>МДЗ по плану</w:t>
      </w:r>
      <w:r>
        <w:rPr>
          <w:rFonts w:ascii="Times New Roman" w:hAnsi="Times New Roman"/>
          <w:spacing w:val="1"/>
          <w:sz w:val="28"/>
          <w:szCs w:val="28"/>
        </w:rPr>
        <w:t xml:space="preserve"> (руб.) / П (га)</w:t>
      </w:r>
      <w:r w:rsidRPr="008865DC">
        <w:rPr>
          <w:rFonts w:ascii="Times New Roman" w:hAnsi="Times New Roman"/>
          <w:spacing w:val="1"/>
          <w:sz w:val="28"/>
          <w:szCs w:val="28"/>
        </w:rPr>
        <w:t xml:space="preserve"> </w:t>
      </w:r>
      <w:r w:rsidRPr="0086414E">
        <w:rPr>
          <w:rFonts w:ascii="Times New Roman" w:hAnsi="Times New Roman"/>
          <w:spacing w:val="1"/>
          <w:sz w:val="28"/>
          <w:szCs w:val="28"/>
        </w:rPr>
        <w:t>•</w:t>
      </w:r>
      <w:r>
        <w:rPr>
          <w:rFonts w:ascii="Times New Roman" w:hAnsi="Times New Roman"/>
          <w:spacing w:val="1"/>
          <w:sz w:val="28"/>
          <w:szCs w:val="28"/>
        </w:rPr>
        <w:t xml:space="preserve"> 1000 = 3224,6/1283 </w:t>
      </w:r>
      <w:r w:rsidRPr="0086414E">
        <w:rPr>
          <w:rFonts w:ascii="Times New Roman" w:hAnsi="Times New Roman"/>
          <w:spacing w:val="1"/>
          <w:sz w:val="28"/>
          <w:szCs w:val="28"/>
        </w:rPr>
        <w:t>•</w:t>
      </w:r>
      <w:r>
        <w:rPr>
          <w:rFonts w:ascii="Times New Roman" w:hAnsi="Times New Roman"/>
          <w:spacing w:val="1"/>
          <w:sz w:val="28"/>
          <w:szCs w:val="28"/>
        </w:rPr>
        <w:t xml:space="preserve"> 1000 = 2513,3 (руб./га)</w:t>
      </w:r>
    </w:p>
    <w:p w:rsidR="00DF6DA9" w:rsidRPr="0086414E" w:rsidRDefault="00DF6DA9" w:rsidP="004B3B69">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Себестоимость 1 ц</w:t>
      </w:r>
      <w:r w:rsidRPr="0086414E">
        <w:rPr>
          <w:rFonts w:ascii="Times New Roman" w:hAnsi="Times New Roman"/>
          <w:sz w:val="28"/>
          <w:szCs w:val="28"/>
        </w:rPr>
        <w:t xml:space="preserve">, по плану (руб.) = </w:t>
      </w:r>
      <w:r>
        <w:rPr>
          <w:rFonts w:ascii="Times New Roman" w:hAnsi="Times New Roman"/>
          <w:sz w:val="28"/>
          <w:szCs w:val="28"/>
        </w:rPr>
        <w:t>2513,3/32</w:t>
      </w:r>
      <w:r w:rsidRPr="0086414E">
        <w:rPr>
          <w:rFonts w:ascii="Times New Roman" w:hAnsi="Times New Roman"/>
          <w:sz w:val="28"/>
          <w:szCs w:val="28"/>
        </w:rPr>
        <w:t xml:space="preserve"> = </w:t>
      </w:r>
      <w:r>
        <w:rPr>
          <w:rFonts w:ascii="Times New Roman" w:hAnsi="Times New Roman"/>
          <w:sz w:val="28"/>
          <w:szCs w:val="28"/>
        </w:rPr>
        <w:t xml:space="preserve">78,54 </w:t>
      </w:r>
      <w:r w:rsidRPr="0086414E">
        <w:rPr>
          <w:rFonts w:ascii="Times New Roman" w:hAnsi="Times New Roman"/>
          <w:sz w:val="28"/>
          <w:szCs w:val="28"/>
        </w:rPr>
        <w:t>(руб.)</w:t>
      </w:r>
    </w:p>
    <w:p w:rsidR="00DF6DA9" w:rsidRDefault="00DF6DA9" w:rsidP="004B3B69">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Для наглядности проанализируем таблицу 14.</w:t>
      </w:r>
    </w:p>
    <w:p w:rsidR="00DF6DA9" w:rsidRDefault="00DF6DA9" w:rsidP="004B3B69">
      <w:pPr>
        <w:pStyle w:val="1"/>
        <w:tabs>
          <w:tab w:val="left" w:pos="0"/>
        </w:tabs>
        <w:spacing w:line="360" w:lineRule="auto"/>
        <w:ind w:firstLine="709"/>
        <w:jc w:val="both"/>
        <w:rPr>
          <w:rFonts w:ascii="Times New Roman" w:hAnsi="Times New Roman"/>
          <w:sz w:val="28"/>
          <w:szCs w:val="28"/>
        </w:rPr>
      </w:pPr>
      <w:r>
        <w:rPr>
          <w:rFonts w:ascii="Times New Roman" w:hAnsi="Times New Roman"/>
          <w:sz w:val="28"/>
          <w:szCs w:val="28"/>
        </w:rPr>
        <w:t>Таблица 15 - Прогноз производства зерна в ФГУП им. Калинина.</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4361"/>
        <w:gridCol w:w="2693"/>
        <w:gridCol w:w="2516"/>
      </w:tblGrid>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 xml:space="preserve">Показатели </w:t>
            </w:r>
          </w:p>
        </w:tc>
        <w:tc>
          <w:tcPr>
            <w:tcW w:w="2693"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Основные данные</w:t>
            </w:r>
          </w:p>
        </w:tc>
        <w:tc>
          <w:tcPr>
            <w:tcW w:w="2516"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Прогнозируемые данные</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1.Площадь посева, га</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875</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875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2.Урожайность ц./га</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29,9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3.Валовой сбор зерна, ц.</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26202</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26162,5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4.Реализовано зерна, ц.</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16899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16900,3</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5.Уровень товарности, %</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64,5</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64,5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6.Трудоемкость, чел.-час.</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0,5</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0,5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7.Производственная себестоимость, 1ц.руб.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257,8</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256,5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8.Полная себестоимость, 1ц.руб.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238,4</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256,5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9.Цена реализации 1ц.руб.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294,6</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294,6</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10.Выручка, тыс.руб.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4979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4978,5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11.Полная себестоимость всего, тыс.руб.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4029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12.Прибыль, тыс.руб.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950</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13.Уровнь рентабельности, %</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23,6</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p>
        </w:tc>
      </w:tr>
    </w:tbl>
    <w:p w:rsidR="00DF6DA9" w:rsidRDefault="00DF6DA9" w:rsidP="00E075B2">
      <w:pPr>
        <w:pStyle w:val="1"/>
        <w:tabs>
          <w:tab w:val="left" w:pos="0"/>
        </w:tabs>
        <w:spacing w:line="360" w:lineRule="auto"/>
        <w:ind w:firstLine="709"/>
        <w:jc w:val="both"/>
        <w:rPr>
          <w:rFonts w:ascii="Times New Roman" w:hAnsi="Times New Roman"/>
          <w:sz w:val="28"/>
          <w:szCs w:val="28"/>
        </w:rPr>
      </w:pPr>
      <w:r w:rsidRPr="00EC76C6">
        <w:rPr>
          <w:rFonts w:ascii="Times New Roman" w:hAnsi="Times New Roman"/>
          <w:sz w:val="28"/>
          <w:szCs w:val="28"/>
        </w:rPr>
        <w:t>В прогнозируемом варианте с учётом зональных  рекомендуемых норм площадь возделывания зерновых останется на уровне фактически убра</w:t>
      </w:r>
      <w:r>
        <w:rPr>
          <w:rFonts w:ascii="Times New Roman" w:hAnsi="Times New Roman"/>
          <w:sz w:val="28"/>
          <w:szCs w:val="28"/>
        </w:rPr>
        <w:t>нной в 2008 году и составит 875</w:t>
      </w:r>
      <w:r w:rsidRPr="00EC76C6">
        <w:rPr>
          <w:rFonts w:ascii="Times New Roman" w:hAnsi="Times New Roman"/>
          <w:sz w:val="28"/>
          <w:szCs w:val="28"/>
        </w:rPr>
        <w:t xml:space="preserve"> га. </w:t>
      </w:r>
      <w:r w:rsidRPr="00EA6C3F">
        <w:rPr>
          <w:rFonts w:ascii="Times New Roman" w:hAnsi="Times New Roman"/>
          <w:sz w:val="28"/>
          <w:szCs w:val="28"/>
        </w:rPr>
        <w:t xml:space="preserve">Урожайность в прогнозируемом варианте возрастёт до </w:t>
      </w:r>
      <w:r>
        <w:rPr>
          <w:rFonts w:ascii="Times New Roman" w:hAnsi="Times New Roman"/>
          <w:sz w:val="28"/>
          <w:szCs w:val="28"/>
        </w:rPr>
        <w:t xml:space="preserve">35 </w:t>
      </w:r>
      <w:r w:rsidRPr="00EA6C3F">
        <w:rPr>
          <w:rFonts w:ascii="Times New Roman" w:hAnsi="Times New Roman"/>
          <w:sz w:val="28"/>
          <w:szCs w:val="28"/>
        </w:rPr>
        <w:t xml:space="preserve">ц/га при снижении производственной себестоимости до </w:t>
      </w:r>
      <w:r>
        <w:rPr>
          <w:rFonts w:ascii="Times New Roman" w:hAnsi="Times New Roman"/>
          <w:sz w:val="28"/>
          <w:szCs w:val="28"/>
        </w:rPr>
        <w:t>256,5</w:t>
      </w:r>
      <w:r w:rsidRPr="00EA6C3F">
        <w:rPr>
          <w:rFonts w:ascii="Times New Roman" w:hAnsi="Times New Roman"/>
          <w:sz w:val="28"/>
          <w:szCs w:val="28"/>
        </w:rPr>
        <w:t xml:space="preserve"> руб./ц. Прибыль от производства </w:t>
      </w:r>
      <w:r>
        <w:rPr>
          <w:rFonts w:ascii="Times New Roman" w:hAnsi="Times New Roman"/>
          <w:sz w:val="28"/>
          <w:szCs w:val="28"/>
        </w:rPr>
        <w:t xml:space="preserve">зерна </w:t>
      </w:r>
      <w:r w:rsidRPr="00EA6C3F">
        <w:rPr>
          <w:rFonts w:ascii="Times New Roman" w:hAnsi="Times New Roman"/>
          <w:sz w:val="28"/>
          <w:szCs w:val="28"/>
        </w:rPr>
        <w:t xml:space="preserve">возрастёт </w:t>
      </w:r>
      <w:r>
        <w:rPr>
          <w:rFonts w:ascii="Times New Roman" w:hAnsi="Times New Roman"/>
          <w:sz w:val="28"/>
          <w:szCs w:val="28"/>
        </w:rPr>
        <w:t>с 950 тыс. руб.</w:t>
      </w:r>
      <w:r w:rsidRPr="00EA6C3F">
        <w:rPr>
          <w:rFonts w:ascii="Times New Roman" w:hAnsi="Times New Roman"/>
          <w:sz w:val="28"/>
          <w:szCs w:val="28"/>
        </w:rPr>
        <w:t xml:space="preserve"> фактичес</w:t>
      </w:r>
      <w:r>
        <w:rPr>
          <w:rFonts w:ascii="Times New Roman" w:hAnsi="Times New Roman"/>
          <w:sz w:val="28"/>
          <w:szCs w:val="28"/>
        </w:rPr>
        <w:t xml:space="preserve">ки полученной от культуры в 2008 </w:t>
      </w:r>
      <w:r w:rsidRPr="00EA6C3F">
        <w:rPr>
          <w:rFonts w:ascii="Times New Roman" w:hAnsi="Times New Roman"/>
          <w:sz w:val="28"/>
          <w:szCs w:val="28"/>
        </w:rPr>
        <w:t xml:space="preserve">году  до </w:t>
      </w:r>
      <w:r>
        <w:rPr>
          <w:rFonts w:ascii="Times New Roman" w:hAnsi="Times New Roman"/>
          <w:sz w:val="28"/>
          <w:szCs w:val="28"/>
        </w:rPr>
        <w:t xml:space="preserve">3612 </w:t>
      </w:r>
      <w:r w:rsidRPr="00EA6C3F">
        <w:rPr>
          <w:rFonts w:ascii="Times New Roman" w:hAnsi="Times New Roman"/>
          <w:sz w:val="28"/>
          <w:szCs w:val="28"/>
        </w:rPr>
        <w:t xml:space="preserve">тыс. руб. при </w:t>
      </w:r>
      <w:r>
        <w:rPr>
          <w:rFonts w:ascii="Times New Roman" w:hAnsi="Times New Roman"/>
          <w:sz w:val="28"/>
          <w:szCs w:val="28"/>
        </w:rPr>
        <w:t xml:space="preserve">снижении </w:t>
      </w:r>
      <w:r w:rsidRPr="00EA6C3F">
        <w:rPr>
          <w:rFonts w:ascii="Times New Roman" w:hAnsi="Times New Roman"/>
          <w:sz w:val="28"/>
          <w:szCs w:val="28"/>
        </w:rPr>
        <w:t xml:space="preserve">уровня рентабельности с </w:t>
      </w:r>
      <w:r>
        <w:rPr>
          <w:rFonts w:ascii="Times New Roman" w:hAnsi="Times New Roman"/>
          <w:sz w:val="28"/>
          <w:szCs w:val="28"/>
        </w:rPr>
        <w:t>23,6</w:t>
      </w:r>
      <w:r w:rsidRPr="00EA6C3F">
        <w:rPr>
          <w:rFonts w:ascii="Times New Roman" w:hAnsi="Times New Roman"/>
          <w:sz w:val="28"/>
          <w:szCs w:val="28"/>
        </w:rPr>
        <w:t xml:space="preserve">% до % или на </w:t>
      </w:r>
      <w:r>
        <w:rPr>
          <w:rFonts w:ascii="Times New Roman" w:hAnsi="Times New Roman"/>
          <w:sz w:val="28"/>
          <w:szCs w:val="28"/>
        </w:rPr>
        <w:t xml:space="preserve">   </w:t>
      </w:r>
      <w:r w:rsidRPr="00EA6C3F">
        <w:rPr>
          <w:rFonts w:ascii="Times New Roman" w:hAnsi="Times New Roman"/>
          <w:sz w:val="28"/>
          <w:szCs w:val="28"/>
        </w:rPr>
        <w:t>п. п.</w:t>
      </w:r>
    </w:p>
    <w:p w:rsidR="00DF6DA9" w:rsidRDefault="00DF6DA9" w:rsidP="00E075B2">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Таблица 16 - Прогноз производства подсолнечника в ФГУП им. Калинина.</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0A0" w:firstRow="1" w:lastRow="0" w:firstColumn="1" w:lastColumn="0" w:noHBand="0" w:noVBand="0"/>
      </w:tblPr>
      <w:tblGrid>
        <w:gridCol w:w="4361"/>
        <w:gridCol w:w="2693"/>
        <w:gridCol w:w="2516"/>
      </w:tblGrid>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 xml:space="preserve">Показатели </w:t>
            </w:r>
          </w:p>
        </w:tc>
        <w:tc>
          <w:tcPr>
            <w:tcW w:w="2693"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Основные данные</w:t>
            </w:r>
          </w:p>
        </w:tc>
        <w:tc>
          <w:tcPr>
            <w:tcW w:w="2516"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Прогнозируемые данные</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1.Площадь посева, га</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250</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250</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2.Урожайность ц./га</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12,7</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3.Валовой сбор, ц.</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3185</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3175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Pr>
                <w:rFonts w:ascii="Times New Roman" w:hAnsi="Times New Roman"/>
                <w:sz w:val="28"/>
                <w:szCs w:val="28"/>
              </w:rPr>
              <w:t>4.Реализовано</w:t>
            </w:r>
            <w:r w:rsidRPr="00814C6D">
              <w:rPr>
                <w:rFonts w:ascii="Times New Roman" w:hAnsi="Times New Roman"/>
                <w:sz w:val="28"/>
                <w:szCs w:val="28"/>
              </w:rPr>
              <w:t>, ц.</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3039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3038,5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5.Уровень товарности, %</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95,4</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95,4</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6.Трудоемкость, чел.-час.</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0,9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0,9</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7.Производственная себестоимость, 1ц.руб.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337,2</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329,3</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8.Полная себестоимость, 1ц.руб.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337,6</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329,3</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9.Цена реализации 1ц.руб.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540,9</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540,9</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10.Выручка, тыс.руб.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1643,8</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1643,5</w:t>
            </w: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11.Полная себестоимость всего, тыс.руб.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1026</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12.Прибыль, тыс.руб.</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617,8</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p>
        </w:tc>
      </w:tr>
      <w:tr w:rsidR="00DF6DA9" w:rsidRPr="005F1C20" w:rsidTr="007533BC">
        <w:tc>
          <w:tcPr>
            <w:tcW w:w="4361" w:type="dxa"/>
          </w:tcPr>
          <w:p w:rsidR="00DF6DA9" w:rsidRPr="00814C6D" w:rsidRDefault="00DF6DA9" w:rsidP="007533BC">
            <w:pPr>
              <w:pStyle w:val="1"/>
              <w:tabs>
                <w:tab w:val="left" w:pos="0"/>
              </w:tabs>
              <w:jc w:val="both"/>
              <w:rPr>
                <w:rFonts w:ascii="Times New Roman" w:hAnsi="Times New Roman"/>
                <w:sz w:val="28"/>
                <w:szCs w:val="28"/>
              </w:rPr>
            </w:pPr>
            <w:r w:rsidRPr="00814C6D">
              <w:rPr>
                <w:rFonts w:ascii="Times New Roman" w:hAnsi="Times New Roman"/>
                <w:sz w:val="28"/>
                <w:szCs w:val="28"/>
              </w:rPr>
              <w:t>13.Уровнь рентабельности, %</w:t>
            </w:r>
          </w:p>
        </w:tc>
        <w:tc>
          <w:tcPr>
            <w:tcW w:w="2693" w:type="dxa"/>
          </w:tcPr>
          <w:p w:rsidR="00DF6DA9" w:rsidRPr="00814C6D" w:rsidRDefault="00DF6DA9" w:rsidP="007533BC">
            <w:pPr>
              <w:pStyle w:val="1"/>
              <w:tabs>
                <w:tab w:val="left" w:pos="0"/>
              </w:tabs>
              <w:jc w:val="center"/>
              <w:rPr>
                <w:rFonts w:ascii="Times New Roman" w:hAnsi="Times New Roman"/>
                <w:sz w:val="28"/>
                <w:szCs w:val="28"/>
              </w:rPr>
            </w:pPr>
            <w:r>
              <w:rPr>
                <w:rFonts w:ascii="Times New Roman" w:hAnsi="Times New Roman"/>
                <w:sz w:val="28"/>
                <w:szCs w:val="28"/>
              </w:rPr>
              <w:t>60,2</w:t>
            </w:r>
          </w:p>
        </w:tc>
        <w:tc>
          <w:tcPr>
            <w:tcW w:w="2516" w:type="dxa"/>
          </w:tcPr>
          <w:p w:rsidR="00DF6DA9" w:rsidRPr="00814C6D" w:rsidRDefault="00DF6DA9" w:rsidP="007533BC">
            <w:pPr>
              <w:pStyle w:val="1"/>
              <w:tabs>
                <w:tab w:val="left" w:pos="0"/>
              </w:tabs>
              <w:jc w:val="center"/>
              <w:rPr>
                <w:rFonts w:ascii="Times New Roman" w:hAnsi="Times New Roman"/>
                <w:sz w:val="28"/>
                <w:szCs w:val="28"/>
              </w:rPr>
            </w:pPr>
          </w:p>
        </w:tc>
      </w:tr>
    </w:tbl>
    <w:p w:rsidR="00DF6DA9" w:rsidRDefault="00DF6DA9" w:rsidP="0086074E">
      <w:pPr>
        <w:pStyle w:val="1"/>
        <w:tabs>
          <w:tab w:val="left" w:pos="0"/>
        </w:tabs>
        <w:spacing w:line="360" w:lineRule="auto"/>
        <w:ind w:firstLine="709"/>
        <w:jc w:val="both"/>
        <w:rPr>
          <w:rFonts w:ascii="Times New Roman" w:hAnsi="Times New Roman"/>
          <w:sz w:val="28"/>
          <w:szCs w:val="28"/>
        </w:rPr>
      </w:pPr>
      <w:r w:rsidRPr="00EC76C6">
        <w:rPr>
          <w:rFonts w:ascii="Times New Roman" w:hAnsi="Times New Roman"/>
          <w:sz w:val="28"/>
          <w:szCs w:val="28"/>
        </w:rPr>
        <w:t xml:space="preserve">В прогнозируемом варианте с учётом зональных  рекомендуемых норм площадь возделывания </w:t>
      </w:r>
      <w:r>
        <w:rPr>
          <w:rFonts w:ascii="Times New Roman" w:hAnsi="Times New Roman"/>
          <w:sz w:val="28"/>
          <w:szCs w:val="28"/>
        </w:rPr>
        <w:t>подсолнечника</w:t>
      </w:r>
      <w:r w:rsidRPr="00EC76C6">
        <w:rPr>
          <w:rFonts w:ascii="Times New Roman" w:hAnsi="Times New Roman"/>
          <w:sz w:val="28"/>
          <w:szCs w:val="28"/>
        </w:rPr>
        <w:t xml:space="preserve"> останется на уровне фактически убра</w:t>
      </w:r>
      <w:r>
        <w:rPr>
          <w:rFonts w:ascii="Times New Roman" w:hAnsi="Times New Roman"/>
          <w:sz w:val="28"/>
          <w:szCs w:val="28"/>
        </w:rPr>
        <w:t>нной в 2008 году и составит 250</w:t>
      </w:r>
      <w:r w:rsidRPr="00EC76C6">
        <w:rPr>
          <w:rFonts w:ascii="Times New Roman" w:hAnsi="Times New Roman"/>
          <w:sz w:val="28"/>
          <w:szCs w:val="28"/>
        </w:rPr>
        <w:t xml:space="preserve"> га. </w:t>
      </w:r>
      <w:r w:rsidRPr="00EA6C3F">
        <w:rPr>
          <w:rFonts w:ascii="Times New Roman" w:hAnsi="Times New Roman"/>
          <w:sz w:val="28"/>
          <w:szCs w:val="28"/>
        </w:rPr>
        <w:t xml:space="preserve">Урожайность в прогнозируемом варианте возрастёт до </w:t>
      </w:r>
      <w:r>
        <w:rPr>
          <w:rFonts w:ascii="Times New Roman" w:hAnsi="Times New Roman"/>
          <w:sz w:val="28"/>
          <w:szCs w:val="28"/>
        </w:rPr>
        <w:t>15</w:t>
      </w:r>
      <w:r w:rsidRPr="00EA6C3F">
        <w:rPr>
          <w:rFonts w:ascii="Times New Roman" w:hAnsi="Times New Roman"/>
          <w:sz w:val="28"/>
          <w:szCs w:val="28"/>
        </w:rPr>
        <w:t xml:space="preserve">ц/га при снижении производственной себестоимости до </w:t>
      </w:r>
      <w:r>
        <w:rPr>
          <w:rFonts w:ascii="Times New Roman" w:hAnsi="Times New Roman"/>
          <w:sz w:val="28"/>
          <w:szCs w:val="28"/>
        </w:rPr>
        <w:t>329,3</w:t>
      </w:r>
      <w:r w:rsidRPr="00EA6C3F">
        <w:rPr>
          <w:rFonts w:ascii="Times New Roman" w:hAnsi="Times New Roman"/>
          <w:sz w:val="28"/>
          <w:szCs w:val="28"/>
        </w:rPr>
        <w:t xml:space="preserve"> руб./ц. Прибыль от производства </w:t>
      </w:r>
      <w:r>
        <w:rPr>
          <w:rFonts w:ascii="Times New Roman" w:hAnsi="Times New Roman"/>
          <w:sz w:val="28"/>
          <w:szCs w:val="28"/>
        </w:rPr>
        <w:t xml:space="preserve">зерна </w:t>
      </w:r>
      <w:r w:rsidRPr="00EA6C3F">
        <w:rPr>
          <w:rFonts w:ascii="Times New Roman" w:hAnsi="Times New Roman"/>
          <w:sz w:val="28"/>
          <w:szCs w:val="28"/>
        </w:rPr>
        <w:t xml:space="preserve">возрастёт </w:t>
      </w:r>
      <w:r>
        <w:rPr>
          <w:rFonts w:ascii="Times New Roman" w:hAnsi="Times New Roman"/>
          <w:sz w:val="28"/>
          <w:szCs w:val="28"/>
        </w:rPr>
        <w:t>с 617,8 тыс. руб.</w:t>
      </w:r>
      <w:r w:rsidRPr="00EA6C3F">
        <w:rPr>
          <w:rFonts w:ascii="Times New Roman" w:hAnsi="Times New Roman"/>
          <w:sz w:val="28"/>
          <w:szCs w:val="28"/>
        </w:rPr>
        <w:t xml:space="preserve"> фактичес</w:t>
      </w:r>
      <w:r>
        <w:rPr>
          <w:rFonts w:ascii="Times New Roman" w:hAnsi="Times New Roman"/>
          <w:sz w:val="28"/>
          <w:szCs w:val="28"/>
        </w:rPr>
        <w:t xml:space="preserve">ки полученной от культуры в 2008 </w:t>
      </w:r>
      <w:r w:rsidRPr="00EA6C3F">
        <w:rPr>
          <w:rFonts w:ascii="Times New Roman" w:hAnsi="Times New Roman"/>
          <w:sz w:val="28"/>
          <w:szCs w:val="28"/>
        </w:rPr>
        <w:t xml:space="preserve">году  до </w:t>
      </w:r>
      <w:r>
        <w:rPr>
          <w:rFonts w:ascii="Times New Roman" w:hAnsi="Times New Roman"/>
          <w:sz w:val="28"/>
          <w:szCs w:val="28"/>
        </w:rPr>
        <w:t xml:space="preserve">   </w:t>
      </w:r>
      <w:r w:rsidRPr="00EA6C3F">
        <w:rPr>
          <w:rFonts w:ascii="Times New Roman" w:hAnsi="Times New Roman"/>
          <w:sz w:val="28"/>
          <w:szCs w:val="28"/>
        </w:rPr>
        <w:t xml:space="preserve">тыс. руб. при </w:t>
      </w:r>
      <w:r>
        <w:rPr>
          <w:rFonts w:ascii="Times New Roman" w:hAnsi="Times New Roman"/>
          <w:sz w:val="28"/>
          <w:szCs w:val="28"/>
        </w:rPr>
        <w:t xml:space="preserve">снижении </w:t>
      </w:r>
      <w:r w:rsidRPr="00EA6C3F">
        <w:rPr>
          <w:rFonts w:ascii="Times New Roman" w:hAnsi="Times New Roman"/>
          <w:sz w:val="28"/>
          <w:szCs w:val="28"/>
        </w:rPr>
        <w:t xml:space="preserve">уровня рентабельности с </w:t>
      </w:r>
      <w:r>
        <w:rPr>
          <w:rFonts w:ascii="Times New Roman" w:hAnsi="Times New Roman"/>
          <w:sz w:val="28"/>
          <w:szCs w:val="28"/>
        </w:rPr>
        <w:t>60,2 %</w:t>
      </w:r>
      <w:r w:rsidRPr="00EA6C3F">
        <w:rPr>
          <w:rFonts w:ascii="Times New Roman" w:hAnsi="Times New Roman"/>
          <w:sz w:val="28"/>
          <w:szCs w:val="28"/>
        </w:rPr>
        <w:t xml:space="preserve"> до </w:t>
      </w:r>
      <w:r>
        <w:rPr>
          <w:rFonts w:ascii="Times New Roman" w:hAnsi="Times New Roman"/>
          <w:sz w:val="28"/>
          <w:szCs w:val="28"/>
        </w:rPr>
        <w:t xml:space="preserve">    </w:t>
      </w:r>
      <w:r w:rsidRPr="00EA6C3F">
        <w:rPr>
          <w:rFonts w:ascii="Times New Roman" w:hAnsi="Times New Roman"/>
          <w:sz w:val="28"/>
          <w:szCs w:val="28"/>
        </w:rPr>
        <w:t xml:space="preserve">% или на </w:t>
      </w:r>
      <w:r>
        <w:rPr>
          <w:rFonts w:ascii="Times New Roman" w:hAnsi="Times New Roman"/>
          <w:sz w:val="28"/>
          <w:szCs w:val="28"/>
        </w:rPr>
        <w:t xml:space="preserve">   </w:t>
      </w:r>
      <w:r w:rsidRPr="00EA6C3F">
        <w:rPr>
          <w:rFonts w:ascii="Times New Roman" w:hAnsi="Times New Roman"/>
          <w:sz w:val="28"/>
          <w:szCs w:val="28"/>
        </w:rPr>
        <w:t>п. п.</w:t>
      </w:r>
    </w:p>
    <w:p w:rsidR="00DF6DA9" w:rsidRPr="00EA6C3F" w:rsidRDefault="00DF6DA9" w:rsidP="00E075B2">
      <w:pPr>
        <w:pStyle w:val="1"/>
        <w:tabs>
          <w:tab w:val="left" w:pos="0"/>
        </w:tabs>
        <w:spacing w:line="360" w:lineRule="auto"/>
        <w:ind w:firstLine="709"/>
        <w:jc w:val="both"/>
        <w:rPr>
          <w:rFonts w:ascii="Times New Roman" w:hAnsi="Times New Roman"/>
          <w:sz w:val="28"/>
          <w:szCs w:val="28"/>
        </w:rPr>
      </w:pPr>
    </w:p>
    <w:p w:rsidR="00DF6DA9" w:rsidRDefault="00DF6DA9" w:rsidP="00E075B2">
      <w:pPr>
        <w:tabs>
          <w:tab w:val="left" w:pos="0"/>
        </w:tabs>
        <w:spacing w:line="360" w:lineRule="auto"/>
        <w:ind w:firstLine="709"/>
        <w:jc w:val="both"/>
        <w:outlineLvl w:val="0"/>
        <w:rPr>
          <w:b/>
          <w:sz w:val="28"/>
          <w:szCs w:val="28"/>
        </w:rPr>
      </w:pPr>
    </w:p>
    <w:p w:rsidR="00DF6DA9" w:rsidRDefault="00DF6DA9" w:rsidP="004B3B69">
      <w:pPr>
        <w:pStyle w:val="1"/>
        <w:tabs>
          <w:tab w:val="left" w:pos="0"/>
        </w:tabs>
        <w:spacing w:line="360" w:lineRule="auto"/>
        <w:ind w:firstLine="709"/>
        <w:jc w:val="both"/>
        <w:rPr>
          <w:rFonts w:ascii="Times New Roman" w:hAnsi="Times New Roman"/>
          <w:sz w:val="28"/>
          <w:szCs w:val="28"/>
        </w:rPr>
      </w:pPr>
    </w:p>
    <w:p w:rsidR="00DF6DA9" w:rsidRDefault="00DF6DA9" w:rsidP="004B3B69">
      <w:pPr>
        <w:pStyle w:val="1"/>
        <w:tabs>
          <w:tab w:val="left" w:pos="0"/>
        </w:tabs>
        <w:spacing w:line="360" w:lineRule="auto"/>
        <w:ind w:firstLine="709"/>
        <w:jc w:val="center"/>
        <w:rPr>
          <w:rFonts w:ascii="Times New Roman" w:hAnsi="Times New Roman"/>
          <w:spacing w:val="-2"/>
          <w:sz w:val="28"/>
          <w:szCs w:val="28"/>
        </w:rPr>
      </w:pPr>
    </w:p>
    <w:p w:rsidR="00DF6DA9" w:rsidRPr="00E77560" w:rsidRDefault="00DF6DA9" w:rsidP="004B3B69">
      <w:pPr>
        <w:pStyle w:val="1"/>
        <w:tabs>
          <w:tab w:val="left" w:pos="0"/>
        </w:tabs>
        <w:spacing w:line="360" w:lineRule="auto"/>
        <w:ind w:firstLine="709"/>
        <w:jc w:val="center"/>
        <w:rPr>
          <w:rFonts w:ascii="Times New Roman" w:hAnsi="Times New Roman"/>
          <w:sz w:val="28"/>
          <w:szCs w:val="28"/>
        </w:rPr>
      </w:pPr>
    </w:p>
    <w:p w:rsidR="00DF6DA9" w:rsidRDefault="00DF6DA9" w:rsidP="00D92038">
      <w:pPr>
        <w:pStyle w:val="1"/>
        <w:tabs>
          <w:tab w:val="left" w:pos="0"/>
        </w:tabs>
        <w:spacing w:line="360" w:lineRule="auto"/>
        <w:ind w:firstLine="709"/>
        <w:jc w:val="both"/>
        <w:rPr>
          <w:rFonts w:ascii="Times New Roman" w:hAnsi="Times New Roman"/>
          <w:sz w:val="28"/>
          <w:szCs w:val="28"/>
        </w:rPr>
      </w:pPr>
    </w:p>
    <w:p w:rsidR="00DF6DA9" w:rsidRDefault="00DF6DA9" w:rsidP="00682738">
      <w:pPr>
        <w:pStyle w:val="1"/>
        <w:tabs>
          <w:tab w:val="left" w:pos="0"/>
        </w:tabs>
        <w:spacing w:line="360" w:lineRule="auto"/>
        <w:jc w:val="both"/>
        <w:rPr>
          <w:rFonts w:ascii="Times New Roman" w:hAnsi="Times New Roman"/>
          <w:sz w:val="28"/>
          <w:szCs w:val="28"/>
        </w:rPr>
      </w:pPr>
    </w:p>
    <w:p w:rsidR="00DF6DA9" w:rsidRDefault="00DF6DA9" w:rsidP="003D7C74">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Выводы и предложения</w:t>
      </w:r>
    </w:p>
    <w:p w:rsidR="00DF6DA9" w:rsidRPr="00F8644C" w:rsidRDefault="00DF6DA9" w:rsidP="003D7C74">
      <w:pPr>
        <w:pStyle w:val="1"/>
        <w:spacing w:line="360" w:lineRule="auto"/>
        <w:ind w:firstLine="709"/>
        <w:jc w:val="both"/>
        <w:rPr>
          <w:rFonts w:ascii="Times New Roman" w:hAnsi="Times New Roman"/>
          <w:sz w:val="28"/>
          <w:szCs w:val="28"/>
        </w:rPr>
      </w:pPr>
      <w:r>
        <w:rPr>
          <w:rFonts w:ascii="Times New Roman" w:hAnsi="Times New Roman"/>
          <w:sz w:val="28"/>
          <w:szCs w:val="28"/>
        </w:rPr>
        <w:t>ФГУП им. Калинина</w:t>
      </w:r>
      <w:r w:rsidRPr="00F8644C">
        <w:rPr>
          <w:rFonts w:ascii="Times New Roman" w:hAnsi="Times New Roman"/>
          <w:sz w:val="28"/>
          <w:szCs w:val="28"/>
        </w:rPr>
        <w:t xml:space="preserve"> Мичуринского района - предприятие, специализирующееся на производстве зерна удельный вес, которого в структуре товарной продукции 100%.</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Предприятие имеет растениеводческий уклон, что связано в первую очередь с прибыльностью отрасли. Меньшие затраты по сравнению с жи</w:t>
      </w:r>
      <w:r w:rsidRPr="00F8644C">
        <w:rPr>
          <w:rFonts w:ascii="Times New Roman" w:hAnsi="Times New Roman"/>
          <w:sz w:val="28"/>
          <w:szCs w:val="28"/>
        </w:rPr>
        <w:softHyphen/>
        <w:t>вотноводством, а также значительный удельный вес в структуре товарной про</w:t>
      </w:r>
      <w:r w:rsidRPr="00F8644C">
        <w:rPr>
          <w:rFonts w:ascii="Times New Roman" w:hAnsi="Times New Roman"/>
          <w:sz w:val="28"/>
          <w:szCs w:val="28"/>
        </w:rPr>
        <w:softHyphen/>
        <w:t>дукции приносит растениеводству прибыль.</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В 2008г. прибыль по растениеводству у</w:t>
      </w:r>
      <w:r>
        <w:rPr>
          <w:rFonts w:ascii="Times New Roman" w:hAnsi="Times New Roman"/>
          <w:sz w:val="28"/>
          <w:szCs w:val="28"/>
        </w:rPr>
        <w:t>меньшается</w:t>
      </w:r>
      <w:r w:rsidRPr="00F8644C">
        <w:rPr>
          <w:rFonts w:ascii="Times New Roman" w:hAnsi="Times New Roman"/>
          <w:sz w:val="28"/>
          <w:szCs w:val="28"/>
        </w:rPr>
        <w:t xml:space="preserve"> по сравнению с 2006г. и составила </w:t>
      </w:r>
      <w:r>
        <w:rPr>
          <w:rFonts w:ascii="Times New Roman" w:hAnsi="Times New Roman"/>
          <w:sz w:val="28"/>
          <w:szCs w:val="28"/>
        </w:rPr>
        <w:t xml:space="preserve">950 </w:t>
      </w:r>
      <w:r w:rsidRPr="00F8644C">
        <w:rPr>
          <w:rFonts w:ascii="Times New Roman" w:hAnsi="Times New Roman"/>
          <w:sz w:val="28"/>
          <w:szCs w:val="28"/>
        </w:rPr>
        <w:t>тыс.руб.</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 xml:space="preserve">Зерновые занимают основное место в экономике предприятия, принося прибыль в размере </w:t>
      </w:r>
      <w:r>
        <w:rPr>
          <w:rFonts w:ascii="Times New Roman" w:hAnsi="Times New Roman"/>
          <w:sz w:val="28"/>
          <w:szCs w:val="28"/>
        </w:rPr>
        <w:t>950</w:t>
      </w:r>
      <w:r w:rsidRPr="00F8644C">
        <w:rPr>
          <w:rFonts w:ascii="Times New Roman" w:hAnsi="Times New Roman"/>
          <w:sz w:val="28"/>
          <w:szCs w:val="28"/>
        </w:rPr>
        <w:t xml:space="preserve"> тыс. руб., их удельный вес в общей прибыли по расте</w:t>
      </w:r>
      <w:r w:rsidRPr="00F8644C">
        <w:rPr>
          <w:rFonts w:ascii="Times New Roman" w:hAnsi="Times New Roman"/>
          <w:sz w:val="28"/>
          <w:szCs w:val="28"/>
        </w:rPr>
        <w:softHyphen/>
        <w:t>ниеводству составляет 100%.</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Своевременная реализация продукции - одно из главных условий получения прибыли. При этом свое влияние оказывает уровень цен.</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Увеличение цен на зерно, связанное с колебаниями рыночной конъюнктуры, упрощает работу предприятия.</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Таким образом, в сложившихся условиях для повышения экономической эффективности производства зерна необходимо проведение большого объема ра</w:t>
      </w:r>
      <w:r w:rsidRPr="00F8644C">
        <w:rPr>
          <w:rFonts w:ascii="Times New Roman" w:hAnsi="Times New Roman"/>
          <w:sz w:val="28"/>
          <w:szCs w:val="28"/>
        </w:rPr>
        <w:softHyphen/>
        <w:t>бот, направленных на поиск интенсивных путей развития, которые предприятие, в виду сложного экономического положения, смогло бы применить.</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Произведенный анализ свидетельствует о том, что на предприятии можно выделить резервы для повышения урожайности зерновых.</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Для поддержания прибыльности отрасли необходимо предпринять следую</w:t>
      </w:r>
      <w:r w:rsidRPr="00F8644C">
        <w:rPr>
          <w:rFonts w:ascii="Times New Roman" w:hAnsi="Times New Roman"/>
          <w:sz w:val="28"/>
          <w:szCs w:val="28"/>
        </w:rPr>
        <w:softHyphen/>
        <w:t>щие меры:</w:t>
      </w:r>
    </w:p>
    <w:p w:rsidR="00DF6DA9" w:rsidRPr="00F8644C" w:rsidRDefault="00DF6DA9" w:rsidP="003D7C74">
      <w:pPr>
        <w:pStyle w:val="1"/>
        <w:numPr>
          <w:ilvl w:val="0"/>
          <w:numId w:val="5"/>
        </w:numPr>
        <w:spacing w:line="360" w:lineRule="auto"/>
        <w:ind w:left="0" w:firstLine="1069"/>
        <w:jc w:val="both"/>
        <w:rPr>
          <w:rFonts w:ascii="Times New Roman" w:hAnsi="Times New Roman"/>
          <w:sz w:val="28"/>
          <w:szCs w:val="28"/>
        </w:rPr>
      </w:pPr>
      <w:r w:rsidRPr="00F8644C">
        <w:rPr>
          <w:rFonts w:ascii="Times New Roman" w:hAnsi="Times New Roman"/>
          <w:sz w:val="28"/>
          <w:szCs w:val="28"/>
        </w:rPr>
        <w:t>контроль над правильным ведением агротехнических приемов, то есть со</w:t>
      </w:r>
      <w:r w:rsidRPr="00F8644C">
        <w:rPr>
          <w:rFonts w:ascii="Times New Roman" w:hAnsi="Times New Roman"/>
          <w:sz w:val="28"/>
          <w:szCs w:val="28"/>
        </w:rPr>
        <w:softHyphen/>
        <w:t>ответствующая требованиям обработки почвы, стремление к внесению удобре</w:t>
      </w:r>
      <w:r w:rsidRPr="00F8644C">
        <w:rPr>
          <w:rFonts w:ascii="Times New Roman" w:hAnsi="Times New Roman"/>
          <w:sz w:val="28"/>
          <w:szCs w:val="28"/>
        </w:rPr>
        <w:softHyphen/>
        <w:t>ний, возможно, гербицидов;</w:t>
      </w:r>
    </w:p>
    <w:p w:rsidR="00DF6DA9" w:rsidRPr="00F8644C" w:rsidRDefault="00DF6DA9" w:rsidP="003D7C74">
      <w:pPr>
        <w:pStyle w:val="1"/>
        <w:numPr>
          <w:ilvl w:val="0"/>
          <w:numId w:val="5"/>
        </w:numPr>
        <w:spacing w:line="360" w:lineRule="auto"/>
        <w:jc w:val="both"/>
        <w:rPr>
          <w:rFonts w:ascii="Times New Roman" w:hAnsi="Times New Roman"/>
          <w:sz w:val="28"/>
          <w:szCs w:val="28"/>
        </w:rPr>
      </w:pPr>
      <w:r w:rsidRPr="00F8644C">
        <w:rPr>
          <w:rFonts w:ascii="Times New Roman" w:hAnsi="Times New Roman"/>
          <w:sz w:val="28"/>
          <w:szCs w:val="28"/>
        </w:rPr>
        <w:t>проверка качеств семенного фонда;</w:t>
      </w:r>
    </w:p>
    <w:p w:rsidR="00DF6DA9" w:rsidRPr="00F8644C" w:rsidRDefault="00DF6DA9" w:rsidP="003D7C74">
      <w:pPr>
        <w:pStyle w:val="1"/>
        <w:numPr>
          <w:ilvl w:val="0"/>
          <w:numId w:val="5"/>
        </w:numPr>
        <w:spacing w:line="360" w:lineRule="auto"/>
        <w:ind w:left="0" w:firstLine="1069"/>
        <w:jc w:val="both"/>
        <w:rPr>
          <w:rFonts w:ascii="Times New Roman" w:hAnsi="Times New Roman"/>
          <w:sz w:val="28"/>
          <w:szCs w:val="28"/>
        </w:rPr>
      </w:pPr>
      <w:r w:rsidRPr="00F8644C">
        <w:rPr>
          <w:rFonts w:ascii="Times New Roman" w:hAnsi="Times New Roman"/>
          <w:sz w:val="28"/>
          <w:szCs w:val="28"/>
        </w:rPr>
        <w:t>создание маркетинговой службы, занимающееся анализом рынка, поис</w:t>
      </w:r>
      <w:r w:rsidRPr="00F8644C">
        <w:rPr>
          <w:rFonts w:ascii="Times New Roman" w:hAnsi="Times New Roman"/>
          <w:sz w:val="28"/>
          <w:szCs w:val="28"/>
        </w:rPr>
        <w:softHyphen/>
        <w:t>ком более выгодных путей реализации;</w:t>
      </w:r>
    </w:p>
    <w:p w:rsidR="00DF6DA9" w:rsidRPr="00F8644C" w:rsidRDefault="00DF6DA9" w:rsidP="003D7C74">
      <w:pPr>
        <w:pStyle w:val="1"/>
        <w:numPr>
          <w:ilvl w:val="0"/>
          <w:numId w:val="5"/>
        </w:numPr>
        <w:spacing w:line="360" w:lineRule="auto"/>
        <w:jc w:val="both"/>
        <w:rPr>
          <w:rFonts w:ascii="Times New Roman" w:hAnsi="Times New Roman"/>
          <w:sz w:val="28"/>
          <w:szCs w:val="28"/>
        </w:rPr>
      </w:pPr>
      <w:r w:rsidRPr="00F8644C">
        <w:rPr>
          <w:rFonts w:ascii="Times New Roman" w:hAnsi="Times New Roman"/>
          <w:sz w:val="28"/>
          <w:szCs w:val="28"/>
        </w:rPr>
        <w:t>повышение специализации предприятия.</w:t>
      </w:r>
    </w:p>
    <w:p w:rsidR="00DF6DA9" w:rsidRPr="00F8644C" w:rsidRDefault="00DF6DA9" w:rsidP="003D7C74">
      <w:pPr>
        <w:pStyle w:val="1"/>
        <w:spacing w:line="360" w:lineRule="auto"/>
        <w:ind w:firstLine="709"/>
        <w:jc w:val="both"/>
        <w:rPr>
          <w:rFonts w:ascii="Times New Roman" w:hAnsi="Times New Roman"/>
          <w:sz w:val="28"/>
          <w:szCs w:val="28"/>
        </w:rPr>
      </w:pPr>
      <w:r w:rsidRPr="00F8644C">
        <w:rPr>
          <w:rFonts w:ascii="Times New Roman" w:hAnsi="Times New Roman"/>
          <w:sz w:val="28"/>
          <w:szCs w:val="28"/>
        </w:rPr>
        <w:t>Внедрение в производство предложенных операций позволит повысить производство зерна и его эффективность. Но стоит иметь в виду, что результат от применения мероприятий будет вплотную связан с функционированием осталь</w:t>
      </w:r>
      <w:r w:rsidRPr="00F8644C">
        <w:rPr>
          <w:rFonts w:ascii="Times New Roman" w:hAnsi="Times New Roman"/>
          <w:sz w:val="28"/>
          <w:szCs w:val="28"/>
        </w:rPr>
        <w:softHyphen/>
        <w:t xml:space="preserve">ных отраслей предприятия.   </w:t>
      </w:r>
    </w:p>
    <w:p w:rsidR="00DF6DA9" w:rsidRDefault="00DF6DA9" w:rsidP="003D7C74">
      <w:pPr>
        <w:pStyle w:val="1"/>
        <w:tabs>
          <w:tab w:val="left" w:pos="0"/>
        </w:tabs>
        <w:spacing w:line="360" w:lineRule="auto"/>
        <w:ind w:firstLine="709"/>
        <w:jc w:val="center"/>
        <w:rPr>
          <w:rFonts w:ascii="Times New Roman" w:hAnsi="Times New Roman"/>
          <w:sz w:val="28"/>
          <w:szCs w:val="28"/>
        </w:rPr>
      </w:pPr>
      <w:r>
        <w:rPr>
          <w:rFonts w:ascii="Times New Roman" w:hAnsi="Times New Roman"/>
          <w:sz w:val="28"/>
          <w:szCs w:val="28"/>
        </w:rPr>
        <w:t>Список литературы:</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27"/>
          <w:sz w:val="28"/>
          <w:szCs w:val="28"/>
        </w:rPr>
      </w:pPr>
      <w:r w:rsidRPr="000F6D06">
        <w:rPr>
          <w:rFonts w:ascii="Times New Roman" w:hAnsi="Times New Roman"/>
          <w:sz w:val="28"/>
          <w:szCs w:val="28"/>
        </w:rPr>
        <w:t>Гражданский кодекс Российской Федерации. Полный т</w:t>
      </w:r>
      <w:r>
        <w:rPr>
          <w:rFonts w:ascii="Times New Roman" w:hAnsi="Times New Roman"/>
          <w:sz w:val="28"/>
          <w:szCs w:val="28"/>
        </w:rPr>
        <w:t xml:space="preserve">екст (часть </w:t>
      </w:r>
      <w:r w:rsidRPr="000F6D06">
        <w:rPr>
          <w:rFonts w:ascii="Times New Roman" w:hAnsi="Times New Roman"/>
          <w:sz w:val="28"/>
          <w:szCs w:val="28"/>
        </w:rPr>
        <w:t>первая и вто</w:t>
      </w:r>
      <w:r w:rsidRPr="000F6D06">
        <w:rPr>
          <w:rFonts w:ascii="Times New Roman" w:hAnsi="Times New Roman"/>
          <w:sz w:val="28"/>
          <w:szCs w:val="28"/>
        </w:rPr>
        <w:softHyphen/>
      </w:r>
      <w:r w:rsidRPr="000F6D06">
        <w:rPr>
          <w:rFonts w:ascii="Times New Roman" w:hAnsi="Times New Roman"/>
          <w:sz w:val="28"/>
          <w:szCs w:val="28"/>
        </w:rPr>
        <w:br/>
      </w:r>
      <w:r w:rsidRPr="000F6D06">
        <w:rPr>
          <w:rFonts w:ascii="Times New Roman" w:hAnsi="Times New Roman"/>
          <w:spacing w:val="8"/>
          <w:sz w:val="28"/>
          <w:szCs w:val="28"/>
        </w:rPr>
        <w:t>рая) - М.: Ассоциация авторов и издателей «Тандем». Издательство «Экмос»,</w:t>
      </w:r>
      <w:r w:rsidRPr="000F6D06">
        <w:rPr>
          <w:rFonts w:ascii="Times New Roman" w:hAnsi="Times New Roman"/>
          <w:spacing w:val="8"/>
          <w:sz w:val="28"/>
          <w:szCs w:val="28"/>
        </w:rPr>
        <w:br/>
        <w:t>2001г.-232 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4"/>
          <w:sz w:val="28"/>
          <w:szCs w:val="28"/>
        </w:rPr>
      </w:pPr>
      <w:r w:rsidRPr="000F6D06">
        <w:rPr>
          <w:rFonts w:ascii="Times New Roman" w:hAnsi="Times New Roman"/>
          <w:spacing w:val="2"/>
          <w:sz w:val="28"/>
          <w:szCs w:val="28"/>
        </w:rPr>
        <w:t>Аграрная экономика: Учебник, 2-е изд., перераб. и доп. / Под ред. М.Н. Малы</w:t>
      </w:r>
      <w:r w:rsidRPr="000F6D06">
        <w:rPr>
          <w:rFonts w:ascii="Times New Roman" w:hAnsi="Times New Roman"/>
          <w:spacing w:val="2"/>
          <w:sz w:val="28"/>
          <w:szCs w:val="28"/>
        </w:rPr>
        <w:softHyphen/>
      </w:r>
      <w:r w:rsidRPr="000F6D06">
        <w:rPr>
          <w:rFonts w:ascii="Times New Roman" w:hAnsi="Times New Roman"/>
          <w:spacing w:val="2"/>
          <w:sz w:val="28"/>
          <w:szCs w:val="28"/>
        </w:rPr>
        <w:br/>
      </w:r>
      <w:r w:rsidRPr="000F6D06">
        <w:rPr>
          <w:rFonts w:ascii="Times New Roman" w:hAnsi="Times New Roman"/>
          <w:sz w:val="28"/>
          <w:szCs w:val="28"/>
        </w:rPr>
        <w:t>ша. - СПб: издательство «Лань», 2002. - 688 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5"/>
          <w:sz w:val="28"/>
          <w:szCs w:val="28"/>
        </w:rPr>
      </w:pPr>
      <w:r w:rsidRPr="000F6D06">
        <w:rPr>
          <w:rFonts w:ascii="Times New Roman" w:hAnsi="Times New Roman"/>
          <w:sz w:val="28"/>
          <w:szCs w:val="28"/>
        </w:rPr>
        <w:t>Алтухов А.И.Возможности расширенного воспроизводства в зерновом хозяйст</w:t>
      </w:r>
      <w:r w:rsidRPr="000F6D06">
        <w:rPr>
          <w:rFonts w:ascii="Times New Roman" w:hAnsi="Times New Roman"/>
          <w:sz w:val="28"/>
          <w:szCs w:val="28"/>
        </w:rPr>
        <w:softHyphen/>
      </w:r>
      <w:r w:rsidRPr="000F6D06">
        <w:rPr>
          <w:rFonts w:ascii="Times New Roman" w:hAnsi="Times New Roman"/>
          <w:sz w:val="28"/>
          <w:szCs w:val="28"/>
        </w:rPr>
        <w:br/>
        <w:t>ве // Экономист - 2000. - №9 - с. 80-88</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3"/>
          <w:sz w:val="28"/>
          <w:szCs w:val="28"/>
        </w:rPr>
      </w:pPr>
      <w:r w:rsidRPr="000F6D06">
        <w:rPr>
          <w:rFonts w:ascii="Times New Roman" w:hAnsi="Times New Roman"/>
          <w:spacing w:val="3"/>
          <w:sz w:val="28"/>
          <w:szCs w:val="28"/>
        </w:rPr>
        <w:t>Бауэр Д. и др. Экономика сельскохозяйственного предприятия. - М.:ЭкоНива,</w:t>
      </w:r>
      <w:r w:rsidRPr="000F6D06">
        <w:rPr>
          <w:rFonts w:ascii="Times New Roman" w:hAnsi="Times New Roman"/>
          <w:spacing w:val="3"/>
          <w:sz w:val="28"/>
          <w:szCs w:val="28"/>
        </w:rPr>
        <w:br/>
      </w:r>
      <w:r w:rsidRPr="000F6D06">
        <w:rPr>
          <w:rFonts w:ascii="Times New Roman" w:hAnsi="Times New Roman"/>
          <w:spacing w:val="-5"/>
          <w:sz w:val="28"/>
          <w:szCs w:val="28"/>
        </w:rPr>
        <w:t>1999., 282с.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6"/>
          <w:sz w:val="28"/>
          <w:szCs w:val="28"/>
        </w:rPr>
      </w:pPr>
      <w:r w:rsidRPr="000F6D06">
        <w:rPr>
          <w:rFonts w:ascii="Times New Roman" w:hAnsi="Times New Roman"/>
          <w:spacing w:val="2"/>
          <w:sz w:val="28"/>
          <w:szCs w:val="28"/>
        </w:rPr>
        <w:t>Грузинов В.П., Грибоедов В. Д. Экономика предприятия: Учеб. пособие. - М.:</w:t>
      </w:r>
      <w:r w:rsidRPr="000F6D06">
        <w:rPr>
          <w:rFonts w:ascii="Times New Roman" w:hAnsi="Times New Roman"/>
          <w:spacing w:val="2"/>
          <w:sz w:val="28"/>
          <w:szCs w:val="28"/>
        </w:rPr>
        <w:br/>
      </w:r>
      <w:r w:rsidRPr="000F6D06">
        <w:rPr>
          <w:rFonts w:ascii="Times New Roman" w:hAnsi="Times New Roman"/>
          <w:spacing w:val="-1"/>
          <w:sz w:val="28"/>
          <w:szCs w:val="28"/>
        </w:rPr>
        <w:t>Финансы и статистика, - 208 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5"/>
          <w:sz w:val="28"/>
          <w:szCs w:val="28"/>
        </w:rPr>
      </w:pPr>
      <w:r w:rsidRPr="000F6D06">
        <w:rPr>
          <w:rFonts w:ascii="Times New Roman" w:hAnsi="Times New Roman"/>
          <w:sz w:val="28"/>
          <w:szCs w:val="28"/>
        </w:rPr>
        <w:t>Злочевский А. Приоритеты зернопроизводства // Экономика сельского</w:t>
      </w:r>
      <w:r w:rsidRPr="000F6D06">
        <w:rPr>
          <w:rFonts w:ascii="Times New Roman" w:hAnsi="Times New Roman"/>
          <w:sz w:val="28"/>
          <w:szCs w:val="28"/>
        </w:rPr>
        <w:br/>
        <w:t>хозяйства России. - 2005. - №6 - с.6</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pacing w:val="16"/>
          <w:sz w:val="28"/>
          <w:szCs w:val="28"/>
        </w:rPr>
        <w:t xml:space="preserve">Конкурентоспособность и качество сельскохозяйственной продукции: </w:t>
      </w:r>
      <w:r w:rsidRPr="000F6D06">
        <w:rPr>
          <w:rFonts w:ascii="Times New Roman" w:hAnsi="Times New Roman"/>
          <w:sz w:val="28"/>
          <w:szCs w:val="28"/>
        </w:rPr>
        <w:t>Сб.научных трудов / Под общей редакцией доктора экономических наук, профес</w:t>
      </w:r>
      <w:r w:rsidRPr="000F6D06">
        <w:rPr>
          <w:rFonts w:ascii="Times New Roman" w:hAnsi="Times New Roman"/>
          <w:sz w:val="28"/>
          <w:szCs w:val="28"/>
        </w:rPr>
        <w:softHyphen/>
        <w:t>сора И.А.Минакова. Мичуринск, МичГАУ, 2004. - 90с.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7"/>
          <w:sz w:val="28"/>
          <w:szCs w:val="28"/>
        </w:rPr>
      </w:pPr>
      <w:r w:rsidRPr="000F6D06">
        <w:rPr>
          <w:rFonts w:ascii="Times New Roman" w:hAnsi="Times New Roman"/>
          <w:sz w:val="28"/>
          <w:szCs w:val="28"/>
        </w:rPr>
        <w:t>Попов Н.А. Экономика сельского хозяйства: Учебник - М.: Ассоциация авторов</w:t>
      </w:r>
      <w:r w:rsidRPr="000F6D06">
        <w:rPr>
          <w:rFonts w:ascii="Times New Roman" w:hAnsi="Times New Roman"/>
          <w:sz w:val="28"/>
          <w:szCs w:val="28"/>
        </w:rPr>
        <w:br/>
        <w:t>и издателей «Тандем»: Издательство «ЭКМОС», 1999.-352 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pacing w:val="-14"/>
          <w:sz w:val="28"/>
          <w:szCs w:val="28"/>
        </w:rPr>
      </w:pPr>
      <w:r w:rsidRPr="000F6D06">
        <w:rPr>
          <w:rFonts w:ascii="Times New Roman" w:hAnsi="Times New Roman"/>
          <w:spacing w:val="3"/>
          <w:sz w:val="28"/>
          <w:szCs w:val="28"/>
        </w:rPr>
        <w:t>Роль науки в повышении устойчивости функционирования АПК Тамбовской</w:t>
      </w:r>
      <w:r w:rsidRPr="000F6D06">
        <w:rPr>
          <w:rFonts w:ascii="Times New Roman" w:hAnsi="Times New Roman"/>
          <w:spacing w:val="3"/>
          <w:sz w:val="28"/>
          <w:szCs w:val="28"/>
        </w:rPr>
        <w:br/>
      </w:r>
      <w:r w:rsidRPr="000F6D06">
        <w:rPr>
          <w:rFonts w:ascii="Times New Roman" w:hAnsi="Times New Roman"/>
          <w:sz w:val="28"/>
          <w:szCs w:val="28"/>
        </w:rPr>
        <w:t>области. Том 1: Материалы науч.практич.конференции 17-18 ноября 2004 г. / Под</w:t>
      </w:r>
      <w:r w:rsidRPr="000F6D06">
        <w:rPr>
          <w:rFonts w:ascii="Times New Roman" w:hAnsi="Times New Roman"/>
          <w:sz w:val="28"/>
          <w:szCs w:val="28"/>
        </w:rPr>
        <w:br/>
      </w:r>
      <w:r w:rsidRPr="000F6D06">
        <w:rPr>
          <w:rFonts w:ascii="Times New Roman" w:hAnsi="Times New Roman"/>
          <w:spacing w:val="8"/>
          <w:sz w:val="28"/>
          <w:szCs w:val="28"/>
        </w:rPr>
        <w:t>ред. А.И.Квочкина. Мичуринск: Изд-во ФГОУ ВПО МичГАУ, 2004. - том 1. -</w:t>
      </w:r>
      <w:r w:rsidRPr="000F6D06">
        <w:rPr>
          <w:rFonts w:ascii="Times New Roman" w:hAnsi="Times New Roman"/>
          <w:spacing w:val="8"/>
          <w:sz w:val="28"/>
          <w:szCs w:val="28"/>
        </w:rPr>
        <w:br/>
      </w:r>
      <w:r w:rsidRPr="000F6D06">
        <w:rPr>
          <w:rFonts w:ascii="Times New Roman" w:hAnsi="Times New Roman"/>
          <w:spacing w:val="-5"/>
          <w:sz w:val="28"/>
          <w:szCs w:val="28"/>
        </w:rPr>
        <w:t>378с.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z w:val="28"/>
          <w:szCs w:val="28"/>
        </w:rPr>
        <w:t>Рябов А.И., Семенов Е.Ю., Коновалов Н.Д. Система ведения агропромышлен</w:t>
      </w:r>
      <w:r w:rsidRPr="000F6D06">
        <w:rPr>
          <w:rFonts w:ascii="Times New Roman" w:hAnsi="Times New Roman"/>
          <w:sz w:val="28"/>
          <w:szCs w:val="28"/>
        </w:rPr>
        <w:softHyphen/>
      </w:r>
      <w:r w:rsidRPr="000F6D06">
        <w:rPr>
          <w:rFonts w:ascii="Times New Roman" w:hAnsi="Times New Roman"/>
          <w:sz w:val="28"/>
          <w:szCs w:val="28"/>
        </w:rPr>
        <w:br/>
      </w:r>
      <w:r w:rsidRPr="000F6D06">
        <w:rPr>
          <w:rFonts w:ascii="Times New Roman" w:hAnsi="Times New Roman"/>
          <w:spacing w:val="6"/>
          <w:sz w:val="28"/>
          <w:szCs w:val="28"/>
        </w:rPr>
        <w:t>ного производства Тамбовской области на период до 2005 года. Издательство:</w:t>
      </w:r>
      <w:r w:rsidRPr="000F6D06">
        <w:rPr>
          <w:rFonts w:ascii="Times New Roman" w:hAnsi="Times New Roman"/>
          <w:spacing w:val="6"/>
          <w:sz w:val="28"/>
          <w:szCs w:val="28"/>
        </w:rPr>
        <w:br/>
      </w:r>
      <w:r w:rsidRPr="000F6D06">
        <w:rPr>
          <w:rFonts w:ascii="Times New Roman" w:hAnsi="Times New Roman"/>
          <w:sz w:val="28"/>
          <w:szCs w:val="28"/>
        </w:rPr>
        <w:t>Пролетарский светоч, 1998г.</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z w:val="28"/>
          <w:szCs w:val="28"/>
        </w:rPr>
        <w:t>П.Савицкая Г.В. Анализ хозяйственной деятельности предприятия: 4-е изд., перераб. и доп. - Минск: 000 «Новое знание», 2000. - 688 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z w:val="28"/>
          <w:szCs w:val="28"/>
        </w:rPr>
        <w:t>Сафронов Н.А. Экономика предприятия - М.: «Юристь», 1998. - 584 с.</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z w:val="28"/>
          <w:szCs w:val="28"/>
        </w:rPr>
        <w:t>Си</w:t>
      </w:r>
      <w:r w:rsidRPr="000F6D06">
        <w:rPr>
          <w:rFonts w:ascii="Times New Roman" w:hAnsi="Times New Roman"/>
          <w:sz w:val="28"/>
          <w:szCs w:val="28"/>
        </w:rPr>
        <w:softHyphen/>
      </w:r>
      <w:r w:rsidRPr="000F6D06">
        <w:rPr>
          <w:rFonts w:ascii="Times New Roman" w:hAnsi="Times New Roman"/>
          <w:spacing w:val="1"/>
          <w:sz w:val="28"/>
          <w:szCs w:val="28"/>
        </w:rPr>
        <w:t xml:space="preserve">доренко О.В.Рост урожайности зерновых - фактор устойчивого развития АПК // </w:t>
      </w:r>
      <w:r w:rsidRPr="000F6D06">
        <w:rPr>
          <w:rFonts w:ascii="Times New Roman" w:hAnsi="Times New Roman"/>
          <w:sz w:val="28"/>
          <w:szCs w:val="28"/>
        </w:rPr>
        <w:t>Зерновое хозяйство - 2004. - №6 - с.24-26</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pacing w:val="-1"/>
          <w:sz w:val="28"/>
          <w:szCs w:val="28"/>
        </w:rPr>
        <w:t xml:space="preserve">Экономика и организация сельского хозяйства / А.Э.Сагайдак, О.Г.Третьякова, </w:t>
      </w:r>
      <w:r w:rsidRPr="000F6D06">
        <w:rPr>
          <w:rFonts w:ascii="Times New Roman" w:hAnsi="Times New Roman"/>
          <w:spacing w:val="2"/>
          <w:sz w:val="28"/>
          <w:szCs w:val="28"/>
        </w:rPr>
        <w:t>А. Д. Екайкин и др.; Под ред. А.Э.Сагайдака. - М.: КолосС,2005. - 360 с: ил. -</w:t>
      </w:r>
      <w:r w:rsidRPr="000F6D06">
        <w:rPr>
          <w:rFonts w:ascii="Times New Roman" w:hAnsi="Times New Roman"/>
          <w:sz w:val="28"/>
          <w:szCs w:val="28"/>
        </w:rPr>
        <w:t>(Учебники и учеб. пособия для студентов высш. учеб. заведений).</w:t>
      </w:r>
    </w:p>
    <w:p w:rsidR="00DF6DA9" w:rsidRPr="000F6D06" w:rsidRDefault="00DF6DA9" w:rsidP="000F6D06">
      <w:pPr>
        <w:pStyle w:val="1"/>
        <w:widowControl w:val="0"/>
        <w:numPr>
          <w:ilvl w:val="0"/>
          <w:numId w:val="8"/>
        </w:numPr>
        <w:autoSpaceDE w:val="0"/>
        <w:autoSpaceDN w:val="0"/>
        <w:adjustRightInd w:val="0"/>
        <w:spacing w:line="360" w:lineRule="auto"/>
        <w:ind w:left="142" w:right="11" w:firstLine="927"/>
        <w:jc w:val="both"/>
        <w:rPr>
          <w:rFonts w:ascii="Times New Roman" w:hAnsi="Times New Roman"/>
          <w:sz w:val="28"/>
          <w:szCs w:val="28"/>
        </w:rPr>
      </w:pPr>
      <w:r w:rsidRPr="000F6D06">
        <w:rPr>
          <w:rFonts w:ascii="Times New Roman" w:hAnsi="Times New Roman"/>
          <w:sz w:val="28"/>
          <w:szCs w:val="28"/>
        </w:rPr>
        <w:t xml:space="preserve"> Экономика сельского хозяйства / И.А.Минаков, Н.П.Касторнов, Р.А.Смыков и </w:t>
      </w:r>
      <w:r w:rsidRPr="000F6D06">
        <w:rPr>
          <w:rFonts w:ascii="Times New Roman" w:hAnsi="Times New Roman"/>
          <w:spacing w:val="1"/>
          <w:sz w:val="28"/>
          <w:szCs w:val="28"/>
        </w:rPr>
        <w:t xml:space="preserve">др.; Под ред. И.А.Минакова. - 2-е изд., перераб. и доп. - М.: КолосС,2005. -400 с: </w:t>
      </w:r>
      <w:r w:rsidRPr="000F6D06">
        <w:rPr>
          <w:rFonts w:ascii="Times New Roman" w:hAnsi="Times New Roman"/>
          <w:sz w:val="28"/>
          <w:szCs w:val="28"/>
        </w:rPr>
        <w:t>ил. — ( Учебники и учеб. пособия для студентов высш. учеб. заведений).</w:t>
      </w:r>
    </w:p>
    <w:p w:rsidR="00DF6DA9" w:rsidRPr="000F6D06" w:rsidRDefault="00DF6DA9" w:rsidP="000F6D06">
      <w:pPr>
        <w:pStyle w:val="1"/>
        <w:tabs>
          <w:tab w:val="left" w:pos="0"/>
        </w:tabs>
        <w:spacing w:line="360" w:lineRule="auto"/>
        <w:ind w:firstLine="709"/>
        <w:jc w:val="center"/>
        <w:rPr>
          <w:rFonts w:ascii="Times New Roman" w:hAnsi="Times New Roman"/>
          <w:sz w:val="28"/>
          <w:szCs w:val="28"/>
        </w:rPr>
      </w:pPr>
    </w:p>
    <w:p w:rsidR="00DF6DA9" w:rsidRPr="000F6D06" w:rsidRDefault="00DF6DA9" w:rsidP="000F6D06">
      <w:pPr>
        <w:pStyle w:val="1"/>
        <w:tabs>
          <w:tab w:val="left" w:pos="0"/>
        </w:tabs>
        <w:spacing w:line="360" w:lineRule="auto"/>
        <w:ind w:firstLine="709"/>
        <w:jc w:val="both"/>
        <w:rPr>
          <w:rFonts w:ascii="Times New Roman" w:hAnsi="Times New Roman"/>
          <w:sz w:val="28"/>
          <w:szCs w:val="28"/>
        </w:rPr>
      </w:pPr>
    </w:p>
    <w:p w:rsidR="00DF6DA9" w:rsidRDefault="00DF6DA9" w:rsidP="002400E4">
      <w:pPr>
        <w:spacing w:line="360" w:lineRule="auto"/>
        <w:ind w:firstLine="709"/>
        <w:jc w:val="both"/>
        <w:rPr>
          <w:rFonts w:ascii="Times New Roman" w:hAnsi="Times New Roman"/>
          <w:sz w:val="28"/>
          <w:szCs w:val="28"/>
        </w:rPr>
      </w:pPr>
    </w:p>
    <w:p w:rsidR="00DF6DA9" w:rsidRPr="002C52EE" w:rsidRDefault="00DF6DA9" w:rsidP="002C52EE">
      <w:pPr>
        <w:rPr>
          <w:rFonts w:ascii="Times New Roman" w:hAnsi="Times New Roman"/>
        </w:rPr>
      </w:pPr>
    </w:p>
    <w:p w:rsidR="00DF6DA9" w:rsidRDefault="00DF6DA9" w:rsidP="0039253A">
      <w:pPr>
        <w:pStyle w:val="1"/>
        <w:tabs>
          <w:tab w:val="left" w:pos="0"/>
        </w:tabs>
        <w:spacing w:line="360" w:lineRule="auto"/>
        <w:ind w:firstLine="709"/>
        <w:jc w:val="both"/>
        <w:rPr>
          <w:rFonts w:ascii="Times New Roman" w:hAnsi="Times New Roman"/>
          <w:noProof/>
          <w:sz w:val="28"/>
          <w:szCs w:val="28"/>
        </w:rPr>
      </w:pPr>
    </w:p>
    <w:p w:rsidR="00DF6DA9" w:rsidRPr="00F008D8" w:rsidRDefault="00DF6DA9" w:rsidP="0039253A">
      <w:pPr>
        <w:spacing w:line="360" w:lineRule="auto"/>
        <w:rPr>
          <w:rFonts w:ascii="Times New Roman" w:hAnsi="Times New Roman"/>
          <w:sz w:val="28"/>
          <w:szCs w:val="28"/>
        </w:rPr>
      </w:pPr>
    </w:p>
    <w:p w:rsidR="00DF6DA9" w:rsidRPr="00226BAD" w:rsidRDefault="00DF6DA9" w:rsidP="0082673F">
      <w:pPr>
        <w:pStyle w:val="1"/>
        <w:tabs>
          <w:tab w:val="left" w:pos="0"/>
        </w:tabs>
        <w:spacing w:line="360" w:lineRule="auto"/>
        <w:ind w:firstLine="709"/>
        <w:jc w:val="center"/>
        <w:rPr>
          <w:rFonts w:ascii="Times New Roman" w:hAnsi="Times New Roman"/>
          <w:sz w:val="28"/>
          <w:szCs w:val="28"/>
        </w:rPr>
      </w:pPr>
    </w:p>
    <w:p w:rsidR="00DF6DA9" w:rsidRPr="00F008D8" w:rsidRDefault="00DF6DA9" w:rsidP="008A7203">
      <w:pPr>
        <w:spacing w:line="360" w:lineRule="auto"/>
        <w:rPr>
          <w:rFonts w:ascii="Times New Roman" w:hAnsi="Times New Roman"/>
          <w:sz w:val="28"/>
          <w:szCs w:val="28"/>
        </w:rPr>
      </w:pPr>
    </w:p>
    <w:p w:rsidR="00DF6DA9" w:rsidRDefault="00DF6DA9" w:rsidP="008A7203">
      <w:pPr>
        <w:pStyle w:val="1"/>
        <w:tabs>
          <w:tab w:val="left" w:pos="0"/>
        </w:tabs>
        <w:spacing w:line="360" w:lineRule="auto"/>
        <w:ind w:firstLine="709"/>
        <w:jc w:val="center"/>
        <w:rPr>
          <w:rFonts w:ascii="Times New Roman" w:hAnsi="Times New Roman"/>
          <w:sz w:val="28"/>
          <w:szCs w:val="28"/>
        </w:rPr>
      </w:pPr>
    </w:p>
    <w:p w:rsidR="00DF6DA9" w:rsidRDefault="00DF6DA9" w:rsidP="00997154">
      <w:pPr>
        <w:pStyle w:val="1"/>
        <w:tabs>
          <w:tab w:val="left" w:pos="0"/>
        </w:tabs>
        <w:jc w:val="center"/>
        <w:rPr>
          <w:rFonts w:ascii="Times New Roman" w:hAnsi="Times New Roman"/>
          <w:sz w:val="28"/>
          <w:szCs w:val="28"/>
        </w:rPr>
      </w:pPr>
      <w:bookmarkStart w:id="0" w:name="_GoBack"/>
      <w:bookmarkEnd w:id="0"/>
    </w:p>
    <w:sectPr w:rsidR="00DF6DA9" w:rsidSect="0099715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DA9" w:rsidRDefault="00DF6DA9" w:rsidP="00E27C80">
      <w:pPr>
        <w:spacing w:after="0" w:line="240" w:lineRule="auto"/>
      </w:pPr>
      <w:r>
        <w:separator/>
      </w:r>
    </w:p>
  </w:endnote>
  <w:endnote w:type="continuationSeparator" w:id="0">
    <w:p w:rsidR="00DF6DA9" w:rsidRDefault="00DF6DA9" w:rsidP="00E2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DA9" w:rsidRDefault="00DF6DA9" w:rsidP="00E27C80">
      <w:pPr>
        <w:spacing w:after="0" w:line="240" w:lineRule="auto"/>
      </w:pPr>
      <w:r>
        <w:separator/>
      </w:r>
    </w:p>
  </w:footnote>
  <w:footnote w:type="continuationSeparator" w:id="0">
    <w:p w:rsidR="00DF6DA9" w:rsidRDefault="00DF6DA9" w:rsidP="00E2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A9" w:rsidRDefault="00DF6DA9">
    <w:pPr>
      <w:pStyle w:val="a3"/>
      <w:jc w:val="right"/>
    </w:pPr>
    <w:r>
      <w:fldChar w:fldCharType="begin"/>
    </w:r>
    <w:r>
      <w:instrText xml:space="preserve"> PAGE   \* MERGEFORMAT </w:instrText>
    </w:r>
    <w:r>
      <w:fldChar w:fldCharType="separate"/>
    </w:r>
    <w:r>
      <w:rPr>
        <w:noProof/>
      </w:rPr>
      <w:t>50</w:t>
    </w:r>
    <w:r>
      <w:fldChar w:fldCharType="end"/>
    </w:r>
  </w:p>
  <w:p w:rsidR="00DF6DA9" w:rsidRDefault="00DF6D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F04"/>
    <w:multiLevelType w:val="hybridMultilevel"/>
    <w:tmpl w:val="C1128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7A61A6"/>
    <w:multiLevelType w:val="hybridMultilevel"/>
    <w:tmpl w:val="CF9C0E6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611BE9"/>
    <w:multiLevelType w:val="hybridMultilevel"/>
    <w:tmpl w:val="E1586EB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1A0324EA"/>
    <w:multiLevelType w:val="hybridMultilevel"/>
    <w:tmpl w:val="CF9C0E6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D642E25"/>
    <w:multiLevelType w:val="hybridMultilevel"/>
    <w:tmpl w:val="0B168F06"/>
    <w:lvl w:ilvl="0" w:tplc="8BD4ED72">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52CD3BBF"/>
    <w:multiLevelType w:val="hybridMultilevel"/>
    <w:tmpl w:val="8660B4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99A0514"/>
    <w:multiLevelType w:val="hybridMultilevel"/>
    <w:tmpl w:val="CF9C0E6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A347B9C"/>
    <w:multiLevelType w:val="hybridMultilevel"/>
    <w:tmpl w:val="CF9C0E6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1"/>
  </w:num>
  <w:num w:numId="4">
    <w:abstractNumId w:val="7"/>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C80"/>
    <w:rsid w:val="00002304"/>
    <w:rsid w:val="00007EA0"/>
    <w:rsid w:val="000170E0"/>
    <w:rsid w:val="00023A35"/>
    <w:rsid w:val="00035EF7"/>
    <w:rsid w:val="00067FF9"/>
    <w:rsid w:val="0007230A"/>
    <w:rsid w:val="00090B58"/>
    <w:rsid w:val="000A1B98"/>
    <w:rsid w:val="000C2DB5"/>
    <w:rsid w:val="000F2465"/>
    <w:rsid w:val="000F4854"/>
    <w:rsid w:val="000F6D06"/>
    <w:rsid w:val="00102202"/>
    <w:rsid w:val="001124F6"/>
    <w:rsid w:val="00134388"/>
    <w:rsid w:val="00135EED"/>
    <w:rsid w:val="00145CD7"/>
    <w:rsid w:val="001B11C2"/>
    <w:rsid w:val="001B4D30"/>
    <w:rsid w:val="001D4D3F"/>
    <w:rsid w:val="00200451"/>
    <w:rsid w:val="00200D63"/>
    <w:rsid w:val="00226BAD"/>
    <w:rsid w:val="002400E4"/>
    <w:rsid w:val="00242153"/>
    <w:rsid w:val="00252ADA"/>
    <w:rsid w:val="0025661F"/>
    <w:rsid w:val="00264392"/>
    <w:rsid w:val="002700C6"/>
    <w:rsid w:val="00297ACE"/>
    <w:rsid w:val="002C52EE"/>
    <w:rsid w:val="002E258A"/>
    <w:rsid w:val="002F7126"/>
    <w:rsid w:val="00301D09"/>
    <w:rsid w:val="00313C59"/>
    <w:rsid w:val="003243B6"/>
    <w:rsid w:val="003248E9"/>
    <w:rsid w:val="00355A8E"/>
    <w:rsid w:val="00383DD9"/>
    <w:rsid w:val="0039253A"/>
    <w:rsid w:val="003D74AE"/>
    <w:rsid w:val="003D7C74"/>
    <w:rsid w:val="003E03F6"/>
    <w:rsid w:val="003E7868"/>
    <w:rsid w:val="003F55C0"/>
    <w:rsid w:val="00402EF4"/>
    <w:rsid w:val="00406FC6"/>
    <w:rsid w:val="004442C8"/>
    <w:rsid w:val="004805B4"/>
    <w:rsid w:val="004B3B69"/>
    <w:rsid w:val="004C03A3"/>
    <w:rsid w:val="00507D71"/>
    <w:rsid w:val="00581B74"/>
    <w:rsid w:val="005D6C4D"/>
    <w:rsid w:val="005F1C20"/>
    <w:rsid w:val="00622275"/>
    <w:rsid w:val="006312D8"/>
    <w:rsid w:val="0063321B"/>
    <w:rsid w:val="006521F0"/>
    <w:rsid w:val="0065580C"/>
    <w:rsid w:val="00665BA5"/>
    <w:rsid w:val="00675CD8"/>
    <w:rsid w:val="00682738"/>
    <w:rsid w:val="006C75D2"/>
    <w:rsid w:val="007013B8"/>
    <w:rsid w:val="007343F5"/>
    <w:rsid w:val="00735EF9"/>
    <w:rsid w:val="007416D4"/>
    <w:rsid w:val="007533BC"/>
    <w:rsid w:val="0075611D"/>
    <w:rsid w:val="007A0326"/>
    <w:rsid w:val="007E581C"/>
    <w:rsid w:val="007F1F47"/>
    <w:rsid w:val="008118FB"/>
    <w:rsid w:val="00814636"/>
    <w:rsid w:val="00814C6D"/>
    <w:rsid w:val="00824664"/>
    <w:rsid w:val="0082673F"/>
    <w:rsid w:val="00832E11"/>
    <w:rsid w:val="0086074E"/>
    <w:rsid w:val="0086414E"/>
    <w:rsid w:val="008865DC"/>
    <w:rsid w:val="008A7203"/>
    <w:rsid w:val="008E0024"/>
    <w:rsid w:val="008E0718"/>
    <w:rsid w:val="00943890"/>
    <w:rsid w:val="009615E8"/>
    <w:rsid w:val="009867E5"/>
    <w:rsid w:val="009908A2"/>
    <w:rsid w:val="00997154"/>
    <w:rsid w:val="009B62F9"/>
    <w:rsid w:val="009E44AF"/>
    <w:rsid w:val="00A0503F"/>
    <w:rsid w:val="00A766FA"/>
    <w:rsid w:val="00A86111"/>
    <w:rsid w:val="00B0785E"/>
    <w:rsid w:val="00B31331"/>
    <w:rsid w:val="00B4068B"/>
    <w:rsid w:val="00B80583"/>
    <w:rsid w:val="00B91E07"/>
    <w:rsid w:val="00B9434A"/>
    <w:rsid w:val="00BA7CF5"/>
    <w:rsid w:val="00BD6A5B"/>
    <w:rsid w:val="00C0545E"/>
    <w:rsid w:val="00C73AC9"/>
    <w:rsid w:val="00C8635B"/>
    <w:rsid w:val="00C941AA"/>
    <w:rsid w:val="00CC2DB8"/>
    <w:rsid w:val="00D05860"/>
    <w:rsid w:val="00D05863"/>
    <w:rsid w:val="00D158AD"/>
    <w:rsid w:val="00D659E1"/>
    <w:rsid w:val="00D87390"/>
    <w:rsid w:val="00D90D74"/>
    <w:rsid w:val="00D92038"/>
    <w:rsid w:val="00DA0296"/>
    <w:rsid w:val="00DB0910"/>
    <w:rsid w:val="00DC1191"/>
    <w:rsid w:val="00DD2F1F"/>
    <w:rsid w:val="00DF015B"/>
    <w:rsid w:val="00DF6DA9"/>
    <w:rsid w:val="00E075B2"/>
    <w:rsid w:val="00E27C80"/>
    <w:rsid w:val="00E45309"/>
    <w:rsid w:val="00E5134A"/>
    <w:rsid w:val="00E77560"/>
    <w:rsid w:val="00E80DCE"/>
    <w:rsid w:val="00E81F58"/>
    <w:rsid w:val="00EA6C3F"/>
    <w:rsid w:val="00EB2953"/>
    <w:rsid w:val="00EC76C6"/>
    <w:rsid w:val="00F008D8"/>
    <w:rsid w:val="00F11757"/>
    <w:rsid w:val="00F31BEC"/>
    <w:rsid w:val="00F4049A"/>
    <w:rsid w:val="00F44F95"/>
    <w:rsid w:val="00F5150B"/>
    <w:rsid w:val="00F7026A"/>
    <w:rsid w:val="00F821C9"/>
    <w:rsid w:val="00F83A36"/>
    <w:rsid w:val="00F8644C"/>
    <w:rsid w:val="00FA48DE"/>
    <w:rsid w:val="00FC00BC"/>
    <w:rsid w:val="00FC56CB"/>
    <w:rsid w:val="00FE2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320DCF-85C8-4AC7-96AC-762C9F78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9A"/>
    <w:pPr>
      <w:spacing w:after="200" w:line="276" w:lineRule="auto"/>
    </w:pPr>
    <w:rPr>
      <w:rFonts w:eastAsia="Times New Roman"/>
      <w:sz w:val="22"/>
      <w:szCs w:val="22"/>
      <w:lang w:eastAsia="en-US"/>
    </w:rPr>
  </w:style>
  <w:style w:type="paragraph" w:styleId="2">
    <w:name w:val="heading 2"/>
    <w:basedOn w:val="a"/>
    <w:next w:val="a"/>
    <w:link w:val="20"/>
    <w:qFormat/>
    <w:rsid w:val="00402EF4"/>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7C80"/>
    <w:pPr>
      <w:tabs>
        <w:tab w:val="center" w:pos="4677"/>
        <w:tab w:val="right" w:pos="9355"/>
      </w:tabs>
      <w:spacing w:after="0" w:line="240" w:lineRule="auto"/>
    </w:pPr>
  </w:style>
  <w:style w:type="character" w:customStyle="1" w:styleId="a4">
    <w:name w:val="Верхний колонтитул Знак"/>
    <w:basedOn w:val="a0"/>
    <w:link w:val="a3"/>
    <w:locked/>
    <w:rsid w:val="00E27C80"/>
    <w:rPr>
      <w:rFonts w:cs="Times New Roman"/>
    </w:rPr>
  </w:style>
  <w:style w:type="paragraph" w:styleId="a5">
    <w:name w:val="footer"/>
    <w:basedOn w:val="a"/>
    <w:link w:val="a6"/>
    <w:semiHidden/>
    <w:rsid w:val="00E27C80"/>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E27C80"/>
    <w:rPr>
      <w:rFonts w:cs="Times New Roman"/>
    </w:rPr>
  </w:style>
  <w:style w:type="table" w:styleId="a7">
    <w:name w:val="Table Grid"/>
    <w:basedOn w:val="a1"/>
    <w:rsid w:val="00E27C8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locked/>
    <w:rsid w:val="00402EF4"/>
    <w:rPr>
      <w:rFonts w:ascii="Arial" w:hAnsi="Arial" w:cs="Arial"/>
      <w:b/>
      <w:bCs/>
      <w:i/>
      <w:iCs/>
      <w:sz w:val="28"/>
      <w:szCs w:val="28"/>
      <w:lang w:val="x-none" w:eastAsia="ru-RU"/>
    </w:rPr>
  </w:style>
  <w:style w:type="paragraph" w:customStyle="1" w:styleId="1">
    <w:name w:val="Без интервала1"/>
    <w:rsid w:val="00D659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11310</Words>
  <Characters>64470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Microsoft</Company>
  <LinksUpToDate>false</LinksUpToDate>
  <CharactersWithSpaces>75629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dc:creator>
  <cp:keywords/>
  <dc:description/>
  <cp:lastModifiedBy>admin</cp:lastModifiedBy>
  <cp:revision>2</cp:revision>
  <dcterms:created xsi:type="dcterms:W3CDTF">2014-04-06T18:50:00Z</dcterms:created>
  <dcterms:modified xsi:type="dcterms:W3CDTF">2014-04-06T18:50:00Z</dcterms:modified>
</cp:coreProperties>
</file>