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7B" w:rsidRDefault="00EC3A0C">
      <w:pPr>
        <w:pStyle w:val="1"/>
        <w:jc w:val="center"/>
      </w:pPr>
      <w:r>
        <w:t>Чехов а. п. - Ход времени в пьесе а. п. чехова вишневый сад</w:t>
      </w:r>
    </w:p>
    <w:p w:rsidR="00BA357B" w:rsidRPr="00EC3A0C" w:rsidRDefault="00EC3A0C">
      <w:pPr>
        <w:pStyle w:val="a3"/>
        <w:spacing w:after="240" w:afterAutospacing="0"/>
      </w:pPr>
      <w:r>
        <w:t>Пьеса “Вишневый сад” - шаг в развитии Чехова-драматурга и писателя. Написана она в 1903 году. Это время вошло в историю как предреволюционное. В этот период многие прогрессивные писатели пытались осмыслить существующее состояние страны, найти выход из многочисленных противоречий, охвативших Россию начала XX столетия. По-своему пытался решить злободневные проблемы и Антон Павлович Чехов. Его “Вишневый сад” стал своеобразным итогом длительных творческих исканий писателя.</w:t>
      </w:r>
      <w:r>
        <w:br/>
        <w:t>В пьесе Чехов воссоздал жизнь России во всей сложности ее исторического развития, показав в ней повседневную жизнь прошлого и будущего поколений, задумывающихся над извечным вопросом: в чем смысл жизни человека на земле? “Вишневый сад” называют поэмой о прошлом, настоящем и будущем России.</w:t>
      </w:r>
      <w:r>
        <w:br/>
        <w:t>Прошлое представляют старые хозяева вишневого сада - Раневская, Гаев, живут они прошлым и в прошлом. При первом же знакомстве с Раневской мы видим барыню, умиленную видом детской комнаты. Она кажется простой, обаятельной, внешне доброй. Но доброта ее, оказывается, чисто внешняя: Раневская раздает милостыни, в то время как домашние слуги голодают; устраивает ненужный бал, когда нечем заплатить долги. В пятьдесят лет и Раневская и Гаев остаются большими детьми, причем испорченными барством. Дожив до седин, они совершенно ничему не научились, кроме как произносить напыщенные речи, повелевать, проматывать состояние, нажитое чужим трудом. Бывшие владельцы вишневого сада живут в долг. Когда-то дворяне жили доходами с вишневого сада, крепостные развозили вишню по городам на телегах. Вишневый сад - один из атрибутов дворянской жизни. Он дорог его владельцам как воспоминание о детстве, молодости, благополучии. Герои плачут о потере сада, но именно они и загубили его, отдав под топор. Они не принимают нового общественного уклада - буржуазного и не дают согласия Лопахину сдать сад под дачные участки. Сами не действуют и ему не дают. Основной конфликт пьесы - борьба за вишневый сад - разрешается не в их пользу.</w:t>
      </w:r>
      <w:r>
        <w:br/>
        <w:t>Новым хозяином сада, хозяином имения, созданного руками его предков, становится Ермолай Лопахин. Сад весьма своеобразно дорог Лопухину как свидетельство его жизненных успехов, великолепное место для вложения капитала и энергии предпринимателя. По определению Трофимова, Лопахин - это “хищный зверь, который съедает все, что попадается ему на пути”. Он необходим “для обмена веществ”, для выполнения короткой исторической роли - посильно помочь разрушению того, что уже отжило. Но Лопахин - не творец на земле, а потребитель: ради наживы он вырубает вишневый сад, а значит, разрушает красоту.</w:t>
      </w:r>
      <w:r>
        <w:br/>
        <w:t>Прогресс, который не украшает землю, неполноценен, потому что главная задача - украшать землю трудом, превращать ее в цветущий сад. Временны буржуазные дельцы типа Лопахина, господство их преходяще. Вот почему Лопахину в пьесе противопоставляется новая общественная сила. Ему на смену приходят новые люди - Петя Трофимов и Аня Раневская. В них воплощается будущее.</w:t>
      </w:r>
      <w:r>
        <w:br/>
        <w:t>Трофимов у Чехова - воплощение устремленности в будущее. Он просветитель, ратующий за освобождение людей от спячки, Петя с негодованием говорит о безделье, о том, что дворяне живут за чужой счет, буржуа - “хищные звери”, “нужные лишь для обмена веществ”, интеллигенты ничего не делают; рабочие живут скверно, хотя и трудятся.</w:t>
      </w:r>
      <w:r>
        <w:br/>
        <w:t>Трофимов - не революционер, не борец, не деятель. Он реформист, который видит переустройство жизни только в распространении просвещения, в сочувственном отношении интеллигенции к народу. По мнению Чехова, полезная общественная роль Пети Трофимова заключается в том, чтобы будить молодые силы, которые будут искать пути борьбы.</w:t>
      </w:r>
      <w:r>
        <w:br/>
        <w:t>Именно беседы с Трофимовым помогают Ане Раневской понять несуразность жизни, в которой она живет. Девушка прощается с вишневым садом, который символизирует в пьесе старую жизнь, прощается, чтобы начать жизнь новую, трудовую. Она уверовала в то, что прошлому пришел конец, хотя вишневый сад дорог ей, как один из чудесных уголков России. Аня и Петя прощаются с прошлым и вступают в новую жизнь: “Здравствуй, новая жизнь!”</w:t>
      </w:r>
      <w:r>
        <w:br/>
        <w:t>Устами молодого поколения Чехов звал к труду и переустройству жизни на новых, справедливых, демократических началах. Именно они, новые люди, превратят Россию в прекрасный вишневый сад и будут в первых рядах человечества, идущего “к высшей правде”, “к высшему счастью, какое только возможно на земле!”</w:t>
      </w:r>
      <w:bookmarkStart w:id="0" w:name="_GoBack"/>
      <w:bookmarkEnd w:id="0"/>
    </w:p>
    <w:sectPr w:rsidR="00BA357B" w:rsidRPr="00EC3A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A0C"/>
    <w:rsid w:val="00472648"/>
    <w:rsid w:val="00BA357B"/>
    <w:rsid w:val="00EC3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468FF-1A43-4B0E-9852-90C13F8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3723</Characters>
  <Application>Microsoft Office Word</Application>
  <DocSecurity>0</DocSecurity>
  <Lines>31</Lines>
  <Paragraphs>8</Paragraphs>
  <ScaleCrop>false</ScaleCrop>
  <Company>diakov.net</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Ход времени в пьесе а. п. чехова вишневый сад</dc:title>
  <dc:subject/>
  <dc:creator>Irina</dc:creator>
  <cp:keywords/>
  <dc:description/>
  <cp:lastModifiedBy>Irina</cp:lastModifiedBy>
  <cp:revision>2</cp:revision>
  <dcterms:created xsi:type="dcterms:W3CDTF">2014-07-18T21:03:00Z</dcterms:created>
  <dcterms:modified xsi:type="dcterms:W3CDTF">2014-07-18T21:03:00Z</dcterms:modified>
</cp:coreProperties>
</file>