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22D" w:rsidRDefault="003933DF">
      <w:pPr>
        <w:pStyle w:val="1"/>
        <w:jc w:val="center"/>
      </w:pPr>
      <w:r>
        <w:t>Человек существо, недовольное самим собой и способное себя перерастать Бердяев</w:t>
      </w:r>
    </w:p>
    <w:p w:rsidR="00E2022D" w:rsidRDefault="003933DF">
      <w:pPr>
        <w:spacing w:after="240"/>
      </w:pPr>
      <w:r>
        <w:t>Николай Алексеевич Некрасов — самобытный поэт в русской литературе XIX в. — представлял собой, по словам Ф. М. Достоевского, «русский исторический тип, один из крупных примеров того, до каких противоречий и до каких раздвоений в области нравственной и в области убеждений может доходить русский человек в «печальное, переходное время». Некрасов испил чашу страданий физических, и нравственных. Обобщенным образом революционера-демократа у Некрасова явился Гриша Добросклонов в поэме «Кому на Руси жить хорошо». Поэт с восхищением и горечью сравнивает его с «звездою падучею».</w:t>
      </w:r>
      <w:r>
        <w:br/>
      </w:r>
      <w:r>
        <w:br/>
        <w:t>Подчеркивая бескорыстие, поэт в уста братьев Добросклоновых вкладывает просьбу к Богу лишь дать им силы «честное дело делать умело». В этой же поэме Некрасов говорил и о понимании счастья демократами: «свет и свобода прежде всего».</w:t>
      </w:r>
      <w:r>
        <w:br/>
      </w:r>
      <w:r>
        <w:br/>
        <w:t>В стихотворении «Смолкли честные, доблестно павшие» поэт не только скорбит о безвременно ушедших друзьях, но и говорит о том, что они были одиноки, что утверждал и Тургенев в «Отцах и детях» в 1861 г.</w:t>
      </w:r>
      <w:r>
        <w:br/>
      </w:r>
      <w:r>
        <w:br/>
        <w:t>Чернышевский крупным планом пишет лишь Рахметова и утверждает, что есть еще такие люди и у них масса единомышленников в лице «новых» людей. От Чернышевского этот мотив передался Некрасову, и в 1877 г. он пишет, что «немало Русь уж выслала своих сынов на честные пути». Поэт преклоняется перед революционерами, превозносит их. Для него они действительно стали «солью земли». Но восхищение и гордость за таких сынов своей Родины мы видим лишь в образе Добросклонова, в «Пророке», «Памяти Добролюбова», а особенно в исповедальных стихах Некрасова чувствуется собственная его приниженность и чувство вины перед ними за свою неспособность изменить привычкам, образу жизни. Больше всего Некрасов пишет о жертвенности этих людей, том чувстве, которым он во многом не обладал и перед которым преклонялся.</w:t>
      </w:r>
      <w:r>
        <w:br/>
      </w:r>
      <w:r>
        <w:br/>
        <w:t>Некрасов видит революционеров словно окруженных каким-то сиянием, ореолом непорочности, у него нет попыток проникнуть в глубь души этих людей, как у Тургенева. Впоследствии он сам признался, что, например, в «Памяти Добролюбова» он создал тот «идеал общественного деятеля, который лелеял Добролюбов». Мне кажется, что стихи Некрасова, особенно «Памяти Добролюбова» и «Пророк», могли оказать большее влияние и привлечь к демократам больше сторонников, чем роман Чернышевского, ибо они исполнены такого страдания, преклонения, гордости и действительно могут убедить, что без таких людей «засохла б нива жизни». Поэт воспевает их жертвенность. Но поэт пишет не только о своих погибших друзьях. Сам много раз разочаровавшийся, временами ненавидевший свой народ, который не давал ответа на звуки его лиры, он призывает новое поколение революционеров не отчаиваться, сеять «разумное, доброе, вечное», жить «непраздно» и «в такую могилу сойти, чтобы широкие лапти народные к ней проторили пути». Этот его призыв перекликается с наставлениями Чернышевского в «Что делать?» После темы народа революционеры-демократы, наверное, были для Некрасова самой любимой и, может быть, мучительной темой, в которой он, реалист, выразил себя как романтик.</w:t>
      </w:r>
      <w:bookmarkStart w:id="0" w:name="_GoBack"/>
      <w:bookmarkEnd w:id="0"/>
    </w:p>
    <w:sectPr w:rsidR="00E202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3DF"/>
    <w:rsid w:val="003933DF"/>
    <w:rsid w:val="00663D00"/>
    <w:rsid w:val="00E20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E1A798-B4DC-41B1-9B90-CA5FCB88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2658</Characters>
  <Application>Microsoft Office Word</Application>
  <DocSecurity>0</DocSecurity>
  <Lines>22</Lines>
  <Paragraphs>6</Paragraphs>
  <ScaleCrop>false</ScaleCrop>
  <Company>diakov.net</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существо, недовольное самим собой и способное себя перерастать Бердяев</dc:title>
  <dc:subject/>
  <dc:creator>Irina</dc:creator>
  <cp:keywords/>
  <dc:description/>
  <cp:lastModifiedBy>Irina</cp:lastModifiedBy>
  <cp:revision>2</cp:revision>
  <dcterms:created xsi:type="dcterms:W3CDTF">2014-07-12T20:27:00Z</dcterms:created>
  <dcterms:modified xsi:type="dcterms:W3CDTF">2014-07-12T20:27:00Z</dcterms:modified>
</cp:coreProperties>
</file>