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05" w:rsidRDefault="00D924B3">
      <w:pPr>
        <w:pStyle w:val="1"/>
        <w:jc w:val="center"/>
      </w:pPr>
      <w:r>
        <w:t>Рубцов р. м. - Рецензия на сборник стихотворений н. м. рубцова подорожник</w:t>
      </w:r>
    </w:p>
    <w:p w:rsidR="000D0305" w:rsidRPr="00D924B3" w:rsidRDefault="00D924B3">
      <w:pPr>
        <w:pStyle w:val="a3"/>
        <w:spacing w:after="240" w:afterAutospacing="0"/>
      </w:pPr>
      <w:r>
        <w:t>   За свою недолгую - в тридцать пять лет - жизнь Николай Рубцов успел оставить заметный след в душе читателя как поэт, влюбленный в свою Отчизну, и гражданин.</w:t>
      </w:r>
      <w:r>
        <w:br/>
        <w:t>    С появлением его первого сборника стихотворений “Звезда полей” читатель услышал свободную и сильную, истинно поэтическую речь, глубокую, как августовское небо, и печальную, как осенняя моросящая даль.</w:t>
      </w:r>
      <w:r>
        <w:br/>
        <w:t>    Писать свои чистые, грустные и светлые стихотворения поэту помогало самое глубокое чувство, выраженное Н. Рубцовым с такой емкостью и определенностью, - любовь к Родине. Это была неистребимая, мучительная и всепоглощающая нежность к ее зеленым лугам и золотистым осенним лесам, ее медленным водам и терпким ягодам - всему, без чего не мыслил он ни своей жизни, ни своего творчества.</w:t>
      </w:r>
      <w:r>
        <w:br/>
        <w:t>    Выросший сиротой, он знал одну-единственную мать - Россию и ей посвятил свои лучшие песни, лучшие минуты подъема и вдохновения.</w:t>
      </w:r>
      <w:r>
        <w:br/>
        <w:t>    Повышенная ранимость, застенчивость и целомудрие уживались в нем с безоглядной русской удалью; доверчивость и открытость души соседствовали с тяжелой замкнутостью, а нередко и с болезненной подозрительностью... Но вот он становился ясным и добрым, как солнечное утро. Ходил по улицам, улыбаясь знакомым, наклонялся с каким-то разговором к детям, дарил конфеты или желтые листья. И дети, безошибочно чувствуя доброту, тянулись к нему и радовались.</w:t>
      </w:r>
      <w:r>
        <w:br/>
        <w:t>    Метут по вечерней земле январские метели, качаются из стороны в сторону зябкие березы, и сквозь холодную мглу светят зимние огни.</w:t>
      </w:r>
      <w:r>
        <w:br/>
        <w:t>    Шумит порывистый ветер и несет вдоль неровной дороги сухой перекатный снег, но сквозь весь этот неутихающий шум отчетливее и больнее проступает такой знакомый и близкий глуховатый, но внятный рубцовский голос:</w:t>
      </w:r>
      <w:r>
        <w:br/>
        <w:t>    Зачем же, как сторожевые,</w:t>
      </w:r>
      <w:r>
        <w:br/>
        <w:t>    На эти грозные леса</w:t>
      </w:r>
      <w:r>
        <w:br/>
        <w:t>    В упор глядят глаза живые,</w:t>
      </w:r>
      <w:r>
        <w:br/>
        <w:t>    Мои полночные глаза?</w:t>
      </w:r>
      <w:r>
        <w:br/>
        <w:t>    Нет, они смотрят не только “на грозные леса”, они смотрят в твою душу. Словно ночная метель и вьюга - самое подходящее время для этого, потому что в такие часы душа отзывчива и обнажена, беззащитна и одинока.</w:t>
      </w:r>
      <w:r>
        <w:br/>
        <w:t>    Николай Рубцов родился с этим чувством родины, ему не надо было ее искать. Он много объехал земель и многое видел, но не было для него родней и ближе северной и скудной на урожаи, но щедрой на душевное тепло земли. Не зря он говорил в своей “Звезде полей”:</w:t>
      </w:r>
      <w:r>
        <w:br/>
        <w:t>    Звезда полей горит, не угасая,</w:t>
      </w:r>
      <w:r>
        <w:br/>
        <w:t>    Для всех тревожных жителей земли,</w:t>
      </w:r>
      <w:r>
        <w:br/>
        <w:t>    Своим лучом приветливым касаясь</w:t>
      </w:r>
      <w:r>
        <w:br/>
        <w:t>    Всех городов, поднявшихся вдали.</w:t>
      </w:r>
      <w:r>
        <w:br/>
        <w:t>    Но только здесь, во мгле заледенелой,</w:t>
      </w:r>
      <w:r>
        <w:br/>
        <w:t>    Она восходит ярче</w:t>
      </w:r>
      <w:r>
        <w:br/>
        <w:t>    И счастлив я, пока на свете белом</w:t>
      </w:r>
      <w:r>
        <w:br/>
        <w:t>    Горит, горит звезда моих полей...</w:t>
      </w:r>
      <w:r>
        <w:br/>
        <w:t>    Мысль поэта всегда крупна и исторична, хотя и не высказывается впрямую, в лоб. Она растворена в самой ткани стиха, естественно развиваясь в ней и уходя в бесконечность. У Николая Рубцова, если можно так выразиться, “умная душа&gt;к Переполнявшее его чувство, его любовь и нежность к родной земле способствовали раннему повзрослению сердца и вызреванию собственного мировоззрения. Драматическое, а порой и трагическое восприятие окружающего мира придало его поэзии ту степень серьезности и подлинности, которая с полным правом позволяет говорить о близости Николая Рубцова к традициям поэтической классики.</w:t>
      </w:r>
      <w:r>
        <w:br/>
        <w:t>    Идет время и открывает нам истинную цену всего, что создано Николаем Михайловичем Рубцовым. И время, которое обычно отдаляет ушедших, на этот раз - напротив - словно бы приближает к нам личность этого незаурядного русского лирика.</w:t>
      </w:r>
      <w:r>
        <w:br/>
      </w:r>
      <w:bookmarkStart w:id="0" w:name="_GoBack"/>
      <w:bookmarkEnd w:id="0"/>
    </w:p>
    <w:sectPr w:rsidR="000D0305" w:rsidRPr="00D924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4B3"/>
    <w:rsid w:val="000D0305"/>
    <w:rsid w:val="0086289F"/>
    <w:rsid w:val="00D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6652A-2775-441B-8C3F-DB64074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Рубцов р. м. - Рецензия на сборник стихотворений н. м. рубцова подорожник</dc:title>
  <dc:subject/>
  <dc:creator>admin</dc:creator>
  <cp:keywords/>
  <dc:description/>
  <cp:lastModifiedBy>admin</cp:lastModifiedBy>
  <cp:revision>2</cp:revision>
  <dcterms:created xsi:type="dcterms:W3CDTF">2014-07-09T19:34:00Z</dcterms:created>
  <dcterms:modified xsi:type="dcterms:W3CDTF">2014-07-09T19:34:00Z</dcterms:modified>
</cp:coreProperties>
</file>