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1F3" w:rsidRPr="007769AA" w:rsidRDefault="008311F3" w:rsidP="007769AA">
      <w:pPr>
        <w:pStyle w:val="a3"/>
        <w:ind w:firstLine="709"/>
        <w:rPr>
          <w:b/>
          <w:color w:val="000000"/>
        </w:rPr>
      </w:pPr>
      <w:r w:rsidRPr="007769AA">
        <w:rPr>
          <w:b/>
          <w:color w:val="000000"/>
        </w:rPr>
        <w:t>Введение</w:t>
      </w:r>
    </w:p>
    <w:p w:rsidR="00807363" w:rsidRDefault="00807363" w:rsidP="007769AA">
      <w:pPr>
        <w:pStyle w:val="a3"/>
        <w:ind w:firstLine="709"/>
        <w:rPr>
          <w:color w:val="000000"/>
          <w:lang w:val="uk-UA"/>
        </w:rPr>
      </w:pPr>
    </w:p>
    <w:p w:rsidR="009617AA" w:rsidRPr="007769AA" w:rsidRDefault="000C355E" w:rsidP="007769AA">
      <w:pPr>
        <w:pStyle w:val="a3"/>
        <w:ind w:firstLine="709"/>
        <w:rPr>
          <w:color w:val="000000"/>
        </w:rPr>
      </w:pPr>
      <w:r w:rsidRPr="007769AA">
        <w:rPr>
          <w:color w:val="000000"/>
        </w:rPr>
        <w:t>Становление цивилизованного рынка в России немыслимо без развития конкурентной борьбы. Именно она является стимулом к дальнейшему совершенствованию производства, повышению качества продукции, снижению цен, а в конечном итоге – росту жизненного уровня населения</w:t>
      </w:r>
      <w:r w:rsidR="00177A48" w:rsidRPr="007769AA">
        <w:rPr>
          <w:color w:val="000000"/>
        </w:rPr>
        <w:t>. Конкуренция «не позволяет экономической власти концентрироваться в одних руках, препятствует злоупотреблениям этой властью и позволяет обеспечить открытость рынков, защитив общество от необоснованных монополий».</w:t>
      </w:r>
      <w:r w:rsidR="00177A48" w:rsidRPr="007769AA">
        <w:rPr>
          <w:rStyle w:val="a7"/>
          <w:color w:val="000000"/>
        </w:rPr>
        <w:footnoteReference w:id="1"/>
      </w:r>
      <w:r w:rsidR="0095112C" w:rsidRPr="007769AA">
        <w:rPr>
          <w:color w:val="000000"/>
        </w:rPr>
        <w:t xml:space="preserve"> Рыночные отношения невозможны без конкуренции. В экономике она выполняет ряд важнейших регулирующих функций и объективно обеспечивает развитие рынка, однако</w:t>
      </w:r>
      <w:r w:rsidR="00F76F4B" w:rsidRPr="007769AA">
        <w:rPr>
          <w:color w:val="000000"/>
        </w:rPr>
        <w:t xml:space="preserve"> конкуренция не может быть обеспечена нормальным развитием рыночной экономики. Поэтому одной из главных функций государства является поддержка конкуренции и ее защита от монополистических посягательств.</w:t>
      </w:r>
    </w:p>
    <w:p w:rsidR="000C355E" w:rsidRPr="007769AA" w:rsidRDefault="00D33921" w:rsidP="007769AA">
      <w:pPr>
        <w:pStyle w:val="a3"/>
        <w:ind w:firstLine="709"/>
        <w:rPr>
          <w:color w:val="000000"/>
        </w:rPr>
      </w:pPr>
      <w:r w:rsidRPr="007769AA">
        <w:rPr>
          <w:color w:val="000000"/>
        </w:rPr>
        <w:t>Поддержка конкуренции представляет собой обязательную деятельность государства в лице</w:t>
      </w:r>
      <w:r w:rsidR="00043491" w:rsidRPr="007769AA">
        <w:rPr>
          <w:color w:val="000000"/>
        </w:rPr>
        <w:t xml:space="preserve"> его органов и должностных лиц по созданию условий для появления, развития и существования добросовестной конкуренции, а также по пресечению монополистической деятельности и недобросовестной конкуренции, поскольку это предусмотрено в ст.</w:t>
      </w:r>
      <w:r w:rsidR="007769AA">
        <w:rPr>
          <w:color w:val="000000"/>
        </w:rPr>
        <w:t> </w:t>
      </w:r>
      <w:r w:rsidR="007769AA" w:rsidRPr="007769AA">
        <w:rPr>
          <w:color w:val="000000"/>
        </w:rPr>
        <w:t>8</w:t>
      </w:r>
      <w:r w:rsidR="00043491" w:rsidRPr="007769AA">
        <w:rPr>
          <w:color w:val="000000"/>
        </w:rPr>
        <w:t xml:space="preserve"> Конституции РФ.</w:t>
      </w:r>
      <w:r w:rsidR="001035D4" w:rsidRPr="007769AA">
        <w:rPr>
          <w:color w:val="000000"/>
        </w:rPr>
        <w:t xml:space="preserve"> Однако, несмотря на конституционную гарантию, нередко должностные лица органов власти и управления</w:t>
      </w:r>
      <w:r w:rsidR="009617AA" w:rsidRPr="007769AA">
        <w:rPr>
          <w:color w:val="000000"/>
        </w:rPr>
        <w:t xml:space="preserve"> сами посягают на свободу конкуренции путем ограничения конкуренции.</w:t>
      </w:r>
      <w:r w:rsidR="00595E9B" w:rsidRPr="007769AA">
        <w:rPr>
          <w:color w:val="000000"/>
        </w:rPr>
        <w:t xml:space="preserve"> Это выражается в </w:t>
      </w:r>
      <w:r w:rsidR="005969C3" w:rsidRPr="007769AA">
        <w:rPr>
          <w:color w:val="000000"/>
        </w:rPr>
        <w:t>«</w:t>
      </w:r>
      <w:r w:rsidR="00595E9B" w:rsidRPr="007769AA">
        <w:rPr>
          <w:color w:val="000000"/>
        </w:rPr>
        <w:t>актах и действиях органов власти и управления, согласованных действиях органов власти и управления с другим органом власти или хозяйствующим субъектом</w:t>
      </w:r>
      <w:r w:rsidR="005969C3" w:rsidRPr="007769AA">
        <w:rPr>
          <w:color w:val="000000"/>
        </w:rPr>
        <w:t>, направленных на ограничение самостоятельности последних или на создание дискриминирующих или, напротив, благоприятствующих условий деятельности отдельных хозяйствующих субъектов»</w:t>
      </w:r>
      <w:r w:rsidR="005969C3" w:rsidRPr="007769AA">
        <w:rPr>
          <w:rStyle w:val="a7"/>
          <w:color w:val="000000"/>
        </w:rPr>
        <w:footnoteReference w:id="2"/>
      </w:r>
      <w:r w:rsidR="005969C3" w:rsidRPr="007769AA">
        <w:rPr>
          <w:color w:val="000000"/>
        </w:rPr>
        <w:t>.</w:t>
      </w:r>
    </w:p>
    <w:p w:rsidR="00427585" w:rsidRPr="007769AA" w:rsidRDefault="00352023" w:rsidP="007769AA">
      <w:pPr>
        <w:pStyle w:val="a3"/>
        <w:ind w:firstLine="709"/>
        <w:rPr>
          <w:color w:val="000000"/>
        </w:rPr>
      </w:pPr>
      <w:r w:rsidRPr="007769AA">
        <w:rPr>
          <w:color w:val="000000"/>
        </w:rPr>
        <w:t>Подобное поведение должностных лиц обусловлено высокой степенью их коррумпированности.</w:t>
      </w:r>
      <w:r w:rsidR="007A1D89" w:rsidRPr="007769AA">
        <w:rPr>
          <w:color w:val="000000"/>
        </w:rPr>
        <w:t xml:space="preserve"> В условиях глобальных социально-экономических потрясений, происходящих в РФ, коррупционная преступность с каждым днем приобретает все более широкие масштабы и становится все более острой и трудно разрешимой проблемой. Из-за высокой степени коррумпированности чиновников, зачастую государство не может обеспечить конституционное право каждого на свободу предпринимательской и иной не запрещенной законом экономической деятельности.</w:t>
      </w:r>
      <w:r w:rsidR="00427585" w:rsidRPr="007769AA">
        <w:rPr>
          <w:color w:val="000000"/>
        </w:rPr>
        <w:t xml:space="preserve"> Хозяйствующие субъекты, занимающие доминирующее положение на рынке, пользуясь подкупаемостью и продажностью некоторых должностных лиц органов власти и управления, активно лоббируют свои интересы, добиваясь принятия дискриминационных нормативных актов в сфере регулирования экономической деятельности. Это ведет к дезорганизации цивилизованных рыночных отношений, к ограничению свободы экономической деятельности различных хозяйствующих субъектов, к возникновению преград на пути реализации государством публичного интереса, к лишению потребителей экономической основы их прав.</w:t>
      </w:r>
    </w:p>
    <w:p w:rsidR="000940E2" w:rsidRPr="007769AA" w:rsidRDefault="00CE7500" w:rsidP="007769AA">
      <w:pPr>
        <w:pStyle w:val="a3"/>
        <w:ind w:firstLine="709"/>
        <w:rPr>
          <w:color w:val="000000"/>
        </w:rPr>
      </w:pPr>
      <w:r w:rsidRPr="007769AA">
        <w:rPr>
          <w:color w:val="000000"/>
        </w:rPr>
        <w:t>Таким образом, а</w:t>
      </w:r>
      <w:r w:rsidR="00DE1D87" w:rsidRPr="007769AA">
        <w:rPr>
          <w:color w:val="000000"/>
        </w:rPr>
        <w:t>ктуал</w:t>
      </w:r>
      <w:r w:rsidRPr="007769AA">
        <w:rPr>
          <w:color w:val="000000"/>
        </w:rPr>
        <w:t>ьность исследования данной темы</w:t>
      </w:r>
      <w:r w:rsidR="00AF18B5" w:rsidRPr="007769AA">
        <w:rPr>
          <w:color w:val="000000"/>
        </w:rPr>
        <w:t xml:space="preserve"> </w:t>
      </w:r>
      <w:r w:rsidR="00DE1D87" w:rsidRPr="007769AA">
        <w:rPr>
          <w:color w:val="000000"/>
        </w:rPr>
        <w:t>определяется повышенной степенью общественной опасности коррупционных преступлений, в общем, и в сфере преступного монопол</w:t>
      </w:r>
      <w:r w:rsidR="00AF18B5" w:rsidRPr="007769AA">
        <w:rPr>
          <w:color w:val="000000"/>
        </w:rPr>
        <w:t>изма, в частности.</w:t>
      </w:r>
    </w:p>
    <w:p w:rsidR="000940E2" w:rsidRPr="007769AA" w:rsidRDefault="00CE7500" w:rsidP="007769AA">
      <w:pPr>
        <w:pStyle w:val="a3"/>
        <w:ind w:firstLine="709"/>
        <w:rPr>
          <w:color w:val="000000"/>
        </w:rPr>
      </w:pPr>
      <w:r w:rsidRPr="007769AA">
        <w:rPr>
          <w:color w:val="000000"/>
        </w:rPr>
        <w:t>На</w:t>
      </w:r>
      <w:r w:rsidR="002B7912" w:rsidRPr="007769AA">
        <w:rPr>
          <w:color w:val="000000"/>
        </w:rPr>
        <w:t>стоящее исследование предпринято</w:t>
      </w:r>
      <w:r w:rsidRPr="007769AA">
        <w:rPr>
          <w:color w:val="000000"/>
        </w:rPr>
        <w:t xml:space="preserve"> с </w:t>
      </w:r>
      <w:r w:rsidRPr="007769AA">
        <w:rPr>
          <w:b/>
          <w:color w:val="000000"/>
        </w:rPr>
        <w:t>целью</w:t>
      </w:r>
      <w:r w:rsidRPr="007769AA">
        <w:rPr>
          <w:color w:val="000000"/>
        </w:rPr>
        <w:t xml:space="preserve"> изучения и анализа проблем, связанных с влиянием проявлений преступного монополизма на коррупционную преступность и коррупционной преступности на преступный монополизм.</w:t>
      </w:r>
    </w:p>
    <w:p w:rsidR="00693654" w:rsidRPr="007769AA" w:rsidRDefault="002B7912" w:rsidP="007769AA">
      <w:pPr>
        <w:pStyle w:val="a3"/>
        <w:ind w:firstLine="709"/>
        <w:rPr>
          <w:color w:val="000000"/>
        </w:rPr>
      </w:pPr>
      <w:r w:rsidRPr="007769AA">
        <w:rPr>
          <w:color w:val="000000"/>
        </w:rPr>
        <w:t>Для выполнения поставленной цели</w:t>
      </w:r>
      <w:r w:rsidR="00693654" w:rsidRPr="007769AA">
        <w:rPr>
          <w:color w:val="000000"/>
        </w:rPr>
        <w:t xml:space="preserve"> </w:t>
      </w:r>
      <w:r w:rsidRPr="007769AA">
        <w:rPr>
          <w:color w:val="000000"/>
        </w:rPr>
        <w:t>необходимо было</w:t>
      </w:r>
      <w:r w:rsidR="000705CA" w:rsidRPr="007769AA">
        <w:rPr>
          <w:color w:val="000000"/>
        </w:rPr>
        <w:t xml:space="preserve"> разрешить ряд</w:t>
      </w:r>
      <w:r w:rsidR="00693654" w:rsidRPr="007769AA">
        <w:rPr>
          <w:color w:val="000000"/>
        </w:rPr>
        <w:t xml:space="preserve"> следующих </w:t>
      </w:r>
      <w:r w:rsidR="00693654" w:rsidRPr="007769AA">
        <w:rPr>
          <w:b/>
          <w:color w:val="000000"/>
        </w:rPr>
        <w:t xml:space="preserve">задач </w:t>
      </w:r>
      <w:r w:rsidR="00693654" w:rsidRPr="007769AA">
        <w:rPr>
          <w:color w:val="000000"/>
        </w:rPr>
        <w:t>социологического исследования:</w:t>
      </w:r>
    </w:p>
    <w:p w:rsidR="00350EF1" w:rsidRPr="007769AA" w:rsidRDefault="00633C0C" w:rsidP="007769AA">
      <w:pPr>
        <w:pStyle w:val="a3"/>
        <w:numPr>
          <w:ilvl w:val="0"/>
          <w:numId w:val="1"/>
        </w:numPr>
        <w:ind w:left="0" w:firstLine="709"/>
        <w:rPr>
          <w:color w:val="000000"/>
        </w:rPr>
      </w:pPr>
      <w:r w:rsidRPr="007769AA">
        <w:rPr>
          <w:color w:val="000000"/>
        </w:rPr>
        <w:t>рассмотрение понятия</w:t>
      </w:r>
      <w:r w:rsidR="000705CA" w:rsidRPr="007769AA">
        <w:rPr>
          <w:color w:val="000000"/>
        </w:rPr>
        <w:t xml:space="preserve"> преступного монополизма и форм его проявления на товарн</w:t>
      </w:r>
      <w:r w:rsidR="00350EF1" w:rsidRPr="007769AA">
        <w:rPr>
          <w:color w:val="000000"/>
        </w:rPr>
        <w:t>ых и финансовых рынках;</w:t>
      </w:r>
    </w:p>
    <w:p w:rsidR="000705CA" w:rsidRPr="007769AA" w:rsidRDefault="000705CA" w:rsidP="007769AA">
      <w:pPr>
        <w:pStyle w:val="a3"/>
        <w:numPr>
          <w:ilvl w:val="0"/>
          <w:numId w:val="1"/>
        </w:numPr>
        <w:ind w:left="0" w:firstLine="709"/>
        <w:rPr>
          <w:color w:val="000000"/>
        </w:rPr>
      </w:pPr>
      <w:r w:rsidRPr="007769AA">
        <w:rPr>
          <w:color w:val="000000"/>
        </w:rPr>
        <w:t>изучение отношения предпринимателей малого и среднего бизнеса Саратовской области и Карачаево-Черкесской республики</w:t>
      </w:r>
      <w:r w:rsidR="00295970" w:rsidRPr="007769AA">
        <w:rPr>
          <w:color w:val="000000"/>
        </w:rPr>
        <w:t xml:space="preserve"> и должностных лиц органов власти и управления</w:t>
      </w:r>
      <w:r w:rsidRPr="007769AA">
        <w:rPr>
          <w:color w:val="000000"/>
        </w:rPr>
        <w:t xml:space="preserve"> к проявлениям монополизма на рынке товаров, работ и услуг;</w:t>
      </w:r>
    </w:p>
    <w:p w:rsidR="00350EF1" w:rsidRPr="007769AA" w:rsidRDefault="00350EF1" w:rsidP="007769AA">
      <w:pPr>
        <w:pStyle w:val="a3"/>
        <w:numPr>
          <w:ilvl w:val="0"/>
          <w:numId w:val="1"/>
        </w:numPr>
        <w:ind w:left="0" w:firstLine="709"/>
        <w:rPr>
          <w:color w:val="000000"/>
        </w:rPr>
      </w:pPr>
      <w:r w:rsidRPr="007769AA">
        <w:rPr>
          <w:color w:val="000000"/>
        </w:rPr>
        <w:t>изучение степени влияния преступного монополизма на коррупционную преступность и наоборот;</w:t>
      </w:r>
    </w:p>
    <w:p w:rsidR="00350EF1" w:rsidRPr="007769AA" w:rsidRDefault="00350EF1" w:rsidP="007769AA">
      <w:pPr>
        <w:pStyle w:val="a3"/>
        <w:ind w:firstLine="709"/>
        <w:rPr>
          <w:color w:val="000000"/>
        </w:rPr>
      </w:pPr>
      <w:r w:rsidRPr="007769AA">
        <w:rPr>
          <w:color w:val="000000"/>
        </w:rPr>
        <w:t>Попытка выполнить указанные задачи и составила содержание настоящего социологического исследования.</w:t>
      </w:r>
    </w:p>
    <w:p w:rsidR="002B7912" w:rsidRPr="007769AA" w:rsidRDefault="0058367A" w:rsidP="007769AA">
      <w:pPr>
        <w:pStyle w:val="a3"/>
        <w:ind w:firstLine="709"/>
        <w:rPr>
          <w:color w:val="000000"/>
        </w:rPr>
      </w:pPr>
      <w:r w:rsidRPr="007769AA">
        <w:rPr>
          <w:b/>
          <w:bCs/>
          <w:color w:val="000000"/>
        </w:rPr>
        <w:t>Объектом</w:t>
      </w:r>
      <w:r w:rsidRPr="007769AA">
        <w:rPr>
          <w:color w:val="000000"/>
        </w:rPr>
        <w:t xml:space="preserve"> исследования является проблема взаимообусловленности преступного монополизма и коррупционной преступности.</w:t>
      </w:r>
    </w:p>
    <w:p w:rsidR="0058367A" w:rsidRPr="007769AA" w:rsidRDefault="0058367A" w:rsidP="007769AA">
      <w:pPr>
        <w:pStyle w:val="a3"/>
        <w:ind w:firstLine="709"/>
        <w:rPr>
          <w:color w:val="000000"/>
        </w:rPr>
      </w:pPr>
      <w:r w:rsidRPr="007769AA">
        <w:rPr>
          <w:b/>
          <w:bCs/>
          <w:color w:val="000000"/>
        </w:rPr>
        <w:t>Предметом</w:t>
      </w:r>
      <w:r w:rsidRPr="007769AA">
        <w:rPr>
          <w:color w:val="000000"/>
        </w:rPr>
        <w:t xml:space="preserve"> исследования выступили:</w:t>
      </w:r>
      <w:r w:rsidR="00853645" w:rsidRPr="007769AA">
        <w:rPr>
          <w:color w:val="000000"/>
        </w:rPr>
        <w:t xml:space="preserve"> нормы действующего антимонопольного, уголовного, административного законодательства;</w:t>
      </w:r>
      <w:r w:rsidRPr="007769AA">
        <w:rPr>
          <w:color w:val="000000"/>
        </w:rPr>
        <w:t xml:space="preserve"> научные пуб</w:t>
      </w:r>
      <w:r w:rsidR="00853645" w:rsidRPr="007769AA">
        <w:rPr>
          <w:color w:val="000000"/>
        </w:rPr>
        <w:t>ликации по исследуемому вопросу;</w:t>
      </w:r>
      <w:r w:rsidRPr="007769AA">
        <w:rPr>
          <w:color w:val="000000"/>
        </w:rPr>
        <w:t xml:space="preserve"> данные специально проведенного социологического опроса.</w:t>
      </w:r>
    </w:p>
    <w:p w:rsidR="0058367A" w:rsidRPr="007769AA" w:rsidRDefault="0058367A" w:rsidP="007769AA">
      <w:pPr>
        <w:pStyle w:val="a3"/>
        <w:ind w:firstLine="709"/>
        <w:rPr>
          <w:color w:val="000000"/>
        </w:rPr>
      </w:pPr>
      <w:r w:rsidRPr="007769AA">
        <w:rPr>
          <w:b/>
          <w:bCs/>
          <w:i/>
          <w:iCs/>
          <w:color w:val="000000"/>
        </w:rPr>
        <w:t>Методологической основой</w:t>
      </w:r>
      <w:r w:rsidRPr="007769AA">
        <w:rPr>
          <w:color w:val="000000"/>
        </w:rPr>
        <w:t xml:space="preserve"> исследования послужили общенаучные методы познания, а также активно использовались социологические приемы, в том числе </w:t>
      </w:r>
      <w:r w:rsidR="007769AA">
        <w:rPr>
          <w:color w:val="000000"/>
        </w:rPr>
        <w:t>–</w:t>
      </w:r>
      <w:r w:rsidR="007769AA" w:rsidRPr="007769AA">
        <w:rPr>
          <w:color w:val="000000"/>
        </w:rPr>
        <w:t xml:space="preserve"> </w:t>
      </w:r>
      <w:r w:rsidRPr="007769AA">
        <w:rPr>
          <w:color w:val="000000"/>
        </w:rPr>
        <w:t>анкетный опрос</w:t>
      </w:r>
      <w:r w:rsidR="00AF64D2" w:rsidRPr="007769AA">
        <w:rPr>
          <w:color w:val="000000"/>
        </w:rPr>
        <w:t>, интервьюирование (в том числе – телефонное)</w:t>
      </w:r>
      <w:r w:rsidRPr="007769AA">
        <w:rPr>
          <w:color w:val="000000"/>
        </w:rPr>
        <w:t xml:space="preserve"> предпринимателей и интервьюирование должностных лиц.</w:t>
      </w:r>
    </w:p>
    <w:p w:rsidR="0058367A" w:rsidRPr="007769AA" w:rsidRDefault="0058367A" w:rsidP="007769AA">
      <w:pPr>
        <w:pStyle w:val="a3"/>
        <w:ind w:firstLine="709"/>
        <w:rPr>
          <w:color w:val="000000"/>
        </w:rPr>
      </w:pPr>
      <w:r w:rsidRPr="007769AA">
        <w:rPr>
          <w:color w:val="000000"/>
        </w:rPr>
        <w:t>Исследование основывается на действующем законодательстве Российской Федерации, положениях уголовного права, криминологии, административного и других отраслей права.</w:t>
      </w:r>
    </w:p>
    <w:p w:rsidR="0058367A" w:rsidRPr="007769AA" w:rsidRDefault="0058367A" w:rsidP="007769AA">
      <w:pPr>
        <w:pStyle w:val="a3"/>
        <w:ind w:firstLine="709"/>
        <w:rPr>
          <w:color w:val="000000"/>
        </w:rPr>
      </w:pPr>
      <w:r w:rsidRPr="007769AA">
        <w:rPr>
          <w:color w:val="000000"/>
        </w:rPr>
        <w:t>Теоретической основой исследования выступили труды ученых в области уголовного права, криминологии, предпринимательского права</w:t>
      </w:r>
      <w:r w:rsidR="00AF64D2" w:rsidRPr="007769AA">
        <w:rPr>
          <w:color w:val="000000"/>
        </w:rPr>
        <w:t xml:space="preserve"> и экономики</w:t>
      </w:r>
      <w:r w:rsidRPr="007769AA">
        <w:rPr>
          <w:color w:val="000000"/>
        </w:rPr>
        <w:t>:</w:t>
      </w:r>
      <w:r w:rsidR="007A4AED" w:rsidRPr="007769AA">
        <w:rPr>
          <w:color w:val="000000"/>
        </w:rPr>
        <w:t xml:space="preserve"> </w:t>
      </w:r>
      <w:r w:rsidR="007769AA" w:rsidRPr="007769AA">
        <w:rPr>
          <w:color w:val="000000"/>
        </w:rPr>
        <w:t>К.М.</w:t>
      </w:r>
      <w:r w:rsidR="007769AA">
        <w:rPr>
          <w:color w:val="000000"/>
        </w:rPr>
        <w:t> </w:t>
      </w:r>
      <w:r w:rsidR="007769AA" w:rsidRPr="007769AA">
        <w:rPr>
          <w:color w:val="000000"/>
        </w:rPr>
        <w:t>Абдиева</w:t>
      </w:r>
      <w:r w:rsidR="007A4AED" w:rsidRPr="007769AA">
        <w:rPr>
          <w:color w:val="000000"/>
        </w:rPr>
        <w:t xml:space="preserve">, </w:t>
      </w:r>
      <w:r w:rsidR="007769AA" w:rsidRPr="007769AA">
        <w:rPr>
          <w:color w:val="000000"/>
        </w:rPr>
        <w:t>Б.В.</w:t>
      </w:r>
      <w:r w:rsidR="007769AA">
        <w:rPr>
          <w:color w:val="000000"/>
        </w:rPr>
        <w:t> </w:t>
      </w:r>
      <w:r w:rsidR="007769AA" w:rsidRPr="007769AA">
        <w:rPr>
          <w:color w:val="000000"/>
        </w:rPr>
        <w:t>Волженкина</w:t>
      </w:r>
      <w:r w:rsidR="007A4AED" w:rsidRPr="007769AA">
        <w:rPr>
          <w:color w:val="000000"/>
        </w:rPr>
        <w:t xml:space="preserve">, </w:t>
      </w:r>
      <w:r w:rsidR="007769AA" w:rsidRPr="007769AA">
        <w:rPr>
          <w:color w:val="000000"/>
        </w:rPr>
        <w:t>А.Д.</w:t>
      </w:r>
      <w:r w:rsidR="007769AA">
        <w:rPr>
          <w:color w:val="000000"/>
        </w:rPr>
        <w:t> </w:t>
      </w:r>
      <w:r w:rsidR="007769AA" w:rsidRPr="007769AA">
        <w:rPr>
          <w:color w:val="000000"/>
        </w:rPr>
        <w:t>Горшкова</w:t>
      </w:r>
      <w:r w:rsidR="007A4AED" w:rsidRPr="007769AA">
        <w:rPr>
          <w:color w:val="000000"/>
        </w:rPr>
        <w:t xml:space="preserve">, </w:t>
      </w:r>
      <w:r w:rsidR="007769AA" w:rsidRPr="007769AA">
        <w:rPr>
          <w:color w:val="000000"/>
        </w:rPr>
        <w:t>А.С.</w:t>
      </w:r>
      <w:r w:rsidR="007769AA">
        <w:rPr>
          <w:color w:val="000000"/>
        </w:rPr>
        <w:t> </w:t>
      </w:r>
      <w:r w:rsidR="007769AA" w:rsidRPr="007769AA">
        <w:rPr>
          <w:color w:val="000000"/>
        </w:rPr>
        <w:t>Горелика</w:t>
      </w:r>
      <w:r w:rsidR="007A4AED" w:rsidRPr="007769AA">
        <w:rPr>
          <w:color w:val="000000"/>
        </w:rPr>
        <w:t xml:space="preserve">, </w:t>
      </w:r>
      <w:r w:rsidR="007769AA" w:rsidRPr="007769AA">
        <w:rPr>
          <w:color w:val="000000"/>
        </w:rPr>
        <w:t>О.П.</w:t>
      </w:r>
      <w:r w:rsidR="007769AA">
        <w:rPr>
          <w:color w:val="000000"/>
        </w:rPr>
        <w:t> </w:t>
      </w:r>
      <w:r w:rsidR="007769AA" w:rsidRPr="007769AA">
        <w:rPr>
          <w:color w:val="000000"/>
        </w:rPr>
        <w:t>Дамаскина</w:t>
      </w:r>
      <w:r w:rsidR="007A4AED" w:rsidRPr="007769AA">
        <w:rPr>
          <w:color w:val="000000"/>
        </w:rPr>
        <w:t xml:space="preserve">, </w:t>
      </w:r>
      <w:r w:rsidR="007769AA" w:rsidRPr="007769AA">
        <w:rPr>
          <w:color w:val="000000"/>
        </w:rPr>
        <w:t>Н.А.</w:t>
      </w:r>
      <w:r w:rsidR="007769AA">
        <w:rPr>
          <w:color w:val="000000"/>
        </w:rPr>
        <w:t> </w:t>
      </w:r>
      <w:r w:rsidR="007769AA" w:rsidRPr="007769AA">
        <w:rPr>
          <w:color w:val="000000"/>
        </w:rPr>
        <w:t>Егоровой</w:t>
      </w:r>
      <w:r w:rsidR="007A4AED" w:rsidRPr="007769AA">
        <w:rPr>
          <w:color w:val="000000"/>
        </w:rPr>
        <w:t xml:space="preserve">, </w:t>
      </w:r>
      <w:r w:rsidR="007769AA" w:rsidRPr="007769AA">
        <w:rPr>
          <w:color w:val="000000"/>
        </w:rPr>
        <w:t>С.А.</w:t>
      </w:r>
      <w:r w:rsidR="007769AA">
        <w:rPr>
          <w:color w:val="000000"/>
        </w:rPr>
        <w:t> </w:t>
      </w:r>
      <w:r w:rsidR="007769AA" w:rsidRPr="007769AA">
        <w:rPr>
          <w:color w:val="000000"/>
        </w:rPr>
        <w:t>Желановой</w:t>
      </w:r>
      <w:r w:rsidR="007A4AED" w:rsidRPr="007769AA">
        <w:rPr>
          <w:color w:val="000000"/>
        </w:rPr>
        <w:t xml:space="preserve">, </w:t>
      </w:r>
      <w:r w:rsidR="007769AA" w:rsidRPr="007769AA">
        <w:rPr>
          <w:color w:val="000000"/>
        </w:rPr>
        <w:t>В.А.</w:t>
      </w:r>
      <w:r w:rsidR="007769AA">
        <w:rPr>
          <w:color w:val="000000"/>
        </w:rPr>
        <w:t> </w:t>
      </w:r>
      <w:r w:rsidR="007769AA" w:rsidRPr="007769AA">
        <w:rPr>
          <w:color w:val="000000"/>
        </w:rPr>
        <w:t>Закс</w:t>
      </w:r>
      <w:r w:rsidR="007A4AED" w:rsidRPr="007769AA">
        <w:rPr>
          <w:color w:val="000000"/>
        </w:rPr>
        <w:t xml:space="preserve">, </w:t>
      </w:r>
      <w:r w:rsidR="007769AA" w:rsidRPr="007769AA">
        <w:rPr>
          <w:color w:val="000000"/>
        </w:rPr>
        <w:t>А.В.</w:t>
      </w:r>
      <w:r w:rsidR="007769AA">
        <w:rPr>
          <w:color w:val="000000"/>
        </w:rPr>
        <w:t> </w:t>
      </w:r>
      <w:r w:rsidR="007769AA" w:rsidRPr="007769AA">
        <w:rPr>
          <w:color w:val="000000"/>
        </w:rPr>
        <w:t>Кирпичникова</w:t>
      </w:r>
      <w:r w:rsidR="007A4AED" w:rsidRPr="007769AA">
        <w:rPr>
          <w:color w:val="000000"/>
        </w:rPr>
        <w:t xml:space="preserve">, </w:t>
      </w:r>
      <w:r w:rsidR="007769AA" w:rsidRPr="007769AA">
        <w:rPr>
          <w:color w:val="000000"/>
        </w:rPr>
        <w:t>В.Н.</w:t>
      </w:r>
      <w:r w:rsidR="007769AA">
        <w:rPr>
          <w:color w:val="000000"/>
        </w:rPr>
        <w:t> </w:t>
      </w:r>
      <w:r w:rsidR="007769AA" w:rsidRPr="007769AA">
        <w:rPr>
          <w:color w:val="000000"/>
        </w:rPr>
        <w:t>Лопатина</w:t>
      </w:r>
      <w:r w:rsidR="007A4AED" w:rsidRPr="007769AA">
        <w:rPr>
          <w:color w:val="000000"/>
        </w:rPr>
        <w:t xml:space="preserve">, </w:t>
      </w:r>
      <w:r w:rsidR="007769AA" w:rsidRPr="007769AA">
        <w:rPr>
          <w:color w:val="000000"/>
        </w:rPr>
        <w:t>Н.А.</w:t>
      </w:r>
      <w:r w:rsidR="007769AA">
        <w:rPr>
          <w:color w:val="000000"/>
        </w:rPr>
        <w:t> </w:t>
      </w:r>
      <w:r w:rsidR="007769AA" w:rsidRPr="007769AA">
        <w:rPr>
          <w:color w:val="000000"/>
        </w:rPr>
        <w:t>Лопашенко</w:t>
      </w:r>
      <w:r w:rsidR="007A4AED" w:rsidRPr="007769AA">
        <w:rPr>
          <w:color w:val="000000"/>
        </w:rPr>
        <w:t xml:space="preserve">, </w:t>
      </w:r>
      <w:r w:rsidR="007769AA" w:rsidRPr="007769AA">
        <w:rPr>
          <w:color w:val="000000"/>
        </w:rPr>
        <w:t>В.В.</w:t>
      </w:r>
      <w:r w:rsidR="007769AA">
        <w:rPr>
          <w:color w:val="000000"/>
        </w:rPr>
        <w:t> </w:t>
      </w:r>
      <w:r w:rsidR="007769AA" w:rsidRPr="007769AA">
        <w:rPr>
          <w:color w:val="000000"/>
        </w:rPr>
        <w:t>Лунеева</w:t>
      </w:r>
      <w:r w:rsidR="007A4AED" w:rsidRPr="007769AA">
        <w:rPr>
          <w:color w:val="000000"/>
        </w:rPr>
        <w:t>,</w:t>
      </w:r>
      <w:r w:rsidR="00471605" w:rsidRPr="007769AA">
        <w:rPr>
          <w:color w:val="000000"/>
        </w:rPr>
        <w:t xml:space="preserve"> </w:t>
      </w:r>
      <w:r w:rsidR="007769AA" w:rsidRPr="007769AA">
        <w:rPr>
          <w:color w:val="000000"/>
        </w:rPr>
        <w:t>К.М.</w:t>
      </w:r>
      <w:r w:rsidR="007769AA">
        <w:rPr>
          <w:color w:val="000000"/>
        </w:rPr>
        <w:t> </w:t>
      </w:r>
      <w:r w:rsidR="007769AA" w:rsidRPr="007769AA">
        <w:rPr>
          <w:color w:val="000000"/>
        </w:rPr>
        <w:t>Майданика</w:t>
      </w:r>
      <w:r w:rsidR="00471605" w:rsidRPr="007769AA">
        <w:rPr>
          <w:color w:val="000000"/>
        </w:rPr>
        <w:t xml:space="preserve">, </w:t>
      </w:r>
      <w:r w:rsidR="007769AA" w:rsidRPr="007769AA">
        <w:rPr>
          <w:color w:val="000000"/>
        </w:rPr>
        <w:t>С.В.</w:t>
      </w:r>
      <w:r w:rsidR="007769AA">
        <w:rPr>
          <w:color w:val="000000"/>
        </w:rPr>
        <w:t> </w:t>
      </w:r>
      <w:r w:rsidR="007769AA" w:rsidRPr="007769AA">
        <w:rPr>
          <w:color w:val="000000"/>
        </w:rPr>
        <w:t>Максимова</w:t>
      </w:r>
      <w:r w:rsidR="00471605" w:rsidRPr="007769AA">
        <w:rPr>
          <w:color w:val="000000"/>
        </w:rPr>
        <w:t xml:space="preserve">, </w:t>
      </w:r>
      <w:r w:rsidR="007769AA" w:rsidRPr="007769AA">
        <w:rPr>
          <w:color w:val="000000"/>
        </w:rPr>
        <w:t>Г.К.</w:t>
      </w:r>
      <w:r w:rsidR="007769AA">
        <w:rPr>
          <w:color w:val="000000"/>
        </w:rPr>
        <w:t> </w:t>
      </w:r>
      <w:r w:rsidR="007769AA" w:rsidRPr="007769AA">
        <w:rPr>
          <w:color w:val="000000"/>
        </w:rPr>
        <w:t>Мишина</w:t>
      </w:r>
      <w:r w:rsidR="00471605" w:rsidRPr="007769AA">
        <w:rPr>
          <w:color w:val="000000"/>
        </w:rPr>
        <w:t xml:space="preserve">, </w:t>
      </w:r>
      <w:r w:rsidR="007769AA" w:rsidRPr="007769AA">
        <w:rPr>
          <w:color w:val="000000"/>
        </w:rPr>
        <w:t>У.Т.</w:t>
      </w:r>
      <w:r w:rsidR="007769AA">
        <w:rPr>
          <w:color w:val="000000"/>
        </w:rPr>
        <w:t> </w:t>
      </w:r>
      <w:r w:rsidR="007769AA" w:rsidRPr="007769AA">
        <w:rPr>
          <w:color w:val="000000"/>
        </w:rPr>
        <w:t>Сайгитова</w:t>
      </w:r>
      <w:r w:rsidR="00471605" w:rsidRPr="007769AA">
        <w:rPr>
          <w:color w:val="000000"/>
        </w:rPr>
        <w:t xml:space="preserve">, </w:t>
      </w:r>
      <w:r w:rsidR="007769AA" w:rsidRPr="007769AA">
        <w:rPr>
          <w:color w:val="000000"/>
        </w:rPr>
        <w:t>Н.</w:t>
      </w:r>
      <w:r w:rsidR="007769AA">
        <w:rPr>
          <w:color w:val="000000"/>
        </w:rPr>
        <w:t> </w:t>
      </w:r>
      <w:r w:rsidR="007769AA" w:rsidRPr="007769AA">
        <w:rPr>
          <w:color w:val="000000"/>
        </w:rPr>
        <w:t>Симония</w:t>
      </w:r>
      <w:r w:rsidR="00471605" w:rsidRPr="007769AA">
        <w:rPr>
          <w:color w:val="000000"/>
        </w:rPr>
        <w:t xml:space="preserve">, </w:t>
      </w:r>
      <w:r w:rsidR="007769AA" w:rsidRPr="007769AA">
        <w:rPr>
          <w:color w:val="000000"/>
        </w:rPr>
        <w:t>Н.</w:t>
      </w:r>
      <w:r w:rsidR="007769AA">
        <w:rPr>
          <w:color w:val="000000"/>
        </w:rPr>
        <w:t> </w:t>
      </w:r>
      <w:r w:rsidR="007769AA" w:rsidRPr="007769AA">
        <w:rPr>
          <w:color w:val="000000"/>
        </w:rPr>
        <w:t>Скворцова</w:t>
      </w:r>
      <w:r w:rsidR="00471605" w:rsidRPr="007769AA">
        <w:rPr>
          <w:color w:val="000000"/>
        </w:rPr>
        <w:t>,</w:t>
      </w:r>
      <w:r w:rsidR="00AF64D2" w:rsidRPr="007769AA">
        <w:rPr>
          <w:color w:val="000000"/>
        </w:rPr>
        <w:t xml:space="preserve"> </w:t>
      </w:r>
      <w:r w:rsidR="007769AA" w:rsidRPr="007769AA">
        <w:rPr>
          <w:color w:val="000000"/>
        </w:rPr>
        <w:t>И.В.</w:t>
      </w:r>
      <w:r w:rsidR="007769AA">
        <w:rPr>
          <w:color w:val="000000"/>
        </w:rPr>
        <w:t> </w:t>
      </w:r>
      <w:r w:rsidR="007769AA" w:rsidRPr="007769AA">
        <w:rPr>
          <w:color w:val="000000"/>
        </w:rPr>
        <w:t>Стародубровской</w:t>
      </w:r>
      <w:r w:rsidR="00AF64D2" w:rsidRPr="007769AA">
        <w:rPr>
          <w:color w:val="000000"/>
        </w:rPr>
        <w:t xml:space="preserve">, </w:t>
      </w:r>
      <w:r w:rsidR="007769AA" w:rsidRPr="007769AA">
        <w:rPr>
          <w:color w:val="000000"/>
        </w:rPr>
        <w:t>С.В.</w:t>
      </w:r>
      <w:r w:rsidR="007769AA">
        <w:rPr>
          <w:color w:val="000000"/>
        </w:rPr>
        <w:t> </w:t>
      </w:r>
      <w:r w:rsidR="007769AA" w:rsidRPr="007769AA">
        <w:rPr>
          <w:color w:val="000000"/>
        </w:rPr>
        <w:t>Степашина</w:t>
      </w:r>
      <w:r w:rsidR="00471605" w:rsidRPr="007769AA">
        <w:rPr>
          <w:color w:val="000000"/>
        </w:rPr>
        <w:t xml:space="preserve">, </w:t>
      </w:r>
      <w:r w:rsidR="007769AA" w:rsidRPr="007769AA">
        <w:rPr>
          <w:color w:val="000000"/>
        </w:rPr>
        <w:t>Н.В.</w:t>
      </w:r>
      <w:r w:rsidR="007769AA">
        <w:rPr>
          <w:color w:val="000000"/>
        </w:rPr>
        <w:t> </w:t>
      </w:r>
      <w:r w:rsidR="007769AA" w:rsidRPr="007769AA">
        <w:rPr>
          <w:color w:val="000000"/>
        </w:rPr>
        <w:t>Тогонидзе</w:t>
      </w:r>
      <w:r w:rsidR="00471605" w:rsidRPr="007769AA">
        <w:rPr>
          <w:color w:val="000000"/>
        </w:rPr>
        <w:t>,</w:t>
      </w:r>
      <w:r w:rsidR="00F725CA" w:rsidRPr="007769AA">
        <w:rPr>
          <w:color w:val="000000"/>
        </w:rPr>
        <w:t xml:space="preserve"> </w:t>
      </w:r>
      <w:r w:rsidR="007769AA" w:rsidRPr="007769AA">
        <w:rPr>
          <w:color w:val="000000"/>
        </w:rPr>
        <w:t>К.Ю.</w:t>
      </w:r>
      <w:r w:rsidR="007769AA">
        <w:rPr>
          <w:color w:val="000000"/>
        </w:rPr>
        <w:t> </w:t>
      </w:r>
      <w:r w:rsidR="007769AA" w:rsidRPr="007769AA">
        <w:rPr>
          <w:color w:val="000000"/>
        </w:rPr>
        <w:t>Тотьева</w:t>
      </w:r>
      <w:r w:rsidR="00F65DB2" w:rsidRPr="007769AA">
        <w:rPr>
          <w:color w:val="000000"/>
        </w:rPr>
        <w:t>,</w:t>
      </w:r>
      <w:r w:rsidR="00471605" w:rsidRPr="007769AA">
        <w:rPr>
          <w:color w:val="000000"/>
        </w:rPr>
        <w:t xml:space="preserve"> </w:t>
      </w:r>
      <w:r w:rsidR="007769AA" w:rsidRPr="007769AA">
        <w:rPr>
          <w:color w:val="000000"/>
        </w:rPr>
        <w:t>П.С.</w:t>
      </w:r>
      <w:r w:rsidR="007769AA">
        <w:rPr>
          <w:color w:val="000000"/>
        </w:rPr>
        <w:t> </w:t>
      </w:r>
      <w:r w:rsidR="007769AA" w:rsidRPr="007769AA">
        <w:rPr>
          <w:color w:val="000000"/>
        </w:rPr>
        <w:t>Яни</w:t>
      </w:r>
      <w:r w:rsidR="00471605" w:rsidRPr="007769AA">
        <w:rPr>
          <w:color w:val="000000"/>
        </w:rPr>
        <w:t xml:space="preserve"> и др.</w:t>
      </w:r>
    </w:p>
    <w:p w:rsidR="00FA4832" w:rsidRPr="007769AA" w:rsidRDefault="00FA4832" w:rsidP="007769AA">
      <w:pPr>
        <w:pStyle w:val="a3"/>
        <w:ind w:firstLine="709"/>
        <w:rPr>
          <w:color w:val="000000"/>
        </w:rPr>
      </w:pPr>
    </w:p>
    <w:p w:rsidR="007C6326" w:rsidRPr="007769AA" w:rsidRDefault="00FF010A" w:rsidP="007769AA">
      <w:pPr>
        <w:pStyle w:val="a3"/>
        <w:ind w:firstLine="709"/>
        <w:rPr>
          <w:color w:val="000000"/>
        </w:rPr>
      </w:pPr>
      <w:r>
        <w:rPr>
          <w:b/>
          <w:color w:val="000000"/>
        </w:rPr>
        <w:br w:type="page"/>
      </w:r>
      <w:r w:rsidR="007C6326" w:rsidRPr="007769AA">
        <w:rPr>
          <w:b/>
          <w:color w:val="000000"/>
        </w:rPr>
        <w:t>Понятие и формы преступного монополизма</w:t>
      </w:r>
    </w:p>
    <w:p w:rsidR="00FF010A" w:rsidRDefault="00FF010A" w:rsidP="007769AA">
      <w:pPr>
        <w:pStyle w:val="a3"/>
        <w:ind w:firstLine="709"/>
        <w:rPr>
          <w:color w:val="000000"/>
        </w:rPr>
      </w:pPr>
    </w:p>
    <w:p w:rsidR="009A0CC3" w:rsidRPr="007769AA" w:rsidRDefault="00165797" w:rsidP="007769AA">
      <w:pPr>
        <w:pStyle w:val="a3"/>
        <w:ind w:firstLine="709"/>
        <w:rPr>
          <w:color w:val="000000"/>
        </w:rPr>
      </w:pPr>
      <w:r w:rsidRPr="007769AA">
        <w:rPr>
          <w:color w:val="000000"/>
        </w:rPr>
        <w:t>Противоположная конкуренции ситуация на рынке называется монополией. В этом смысле монополию принято считать антиподом конкуренции.</w:t>
      </w:r>
      <w:r w:rsidR="00B03B6A" w:rsidRPr="007769AA">
        <w:rPr>
          <w:color w:val="000000"/>
        </w:rPr>
        <w:t xml:space="preserve"> Под монополией понимается исключительное положение, в которое поставлен хозяйствующий субъект на конкретном рынке. Исключительность положения состоит в том, что такой субъект сосредотачивает в своих руках значительную часть производства и сбыта определенного товара. Это господствующее положение позволяет ему осуществлять диктат над потребителем и другими участниками рыночных отношений вплоть до установления монопольной цены и получения за счет этого монопольной прибыли. Монополист сам определяет цену, а не принимает ее как данную.</w:t>
      </w:r>
      <w:r w:rsidR="004858C4" w:rsidRPr="007769AA">
        <w:rPr>
          <w:rStyle w:val="a7"/>
          <w:color w:val="000000"/>
        </w:rPr>
        <w:footnoteReference w:id="3"/>
      </w:r>
    </w:p>
    <w:p w:rsidR="004858C4" w:rsidRPr="007769AA" w:rsidRDefault="00025DEE" w:rsidP="007769AA">
      <w:pPr>
        <w:pStyle w:val="a3"/>
        <w:ind w:firstLine="709"/>
        <w:rPr>
          <w:color w:val="000000"/>
        </w:rPr>
      </w:pPr>
      <w:r w:rsidRPr="007769AA">
        <w:rPr>
          <w:color w:val="000000"/>
        </w:rPr>
        <w:t>В действующем законодательстве Российской Федерации отсутствует легальное определение</w:t>
      </w:r>
      <w:r w:rsidR="008E5617" w:rsidRPr="007769AA">
        <w:rPr>
          <w:color w:val="000000"/>
        </w:rPr>
        <w:t xml:space="preserve"> понятий</w:t>
      </w:r>
      <w:r w:rsidRPr="007769AA">
        <w:rPr>
          <w:color w:val="000000"/>
        </w:rPr>
        <w:t xml:space="preserve"> «монополия»</w:t>
      </w:r>
      <w:r w:rsidR="008E5617" w:rsidRPr="007769AA">
        <w:rPr>
          <w:color w:val="000000"/>
        </w:rPr>
        <w:t xml:space="preserve"> и «монополизм»</w:t>
      </w:r>
      <w:r w:rsidRPr="007769AA">
        <w:rPr>
          <w:color w:val="000000"/>
        </w:rPr>
        <w:t>. Однако</w:t>
      </w:r>
      <w:r w:rsidR="008E5617" w:rsidRPr="007769AA">
        <w:rPr>
          <w:color w:val="000000"/>
        </w:rPr>
        <w:t xml:space="preserve"> законодатель употребляет схожие</w:t>
      </w:r>
      <w:r w:rsidRPr="007769AA">
        <w:rPr>
          <w:color w:val="000000"/>
        </w:rPr>
        <w:t xml:space="preserve"> с ним</w:t>
      </w:r>
      <w:r w:rsidR="008E5617" w:rsidRPr="007769AA">
        <w:rPr>
          <w:color w:val="000000"/>
        </w:rPr>
        <w:t>и</w:t>
      </w:r>
      <w:r w:rsidRPr="007769AA">
        <w:rPr>
          <w:color w:val="000000"/>
        </w:rPr>
        <w:t xml:space="preserve"> термин</w:t>
      </w:r>
      <w:r w:rsidR="008E5617" w:rsidRPr="007769AA">
        <w:rPr>
          <w:color w:val="000000"/>
        </w:rPr>
        <w:t>ы</w:t>
      </w:r>
      <w:r w:rsidRPr="007769AA">
        <w:rPr>
          <w:color w:val="000000"/>
        </w:rPr>
        <w:t xml:space="preserve"> «монополист»</w:t>
      </w:r>
      <w:r w:rsidR="008E5617" w:rsidRPr="007769AA">
        <w:rPr>
          <w:color w:val="000000"/>
        </w:rPr>
        <w:t xml:space="preserve"> и «монополистическая деятельность»</w:t>
      </w:r>
      <w:r w:rsidRPr="007769AA">
        <w:rPr>
          <w:color w:val="000000"/>
        </w:rPr>
        <w:t>. Например, под монополистом в ст.</w:t>
      </w:r>
      <w:r w:rsidR="007769AA">
        <w:rPr>
          <w:color w:val="000000"/>
        </w:rPr>
        <w:t> </w:t>
      </w:r>
      <w:r w:rsidR="007769AA" w:rsidRPr="007769AA">
        <w:rPr>
          <w:color w:val="000000"/>
        </w:rPr>
        <w:t>1</w:t>
      </w:r>
      <w:r w:rsidRPr="007769AA">
        <w:rPr>
          <w:color w:val="000000"/>
        </w:rPr>
        <w:t xml:space="preserve"> Федерального закона от 1 декабря 1995 года «О государственной поддержке средств массовой информации и книгоиздания Российской Федерации»</w:t>
      </w:r>
      <w:r w:rsidR="00F76F8C" w:rsidRPr="007769AA">
        <w:rPr>
          <w:rStyle w:val="a7"/>
          <w:color w:val="000000"/>
        </w:rPr>
        <w:footnoteReference w:id="4"/>
      </w:r>
      <w:r w:rsidRPr="007769AA">
        <w:rPr>
          <w:color w:val="000000"/>
        </w:rPr>
        <w:t xml:space="preserve"> понимается предп</w:t>
      </w:r>
      <w:r w:rsidR="00EF2135" w:rsidRPr="007769AA">
        <w:rPr>
          <w:color w:val="000000"/>
        </w:rPr>
        <w:t>риятие (организация), признанное</w:t>
      </w:r>
      <w:r w:rsidRPr="007769AA">
        <w:rPr>
          <w:color w:val="000000"/>
        </w:rPr>
        <w:t xml:space="preserve"> таковым в соответствии с антимонопольным законодательством. По всей видимости</w:t>
      </w:r>
      <w:r w:rsidR="005C4BF6" w:rsidRPr="007769AA">
        <w:rPr>
          <w:color w:val="000000"/>
        </w:rPr>
        <w:t>,</w:t>
      </w:r>
      <w:r w:rsidRPr="007769AA">
        <w:rPr>
          <w:color w:val="000000"/>
        </w:rPr>
        <w:t xml:space="preserve"> подразумевается хозяйствующий субъект, доля которого на рынке определенного товара составляет 65 процентов и выше.</w:t>
      </w:r>
    </w:p>
    <w:p w:rsidR="005C4BF6" w:rsidRPr="007769AA" w:rsidRDefault="008E5617" w:rsidP="007769AA">
      <w:pPr>
        <w:pStyle w:val="a3"/>
        <w:ind w:firstLine="709"/>
        <w:rPr>
          <w:color w:val="000000"/>
        </w:rPr>
      </w:pPr>
      <w:r w:rsidRPr="007769AA">
        <w:rPr>
          <w:color w:val="000000"/>
        </w:rPr>
        <w:t>Под монополистической деятельностью</w:t>
      </w:r>
      <w:r w:rsidR="0060716D" w:rsidRPr="007769AA">
        <w:rPr>
          <w:color w:val="000000"/>
        </w:rPr>
        <w:t xml:space="preserve"> в ст.</w:t>
      </w:r>
      <w:r w:rsidR="007769AA">
        <w:rPr>
          <w:color w:val="000000"/>
        </w:rPr>
        <w:t> </w:t>
      </w:r>
      <w:r w:rsidR="007769AA" w:rsidRPr="007769AA">
        <w:rPr>
          <w:color w:val="000000"/>
        </w:rPr>
        <w:t>4</w:t>
      </w:r>
      <w:r w:rsidR="003D76E2" w:rsidRPr="007769AA">
        <w:rPr>
          <w:color w:val="000000"/>
        </w:rPr>
        <w:t xml:space="preserve"> Закона РСФСР от 22.03.1991 (в редакции от 09.10.2002) «О конкуренции и ограничении монополистической деятельности на товарных рынках»</w:t>
      </w:r>
      <w:r w:rsidR="003D76E2" w:rsidRPr="007769AA">
        <w:rPr>
          <w:rStyle w:val="a7"/>
          <w:color w:val="000000"/>
        </w:rPr>
        <w:footnoteReference w:id="5"/>
      </w:r>
      <w:r w:rsidR="00D55DF3" w:rsidRPr="007769AA">
        <w:rPr>
          <w:color w:val="000000"/>
        </w:rPr>
        <w:t xml:space="preserve"> (далее – Закон о конкуренции на товарных рынках)</w:t>
      </w:r>
      <w:r w:rsidR="005C4BF6" w:rsidRPr="007769AA">
        <w:rPr>
          <w:color w:val="000000"/>
        </w:rPr>
        <w:t xml:space="preserve"> понимается противоречащие антимонопольному законодательству действия (бездействие) хозяйствующих субъектов, направленные на недопущение, ограничение или устранение конкуренции.</w:t>
      </w:r>
    </w:p>
    <w:p w:rsidR="008E5617" w:rsidRPr="007769AA" w:rsidRDefault="005C4BF6" w:rsidP="007769AA">
      <w:pPr>
        <w:pStyle w:val="a3"/>
        <w:ind w:firstLine="709"/>
        <w:rPr>
          <w:color w:val="000000"/>
        </w:rPr>
      </w:pPr>
      <w:r w:rsidRPr="007769AA">
        <w:rPr>
          <w:color w:val="000000"/>
        </w:rPr>
        <w:t>Данное определение дается</w:t>
      </w:r>
      <w:r w:rsidR="00D55DF3" w:rsidRPr="007769AA">
        <w:rPr>
          <w:color w:val="000000"/>
        </w:rPr>
        <w:t xml:space="preserve"> в новой редакции Закона. В старой редакции под монополистическую деятельность подпадали также действия (бездействия) федеральных органов исполнительной власти, органов исполнительной власти субъектов Российской Федерации и органов местного самоуправления, направленные на недопущение, ограничение или устранение конкуренции.</w:t>
      </w:r>
      <w:r w:rsidR="00B927BB" w:rsidRPr="007769AA">
        <w:rPr>
          <w:color w:val="000000"/>
        </w:rPr>
        <w:t xml:space="preserve"> Подобные действия указанных органов власти и управления по действующему законодательству не образуют монополистическу</w:t>
      </w:r>
      <w:r w:rsidR="00DB7A0C" w:rsidRPr="007769AA">
        <w:rPr>
          <w:color w:val="000000"/>
        </w:rPr>
        <w:t>ю деятельность, но они регламентируются</w:t>
      </w:r>
      <w:r w:rsidR="00B927BB" w:rsidRPr="007769AA">
        <w:rPr>
          <w:color w:val="000000"/>
        </w:rPr>
        <w:t xml:space="preserve"> Раздел</w:t>
      </w:r>
      <w:r w:rsidR="00DB7A0C" w:rsidRPr="007769AA">
        <w:rPr>
          <w:color w:val="000000"/>
        </w:rPr>
        <w:t>ом</w:t>
      </w:r>
      <w:r w:rsidR="00B927BB" w:rsidRPr="007769AA">
        <w:rPr>
          <w:color w:val="000000"/>
        </w:rPr>
        <w:t xml:space="preserve"> ІІ</w:t>
      </w:r>
      <w:r w:rsidR="00504C2F" w:rsidRPr="007769AA">
        <w:rPr>
          <w:color w:val="000000"/>
        </w:rPr>
        <w:t>.1 вышеназванного</w:t>
      </w:r>
      <w:r w:rsidR="00F60C9A" w:rsidRPr="007769AA">
        <w:rPr>
          <w:color w:val="000000"/>
        </w:rPr>
        <w:t xml:space="preserve"> Закона о конкуренции на товарных рынках</w:t>
      </w:r>
      <w:r w:rsidR="00EF2135" w:rsidRPr="007769AA">
        <w:rPr>
          <w:color w:val="000000"/>
        </w:rPr>
        <w:t>:</w:t>
      </w:r>
      <w:r w:rsidR="005E375A" w:rsidRPr="007769AA">
        <w:rPr>
          <w:color w:val="000000"/>
        </w:rPr>
        <w:t xml:space="preserve"> «</w:t>
      </w:r>
      <w:r w:rsidR="00E538B8" w:rsidRPr="007769AA">
        <w:rPr>
          <w:color w:val="000000"/>
        </w:rPr>
        <w:t>О</w:t>
      </w:r>
      <w:r w:rsidR="005E375A" w:rsidRPr="007769AA">
        <w:rPr>
          <w:color w:val="000000"/>
        </w:rPr>
        <w:t>граничивающие конкуренцию акты, действия</w:t>
      </w:r>
      <w:r w:rsidR="00E538B8" w:rsidRPr="007769AA">
        <w:rPr>
          <w:color w:val="000000"/>
        </w:rPr>
        <w:t>,</w:t>
      </w:r>
      <w:r w:rsidR="005E375A" w:rsidRPr="007769AA">
        <w:rPr>
          <w:color w:val="000000"/>
        </w:rPr>
        <w:t xml:space="preserve"> соглашения или согласованные действия федеральных органов исполнительной власти</w:t>
      </w:r>
      <w:r w:rsidR="00E538B8" w:rsidRPr="007769AA">
        <w:rPr>
          <w:color w:val="000000"/>
        </w:rPr>
        <w:t>,</w:t>
      </w:r>
      <w:r w:rsidR="005E375A" w:rsidRPr="007769AA">
        <w:rPr>
          <w:color w:val="000000"/>
        </w:rPr>
        <w:t xml:space="preserve"> органов государственной власти субъектов Российской Федерации, органов местного самоуправления</w:t>
      </w:r>
      <w:r w:rsidR="00E538B8" w:rsidRPr="007769AA">
        <w:rPr>
          <w:color w:val="000000"/>
        </w:rPr>
        <w:t>,</w:t>
      </w:r>
      <w:r w:rsidR="005E375A" w:rsidRPr="007769AA">
        <w:rPr>
          <w:color w:val="000000"/>
        </w:rPr>
        <w:t xml:space="preserve"> иных наделенных функциями или правами указанных органов власти органов или организаций».</w:t>
      </w:r>
    </w:p>
    <w:p w:rsidR="00E93C35" w:rsidRPr="007769AA" w:rsidRDefault="00E93C35" w:rsidP="007769AA">
      <w:pPr>
        <w:pStyle w:val="a3"/>
        <w:ind w:firstLine="709"/>
        <w:rPr>
          <w:color w:val="000000"/>
        </w:rPr>
      </w:pPr>
      <w:r w:rsidRPr="007769AA">
        <w:rPr>
          <w:color w:val="000000"/>
        </w:rPr>
        <w:t>Конкретных действий, образующих монополистическую деятельность или направленных на ограничение конкуренции, великое множество, но далеко не все они являются преступными. Многие из них влекут ответственность по антимонопольному законодательству; другие являются уголовно наказуемыми по ст.</w:t>
      </w:r>
      <w:r w:rsidR="007769AA">
        <w:rPr>
          <w:color w:val="000000"/>
        </w:rPr>
        <w:t> </w:t>
      </w:r>
      <w:r w:rsidR="007769AA" w:rsidRPr="007769AA">
        <w:rPr>
          <w:color w:val="000000"/>
        </w:rPr>
        <w:t>1</w:t>
      </w:r>
      <w:r w:rsidRPr="007769AA">
        <w:rPr>
          <w:color w:val="000000"/>
        </w:rPr>
        <w:t>69 УК</w:t>
      </w:r>
      <w:r w:rsidR="004D5E38" w:rsidRPr="007769AA">
        <w:rPr>
          <w:color w:val="000000"/>
        </w:rPr>
        <w:t xml:space="preserve"> РФ</w:t>
      </w:r>
      <w:r w:rsidRPr="007769AA">
        <w:rPr>
          <w:color w:val="000000"/>
        </w:rPr>
        <w:t xml:space="preserve"> (воспрепятс</w:t>
      </w:r>
      <w:r w:rsidR="004D5E38" w:rsidRPr="007769AA">
        <w:rPr>
          <w:color w:val="000000"/>
        </w:rPr>
        <w:t>т</w:t>
      </w:r>
      <w:r w:rsidRPr="007769AA">
        <w:rPr>
          <w:color w:val="000000"/>
        </w:rPr>
        <w:t>вование законной предпринимательской</w:t>
      </w:r>
      <w:r w:rsidR="00EF2135" w:rsidRPr="007769AA">
        <w:rPr>
          <w:color w:val="000000"/>
        </w:rPr>
        <w:t xml:space="preserve"> или иной</w:t>
      </w:r>
      <w:r w:rsidRPr="007769AA">
        <w:rPr>
          <w:color w:val="000000"/>
        </w:rPr>
        <w:t xml:space="preserve"> деятельности</w:t>
      </w:r>
      <w:r w:rsidR="004D5E38" w:rsidRPr="007769AA">
        <w:rPr>
          <w:color w:val="000000"/>
        </w:rPr>
        <w:t>) или по статьям, включенным в гл.</w:t>
      </w:r>
      <w:r w:rsidR="007769AA">
        <w:rPr>
          <w:color w:val="000000"/>
        </w:rPr>
        <w:t> </w:t>
      </w:r>
      <w:r w:rsidR="007769AA" w:rsidRPr="007769AA">
        <w:rPr>
          <w:color w:val="000000"/>
        </w:rPr>
        <w:t>3</w:t>
      </w:r>
      <w:r w:rsidR="004D5E38" w:rsidRPr="007769AA">
        <w:rPr>
          <w:color w:val="000000"/>
        </w:rPr>
        <w:t>0 УК РФ «Преступления против государственной власти, интересов государственной службы и службы в органах местного самоуправления»</w:t>
      </w:r>
      <w:r w:rsidR="00965213" w:rsidRPr="007769AA">
        <w:rPr>
          <w:color w:val="000000"/>
        </w:rPr>
        <w:t>,</w:t>
      </w:r>
      <w:r w:rsidR="004D5E38" w:rsidRPr="007769AA">
        <w:rPr>
          <w:rStyle w:val="a7"/>
          <w:color w:val="000000"/>
        </w:rPr>
        <w:footnoteReference w:id="6"/>
      </w:r>
      <w:r w:rsidR="00965213" w:rsidRPr="007769AA">
        <w:rPr>
          <w:color w:val="000000"/>
        </w:rPr>
        <w:t xml:space="preserve"> </w:t>
      </w:r>
      <w:r w:rsidR="002028FE" w:rsidRPr="007769AA">
        <w:rPr>
          <w:color w:val="000000"/>
        </w:rPr>
        <w:t>а уголовно наказуемый монополизм, который входит в объект настоящего исследования, предусмотрен в ст.</w:t>
      </w:r>
      <w:r w:rsidR="007769AA">
        <w:rPr>
          <w:color w:val="000000"/>
        </w:rPr>
        <w:t> </w:t>
      </w:r>
      <w:r w:rsidR="007769AA" w:rsidRPr="007769AA">
        <w:rPr>
          <w:color w:val="000000"/>
        </w:rPr>
        <w:t>1</w:t>
      </w:r>
      <w:r w:rsidR="002028FE" w:rsidRPr="007769AA">
        <w:rPr>
          <w:color w:val="000000"/>
        </w:rPr>
        <w:t>78 УК РФ «Монополистические действия и ограничение конкуренции».</w:t>
      </w:r>
    </w:p>
    <w:p w:rsidR="00965213" w:rsidRPr="007769AA" w:rsidRDefault="00965213" w:rsidP="007769AA">
      <w:pPr>
        <w:pStyle w:val="a3"/>
        <w:ind w:firstLine="709"/>
        <w:rPr>
          <w:color w:val="000000"/>
        </w:rPr>
      </w:pPr>
      <w:r w:rsidRPr="007769AA">
        <w:rPr>
          <w:color w:val="000000"/>
        </w:rPr>
        <w:t>Объективная сторона данного преступления представлена</w:t>
      </w:r>
      <w:r w:rsidR="00894175" w:rsidRPr="007769AA">
        <w:rPr>
          <w:color w:val="000000"/>
        </w:rPr>
        <w:t xml:space="preserve"> двумя самостоятельными формами: монополистическими действиями и ограничением конкуренции. Монополистические действия могут совершать только </w:t>
      </w:r>
      <w:r w:rsidR="00894175" w:rsidRPr="007769AA">
        <w:rPr>
          <w:i/>
          <w:color w:val="000000"/>
        </w:rPr>
        <w:t>хозяйствующие субъекты</w:t>
      </w:r>
      <w:r w:rsidR="00894175" w:rsidRPr="007769AA">
        <w:rPr>
          <w:color w:val="000000"/>
        </w:rPr>
        <w:t>, занимающие доминирующее положение</w:t>
      </w:r>
      <w:r w:rsidR="00894175" w:rsidRPr="007769AA">
        <w:rPr>
          <w:rStyle w:val="a7"/>
          <w:color w:val="000000"/>
        </w:rPr>
        <w:footnoteReference w:id="7"/>
      </w:r>
      <w:r w:rsidR="00894175" w:rsidRPr="007769AA">
        <w:rPr>
          <w:color w:val="000000"/>
        </w:rPr>
        <w:t xml:space="preserve"> на рынке</w:t>
      </w:r>
      <w:r w:rsidR="00F22998" w:rsidRPr="007769AA">
        <w:rPr>
          <w:color w:val="000000"/>
        </w:rPr>
        <w:t>, причем только двумя способами: установлением монопольно высоких и монопольно низких цен,</w:t>
      </w:r>
      <w:r w:rsidR="00F22998" w:rsidRPr="007769AA">
        <w:rPr>
          <w:rStyle w:val="a7"/>
          <w:color w:val="000000"/>
        </w:rPr>
        <w:footnoteReference w:id="8"/>
      </w:r>
      <w:r w:rsidR="00F22998" w:rsidRPr="007769AA">
        <w:rPr>
          <w:color w:val="000000"/>
        </w:rPr>
        <w:t xml:space="preserve"> </w:t>
      </w:r>
      <w:r w:rsidR="00784275" w:rsidRPr="007769AA">
        <w:rPr>
          <w:color w:val="000000"/>
        </w:rPr>
        <w:t xml:space="preserve">а </w:t>
      </w:r>
      <w:r w:rsidR="00784275" w:rsidRPr="007769AA">
        <w:rPr>
          <w:i/>
          <w:color w:val="000000"/>
        </w:rPr>
        <w:t>ограничение конкуренции</w:t>
      </w:r>
      <w:r w:rsidR="00784275" w:rsidRPr="007769AA">
        <w:rPr>
          <w:color w:val="000000"/>
        </w:rPr>
        <w:t xml:space="preserve"> может быть совершено не только хозяйствующими субъектами, но и должностными лицами органов власти и управления. Последнее зачастую сопряжено с </w:t>
      </w:r>
      <w:r w:rsidR="00784275" w:rsidRPr="007769AA">
        <w:rPr>
          <w:i/>
          <w:color w:val="000000"/>
        </w:rPr>
        <w:t>коррупционным поведением</w:t>
      </w:r>
      <w:r w:rsidR="00784275" w:rsidRPr="007769AA">
        <w:rPr>
          <w:color w:val="000000"/>
        </w:rPr>
        <w:t xml:space="preserve"> указанных субъектов. Следовательно, только данная форма преступного монополизма</w:t>
      </w:r>
      <w:r w:rsidR="0049104E" w:rsidRPr="007769AA">
        <w:rPr>
          <w:color w:val="000000"/>
        </w:rPr>
        <w:t xml:space="preserve"> относится к объекту нашего исследования.</w:t>
      </w:r>
    </w:p>
    <w:p w:rsidR="00C017C7" w:rsidRPr="007769AA" w:rsidRDefault="00C017C7" w:rsidP="007769AA">
      <w:pPr>
        <w:pStyle w:val="a3"/>
        <w:ind w:firstLine="709"/>
        <w:rPr>
          <w:color w:val="000000"/>
        </w:rPr>
      </w:pPr>
      <w:r w:rsidRPr="007769AA">
        <w:rPr>
          <w:color w:val="000000"/>
        </w:rPr>
        <w:t>Ограничение конкуренции выражается в разделе рынка, ограничении доступа на рынок, устранении с него других субъектов экономической деятельности, установлении и поддержании единых цен.</w:t>
      </w:r>
      <w:r w:rsidR="0054150B" w:rsidRPr="007769AA">
        <w:rPr>
          <w:color w:val="000000"/>
        </w:rPr>
        <w:t xml:space="preserve"> Оно может осуществляться путем: 1) принятия нарушающих права участников рынка актов и иных действий должностных лиц органов власти и управления; 2) </w:t>
      </w:r>
      <w:r w:rsidR="003772CA" w:rsidRPr="007769AA">
        <w:rPr>
          <w:color w:val="000000"/>
        </w:rPr>
        <w:t>заключения договора, иной сдел</w:t>
      </w:r>
      <w:r w:rsidR="00EF2135" w:rsidRPr="007769AA">
        <w:rPr>
          <w:color w:val="000000"/>
        </w:rPr>
        <w:t>ки, соглашения или осуществления</w:t>
      </w:r>
      <w:r w:rsidR="003772CA" w:rsidRPr="007769AA">
        <w:rPr>
          <w:color w:val="000000"/>
        </w:rPr>
        <w:t xml:space="preserve"> согласованных действий хозяйствующими субъектами, действующими на рынке определенного товара (взаимозаменяемых товаров) либо аналогичных соглашений органов власти и управления между собой или с хозяйствующими субъектами (ст.</w:t>
      </w:r>
      <w:r w:rsidR="007769AA">
        <w:rPr>
          <w:color w:val="000000"/>
        </w:rPr>
        <w:t> </w:t>
      </w:r>
      <w:r w:rsidR="007769AA" w:rsidRPr="007769AA">
        <w:rPr>
          <w:color w:val="000000"/>
        </w:rPr>
        <w:t>6</w:t>
      </w:r>
      <w:r w:rsidR="003772CA" w:rsidRPr="007769AA">
        <w:rPr>
          <w:color w:val="000000"/>
        </w:rPr>
        <w:t xml:space="preserve"> – 8 Закона о конкуренции на товарных рынках).</w:t>
      </w:r>
    </w:p>
    <w:p w:rsidR="00370C37" w:rsidRPr="007769AA" w:rsidRDefault="00370C37" w:rsidP="007769AA">
      <w:pPr>
        <w:pStyle w:val="a3"/>
        <w:ind w:firstLine="709"/>
        <w:rPr>
          <w:color w:val="000000"/>
        </w:rPr>
      </w:pPr>
      <w:r w:rsidRPr="007769AA">
        <w:rPr>
          <w:color w:val="000000"/>
        </w:rPr>
        <w:t xml:space="preserve">Уголовно наказуемый </w:t>
      </w:r>
      <w:r w:rsidRPr="007769AA">
        <w:rPr>
          <w:b/>
          <w:color w:val="000000"/>
        </w:rPr>
        <w:t>раздел рынка</w:t>
      </w:r>
      <w:r w:rsidRPr="007769AA">
        <w:rPr>
          <w:color w:val="000000"/>
        </w:rPr>
        <w:t xml:space="preserve"> в смысле ст.</w:t>
      </w:r>
      <w:r w:rsidR="007769AA">
        <w:rPr>
          <w:color w:val="000000"/>
        </w:rPr>
        <w:t> </w:t>
      </w:r>
      <w:r w:rsidR="007769AA" w:rsidRPr="007769AA">
        <w:rPr>
          <w:color w:val="000000"/>
        </w:rPr>
        <w:t>1</w:t>
      </w:r>
      <w:r w:rsidRPr="007769AA">
        <w:rPr>
          <w:color w:val="000000"/>
        </w:rPr>
        <w:t>78 УК РФ представляет собой разграничение сферы обращения товара по территории (регионам), по общему объему продаж или закупок, а также по ассортименту продаваемых товаров, по кругу продавцов или покупателей</w:t>
      </w:r>
      <w:r w:rsidR="0054150B" w:rsidRPr="007769AA">
        <w:rPr>
          <w:color w:val="000000"/>
        </w:rPr>
        <w:t xml:space="preserve"> (заказчиков).</w:t>
      </w:r>
      <w:r w:rsidR="00BD4C81" w:rsidRPr="007769AA">
        <w:rPr>
          <w:rStyle w:val="a7"/>
          <w:color w:val="000000"/>
        </w:rPr>
        <w:footnoteReference w:id="9"/>
      </w:r>
    </w:p>
    <w:p w:rsidR="001C7534" w:rsidRPr="007769AA" w:rsidRDefault="001C7534" w:rsidP="007769AA">
      <w:pPr>
        <w:pStyle w:val="a3"/>
        <w:ind w:firstLine="709"/>
        <w:rPr>
          <w:color w:val="000000"/>
        </w:rPr>
      </w:pPr>
      <w:r w:rsidRPr="007769AA">
        <w:rPr>
          <w:b/>
          <w:color w:val="000000"/>
        </w:rPr>
        <w:t xml:space="preserve">Ограничение доступа на рынок </w:t>
      </w:r>
      <w:r w:rsidRPr="007769AA">
        <w:rPr>
          <w:color w:val="000000"/>
        </w:rPr>
        <w:t>заключается в создании любых неправомерных препятствий для входа на рынок того или иного хозяйствующего субъекта,</w:t>
      </w:r>
      <w:r w:rsidR="00904B64" w:rsidRPr="007769AA">
        <w:rPr>
          <w:color w:val="000000"/>
        </w:rPr>
        <w:t xml:space="preserve"> ущемляющих его свободу экономической деятельности.</w:t>
      </w:r>
    </w:p>
    <w:p w:rsidR="00904B64" w:rsidRPr="007769AA" w:rsidRDefault="00904B64" w:rsidP="007769AA">
      <w:pPr>
        <w:pStyle w:val="a3"/>
        <w:ind w:firstLine="709"/>
        <w:rPr>
          <w:color w:val="000000"/>
        </w:rPr>
      </w:pPr>
      <w:r w:rsidRPr="007769AA">
        <w:rPr>
          <w:b/>
          <w:color w:val="000000"/>
        </w:rPr>
        <w:t>Устранение с рынка</w:t>
      </w:r>
      <w:r w:rsidRPr="007769AA">
        <w:rPr>
          <w:color w:val="000000"/>
        </w:rPr>
        <w:t xml:space="preserve"> других субъектов экономической деятельности заключается в принуждении хозяйствующих субъектов, уже работающих на данном рынке, полностью или частично прекратить экономическую деятельность на соответствующем рынке.</w:t>
      </w:r>
    </w:p>
    <w:p w:rsidR="00904B64" w:rsidRPr="007769AA" w:rsidRDefault="00904B64" w:rsidP="007769AA">
      <w:pPr>
        <w:pStyle w:val="a3"/>
        <w:ind w:firstLine="709"/>
        <w:rPr>
          <w:color w:val="000000"/>
        </w:rPr>
      </w:pPr>
      <w:r w:rsidRPr="007769AA">
        <w:rPr>
          <w:b/>
          <w:color w:val="000000"/>
        </w:rPr>
        <w:t>Установление и поддержание единых цен</w:t>
      </w:r>
      <w:r w:rsidRPr="007769AA">
        <w:rPr>
          <w:color w:val="000000"/>
        </w:rPr>
        <w:t xml:space="preserve"> как форма преступного монополизма проявляется в соглашении или согласованных действиях двух или более хозяйствующих субъектов или соглашении органов государственной власти и местного самоуправления</w:t>
      </w:r>
      <w:r w:rsidR="00DB7A0C" w:rsidRPr="007769AA">
        <w:rPr>
          <w:color w:val="000000"/>
        </w:rPr>
        <w:t xml:space="preserve"> с другими органами власти и управления либо с хозяйствующими субъектами об одинаковых ценах (тарифах) на конкретные группы товаров или услуг, а также о создании условий по реализации указанных цен в отношениях с потребителями (путем ограничения товаров на рынке, использования ложной или иной незаконной рекламы </w:t>
      </w:r>
      <w:r w:rsidR="007769AA">
        <w:rPr>
          <w:color w:val="000000"/>
        </w:rPr>
        <w:t>и т.д.</w:t>
      </w:r>
      <w:r w:rsidR="00DB7A0C" w:rsidRPr="007769AA">
        <w:rPr>
          <w:color w:val="000000"/>
        </w:rPr>
        <w:t>).</w:t>
      </w:r>
      <w:r w:rsidR="00BD4C81" w:rsidRPr="007769AA">
        <w:rPr>
          <w:rStyle w:val="a7"/>
          <w:color w:val="000000"/>
        </w:rPr>
        <w:footnoteReference w:id="10"/>
      </w:r>
    </w:p>
    <w:p w:rsidR="00D465D2" w:rsidRPr="007769AA" w:rsidRDefault="00D465D2" w:rsidP="007769AA">
      <w:pPr>
        <w:pStyle w:val="a3"/>
        <w:ind w:firstLine="709"/>
        <w:rPr>
          <w:color w:val="000000"/>
        </w:rPr>
      </w:pPr>
      <w:r w:rsidRPr="007769AA">
        <w:rPr>
          <w:color w:val="000000"/>
        </w:rPr>
        <w:t>При проведении социологического опроса перед респондентами был поставлен вопрос: что, по Вашему мнению, представляет собой монополизм: 1) деятельность хозяйствующих субъектов, направленная на занятие доминирующего положения на рынке; 2</w:t>
      </w:r>
      <w:r w:rsidR="007769AA" w:rsidRPr="007769AA">
        <w:rPr>
          <w:color w:val="000000"/>
        </w:rPr>
        <w:t>)</w:t>
      </w:r>
      <w:r w:rsidR="007769AA">
        <w:rPr>
          <w:color w:val="000000"/>
        </w:rPr>
        <w:t xml:space="preserve"> </w:t>
      </w:r>
      <w:r w:rsidR="007769AA" w:rsidRPr="007769AA">
        <w:rPr>
          <w:color w:val="000000"/>
        </w:rPr>
        <w:t>д</w:t>
      </w:r>
      <w:r w:rsidRPr="007769AA">
        <w:rPr>
          <w:color w:val="000000"/>
        </w:rPr>
        <w:t>ействия хозяйствующих субъектов и должностных лиц органов власти и управления, направленные на недопущение, ограничение или устранение конкуренции; 3</w:t>
      </w:r>
      <w:r w:rsidR="007769AA" w:rsidRPr="007769AA">
        <w:rPr>
          <w:color w:val="000000"/>
        </w:rPr>
        <w:t>)</w:t>
      </w:r>
      <w:r w:rsidR="007769AA">
        <w:rPr>
          <w:color w:val="000000"/>
        </w:rPr>
        <w:t xml:space="preserve"> </w:t>
      </w:r>
      <w:r w:rsidR="007769AA" w:rsidRPr="007769AA">
        <w:rPr>
          <w:color w:val="000000"/>
        </w:rPr>
        <w:t>и</w:t>
      </w:r>
      <w:r w:rsidRPr="007769AA">
        <w:rPr>
          <w:color w:val="000000"/>
        </w:rPr>
        <w:t>ное.</w:t>
      </w:r>
      <w:r w:rsidR="00126AAC" w:rsidRPr="007769AA">
        <w:rPr>
          <w:color w:val="000000"/>
        </w:rPr>
        <w:t xml:space="preserve"> Ответы на этот вопрос (с учетом организационно-правового положения и размера годового оборота предпринимателей) изложены в следующей таблице:</w:t>
      </w:r>
    </w:p>
    <w:p w:rsidR="00FF010A" w:rsidRDefault="00FF010A" w:rsidP="007769AA">
      <w:pPr>
        <w:pStyle w:val="a3"/>
        <w:ind w:firstLine="709"/>
        <w:rPr>
          <w:b/>
          <w:color w:val="000000"/>
        </w:rPr>
      </w:pPr>
    </w:p>
    <w:p w:rsidR="00126AAC" w:rsidRPr="007769AA" w:rsidRDefault="00FF010A" w:rsidP="007769AA">
      <w:pPr>
        <w:pStyle w:val="a3"/>
        <w:ind w:firstLine="709"/>
        <w:rPr>
          <w:b/>
          <w:color w:val="000000"/>
        </w:rPr>
      </w:pPr>
      <w:r>
        <w:rPr>
          <w:color w:val="000000"/>
        </w:rPr>
        <w:br w:type="page"/>
      </w:r>
      <w:r w:rsidR="008311F3" w:rsidRPr="00FF010A">
        <w:rPr>
          <w:color w:val="000000"/>
        </w:rPr>
        <w:t>Таблица</w:t>
      </w: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1320"/>
        <w:gridCol w:w="1439"/>
        <w:gridCol w:w="1524"/>
        <w:gridCol w:w="893"/>
        <w:gridCol w:w="893"/>
      </w:tblGrid>
      <w:tr w:rsidR="00FF010A" w:rsidRPr="00991DD5" w:rsidTr="00991DD5">
        <w:trPr>
          <w:cantSplit/>
          <w:trHeight w:val="553"/>
        </w:trPr>
        <w:tc>
          <w:tcPr>
            <w:tcW w:w="1698" w:type="pct"/>
            <w:vMerge w:val="restart"/>
            <w:shd w:val="clear" w:color="auto" w:fill="auto"/>
          </w:tcPr>
          <w:p w:rsidR="00126AAC" w:rsidRPr="00991DD5" w:rsidRDefault="00126AAC" w:rsidP="00991DD5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91DD5">
              <w:rPr>
                <w:b/>
                <w:color w:val="000000"/>
                <w:sz w:val="20"/>
              </w:rPr>
              <w:t>Что, по Вашему мнению, представляет собой монополизм:</w:t>
            </w:r>
          </w:p>
        </w:tc>
        <w:tc>
          <w:tcPr>
            <w:tcW w:w="718" w:type="pct"/>
            <w:vMerge w:val="restart"/>
            <w:shd w:val="clear" w:color="auto" w:fill="auto"/>
          </w:tcPr>
          <w:p w:rsidR="00126AAC" w:rsidRPr="00991DD5" w:rsidRDefault="00126AAC" w:rsidP="00991DD5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91DD5">
              <w:rPr>
                <w:b/>
                <w:color w:val="000000"/>
                <w:sz w:val="20"/>
              </w:rPr>
              <w:t>Всего опрошенных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126AAC" w:rsidRPr="00991DD5" w:rsidRDefault="00126AAC" w:rsidP="00991DD5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91DD5">
              <w:rPr>
                <w:b/>
                <w:color w:val="000000"/>
                <w:sz w:val="20"/>
              </w:rPr>
              <w:t>Индивидуальные предприниматели</w:t>
            </w:r>
          </w:p>
        </w:tc>
        <w:tc>
          <w:tcPr>
            <w:tcW w:w="829" w:type="pct"/>
            <w:vMerge w:val="restart"/>
            <w:shd w:val="clear" w:color="auto" w:fill="auto"/>
          </w:tcPr>
          <w:p w:rsidR="00126AAC" w:rsidRPr="00991DD5" w:rsidRDefault="00126AAC" w:rsidP="00991DD5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91DD5">
              <w:rPr>
                <w:b/>
                <w:color w:val="000000"/>
                <w:sz w:val="20"/>
              </w:rPr>
              <w:t>Руководители юридиче</w:t>
            </w:r>
            <w:r w:rsidR="00EE6DD5" w:rsidRPr="00991DD5">
              <w:rPr>
                <w:b/>
                <w:color w:val="000000"/>
                <w:sz w:val="20"/>
              </w:rPr>
              <w:t>ских лиц</w:t>
            </w:r>
            <w:r w:rsidRPr="00991DD5">
              <w:rPr>
                <w:b/>
                <w:color w:val="000000"/>
                <w:sz w:val="20"/>
              </w:rPr>
              <w:t xml:space="preserve"> и их заместители</w:t>
            </w:r>
          </w:p>
        </w:tc>
        <w:tc>
          <w:tcPr>
            <w:tcW w:w="972" w:type="pct"/>
            <w:gridSpan w:val="2"/>
            <w:shd w:val="clear" w:color="auto" w:fill="auto"/>
          </w:tcPr>
          <w:p w:rsidR="00126AAC" w:rsidRPr="00991DD5" w:rsidRDefault="00126AAC" w:rsidP="00991DD5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91DD5">
              <w:rPr>
                <w:b/>
                <w:color w:val="000000"/>
                <w:sz w:val="20"/>
              </w:rPr>
              <w:t>Размер годового оборота</w:t>
            </w:r>
          </w:p>
        </w:tc>
      </w:tr>
      <w:tr w:rsidR="00FF010A" w:rsidRPr="00991DD5" w:rsidTr="00991DD5">
        <w:trPr>
          <w:cantSplit/>
          <w:trHeight w:val="553"/>
        </w:trPr>
        <w:tc>
          <w:tcPr>
            <w:tcW w:w="1698" w:type="pct"/>
            <w:vMerge/>
            <w:shd w:val="clear" w:color="auto" w:fill="auto"/>
          </w:tcPr>
          <w:p w:rsidR="00126AAC" w:rsidRPr="00991DD5" w:rsidRDefault="00126AAC" w:rsidP="00991DD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126AAC" w:rsidRPr="00991DD5" w:rsidRDefault="00126AAC" w:rsidP="00991DD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3" w:type="pct"/>
            <w:vMerge/>
            <w:shd w:val="clear" w:color="auto" w:fill="auto"/>
          </w:tcPr>
          <w:p w:rsidR="00126AAC" w:rsidRPr="00991DD5" w:rsidRDefault="00126AAC" w:rsidP="00991DD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29" w:type="pct"/>
            <w:vMerge/>
            <w:shd w:val="clear" w:color="auto" w:fill="auto"/>
          </w:tcPr>
          <w:p w:rsidR="00126AAC" w:rsidRPr="00991DD5" w:rsidRDefault="00126AAC" w:rsidP="00991DD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6" w:type="pct"/>
            <w:shd w:val="clear" w:color="auto" w:fill="auto"/>
          </w:tcPr>
          <w:p w:rsidR="00126AAC" w:rsidRPr="00991DD5" w:rsidRDefault="00126AAC" w:rsidP="00991DD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1DD5">
              <w:rPr>
                <w:color w:val="000000"/>
                <w:sz w:val="20"/>
              </w:rPr>
              <w:t>до 1 млн. рублей</w:t>
            </w:r>
          </w:p>
        </w:tc>
        <w:tc>
          <w:tcPr>
            <w:tcW w:w="486" w:type="pct"/>
            <w:shd w:val="clear" w:color="auto" w:fill="auto"/>
          </w:tcPr>
          <w:p w:rsidR="00126AAC" w:rsidRPr="00991DD5" w:rsidRDefault="00126AAC" w:rsidP="00991DD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1DD5">
              <w:rPr>
                <w:color w:val="000000"/>
                <w:sz w:val="20"/>
              </w:rPr>
              <w:t>до 10 млн. рублей</w:t>
            </w:r>
          </w:p>
        </w:tc>
      </w:tr>
      <w:tr w:rsidR="00FF010A" w:rsidRPr="00991DD5" w:rsidTr="00991DD5">
        <w:trPr>
          <w:cantSplit/>
        </w:trPr>
        <w:tc>
          <w:tcPr>
            <w:tcW w:w="1698" w:type="pct"/>
            <w:shd w:val="clear" w:color="auto" w:fill="auto"/>
          </w:tcPr>
          <w:p w:rsidR="00126AAC" w:rsidRPr="00991DD5" w:rsidRDefault="00126AAC" w:rsidP="00991DD5">
            <w:pPr>
              <w:tabs>
                <w:tab w:val="left" w:pos="5832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991DD5">
              <w:rPr>
                <w:color w:val="000000"/>
                <w:sz w:val="20"/>
              </w:rPr>
              <w:t>1) деятельность хозяйствующих субъектов, направленная на занятие доминирующего положения на рынке</w:t>
            </w:r>
          </w:p>
        </w:tc>
        <w:tc>
          <w:tcPr>
            <w:tcW w:w="718" w:type="pct"/>
            <w:shd w:val="clear" w:color="auto" w:fill="auto"/>
          </w:tcPr>
          <w:p w:rsidR="00126AAC" w:rsidRPr="00991DD5" w:rsidRDefault="00126AAC" w:rsidP="00991DD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1DD5">
              <w:rPr>
                <w:color w:val="000000"/>
                <w:sz w:val="20"/>
              </w:rPr>
              <w:t>22 (1</w:t>
            </w:r>
            <w:r w:rsidR="007769AA" w:rsidRPr="00991DD5">
              <w:rPr>
                <w:color w:val="000000"/>
                <w:sz w:val="20"/>
              </w:rPr>
              <w:t>3%</w:t>
            </w:r>
            <w:r w:rsidRPr="00991DD5">
              <w:rPr>
                <w:color w:val="000000"/>
                <w:sz w:val="20"/>
              </w:rPr>
              <w:t>)</w:t>
            </w:r>
          </w:p>
        </w:tc>
        <w:tc>
          <w:tcPr>
            <w:tcW w:w="783" w:type="pct"/>
            <w:shd w:val="clear" w:color="auto" w:fill="auto"/>
          </w:tcPr>
          <w:p w:rsidR="00126AAC" w:rsidRPr="00991DD5" w:rsidRDefault="00126AAC" w:rsidP="00991DD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1DD5">
              <w:rPr>
                <w:color w:val="000000"/>
                <w:sz w:val="20"/>
              </w:rPr>
              <w:t>19 (1</w:t>
            </w:r>
            <w:r w:rsidR="007769AA" w:rsidRPr="00991DD5">
              <w:rPr>
                <w:color w:val="000000"/>
                <w:sz w:val="20"/>
              </w:rPr>
              <w:t>1%</w:t>
            </w:r>
            <w:r w:rsidRPr="00991DD5">
              <w:rPr>
                <w:color w:val="000000"/>
                <w:sz w:val="20"/>
              </w:rPr>
              <w:t>)</w:t>
            </w:r>
          </w:p>
        </w:tc>
        <w:tc>
          <w:tcPr>
            <w:tcW w:w="829" w:type="pct"/>
            <w:shd w:val="clear" w:color="auto" w:fill="auto"/>
          </w:tcPr>
          <w:p w:rsidR="00126AAC" w:rsidRPr="00991DD5" w:rsidRDefault="00126AAC" w:rsidP="00991DD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1DD5">
              <w:rPr>
                <w:color w:val="000000"/>
                <w:sz w:val="20"/>
              </w:rPr>
              <w:t>3</w:t>
            </w:r>
            <w:r w:rsidR="007769AA" w:rsidRPr="00991DD5">
              <w:rPr>
                <w:color w:val="000000"/>
                <w:sz w:val="20"/>
              </w:rPr>
              <w:t xml:space="preserve"> </w:t>
            </w:r>
            <w:r w:rsidRPr="00991DD5">
              <w:rPr>
                <w:color w:val="000000"/>
                <w:sz w:val="20"/>
              </w:rPr>
              <w:t>(</w:t>
            </w:r>
            <w:r w:rsidR="007769AA" w:rsidRPr="00991DD5">
              <w:rPr>
                <w:color w:val="000000"/>
                <w:sz w:val="20"/>
              </w:rPr>
              <w:t>2%</w:t>
            </w:r>
            <w:r w:rsidRPr="00991DD5">
              <w:rPr>
                <w:color w:val="000000"/>
                <w:sz w:val="20"/>
              </w:rPr>
              <w:t>)</w:t>
            </w:r>
          </w:p>
        </w:tc>
        <w:tc>
          <w:tcPr>
            <w:tcW w:w="486" w:type="pct"/>
            <w:shd w:val="clear" w:color="auto" w:fill="auto"/>
          </w:tcPr>
          <w:p w:rsidR="00126AAC" w:rsidRPr="00991DD5" w:rsidRDefault="00126AAC" w:rsidP="00991DD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1DD5">
              <w:rPr>
                <w:color w:val="000000"/>
                <w:sz w:val="20"/>
              </w:rPr>
              <w:t>22 (1</w:t>
            </w:r>
            <w:r w:rsidR="007769AA" w:rsidRPr="00991DD5">
              <w:rPr>
                <w:color w:val="000000"/>
                <w:sz w:val="20"/>
              </w:rPr>
              <w:t>3%</w:t>
            </w:r>
            <w:r w:rsidRPr="00991DD5">
              <w:rPr>
                <w:color w:val="000000"/>
                <w:sz w:val="20"/>
              </w:rPr>
              <w:t>)</w:t>
            </w:r>
          </w:p>
        </w:tc>
        <w:tc>
          <w:tcPr>
            <w:tcW w:w="486" w:type="pct"/>
            <w:shd w:val="clear" w:color="auto" w:fill="auto"/>
          </w:tcPr>
          <w:p w:rsidR="00126AAC" w:rsidRPr="00991DD5" w:rsidRDefault="00126AAC" w:rsidP="00991DD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1DD5">
              <w:rPr>
                <w:color w:val="000000"/>
                <w:sz w:val="20"/>
              </w:rPr>
              <w:t>0</w:t>
            </w:r>
          </w:p>
        </w:tc>
      </w:tr>
      <w:tr w:rsidR="00FF010A" w:rsidRPr="00991DD5" w:rsidTr="00991DD5">
        <w:trPr>
          <w:cantSplit/>
        </w:trPr>
        <w:tc>
          <w:tcPr>
            <w:tcW w:w="1698" w:type="pct"/>
            <w:shd w:val="clear" w:color="auto" w:fill="auto"/>
          </w:tcPr>
          <w:p w:rsidR="00126AAC" w:rsidRPr="00991DD5" w:rsidRDefault="00126AAC" w:rsidP="00991DD5">
            <w:pPr>
              <w:tabs>
                <w:tab w:val="left" w:pos="5832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991DD5">
              <w:rPr>
                <w:color w:val="000000"/>
                <w:sz w:val="20"/>
              </w:rPr>
              <w:t>2) действия хозяйствующих субъектов и должностных лиц органов власти и управления, направленные на недопущение, ограничение или устранение конкуренции</w:t>
            </w:r>
          </w:p>
        </w:tc>
        <w:tc>
          <w:tcPr>
            <w:tcW w:w="718" w:type="pct"/>
            <w:shd w:val="clear" w:color="auto" w:fill="auto"/>
          </w:tcPr>
          <w:p w:rsidR="00126AAC" w:rsidRPr="00991DD5" w:rsidRDefault="00126AAC" w:rsidP="00991DD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1DD5">
              <w:rPr>
                <w:color w:val="000000"/>
                <w:sz w:val="20"/>
              </w:rPr>
              <w:t>128 (7</w:t>
            </w:r>
            <w:r w:rsidR="007769AA" w:rsidRPr="00991DD5">
              <w:rPr>
                <w:color w:val="000000"/>
                <w:sz w:val="20"/>
              </w:rPr>
              <w:t>8%</w:t>
            </w:r>
            <w:r w:rsidRPr="00991DD5">
              <w:rPr>
                <w:color w:val="000000"/>
                <w:sz w:val="20"/>
              </w:rPr>
              <w:t>)</w:t>
            </w:r>
          </w:p>
        </w:tc>
        <w:tc>
          <w:tcPr>
            <w:tcW w:w="783" w:type="pct"/>
            <w:shd w:val="clear" w:color="auto" w:fill="auto"/>
          </w:tcPr>
          <w:p w:rsidR="00126AAC" w:rsidRPr="00991DD5" w:rsidRDefault="00126AAC" w:rsidP="00991DD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1DD5">
              <w:rPr>
                <w:color w:val="000000"/>
                <w:sz w:val="20"/>
              </w:rPr>
              <w:t>97 (5</w:t>
            </w:r>
            <w:r w:rsidR="007769AA" w:rsidRPr="00991DD5">
              <w:rPr>
                <w:color w:val="000000"/>
                <w:sz w:val="20"/>
              </w:rPr>
              <w:t>9%</w:t>
            </w:r>
            <w:r w:rsidRPr="00991DD5">
              <w:rPr>
                <w:color w:val="000000"/>
                <w:sz w:val="20"/>
              </w:rPr>
              <w:t>)</w:t>
            </w:r>
          </w:p>
        </w:tc>
        <w:tc>
          <w:tcPr>
            <w:tcW w:w="829" w:type="pct"/>
            <w:shd w:val="clear" w:color="auto" w:fill="auto"/>
          </w:tcPr>
          <w:p w:rsidR="00126AAC" w:rsidRPr="00991DD5" w:rsidRDefault="00126AAC" w:rsidP="00991DD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1DD5">
              <w:rPr>
                <w:color w:val="000000"/>
                <w:sz w:val="20"/>
              </w:rPr>
              <w:t>31 (1</w:t>
            </w:r>
            <w:r w:rsidR="007769AA" w:rsidRPr="00991DD5">
              <w:rPr>
                <w:color w:val="000000"/>
                <w:sz w:val="20"/>
              </w:rPr>
              <w:t>9%</w:t>
            </w:r>
            <w:r w:rsidRPr="00991DD5">
              <w:rPr>
                <w:color w:val="000000"/>
                <w:sz w:val="20"/>
              </w:rPr>
              <w:t>)</w:t>
            </w:r>
          </w:p>
        </w:tc>
        <w:tc>
          <w:tcPr>
            <w:tcW w:w="486" w:type="pct"/>
            <w:shd w:val="clear" w:color="auto" w:fill="auto"/>
          </w:tcPr>
          <w:p w:rsidR="00126AAC" w:rsidRPr="00991DD5" w:rsidRDefault="00126AAC" w:rsidP="00991DD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1DD5">
              <w:rPr>
                <w:color w:val="000000"/>
                <w:sz w:val="20"/>
              </w:rPr>
              <w:t>96 (5</w:t>
            </w:r>
            <w:r w:rsidR="007769AA" w:rsidRPr="00991DD5">
              <w:rPr>
                <w:color w:val="000000"/>
                <w:sz w:val="20"/>
              </w:rPr>
              <w:t>8%</w:t>
            </w:r>
            <w:r w:rsidRPr="00991DD5">
              <w:rPr>
                <w:color w:val="000000"/>
                <w:sz w:val="20"/>
              </w:rPr>
              <w:t>)</w:t>
            </w:r>
          </w:p>
        </w:tc>
        <w:tc>
          <w:tcPr>
            <w:tcW w:w="486" w:type="pct"/>
            <w:shd w:val="clear" w:color="auto" w:fill="auto"/>
          </w:tcPr>
          <w:p w:rsidR="00126AAC" w:rsidRPr="00991DD5" w:rsidRDefault="00126AAC" w:rsidP="00991DD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1DD5">
              <w:rPr>
                <w:color w:val="000000"/>
                <w:sz w:val="20"/>
              </w:rPr>
              <w:t>32 (2</w:t>
            </w:r>
            <w:r w:rsidR="007769AA" w:rsidRPr="00991DD5">
              <w:rPr>
                <w:color w:val="000000"/>
                <w:sz w:val="20"/>
              </w:rPr>
              <w:t>0%</w:t>
            </w:r>
            <w:r w:rsidRPr="00991DD5">
              <w:rPr>
                <w:color w:val="000000"/>
                <w:sz w:val="20"/>
              </w:rPr>
              <w:t>)</w:t>
            </w:r>
          </w:p>
        </w:tc>
      </w:tr>
      <w:tr w:rsidR="00FF010A" w:rsidRPr="00991DD5" w:rsidTr="00991DD5">
        <w:trPr>
          <w:cantSplit/>
          <w:trHeight w:val="583"/>
        </w:trPr>
        <w:tc>
          <w:tcPr>
            <w:tcW w:w="1698" w:type="pct"/>
            <w:shd w:val="clear" w:color="auto" w:fill="auto"/>
          </w:tcPr>
          <w:p w:rsidR="00126AAC" w:rsidRPr="00991DD5" w:rsidRDefault="00126AAC" w:rsidP="00991DD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1DD5">
              <w:rPr>
                <w:color w:val="000000"/>
                <w:sz w:val="20"/>
              </w:rPr>
              <w:t>3) затруднились ответить</w:t>
            </w:r>
          </w:p>
        </w:tc>
        <w:tc>
          <w:tcPr>
            <w:tcW w:w="718" w:type="pct"/>
            <w:shd w:val="clear" w:color="auto" w:fill="auto"/>
          </w:tcPr>
          <w:p w:rsidR="00126AAC" w:rsidRPr="00991DD5" w:rsidRDefault="00126AAC" w:rsidP="00991DD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1DD5">
              <w:rPr>
                <w:color w:val="000000"/>
                <w:sz w:val="20"/>
              </w:rPr>
              <w:t>14 (</w:t>
            </w:r>
            <w:r w:rsidR="007769AA" w:rsidRPr="00991DD5">
              <w:rPr>
                <w:color w:val="000000"/>
                <w:sz w:val="20"/>
              </w:rPr>
              <w:t>9%</w:t>
            </w:r>
            <w:r w:rsidRPr="00991DD5">
              <w:rPr>
                <w:color w:val="000000"/>
                <w:sz w:val="20"/>
              </w:rPr>
              <w:t>)</w:t>
            </w:r>
          </w:p>
        </w:tc>
        <w:tc>
          <w:tcPr>
            <w:tcW w:w="783" w:type="pct"/>
            <w:shd w:val="clear" w:color="auto" w:fill="auto"/>
          </w:tcPr>
          <w:p w:rsidR="00126AAC" w:rsidRPr="00991DD5" w:rsidRDefault="00126AAC" w:rsidP="00991DD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1DD5">
              <w:rPr>
                <w:color w:val="000000"/>
                <w:sz w:val="20"/>
              </w:rPr>
              <w:t>10</w:t>
            </w:r>
            <w:r w:rsidR="007769AA" w:rsidRPr="00991DD5">
              <w:rPr>
                <w:color w:val="000000"/>
                <w:sz w:val="20"/>
              </w:rPr>
              <w:t xml:space="preserve"> </w:t>
            </w:r>
            <w:r w:rsidRPr="00991DD5">
              <w:rPr>
                <w:color w:val="000000"/>
                <w:sz w:val="20"/>
              </w:rPr>
              <w:t>(</w:t>
            </w:r>
            <w:r w:rsidR="007769AA" w:rsidRPr="00991DD5">
              <w:rPr>
                <w:color w:val="000000"/>
                <w:sz w:val="20"/>
              </w:rPr>
              <w:t>6%</w:t>
            </w:r>
            <w:r w:rsidRPr="00991DD5">
              <w:rPr>
                <w:color w:val="000000"/>
                <w:sz w:val="20"/>
              </w:rPr>
              <w:t>)</w:t>
            </w:r>
          </w:p>
        </w:tc>
        <w:tc>
          <w:tcPr>
            <w:tcW w:w="829" w:type="pct"/>
            <w:shd w:val="clear" w:color="auto" w:fill="auto"/>
          </w:tcPr>
          <w:p w:rsidR="00126AAC" w:rsidRPr="00991DD5" w:rsidRDefault="00126AAC" w:rsidP="00991DD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1DD5">
              <w:rPr>
                <w:color w:val="000000"/>
                <w:sz w:val="20"/>
              </w:rPr>
              <w:t>4</w:t>
            </w:r>
            <w:r w:rsidR="007769AA" w:rsidRPr="00991DD5">
              <w:rPr>
                <w:color w:val="000000"/>
                <w:sz w:val="20"/>
              </w:rPr>
              <w:t xml:space="preserve"> </w:t>
            </w:r>
            <w:r w:rsidRPr="00991DD5">
              <w:rPr>
                <w:color w:val="000000"/>
                <w:sz w:val="20"/>
              </w:rPr>
              <w:t>(</w:t>
            </w:r>
            <w:r w:rsidR="007769AA" w:rsidRPr="00991DD5">
              <w:rPr>
                <w:color w:val="000000"/>
                <w:sz w:val="20"/>
              </w:rPr>
              <w:t>3%</w:t>
            </w:r>
            <w:r w:rsidRPr="00991DD5">
              <w:rPr>
                <w:color w:val="000000"/>
                <w:sz w:val="20"/>
              </w:rPr>
              <w:t>)</w:t>
            </w:r>
          </w:p>
        </w:tc>
        <w:tc>
          <w:tcPr>
            <w:tcW w:w="486" w:type="pct"/>
            <w:shd w:val="clear" w:color="auto" w:fill="auto"/>
          </w:tcPr>
          <w:p w:rsidR="00126AAC" w:rsidRPr="00991DD5" w:rsidRDefault="00126AAC" w:rsidP="00991DD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1DD5">
              <w:rPr>
                <w:color w:val="000000"/>
                <w:sz w:val="20"/>
              </w:rPr>
              <w:t>14 (</w:t>
            </w:r>
            <w:r w:rsidR="007769AA" w:rsidRPr="00991DD5">
              <w:rPr>
                <w:color w:val="000000"/>
                <w:sz w:val="20"/>
              </w:rPr>
              <w:t>9%</w:t>
            </w:r>
            <w:r w:rsidRPr="00991DD5">
              <w:rPr>
                <w:color w:val="000000"/>
                <w:sz w:val="20"/>
              </w:rPr>
              <w:t>)</w:t>
            </w:r>
          </w:p>
        </w:tc>
        <w:tc>
          <w:tcPr>
            <w:tcW w:w="486" w:type="pct"/>
            <w:shd w:val="clear" w:color="auto" w:fill="auto"/>
          </w:tcPr>
          <w:p w:rsidR="00126AAC" w:rsidRPr="00991DD5" w:rsidRDefault="00126AAC" w:rsidP="00991DD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91DD5">
              <w:rPr>
                <w:color w:val="000000"/>
                <w:sz w:val="20"/>
              </w:rPr>
              <w:t>0</w:t>
            </w:r>
          </w:p>
        </w:tc>
      </w:tr>
    </w:tbl>
    <w:p w:rsidR="00FF010A" w:rsidRDefault="00FF010A" w:rsidP="007769AA">
      <w:pPr>
        <w:pStyle w:val="a3"/>
        <w:ind w:firstLine="709"/>
        <w:rPr>
          <w:color w:val="000000"/>
        </w:rPr>
      </w:pPr>
    </w:p>
    <w:p w:rsidR="007769AA" w:rsidRDefault="00BB355F" w:rsidP="007769AA">
      <w:pPr>
        <w:pStyle w:val="a3"/>
        <w:ind w:firstLine="709"/>
        <w:rPr>
          <w:color w:val="000000"/>
        </w:rPr>
      </w:pPr>
      <w:r w:rsidRPr="007769AA">
        <w:rPr>
          <w:color w:val="000000"/>
        </w:rPr>
        <w:t xml:space="preserve">Из приведенной таблицы видно, что </w:t>
      </w:r>
      <w:r w:rsidR="00EE28FE" w:rsidRPr="007769AA">
        <w:rPr>
          <w:color w:val="000000"/>
        </w:rPr>
        <w:t>22 предпринимателя (или 1</w:t>
      </w:r>
      <w:r w:rsidR="007769AA" w:rsidRPr="007769AA">
        <w:rPr>
          <w:color w:val="000000"/>
        </w:rPr>
        <w:t>3</w:t>
      </w:r>
      <w:r w:rsidR="007769AA">
        <w:rPr>
          <w:color w:val="000000"/>
        </w:rPr>
        <w:t>%</w:t>
      </w:r>
      <w:r w:rsidR="00EE28FE" w:rsidRPr="007769AA">
        <w:rPr>
          <w:color w:val="000000"/>
        </w:rPr>
        <w:t>) выбрали первый вариант ответа, 128 (или 7</w:t>
      </w:r>
      <w:r w:rsidR="007769AA" w:rsidRPr="007769AA">
        <w:rPr>
          <w:color w:val="000000"/>
        </w:rPr>
        <w:t>8</w:t>
      </w:r>
      <w:r w:rsidR="007769AA">
        <w:rPr>
          <w:color w:val="000000"/>
        </w:rPr>
        <w:t>%</w:t>
      </w:r>
      <w:r w:rsidR="00EE28FE" w:rsidRPr="007769AA">
        <w:rPr>
          <w:color w:val="000000"/>
        </w:rPr>
        <w:t>) – второй вариант, 14</w:t>
      </w:r>
      <w:r w:rsidRPr="007769AA">
        <w:rPr>
          <w:color w:val="000000"/>
        </w:rPr>
        <w:t xml:space="preserve"> (или </w:t>
      </w:r>
      <w:r w:rsidR="007769AA" w:rsidRPr="007769AA">
        <w:rPr>
          <w:color w:val="000000"/>
        </w:rPr>
        <w:t>9</w:t>
      </w:r>
      <w:r w:rsidR="007769AA">
        <w:rPr>
          <w:color w:val="000000"/>
        </w:rPr>
        <w:t>%</w:t>
      </w:r>
      <w:r w:rsidRPr="007769AA">
        <w:rPr>
          <w:color w:val="000000"/>
        </w:rPr>
        <w:t>) затруднились ответить, причем</w:t>
      </w:r>
      <w:r w:rsidR="00EE6DD5" w:rsidRPr="007769AA">
        <w:rPr>
          <w:color w:val="000000"/>
        </w:rPr>
        <w:t xml:space="preserve"> большинство руководителей юридических лиц и предпринимателей с годовым оборотом капитала более 10 млн. рублей выбрали второй вариант ответа. Здесь можно сделать вывод, что представители более крупного бизнеса наиболее верно понимают понятие монополизма.</w:t>
      </w:r>
    </w:p>
    <w:p w:rsidR="00D465D2" w:rsidRPr="007769AA" w:rsidRDefault="00EE28FE" w:rsidP="007769AA">
      <w:pPr>
        <w:pStyle w:val="a3"/>
        <w:ind w:firstLine="709"/>
        <w:rPr>
          <w:color w:val="000000"/>
        </w:rPr>
      </w:pPr>
      <w:r w:rsidRPr="007769AA">
        <w:rPr>
          <w:color w:val="000000"/>
        </w:rPr>
        <w:t>Из 28 проинтервьюированных должностных лиц все выбрали второй вариант ответа. Таким образом, подавляющее</w:t>
      </w:r>
      <w:r w:rsidR="006B7653" w:rsidRPr="007769AA">
        <w:rPr>
          <w:color w:val="000000"/>
        </w:rPr>
        <w:t xml:space="preserve"> число респондентов подразумевают под монополизмом действия как хозяйствующих субъектов, так и должностных лиц органов власти и управления направленные на недопущение, ограничение или устранение конкуренции. Это означает, что они верно понимают понятие монополизма. Само по себе стремление хозяйствующего субъекта занять доминирующее на рынке является не противозаконным, а скорее</w:t>
      </w:r>
      <w:r w:rsidR="00711E84" w:rsidRPr="007769AA">
        <w:rPr>
          <w:color w:val="000000"/>
        </w:rPr>
        <w:t>,</w:t>
      </w:r>
      <w:r w:rsidR="006B7653" w:rsidRPr="007769AA">
        <w:rPr>
          <w:color w:val="000000"/>
        </w:rPr>
        <w:t xml:space="preserve"> нормальным явлением</w:t>
      </w:r>
      <w:r w:rsidR="00D879DB" w:rsidRPr="007769AA">
        <w:rPr>
          <w:color w:val="000000"/>
        </w:rPr>
        <w:t>. А вот если его действия или действия должностных лиц направлены на недопущение, ограничение или устранение конкуренции, то это и есть монополизм, влекущий юридическую (в том числе и уголовную) ответственность.</w:t>
      </w:r>
    </w:p>
    <w:p w:rsidR="009A0CC3" w:rsidRPr="007769AA" w:rsidRDefault="009A0CC3" w:rsidP="007769AA">
      <w:pPr>
        <w:pStyle w:val="a3"/>
        <w:ind w:firstLine="709"/>
        <w:rPr>
          <w:b/>
          <w:color w:val="000000"/>
        </w:rPr>
      </w:pPr>
    </w:p>
    <w:p w:rsidR="00295970" w:rsidRPr="007769AA" w:rsidRDefault="00295970" w:rsidP="007769AA">
      <w:pPr>
        <w:pStyle w:val="a3"/>
        <w:ind w:firstLine="709"/>
        <w:rPr>
          <w:b/>
          <w:color w:val="000000"/>
        </w:rPr>
      </w:pPr>
      <w:r w:rsidRPr="007769AA">
        <w:rPr>
          <w:b/>
          <w:color w:val="000000"/>
        </w:rPr>
        <w:t>Отношение предпринимателей и должностных лиц органов власти и управ</w:t>
      </w:r>
      <w:r w:rsidR="00FF010A">
        <w:rPr>
          <w:b/>
          <w:color w:val="000000"/>
        </w:rPr>
        <w:t>ления к проявлениям монополизма</w:t>
      </w:r>
    </w:p>
    <w:p w:rsidR="00FF010A" w:rsidRDefault="00FF010A" w:rsidP="007769AA">
      <w:pPr>
        <w:pStyle w:val="a3"/>
        <w:ind w:firstLine="709"/>
        <w:rPr>
          <w:color w:val="000000"/>
        </w:rPr>
      </w:pPr>
    </w:p>
    <w:p w:rsidR="00295970" w:rsidRPr="007769AA" w:rsidRDefault="00295970" w:rsidP="007769AA">
      <w:pPr>
        <w:pStyle w:val="a3"/>
        <w:ind w:firstLine="709"/>
        <w:rPr>
          <w:color w:val="000000"/>
        </w:rPr>
      </w:pPr>
      <w:r w:rsidRPr="007769AA">
        <w:rPr>
          <w:color w:val="000000"/>
        </w:rPr>
        <w:t>Одной из задач, которую мы ставили при проведении исследования, является выяснение</w:t>
      </w:r>
      <w:r w:rsidR="00430FC2" w:rsidRPr="007769AA">
        <w:rPr>
          <w:color w:val="000000"/>
        </w:rPr>
        <w:t xml:space="preserve"> отношения респондентов к проявлениям монополизма на рынке товаров, работ или услуг. Для этого в опросных листах и вопросниках для интервьюирования были предусмотрены специальные вопросы.</w:t>
      </w:r>
    </w:p>
    <w:p w:rsidR="00C25BC6" w:rsidRPr="007769AA" w:rsidRDefault="00323AAD" w:rsidP="007769AA">
      <w:pPr>
        <w:pStyle w:val="a3"/>
        <w:ind w:firstLine="709"/>
        <w:rPr>
          <w:color w:val="000000"/>
        </w:rPr>
      </w:pPr>
      <w:r w:rsidRPr="007769AA">
        <w:rPr>
          <w:color w:val="000000"/>
        </w:rPr>
        <w:t>На вопрос</w:t>
      </w:r>
      <w:r w:rsidR="00A8042A" w:rsidRPr="007769AA">
        <w:rPr>
          <w:color w:val="000000"/>
        </w:rPr>
        <w:t>:</w:t>
      </w:r>
      <w:r w:rsidRPr="007769AA">
        <w:rPr>
          <w:color w:val="000000"/>
        </w:rPr>
        <w:t xml:space="preserve"> сталкивались ли Вы с проявлениями монополизма на рынке товаров работ и услуг, где присутствует Ваше предприятие, </w:t>
      </w:r>
      <w:r w:rsidR="00ED503F" w:rsidRPr="007769AA">
        <w:rPr>
          <w:color w:val="000000"/>
        </w:rPr>
        <w:t>95 предпринимателей (или 5</w:t>
      </w:r>
      <w:r w:rsidR="007769AA" w:rsidRPr="007769AA">
        <w:rPr>
          <w:color w:val="000000"/>
        </w:rPr>
        <w:t>8</w:t>
      </w:r>
      <w:r w:rsidR="007769AA">
        <w:rPr>
          <w:color w:val="000000"/>
        </w:rPr>
        <w:t>%</w:t>
      </w:r>
      <w:r w:rsidR="00ED503F" w:rsidRPr="007769AA">
        <w:rPr>
          <w:color w:val="000000"/>
        </w:rPr>
        <w:t>) ответили утвердительно</w:t>
      </w:r>
      <w:r w:rsidR="00531D7A" w:rsidRPr="007769AA">
        <w:rPr>
          <w:color w:val="000000"/>
        </w:rPr>
        <w:t>; 69 (или 4</w:t>
      </w:r>
      <w:r w:rsidR="007769AA" w:rsidRPr="007769AA">
        <w:rPr>
          <w:color w:val="000000"/>
        </w:rPr>
        <w:t>2</w:t>
      </w:r>
      <w:r w:rsidR="007769AA">
        <w:rPr>
          <w:color w:val="000000"/>
        </w:rPr>
        <w:t>%</w:t>
      </w:r>
      <w:r w:rsidR="00531D7A" w:rsidRPr="007769AA">
        <w:rPr>
          <w:color w:val="000000"/>
        </w:rPr>
        <w:t>) – отрицательно.</w:t>
      </w:r>
      <w:r w:rsidR="00A776A5" w:rsidRPr="007769AA">
        <w:rPr>
          <w:color w:val="000000"/>
        </w:rPr>
        <w:t xml:space="preserve"> </w:t>
      </w:r>
      <w:r w:rsidR="00C25BC6" w:rsidRPr="007769AA">
        <w:rPr>
          <w:color w:val="000000"/>
        </w:rPr>
        <w:t>На вопрос</w:t>
      </w:r>
      <w:r w:rsidR="00A8042A" w:rsidRPr="007769AA">
        <w:rPr>
          <w:color w:val="000000"/>
        </w:rPr>
        <w:t>:</w:t>
      </w:r>
      <w:r w:rsidR="00C25BC6" w:rsidRPr="007769AA">
        <w:rPr>
          <w:color w:val="000000"/>
        </w:rPr>
        <w:t xml:space="preserve"> стремитесь ли Вы сами занять доминирующее положение на рынке</w:t>
      </w:r>
      <w:r w:rsidR="00A8042A" w:rsidRPr="007769AA">
        <w:rPr>
          <w:color w:val="000000"/>
        </w:rPr>
        <w:t>,</w:t>
      </w:r>
      <w:r w:rsidR="00C25BC6" w:rsidRPr="007769AA">
        <w:rPr>
          <w:color w:val="000000"/>
        </w:rPr>
        <w:t xml:space="preserve"> 21 предпринимателей (или 1</w:t>
      </w:r>
      <w:r w:rsidR="007769AA" w:rsidRPr="007769AA">
        <w:rPr>
          <w:color w:val="000000"/>
        </w:rPr>
        <w:t>3</w:t>
      </w:r>
      <w:r w:rsidR="007769AA">
        <w:rPr>
          <w:color w:val="000000"/>
        </w:rPr>
        <w:t>%</w:t>
      </w:r>
      <w:r w:rsidR="00C25BC6" w:rsidRPr="007769AA">
        <w:rPr>
          <w:color w:val="000000"/>
        </w:rPr>
        <w:t>) ответили утвердительно; 143 (или 8</w:t>
      </w:r>
      <w:r w:rsidR="007769AA" w:rsidRPr="007769AA">
        <w:rPr>
          <w:color w:val="000000"/>
        </w:rPr>
        <w:t>7</w:t>
      </w:r>
      <w:r w:rsidR="007769AA">
        <w:rPr>
          <w:color w:val="000000"/>
        </w:rPr>
        <w:t>%</w:t>
      </w:r>
      <w:r w:rsidR="00C25BC6" w:rsidRPr="007769AA">
        <w:rPr>
          <w:color w:val="000000"/>
        </w:rPr>
        <w:t>) – отрицательно. Такое соотношение можно объяснить тем, что опрос проводился среди</w:t>
      </w:r>
      <w:r w:rsidR="007769AA">
        <w:rPr>
          <w:color w:val="000000"/>
        </w:rPr>
        <w:t xml:space="preserve"> </w:t>
      </w:r>
      <w:r w:rsidR="00C25BC6" w:rsidRPr="007769AA">
        <w:rPr>
          <w:color w:val="000000"/>
        </w:rPr>
        <w:t>индивидуальных предпринимателей и представителей малого бизнеса, у которых, соответственно, нет достаточных ресурсов для диверсификации всего рынка. Однако</w:t>
      </w:r>
      <w:r w:rsidR="00A8042A" w:rsidRPr="007769AA">
        <w:rPr>
          <w:color w:val="000000"/>
        </w:rPr>
        <w:t>,</w:t>
      </w:r>
      <w:r w:rsidR="00C25BC6" w:rsidRPr="007769AA">
        <w:rPr>
          <w:color w:val="000000"/>
        </w:rPr>
        <w:t xml:space="preserve"> не так уж мал процент предпринимателей, стремящихся занять доминирующее положение. Думается, что это вполне нормальное явление, ведь сущностью конкуренции является «борьба» предпринимателей за лучшие условия производства и реализации товаров, работ и услуг, результатом которого может явиться успех одних и крах других, соответственно, стремление победить и есть стремление занять доминирующее положение.</w:t>
      </w:r>
    </w:p>
    <w:p w:rsidR="00C25BC6" w:rsidRPr="007769AA" w:rsidRDefault="00C25BC6" w:rsidP="007769AA">
      <w:pPr>
        <w:pStyle w:val="a3"/>
        <w:ind w:firstLine="709"/>
        <w:rPr>
          <w:color w:val="000000"/>
        </w:rPr>
      </w:pPr>
      <w:r w:rsidRPr="007769AA">
        <w:rPr>
          <w:color w:val="000000"/>
        </w:rPr>
        <w:t>На аналогичный вопрос, адресованный должностным лицам</w:t>
      </w:r>
      <w:r w:rsidR="00CE58A6" w:rsidRPr="007769AA">
        <w:rPr>
          <w:color w:val="000000"/>
        </w:rPr>
        <w:t>,</w:t>
      </w:r>
      <w:r w:rsidRPr="007769AA">
        <w:rPr>
          <w:color w:val="000000"/>
        </w:rPr>
        <w:t xml:space="preserve"> было получено 15 (или 5</w:t>
      </w:r>
      <w:r w:rsidR="007769AA" w:rsidRPr="007769AA">
        <w:rPr>
          <w:color w:val="000000"/>
        </w:rPr>
        <w:t>4</w:t>
      </w:r>
      <w:r w:rsidR="007769AA">
        <w:rPr>
          <w:color w:val="000000"/>
        </w:rPr>
        <w:t>%</w:t>
      </w:r>
      <w:r w:rsidRPr="007769AA">
        <w:rPr>
          <w:color w:val="000000"/>
        </w:rPr>
        <w:t>) утвердительных и 13 (или 4</w:t>
      </w:r>
      <w:r w:rsidR="007769AA" w:rsidRPr="007769AA">
        <w:rPr>
          <w:color w:val="000000"/>
        </w:rPr>
        <w:t>6</w:t>
      </w:r>
      <w:r w:rsidR="007769AA">
        <w:rPr>
          <w:color w:val="000000"/>
        </w:rPr>
        <w:t>%</w:t>
      </w:r>
      <w:r w:rsidRPr="007769AA">
        <w:rPr>
          <w:color w:val="000000"/>
        </w:rPr>
        <w:t>) отрицательных ответов.</w:t>
      </w:r>
    </w:p>
    <w:p w:rsidR="00531D7A" w:rsidRPr="007769AA" w:rsidRDefault="00531D7A" w:rsidP="007769AA">
      <w:pPr>
        <w:pStyle w:val="a3"/>
        <w:ind w:firstLine="709"/>
        <w:rPr>
          <w:color w:val="000000"/>
        </w:rPr>
      </w:pPr>
      <w:r w:rsidRPr="007769AA">
        <w:rPr>
          <w:color w:val="000000"/>
        </w:rPr>
        <w:t>На вопрос</w:t>
      </w:r>
      <w:r w:rsidR="00A8042A" w:rsidRPr="007769AA">
        <w:rPr>
          <w:color w:val="000000"/>
        </w:rPr>
        <w:t>:</w:t>
      </w:r>
      <w:r w:rsidRPr="007769AA">
        <w:rPr>
          <w:color w:val="000000"/>
        </w:rPr>
        <w:t xml:space="preserve"> есть ли в монополизме позитивные моменты</w:t>
      </w:r>
      <w:r w:rsidR="00A8042A" w:rsidRPr="007769AA">
        <w:rPr>
          <w:color w:val="000000"/>
        </w:rPr>
        <w:t>,</w:t>
      </w:r>
      <w:r w:rsidRPr="007769AA">
        <w:rPr>
          <w:color w:val="000000"/>
        </w:rPr>
        <w:t xml:space="preserve"> 14 предпринимателей (или </w:t>
      </w:r>
      <w:r w:rsidR="007769AA" w:rsidRPr="007769AA">
        <w:rPr>
          <w:color w:val="000000"/>
        </w:rPr>
        <w:t>9</w:t>
      </w:r>
      <w:r w:rsidR="007769AA">
        <w:rPr>
          <w:color w:val="000000"/>
        </w:rPr>
        <w:t>%</w:t>
      </w:r>
      <w:r w:rsidRPr="007769AA">
        <w:rPr>
          <w:color w:val="000000"/>
        </w:rPr>
        <w:t>) от</w:t>
      </w:r>
      <w:r w:rsidR="00A8042A" w:rsidRPr="007769AA">
        <w:rPr>
          <w:color w:val="000000"/>
        </w:rPr>
        <w:t xml:space="preserve">ветили утвердительно; 150 (или </w:t>
      </w:r>
      <w:r w:rsidRPr="007769AA">
        <w:rPr>
          <w:color w:val="000000"/>
        </w:rPr>
        <w:t>9</w:t>
      </w:r>
      <w:r w:rsidR="007769AA" w:rsidRPr="007769AA">
        <w:rPr>
          <w:color w:val="000000"/>
        </w:rPr>
        <w:t>1</w:t>
      </w:r>
      <w:r w:rsidR="007769AA">
        <w:rPr>
          <w:color w:val="000000"/>
        </w:rPr>
        <w:t>%</w:t>
      </w:r>
      <w:r w:rsidRPr="007769AA">
        <w:rPr>
          <w:color w:val="000000"/>
        </w:rPr>
        <w:t>) – отрицательно. На дополнительный вопрос</w:t>
      </w:r>
      <w:r w:rsidR="00A8042A" w:rsidRPr="007769AA">
        <w:rPr>
          <w:color w:val="000000"/>
        </w:rPr>
        <w:t>:</w:t>
      </w:r>
      <w:r w:rsidR="00C9550F" w:rsidRPr="007769AA">
        <w:rPr>
          <w:color w:val="000000"/>
        </w:rPr>
        <w:t xml:space="preserve"> если есть, то в чем проявляется этот позитив</w:t>
      </w:r>
      <w:r w:rsidR="00A8042A" w:rsidRPr="007769AA">
        <w:rPr>
          <w:color w:val="000000"/>
        </w:rPr>
        <w:t>,</w:t>
      </w:r>
      <w:r w:rsidR="00C9550F" w:rsidRPr="007769AA">
        <w:rPr>
          <w:color w:val="000000"/>
        </w:rPr>
        <w:t xml:space="preserve"> никто из респондентов не ответил.</w:t>
      </w:r>
    </w:p>
    <w:p w:rsidR="00C9550F" w:rsidRPr="007769AA" w:rsidRDefault="00C9550F" w:rsidP="007769AA">
      <w:pPr>
        <w:pStyle w:val="a3"/>
        <w:ind w:firstLine="709"/>
        <w:rPr>
          <w:color w:val="000000"/>
        </w:rPr>
      </w:pPr>
      <w:r w:rsidRPr="007769AA">
        <w:rPr>
          <w:color w:val="000000"/>
        </w:rPr>
        <w:t>На аналогичный вопрос должностные лица единодушно ответили, что позитивных моментов в монополизме нет.</w:t>
      </w:r>
      <w:r w:rsidR="00376B59" w:rsidRPr="007769AA">
        <w:rPr>
          <w:color w:val="000000"/>
        </w:rPr>
        <w:t xml:space="preserve"> Таким образом, из ответов респондентов мы видим, что они отрицательно относятся к проявлениям монополизма и не усматривает в нем позитивных моментов. Это можно объяснить тем, что в ныне сложившейся российской экономике</w:t>
      </w:r>
      <w:r w:rsidR="0060007D" w:rsidRPr="007769AA">
        <w:rPr>
          <w:color w:val="000000"/>
        </w:rPr>
        <w:t xml:space="preserve"> существуют монополии (в том числе естественные), которые не имеют каких-либо позитивных проявлений. Примером могут служить предприятия ЖКХ (жилищно-коммунального хозяйства), занимающие монопольное положение на рынке, которые оказывают услуги очень низкого качества и в то же время постоянно повышают тарифы на них.</w:t>
      </w:r>
    </w:p>
    <w:p w:rsidR="00430FC2" w:rsidRPr="007769AA" w:rsidRDefault="00430FC2" w:rsidP="007769AA">
      <w:pPr>
        <w:pStyle w:val="a3"/>
        <w:ind w:firstLine="709"/>
        <w:rPr>
          <w:color w:val="000000"/>
        </w:rPr>
      </w:pPr>
      <w:r w:rsidRPr="007769AA">
        <w:rPr>
          <w:color w:val="000000"/>
        </w:rPr>
        <w:t>Монополизму</w:t>
      </w:r>
      <w:r w:rsidR="00FD6453" w:rsidRPr="007769AA">
        <w:rPr>
          <w:color w:val="000000"/>
        </w:rPr>
        <w:t>,</w:t>
      </w:r>
      <w:r w:rsidRPr="007769AA">
        <w:rPr>
          <w:color w:val="000000"/>
        </w:rPr>
        <w:t xml:space="preserve"> как </w:t>
      </w:r>
      <w:r w:rsidR="00FD6453" w:rsidRPr="007769AA">
        <w:rPr>
          <w:color w:val="000000"/>
        </w:rPr>
        <w:t xml:space="preserve">экономическому </w:t>
      </w:r>
      <w:r w:rsidRPr="007769AA">
        <w:rPr>
          <w:color w:val="000000"/>
        </w:rPr>
        <w:t>явлению</w:t>
      </w:r>
      <w:r w:rsidR="00FD6453" w:rsidRPr="007769AA">
        <w:rPr>
          <w:color w:val="000000"/>
        </w:rPr>
        <w:t>,</w:t>
      </w:r>
      <w:r w:rsidRPr="007769AA">
        <w:rPr>
          <w:color w:val="000000"/>
        </w:rPr>
        <w:t xml:space="preserve"> нельзя давать </w:t>
      </w:r>
      <w:r w:rsidR="00643B13" w:rsidRPr="007769AA">
        <w:rPr>
          <w:color w:val="000000"/>
        </w:rPr>
        <w:t xml:space="preserve">категорическую </w:t>
      </w:r>
      <w:r w:rsidRPr="007769AA">
        <w:rPr>
          <w:color w:val="000000"/>
        </w:rPr>
        <w:t xml:space="preserve">и </w:t>
      </w:r>
      <w:r w:rsidR="00643B13" w:rsidRPr="007769AA">
        <w:rPr>
          <w:color w:val="000000"/>
        </w:rPr>
        <w:t xml:space="preserve">однозначную </w:t>
      </w:r>
      <w:r w:rsidRPr="007769AA">
        <w:rPr>
          <w:color w:val="000000"/>
        </w:rPr>
        <w:t>негативную оценку. Как и многим экономическим явлениям, ему присущи как негативные, так и позитивные черты</w:t>
      </w:r>
      <w:r w:rsidR="002020AB" w:rsidRPr="007769AA">
        <w:rPr>
          <w:rStyle w:val="a7"/>
          <w:color w:val="000000"/>
        </w:rPr>
        <w:footnoteReference w:id="11"/>
      </w:r>
      <w:r w:rsidRPr="007769AA">
        <w:rPr>
          <w:color w:val="000000"/>
        </w:rPr>
        <w:t>.</w:t>
      </w:r>
      <w:r w:rsidR="00AB1DAB" w:rsidRPr="007769AA">
        <w:rPr>
          <w:color w:val="000000"/>
        </w:rPr>
        <w:t xml:space="preserve"> При оценке роли монополии в экономике имеются аргументы в пользу и аргументы против. Аргументы «за» связаны с тем, что в качестве монополиста обычно выступает крупное объединение. Как таковое</w:t>
      </w:r>
      <w:r w:rsidR="00A8042A" w:rsidRPr="007769AA">
        <w:rPr>
          <w:color w:val="000000"/>
        </w:rPr>
        <w:t>,</w:t>
      </w:r>
      <w:r w:rsidR="00AB1DAB" w:rsidRPr="007769AA">
        <w:rPr>
          <w:color w:val="000000"/>
        </w:rPr>
        <w:t xml:space="preserve"> оно имеет возможность:</w:t>
      </w:r>
    </w:p>
    <w:p w:rsidR="00AB1DAB" w:rsidRPr="007769AA" w:rsidRDefault="00AB1DAB" w:rsidP="007769AA">
      <w:pPr>
        <w:pStyle w:val="a3"/>
        <w:numPr>
          <w:ilvl w:val="0"/>
          <w:numId w:val="2"/>
        </w:numPr>
        <w:tabs>
          <w:tab w:val="clear" w:pos="1068"/>
          <w:tab w:val="num" w:pos="0"/>
        </w:tabs>
        <w:ind w:left="0" w:firstLine="709"/>
        <w:rPr>
          <w:color w:val="000000"/>
        </w:rPr>
      </w:pPr>
      <w:r w:rsidRPr="007769AA">
        <w:rPr>
          <w:color w:val="000000"/>
        </w:rPr>
        <w:t>применять новейшие технологии, использовать преимущества массового производства и на этой основе производить продукцию с меньшими издержками и снижать цены;</w:t>
      </w:r>
    </w:p>
    <w:p w:rsidR="00AB1DAB" w:rsidRPr="007769AA" w:rsidRDefault="00AB1DAB" w:rsidP="007769AA">
      <w:pPr>
        <w:pStyle w:val="a3"/>
        <w:numPr>
          <w:ilvl w:val="0"/>
          <w:numId w:val="2"/>
        </w:numPr>
        <w:tabs>
          <w:tab w:val="clear" w:pos="1068"/>
          <w:tab w:val="num" w:pos="0"/>
        </w:tabs>
        <w:ind w:left="0" w:firstLine="709"/>
        <w:rPr>
          <w:color w:val="000000"/>
        </w:rPr>
      </w:pPr>
      <w:r w:rsidRPr="007769AA">
        <w:rPr>
          <w:color w:val="000000"/>
        </w:rPr>
        <w:t>выделять больше средств для финансирования исследований и разработок новой продукции и технологии, что способствует ускорению научно-технического прогресса;</w:t>
      </w:r>
    </w:p>
    <w:p w:rsidR="00AB1DAB" w:rsidRPr="007769AA" w:rsidRDefault="003C5F0D" w:rsidP="007769AA">
      <w:pPr>
        <w:pStyle w:val="a3"/>
        <w:numPr>
          <w:ilvl w:val="0"/>
          <w:numId w:val="2"/>
        </w:numPr>
        <w:tabs>
          <w:tab w:val="clear" w:pos="1068"/>
          <w:tab w:val="num" w:pos="0"/>
        </w:tabs>
        <w:ind w:left="0" w:firstLine="709"/>
        <w:rPr>
          <w:color w:val="000000"/>
        </w:rPr>
      </w:pPr>
      <w:r w:rsidRPr="007769AA">
        <w:rPr>
          <w:color w:val="000000"/>
        </w:rPr>
        <w:t>противостоять коньюктурным колебаниям рынка: в периоды кризисов крупные фирмы, а тем более их объединения, более устойчивы, они меньше подвержены риску разорения (и увеличения безработицы), чем мелкие и средние предприятия.</w:t>
      </w:r>
    </w:p>
    <w:p w:rsidR="003C5F0D" w:rsidRPr="007769AA" w:rsidRDefault="003C5F0D" w:rsidP="007769AA">
      <w:pPr>
        <w:pStyle w:val="a3"/>
        <w:ind w:firstLine="709"/>
        <w:rPr>
          <w:color w:val="000000"/>
        </w:rPr>
      </w:pPr>
      <w:r w:rsidRPr="007769AA">
        <w:rPr>
          <w:color w:val="000000"/>
        </w:rPr>
        <w:t>Таким образом, существование монополистических объединений оказывает благотворное влияние на развитие экономики.</w:t>
      </w:r>
      <w:r w:rsidR="00514C4E" w:rsidRPr="007769AA">
        <w:rPr>
          <w:color w:val="000000"/>
        </w:rPr>
        <w:t xml:space="preserve"> В то же время монополии имеют возможность:</w:t>
      </w:r>
    </w:p>
    <w:p w:rsidR="00514C4E" w:rsidRPr="007769AA" w:rsidRDefault="00514C4E" w:rsidP="007769AA">
      <w:pPr>
        <w:pStyle w:val="a3"/>
        <w:numPr>
          <w:ilvl w:val="0"/>
          <w:numId w:val="3"/>
        </w:numPr>
        <w:tabs>
          <w:tab w:val="clear" w:pos="1440"/>
          <w:tab w:val="num" w:pos="0"/>
        </w:tabs>
        <w:ind w:left="0" w:firstLine="709"/>
        <w:rPr>
          <w:color w:val="000000"/>
        </w:rPr>
      </w:pPr>
      <w:r w:rsidRPr="007769AA">
        <w:rPr>
          <w:color w:val="000000"/>
        </w:rPr>
        <w:t>увеличивать свои прибыли за счет повышения цен без снижения издержек производства;</w:t>
      </w:r>
    </w:p>
    <w:p w:rsidR="00514C4E" w:rsidRPr="007769AA" w:rsidRDefault="00514C4E" w:rsidP="007769AA">
      <w:pPr>
        <w:pStyle w:val="a3"/>
        <w:numPr>
          <w:ilvl w:val="0"/>
          <w:numId w:val="3"/>
        </w:numPr>
        <w:tabs>
          <w:tab w:val="clear" w:pos="1440"/>
          <w:tab w:val="num" w:pos="0"/>
        </w:tabs>
        <w:ind w:left="0" w:firstLine="709"/>
        <w:rPr>
          <w:color w:val="000000"/>
        </w:rPr>
      </w:pPr>
      <w:r w:rsidRPr="007769AA">
        <w:rPr>
          <w:color w:val="000000"/>
        </w:rPr>
        <w:t>«эксплуатировать» потребителей, завышая цены против их равновесного уровня;</w:t>
      </w:r>
    </w:p>
    <w:p w:rsidR="00514C4E" w:rsidRPr="007769AA" w:rsidRDefault="00514C4E" w:rsidP="007769AA">
      <w:pPr>
        <w:pStyle w:val="a3"/>
        <w:numPr>
          <w:ilvl w:val="0"/>
          <w:numId w:val="3"/>
        </w:numPr>
        <w:tabs>
          <w:tab w:val="clear" w:pos="1440"/>
          <w:tab w:val="num" w:pos="0"/>
        </w:tabs>
        <w:ind w:left="0" w:firstLine="709"/>
        <w:rPr>
          <w:color w:val="000000"/>
        </w:rPr>
      </w:pPr>
      <w:r w:rsidRPr="007769AA">
        <w:rPr>
          <w:color w:val="000000"/>
        </w:rPr>
        <w:t>ослаблять или даже устранять конкуренцию вместе с ее благотворным влиянием на эффективность производства, качество продукции, уровень издержек производства.</w:t>
      </w:r>
    </w:p>
    <w:p w:rsidR="002654EA" w:rsidRPr="007769AA" w:rsidRDefault="002654EA" w:rsidP="007769AA">
      <w:pPr>
        <w:pStyle w:val="a3"/>
        <w:ind w:firstLine="709"/>
        <w:rPr>
          <w:color w:val="000000"/>
        </w:rPr>
      </w:pPr>
      <w:r w:rsidRPr="007769AA">
        <w:rPr>
          <w:color w:val="000000"/>
        </w:rPr>
        <w:t>Проанализировав приведенные аргументы, можно прийти к выводу, что</w:t>
      </w:r>
      <w:r w:rsidR="004862A8" w:rsidRPr="007769AA">
        <w:rPr>
          <w:color w:val="000000"/>
        </w:rPr>
        <w:t xml:space="preserve"> негативного в монополизме больше</w:t>
      </w:r>
      <w:r w:rsidR="004F100A" w:rsidRPr="007769AA">
        <w:rPr>
          <w:color w:val="000000"/>
        </w:rPr>
        <w:t>,</w:t>
      </w:r>
      <w:r w:rsidR="004862A8" w:rsidRPr="007769AA">
        <w:rPr>
          <w:color w:val="000000"/>
        </w:rPr>
        <w:t xml:space="preserve"> ч</w:t>
      </w:r>
      <w:r w:rsidR="00643B13" w:rsidRPr="007769AA">
        <w:rPr>
          <w:color w:val="000000"/>
        </w:rPr>
        <w:t>ем позитивного. Несмотря на то, что при использовании так называемого «эффекта масштаба» монополизм оказывает, как уже говорилось, благотворное влияние на экономику в целом, он вреден для потребителя и для общества в целом. Его негативные моменты как раз направлены на последних. А</w:t>
      </w:r>
      <w:r w:rsidR="00436DA1" w:rsidRPr="007769AA">
        <w:rPr>
          <w:color w:val="000000"/>
        </w:rPr>
        <w:t>,</w:t>
      </w:r>
      <w:r w:rsidR="00643B13" w:rsidRPr="007769AA">
        <w:rPr>
          <w:color w:val="000000"/>
        </w:rPr>
        <w:t xml:space="preserve"> как известно, не общество должно существовать для </w:t>
      </w:r>
      <w:r w:rsidR="00436DA1" w:rsidRPr="007769AA">
        <w:rPr>
          <w:color w:val="000000"/>
        </w:rPr>
        <w:t>развития экономики, но</w:t>
      </w:r>
      <w:r w:rsidR="00643B13" w:rsidRPr="007769AA">
        <w:rPr>
          <w:color w:val="000000"/>
        </w:rPr>
        <w:t xml:space="preserve"> экономика – для </w:t>
      </w:r>
      <w:r w:rsidR="00436DA1" w:rsidRPr="007769AA">
        <w:rPr>
          <w:color w:val="000000"/>
        </w:rPr>
        <w:t>развития общества.</w:t>
      </w:r>
    </w:p>
    <w:p w:rsidR="00A55FFA" w:rsidRPr="007769AA" w:rsidRDefault="00A55FFA" w:rsidP="007769AA">
      <w:pPr>
        <w:pStyle w:val="a3"/>
        <w:ind w:firstLine="709"/>
        <w:rPr>
          <w:color w:val="000000"/>
        </w:rPr>
      </w:pPr>
    </w:p>
    <w:p w:rsidR="00A55FFA" w:rsidRPr="007769AA" w:rsidRDefault="004F100A" w:rsidP="007769AA">
      <w:pPr>
        <w:pStyle w:val="a3"/>
        <w:ind w:firstLine="709"/>
        <w:rPr>
          <w:b/>
          <w:color w:val="000000"/>
        </w:rPr>
      </w:pPr>
      <w:r w:rsidRPr="007769AA">
        <w:rPr>
          <w:b/>
          <w:color w:val="000000"/>
        </w:rPr>
        <w:t>Влияние</w:t>
      </w:r>
      <w:r w:rsidR="00A55FFA" w:rsidRPr="007769AA">
        <w:rPr>
          <w:b/>
          <w:color w:val="000000"/>
        </w:rPr>
        <w:t xml:space="preserve"> преступного монополизма на коррупционную преступ</w:t>
      </w:r>
      <w:r w:rsidR="00FF010A">
        <w:rPr>
          <w:b/>
          <w:color w:val="000000"/>
        </w:rPr>
        <w:t>ность и наоборот</w:t>
      </w:r>
    </w:p>
    <w:p w:rsidR="00FF010A" w:rsidRDefault="00FF010A" w:rsidP="007769AA">
      <w:pPr>
        <w:pStyle w:val="a3"/>
        <w:ind w:firstLine="709"/>
        <w:rPr>
          <w:color w:val="000000"/>
        </w:rPr>
      </w:pPr>
    </w:p>
    <w:p w:rsidR="00AA625D" w:rsidRPr="007769AA" w:rsidRDefault="00AA625D" w:rsidP="007769AA">
      <w:pPr>
        <w:pStyle w:val="a3"/>
        <w:ind w:firstLine="709"/>
        <w:rPr>
          <w:color w:val="000000"/>
        </w:rPr>
      </w:pPr>
      <w:r w:rsidRPr="007769AA">
        <w:rPr>
          <w:color w:val="000000"/>
        </w:rPr>
        <w:t>Понятие коррупции не имеет легального определения в законодательстве Российской Федерации и часто используется с разным содержанием. Достаточно распространенным в современной российской криминологии является понимание коррупции как подкупа</w:t>
      </w:r>
      <w:r w:rsidR="007769AA">
        <w:rPr>
          <w:color w:val="000000"/>
        </w:rPr>
        <w:t xml:space="preserve"> –</w:t>
      </w:r>
      <w:r w:rsidR="007769AA" w:rsidRPr="007769AA">
        <w:rPr>
          <w:color w:val="000000"/>
        </w:rPr>
        <w:t xml:space="preserve"> пр</w:t>
      </w:r>
      <w:r w:rsidRPr="007769AA">
        <w:rPr>
          <w:color w:val="000000"/>
        </w:rPr>
        <w:t xml:space="preserve">одажности должностных лиц (публичных служащих) и их служебного поведения, осуществляемого в связи с полученным или обещанным вознаграждением. Так, профессор </w:t>
      </w:r>
      <w:r w:rsidR="007769AA" w:rsidRPr="007769AA">
        <w:rPr>
          <w:color w:val="000000"/>
        </w:rPr>
        <w:t>А.И.</w:t>
      </w:r>
      <w:r w:rsidR="007769AA">
        <w:rPr>
          <w:color w:val="000000"/>
        </w:rPr>
        <w:t> </w:t>
      </w:r>
      <w:r w:rsidR="007769AA" w:rsidRPr="007769AA">
        <w:rPr>
          <w:color w:val="000000"/>
        </w:rPr>
        <w:t>Долгова</w:t>
      </w:r>
      <w:r w:rsidRPr="007769AA">
        <w:rPr>
          <w:color w:val="000000"/>
        </w:rPr>
        <w:t xml:space="preserve"> определяет коррупцию как </w:t>
      </w:r>
      <w:r w:rsidR="007769AA">
        <w:rPr>
          <w:color w:val="000000"/>
        </w:rPr>
        <w:t>«</w:t>
      </w:r>
      <w:r w:rsidR="007769AA" w:rsidRPr="007769AA">
        <w:rPr>
          <w:color w:val="000000"/>
        </w:rPr>
        <w:t>с</w:t>
      </w:r>
      <w:r w:rsidRPr="007769AA">
        <w:rPr>
          <w:color w:val="000000"/>
        </w:rPr>
        <w:t>оциальное явление, характеризующееся подкупом</w:t>
      </w:r>
      <w:r w:rsidR="007769AA">
        <w:rPr>
          <w:color w:val="000000"/>
        </w:rPr>
        <w:t xml:space="preserve"> –</w:t>
      </w:r>
      <w:r w:rsidR="007769AA" w:rsidRPr="007769AA">
        <w:rPr>
          <w:color w:val="000000"/>
        </w:rPr>
        <w:t xml:space="preserve"> пр</w:t>
      </w:r>
      <w:r w:rsidRPr="007769AA">
        <w:rPr>
          <w:color w:val="000000"/>
        </w:rPr>
        <w:t>одажностью государственных и иных служащих и на этой основе корыстным использованием ими в личных либо в узко групповых, корпоративных интересах официальных служебных полномочий, связанных с ними авторитета и возможностей</w:t>
      </w:r>
      <w:r w:rsidR="007769AA">
        <w:rPr>
          <w:color w:val="000000"/>
        </w:rPr>
        <w:t>»</w:t>
      </w:r>
      <w:r w:rsidR="007769AA" w:rsidRPr="007769AA">
        <w:rPr>
          <w:color w:val="000000"/>
        </w:rPr>
        <w:t>.</w:t>
      </w:r>
      <w:r w:rsidRPr="007769AA">
        <w:rPr>
          <w:rStyle w:val="a7"/>
          <w:color w:val="000000"/>
        </w:rPr>
        <w:footnoteReference w:id="12"/>
      </w:r>
      <w:r w:rsidR="00E238EF" w:rsidRPr="007769AA">
        <w:rPr>
          <w:color w:val="000000"/>
        </w:rPr>
        <w:t xml:space="preserve"> В подкупе одних лиц другими усматривает суть коррупции другой известный криминолог профессор </w:t>
      </w:r>
      <w:r w:rsidR="007769AA" w:rsidRPr="007769AA">
        <w:rPr>
          <w:color w:val="000000"/>
        </w:rPr>
        <w:t>Н.Ф.</w:t>
      </w:r>
      <w:r w:rsidR="007769AA">
        <w:rPr>
          <w:color w:val="000000"/>
        </w:rPr>
        <w:t> </w:t>
      </w:r>
      <w:r w:rsidR="007769AA" w:rsidRPr="007769AA">
        <w:rPr>
          <w:color w:val="000000"/>
        </w:rPr>
        <w:t>Кузнецова</w:t>
      </w:r>
      <w:r w:rsidR="00E238EF" w:rsidRPr="007769AA">
        <w:rPr>
          <w:color w:val="000000"/>
        </w:rPr>
        <w:t>.</w:t>
      </w:r>
      <w:r w:rsidR="00E238EF" w:rsidRPr="007769AA">
        <w:rPr>
          <w:rStyle w:val="a7"/>
          <w:color w:val="000000"/>
        </w:rPr>
        <w:footnoteReference w:id="13"/>
      </w:r>
    </w:p>
    <w:p w:rsidR="00E238EF" w:rsidRPr="007769AA" w:rsidRDefault="00E238EF" w:rsidP="007769AA">
      <w:pPr>
        <w:pStyle w:val="a3"/>
        <w:ind w:firstLine="709"/>
        <w:rPr>
          <w:color w:val="000000"/>
        </w:rPr>
      </w:pPr>
      <w:r w:rsidRPr="007769AA">
        <w:rPr>
          <w:color w:val="000000"/>
        </w:rPr>
        <w:t xml:space="preserve">Однако представляется правильным более широкое понимание коррупции, которое дает профессор </w:t>
      </w:r>
      <w:r w:rsidR="007769AA" w:rsidRPr="007769AA">
        <w:rPr>
          <w:color w:val="000000"/>
        </w:rPr>
        <w:t>Б.В.</w:t>
      </w:r>
      <w:r w:rsidR="007769AA">
        <w:rPr>
          <w:color w:val="000000"/>
        </w:rPr>
        <w:t> </w:t>
      </w:r>
      <w:r w:rsidR="007769AA" w:rsidRPr="007769AA">
        <w:rPr>
          <w:color w:val="000000"/>
        </w:rPr>
        <w:t>Волженкин</w:t>
      </w:r>
      <w:r w:rsidR="00C772BE" w:rsidRPr="007769AA">
        <w:rPr>
          <w:color w:val="000000"/>
        </w:rPr>
        <w:t>. В частности, коррупцию он определяет как социальное явление, заключающееся в разложении власти, когда публичные служащие и иные лица, уполномоченные на выполнение публичных функций, используют свое служебное положение, статус и авторитет занимаемой должности в корыстных целях для личного обогащения или в групповых интересах.</w:t>
      </w:r>
      <w:r w:rsidR="00C772BE" w:rsidRPr="007769AA">
        <w:rPr>
          <w:rStyle w:val="a7"/>
          <w:color w:val="000000"/>
        </w:rPr>
        <w:footnoteReference w:id="14"/>
      </w:r>
      <w:r w:rsidR="00C772BE" w:rsidRPr="007769AA">
        <w:rPr>
          <w:color w:val="000000"/>
        </w:rPr>
        <w:t xml:space="preserve"> Думается, что данное определение более полно охватывает все стороны коррупции.</w:t>
      </w:r>
    </w:p>
    <w:p w:rsidR="0076780A" w:rsidRPr="007769AA" w:rsidRDefault="0076780A" w:rsidP="007769AA">
      <w:pPr>
        <w:pStyle w:val="a3"/>
        <w:ind w:firstLine="709"/>
        <w:rPr>
          <w:color w:val="000000"/>
        </w:rPr>
      </w:pPr>
      <w:r w:rsidRPr="007769AA">
        <w:rPr>
          <w:color w:val="000000"/>
        </w:rPr>
        <w:t>Под коррупционной преступностью данный автор понимает преступления лиц, официально привлеченных к управлению (государственные и муниципальные служащие и иные лица, уполномоченные на выполнение государственных функций), использующих различным образом имеющиеся у них по статусу возможности для незаконного извлечения личной выгоды.</w:t>
      </w:r>
      <w:r w:rsidRPr="007769AA">
        <w:rPr>
          <w:rStyle w:val="a7"/>
          <w:color w:val="000000"/>
        </w:rPr>
        <w:footnoteReference w:id="15"/>
      </w:r>
    </w:p>
    <w:p w:rsidR="0076780A" w:rsidRPr="007769AA" w:rsidRDefault="0076780A" w:rsidP="007769AA">
      <w:pPr>
        <w:pStyle w:val="a3"/>
        <w:ind w:firstLine="709"/>
        <w:rPr>
          <w:color w:val="000000"/>
        </w:rPr>
      </w:pPr>
      <w:r w:rsidRPr="007769AA">
        <w:rPr>
          <w:color w:val="000000"/>
        </w:rPr>
        <w:t>В условиях глобальных социально-экономических потрясений, происходящих в РФ, коррупционная преступность с каждым днем приобретает все более широкие масштабы и становится все более острой и трудно разрешимой проблемой. Прогрессирующие негативные тенденции коррупционной преступности обусловлены глубинными процессами, происходящими в российском обществе и государстве. Именно этими процессами определено обвальное понижение дисциплины в обществе, усиление социальной дезорганизации и правового нигилизма</w:t>
      </w:r>
      <w:r w:rsidR="00436DDF" w:rsidRPr="007769AA">
        <w:rPr>
          <w:color w:val="000000"/>
        </w:rPr>
        <w:t>. Одним из выводов анализа экспертных оценок, которые содержатся в исследовании Фонда ИНДЕМ, является то, что российское общество не находит позитивных ресурсов для борьбы с этим социально-политическим феноменом. Оно фактически сдалось и не в состоянии серьезно ему противодействовать.</w:t>
      </w:r>
      <w:r w:rsidR="00436DDF" w:rsidRPr="007769AA">
        <w:rPr>
          <w:rStyle w:val="a7"/>
          <w:color w:val="000000"/>
        </w:rPr>
        <w:footnoteReference w:id="16"/>
      </w:r>
    </w:p>
    <w:p w:rsidR="00A55FFA" w:rsidRPr="007769AA" w:rsidRDefault="00AA625D" w:rsidP="007769AA">
      <w:pPr>
        <w:pStyle w:val="a3"/>
        <w:ind w:firstLine="709"/>
        <w:rPr>
          <w:color w:val="000000"/>
        </w:rPr>
      </w:pPr>
      <w:r w:rsidRPr="007769AA">
        <w:rPr>
          <w:color w:val="000000"/>
        </w:rPr>
        <w:t>А причинами сложившейся ситуации является отсутствие в Российской Федерации соответствующего мировым стандартам законодательства о службе, закона о борьбе с коррупцией, независимых структур борьбы с коррупцией и, что самое главное, у многих коррумпированных государственных служащих нет желания бороться с коррупцией, так как им это невыгодно.</w:t>
      </w:r>
    </w:p>
    <w:p w:rsidR="00CC5A19" w:rsidRPr="007769AA" w:rsidRDefault="00CC5A19" w:rsidP="007769AA">
      <w:pPr>
        <w:pStyle w:val="a3"/>
        <w:ind w:firstLine="709"/>
        <w:rPr>
          <w:color w:val="000000"/>
        </w:rPr>
      </w:pPr>
      <w:r w:rsidRPr="007769AA">
        <w:rPr>
          <w:color w:val="000000"/>
        </w:rPr>
        <w:t>Существует множество форм, проявлений коррупции: взяточничество, фаворитизм, протекционизм, непотизм, лоббизм, незаконное использование государственной и муниципальной собственности и другие.</w:t>
      </w:r>
      <w:r w:rsidRPr="007769AA">
        <w:rPr>
          <w:rStyle w:val="a7"/>
          <w:color w:val="000000"/>
        </w:rPr>
        <w:footnoteReference w:id="17"/>
      </w:r>
    </w:p>
    <w:p w:rsidR="00CC5A19" w:rsidRPr="007769AA" w:rsidRDefault="00CC5A19" w:rsidP="007769AA">
      <w:pPr>
        <w:pStyle w:val="a3"/>
        <w:ind w:firstLine="709"/>
        <w:rPr>
          <w:color w:val="000000"/>
        </w:rPr>
      </w:pPr>
      <w:r w:rsidRPr="007769AA">
        <w:rPr>
          <w:color w:val="000000"/>
        </w:rPr>
        <w:t>Одной из задач настоящего исследования является рассмотрение вопроса о взаимовлиянии и взаимообусловленности преступного монополизма и коррупционной преступности. Для этого опрашиваемым респондентам был задан ряд вопросов.</w:t>
      </w:r>
    </w:p>
    <w:p w:rsidR="00CC5A19" w:rsidRPr="007769AA" w:rsidRDefault="00CC5A19" w:rsidP="007769AA">
      <w:pPr>
        <w:pStyle w:val="a3"/>
        <w:ind w:firstLine="709"/>
        <w:rPr>
          <w:color w:val="000000"/>
        </w:rPr>
      </w:pPr>
      <w:r w:rsidRPr="007769AA">
        <w:rPr>
          <w:color w:val="000000"/>
        </w:rPr>
        <w:t>На вопрос</w:t>
      </w:r>
      <w:r w:rsidR="002D0036" w:rsidRPr="007769AA">
        <w:rPr>
          <w:color w:val="000000"/>
        </w:rPr>
        <w:t>:</w:t>
      </w:r>
      <w:r w:rsidRPr="007769AA">
        <w:rPr>
          <w:color w:val="000000"/>
        </w:rPr>
        <w:t xml:space="preserve"> имеют ли место случаи, когда должностные лица органов власти и управления создают наиболее благоприятные условия деятельности на рынке для некоторых Ваших конкурентов</w:t>
      </w:r>
      <w:r w:rsidR="002D0036" w:rsidRPr="007769AA">
        <w:rPr>
          <w:color w:val="000000"/>
        </w:rPr>
        <w:t>,</w:t>
      </w:r>
      <w:r w:rsidRPr="007769AA">
        <w:rPr>
          <w:color w:val="000000"/>
        </w:rPr>
        <w:t xml:space="preserve"> 92 предпринимателя (или 5</w:t>
      </w:r>
      <w:r w:rsidR="007769AA" w:rsidRPr="007769AA">
        <w:rPr>
          <w:color w:val="000000"/>
        </w:rPr>
        <w:t>6</w:t>
      </w:r>
      <w:r w:rsidR="007769AA">
        <w:rPr>
          <w:color w:val="000000"/>
        </w:rPr>
        <w:t>%</w:t>
      </w:r>
      <w:r w:rsidRPr="007769AA">
        <w:rPr>
          <w:color w:val="000000"/>
        </w:rPr>
        <w:t>) ответили утвердительно; 72 (или 4</w:t>
      </w:r>
      <w:r w:rsidR="007769AA" w:rsidRPr="007769AA">
        <w:rPr>
          <w:color w:val="000000"/>
        </w:rPr>
        <w:t>4</w:t>
      </w:r>
      <w:r w:rsidR="007769AA">
        <w:rPr>
          <w:color w:val="000000"/>
        </w:rPr>
        <w:t>%</w:t>
      </w:r>
      <w:r w:rsidRPr="007769AA">
        <w:rPr>
          <w:color w:val="000000"/>
        </w:rPr>
        <w:t>) – отрицательно.</w:t>
      </w:r>
      <w:r w:rsidR="00DD4040" w:rsidRPr="007769AA">
        <w:rPr>
          <w:color w:val="000000"/>
        </w:rPr>
        <w:t xml:space="preserve"> </w:t>
      </w:r>
      <w:r w:rsidR="00CE58A6" w:rsidRPr="007769AA">
        <w:rPr>
          <w:color w:val="000000"/>
        </w:rPr>
        <w:t>Как мы видим, большинство предпринимателей считают, что из-за вмешательства должностных лиц их конкуренты находятся в более благоприятных условиях.</w:t>
      </w:r>
    </w:p>
    <w:p w:rsidR="007769AA" w:rsidRDefault="00DD4040" w:rsidP="007769AA">
      <w:pPr>
        <w:pStyle w:val="a3"/>
        <w:ind w:firstLine="709"/>
        <w:rPr>
          <w:color w:val="000000"/>
        </w:rPr>
      </w:pPr>
      <w:r w:rsidRPr="007769AA">
        <w:rPr>
          <w:color w:val="000000"/>
        </w:rPr>
        <w:t>На вопрос</w:t>
      </w:r>
      <w:r w:rsidR="002D0036" w:rsidRPr="007769AA">
        <w:rPr>
          <w:color w:val="000000"/>
        </w:rPr>
        <w:t>:</w:t>
      </w:r>
      <w:r w:rsidRPr="007769AA">
        <w:rPr>
          <w:color w:val="000000"/>
        </w:rPr>
        <w:t xml:space="preserve"> сталкивались ли Вы в процессе своей деятельности с коррупционным поведением должностных лиц органов власти и управления</w:t>
      </w:r>
      <w:r w:rsidR="002D0036" w:rsidRPr="007769AA">
        <w:rPr>
          <w:color w:val="000000"/>
        </w:rPr>
        <w:t>,</w:t>
      </w:r>
      <w:r w:rsidRPr="007769AA">
        <w:rPr>
          <w:color w:val="000000"/>
        </w:rPr>
        <w:t xml:space="preserve"> 98 предпринимателей (или 6</w:t>
      </w:r>
      <w:r w:rsidR="007769AA" w:rsidRPr="007769AA">
        <w:rPr>
          <w:color w:val="000000"/>
        </w:rPr>
        <w:t>0</w:t>
      </w:r>
      <w:r w:rsidR="007769AA">
        <w:rPr>
          <w:color w:val="000000"/>
        </w:rPr>
        <w:t>%</w:t>
      </w:r>
      <w:r w:rsidRPr="007769AA">
        <w:rPr>
          <w:color w:val="000000"/>
        </w:rPr>
        <w:t>) ответили утвердительно; 66 (или 4</w:t>
      </w:r>
      <w:r w:rsidR="007769AA" w:rsidRPr="007769AA">
        <w:rPr>
          <w:color w:val="000000"/>
        </w:rPr>
        <w:t>0</w:t>
      </w:r>
      <w:r w:rsidR="007769AA">
        <w:rPr>
          <w:color w:val="000000"/>
        </w:rPr>
        <w:t>%</w:t>
      </w:r>
      <w:r w:rsidRPr="007769AA">
        <w:rPr>
          <w:color w:val="000000"/>
        </w:rPr>
        <w:t>) – отрицательно. На дополнительный вопрос если да, то в ч</w:t>
      </w:r>
      <w:r w:rsidR="00885DFE" w:rsidRPr="007769AA">
        <w:rPr>
          <w:color w:val="000000"/>
        </w:rPr>
        <w:t>ем это выражается 32 (или 1</w:t>
      </w:r>
      <w:r w:rsidR="007769AA" w:rsidRPr="007769AA">
        <w:rPr>
          <w:color w:val="000000"/>
        </w:rPr>
        <w:t>9</w:t>
      </w:r>
      <w:r w:rsidR="007769AA">
        <w:rPr>
          <w:color w:val="000000"/>
        </w:rPr>
        <w:t>%</w:t>
      </w:r>
      <w:r w:rsidR="00885DFE" w:rsidRPr="007769AA">
        <w:rPr>
          <w:color w:val="000000"/>
        </w:rPr>
        <w:t xml:space="preserve">) респондента указали на злоупотребления должностными полномочиями сотрудников различных инспектирующих органов: торговой инспекции, службы санэпиднадзора, службы пожарной охраны, налоговой инспекции </w:t>
      </w:r>
      <w:r w:rsidR="007769AA">
        <w:rPr>
          <w:color w:val="000000"/>
        </w:rPr>
        <w:t>и т.д.</w:t>
      </w:r>
    </w:p>
    <w:p w:rsidR="00D36837" w:rsidRPr="007769AA" w:rsidRDefault="00885DFE" w:rsidP="007769AA">
      <w:pPr>
        <w:pStyle w:val="a3"/>
        <w:ind w:firstLine="709"/>
        <w:rPr>
          <w:color w:val="000000"/>
        </w:rPr>
      </w:pPr>
      <w:r w:rsidRPr="007769AA">
        <w:rPr>
          <w:color w:val="000000"/>
        </w:rPr>
        <w:t>На вопрос</w:t>
      </w:r>
      <w:r w:rsidR="002D0036" w:rsidRPr="007769AA">
        <w:rPr>
          <w:color w:val="000000"/>
        </w:rPr>
        <w:t>:</w:t>
      </w:r>
      <w:r w:rsidRPr="007769AA">
        <w:rPr>
          <w:color w:val="000000"/>
        </w:rPr>
        <w:t xml:space="preserve"> возникали ли у Вас ситуации, когда должностные лица вымогали взятку за регистрацию Вашего предприятия или Вас в качестве индивидуального предпринимателя</w:t>
      </w:r>
      <w:r w:rsidR="002D0036" w:rsidRPr="007769AA">
        <w:rPr>
          <w:color w:val="000000"/>
        </w:rPr>
        <w:t>,</w:t>
      </w:r>
      <w:r w:rsidR="00CA7948" w:rsidRPr="007769AA">
        <w:rPr>
          <w:color w:val="000000"/>
        </w:rPr>
        <w:t xml:space="preserve"> 62 респондента (или 3</w:t>
      </w:r>
      <w:r w:rsidR="007769AA" w:rsidRPr="007769AA">
        <w:rPr>
          <w:color w:val="000000"/>
        </w:rPr>
        <w:t>8</w:t>
      </w:r>
      <w:r w:rsidR="007769AA">
        <w:rPr>
          <w:color w:val="000000"/>
        </w:rPr>
        <w:t>%</w:t>
      </w:r>
      <w:r w:rsidR="00CA7948" w:rsidRPr="007769AA">
        <w:rPr>
          <w:color w:val="000000"/>
        </w:rPr>
        <w:t>) ответили утвердительно; 21 (или 1</w:t>
      </w:r>
      <w:r w:rsidR="007769AA" w:rsidRPr="007769AA">
        <w:rPr>
          <w:color w:val="000000"/>
        </w:rPr>
        <w:t>3</w:t>
      </w:r>
      <w:r w:rsidR="007769AA">
        <w:rPr>
          <w:color w:val="000000"/>
        </w:rPr>
        <w:t>%</w:t>
      </w:r>
      <w:r w:rsidR="00CA7948" w:rsidRPr="007769AA">
        <w:rPr>
          <w:color w:val="000000"/>
        </w:rPr>
        <w:t>) ответили отрицательно; 81 (или 4</w:t>
      </w:r>
      <w:r w:rsidR="007769AA" w:rsidRPr="007769AA">
        <w:rPr>
          <w:color w:val="000000"/>
        </w:rPr>
        <w:t>9</w:t>
      </w:r>
      <w:r w:rsidR="007769AA">
        <w:rPr>
          <w:color w:val="000000"/>
        </w:rPr>
        <w:t>%</w:t>
      </w:r>
      <w:r w:rsidR="00CA7948" w:rsidRPr="007769AA">
        <w:rPr>
          <w:color w:val="000000"/>
        </w:rPr>
        <w:t>) – вообще не ответили на данный вопрос.</w:t>
      </w:r>
      <w:r w:rsidR="00D36837" w:rsidRPr="007769AA">
        <w:rPr>
          <w:color w:val="000000"/>
        </w:rPr>
        <w:t xml:space="preserve"> На дополнительный вопрос</w:t>
      </w:r>
      <w:r w:rsidR="002D0036" w:rsidRPr="007769AA">
        <w:rPr>
          <w:color w:val="000000"/>
        </w:rPr>
        <w:t>:</w:t>
      </w:r>
      <w:r w:rsidR="00D36837" w:rsidRPr="007769AA">
        <w:rPr>
          <w:color w:val="000000"/>
        </w:rPr>
        <w:t xml:space="preserve"> если да, то как Вы в этом случае поступали</w:t>
      </w:r>
      <w:r w:rsidR="002D0036" w:rsidRPr="007769AA">
        <w:rPr>
          <w:color w:val="000000"/>
        </w:rPr>
        <w:t>,</w:t>
      </w:r>
      <w:r w:rsidR="00CB5497" w:rsidRPr="007769AA">
        <w:rPr>
          <w:color w:val="000000"/>
        </w:rPr>
        <w:t xml:space="preserve"> 43 предпринимателя (или 2</w:t>
      </w:r>
      <w:r w:rsidR="007769AA" w:rsidRPr="007769AA">
        <w:rPr>
          <w:color w:val="000000"/>
        </w:rPr>
        <w:t>6</w:t>
      </w:r>
      <w:r w:rsidR="007769AA">
        <w:rPr>
          <w:color w:val="000000"/>
        </w:rPr>
        <w:t>%</w:t>
      </w:r>
      <w:r w:rsidR="00CB5497" w:rsidRPr="007769AA">
        <w:rPr>
          <w:color w:val="000000"/>
        </w:rPr>
        <w:t xml:space="preserve">) ответили, что давали взятку; 12 (или </w:t>
      </w:r>
      <w:r w:rsidR="007769AA" w:rsidRPr="007769AA">
        <w:rPr>
          <w:color w:val="000000"/>
        </w:rPr>
        <w:t>7</w:t>
      </w:r>
      <w:r w:rsidR="007769AA">
        <w:rPr>
          <w:color w:val="000000"/>
        </w:rPr>
        <w:t>%</w:t>
      </w:r>
      <w:r w:rsidR="00CB5497" w:rsidRPr="007769AA">
        <w:rPr>
          <w:color w:val="000000"/>
        </w:rPr>
        <w:t>) – отказывались давать взятку; остальные не ответили на данный вопрос.</w:t>
      </w:r>
    </w:p>
    <w:p w:rsidR="00885DFE" w:rsidRPr="007769AA" w:rsidRDefault="00CA7948" w:rsidP="007769AA">
      <w:pPr>
        <w:pStyle w:val="a3"/>
        <w:ind w:firstLine="709"/>
        <w:rPr>
          <w:color w:val="000000"/>
        </w:rPr>
      </w:pPr>
      <w:r w:rsidRPr="007769AA">
        <w:rPr>
          <w:color w:val="000000"/>
        </w:rPr>
        <w:t>В частной беседе с некоторыми предпринимателями удалось выяснить, что многие предприниматели (а</w:t>
      </w:r>
      <w:r w:rsidR="002D0036" w:rsidRPr="007769AA">
        <w:rPr>
          <w:color w:val="000000"/>
        </w:rPr>
        <w:t>,</w:t>
      </w:r>
      <w:r w:rsidRPr="007769AA">
        <w:rPr>
          <w:color w:val="000000"/>
        </w:rPr>
        <w:t xml:space="preserve"> по некоторым оценкам</w:t>
      </w:r>
      <w:r w:rsidR="002D0036" w:rsidRPr="007769AA">
        <w:rPr>
          <w:color w:val="000000"/>
        </w:rPr>
        <w:t>,</w:t>
      </w:r>
      <w:r w:rsidRPr="007769AA">
        <w:rPr>
          <w:color w:val="000000"/>
        </w:rPr>
        <w:t xml:space="preserve"> их большинство) сами не занимаются регистрацией, а обращаются для </w:t>
      </w:r>
      <w:r w:rsidR="003604BB" w:rsidRPr="007769AA">
        <w:rPr>
          <w:color w:val="000000"/>
        </w:rPr>
        <w:t>этого в специальные</w:t>
      </w:r>
      <w:r w:rsidRPr="007769AA">
        <w:rPr>
          <w:color w:val="000000"/>
        </w:rPr>
        <w:t xml:space="preserve"> фирмы</w:t>
      </w:r>
      <w:r w:rsidR="003604BB" w:rsidRPr="007769AA">
        <w:rPr>
          <w:color w:val="000000"/>
        </w:rPr>
        <w:t xml:space="preserve"> по оказанию юридических услуг или адвокатские конторы</w:t>
      </w:r>
      <w:r w:rsidRPr="007769AA">
        <w:rPr>
          <w:color w:val="000000"/>
        </w:rPr>
        <w:t>, которые за определенную плату оказывают услуги по регистрации</w:t>
      </w:r>
      <w:r w:rsidR="003604BB" w:rsidRPr="007769AA">
        <w:rPr>
          <w:color w:val="000000"/>
        </w:rPr>
        <w:t>. Нами была предпринята попытка телефонного интервьюирования представителей этих фирм. Было выяснено,</w:t>
      </w:r>
      <w:r w:rsidR="002D0036" w:rsidRPr="007769AA">
        <w:rPr>
          <w:color w:val="000000"/>
        </w:rPr>
        <w:t xml:space="preserve"> что в городе Саратове существуе</w:t>
      </w:r>
      <w:r w:rsidR="003604BB" w:rsidRPr="007769AA">
        <w:rPr>
          <w:color w:val="000000"/>
        </w:rPr>
        <w:t>т 15 т</w:t>
      </w:r>
      <w:r w:rsidR="002D0036" w:rsidRPr="007769AA">
        <w:rPr>
          <w:color w:val="000000"/>
        </w:rPr>
        <w:t>аких фирм, не считая адвокатских контор</w:t>
      </w:r>
      <w:r w:rsidR="003604BB" w:rsidRPr="007769AA">
        <w:rPr>
          <w:color w:val="000000"/>
        </w:rPr>
        <w:t xml:space="preserve">. Услуги по регистрации различных форм </w:t>
      </w:r>
      <w:r w:rsidR="00BD017E" w:rsidRPr="007769AA">
        <w:rPr>
          <w:color w:val="000000"/>
        </w:rPr>
        <w:t>юридических лиц варьируются от 1000</w:t>
      </w:r>
      <w:r w:rsidR="00BB2508" w:rsidRPr="007769AA">
        <w:rPr>
          <w:color w:val="000000"/>
        </w:rPr>
        <w:t xml:space="preserve"> (3</w:t>
      </w:r>
      <w:r w:rsidR="007769AA" w:rsidRPr="007769AA">
        <w:rPr>
          <w:color w:val="000000"/>
        </w:rPr>
        <w:t>2</w:t>
      </w:r>
      <w:r w:rsidR="007769AA">
        <w:rPr>
          <w:color w:val="000000"/>
        </w:rPr>
        <w:t> </w:t>
      </w:r>
      <w:r w:rsidR="007769AA" w:rsidRPr="007769AA">
        <w:rPr>
          <w:color w:val="000000"/>
        </w:rPr>
        <w:t>$</w:t>
      </w:r>
      <w:r w:rsidR="00BB2508" w:rsidRPr="007769AA">
        <w:rPr>
          <w:color w:val="000000"/>
        </w:rPr>
        <w:t>)</w:t>
      </w:r>
      <w:r w:rsidR="00BD017E" w:rsidRPr="007769AA">
        <w:rPr>
          <w:color w:val="000000"/>
        </w:rPr>
        <w:t xml:space="preserve"> до 3000</w:t>
      </w:r>
      <w:r w:rsidR="00BB2508" w:rsidRPr="007769AA">
        <w:rPr>
          <w:color w:val="000000"/>
        </w:rPr>
        <w:t xml:space="preserve"> </w:t>
      </w:r>
      <w:r w:rsidR="00BD017E" w:rsidRPr="007769AA">
        <w:rPr>
          <w:color w:val="000000"/>
        </w:rPr>
        <w:t>рублей</w:t>
      </w:r>
      <w:r w:rsidR="00BB2508" w:rsidRPr="007769AA">
        <w:rPr>
          <w:color w:val="000000"/>
        </w:rPr>
        <w:t xml:space="preserve"> (9</w:t>
      </w:r>
      <w:r w:rsidR="007769AA" w:rsidRPr="007769AA">
        <w:rPr>
          <w:color w:val="000000"/>
        </w:rPr>
        <w:t>6</w:t>
      </w:r>
      <w:r w:rsidR="007769AA">
        <w:rPr>
          <w:color w:val="000000"/>
        </w:rPr>
        <w:t> </w:t>
      </w:r>
      <w:r w:rsidR="007769AA" w:rsidRPr="007769AA">
        <w:rPr>
          <w:color w:val="000000"/>
        </w:rPr>
        <w:t>$</w:t>
      </w:r>
      <w:r w:rsidR="00BB2508" w:rsidRPr="007769AA">
        <w:rPr>
          <w:color w:val="000000"/>
        </w:rPr>
        <w:t>)</w:t>
      </w:r>
      <w:r w:rsidR="00BD017E" w:rsidRPr="007769AA">
        <w:rPr>
          <w:color w:val="000000"/>
        </w:rPr>
        <w:t>, а регистрация индивидуального предпринимателя обходится от 800</w:t>
      </w:r>
      <w:r w:rsidR="00BB2508" w:rsidRPr="007769AA">
        <w:rPr>
          <w:color w:val="000000"/>
        </w:rPr>
        <w:t xml:space="preserve"> (2</w:t>
      </w:r>
      <w:r w:rsidR="007769AA" w:rsidRPr="007769AA">
        <w:rPr>
          <w:color w:val="000000"/>
        </w:rPr>
        <w:t>6</w:t>
      </w:r>
      <w:r w:rsidR="007769AA">
        <w:rPr>
          <w:color w:val="000000"/>
        </w:rPr>
        <w:t> </w:t>
      </w:r>
      <w:r w:rsidR="007769AA" w:rsidRPr="007769AA">
        <w:rPr>
          <w:color w:val="000000"/>
        </w:rPr>
        <w:t>$</w:t>
      </w:r>
      <w:r w:rsidR="00BB2508" w:rsidRPr="007769AA">
        <w:rPr>
          <w:color w:val="000000"/>
        </w:rPr>
        <w:t>)</w:t>
      </w:r>
      <w:r w:rsidR="00BD017E" w:rsidRPr="007769AA">
        <w:rPr>
          <w:color w:val="000000"/>
        </w:rPr>
        <w:t xml:space="preserve"> до 2000</w:t>
      </w:r>
      <w:r w:rsidR="00BB2508" w:rsidRPr="007769AA">
        <w:rPr>
          <w:color w:val="000000"/>
        </w:rPr>
        <w:t xml:space="preserve"> </w:t>
      </w:r>
      <w:r w:rsidR="00BD017E" w:rsidRPr="007769AA">
        <w:rPr>
          <w:color w:val="000000"/>
        </w:rPr>
        <w:t>рублей</w:t>
      </w:r>
      <w:r w:rsidR="00BB2508" w:rsidRPr="007769AA">
        <w:rPr>
          <w:color w:val="000000"/>
        </w:rPr>
        <w:t xml:space="preserve"> (6</w:t>
      </w:r>
      <w:r w:rsidR="007769AA" w:rsidRPr="007769AA">
        <w:rPr>
          <w:color w:val="000000"/>
        </w:rPr>
        <w:t>4</w:t>
      </w:r>
      <w:r w:rsidR="007769AA">
        <w:rPr>
          <w:color w:val="000000"/>
        </w:rPr>
        <w:t> </w:t>
      </w:r>
      <w:r w:rsidR="007769AA" w:rsidRPr="007769AA">
        <w:rPr>
          <w:color w:val="000000"/>
        </w:rPr>
        <w:t>$</w:t>
      </w:r>
      <w:r w:rsidR="00BB2508" w:rsidRPr="007769AA">
        <w:rPr>
          <w:color w:val="000000"/>
        </w:rPr>
        <w:t>)</w:t>
      </w:r>
      <w:r w:rsidR="00BD017E" w:rsidRPr="007769AA">
        <w:rPr>
          <w:color w:val="000000"/>
        </w:rPr>
        <w:t>. По словам одного из сотрудников такой фирмы по оказанию юридических услуг «Резерв</w:t>
      </w:r>
      <w:r w:rsidR="007769AA">
        <w:rPr>
          <w:color w:val="000000"/>
        </w:rPr>
        <w:t>-</w:t>
      </w:r>
      <w:r w:rsidR="007769AA" w:rsidRPr="007769AA">
        <w:rPr>
          <w:color w:val="000000"/>
        </w:rPr>
        <w:t>9</w:t>
      </w:r>
      <w:r w:rsidR="00BD017E" w:rsidRPr="007769AA">
        <w:rPr>
          <w:color w:val="000000"/>
        </w:rPr>
        <w:t>3»</w:t>
      </w:r>
      <w:r w:rsidR="002D0036" w:rsidRPr="007769AA">
        <w:rPr>
          <w:color w:val="000000"/>
        </w:rPr>
        <w:t>,</w:t>
      </w:r>
      <w:r w:rsidR="00BD017E" w:rsidRPr="007769AA">
        <w:rPr>
          <w:color w:val="000000"/>
        </w:rPr>
        <w:t xml:space="preserve"> большинство клиентов к ним обращается за регистрацией именно юридических лиц</w:t>
      </w:r>
      <w:r w:rsidR="0039143E" w:rsidRPr="007769AA">
        <w:rPr>
          <w:color w:val="000000"/>
        </w:rPr>
        <w:t xml:space="preserve"> (в течени</w:t>
      </w:r>
      <w:r w:rsidR="00CB5497" w:rsidRPr="007769AA">
        <w:rPr>
          <w:color w:val="000000"/>
        </w:rPr>
        <w:t>е</w:t>
      </w:r>
      <w:r w:rsidR="0039143E" w:rsidRPr="007769AA">
        <w:rPr>
          <w:color w:val="000000"/>
        </w:rPr>
        <w:t xml:space="preserve"> месяца они в среднем регистрируют 15 юридических лиц), гораздо реже к ним обращаются за регистрацией в качестве</w:t>
      </w:r>
      <w:r w:rsidR="007769AA">
        <w:rPr>
          <w:color w:val="000000"/>
        </w:rPr>
        <w:t xml:space="preserve"> </w:t>
      </w:r>
      <w:r w:rsidR="0039143E" w:rsidRPr="007769AA">
        <w:rPr>
          <w:color w:val="000000"/>
        </w:rPr>
        <w:t>индивидуального предпринимателя (в течени</w:t>
      </w:r>
      <w:r w:rsidR="00CB5497" w:rsidRPr="007769AA">
        <w:rPr>
          <w:color w:val="000000"/>
        </w:rPr>
        <w:t>е</w:t>
      </w:r>
      <w:r w:rsidR="0039143E" w:rsidRPr="007769AA">
        <w:rPr>
          <w:color w:val="000000"/>
        </w:rPr>
        <w:t xml:space="preserve"> месяца регистрируют 1 – 2 предпринимателей). Связано это с тем, что для получения всех документов по регистрации юридических лиц требуется гораздо больше времени, чем для регистрации в качестве индивидуального предпринимателя. В первом случае собирается множество справок для предоставления в регистрирующий орган – налоговую инспекцию, после чего еще приходится ждать несколько дней</w:t>
      </w:r>
      <w:r w:rsidR="00D36837" w:rsidRPr="007769AA">
        <w:rPr>
          <w:color w:val="000000"/>
        </w:rPr>
        <w:t xml:space="preserve"> (не менее 15),</w:t>
      </w:r>
      <w:r w:rsidR="0039143E" w:rsidRPr="007769AA">
        <w:rPr>
          <w:color w:val="000000"/>
        </w:rPr>
        <w:t xml:space="preserve"> пока будут рассмотрены представленные документы.</w:t>
      </w:r>
      <w:r w:rsidR="002D0036" w:rsidRPr="007769AA">
        <w:rPr>
          <w:color w:val="000000"/>
        </w:rPr>
        <w:t xml:space="preserve"> Во втором</w:t>
      </w:r>
      <w:r w:rsidR="00D36837" w:rsidRPr="007769AA">
        <w:rPr>
          <w:color w:val="000000"/>
        </w:rPr>
        <w:t xml:space="preserve"> случае порядок регистрации в качестве индивидуального предпринимателя значительно упрощен. Такая регистрация занимает всего 2 – 3 дня и производится в администрациях местных органов власти при предоставлении всего лишь некоторых документов. Индивидуальным предпринимателям просто не выгодно платить 800 рублей</w:t>
      </w:r>
      <w:r w:rsidR="00BB2508" w:rsidRPr="007769AA">
        <w:rPr>
          <w:color w:val="000000"/>
        </w:rPr>
        <w:t xml:space="preserve"> (2</w:t>
      </w:r>
      <w:r w:rsidR="007769AA" w:rsidRPr="007769AA">
        <w:rPr>
          <w:color w:val="000000"/>
        </w:rPr>
        <w:t>6</w:t>
      </w:r>
      <w:r w:rsidR="007769AA">
        <w:rPr>
          <w:color w:val="000000"/>
        </w:rPr>
        <w:t> </w:t>
      </w:r>
      <w:r w:rsidR="007769AA" w:rsidRPr="007769AA">
        <w:rPr>
          <w:color w:val="000000"/>
        </w:rPr>
        <w:t>$</w:t>
      </w:r>
      <w:r w:rsidR="00BB2508" w:rsidRPr="007769AA">
        <w:rPr>
          <w:color w:val="000000"/>
        </w:rPr>
        <w:t>)</w:t>
      </w:r>
      <w:r w:rsidR="00D36837" w:rsidRPr="007769AA">
        <w:rPr>
          <w:color w:val="000000"/>
        </w:rPr>
        <w:t xml:space="preserve"> за работу, которую они сами без особого труда смогут сделать.</w:t>
      </w:r>
    </w:p>
    <w:p w:rsidR="00CB5497" w:rsidRPr="007769AA" w:rsidRDefault="00CB5497" w:rsidP="007769AA">
      <w:pPr>
        <w:pStyle w:val="a3"/>
        <w:ind w:firstLine="709"/>
        <w:rPr>
          <w:color w:val="000000"/>
        </w:rPr>
      </w:pPr>
      <w:r w:rsidRPr="007769AA">
        <w:rPr>
          <w:color w:val="000000"/>
        </w:rPr>
        <w:t>На вопрос, адресованный должностным лицам, приходится ли сталкиваться с ситуацией, когда предприниматели предлагают взятку для того, чтобы зарегистрировать предприятие</w:t>
      </w:r>
      <w:r w:rsidR="002D0036" w:rsidRPr="007769AA">
        <w:rPr>
          <w:color w:val="000000"/>
        </w:rPr>
        <w:t>,</w:t>
      </w:r>
      <w:r w:rsidRPr="007769AA">
        <w:rPr>
          <w:color w:val="000000"/>
        </w:rPr>
        <w:t xml:space="preserve"> </w:t>
      </w:r>
      <w:r w:rsidR="00E95B01" w:rsidRPr="007769AA">
        <w:rPr>
          <w:color w:val="000000"/>
        </w:rPr>
        <w:t>большинство респондентов – 19 (или 6</w:t>
      </w:r>
      <w:r w:rsidR="007769AA" w:rsidRPr="007769AA">
        <w:rPr>
          <w:color w:val="000000"/>
        </w:rPr>
        <w:t>8</w:t>
      </w:r>
      <w:r w:rsidR="007769AA">
        <w:rPr>
          <w:color w:val="000000"/>
        </w:rPr>
        <w:t>%</w:t>
      </w:r>
      <w:r w:rsidR="00E95B01" w:rsidRPr="007769AA">
        <w:rPr>
          <w:color w:val="000000"/>
        </w:rPr>
        <w:t>) ответили утвердительно; 9 (или 3</w:t>
      </w:r>
      <w:r w:rsidR="007769AA" w:rsidRPr="007769AA">
        <w:rPr>
          <w:color w:val="000000"/>
        </w:rPr>
        <w:t>2</w:t>
      </w:r>
      <w:r w:rsidR="007769AA">
        <w:rPr>
          <w:color w:val="000000"/>
        </w:rPr>
        <w:t>%</w:t>
      </w:r>
      <w:r w:rsidR="00E95B01" w:rsidRPr="007769AA">
        <w:rPr>
          <w:color w:val="000000"/>
        </w:rPr>
        <w:t>) ответили отрицательно. На дополнительный вопрос если да, то какова форма взятки все респонденты ответили, что предлагают ее в денежной форме. Правдивость ответов должностных лиц</w:t>
      </w:r>
      <w:r w:rsidR="002D0036" w:rsidRPr="007769AA">
        <w:rPr>
          <w:color w:val="000000"/>
        </w:rPr>
        <w:t>,</w:t>
      </w:r>
      <w:r w:rsidR="00E95B01" w:rsidRPr="007769AA">
        <w:rPr>
          <w:color w:val="000000"/>
        </w:rPr>
        <w:t xml:space="preserve"> в основном</w:t>
      </w:r>
      <w:r w:rsidR="002D0036" w:rsidRPr="007769AA">
        <w:rPr>
          <w:color w:val="000000"/>
        </w:rPr>
        <w:t>,</w:t>
      </w:r>
      <w:r w:rsidR="00E95B01" w:rsidRPr="007769AA">
        <w:rPr>
          <w:color w:val="000000"/>
        </w:rPr>
        <w:t xml:space="preserve"> подтверждается указанными выше результатами опроса предпринимателей.</w:t>
      </w:r>
    </w:p>
    <w:p w:rsidR="00C460FC" w:rsidRPr="007769AA" w:rsidRDefault="00BA0F24" w:rsidP="007769AA">
      <w:pPr>
        <w:pStyle w:val="a3"/>
        <w:ind w:firstLine="709"/>
        <w:rPr>
          <w:color w:val="000000"/>
        </w:rPr>
      </w:pPr>
      <w:r w:rsidRPr="007769AA">
        <w:rPr>
          <w:color w:val="000000"/>
        </w:rPr>
        <w:t>На вопрос</w:t>
      </w:r>
      <w:r w:rsidR="002D0036" w:rsidRPr="007769AA">
        <w:rPr>
          <w:color w:val="000000"/>
        </w:rPr>
        <w:t>:</w:t>
      </w:r>
      <w:r w:rsidRPr="007769AA">
        <w:rPr>
          <w:color w:val="000000"/>
        </w:rPr>
        <w:t xml:space="preserve"> приходилось ли давать взятку для того</w:t>
      </w:r>
      <w:r w:rsidR="002D0036" w:rsidRPr="007769AA">
        <w:rPr>
          <w:color w:val="000000"/>
        </w:rPr>
        <w:t>,</w:t>
      </w:r>
      <w:r w:rsidRPr="007769AA">
        <w:rPr>
          <w:color w:val="000000"/>
        </w:rPr>
        <w:t xml:space="preserve"> чтобы получить лицензию на занятие определенными видами деятельности</w:t>
      </w:r>
      <w:r w:rsidR="002D0036" w:rsidRPr="007769AA">
        <w:rPr>
          <w:color w:val="000000"/>
        </w:rPr>
        <w:t>,</w:t>
      </w:r>
      <w:r w:rsidRPr="007769AA">
        <w:rPr>
          <w:color w:val="000000"/>
        </w:rPr>
        <w:t xml:space="preserve"> 96 респондентов (или 5</w:t>
      </w:r>
      <w:r w:rsidR="007769AA" w:rsidRPr="007769AA">
        <w:rPr>
          <w:color w:val="000000"/>
        </w:rPr>
        <w:t>9</w:t>
      </w:r>
      <w:r w:rsidR="007769AA">
        <w:rPr>
          <w:color w:val="000000"/>
        </w:rPr>
        <w:t>%</w:t>
      </w:r>
      <w:r w:rsidRPr="007769AA">
        <w:rPr>
          <w:color w:val="000000"/>
        </w:rPr>
        <w:t>) ответили утвердительно; 27 (или 1</w:t>
      </w:r>
      <w:r w:rsidR="007769AA" w:rsidRPr="007769AA">
        <w:rPr>
          <w:color w:val="000000"/>
        </w:rPr>
        <w:t>6</w:t>
      </w:r>
      <w:r w:rsidR="007769AA">
        <w:rPr>
          <w:color w:val="000000"/>
        </w:rPr>
        <w:t>%</w:t>
      </w:r>
      <w:r w:rsidRPr="007769AA">
        <w:rPr>
          <w:color w:val="000000"/>
        </w:rPr>
        <w:t>) – отрицательно; остальные никак не ответили на этот вопрос.</w:t>
      </w:r>
      <w:r w:rsidR="00C460FC" w:rsidRPr="007769AA">
        <w:rPr>
          <w:color w:val="000000"/>
        </w:rPr>
        <w:t xml:space="preserve"> Как мы видим, большинство предпринимателей давали взятку для получения лицензии. Это означает, что уровень коррупции в лицензирующих органах достаточно высок.</w:t>
      </w:r>
    </w:p>
    <w:p w:rsidR="00F06E96" w:rsidRPr="007769AA" w:rsidRDefault="00F06E96" w:rsidP="007769AA">
      <w:pPr>
        <w:pStyle w:val="a3"/>
        <w:ind w:firstLine="709"/>
        <w:rPr>
          <w:color w:val="000000"/>
        </w:rPr>
      </w:pPr>
      <w:r w:rsidRPr="007769AA">
        <w:rPr>
          <w:color w:val="000000"/>
        </w:rPr>
        <w:t xml:space="preserve">Об это свидетельствует еще </w:t>
      </w:r>
      <w:r w:rsidR="002D0036" w:rsidRPr="007769AA">
        <w:rPr>
          <w:color w:val="000000"/>
        </w:rPr>
        <w:t xml:space="preserve">и </w:t>
      </w:r>
      <w:r w:rsidRPr="007769AA">
        <w:rPr>
          <w:color w:val="000000"/>
        </w:rPr>
        <w:t>тот факт, в частности, что трем предпринимателям было отказано в предоставлении разрешения на право торговли квасом с передвижных кегов на территории Волжского района города Саратова. Отказ был мотивирован тем, что на данной территории такой торговлей занимается в летний сезон только одна крупная фирма – «Родник». Д</w:t>
      </w:r>
      <w:r w:rsidR="008D151F" w:rsidRPr="007769AA">
        <w:rPr>
          <w:color w:val="000000"/>
        </w:rPr>
        <w:t>анный</w:t>
      </w:r>
      <w:r w:rsidRPr="007769AA">
        <w:rPr>
          <w:color w:val="000000"/>
        </w:rPr>
        <w:t xml:space="preserve"> факт, на наш взгляд, яв</w:t>
      </w:r>
      <w:r w:rsidR="008D151F" w:rsidRPr="007769AA">
        <w:rPr>
          <w:color w:val="000000"/>
        </w:rPr>
        <w:t>ля</w:t>
      </w:r>
      <w:r w:rsidRPr="007769AA">
        <w:rPr>
          <w:color w:val="000000"/>
        </w:rPr>
        <w:t>ется преступным ограничением конкуренции на рынке</w:t>
      </w:r>
      <w:r w:rsidR="008D151F" w:rsidRPr="007769AA">
        <w:rPr>
          <w:color w:val="000000"/>
        </w:rPr>
        <w:t xml:space="preserve"> путем ограничения доступа на рынок.</w:t>
      </w:r>
    </w:p>
    <w:p w:rsidR="00BB6EC4" w:rsidRPr="007769AA" w:rsidRDefault="00C460FC" w:rsidP="007769AA">
      <w:pPr>
        <w:pStyle w:val="a3"/>
        <w:ind w:firstLine="709"/>
        <w:rPr>
          <w:color w:val="000000"/>
        </w:rPr>
      </w:pPr>
      <w:r w:rsidRPr="007769AA">
        <w:rPr>
          <w:color w:val="000000"/>
        </w:rPr>
        <w:t>На вопрос, в какой форме приходилось давать взятку</w:t>
      </w:r>
      <w:r w:rsidR="002D0036" w:rsidRPr="007769AA">
        <w:rPr>
          <w:color w:val="000000"/>
        </w:rPr>
        <w:t>,</w:t>
      </w:r>
      <w:r w:rsidRPr="007769AA">
        <w:rPr>
          <w:color w:val="000000"/>
        </w:rPr>
        <w:t xml:space="preserve"> все предприниматели единодушно отвечают – в денежной. Это совпадает с ответом должностных лиц на аналогичный вопрос</w:t>
      </w:r>
      <w:r w:rsidR="00BB6EC4" w:rsidRPr="007769AA">
        <w:rPr>
          <w:color w:val="000000"/>
        </w:rPr>
        <w:t xml:space="preserve">. В настоящее время нет надобности давать взятку в завуалированном виде, делать какие-то подарки </w:t>
      </w:r>
      <w:r w:rsidR="007769AA">
        <w:rPr>
          <w:color w:val="000000"/>
        </w:rPr>
        <w:t>и т.д.</w:t>
      </w:r>
      <w:r w:rsidR="00BB6EC4" w:rsidRPr="007769AA">
        <w:rPr>
          <w:color w:val="000000"/>
        </w:rPr>
        <w:t xml:space="preserve">, достаточно заплатить в денежной форме заранее определенную «таксу». Об этом свидетельствуют ответы респондентов на вопрос о размере взятки. </w:t>
      </w:r>
      <w:r w:rsidR="00BA0102" w:rsidRPr="007769AA">
        <w:rPr>
          <w:color w:val="000000"/>
        </w:rPr>
        <w:t>80 респондентов (или 4</w:t>
      </w:r>
      <w:r w:rsidR="007769AA" w:rsidRPr="007769AA">
        <w:rPr>
          <w:color w:val="000000"/>
        </w:rPr>
        <w:t>9</w:t>
      </w:r>
      <w:r w:rsidR="007769AA">
        <w:rPr>
          <w:color w:val="000000"/>
        </w:rPr>
        <w:t>%</w:t>
      </w:r>
      <w:r w:rsidR="00BA0102" w:rsidRPr="007769AA">
        <w:rPr>
          <w:color w:val="000000"/>
        </w:rPr>
        <w:t>) ответили</w:t>
      </w:r>
      <w:r w:rsidR="00CE58A6" w:rsidRPr="007769AA">
        <w:rPr>
          <w:color w:val="000000"/>
        </w:rPr>
        <w:t>,</w:t>
      </w:r>
      <w:r w:rsidR="00BA0102" w:rsidRPr="007769AA">
        <w:rPr>
          <w:color w:val="000000"/>
        </w:rPr>
        <w:t xml:space="preserve"> что давали взятку в размере от 1000 </w:t>
      </w:r>
      <w:r w:rsidR="00BB2508" w:rsidRPr="007769AA">
        <w:rPr>
          <w:color w:val="000000"/>
        </w:rPr>
        <w:t>(3</w:t>
      </w:r>
      <w:r w:rsidR="007769AA" w:rsidRPr="007769AA">
        <w:rPr>
          <w:color w:val="000000"/>
        </w:rPr>
        <w:t>2</w:t>
      </w:r>
      <w:r w:rsidR="007769AA">
        <w:rPr>
          <w:color w:val="000000"/>
        </w:rPr>
        <w:t> </w:t>
      </w:r>
      <w:r w:rsidR="007769AA" w:rsidRPr="007769AA">
        <w:rPr>
          <w:color w:val="000000"/>
        </w:rPr>
        <w:t>$</w:t>
      </w:r>
      <w:r w:rsidR="00BB2508" w:rsidRPr="007769AA">
        <w:rPr>
          <w:color w:val="000000"/>
        </w:rPr>
        <w:t xml:space="preserve">) </w:t>
      </w:r>
      <w:r w:rsidR="00BA0102" w:rsidRPr="007769AA">
        <w:rPr>
          <w:color w:val="000000"/>
        </w:rPr>
        <w:t>до 2000 рублей</w:t>
      </w:r>
      <w:r w:rsidR="00BB2508" w:rsidRPr="007769AA">
        <w:rPr>
          <w:color w:val="000000"/>
        </w:rPr>
        <w:t xml:space="preserve"> (6</w:t>
      </w:r>
      <w:r w:rsidR="007769AA" w:rsidRPr="007769AA">
        <w:rPr>
          <w:color w:val="000000"/>
        </w:rPr>
        <w:t>4</w:t>
      </w:r>
      <w:r w:rsidR="007769AA">
        <w:rPr>
          <w:color w:val="000000"/>
        </w:rPr>
        <w:t> </w:t>
      </w:r>
      <w:r w:rsidR="007769AA" w:rsidRPr="007769AA">
        <w:rPr>
          <w:color w:val="000000"/>
        </w:rPr>
        <w:t>$</w:t>
      </w:r>
      <w:r w:rsidR="00BB2508" w:rsidRPr="007769AA">
        <w:rPr>
          <w:color w:val="000000"/>
        </w:rPr>
        <w:t>)</w:t>
      </w:r>
      <w:r w:rsidR="00BA0102" w:rsidRPr="007769AA">
        <w:rPr>
          <w:color w:val="000000"/>
        </w:rPr>
        <w:t xml:space="preserve">; 12 (или </w:t>
      </w:r>
      <w:r w:rsidR="007769AA" w:rsidRPr="007769AA">
        <w:rPr>
          <w:color w:val="000000"/>
        </w:rPr>
        <w:t>7</w:t>
      </w:r>
      <w:r w:rsidR="007769AA">
        <w:rPr>
          <w:color w:val="000000"/>
        </w:rPr>
        <w:t>%</w:t>
      </w:r>
      <w:r w:rsidR="00BA0102" w:rsidRPr="007769AA">
        <w:rPr>
          <w:color w:val="000000"/>
        </w:rPr>
        <w:t>) – давали взятку в размере больше</w:t>
      </w:r>
      <w:r w:rsidR="002D0036" w:rsidRPr="007769AA">
        <w:rPr>
          <w:color w:val="000000"/>
        </w:rPr>
        <w:t>,</w:t>
      </w:r>
      <w:r w:rsidR="00BA0102" w:rsidRPr="007769AA">
        <w:rPr>
          <w:color w:val="000000"/>
        </w:rPr>
        <w:t xml:space="preserve"> чем 2000 рублей</w:t>
      </w:r>
      <w:r w:rsidR="00BB2508" w:rsidRPr="007769AA">
        <w:rPr>
          <w:color w:val="000000"/>
        </w:rPr>
        <w:t xml:space="preserve"> (6</w:t>
      </w:r>
      <w:r w:rsidR="007769AA" w:rsidRPr="007769AA">
        <w:rPr>
          <w:color w:val="000000"/>
        </w:rPr>
        <w:t>4</w:t>
      </w:r>
      <w:r w:rsidR="007769AA">
        <w:rPr>
          <w:color w:val="000000"/>
        </w:rPr>
        <w:t> </w:t>
      </w:r>
      <w:r w:rsidR="007769AA" w:rsidRPr="007769AA">
        <w:rPr>
          <w:color w:val="000000"/>
        </w:rPr>
        <w:t>$</w:t>
      </w:r>
      <w:r w:rsidR="00BB2508" w:rsidRPr="007769AA">
        <w:rPr>
          <w:color w:val="000000"/>
        </w:rPr>
        <w:t>)</w:t>
      </w:r>
      <w:r w:rsidR="00BA0102" w:rsidRPr="007769AA">
        <w:rPr>
          <w:color w:val="000000"/>
        </w:rPr>
        <w:t>; остальные не ответили на данный вопрос.</w:t>
      </w:r>
    </w:p>
    <w:p w:rsidR="00FF4C3D" w:rsidRPr="007769AA" w:rsidRDefault="00FF4C3D" w:rsidP="007769AA">
      <w:pPr>
        <w:pStyle w:val="a3"/>
        <w:ind w:firstLine="709"/>
        <w:rPr>
          <w:color w:val="000000"/>
        </w:rPr>
      </w:pPr>
      <w:r w:rsidRPr="007769AA">
        <w:rPr>
          <w:color w:val="000000"/>
        </w:rPr>
        <w:t>В ходе беседы с опрашиваемыми предпринимателями был выяснен факт, что нередко должностные лица, от которых зависит решение вопроса о выдаче лицензии на занятие определенными видами деятельности, заставляют вносить определенную сумму (от 1000</w:t>
      </w:r>
      <w:r w:rsidR="00BB2508" w:rsidRPr="007769AA">
        <w:rPr>
          <w:color w:val="000000"/>
        </w:rPr>
        <w:t xml:space="preserve"> (3</w:t>
      </w:r>
      <w:r w:rsidR="007769AA" w:rsidRPr="007769AA">
        <w:rPr>
          <w:color w:val="000000"/>
        </w:rPr>
        <w:t>2</w:t>
      </w:r>
      <w:r w:rsidR="007769AA">
        <w:rPr>
          <w:color w:val="000000"/>
        </w:rPr>
        <w:t> </w:t>
      </w:r>
      <w:r w:rsidR="007769AA" w:rsidRPr="007769AA">
        <w:rPr>
          <w:color w:val="000000"/>
        </w:rPr>
        <w:t>$</w:t>
      </w:r>
      <w:r w:rsidR="00BB2508" w:rsidRPr="007769AA">
        <w:rPr>
          <w:color w:val="000000"/>
        </w:rPr>
        <w:t>)</w:t>
      </w:r>
      <w:r w:rsidRPr="007769AA">
        <w:rPr>
          <w:color w:val="000000"/>
        </w:rPr>
        <w:t xml:space="preserve"> до 2000 рублей</w:t>
      </w:r>
      <w:r w:rsidR="00BB2508" w:rsidRPr="007769AA">
        <w:rPr>
          <w:color w:val="000000"/>
        </w:rPr>
        <w:t xml:space="preserve"> (6</w:t>
      </w:r>
      <w:r w:rsidR="007769AA" w:rsidRPr="007769AA">
        <w:rPr>
          <w:color w:val="000000"/>
        </w:rPr>
        <w:t>4</w:t>
      </w:r>
      <w:r w:rsidR="007769AA">
        <w:rPr>
          <w:color w:val="000000"/>
        </w:rPr>
        <w:t> </w:t>
      </w:r>
      <w:r w:rsidR="007769AA" w:rsidRPr="007769AA">
        <w:rPr>
          <w:color w:val="000000"/>
        </w:rPr>
        <w:t>$</w:t>
      </w:r>
      <w:r w:rsidR="00BB2508" w:rsidRPr="007769AA">
        <w:rPr>
          <w:color w:val="000000"/>
        </w:rPr>
        <w:t>)</w:t>
      </w:r>
      <w:r w:rsidRPr="007769AA">
        <w:rPr>
          <w:color w:val="000000"/>
        </w:rPr>
        <w:t xml:space="preserve">) на счета некоммерческих фондов поддержки малого бизнеса. Данные </w:t>
      </w:r>
      <w:r w:rsidR="00CE58A6" w:rsidRPr="007769AA">
        <w:rPr>
          <w:color w:val="000000"/>
        </w:rPr>
        <w:t>действия,</w:t>
      </w:r>
      <w:r w:rsidRPr="007769AA">
        <w:rPr>
          <w:color w:val="000000"/>
        </w:rPr>
        <w:t xml:space="preserve"> конечно </w:t>
      </w:r>
      <w:r w:rsidR="00CE58A6" w:rsidRPr="007769AA">
        <w:rPr>
          <w:color w:val="000000"/>
        </w:rPr>
        <w:t>же,</w:t>
      </w:r>
      <w:r w:rsidRPr="007769AA">
        <w:rPr>
          <w:color w:val="000000"/>
        </w:rPr>
        <w:t xml:space="preserve"> образуют коррупционное преступление, </w:t>
      </w:r>
      <w:r w:rsidR="00CE58A6" w:rsidRPr="007769AA">
        <w:rPr>
          <w:color w:val="000000"/>
        </w:rPr>
        <w:t>но,</w:t>
      </w:r>
      <w:r w:rsidRPr="007769AA">
        <w:rPr>
          <w:color w:val="000000"/>
        </w:rPr>
        <w:t xml:space="preserve"> по всей </w:t>
      </w:r>
      <w:r w:rsidR="00CE58A6" w:rsidRPr="007769AA">
        <w:rPr>
          <w:color w:val="000000"/>
        </w:rPr>
        <w:t>видимости,</w:t>
      </w:r>
      <w:r w:rsidR="00553F91" w:rsidRPr="007769AA">
        <w:rPr>
          <w:color w:val="000000"/>
        </w:rPr>
        <w:t xml:space="preserve"> это не является взяточничеством, а скорее</w:t>
      </w:r>
      <w:r w:rsidR="00C019E2" w:rsidRPr="007769AA">
        <w:rPr>
          <w:color w:val="000000"/>
        </w:rPr>
        <w:t>,</w:t>
      </w:r>
      <w:r w:rsidR="00553F91" w:rsidRPr="007769AA">
        <w:rPr>
          <w:color w:val="000000"/>
        </w:rPr>
        <w:t xml:space="preserve"> образует злоупотребление должностным лицом своими полномочиями.</w:t>
      </w:r>
    </w:p>
    <w:p w:rsidR="008D151F" w:rsidRPr="007769AA" w:rsidRDefault="00553F91" w:rsidP="007769AA">
      <w:pPr>
        <w:pStyle w:val="a3"/>
        <w:ind w:firstLine="709"/>
        <w:rPr>
          <w:color w:val="000000"/>
        </w:rPr>
      </w:pPr>
      <w:r w:rsidRPr="007769AA">
        <w:rPr>
          <w:color w:val="000000"/>
        </w:rPr>
        <w:t xml:space="preserve">На </w:t>
      </w:r>
      <w:r w:rsidR="00CE58A6" w:rsidRPr="007769AA">
        <w:rPr>
          <w:color w:val="000000"/>
        </w:rPr>
        <w:t>вопрос,</w:t>
      </w:r>
      <w:r w:rsidRPr="007769AA">
        <w:rPr>
          <w:color w:val="000000"/>
        </w:rPr>
        <w:t xml:space="preserve"> отчего зависит размер взятки</w:t>
      </w:r>
      <w:r w:rsidR="00C019E2" w:rsidRPr="007769AA">
        <w:rPr>
          <w:color w:val="000000"/>
        </w:rPr>
        <w:t>,</w:t>
      </w:r>
      <w:r w:rsidRPr="007769AA">
        <w:rPr>
          <w:color w:val="000000"/>
        </w:rPr>
        <w:t xml:space="preserve"> 10 респондентов (или </w:t>
      </w:r>
      <w:r w:rsidR="007769AA" w:rsidRPr="007769AA">
        <w:rPr>
          <w:color w:val="000000"/>
        </w:rPr>
        <w:t>6</w:t>
      </w:r>
      <w:r w:rsidR="007769AA">
        <w:rPr>
          <w:color w:val="000000"/>
        </w:rPr>
        <w:t>%</w:t>
      </w:r>
      <w:r w:rsidRPr="007769AA">
        <w:rPr>
          <w:color w:val="000000"/>
        </w:rPr>
        <w:t>) ответили, что от размера предприятия; 19 (или 1</w:t>
      </w:r>
      <w:r w:rsidR="007769AA" w:rsidRPr="007769AA">
        <w:rPr>
          <w:color w:val="000000"/>
        </w:rPr>
        <w:t>1</w:t>
      </w:r>
      <w:r w:rsidR="007769AA">
        <w:rPr>
          <w:color w:val="000000"/>
        </w:rPr>
        <w:t>%</w:t>
      </w:r>
      <w:r w:rsidRPr="007769AA">
        <w:rPr>
          <w:color w:val="000000"/>
        </w:rPr>
        <w:t>) – от ранга должностного лица; 121 (или 7</w:t>
      </w:r>
      <w:r w:rsidR="007769AA" w:rsidRPr="007769AA">
        <w:rPr>
          <w:color w:val="000000"/>
        </w:rPr>
        <w:t>4</w:t>
      </w:r>
      <w:r w:rsidR="007769AA">
        <w:rPr>
          <w:color w:val="000000"/>
        </w:rPr>
        <w:t>%</w:t>
      </w:r>
      <w:r w:rsidRPr="007769AA">
        <w:rPr>
          <w:color w:val="000000"/>
        </w:rPr>
        <w:t>) – от вида оказываемой чиновником услуги.</w:t>
      </w:r>
      <w:r w:rsidR="001C6E8C" w:rsidRPr="007769AA">
        <w:rPr>
          <w:color w:val="000000"/>
        </w:rPr>
        <w:t xml:space="preserve"> Подавляющее большинство ответов склоняется к тому, что размер взятки зависит от оказываемой услуги. Думается, что такой расклад ответов получился из-за того, что были опрошены в основном предприниматели, размер бизнеса которых в основном является одинаковым – это малый бизнес.</w:t>
      </w:r>
      <w:r w:rsidR="008D151F" w:rsidRPr="007769AA">
        <w:rPr>
          <w:color w:val="000000"/>
        </w:rPr>
        <w:t xml:space="preserve"> Этим обстоятельством</w:t>
      </w:r>
      <w:r w:rsidR="00C019E2" w:rsidRPr="007769AA">
        <w:rPr>
          <w:color w:val="000000"/>
        </w:rPr>
        <w:t>,</w:t>
      </w:r>
      <w:r w:rsidR="008D151F" w:rsidRPr="007769AA">
        <w:rPr>
          <w:color w:val="000000"/>
        </w:rPr>
        <w:t xml:space="preserve"> отчасти</w:t>
      </w:r>
      <w:r w:rsidR="00C019E2" w:rsidRPr="007769AA">
        <w:rPr>
          <w:color w:val="000000"/>
        </w:rPr>
        <w:t>,</w:t>
      </w:r>
      <w:r w:rsidR="008D151F" w:rsidRPr="007769AA">
        <w:rPr>
          <w:color w:val="000000"/>
        </w:rPr>
        <w:t xml:space="preserve"> можно объяснить и то, что на вопрос</w:t>
      </w:r>
      <w:r w:rsidR="00C019E2" w:rsidRPr="007769AA">
        <w:rPr>
          <w:color w:val="000000"/>
        </w:rPr>
        <w:t>:</w:t>
      </w:r>
      <w:r w:rsidR="008D151F" w:rsidRPr="007769AA">
        <w:rPr>
          <w:color w:val="000000"/>
        </w:rPr>
        <w:t xml:space="preserve"> бывали ли случаи, когда Вы сами предлагали взятку должностным лицам с целью создания наиболее благоприятных условий деятельности на рынке для своего предприятия</w:t>
      </w:r>
      <w:r w:rsidR="00C019E2" w:rsidRPr="007769AA">
        <w:rPr>
          <w:color w:val="000000"/>
        </w:rPr>
        <w:t>,</w:t>
      </w:r>
      <w:r w:rsidR="008D151F" w:rsidRPr="007769AA">
        <w:rPr>
          <w:color w:val="000000"/>
        </w:rPr>
        <w:t xml:space="preserve"> большинство предпринимателей ответили отрицательно </w:t>
      </w:r>
      <w:r w:rsidR="007769AA">
        <w:rPr>
          <w:color w:val="000000"/>
        </w:rPr>
        <w:t>–</w:t>
      </w:r>
      <w:r w:rsidR="007769AA" w:rsidRPr="007769AA">
        <w:rPr>
          <w:color w:val="000000"/>
        </w:rPr>
        <w:t xml:space="preserve"> </w:t>
      </w:r>
      <w:r w:rsidR="008D151F" w:rsidRPr="007769AA">
        <w:rPr>
          <w:color w:val="000000"/>
        </w:rPr>
        <w:t>это 143 респондента (или 8</w:t>
      </w:r>
      <w:r w:rsidR="007769AA" w:rsidRPr="007769AA">
        <w:rPr>
          <w:color w:val="000000"/>
        </w:rPr>
        <w:t>7</w:t>
      </w:r>
      <w:r w:rsidR="007769AA">
        <w:rPr>
          <w:color w:val="000000"/>
        </w:rPr>
        <w:t>%</w:t>
      </w:r>
      <w:r w:rsidR="008D151F" w:rsidRPr="007769AA">
        <w:rPr>
          <w:color w:val="000000"/>
        </w:rPr>
        <w:t>); остальные 21 (или 1</w:t>
      </w:r>
      <w:r w:rsidR="007769AA" w:rsidRPr="007769AA">
        <w:rPr>
          <w:color w:val="000000"/>
        </w:rPr>
        <w:t>3</w:t>
      </w:r>
      <w:r w:rsidR="007769AA">
        <w:rPr>
          <w:color w:val="000000"/>
        </w:rPr>
        <w:t>%</w:t>
      </w:r>
      <w:r w:rsidR="008D151F" w:rsidRPr="007769AA">
        <w:rPr>
          <w:color w:val="000000"/>
        </w:rPr>
        <w:t>) – не ответили на данный вопрос.</w:t>
      </w:r>
      <w:r w:rsidR="002826B6" w:rsidRPr="007769AA">
        <w:rPr>
          <w:color w:val="000000"/>
        </w:rPr>
        <w:t xml:space="preserve"> Думается, что ресурсы малого бизнеса не позволяют занимать доминирующее положение на рынке, давать взятку должностным лицам с целью создания наиболее благоприятных условий деятельности на рынке.</w:t>
      </w:r>
    </w:p>
    <w:p w:rsidR="002826B6" w:rsidRPr="007769AA" w:rsidRDefault="002826B6" w:rsidP="007769AA">
      <w:pPr>
        <w:pStyle w:val="a3"/>
        <w:ind w:firstLine="709"/>
        <w:rPr>
          <w:color w:val="000000"/>
        </w:rPr>
      </w:pPr>
    </w:p>
    <w:p w:rsidR="002826B6" w:rsidRPr="007769AA" w:rsidRDefault="002826B6" w:rsidP="007769AA">
      <w:pPr>
        <w:pStyle w:val="a3"/>
        <w:ind w:firstLine="709"/>
        <w:rPr>
          <w:b/>
          <w:color w:val="000000"/>
        </w:rPr>
      </w:pPr>
      <w:r w:rsidRPr="007769AA">
        <w:rPr>
          <w:b/>
          <w:color w:val="000000"/>
        </w:rPr>
        <w:t>Заключение</w:t>
      </w:r>
    </w:p>
    <w:p w:rsidR="002826B6" w:rsidRPr="007769AA" w:rsidRDefault="00B8190D" w:rsidP="007769AA">
      <w:pPr>
        <w:pStyle w:val="a3"/>
        <w:numPr>
          <w:ilvl w:val="0"/>
          <w:numId w:val="4"/>
        </w:numPr>
        <w:tabs>
          <w:tab w:val="clear" w:pos="360"/>
          <w:tab w:val="num" w:pos="0"/>
        </w:tabs>
        <w:ind w:left="0" w:firstLine="709"/>
        <w:rPr>
          <w:color w:val="000000"/>
        </w:rPr>
      </w:pPr>
      <w:r w:rsidRPr="007769AA">
        <w:rPr>
          <w:color w:val="000000"/>
        </w:rPr>
        <w:t>Под преступным монополизмом понимается деятельность хозяйствующих субъектов и должностных лиц органов власти и управления направленная на недопущение, ограничение или устранение конкуренции. Согласно Уголовному закону под ограничением конкуренции подразумевается</w:t>
      </w:r>
      <w:r w:rsidR="003B2F8C" w:rsidRPr="007769AA">
        <w:rPr>
          <w:color w:val="000000"/>
        </w:rPr>
        <w:t>: 1) раздел рынка по территории (регионам), по общему объему продаж или закупок, а также по ассортименту продаваемых товаров, по кругу продавцов или покупателей (заказчиков); 2) ограничение доступа на рынок путем создания любых неправомерных препятствий для входа на рынок того или иного хозяйствующего субъекта, ущемляющих его свободу экономической деятельности; 3)</w:t>
      </w:r>
      <w:r w:rsidR="003B2F8C" w:rsidRPr="007769AA">
        <w:rPr>
          <w:b/>
          <w:color w:val="000000"/>
        </w:rPr>
        <w:t xml:space="preserve"> </w:t>
      </w:r>
      <w:r w:rsidR="003B2F8C" w:rsidRPr="007769AA">
        <w:rPr>
          <w:color w:val="000000"/>
        </w:rPr>
        <w:t>устранение с рынка других субъектов экономической деятель</w:t>
      </w:r>
      <w:r w:rsidR="00C019E2" w:rsidRPr="007769AA">
        <w:rPr>
          <w:color w:val="000000"/>
        </w:rPr>
        <w:t>ности, заключающее</w:t>
      </w:r>
      <w:r w:rsidR="003B2F8C" w:rsidRPr="007769AA">
        <w:rPr>
          <w:color w:val="000000"/>
        </w:rPr>
        <w:t>ся в принуждении хозяйствующих субъектов, уже работающих на данном рынке, полностью или частично прекратить экономическую деятельность на соответствующем рынке; 4)</w:t>
      </w:r>
      <w:r w:rsidR="004E61C6" w:rsidRPr="007769AA">
        <w:rPr>
          <w:b/>
          <w:color w:val="000000"/>
        </w:rPr>
        <w:t xml:space="preserve"> </w:t>
      </w:r>
      <w:r w:rsidR="004E61C6" w:rsidRPr="007769AA">
        <w:rPr>
          <w:color w:val="000000"/>
        </w:rPr>
        <w:t>установление и поддержание единых цен</w:t>
      </w:r>
      <w:r w:rsidR="00C019E2" w:rsidRPr="007769AA">
        <w:rPr>
          <w:color w:val="000000"/>
        </w:rPr>
        <w:t>, проявляющие</w:t>
      </w:r>
      <w:r w:rsidR="004E61C6" w:rsidRPr="007769AA">
        <w:rPr>
          <w:color w:val="000000"/>
        </w:rPr>
        <w:t xml:space="preserve">ся в соглашении или согласованных действиях двух или более хозяйствующих субъектов или соглашении органов государственной власти и местного самоуправления с другими органами власти и управления либо с хозяйствующими субъектами об одинаковых ценах (тарифах) на конкретные группы товаров или услуг, а также о создании условий по реализации указанных цен в отношениях с потребителями (путем ограничения товаров на рынке, использования ложной или иной незаконной рекламы </w:t>
      </w:r>
      <w:r w:rsidR="007769AA">
        <w:rPr>
          <w:color w:val="000000"/>
        </w:rPr>
        <w:t>и т.д.</w:t>
      </w:r>
      <w:r w:rsidR="004E61C6" w:rsidRPr="007769AA">
        <w:rPr>
          <w:color w:val="000000"/>
        </w:rPr>
        <w:t>).</w:t>
      </w:r>
    </w:p>
    <w:p w:rsidR="004E61C6" w:rsidRPr="007769AA" w:rsidRDefault="004E61C6" w:rsidP="007769AA">
      <w:pPr>
        <w:pStyle w:val="a3"/>
        <w:ind w:firstLine="709"/>
        <w:rPr>
          <w:color w:val="000000"/>
        </w:rPr>
      </w:pPr>
      <w:r w:rsidRPr="007769AA">
        <w:rPr>
          <w:color w:val="000000"/>
        </w:rPr>
        <w:t>Данные действия могут совершаться и должностными лицами органов власти и управления. В подобном случае это сопряжено с их коррупционным поведением.</w:t>
      </w:r>
    </w:p>
    <w:p w:rsidR="00AE4582" w:rsidRPr="007769AA" w:rsidRDefault="00872599" w:rsidP="007769AA">
      <w:pPr>
        <w:pStyle w:val="a3"/>
        <w:ind w:firstLine="709"/>
        <w:rPr>
          <w:color w:val="000000"/>
        </w:rPr>
      </w:pPr>
      <w:r w:rsidRPr="007769AA">
        <w:rPr>
          <w:color w:val="000000"/>
        </w:rPr>
        <w:t>Абсолютное</w:t>
      </w:r>
      <w:r w:rsidR="00AE4582" w:rsidRPr="007769AA">
        <w:rPr>
          <w:color w:val="000000"/>
        </w:rPr>
        <w:t xml:space="preserve"> большинство опрошенных респондентов</w:t>
      </w:r>
      <w:r w:rsidR="0061452B" w:rsidRPr="007769AA">
        <w:rPr>
          <w:color w:val="000000"/>
        </w:rPr>
        <w:t xml:space="preserve"> имеют верное представление о монополизме и его формах проявления.</w:t>
      </w:r>
    </w:p>
    <w:p w:rsidR="004E61C6" w:rsidRPr="007769AA" w:rsidRDefault="0061452B" w:rsidP="007769AA">
      <w:pPr>
        <w:pStyle w:val="a3"/>
        <w:numPr>
          <w:ilvl w:val="0"/>
          <w:numId w:val="4"/>
        </w:numPr>
        <w:tabs>
          <w:tab w:val="clear" w:pos="360"/>
          <w:tab w:val="num" w:pos="0"/>
        </w:tabs>
        <w:ind w:left="0" w:firstLine="709"/>
        <w:rPr>
          <w:color w:val="000000"/>
        </w:rPr>
      </w:pPr>
      <w:r w:rsidRPr="007769AA">
        <w:rPr>
          <w:color w:val="000000"/>
        </w:rPr>
        <w:t>Большинство опрошенных респондентов ответили, что сталкивались с проявлениями монополизма</w:t>
      </w:r>
      <w:r w:rsidR="00CE58A6" w:rsidRPr="007769AA">
        <w:rPr>
          <w:color w:val="000000"/>
        </w:rPr>
        <w:t>,</w:t>
      </w:r>
      <w:r w:rsidRPr="007769AA">
        <w:rPr>
          <w:color w:val="000000"/>
        </w:rPr>
        <w:t xml:space="preserve"> и позитивных моментов для общества в монополизме нет.</w:t>
      </w:r>
    </w:p>
    <w:p w:rsidR="0061452B" w:rsidRPr="007769AA" w:rsidRDefault="0061452B" w:rsidP="007769AA">
      <w:pPr>
        <w:pStyle w:val="a3"/>
        <w:ind w:firstLine="709"/>
        <w:rPr>
          <w:color w:val="000000"/>
        </w:rPr>
      </w:pPr>
      <w:r w:rsidRPr="007769AA">
        <w:rPr>
          <w:color w:val="000000"/>
        </w:rPr>
        <w:t>Отсутствие конкуренции, монополизация рынков приводит к чистым потерям общества. Выигрыш монополий меньше, чем те потери, которые несет потребитель. Поэтому борьба с монополизацией, поддержка конкуренции – одна из важнейших функций государства.</w:t>
      </w:r>
    </w:p>
    <w:p w:rsidR="0061452B" w:rsidRPr="007769AA" w:rsidRDefault="0061452B" w:rsidP="007769AA">
      <w:pPr>
        <w:pStyle w:val="a3"/>
        <w:numPr>
          <w:ilvl w:val="0"/>
          <w:numId w:val="4"/>
        </w:numPr>
        <w:tabs>
          <w:tab w:val="clear" w:pos="360"/>
          <w:tab w:val="num" w:pos="0"/>
        </w:tabs>
        <w:ind w:left="0" w:firstLine="709"/>
        <w:rPr>
          <w:color w:val="000000"/>
        </w:rPr>
      </w:pPr>
      <w:r w:rsidRPr="007769AA">
        <w:rPr>
          <w:color w:val="000000"/>
        </w:rPr>
        <w:t xml:space="preserve">Предприниматели малого бизнеса не стремятся </w:t>
      </w:r>
      <w:r w:rsidR="00872599" w:rsidRPr="007769AA">
        <w:rPr>
          <w:color w:val="000000"/>
        </w:rPr>
        <w:t xml:space="preserve">занять доминирующее положение на рынке. Это можно объяснить их </w:t>
      </w:r>
      <w:r w:rsidR="007E723A" w:rsidRPr="007769AA">
        <w:rPr>
          <w:color w:val="000000"/>
        </w:rPr>
        <w:t>«</w:t>
      </w:r>
      <w:r w:rsidR="00872599" w:rsidRPr="007769AA">
        <w:rPr>
          <w:color w:val="000000"/>
        </w:rPr>
        <w:t>малыми размерами</w:t>
      </w:r>
      <w:r w:rsidR="007E723A" w:rsidRPr="007769AA">
        <w:rPr>
          <w:color w:val="000000"/>
        </w:rPr>
        <w:t>» (величина годового оборота капитала не превышает 10 млн. рублей)</w:t>
      </w:r>
      <w:r w:rsidR="00872599" w:rsidRPr="007769AA">
        <w:rPr>
          <w:color w:val="000000"/>
        </w:rPr>
        <w:t xml:space="preserve"> и, соответственно, отсутствием у них</w:t>
      </w:r>
      <w:r w:rsidR="007E723A" w:rsidRPr="007769AA">
        <w:rPr>
          <w:color w:val="000000"/>
        </w:rPr>
        <w:t xml:space="preserve"> финансовых</w:t>
      </w:r>
      <w:r w:rsidR="00872599" w:rsidRPr="007769AA">
        <w:rPr>
          <w:color w:val="000000"/>
        </w:rPr>
        <w:t xml:space="preserve"> возможностей для это</w:t>
      </w:r>
      <w:r w:rsidR="00821241" w:rsidRPr="007769AA">
        <w:rPr>
          <w:color w:val="000000"/>
        </w:rPr>
        <w:t>го. Но большинство из них считае</w:t>
      </w:r>
      <w:r w:rsidR="00872599" w:rsidRPr="007769AA">
        <w:rPr>
          <w:color w:val="000000"/>
        </w:rPr>
        <w:t>т, что должностные лица органов власти и управления создают наиболее благоприятные условия деятельности на рынке для некоторых их конкурентов.</w:t>
      </w:r>
    </w:p>
    <w:p w:rsidR="00872599" w:rsidRPr="007769AA" w:rsidRDefault="006076A2" w:rsidP="007769AA">
      <w:pPr>
        <w:pStyle w:val="a3"/>
        <w:numPr>
          <w:ilvl w:val="0"/>
          <w:numId w:val="4"/>
        </w:numPr>
        <w:tabs>
          <w:tab w:val="clear" w:pos="360"/>
          <w:tab w:val="num" w:pos="0"/>
        </w:tabs>
        <w:ind w:left="0" w:firstLine="709"/>
        <w:rPr>
          <w:color w:val="000000"/>
        </w:rPr>
      </w:pPr>
      <w:r w:rsidRPr="007769AA">
        <w:rPr>
          <w:color w:val="000000"/>
        </w:rPr>
        <w:t>Большинство опрошенных предпринимателей указывают, что сталкивались</w:t>
      </w:r>
      <w:r w:rsidR="00F56D2A" w:rsidRPr="007769AA">
        <w:rPr>
          <w:color w:val="000000"/>
        </w:rPr>
        <w:t xml:space="preserve"> с коррупционным поведением должностных лиц при регистрации предприятий и получении лицензий на занятие определенными видами деятельности (многие из них указывают на злоупотребление должностными полномочиями сотрудников контролирующих и инспектирующих органов). Это еще раз доказывает взаимосвязь преступного монополизма и коррупционной преступности. О последнем свидетельствует еще и тот факт,</w:t>
      </w:r>
      <w:r w:rsidR="00821241" w:rsidRPr="007769AA">
        <w:rPr>
          <w:color w:val="000000"/>
        </w:rPr>
        <w:t xml:space="preserve"> что</w:t>
      </w:r>
      <w:r w:rsidR="00F56D2A" w:rsidRPr="007769AA">
        <w:rPr>
          <w:color w:val="000000"/>
        </w:rPr>
        <w:t xml:space="preserve"> существуют определенные «таксы» взятки в зависимости от вида оказываемой чиновником услуги.</w:t>
      </w:r>
    </w:p>
    <w:p w:rsidR="00F56D2A" w:rsidRPr="007769AA" w:rsidRDefault="00A26FC9" w:rsidP="007769AA">
      <w:pPr>
        <w:pStyle w:val="a3"/>
        <w:numPr>
          <w:ilvl w:val="0"/>
          <w:numId w:val="4"/>
        </w:numPr>
        <w:tabs>
          <w:tab w:val="clear" w:pos="360"/>
          <w:tab w:val="num" w:pos="0"/>
        </w:tabs>
        <w:ind w:left="0" w:firstLine="709"/>
        <w:rPr>
          <w:color w:val="000000"/>
        </w:rPr>
      </w:pPr>
      <w:r w:rsidRPr="007769AA">
        <w:rPr>
          <w:color w:val="000000"/>
        </w:rPr>
        <w:t>Коррупция – это социальное явление, заключающееся в разложении власти, когда публичные служащие и иные лица, уполномоченные на выполнение публичных функций, используют свое служебное положение, статус и авторитет занимаемой должности в корыстных целях для личного обогащения или в групповых интересах.</w:t>
      </w:r>
    </w:p>
    <w:p w:rsidR="00A26FC9" w:rsidRPr="007769AA" w:rsidRDefault="00A26FC9" w:rsidP="007769AA">
      <w:pPr>
        <w:pStyle w:val="a3"/>
        <w:ind w:firstLine="709"/>
        <w:rPr>
          <w:color w:val="000000"/>
        </w:rPr>
      </w:pPr>
      <w:r w:rsidRPr="007769AA">
        <w:rPr>
          <w:color w:val="000000"/>
        </w:rPr>
        <w:t>Одним из проявлений коррупции является лоббизм, а одним из коррупционных преступлений, наряду со взяточничеством, злоупотреблением должностными полномочиями и другими преступлениями, является ограничение конкуренции.</w:t>
      </w:r>
    </w:p>
    <w:p w:rsidR="00322E54" w:rsidRPr="007769AA" w:rsidRDefault="00A26FC9" w:rsidP="007769AA">
      <w:pPr>
        <w:pStyle w:val="a3"/>
        <w:ind w:firstLine="709"/>
        <w:rPr>
          <w:color w:val="000000"/>
        </w:rPr>
      </w:pPr>
      <w:r w:rsidRPr="007769AA">
        <w:rPr>
          <w:color w:val="000000"/>
        </w:rPr>
        <w:t>Таким образом, преступный монополизм в форме ограничения конкуренции и коррупционная преступность взаимосвязаны и взаимообусловлены</w:t>
      </w:r>
      <w:r w:rsidR="00CE58A6" w:rsidRPr="007769AA">
        <w:rPr>
          <w:color w:val="000000"/>
        </w:rPr>
        <w:t>.</w:t>
      </w:r>
    </w:p>
    <w:p w:rsidR="008311F3" w:rsidRPr="007769AA" w:rsidRDefault="008311F3" w:rsidP="007769AA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8311F3" w:rsidRPr="007769AA" w:rsidRDefault="008311F3" w:rsidP="007769AA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A26FC9" w:rsidRDefault="00FF010A" w:rsidP="007769AA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322E54" w:rsidRPr="007769AA">
        <w:rPr>
          <w:b/>
          <w:color w:val="000000"/>
          <w:sz w:val="28"/>
        </w:rPr>
        <w:t>Список использованной литературы</w:t>
      </w:r>
    </w:p>
    <w:p w:rsidR="00FF010A" w:rsidRPr="007769AA" w:rsidRDefault="00FF010A" w:rsidP="007769AA">
      <w:pPr>
        <w:spacing w:line="360" w:lineRule="auto"/>
        <w:ind w:firstLine="709"/>
        <w:jc w:val="both"/>
        <w:rPr>
          <w:color w:val="000000"/>
          <w:sz w:val="28"/>
        </w:rPr>
      </w:pPr>
    </w:p>
    <w:p w:rsidR="00FA4832" w:rsidRPr="007769AA" w:rsidRDefault="007769AA" w:rsidP="00FF010A">
      <w:pPr>
        <w:pStyle w:val="a3"/>
        <w:numPr>
          <w:ilvl w:val="0"/>
          <w:numId w:val="5"/>
        </w:numPr>
        <w:tabs>
          <w:tab w:val="left" w:pos="360"/>
        </w:tabs>
        <w:rPr>
          <w:color w:val="000000"/>
        </w:rPr>
      </w:pPr>
      <w:r w:rsidRPr="007769AA">
        <w:rPr>
          <w:color w:val="000000"/>
        </w:rPr>
        <w:t>Волженкин</w:t>
      </w:r>
      <w:r>
        <w:rPr>
          <w:color w:val="000000"/>
        </w:rPr>
        <w:t> </w:t>
      </w:r>
      <w:r w:rsidRPr="007769AA">
        <w:rPr>
          <w:color w:val="000000"/>
        </w:rPr>
        <w:t>Б.В.</w:t>
      </w:r>
      <w:r>
        <w:rPr>
          <w:color w:val="000000"/>
        </w:rPr>
        <w:t> </w:t>
      </w:r>
      <w:r w:rsidRPr="007769AA">
        <w:rPr>
          <w:color w:val="000000"/>
        </w:rPr>
        <w:t>Коррупция</w:t>
      </w:r>
      <w:r w:rsidR="00FA4832" w:rsidRPr="007769AA">
        <w:rPr>
          <w:color w:val="000000"/>
        </w:rPr>
        <w:t xml:space="preserve">. СПб., </w:t>
      </w:r>
      <w:r w:rsidR="008311F3" w:rsidRPr="007769AA">
        <w:rPr>
          <w:color w:val="000000"/>
        </w:rPr>
        <w:t>2005</w:t>
      </w:r>
      <w:r w:rsidR="00FA4832" w:rsidRPr="007769AA">
        <w:rPr>
          <w:color w:val="000000"/>
        </w:rPr>
        <w:t>.</w:t>
      </w:r>
    </w:p>
    <w:p w:rsidR="00FA4832" w:rsidRPr="007769AA" w:rsidRDefault="007769AA" w:rsidP="00FF010A">
      <w:pPr>
        <w:pStyle w:val="a3"/>
        <w:numPr>
          <w:ilvl w:val="0"/>
          <w:numId w:val="5"/>
        </w:numPr>
        <w:tabs>
          <w:tab w:val="left" w:pos="360"/>
        </w:tabs>
        <w:rPr>
          <w:color w:val="000000"/>
        </w:rPr>
      </w:pPr>
      <w:r w:rsidRPr="007769AA">
        <w:rPr>
          <w:color w:val="000000"/>
        </w:rPr>
        <w:t>Волженкин</w:t>
      </w:r>
      <w:r>
        <w:rPr>
          <w:color w:val="000000"/>
        </w:rPr>
        <w:t> </w:t>
      </w:r>
      <w:r w:rsidRPr="007769AA">
        <w:rPr>
          <w:color w:val="000000"/>
        </w:rPr>
        <w:t>Б.В.</w:t>
      </w:r>
      <w:r>
        <w:rPr>
          <w:color w:val="000000"/>
        </w:rPr>
        <w:t> </w:t>
      </w:r>
      <w:r w:rsidRPr="007769AA">
        <w:rPr>
          <w:color w:val="000000"/>
        </w:rPr>
        <w:t>Служебные</w:t>
      </w:r>
      <w:r w:rsidR="00322E54" w:rsidRPr="007769AA">
        <w:rPr>
          <w:color w:val="000000"/>
        </w:rPr>
        <w:t xml:space="preserve"> пре</w:t>
      </w:r>
      <w:r w:rsidR="00FA4832" w:rsidRPr="007769AA">
        <w:rPr>
          <w:color w:val="000000"/>
        </w:rPr>
        <w:t>ступления. М., 200</w:t>
      </w:r>
      <w:r w:rsidR="008311F3" w:rsidRPr="007769AA">
        <w:rPr>
          <w:color w:val="000000"/>
        </w:rPr>
        <w:t>7</w:t>
      </w:r>
      <w:r w:rsidR="00FA4832" w:rsidRPr="007769AA">
        <w:rPr>
          <w:color w:val="000000"/>
        </w:rPr>
        <w:t>.</w:t>
      </w:r>
    </w:p>
    <w:p w:rsidR="0086037B" w:rsidRPr="007769AA" w:rsidRDefault="007769AA" w:rsidP="00FF010A">
      <w:pPr>
        <w:pStyle w:val="a3"/>
        <w:numPr>
          <w:ilvl w:val="0"/>
          <w:numId w:val="5"/>
        </w:numPr>
        <w:tabs>
          <w:tab w:val="left" w:pos="360"/>
        </w:tabs>
        <w:rPr>
          <w:color w:val="000000"/>
        </w:rPr>
      </w:pPr>
      <w:r w:rsidRPr="007769AA">
        <w:rPr>
          <w:color w:val="000000"/>
        </w:rPr>
        <w:t>Волженкин</w:t>
      </w:r>
      <w:r>
        <w:rPr>
          <w:color w:val="000000"/>
        </w:rPr>
        <w:t> </w:t>
      </w:r>
      <w:r w:rsidRPr="007769AA">
        <w:rPr>
          <w:color w:val="000000"/>
        </w:rPr>
        <w:t>Б.В.</w:t>
      </w:r>
      <w:r>
        <w:rPr>
          <w:color w:val="000000"/>
        </w:rPr>
        <w:t> </w:t>
      </w:r>
      <w:r w:rsidRPr="007769AA">
        <w:rPr>
          <w:color w:val="000000"/>
        </w:rPr>
        <w:t>Преступления</w:t>
      </w:r>
      <w:r w:rsidR="0086037B" w:rsidRPr="007769AA">
        <w:rPr>
          <w:color w:val="000000"/>
        </w:rPr>
        <w:t xml:space="preserve"> в сфере экономической деятельности (экономические преступления). СПб., 2002.</w:t>
      </w:r>
    </w:p>
    <w:p w:rsidR="00FA4832" w:rsidRPr="007769AA" w:rsidRDefault="007769AA" w:rsidP="00FF010A">
      <w:pPr>
        <w:pStyle w:val="a3"/>
        <w:numPr>
          <w:ilvl w:val="0"/>
          <w:numId w:val="5"/>
        </w:numPr>
        <w:tabs>
          <w:tab w:val="left" w:pos="360"/>
        </w:tabs>
        <w:rPr>
          <w:color w:val="000000"/>
        </w:rPr>
      </w:pPr>
      <w:r w:rsidRPr="007769AA">
        <w:rPr>
          <w:color w:val="000000"/>
        </w:rPr>
        <w:t>Волженкин</w:t>
      </w:r>
      <w:r>
        <w:rPr>
          <w:color w:val="000000"/>
        </w:rPr>
        <w:t> </w:t>
      </w:r>
      <w:r w:rsidRPr="007769AA">
        <w:rPr>
          <w:color w:val="000000"/>
        </w:rPr>
        <w:t>Б.В.</w:t>
      </w:r>
      <w:r>
        <w:rPr>
          <w:color w:val="000000"/>
        </w:rPr>
        <w:t> </w:t>
      </w:r>
      <w:r w:rsidRPr="007769AA">
        <w:rPr>
          <w:color w:val="000000"/>
        </w:rPr>
        <w:t>Допустима</w:t>
      </w:r>
      <w:r w:rsidR="00322E54" w:rsidRPr="007769AA">
        <w:rPr>
          <w:color w:val="000000"/>
        </w:rPr>
        <w:t xml:space="preserve"> ли провокация как метод борьбы с коррупцией?</w:t>
      </w:r>
      <w:r>
        <w:rPr>
          <w:color w:val="000000"/>
        </w:rPr>
        <w:t> </w:t>
      </w:r>
      <w:r w:rsidRPr="007769AA">
        <w:rPr>
          <w:color w:val="000000"/>
        </w:rPr>
        <w:t>//</w:t>
      </w:r>
      <w:r w:rsidR="00FA4832" w:rsidRPr="007769AA">
        <w:rPr>
          <w:color w:val="000000"/>
        </w:rPr>
        <w:t xml:space="preserve"> Российская юстиция. 2001. </w:t>
      </w:r>
      <w:r>
        <w:rPr>
          <w:color w:val="000000"/>
        </w:rPr>
        <w:t>№</w:t>
      </w:r>
      <w:r w:rsidRPr="007769AA">
        <w:rPr>
          <w:color w:val="000000"/>
        </w:rPr>
        <w:t>5</w:t>
      </w:r>
      <w:r w:rsidR="00FA4832" w:rsidRPr="007769AA">
        <w:rPr>
          <w:color w:val="000000"/>
        </w:rPr>
        <w:t>.</w:t>
      </w:r>
    </w:p>
    <w:p w:rsidR="0086037B" w:rsidRPr="007769AA" w:rsidRDefault="007769AA" w:rsidP="00FF010A">
      <w:pPr>
        <w:pStyle w:val="a3"/>
        <w:numPr>
          <w:ilvl w:val="0"/>
          <w:numId w:val="5"/>
        </w:numPr>
        <w:tabs>
          <w:tab w:val="left" w:pos="360"/>
        </w:tabs>
        <w:rPr>
          <w:color w:val="000000"/>
        </w:rPr>
      </w:pPr>
      <w:r w:rsidRPr="007769AA">
        <w:rPr>
          <w:color w:val="000000"/>
        </w:rPr>
        <w:t>Гаухман</w:t>
      </w:r>
      <w:r>
        <w:rPr>
          <w:color w:val="000000"/>
        </w:rPr>
        <w:t> </w:t>
      </w:r>
      <w:r w:rsidRPr="007769AA">
        <w:rPr>
          <w:color w:val="000000"/>
        </w:rPr>
        <w:t>Л.Д.</w:t>
      </w:r>
      <w:r w:rsidR="0086037B" w:rsidRPr="007769AA">
        <w:rPr>
          <w:color w:val="000000"/>
        </w:rPr>
        <w:t xml:space="preserve">, </w:t>
      </w:r>
      <w:r w:rsidRPr="007769AA">
        <w:rPr>
          <w:color w:val="000000"/>
        </w:rPr>
        <w:t>Максимов</w:t>
      </w:r>
      <w:r>
        <w:rPr>
          <w:color w:val="000000"/>
        </w:rPr>
        <w:t> </w:t>
      </w:r>
      <w:r w:rsidRPr="007769AA">
        <w:rPr>
          <w:color w:val="000000"/>
        </w:rPr>
        <w:t>С.В.</w:t>
      </w:r>
      <w:r>
        <w:rPr>
          <w:color w:val="000000"/>
        </w:rPr>
        <w:t> </w:t>
      </w:r>
      <w:r w:rsidRPr="007769AA">
        <w:rPr>
          <w:color w:val="000000"/>
        </w:rPr>
        <w:t>Преступления</w:t>
      </w:r>
      <w:r w:rsidR="0086037B" w:rsidRPr="007769AA">
        <w:rPr>
          <w:color w:val="000000"/>
        </w:rPr>
        <w:t xml:space="preserve"> в сфере экономической деятельности. М., </w:t>
      </w:r>
      <w:r w:rsidR="008311F3" w:rsidRPr="007769AA">
        <w:rPr>
          <w:color w:val="000000"/>
        </w:rPr>
        <w:t>2007</w:t>
      </w:r>
      <w:r w:rsidR="0086037B" w:rsidRPr="007769AA">
        <w:rPr>
          <w:color w:val="000000"/>
        </w:rPr>
        <w:t>.</w:t>
      </w:r>
    </w:p>
    <w:p w:rsidR="00FA4832" w:rsidRPr="007769AA" w:rsidRDefault="007769AA" w:rsidP="00FF010A">
      <w:pPr>
        <w:pStyle w:val="a3"/>
        <w:numPr>
          <w:ilvl w:val="0"/>
          <w:numId w:val="5"/>
        </w:numPr>
        <w:tabs>
          <w:tab w:val="left" w:pos="360"/>
        </w:tabs>
        <w:rPr>
          <w:color w:val="000000"/>
        </w:rPr>
      </w:pPr>
      <w:r w:rsidRPr="007769AA">
        <w:rPr>
          <w:color w:val="000000"/>
        </w:rPr>
        <w:t>Закс</w:t>
      </w:r>
      <w:r>
        <w:rPr>
          <w:color w:val="000000"/>
        </w:rPr>
        <w:t> </w:t>
      </w:r>
      <w:r w:rsidRPr="007769AA">
        <w:rPr>
          <w:color w:val="000000"/>
        </w:rPr>
        <w:t>В.А.</w:t>
      </w:r>
      <w:r>
        <w:rPr>
          <w:color w:val="000000"/>
        </w:rPr>
        <w:t> </w:t>
      </w:r>
      <w:r w:rsidRPr="007769AA">
        <w:rPr>
          <w:color w:val="000000"/>
        </w:rPr>
        <w:t>Социокультурные</w:t>
      </w:r>
      <w:r w:rsidR="00322E54" w:rsidRPr="007769AA">
        <w:rPr>
          <w:color w:val="000000"/>
        </w:rPr>
        <w:t xml:space="preserve"> предпосылки коррупции.</w:t>
      </w:r>
      <w:r>
        <w:rPr>
          <w:color w:val="000000"/>
        </w:rPr>
        <w:t> </w:t>
      </w:r>
      <w:r w:rsidRPr="007769AA">
        <w:rPr>
          <w:color w:val="000000"/>
        </w:rPr>
        <w:t>//</w:t>
      </w:r>
      <w:r w:rsidR="00322E54" w:rsidRPr="007769AA">
        <w:rPr>
          <w:color w:val="000000"/>
        </w:rPr>
        <w:t xml:space="preserve"> Государ</w:t>
      </w:r>
      <w:r w:rsidR="00FA4832" w:rsidRPr="007769AA">
        <w:rPr>
          <w:color w:val="000000"/>
        </w:rPr>
        <w:t xml:space="preserve">ство и право. 2001. </w:t>
      </w:r>
      <w:r>
        <w:rPr>
          <w:color w:val="000000"/>
        </w:rPr>
        <w:t>№</w:t>
      </w:r>
      <w:r w:rsidRPr="007769AA">
        <w:rPr>
          <w:color w:val="000000"/>
        </w:rPr>
        <w:t>4</w:t>
      </w:r>
      <w:r w:rsidR="00FA4832" w:rsidRPr="007769AA">
        <w:rPr>
          <w:color w:val="000000"/>
        </w:rPr>
        <w:t>.</w:t>
      </w:r>
    </w:p>
    <w:p w:rsidR="00755B17" w:rsidRPr="007769AA" w:rsidRDefault="00755B17" w:rsidP="00FF010A">
      <w:pPr>
        <w:pStyle w:val="a3"/>
        <w:numPr>
          <w:ilvl w:val="0"/>
          <w:numId w:val="5"/>
        </w:numPr>
        <w:tabs>
          <w:tab w:val="left" w:pos="360"/>
        </w:tabs>
        <w:rPr>
          <w:color w:val="000000"/>
        </w:rPr>
      </w:pPr>
      <w:r w:rsidRPr="007769AA">
        <w:rPr>
          <w:color w:val="000000"/>
        </w:rPr>
        <w:t>Криминология. Учебник для юридических вузов</w:t>
      </w:r>
      <w:r w:rsidR="007769AA">
        <w:rPr>
          <w:color w:val="000000"/>
        </w:rPr>
        <w:t xml:space="preserve"> / </w:t>
      </w:r>
      <w:r w:rsidR="007769AA" w:rsidRPr="007769AA">
        <w:rPr>
          <w:color w:val="000000"/>
        </w:rPr>
        <w:t>Под</w:t>
      </w:r>
      <w:r w:rsidRPr="007769AA">
        <w:rPr>
          <w:color w:val="000000"/>
        </w:rPr>
        <w:t xml:space="preserve"> общей редакцией </w:t>
      </w:r>
      <w:r w:rsidR="007769AA" w:rsidRPr="007769AA">
        <w:rPr>
          <w:color w:val="000000"/>
        </w:rPr>
        <w:t>А.И.</w:t>
      </w:r>
      <w:r w:rsidR="007769AA">
        <w:rPr>
          <w:color w:val="000000"/>
        </w:rPr>
        <w:t> </w:t>
      </w:r>
      <w:r w:rsidR="007769AA" w:rsidRPr="007769AA">
        <w:rPr>
          <w:color w:val="000000"/>
        </w:rPr>
        <w:t>Долговой</w:t>
      </w:r>
      <w:r w:rsidRPr="007769AA">
        <w:rPr>
          <w:color w:val="000000"/>
        </w:rPr>
        <w:t xml:space="preserve">. М., </w:t>
      </w:r>
      <w:r w:rsidR="008311F3" w:rsidRPr="007769AA">
        <w:rPr>
          <w:color w:val="000000"/>
        </w:rPr>
        <w:t>2007</w:t>
      </w:r>
      <w:r w:rsidRPr="007769AA">
        <w:rPr>
          <w:color w:val="000000"/>
        </w:rPr>
        <w:t>.</w:t>
      </w:r>
    </w:p>
    <w:p w:rsidR="00FA4832" w:rsidRPr="007769AA" w:rsidRDefault="007769AA" w:rsidP="00FF010A">
      <w:pPr>
        <w:pStyle w:val="a3"/>
        <w:numPr>
          <w:ilvl w:val="0"/>
          <w:numId w:val="5"/>
        </w:numPr>
        <w:tabs>
          <w:tab w:val="left" w:pos="360"/>
        </w:tabs>
        <w:rPr>
          <w:color w:val="000000"/>
        </w:rPr>
      </w:pPr>
      <w:r w:rsidRPr="007769AA">
        <w:rPr>
          <w:color w:val="000000"/>
        </w:rPr>
        <w:t>Лопатин</w:t>
      </w:r>
      <w:r>
        <w:rPr>
          <w:color w:val="000000"/>
        </w:rPr>
        <w:t> </w:t>
      </w:r>
      <w:r w:rsidRPr="007769AA">
        <w:rPr>
          <w:color w:val="000000"/>
        </w:rPr>
        <w:t>В.Н.</w:t>
      </w:r>
      <w:r w:rsidR="00322E54" w:rsidRPr="007769AA">
        <w:rPr>
          <w:color w:val="000000"/>
        </w:rPr>
        <w:t xml:space="preserve"> О системном подходе в антикоррупционной политике.</w:t>
      </w:r>
      <w:r>
        <w:rPr>
          <w:color w:val="000000"/>
        </w:rPr>
        <w:t> </w:t>
      </w:r>
      <w:r w:rsidRPr="007769AA">
        <w:rPr>
          <w:color w:val="000000"/>
        </w:rPr>
        <w:t>//</w:t>
      </w:r>
      <w:r w:rsidR="00322E54" w:rsidRPr="007769AA">
        <w:rPr>
          <w:color w:val="000000"/>
        </w:rPr>
        <w:t xml:space="preserve"> </w:t>
      </w:r>
      <w:r w:rsidR="00FA4832" w:rsidRPr="007769AA">
        <w:rPr>
          <w:color w:val="000000"/>
        </w:rPr>
        <w:t xml:space="preserve">Государство и право. 2001. </w:t>
      </w:r>
      <w:r>
        <w:rPr>
          <w:color w:val="000000"/>
        </w:rPr>
        <w:t>№</w:t>
      </w:r>
      <w:r w:rsidRPr="007769AA">
        <w:rPr>
          <w:color w:val="000000"/>
        </w:rPr>
        <w:t>7</w:t>
      </w:r>
      <w:r w:rsidR="00FA4832" w:rsidRPr="007769AA">
        <w:rPr>
          <w:color w:val="000000"/>
        </w:rPr>
        <w:t>.</w:t>
      </w:r>
    </w:p>
    <w:p w:rsidR="00FA4832" w:rsidRPr="007769AA" w:rsidRDefault="007769AA" w:rsidP="00FF010A">
      <w:pPr>
        <w:pStyle w:val="a3"/>
        <w:numPr>
          <w:ilvl w:val="0"/>
          <w:numId w:val="5"/>
        </w:numPr>
        <w:tabs>
          <w:tab w:val="left" w:pos="360"/>
        </w:tabs>
        <w:rPr>
          <w:color w:val="000000"/>
        </w:rPr>
      </w:pPr>
      <w:r w:rsidRPr="007769AA">
        <w:rPr>
          <w:color w:val="000000"/>
        </w:rPr>
        <w:t>Лопашенко</w:t>
      </w:r>
      <w:r>
        <w:rPr>
          <w:color w:val="000000"/>
        </w:rPr>
        <w:t> </w:t>
      </w:r>
      <w:r w:rsidRPr="007769AA">
        <w:rPr>
          <w:color w:val="000000"/>
        </w:rPr>
        <w:t>Н.А.</w:t>
      </w:r>
      <w:r>
        <w:rPr>
          <w:color w:val="000000"/>
        </w:rPr>
        <w:t> </w:t>
      </w:r>
      <w:r w:rsidRPr="007769AA">
        <w:rPr>
          <w:color w:val="000000"/>
        </w:rPr>
        <w:t>Состояние</w:t>
      </w:r>
      <w:r w:rsidR="00322E54" w:rsidRPr="007769AA">
        <w:rPr>
          <w:color w:val="000000"/>
        </w:rPr>
        <w:t xml:space="preserve"> и проблемы борьбы с коррупцией и преступностью в сфере экономики.</w:t>
      </w:r>
      <w:r>
        <w:rPr>
          <w:color w:val="000000"/>
        </w:rPr>
        <w:t> </w:t>
      </w:r>
      <w:r w:rsidRPr="007769AA">
        <w:rPr>
          <w:color w:val="000000"/>
        </w:rPr>
        <w:t>//</w:t>
      </w:r>
      <w:r w:rsidR="00322E54" w:rsidRPr="007769AA">
        <w:rPr>
          <w:color w:val="000000"/>
        </w:rPr>
        <w:t xml:space="preserve"> </w:t>
      </w:r>
      <w:r w:rsidR="008311F3" w:rsidRPr="007769AA">
        <w:rPr>
          <w:color w:val="000000"/>
        </w:rPr>
        <w:t>Государство и право. 2008</w:t>
      </w:r>
      <w:r w:rsidR="00FA4832" w:rsidRPr="007769AA">
        <w:rPr>
          <w:color w:val="000000"/>
        </w:rPr>
        <w:t xml:space="preserve">. </w:t>
      </w:r>
      <w:r>
        <w:rPr>
          <w:color w:val="000000"/>
        </w:rPr>
        <w:t>№</w:t>
      </w:r>
      <w:r w:rsidRPr="007769AA">
        <w:rPr>
          <w:color w:val="000000"/>
        </w:rPr>
        <w:t>1</w:t>
      </w:r>
      <w:r w:rsidR="00FA4832" w:rsidRPr="007769AA">
        <w:rPr>
          <w:color w:val="000000"/>
        </w:rPr>
        <w:t>0.</w:t>
      </w:r>
    </w:p>
    <w:p w:rsidR="00FA4832" w:rsidRPr="007769AA" w:rsidRDefault="007769AA" w:rsidP="00FF010A">
      <w:pPr>
        <w:pStyle w:val="a3"/>
        <w:numPr>
          <w:ilvl w:val="0"/>
          <w:numId w:val="5"/>
        </w:numPr>
        <w:tabs>
          <w:tab w:val="left" w:pos="360"/>
        </w:tabs>
        <w:rPr>
          <w:color w:val="000000"/>
        </w:rPr>
      </w:pPr>
      <w:r w:rsidRPr="007769AA">
        <w:rPr>
          <w:color w:val="000000"/>
        </w:rPr>
        <w:t>Лунеев</w:t>
      </w:r>
      <w:r>
        <w:rPr>
          <w:color w:val="000000"/>
        </w:rPr>
        <w:t> </w:t>
      </w:r>
      <w:r w:rsidRPr="007769AA">
        <w:rPr>
          <w:color w:val="000000"/>
        </w:rPr>
        <w:t>В.В.</w:t>
      </w:r>
      <w:r>
        <w:rPr>
          <w:color w:val="000000"/>
        </w:rPr>
        <w:t> </w:t>
      </w:r>
      <w:r w:rsidRPr="007769AA">
        <w:rPr>
          <w:color w:val="000000"/>
        </w:rPr>
        <w:t>География</w:t>
      </w:r>
      <w:r w:rsidR="00322E54" w:rsidRPr="007769AA">
        <w:rPr>
          <w:color w:val="000000"/>
        </w:rPr>
        <w:t xml:space="preserve"> организованной преступности и коррупции.</w:t>
      </w:r>
      <w:r>
        <w:rPr>
          <w:color w:val="000000"/>
        </w:rPr>
        <w:t> </w:t>
      </w:r>
      <w:r w:rsidRPr="007769AA">
        <w:rPr>
          <w:color w:val="000000"/>
        </w:rPr>
        <w:t>//</w:t>
      </w:r>
      <w:r w:rsidR="00322E54" w:rsidRPr="007769AA">
        <w:rPr>
          <w:color w:val="000000"/>
        </w:rPr>
        <w:t xml:space="preserve"> Г</w:t>
      </w:r>
      <w:r w:rsidR="008311F3" w:rsidRPr="007769AA">
        <w:rPr>
          <w:color w:val="000000"/>
        </w:rPr>
        <w:t>осударство и право. 2007</w:t>
      </w:r>
      <w:r w:rsidR="00FA4832" w:rsidRPr="007769AA">
        <w:rPr>
          <w:color w:val="000000"/>
        </w:rPr>
        <w:t xml:space="preserve">. </w:t>
      </w:r>
      <w:r>
        <w:rPr>
          <w:color w:val="000000"/>
        </w:rPr>
        <w:t>№</w:t>
      </w:r>
      <w:r w:rsidRPr="007769AA">
        <w:rPr>
          <w:color w:val="000000"/>
        </w:rPr>
        <w:t>1</w:t>
      </w:r>
      <w:r w:rsidR="00FA4832" w:rsidRPr="007769AA">
        <w:rPr>
          <w:color w:val="000000"/>
        </w:rPr>
        <w:t>1.</w:t>
      </w:r>
    </w:p>
    <w:p w:rsidR="00FA4832" w:rsidRPr="007769AA" w:rsidRDefault="007769AA" w:rsidP="00FF010A">
      <w:pPr>
        <w:pStyle w:val="a3"/>
        <w:numPr>
          <w:ilvl w:val="0"/>
          <w:numId w:val="5"/>
        </w:numPr>
        <w:tabs>
          <w:tab w:val="left" w:pos="360"/>
        </w:tabs>
        <w:rPr>
          <w:color w:val="000000"/>
        </w:rPr>
      </w:pPr>
      <w:r w:rsidRPr="007769AA">
        <w:rPr>
          <w:color w:val="000000"/>
        </w:rPr>
        <w:t>Лунеев</w:t>
      </w:r>
      <w:r>
        <w:rPr>
          <w:color w:val="000000"/>
        </w:rPr>
        <w:t> </w:t>
      </w:r>
      <w:r w:rsidRPr="007769AA">
        <w:rPr>
          <w:color w:val="000000"/>
        </w:rPr>
        <w:t>В.В.</w:t>
      </w:r>
      <w:r>
        <w:rPr>
          <w:color w:val="000000"/>
        </w:rPr>
        <w:t> </w:t>
      </w:r>
      <w:r w:rsidRPr="007769AA">
        <w:rPr>
          <w:color w:val="000000"/>
        </w:rPr>
        <w:t>Правовое</w:t>
      </w:r>
      <w:r w:rsidR="00322E54" w:rsidRPr="007769AA">
        <w:rPr>
          <w:color w:val="000000"/>
        </w:rPr>
        <w:t xml:space="preserve"> регулирование общественных отношений – важный фактор предупреждения организованной и коррупционной преступности. (Тезисы доклада)</w:t>
      </w:r>
      <w:r>
        <w:rPr>
          <w:color w:val="000000"/>
        </w:rPr>
        <w:t> </w:t>
      </w:r>
      <w:r w:rsidRPr="007769AA">
        <w:rPr>
          <w:color w:val="000000"/>
        </w:rPr>
        <w:t>//</w:t>
      </w:r>
      <w:r w:rsidR="00322E54" w:rsidRPr="007769AA">
        <w:rPr>
          <w:color w:val="000000"/>
        </w:rPr>
        <w:t xml:space="preserve"> Государст</w:t>
      </w:r>
      <w:r w:rsidR="00FA4832" w:rsidRPr="007769AA">
        <w:rPr>
          <w:color w:val="000000"/>
        </w:rPr>
        <w:t>во и право. 200</w:t>
      </w:r>
      <w:r w:rsidR="008311F3" w:rsidRPr="007769AA">
        <w:rPr>
          <w:color w:val="000000"/>
        </w:rPr>
        <w:t>8</w:t>
      </w:r>
      <w:r w:rsidR="00FA4832" w:rsidRPr="007769AA">
        <w:rPr>
          <w:color w:val="000000"/>
        </w:rPr>
        <w:t xml:space="preserve">. </w:t>
      </w:r>
      <w:r>
        <w:rPr>
          <w:color w:val="000000"/>
        </w:rPr>
        <w:t>№</w:t>
      </w:r>
      <w:r w:rsidRPr="007769AA">
        <w:rPr>
          <w:color w:val="000000"/>
        </w:rPr>
        <w:t>5</w:t>
      </w:r>
      <w:r w:rsidR="00FA4832" w:rsidRPr="007769AA">
        <w:rPr>
          <w:color w:val="000000"/>
        </w:rPr>
        <w:t>.</w:t>
      </w:r>
    </w:p>
    <w:p w:rsidR="0086037B" w:rsidRPr="007769AA" w:rsidRDefault="007769AA" w:rsidP="00FF010A">
      <w:pPr>
        <w:pStyle w:val="a3"/>
        <w:numPr>
          <w:ilvl w:val="0"/>
          <w:numId w:val="5"/>
        </w:numPr>
        <w:tabs>
          <w:tab w:val="left" w:pos="360"/>
        </w:tabs>
        <w:rPr>
          <w:color w:val="000000"/>
        </w:rPr>
      </w:pPr>
      <w:r w:rsidRPr="007769AA">
        <w:rPr>
          <w:color w:val="000000"/>
        </w:rPr>
        <w:t>Новиков</w:t>
      </w:r>
      <w:r>
        <w:rPr>
          <w:color w:val="000000"/>
        </w:rPr>
        <w:t> </w:t>
      </w:r>
      <w:r w:rsidRPr="007769AA">
        <w:rPr>
          <w:color w:val="000000"/>
        </w:rPr>
        <w:t>В.А.</w:t>
      </w:r>
      <w:r>
        <w:rPr>
          <w:color w:val="000000"/>
        </w:rPr>
        <w:t> </w:t>
      </w:r>
      <w:r w:rsidRPr="007769AA">
        <w:rPr>
          <w:color w:val="000000"/>
        </w:rPr>
        <w:t>Практическая</w:t>
      </w:r>
      <w:r w:rsidR="0086037B" w:rsidRPr="007769AA">
        <w:rPr>
          <w:color w:val="000000"/>
        </w:rPr>
        <w:t xml:space="preserve"> рыночная экономика. Словарь. – М., 1999.</w:t>
      </w:r>
    </w:p>
    <w:p w:rsidR="0086037B" w:rsidRPr="007769AA" w:rsidRDefault="0086037B" w:rsidP="00FF010A">
      <w:pPr>
        <w:pStyle w:val="a3"/>
        <w:numPr>
          <w:ilvl w:val="0"/>
          <w:numId w:val="5"/>
        </w:numPr>
        <w:tabs>
          <w:tab w:val="left" w:pos="360"/>
        </w:tabs>
        <w:rPr>
          <w:color w:val="000000"/>
        </w:rPr>
      </w:pPr>
      <w:r w:rsidRPr="007769AA">
        <w:rPr>
          <w:color w:val="000000"/>
        </w:rPr>
        <w:t xml:space="preserve">Предпринимательское (хозяйственное) право / Под ред. </w:t>
      </w:r>
      <w:r w:rsidR="007769AA" w:rsidRPr="007769AA">
        <w:rPr>
          <w:color w:val="000000"/>
        </w:rPr>
        <w:t>О.М.</w:t>
      </w:r>
      <w:r w:rsidR="007769AA">
        <w:rPr>
          <w:color w:val="000000"/>
        </w:rPr>
        <w:t> </w:t>
      </w:r>
      <w:r w:rsidR="007769AA" w:rsidRPr="007769AA">
        <w:rPr>
          <w:color w:val="000000"/>
        </w:rPr>
        <w:t>Олейник</w:t>
      </w:r>
      <w:r w:rsidRPr="007769AA">
        <w:rPr>
          <w:color w:val="000000"/>
        </w:rPr>
        <w:t>. М., 1999.</w:t>
      </w:r>
    </w:p>
    <w:p w:rsidR="00FA4832" w:rsidRPr="007769AA" w:rsidRDefault="007769AA" w:rsidP="00FF010A">
      <w:pPr>
        <w:pStyle w:val="a3"/>
        <w:numPr>
          <w:ilvl w:val="0"/>
          <w:numId w:val="5"/>
        </w:numPr>
        <w:tabs>
          <w:tab w:val="left" w:pos="360"/>
        </w:tabs>
        <w:rPr>
          <w:color w:val="000000"/>
        </w:rPr>
      </w:pPr>
      <w:r w:rsidRPr="007769AA">
        <w:rPr>
          <w:color w:val="000000"/>
        </w:rPr>
        <w:t>Сайгитов</w:t>
      </w:r>
      <w:r>
        <w:rPr>
          <w:color w:val="000000"/>
        </w:rPr>
        <w:t> </w:t>
      </w:r>
      <w:r w:rsidRPr="007769AA">
        <w:rPr>
          <w:color w:val="000000"/>
        </w:rPr>
        <w:t>У.Т.</w:t>
      </w:r>
      <w:r>
        <w:rPr>
          <w:color w:val="000000"/>
        </w:rPr>
        <w:t> </w:t>
      </w:r>
      <w:r w:rsidRPr="007769AA">
        <w:rPr>
          <w:color w:val="000000"/>
        </w:rPr>
        <w:t>Коррупция</w:t>
      </w:r>
      <w:r w:rsidR="00322E54" w:rsidRPr="007769AA">
        <w:rPr>
          <w:color w:val="000000"/>
        </w:rPr>
        <w:t xml:space="preserve"> как фактор организованной преступности в сфере экономики (криминологический анализ). Автореф. дис. … кан</w:t>
      </w:r>
      <w:r w:rsidR="00FA4832" w:rsidRPr="007769AA">
        <w:rPr>
          <w:color w:val="000000"/>
        </w:rPr>
        <w:t>д. юрид. наук. Краснодар, 1998.</w:t>
      </w:r>
    </w:p>
    <w:p w:rsidR="00FA4832" w:rsidRPr="007769AA" w:rsidRDefault="00322E54" w:rsidP="00FF010A">
      <w:pPr>
        <w:pStyle w:val="a3"/>
        <w:numPr>
          <w:ilvl w:val="0"/>
          <w:numId w:val="5"/>
        </w:numPr>
        <w:tabs>
          <w:tab w:val="left" w:pos="360"/>
        </w:tabs>
        <w:rPr>
          <w:color w:val="000000"/>
        </w:rPr>
      </w:pPr>
      <w:r w:rsidRPr="007769AA">
        <w:rPr>
          <w:color w:val="000000"/>
        </w:rPr>
        <w:t>Симония Н. Особенности национальной коррупции.</w:t>
      </w:r>
      <w:r w:rsidR="007769AA">
        <w:rPr>
          <w:color w:val="000000"/>
        </w:rPr>
        <w:t> </w:t>
      </w:r>
      <w:r w:rsidR="007769AA" w:rsidRPr="007769AA">
        <w:rPr>
          <w:color w:val="000000"/>
        </w:rPr>
        <w:t>//</w:t>
      </w:r>
      <w:r w:rsidRPr="007769AA">
        <w:rPr>
          <w:color w:val="000000"/>
        </w:rPr>
        <w:t xml:space="preserve"> Свобо</w:t>
      </w:r>
      <w:r w:rsidR="008311F3" w:rsidRPr="007769AA">
        <w:rPr>
          <w:color w:val="000000"/>
        </w:rPr>
        <w:t>дная мысль – XXI. 2007</w:t>
      </w:r>
      <w:r w:rsidR="00FA4832" w:rsidRPr="007769AA">
        <w:rPr>
          <w:color w:val="000000"/>
        </w:rPr>
        <w:t xml:space="preserve">. </w:t>
      </w:r>
      <w:r w:rsidR="007769AA">
        <w:rPr>
          <w:color w:val="000000"/>
        </w:rPr>
        <w:t>№</w:t>
      </w:r>
      <w:r w:rsidR="007769AA" w:rsidRPr="007769AA">
        <w:rPr>
          <w:color w:val="000000"/>
        </w:rPr>
        <w:t>7</w:t>
      </w:r>
      <w:r w:rsidR="00FA4832" w:rsidRPr="007769AA">
        <w:rPr>
          <w:color w:val="000000"/>
        </w:rPr>
        <w:t>, 8.</w:t>
      </w:r>
    </w:p>
    <w:p w:rsidR="0086037B" w:rsidRPr="007769AA" w:rsidRDefault="007769AA" w:rsidP="00FF010A">
      <w:pPr>
        <w:pStyle w:val="a3"/>
        <w:numPr>
          <w:ilvl w:val="0"/>
          <w:numId w:val="5"/>
        </w:numPr>
        <w:tabs>
          <w:tab w:val="left" w:pos="360"/>
        </w:tabs>
        <w:rPr>
          <w:color w:val="000000"/>
        </w:rPr>
      </w:pPr>
      <w:r w:rsidRPr="007769AA">
        <w:rPr>
          <w:color w:val="000000"/>
        </w:rPr>
        <w:t>Скворцов</w:t>
      </w:r>
      <w:r>
        <w:rPr>
          <w:color w:val="000000"/>
        </w:rPr>
        <w:t> </w:t>
      </w:r>
      <w:r w:rsidRPr="007769AA">
        <w:rPr>
          <w:color w:val="000000"/>
        </w:rPr>
        <w:t>Н.</w:t>
      </w:r>
      <w:r w:rsidR="00322E54" w:rsidRPr="007769AA">
        <w:rPr>
          <w:color w:val="000000"/>
        </w:rPr>
        <w:t xml:space="preserve"> «Дикий» лоббизм как одна из причин коррупции в России.</w:t>
      </w:r>
      <w:r>
        <w:rPr>
          <w:color w:val="000000"/>
        </w:rPr>
        <w:t> </w:t>
      </w:r>
      <w:r w:rsidRPr="007769AA">
        <w:rPr>
          <w:color w:val="000000"/>
        </w:rPr>
        <w:t>//</w:t>
      </w:r>
      <w:r w:rsidR="008311F3" w:rsidRPr="007769AA">
        <w:rPr>
          <w:color w:val="000000"/>
        </w:rPr>
        <w:t xml:space="preserve"> Российская юстиция. 2008</w:t>
      </w:r>
      <w:r w:rsidR="00FA4832" w:rsidRPr="007769AA">
        <w:rPr>
          <w:color w:val="000000"/>
        </w:rPr>
        <w:t xml:space="preserve">. </w:t>
      </w:r>
      <w:r>
        <w:rPr>
          <w:color w:val="000000"/>
        </w:rPr>
        <w:t>№</w:t>
      </w:r>
      <w:r w:rsidRPr="007769AA">
        <w:rPr>
          <w:color w:val="000000"/>
        </w:rPr>
        <w:t>9</w:t>
      </w:r>
      <w:r w:rsidR="00FA4832" w:rsidRPr="007769AA">
        <w:rPr>
          <w:color w:val="000000"/>
        </w:rPr>
        <w:t>.</w:t>
      </w:r>
    </w:p>
    <w:p w:rsidR="00FA4832" w:rsidRPr="007769AA" w:rsidRDefault="007769AA" w:rsidP="00FF010A">
      <w:pPr>
        <w:pStyle w:val="a3"/>
        <w:numPr>
          <w:ilvl w:val="0"/>
          <w:numId w:val="5"/>
        </w:numPr>
        <w:tabs>
          <w:tab w:val="left" w:pos="360"/>
        </w:tabs>
        <w:rPr>
          <w:color w:val="000000"/>
        </w:rPr>
      </w:pPr>
      <w:r w:rsidRPr="007769AA">
        <w:rPr>
          <w:color w:val="000000"/>
        </w:rPr>
        <w:t>Тогонидзе</w:t>
      </w:r>
      <w:r>
        <w:rPr>
          <w:color w:val="000000"/>
        </w:rPr>
        <w:t> </w:t>
      </w:r>
      <w:r w:rsidRPr="007769AA">
        <w:rPr>
          <w:color w:val="000000"/>
        </w:rPr>
        <w:t>Н.В.</w:t>
      </w:r>
      <w:r>
        <w:rPr>
          <w:color w:val="000000"/>
        </w:rPr>
        <w:t> </w:t>
      </w:r>
      <w:r w:rsidRPr="007769AA">
        <w:rPr>
          <w:color w:val="000000"/>
        </w:rPr>
        <w:t>Предупреждение</w:t>
      </w:r>
      <w:r w:rsidR="00322E54" w:rsidRPr="007769AA">
        <w:rPr>
          <w:color w:val="000000"/>
        </w:rPr>
        <w:t xml:space="preserve"> коррупционной преступности.</w:t>
      </w:r>
      <w:r>
        <w:rPr>
          <w:color w:val="000000"/>
        </w:rPr>
        <w:t> </w:t>
      </w:r>
      <w:r w:rsidRPr="007769AA">
        <w:rPr>
          <w:color w:val="000000"/>
        </w:rPr>
        <w:t>//</w:t>
      </w:r>
      <w:r w:rsidR="00322E54" w:rsidRPr="007769AA">
        <w:rPr>
          <w:color w:val="000000"/>
        </w:rPr>
        <w:t xml:space="preserve"> Государство и пра</w:t>
      </w:r>
      <w:r w:rsidR="008311F3" w:rsidRPr="007769AA">
        <w:rPr>
          <w:color w:val="000000"/>
        </w:rPr>
        <w:t>во. 2005</w:t>
      </w:r>
      <w:r w:rsidR="00FA4832" w:rsidRPr="007769AA">
        <w:rPr>
          <w:color w:val="000000"/>
        </w:rPr>
        <w:t xml:space="preserve">. </w:t>
      </w:r>
      <w:r>
        <w:rPr>
          <w:color w:val="000000"/>
        </w:rPr>
        <w:t>№</w:t>
      </w:r>
      <w:r w:rsidRPr="007769AA">
        <w:rPr>
          <w:color w:val="000000"/>
        </w:rPr>
        <w:t>5</w:t>
      </w:r>
      <w:r w:rsidR="00FA4832" w:rsidRPr="007769AA">
        <w:rPr>
          <w:color w:val="000000"/>
        </w:rPr>
        <w:t>.</w:t>
      </w:r>
    </w:p>
    <w:p w:rsidR="0086037B" w:rsidRPr="007769AA" w:rsidRDefault="0086037B" w:rsidP="00FF010A">
      <w:pPr>
        <w:pStyle w:val="a3"/>
        <w:numPr>
          <w:ilvl w:val="0"/>
          <w:numId w:val="5"/>
        </w:numPr>
        <w:tabs>
          <w:tab w:val="left" w:pos="360"/>
        </w:tabs>
        <w:rPr>
          <w:color w:val="000000"/>
        </w:rPr>
      </w:pPr>
      <w:r w:rsidRPr="007769AA">
        <w:rPr>
          <w:color w:val="000000"/>
        </w:rPr>
        <w:t xml:space="preserve">Энциклопедический словарь </w:t>
      </w:r>
      <w:r w:rsidR="007769AA" w:rsidRPr="007769AA">
        <w:rPr>
          <w:color w:val="000000"/>
        </w:rPr>
        <w:t>Ф.А.</w:t>
      </w:r>
      <w:r w:rsidR="007769AA">
        <w:rPr>
          <w:color w:val="000000"/>
        </w:rPr>
        <w:t> </w:t>
      </w:r>
      <w:r w:rsidR="007769AA" w:rsidRPr="007769AA">
        <w:rPr>
          <w:color w:val="000000"/>
        </w:rPr>
        <w:t>Брокгауза</w:t>
      </w:r>
      <w:r w:rsidRPr="007769AA">
        <w:rPr>
          <w:color w:val="000000"/>
        </w:rPr>
        <w:t xml:space="preserve"> и </w:t>
      </w:r>
      <w:r w:rsidR="007769AA" w:rsidRPr="007769AA">
        <w:rPr>
          <w:color w:val="000000"/>
        </w:rPr>
        <w:t>И.А.</w:t>
      </w:r>
      <w:r w:rsidR="007769AA">
        <w:rPr>
          <w:color w:val="000000"/>
        </w:rPr>
        <w:t> </w:t>
      </w:r>
      <w:r w:rsidR="007769AA" w:rsidRPr="007769AA">
        <w:rPr>
          <w:color w:val="000000"/>
        </w:rPr>
        <w:t>Ефрона</w:t>
      </w:r>
      <w:r w:rsidRPr="007769AA">
        <w:rPr>
          <w:color w:val="000000"/>
        </w:rPr>
        <w:t xml:space="preserve"> (электронное издание, воспроизведенное по 41 – томному изданию 1890 года</w:t>
      </w:r>
      <w:r w:rsidR="007769AA" w:rsidRPr="007769AA">
        <w:rPr>
          <w:color w:val="000000"/>
        </w:rPr>
        <w:t>)</w:t>
      </w:r>
      <w:r w:rsidR="007769AA">
        <w:rPr>
          <w:color w:val="000000"/>
        </w:rPr>
        <w:t> </w:t>
      </w:r>
      <w:r w:rsidR="007769AA" w:rsidRPr="007769AA">
        <w:rPr>
          <w:color w:val="000000"/>
        </w:rPr>
        <w:t>//</w:t>
      </w:r>
      <w:r w:rsidRPr="007769AA">
        <w:rPr>
          <w:color w:val="000000"/>
          <w:lang w:val="en-US"/>
        </w:rPr>
        <w:t>http</w:t>
      </w:r>
      <w:r w:rsidRPr="007769AA">
        <w:rPr>
          <w:color w:val="000000"/>
        </w:rPr>
        <w:t>://</w:t>
      </w:r>
      <w:r w:rsidRPr="007769AA">
        <w:rPr>
          <w:color w:val="000000"/>
          <w:lang w:val="en-US"/>
        </w:rPr>
        <w:t>www</w:t>
      </w:r>
      <w:r w:rsidRPr="007769AA">
        <w:rPr>
          <w:color w:val="000000"/>
        </w:rPr>
        <w:t>.</w:t>
      </w:r>
      <w:r w:rsidRPr="007769AA">
        <w:rPr>
          <w:color w:val="000000"/>
          <w:lang w:val="en-US"/>
        </w:rPr>
        <w:t>encycloped</w:t>
      </w:r>
      <w:r w:rsidRPr="007769AA">
        <w:rPr>
          <w:color w:val="000000"/>
        </w:rPr>
        <w:t>.</w:t>
      </w:r>
      <w:r w:rsidRPr="007769AA">
        <w:rPr>
          <w:color w:val="000000"/>
          <w:lang w:val="en-US"/>
        </w:rPr>
        <w:t>narod</w:t>
      </w:r>
      <w:r w:rsidRPr="007769AA">
        <w:rPr>
          <w:color w:val="000000"/>
        </w:rPr>
        <w:t>.</w:t>
      </w:r>
      <w:r w:rsidRPr="007769AA">
        <w:rPr>
          <w:color w:val="000000"/>
          <w:lang w:val="en-US"/>
        </w:rPr>
        <w:t>ru</w:t>
      </w:r>
      <w:r w:rsidR="008311F3" w:rsidRPr="007769AA">
        <w:rPr>
          <w:color w:val="000000"/>
        </w:rPr>
        <w:t>. По состоянию на 17.05.2008</w:t>
      </w:r>
      <w:r w:rsidRPr="007769AA">
        <w:rPr>
          <w:color w:val="000000"/>
        </w:rPr>
        <w:t>.</w:t>
      </w:r>
    </w:p>
    <w:p w:rsidR="00322E54" w:rsidRPr="007769AA" w:rsidRDefault="007769AA" w:rsidP="00FF010A">
      <w:pPr>
        <w:pStyle w:val="a3"/>
        <w:numPr>
          <w:ilvl w:val="0"/>
          <w:numId w:val="5"/>
        </w:numPr>
        <w:tabs>
          <w:tab w:val="left" w:pos="360"/>
        </w:tabs>
        <w:rPr>
          <w:color w:val="000000"/>
        </w:rPr>
      </w:pPr>
      <w:r w:rsidRPr="007769AA">
        <w:rPr>
          <w:color w:val="000000"/>
        </w:rPr>
        <w:t>Яни</w:t>
      </w:r>
      <w:r>
        <w:rPr>
          <w:color w:val="000000"/>
        </w:rPr>
        <w:t> </w:t>
      </w:r>
      <w:r w:rsidRPr="007769AA">
        <w:rPr>
          <w:color w:val="000000"/>
        </w:rPr>
        <w:t>П.</w:t>
      </w:r>
      <w:r w:rsidR="00322E54" w:rsidRPr="007769AA">
        <w:rPr>
          <w:color w:val="000000"/>
        </w:rPr>
        <w:t xml:space="preserve"> В борьбе с коррупцией эффективны только репрессии.</w:t>
      </w:r>
      <w:r>
        <w:rPr>
          <w:color w:val="000000"/>
        </w:rPr>
        <w:t> </w:t>
      </w:r>
      <w:r w:rsidRPr="007769AA">
        <w:rPr>
          <w:color w:val="000000"/>
        </w:rPr>
        <w:t>//</w:t>
      </w:r>
      <w:r w:rsidR="00322E54" w:rsidRPr="007769AA">
        <w:rPr>
          <w:color w:val="000000"/>
        </w:rPr>
        <w:t xml:space="preserve"> Российская юстиция. 200</w:t>
      </w:r>
      <w:r w:rsidR="008311F3" w:rsidRPr="007769AA">
        <w:rPr>
          <w:color w:val="000000"/>
        </w:rPr>
        <w:t>6</w:t>
      </w:r>
      <w:r w:rsidR="00322E54" w:rsidRPr="007769AA">
        <w:rPr>
          <w:color w:val="000000"/>
        </w:rPr>
        <w:t xml:space="preserve">. </w:t>
      </w:r>
      <w:r>
        <w:rPr>
          <w:color w:val="000000"/>
        </w:rPr>
        <w:t>№</w:t>
      </w:r>
      <w:r w:rsidRPr="007769AA">
        <w:rPr>
          <w:color w:val="000000"/>
        </w:rPr>
        <w:t>7</w:t>
      </w:r>
      <w:r w:rsidR="00322E54" w:rsidRPr="007769AA">
        <w:rPr>
          <w:color w:val="000000"/>
        </w:rPr>
        <w:t>.</w:t>
      </w:r>
      <w:bookmarkStart w:id="0" w:name="_GoBack"/>
      <w:bookmarkEnd w:id="0"/>
    </w:p>
    <w:sectPr w:rsidR="00322E54" w:rsidRPr="007769AA" w:rsidSect="007769AA">
      <w:headerReference w:type="even" r:id="rId7"/>
      <w:headerReference w:type="default" r:id="rId8"/>
      <w:footnotePr>
        <w:numRestart w:val="eachPage"/>
      </w:footnotePr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DD5" w:rsidRDefault="00991DD5">
      <w:r>
        <w:separator/>
      </w:r>
    </w:p>
  </w:endnote>
  <w:endnote w:type="continuationSeparator" w:id="0">
    <w:p w:rsidR="00991DD5" w:rsidRDefault="00991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DD5" w:rsidRDefault="00991DD5">
      <w:r>
        <w:separator/>
      </w:r>
    </w:p>
  </w:footnote>
  <w:footnote w:type="continuationSeparator" w:id="0">
    <w:p w:rsidR="00991DD5" w:rsidRDefault="00991DD5">
      <w:r>
        <w:continuationSeparator/>
      </w:r>
    </w:p>
  </w:footnote>
  <w:footnote w:id="1">
    <w:p w:rsidR="00991DD5" w:rsidRDefault="000E5257">
      <w:pPr>
        <w:pStyle w:val="a5"/>
      </w:pPr>
      <w:r>
        <w:rPr>
          <w:rStyle w:val="a7"/>
        </w:rPr>
        <w:footnoteRef/>
      </w:r>
      <w:r>
        <w:t xml:space="preserve"> Предпринимательское (хозяйственное) право / Под ред. О.М. Олейник. М., 1999. Т. 1. С. 579.</w:t>
      </w:r>
    </w:p>
  </w:footnote>
  <w:footnote w:id="2">
    <w:p w:rsidR="00991DD5" w:rsidRDefault="000E5257">
      <w:pPr>
        <w:pStyle w:val="a5"/>
      </w:pPr>
      <w:r>
        <w:rPr>
          <w:rStyle w:val="a7"/>
        </w:rPr>
        <w:footnoteRef/>
      </w:r>
      <w:r>
        <w:t xml:space="preserve"> Лопашенко Н. А. Преступления в сфере экономической деятельности: понятие, система, проблемы квалификации и наказания: Монография – Саратов, 1997. С. 86.</w:t>
      </w:r>
    </w:p>
  </w:footnote>
  <w:footnote w:id="3">
    <w:p w:rsidR="00991DD5" w:rsidRDefault="000E5257">
      <w:pPr>
        <w:pStyle w:val="a5"/>
      </w:pPr>
      <w:r>
        <w:rPr>
          <w:rStyle w:val="a7"/>
        </w:rPr>
        <w:footnoteRef/>
      </w:r>
      <w:r>
        <w:t xml:space="preserve"> См.: Новиков В.А. Практическая рыночная экономика. Словарь. – М., 1999. – С. 171 – 172; Энциклопедический словарь Ф.А. Брокгауза и И.А. Ефрона (электронное издание, воспроизведенное по 41 – томному изданию 1890 года)</w:t>
      </w:r>
      <w:r w:rsidRPr="00BD4C81">
        <w:t>//</w:t>
      </w:r>
      <w:r>
        <w:rPr>
          <w:lang w:val="en-US"/>
        </w:rPr>
        <w:t>http</w:t>
      </w:r>
      <w:r w:rsidRPr="00BD4C81">
        <w:t>://</w:t>
      </w:r>
      <w:r>
        <w:rPr>
          <w:lang w:val="en-US"/>
        </w:rPr>
        <w:t>www</w:t>
      </w:r>
      <w:r w:rsidRPr="00C74121">
        <w:t>.</w:t>
      </w:r>
      <w:r>
        <w:rPr>
          <w:lang w:val="en-US"/>
        </w:rPr>
        <w:t>encycloped</w:t>
      </w:r>
      <w:r w:rsidRPr="00BD4C81">
        <w:t>.</w:t>
      </w:r>
      <w:r>
        <w:rPr>
          <w:lang w:val="en-US"/>
        </w:rPr>
        <w:t>narod</w:t>
      </w:r>
      <w:r w:rsidRPr="00BD4C81">
        <w:t>.</w:t>
      </w:r>
      <w:r>
        <w:rPr>
          <w:lang w:val="en-US"/>
        </w:rPr>
        <w:t>ru</w:t>
      </w:r>
      <w:r>
        <w:t>. По состоянию на 17.05.2003; Бизнес, коммерция, рынок. Словарь-справочник./Авт.-сост. Г.С. Саркисянц. – М., 1993. – С. 167.</w:t>
      </w:r>
    </w:p>
  </w:footnote>
  <w:footnote w:id="4">
    <w:p w:rsidR="00991DD5" w:rsidRDefault="000E5257">
      <w:pPr>
        <w:pStyle w:val="a5"/>
      </w:pPr>
      <w:r>
        <w:rPr>
          <w:rStyle w:val="a7"/>
        </w:rPr>
        <w:footnoteRef/>
      </w:r>
      <w:r>
        <w:t xml:space="preserve"> СЗ РФ. 1995. №49. Ст. 4698.</w:t>
      </w:r>
    </w:p>
  </w:footnote>
  <w:footnote w:id="5">
    <w:p w:rsidR="00991DD5" w:rsidRDefault="000E5257">
      <w:pPr>
        <w:pStyle w:val="a5"/>
      </w:pPr>
      <w:r>
        <w:rPr>
          <w:rStyle w:val="a7"/>
        </w:rPr>
        <w:footnoteRef/>
      </w:r>
      <w:r>
        <w:t xml:space="preserve"> ВВС РСФСР. 1991. №16. Ст. 499; СЗ РФ. 2002. №41, Ст. 3969.</w:t>
      </w:r>
    </w:p>
  </w:footnote>
  <w:footnote w:id="6">
    <w:p w:rsidR="00991DD5" w:rsidRDefault="000E5257">
      <w:pPr>
        <w:pStyle w:val="a5"/>
      </w:pPr>
      <w:r>
        <w:rPr>
          <w:rStyle w:val="a7"/>
        </w:rPr>
        <w:footnoteRef/>
      </w:r>
      <w:r>
        <w:t xml:space="preserve"> См.: Лопашенко Н.А. Указ. работа. С. 86.</w:t>
      </w:r>
    </w:p>
  </w:footnote>
  <w:footnote w:id="7">
    <w:p w:rsidR="00991DD5" w:rsidRDefault="000E5257">
      <w:pPr>
        <w:pStyle w:val="a5"/>
      </w:pPr>
      <w:r>
        <w:rPr>
          <w:rStyle w:val="a7"/>
        </w:rPr>
        <w:footnoteRef/>
      </w:r>
      <w:r>
        <w:t xml:space="preserve"> Определение доминирующего положения дается в ст. 4 Закона о конкуренции на товарных рынках.</w:t>
      </w:r>
    </w:p>
  </w:footnote>
  <w:footnote w:id="8">
    <w:p w:rsidR="00991DD5" w:rsidRDefault="000E5257">
      <w:pPr>
        <w:pStyle w:val="a5"/>
      </w:pPr>
      <w:r>
        <w:rPr>
          <w:rStyle w:val="a7"/>
        </w:rPr>
        <w:footnoteRef/>
      </w:r>
      <w:r>
        <w:t xml:space="preserve"> Определение монопольно высоких (низких) цен дается в ст. 4 Закона о конкуренции на товарных рынках.</w:t>
      </w:r>
    </w:p>
  </w:footnote>
  <w:footnote w:id="9">
    <w:p w:rsidR="00991DD5" w:rsidRDefault="000E5257">
      <w:pPr>
        <w:pStyle w:val="a5"/>
      </w:pPr>
      <w:r>
        <w:rPr>
          <w:rStyle w:val="a7"/>
        </w:rPr>
        <w:footnoteRef/>
      </w:r>
      <w:r>
        <w:t xml:space="preserve"> См.: Гаухман Л.Д., Максимов С.В. Преступления в сфере экономической деятельности. М., 1998. С. 214.</w:t>
      </w:r>
    </w:p>
  </w:footnote>
  <w:footnote w:id="10">
    <w:p w:rsidR="00991DD5" w:rsidRDefault="000E5257">
      <w:pPr>
        <w:pStyle w:val="a5"/>
      </w:pPr>
      <w:r>
        <w:rPr>
          <w:rStyle w:val="a7"/>
        </w:rPr>
        <w:footnoteRef/>
      </w:r>
      <w:r>
        <w:t xml:space="preserve"> См.: Волженкин Б.В. Преступления в сфере экономической деятельности (экономические преступления). СПб., 2002. С. 304.</w:t>
      </w:r>
    </w:p>
  </w:footnote>
  <w:footnote w:id="11">
    <w:p w:rsidR="00991DD5" w:rsidRDefault="000E5257">
      <w:pPr>
        <w:pStyle w:val="a5"/>
      </w:pPr>
      <w:r>
        <w:rPr>
          <w:rStyle w:val="a7"/>
        </w:rPr>
        <w:footnoteRef/>
      </w:r>
      <w:r>
        <w:t xml:space="preserve"> Такую точку зрения разделяют многие ученые-экономисты. См.: Стародубровская И.В. От монополизма к конкуренции. М., 1990. С. 9; Ефимова Е.Г. Экономика для юристов. М., 1999. С. 130; Баликоев В.З. Общая экономическая теория. Новосибирск, 1999. С. 274.</w:t>
      </w:r>
    </w:p>
  </w:footnote>
  <w:footnote w:id="12">
    <w:p w:rsidR="00991DD5" w:rsidRDefault="000E5257">
      <w:pPr>
        <w:pStyle w:val="a5"/>
      </w:pPr>
      <w:r>
        <w:rPr>
          <w:rStyle w:val="a7"/>
        </w:rPr>
        <w:footnoteRef/>
      </w:r>
      <w:r>
        <w:t xml:space="preserve"> Криминология. Учебник для юридических вузов/Под общей редакцией А.И. Долговой. М., 1997. С.501.</w:t>
      </w:r>
    </w:p>
  </w:footnote>
  <w:footnote w:id="13">
    <w:p w:rsidR="00991DD5" w:rsidRDefault="000E5257">
      <w:pPr>
        <w:pStyle w:val="a5"/>
      </w:pPr>
      <w:r>
        <w:rPr>
          <w:rStyle w:val="a7"/>
        </w:rPr>
        <w:footnoteRef/>
      </w:r>
      <w:r>
        <w:t xml:space="preserve"> См.: Кузнецова Н.Ф. Коррупция в системе уголовных преступлений //Вестник Московского университета. Серия 11 Право. 1993. №1. С. 21.</w:t>
      </w:r>
    </w:p>
  </w:footnote>
  <w:footnote w:id="14">
    <w:p w:rsidR="00991DD5" w:rsidRDefault="000E5257">
      <w:pPr>
        <w:pStyle w:val="a5"/>
      </w:pPr>
      <w:r>
        <w:rPr>
          <w:rStyle w:val="a7"/>
        </w:rPr>
        <w:footnoteRef/>
      </w:r>
      <w:r>
        <w:t xml:space="preserve"> Волженкин Б.В. Коррупция. СПб., 1998. С. 30.</w:t>
      </w:r>
    </w:p>
  </w:footnote>
  <w:footnote w:id="15">
    <w:p w:rsidR="00991DD5" w:rsidRDefault="000E5257">
      <w:pPr>
        <w:pStyle w:val="a5"/>
      </w:pPr>
      <w:r>
        <w:rPr>
          <w:rStyle w:val="a7"/>
        </w:rPr>
        <w:footnoteRef/>
      </w:r>
      <w:r>
        <w:t xml:space="preserve"> Волженкин Б.В. Указ. работа.</w:t>
      </w:r>
      <w:r w:rsidRPr="00436DDF">
        <w:t xml:space="preserve"> </w:t>
      </w:r>
      <w:r>
        <w:t>С.36.</w:t>
      </w:r>
    </w:p>
  </w:footnote>
  <w:footnote w:id="16">
    <w:p w:rsidR="00991DD5" w:rsidRDefault="000E5257">
      <w:pPr>
        <w:pStyle w:val="a5"/>
      </w:pPr>
      <w:r>
        <w:rPr>
          <w:rStyle w:val="a7"/>
        </w:rPr>
        <w:footnoteRef/>
      </w:r>
      <w:r>
        <w:t xml:space="preserve"> Доклад: «Диагностика российской коррупции: Социологический анализ»//http://</w:t>
      </w:r>
      <w:r>
        <w:rPr>
          <w:lang w:val="en-US"/>
        </w:rPr>
        <w:t>www</w:t>
      </w:r>
      <w:r w:rsidRPr="00436DDF">
        <w:t>.</w:t>
      </w:r>
      <w:r>
        <w:rPr>
          <w:lang w:val="en-US"/>
        </w:rPr>
        <w:t>indem</w:t>
      </w:r>
      <w:r w:rsidRPr="00436DDF">
        <w:t>.</w:t>
      </w:r>
      <w:r>
        <w:rPr>
          <w:lang w:val="en-US"/>
        </w:rPr>
        <w:t>ru</w:t>
      </w:r>
      <w:r w:rsidRPr="00436DDF">
        <w:t>/</w:t>
      </w:r>
      <w:r>
        <w:rPr>
          <w:lang w:val="en-US"/>
        </w:rPr>
        <w:t>russian</w:t>
      </w:r>
      <w:r w:rsidRPr="00436DDF">
        <w:t>.</w:t>
      </w:r>
      <w:r>
        <w:rPr>
          <w:lang w:val="en-US"/>
        </w:rPr>
        <w:t>asp</w:t>
      </w:r>
      <w:r>
        <w:t>. По состоянию на 21.05.2003.</w:t>
      </w:r>
    </w:p>
  </w:footnote>
  <w:footnote w:id="17">
    <w:p w:rsidR="00991DD5" w:rsidRDefault="000E5257" w:rsidP="00CC5A19">
      <w:pPr>
        <w:pStyle w:val="a5"/>
      </w:pPr>
      <w:r>
        <w:rPr>
          <w:rStyle w:val="a7"/>
        </w:rPr>
        <w:footnoteRef/>
      </w:r>
      <w:r>
        <w:t xml:space="preserve"> Волженкин Б.В. Там же. С. 37.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257" w:rsidRDefault="000E5257" w:rsidP="008311F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E5257" w:rsidRDefault="000E5257" w:rsidP="008311F3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1F3" w:rsidRDefault="008311F3" w:rsidP="002F09E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019C9">
      <w:rPr>
        <w:rStyle w:val="aa"/>
        <w:noProof/>
      </w:rPr>
      <w:t>3</w:t>
    </w:r>
    <w:r>
      <w:rPr>
        <w:rStyle w:val="aa"/>
      </w:rPr>
      <w:fldChar w:fldCharType="end"/>
    </w:r>
  </w:p>
  <w:p w:rsidR="008311F3" w:rsidRDefault="008311F3" w:rsidP="008311F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9543C"/>
    <w:multiLevelType w:val="hybridMultilevel"/>
    <w:tmpl w:val="802EFB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3224E30"/>
    <w:multiLevelType w:val="hybridMultilevel"/>
    <w:tmpl w:val="787C9F96"/>
    <w:lvl w:ilvl="0" w:tplc="81725674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1684B8F"/>
    <w:multiLevelType w:val="hybridMultilevel"/>
    <w:tmpl w:val="D3C4994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4A63A78"/>
    <w:multiLevelType w:val="hybridMultilevel"/>
    <w:tmpl w:val="B01C9AD6"/>
    <w:lvl w:ilvl="0" w:tplc="9F8E9CD8">
      <w:start w:val="1"/>
      <w:numFmt w:val="decimal"/>
      <w:lvlText w:val="%1)"/>
      <w:lvlJc w:val="left"/>
      <w:pPr>
        <w:tabs>
          <w:tab w:val="num" w:pos="720"/>
        </w:tabs>
        <w:ind w:left="720"/>
      </w:pPr>
      <w:rPr>
        <w:rFonts w:ascii="Times New Roman" w:hAnsi="Times New Roman" w:cs="Times New Roman" w:hint="default"/>
        <w:b w:val="0"/>
        <w:i w:val="0"/>
        <w:spacing w:val="0"/>
        <w:w w:val="100"/>
        <w:position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FD22A1F"/>
    <w:multiLevelType w:val="hybridMultilevel"/>
    <w:tmpl w:val="65CCC4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127D"/>
    <w:rsid w:val="00006406"/>
    <w:rsid w:val="00025DEE"/>
    <w:rsid w:val="00043491"/>
    <w:rsid w:val="0004407E"/>
    <w:rsid w:val="000705CA"/>
    <w:rsid w:val="000940E2"/>
    <w:rsid w:val="000A321C"/>
    <w:rsid w:val="000C1C97"/>
    <w:rsid w:val="000C355E"/>
    <w:rsid w:val="000E5257"/>
    <w:rsid w:val="00100FBE"/>
    <w:rsid w:val="001019C9"/>
    <w:rsid w:val="001035D4"/>
    <w:rsid w:val="00126AAC"/>
    <w:rsid w:val="00153C16"/>
    <w:rsid w:val="00165797"/>
    <w:rsid w:val="00177A48"/>
    <w:rsid w:val="00182AAD"/>
    <w:rsid w:val="001908BF"/>
    <w:rsid w:val="001A041B"/>
    <w:rsid w:val="001C6A27"/>
    <w:rsid w:val="001C6E8C"/>
    <w:rsid w:val="001C7534"/>
    <w:rsid w:val="001D60E1"/>
    <w:rsid w:val="001E1084"/>
    <w:rsid w:val="002020AB"/>
    <w:rsid w:val="002028FE"/>
    <w:rsid w:val="002031BB"/>
    <w:rsid w:val="0021127D"/>
    <w:rsid w:val="002366D3"/>
    <w:rsid w:val="002654EA"/>
    <w:rsid w:val="002826B6"/>
    <w:rsid w:val="00295970"/>
    <w:rsid w:val="002A6BD3"/>
    <w:rsid w:val="002B7912"/>
    <w:rsid w:val="002D0036"/>
    <w:rsid w:val="002F09E8"/>
    <w:rsid w:val="002F4EE8"/>
    <w:rsid w:val="00311F34"/>
    <w:rsid w:val="00322E54"/>
    <w:rsid w:val="00323AAD"/>
    <w:rsid w:val="00350EF1"/>
    <w:rsid w:val="00352023"/>
    <w:rsid w:val="003604BB"/>
    <w:rsid w:val="00370C37"/>
    <w:rsid w:val="00374B30"/>
    <w:rsid w:val="00376B59"/>
    <w:rsid w:val="003772CA"/>
    <w:rsid w:val="00390F2C"/>
    <w:rsid w:val="0039143E"/>
    <w:rsid w:val="003A7F9C"/>
    <w:rsid w:val="003B2F8C"/>
    <w:rsid w:val="003C5F0D"/>
    <w:rsid w:val="003D76E2"/>
    <w:rsid w:val="004045A0"/>
    <w:rsid w:val="00427585"/>
    <w:rsid w:val="00430FC2"/>
    <w:rsid w:val="00436DA1"/>
    <w:rsid w:val="00436DDF"/>
    <w:rsid w:val="00471605"/>
    <w:rsid w:val="004858C4"/>
    <w:rsid w:val="00485EE7"/>
    <w:rsid w:val="004862A8"/>
    <w:rsid w:val="0049104E"/>
    <w:rsid w:val="004D5E38"/>
    <w:rsid w:val="004E237D"/>
    <w:rsid w:val="004E61C6"/>
    <w:rsid w:val="004F100A"/>
    <w:rsid w:val="00504C2F"/>
    <w:rsid w:val="00514C4E"/>
    <w:rsid w:val="00531D7A"/>
    <w:rsid w:val="0054150B"/>
    <w:rsid w:val="00542B35"/>
    <w:rsid w:val="00553F91"/>
    <w:rsid w:val="00556F60"/>
    <w:rsid w:val="0058367A"/>
    <w:rsid w:val="00595E9B"/>
    <w:rsid w:val="005969C3"/>
    <w:rsid w:val="005A2A65"/>
    <w:rsid w:val="005C0471"/>
    <w:rsid w:val="005C4BF6"/>
    <w:rsid w:val="005E375A"/>
    <w:rsid w:val="005F4182"/>
    <w:rsid w:val="0060007D"/>
    <w:rsid w:val="0060716D"/>
    <w:rsid w:val="0060732D"/>
    <w:rsid w:val="006076A2"/>
    <w:rsid w:val="0061452B"/>
    <w:rsid w:val="00625A74"/>
    <w:rsid w:val="00633C0C"/>
    <w:rsid w:val="00643B13"/>
    <w:rsid w:val="006513C5"/>
    <w:rsid w:val="00655C6D"/>
    <w:rsid w:val="00666BF2"/>
    <w:rsid w:val="00693654"/>
    <w:rsid w:val="006B63C7"/>
    <w:rsid w:val="006B7653"/>
    <w:rsid w:val="006C3C0F"/>
    <w:rsid w:val="006D544C"/>
    <w:rsid w:val="00711E84"/>
    <w:rsid w:val="007260CD"/>
    <w:rsid w:val="007264B0"/>
    <w:rsid w:val="00733181"/>
    <w:rsid w:val="00743904"/>
    <w:rsid w:val="00755B17"/>
    <w:rsid w:val="0076780A"/>
    <w:rsid w:val="007769AA"/>
    <w:rsid w:val="00784275"/>
    <w:rsid w:val="00794528"/>
    <w:rsid w:val="007A1D89"/>
    <w:rsid w:val="007A4AED"/>
    <w:rsid w:val="007C6326"/>
    <w:rsid w:val="007D0FB2"/>
    <w:rsid w:val="007E527F"/>
    <w:rsid w:val="007E723A"/>
    <w:rsid w:val="00807363"/>
    <w:rsid w:val="00821241"/>
    <w:rsid w:val="008306A5"/>
    <w:rsid w:val="008311F3"/>
    <w:rsid w:val="00853645"/>
    <w:rsid w:val="0086037B"/>
    <w:rsid w:val="0086511D"/>
    <w:rsid w:val="0087044E"/>
    <w:rsid w:val="00872599"/>
    <w:rsid w:val="00885DFE"/>
    <w:rsid w:val="00894175"/>
    <w:rsid w:val="008A4AF9"/>
    <w:rsid w:val="008A780D"/>
    <w:rsid w:val="008B42B9"/>
    <w:rsid w:val="008C25B1"/>
    <w:rsid w:val="008D151F"/>
    <w:rsid w:val="008E22F7"/>
    <w:rsid w:val="008E5617"/>
    <w:rsid w:val="00904B64"/>
    <w:rsid w:val="0095112C"/>
    <w:rsid w:val="009617AA"/>
    <w:rsid w:val="00965213"/>
    <w:rsid w:val="009772B9"/>
    <w:rsid w:val="00986628"/>
    <w:rsid w:val="00991DD5"/>
    <w:rsid w:val="009A0CC3"/>
    <w:rsid w:val="009C4168"/>
    <w:rsid w:val="00A26FC9"/>
    <w:rsid w:val="00A55FFA"/>
    <w:rsid w:val="00A776A5"/>
    <w:rsid w:val="00A8042A"/>
    <w:rsid w:val="00AA625D"/>
    <w:rsid w:val="00AB1DAB"/>
    <w:rsid w:val="00AD37F0"/>
    <w:rsid w:val="00AE4582"/>
    <w:rsid w:val="00AE656E"/>
    <w:rsid w:val="00AF18B5"/>
    <w:rsid w:val="00AF64D2"/>
    <w:rsid w:val="00AF693E"/>
    <w:rsid w:val="00B03B6A"/>
    <w:rsid w:val="00B53B9A"/>
    <w:rsid w:val="00B8190D"/>
    <w:rsid w:val="00B927BB"/>
    <w:rsid w:val="00BA0102"/>
    <w:rsid w:val="00BA0F24"/>
    <w:rsid w:val="00BA401E"/>
    <w:rsid w:val="00BB2508"/>
    <w:rsid w:val="00BB355F"/>
    <w:rsid w:val="00BB6EC4"/>
    <w:rsid w:val="00BC5583"/>
    <w:rsid w:val="00BD017E"/>
    <w:rsid w:val="00BD4C81"/>
    <w:rsid w:val="00BE57AF"/>
    <w:rsid w:val="00BE58A8"/>
    <w:rsid w:val="00C017C7"/>
    <w:rsid w:val="00C019E2"/>
    <w:rsid w:val="00C25BC6"/>
    <w:rsid w:val="00C460FC"/>
    <w:rsid w:val="00C462BC"/>
    <w:rsid w:val="00C74121"/>
    <w:rsid w:val="00C772BE"/>
    <w:rsid w:val="00C9550F"/>
    <w:rsid w:val="00C96F55"/>
    <w:rsid w:val="00CA7948"/>
    <w:rsid w:val="00CB5497"/>
    <w:rsid w:val="00CC5A19"/>
    <w:rsid w:val="00CE4977"/>
    <w:rsid w:val="00CE58A6"/>
    <w:rsid w:val="00CE7500"/>
    <w:rsid w:val="00CF7550"/>
    <w:rsid w:val="00D070F8"/>
    <w:rsid w:val="00D33921"/>
    <w:rsid w:val="00D36837"/>
    <w:rsid w:val="00D465D2"/>
    <w:rsid w:val="00D55DF3"/>
    <w:rsid w:val="00D82120"/>
    <w:rsid w:val="00D879DB"/>
    <w:rsid w:val="00D92E24"/>
    <w:rsid w:val="00DA0A2A"/>
    <w:rsid w:val="00DB7A0C"/>
    <w:rsid w:val="00DD4040"/>
    <w:rsid w:val="00DE1D87"/>
    <w:rsid w:val="00E018B5"/>
    <w:rsid w:val="00E238EF"/>
    <w:rsid w:val="00E27DAC"/>
    <w:rsid w:val="00E42149"/>
    <w:rsid w:val="00E43E6F"/>
    <w:rsid w:val="00E538B8"/>
    <w:rsid w:val="00E7717A"/>
    <w:rsid w:val="00E87463"/>
    <w:rsid w:val="00E93C35"/>
    <w:rsid w:val="00E95B01"/>
    <w:rsid w:val="00EB048B"/>
    <w:rsid w:val="00ED503F"/>
    <w:rsid w:val="00ED6B9B"/>
    <w:rsid w:val="00EE28FE"/>
    <w:rsid w:val="00EE6DD5"/>
    <w:rsid w:val="00EF2135"/>
    <w:rsid w:val="00F06E96"/>
    <w:rsid w:val="00F07D24"/>
    <w:rsid w:val="00F22998"/>
    <w:rsid w:val="00F43994"/>
    <w:rsid w:val="00F56D2A"/>
    <w:rsid w:val="00F60C9A"/>
    <w:rsid w:val="00F65DB2"/>
    <w:rsid w:val="00F725CA"/>
    <w:rsid w:val="00F76F4B"/>
    <w:rsid w:val="00F76F8C"/>
    <w:rsid w:val="00FA4832"/>
    <w:rsid w:val="00FB751D"/>
    <w:rsid w:val="00FD6453"/>
    <w:rsid w:val="00FF010A"/>
    <w:rsid w:val="00FF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43EACF7-5A7B-4772-B1AE-DD95F125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E1D87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177A48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Pr>
      <w:sz w:val="20"/>
      <w:szCs w:val="20"/>
    </w:rPr>
  </w:style>
  <w:style w:type="character" w:styleId="a7">
    <w:name w:val="footnote reference"/>
    <w:uiPriority w:val="99"/>
    <w:semiHidden/>
    <w:rsid w:val="00177A48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4E23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4E237D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E538B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99"/>
    <w:rsid w:val="00EB04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rsid w:val="006D54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sz w:val="24"/>
      <w:szCs w:val="24"/>
    </w:rPr>
  </w:style>
  <w:style w:type="table" w:styleId="1">
    <w:name w:val="Table Grid 1"/>
    <w:basedOn w:val="a1"/>
    <w:uiPriority w:val="99"/>
    <w:rsid w:val="007769A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07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4986</Words>
  <Characters>28421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Преступный монополизм как криминогенный фактор коррупции, и коррупция как криминогенный фактор преступного монополизма</vt:lpstr>
    </vt:vector>
  </TitlesOfParts>
  <Company>СГАП</Company>
  <LinksUpToDate>false</LinksUpToDate>
  <CharactersWithSpaces>33341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Преступный монополизм как криминогенный фактор коррупции, и коррупция как криминогенный фактор преступного монополизма</dc:title>
  <dc:subject/>
  <dc:creator>я</dc:creator>
  <cp:keywords/>
  <dc:description/>
  <cp:lastModifiedBy>admin</cp:lastModifiedBy>
  <cp:revision>2</cp:revision>
  <dcterms:created xsi:type="dcterms:W3CDTF">2014-05-27T10:28:00Z</dcterms:created>
  <dcterms:modified xsi:type="dcterms:W3CDTF">2014-05-27T10:28:00Z</dcterms:modified>
</cp:coreProperties>
</file>