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F77" w:rsidRDefault="007C1F77">
      <w:pPr>
        <w:pStyle w:val="2"/>
        <w:jc w:val="both"/>
      </w:pPr>
    </w:p>
    <w:p w:rsidR="00015413" w:rsidRDefault="00015413">
      <w:pPr>
        <w:pStyle w:val="2"/>
        <w:jc w:val="both"/>
      </w:pPr>
      <w:r>
        <w:t>Мой ответ на вопрос некрасовских странников.</w:t>
      </w:r>
    </w:p>
    <w:p w:rsidR="00015413" w:rsidRDefault="00015413">
      <w:pPr>
        <w:jc w:val="both"/>
        <w:rPr>
          <w:sz w:val="27"/>
          <w:szCs w:val="27"/>
        </w:rPr>
      </w:pPr>
      <w:r>
        <w:rPr>
          <w:sz w:val="27"/>
          <w:szCs w:val="27"/>
        </w:rPr>
        <w:t xml:space="preserve">Автор: </w:t>
      </w:r>
      <w:r>
        <w:rPr>
          <w:i/>
          <w:iCs/>
          <w:sz w:val="27"/>
          <w:szCs w:val="27"/>
        </w:rPr>
        <w:t>Некрасов Н.А.</w:t>
      </w:r>
    </w:p>
    <w:p w:rsidR="00015413" w:rsidRPr="007C1F77" w:rsidRDefault="00015413">
      <w:pPr>
        <w:pStyle w:val="a3"/>
        <w:jc w:val="both"/>
        <w:rPr>
          <w:sz w:val="27"/>
          <w:szCs w:val="27"/>
        </w:rPr>
      </w:pPr>
      <w:r>
        <w:rPr>
          <w:sz w:val="27"/>
          <w:szCs w:val="27"/>
        </w:rPr>
        <w:t xml:space="preserve">Венцом творчества великого русского поэта Некрасова является его поэма “Кому на Руси жить хорошо”. Поэт описал жизнь крестьян после отмены крепостного прав. Любовь к родному краю всегда томила, мучила и жгла Некрасова. Поэт понимает, что в жизни надо бороться за то, что тебе дорого, и никогда не сдаваться. Он переживает за крестьянскую Русь, переживает ее боль и невзгоды. Это поддерживает поэта, согревает его душу. </w:t>
      </w:r>
    </w:p>
    <w:p w:rsidR="00015413" w:rsidRDefault="00015413">
      <w:pPr>
        <w:pStyle w:val="a3"/>
        <w:jc w:val="both"/>
        <w:rPr>
          <w:sz w:val="27"/>
          <w:szCs w:val="27"/>
        </w:rPr>
      </w:pPr>
      <w:r>
        <w:rPr>
          <w:sz w:val="27"/>
          <w:szCs w:val="27"/>
        </w:rPr>
        <w:t>Главный герой творчества Некрасова — крестьянство. Чтобы ответить на вопрос некрасовских странников: “Кому живется весело, вольготно на Руси?” — нужно проследить за всем содержанием поэмы внимательно. На помещиков Некрасов смотрит глазами крестьян без всякой идеализации и сочувствия, рисуя их образы. Как много людей ищут свое счастье в мелочах жизни, не задумываясь о настоящем счастье. Многие считают, что, живя в нищете, невозможно быть счастливым. А если заглянуть поглубже, в душу человека? Увидеть его внутренний мир, его понятие о жизни, его отношение к людям, к родине? В поэме некрасовские странники встретили русскую женщину Матрену Тимофеевну, которую крестьяне считали счастливой. Все ее счастье заключалось в работе, в семейных отношениях. Разве это счастье? А Григорий Добросклонов был на самом деле счастливым человеком. Его жизненный путь был тяжел, но славен. Этот путь могут пройти только сильные люди. Именно так человек может найти подлинное счастье. Только борцам за счастье народа может житься хорошо и вольготно. В этом и заключается смысл поэмы.</w:t>
      </w:r>
    </w:p>
    <w:p w:rsidR="00015413" w:rsidRDefault="00015413">
      <w:pPr>
        <w:pStyle w:val="a3"/>
        <w:jc w:val="both"/>
        <w:rPr>
          <w:sz w:val="27"/>
          <w:szCs w:val="27"/>
        </w:rPr>
      </w:pPr>
      <w:r>
        <w:rPr>
          <w:sz w:val="27"/>
          <w:szCs w:val="27"/>
        </w:rPr>
        <w:t xml:space="preserve">Слышал он (Гриша) в груди </w:t>
      </w:r>
    </w:p>
    <w:p w:rsidR="00015413" w:rsidRDefault="00015413">
      <w:pPr>
        <w:pStyle w:val="a3"/>
        <w:jc w:val="both"/>
        <w:rPr>
          <w:sz w:val="27"/>
          <w:szCs w:val="27"/>
        </w:rPr>
      </w:pPr>
      <w:r>
        <w:rPr>
          <w:sz w:val="27"/>
          <w:szCs w:val="27"/>
        </w:rPr>
        <w:t xml:space="preserve">Своей силы, необъятные, </w:t>
      </w:r>
    </w:p>
    <w:p w:rsidR="00015413" w:rsidRDefault="00015413">
      <w:pPr>
        <w:pStyle w:val="a3"/>
        <w:jc w:val="both"/>
        <w:rPr>
          <w:sz w:val="27"/>
          <w:szCs w:val="27"/>
        </w:rPr>
      </w:pPr>
      <w:r>
        <w:rPr>
          <w:sz w:val="27"/>
          <w:szCs w:val="27"/>
        </w:rPr>
        <w:t xml:space="preserve">Услаждали слух его звуки благодатные, </w:t>
      </w:r>
    </w:p>
    <w:p w:rsidR="00015413" w:rsidRDefault="00015413">
      <w:pPr>
        <w:pStyle w:val="a3"/>
        <w:jc w:val="both"/>
        <w:rPr>
          <w:sz w:val="27"/>
          <w:szCs w:val="27"/>
        </w:rPr>
      </w:pPr>
      <w:r>
        <w:rPr>
          <w:sz w:val="27"/>
          <w:szCs w:val="27"/>
        </w:rPr>
        <w:t xml:space="preserve">Звуки лучезарные гимна благородного — </w:t>
      </w:r>
    </w:p>
    <w:p w:rsidR="00015413" w:rsidRDefault="00015413">
      <w:pPr>
        <w:pStyle w:val="a3"/>
        <w:jc w:val="both"/>
        <w:rPr>
          <w:sz w:val="27"/>
          <w:szCs w:val="27"/>
        </w:rPr>
      </w:pPr>
      <w:r>
        <w:rPr>
          <w:sz w:val="27"/>
          <w:szCs w:val="27"/>
        </w:rPr>
        <w:t>Пел он воплощение счастия народного.</w:t>
      </w:r>
    </w:p>
    <w:p w:rsidR="00015413" w:rsidRDefault="00015413">
      <w:pPr>
        <w:pStyle w:val="a3"/>
        <w:jc w:val="both"/>
        <w:rPr>
          <w:sz w:val="27"/>
          <w:szCs w:val="27"/>
        </w:rPr>
      </w:pPr>
      <w:r>
        <w:rPr>
          <w:sz w:val="27"/>
          <w:szCs w:val="27"/>
        </w:rPr>
        <w:t xml:space="preserve">Судьбу народа Некрасов связывает с соединением различных сословий. Как ликвидировать существующий между ними разрыв? </w:t>
      </w:r>
    </w:p>
    <w:p w:rsidR="00015413" w:rsidRDefault="00015413">
      <w:pPr>
        <w:pStyle w:val="a3"/>
        <w:jc w:val="both"/>
        <w:rPr>
          <w:sz w:val="27"/>
          <w:szCs w:val="27"/>
        </w:rPr>
      </w:pPr>
      <w:r>
        <w:rPr>
          <w:sz w:val="27"/>
          <w:szCs w:val="27"/>
        </w:rPr>
        <w:t>Как жаль, что так мало людей, которые по-настоящему живут счастливо. Мы должны стремиться к тому, чтобы будущие поколения смогли жить лучше.</w:t>
      </w:r>
      <w:bookmarkStart w:id="0" w:name="_GoBack"/>
      <w:bookmarkEnd w:id="0"/>
    </w:p>
    <w:sectPr w:rsidR="000154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1F77"/>
    <w:rsid w:val="00015413"/>
    <w:rsid w:val="007C1F77"/>
    <w:rsid w:val="00A85704"/>
    <w:rsid w:val="00C73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12A97F-70A1-43D1-A1E4-FBA17E46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Мой ответ на вопрос некрасовских странников. - CoolReferat.com</vt:lpstr>
    </vt:vector>
  </TitlesOfParts>
  <Company>*</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Мой ответ на вопрос некрасовских странников. - CoolReferat.com</dc:title>
  <dc:subject/>
  <dc:creator>Admin</dc:creator>
  <cp:keywords/>
  <dc:description/>
  <cp:lastModifiedBy>Irina</cp:lastModifiedBy>
  <cp:revision>2</cp:revision>
  <dcterms:created xsi:type="dcterms:W3CDTF">2014-09-16T08:37:00Z</dcterms:created>
  <dcterms:modified xsi:type="dcterms:W3CDTF">2014-09-16T08:37:00Z</dcterms:modified>
</cp:coreProperties>
</file>