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0ED" w:rsidRDefault="009A50ED">
      <w:pPr>
        <w:pStyle w:val="1"/>
        <w:ind w:firstLine="0"/>
        <w:jc w:val="center"/>
        <w:rPr>
          <w:b/>
        </w:rPr>
      </w:pPr>
    </w:p>
    <w:p w:rsidR="009A50ED" w:rsidRDefault="009A50ED">
      <w:pPr>
        <w:pStyle w:val="1"/>
        <w:ind w:firstLine="0"/>
        <w:jc w:val="center"/>
        <w:rPr>
          <w:b/>
        </w:rPr>
      </w:pPr>
      <w:r>
        <w:rPr>
          <w:b/>
        </w:rPr>
        <w:t>Содержание</w:t>
      </w:r>
    </w:p>
    <w:p w:rsidR="009A50ED" w:rsidRDefault="009A50ED">
      <w:pPr>
        <w:pStyle w:val="1"/>
      </w:pPr>
    </w:p>
    <w:p w:rsidR="009A50ED" w:rsidRDefault="009A50ED">
      <w:pPr>
        <w:pStyle w:val="1"/>
        <w:jc w:val="left"/>
      </w:pPr>
    </w:p>
    <w:p w:rsidR="009A50ED" w:rsidRDefault="009A50ED"/>
    <w:p w:rsidR="009A50ED" w:rsidRDefault="009A50ED">
      <w:pPr>
        <w:pStyle w:val="1"/>
        <w:ind w:firstLine="0"/>
        <w:jc w:val="left"/>
      </w:pPr>
      <w:r>
        <w:t>Введение……………………………………………………..………………....3</w:t>
      </w:r>
    </w:p>
    <w:p w:rsidR="009A50ED" w:rsidRDefault="009A50ED">
      <w:pPr>
        <w:ind w:firstLine="709"/>
        <w:rPr>
          <w:sz w:val="28"/>
        </w:rPr>
      </w:pPr>
    </w:p>
    <w:p w:rsidR="009A50ED" w:rsidRDefault="009A50ED">
      <w:pPr>
        <w:pStyle w:val="31"/>
        <w:spacing w:line="240" w:lineRule="auto"/>
        <w:rPr>
          <w:rFonts w:ascii="Times New Roman" w:hAnsi="Times New Roman"/>
        </w:rPr>
      </w:pPr>
      <w:r>
        <w:rPr>
          <w:rFonts w:ascii="Times New Roman" w:hAnsi="Times New Roman"/>
        </w:rPr>
        <w:t>Глава 1. Теоретические аспекты инфляции и антиинфляционного регулирования.………………………………..………………………………..5</w:t>
      </w:r>
    </w:p>
    <w:p w:rsidR="009A50ED" w:rsidRDefault="009A50ED">
      <w:pPr>
        <w:rPr>
          <w:sz w:val="28"/>
        </w:rPr>
      </w:pPr>
    </w:p>
    <w:p w:rsidR="009A50ED" w:rsidRDefault="009A50ED">
      <w:pPr>
        <w:rPr>
          <w:sz w:val="28"/>
        </w:rPr>
      </w:pPr>
      <w:r>
        <w:rPr>
          <w:sz w:val="28"/>
        </w:rPr>
        <w:t>1.1 Понятие и причины инфляции………….……………………………..….5</w:t>
      </w:r>
    </w:p>
    <w:p w:rsidR="009A50ED" w:rsidRDefault="009A50ED">
      <w:pPr>
        <w:rPr>
          <w:sz w:val="28"/>
        </w:rPr>
      </w:pPr>
    </w:p>
    <w:p w:rsidR="009A50ED" w:rsidRDefault="009A50ED">
      <w:pPr>
        <w:pStyle w:val="2"/>
        <w:ind w:firstLine="0"/>
        <w:jc w:val="left"/>
        <w:rPr>
          <w:b w:val="0"/>
        </w:rPr>
      </w:pPr>
      <w:r>
        <w:rPr>
          <w:b w:val="0"/>
        </w:rPr>
        <w:t>1.2 Виды инфляции……………………………………………………….……9</w:t>
      </w:r>
    </w:p>
    <w:p w:rsidR="009A50ED" w:rsidRDefault="009A50ED">
      <w:pPr>
        <w:pStyle w:val="2"/>
        <w:ind w:firstLine="0"/>
        <w:jc w:val="left"/>
        <w:rPr>
          <w:b w:val="0"/>
        </w:rPr>
      </w:pPr>
    </w:p>
    <w:p w:rsidR="009A50ED" w:rsidRDefault="009A50ED">
      <w:pPr>
        <w:pStyle w:val="2"/>
        <w:ind w:firstLine="0"/>
        <w:jc w:val="left"/>
        <w:rPr>
          <w:b w:val="0"/>
        </w:rPr>
      </w:pPr>
      <w:r>
        <w:rPr>
          <w:b w:val="0"/>
        </w:rPr>
        <w:t>1.3 Сущность и основные методы антиинфляционного регулирования….15</w:t>
      </w:r>
    </w:p>
    <w:p w:rsidR="009A50ED" w:rsidRDefault="009A50ED">
      <w:pPr>
        <w:pStyle w:val="5"/>
        <w:ind w:left="0"/>
        <w:jc w:val="left"/>
        <w:rPr>
          <w:b w:val="0"/>
        </w:rPr>
      </w:pPr>
    </w:p>
    <w:p w:rsidR="009A50ED" w:rsidRDefault="009A50ED">
      <w:pPr>
        <w:rPr>
          <w:sz w:val="28"/>
        </w:rPr>
      </w:pPr>
      <w:r>
        <w:rPr>
          <w:sz w:val="28"/>
        </w:rPr>
        <w:t xml:space="preserve">Глава 2. Анализ причин, последствий и перспектив снижения инфляции </w:t>
      </w:r>
      <w:r>
        <w:rPr>
          <w:sz w:val="28"/>
        </w:rPr>
        <w:br/>
        <w:t>в России………………………………………………………………………..18</w:t>
      </w:r>
    </w:p>
    <w:p w:rsidR="009A50ED" w:rsidRDefault="009A50ED">
      <w:pPr>
        <w:rPr>
          <w:sz w:val="28"/>
        </w:rPr>
      </w:pPr>
    </w:p>
    <w:p w:rsidR="009A50ED" w:rsidRDefault="009A50ED">
      <w:pPr>
        <w:rPr>
          <w:sz w:val="28"/>
        </w:rPr>
      </w:pPr>
      <w:r>
        <w:rPr>
          <w:sz w:val="28"/>
        </w:rPr>
        <w:t>2.1 Сущность, причины и последствия инфляции в России…………….…18</w:t>
      </w:r>
    </w:p>
    <w:p w:rsidR="009A50ED" w:rsidRDefault="009A50ED">
      <w:pPr>
        <w:pStyle w:val="31"/>
        <w:spacing w:line="240" w:lineRule="auto"/>
        <w:rPr>
          <w:rFonts w:ascii="Times New Roman" w:hAnsi="Times New Roman"/>
        </w:rPr>
      </w:pPr>
    </w:p>
    <w:p w:rsidR="009A50ED" w:rsidRDefault="009A50ED">
      <w:pPr>
        <w:pStyle w:val="31"/>
        <w:spacing w:line="240" w:lineRule="auto"/>
        <w:rPr>
          <w:rFonts w:ascii="Times New Roman" w:hAnsi="Times New Roman"/>
        </w:rPr>
      </w:pPr>
      <w:r>
        <w:rPr>
          <w:rFonts w:ascii="Times New Roman" w:hAnsi="Times New Roman"/>
        </w:rPr>
        <w:t>2.2 Современные проблемы антиинфляционного регулирования и перспективы снижения инфляции в России….……………………………..23</w:t>
      </w:r>
    </w:p>
    <w:p w:rsidR="009A50ED" w:rsidRDefault="009A50ED">
      <w:pPr>
        <w:rPr>
          <w:sz w:val="28"/>
        </w:rPr>
      </w:pPr>
    </w:p>
    <w:p w:rsidR="009A50ED" w:rsidRDefault="009A50ED">
      <w:pPr>
        <w:rPr>
          <w:sz w:val="28"/>
        </w:rPr>
      </w:pPr>
      <w:r>
        <w:rPr>
          <w:sz w:val="28"/>
        </w:rPr>
        <w:t>Заключение……………………………………………………………………31</w:t>
      </w:r>
    </w:p>
    <w:p w:rsidR="009A50ED" w:rsidRDefault="009A50ED">
      <w:pPr>
        <w:pStyle w:val="7"/>
        <w:ind w:firstLine="0"/>
        <w:jc w:val="left"/>
        <w:rPr>
          <w:b w:val="0"/>
        </w:rPr>
      </w:pPr>
    </w:p>
    <w:p w:rsidR="009A50ED" w:rsidRDefault="009A50ED">
      <w:pPr>
        <w:pStyle w:val="7"/>
        <w:ind w:firstLine="0"/>
        <w:jc w:val="left"/>
        <w:rPr>
          <w:b w:val="0"/>
        </w:rPr>
      </w:pPr>
      <w:r>
        <w:rPr>
          <w:b w:val="0"/>
        </w:rPr>
        <w:t>Список литературы……..…………………………………………………….33</w:t>
      </w:r>
    </w:p>
    <w:p w:rsidR="009A50ED" w:rsidRDefault="009A50ED">
      <w:pPr>
        <w:rPr>
          <w:sz w:val="28"/>
        </w:rPr>
      </w:pPr>
    </w:p>
    <w:p w:rsidR="009A50ED" w:rsidRDefault="009A50ED">
      <w:pPr>
        <w:rPr>
          <w:b/>
          <w:sz w:val="24"/>
        </w:rPr>
      </w:pPr>
      <w:r>
        <w:rPr>
          <w:sz w:val="28"/>
        </w:rPr>
        <w:t>Приложения…………………………………………………………………...34</w:t>
      </w:r>
    </w:p>
    <w:p w:rsidR="009A50ED" w:rsidRDefault="009A50ED">
      <w:pPr>
        <w:pStyle w:val="2"/>
        <w:spacing w:line="360" w:lineRule="auto"/>
      </w:pPr>
      <w:r>
        <w:br w:type="page"/>
      </w:r>
      <w:r>
        <w:lastRenderedPageBreak/>
        <w:t>Введение</w:t>
      </w:r>
    </w:p>
    <w:p w:rsidR="009A50ED" w:rsidRDefault="009A50ED">
      <w:pPr>
        <w:spacing w:line="360" w:lineRule="auto"/>
        <w:ind w:firstLine="709"/>
        <w:jc w:val="both"/>
        <w:rPr>
          <w:sz w:val="28"/>
        </w:rPr>
      </w:pPr>
    </w:p>
    <w:p w:rsidR="009A50ED" w:rsidRDefault="009A50ED">
      <w:pPr>
        <w:pStyle w:val="a5"/>
        <w:spacing w:line="360" w:lineRule="auto"/>
      </w:pPr>
      <w:r>
        <w:t xml:space="preserve">Переход нашей экономики на рыночные отношения резко повысил значение денег. Проблемы денежного хозяйства становятся основными и в практических мероприятиях по реконструкции народного хозяйства, и в теоретических исследованиях. Поэтому, несмотря на оживленное обсуждение указанных вопросов на страницах экономической прессы, актуальность их не уменьшается. </w:t>
      </w:r>
    </w:p>
    <w:p w:rsidR="009A50ED" w:rsidRDefault="009A50ED">
      <w:pPr>
        <w:pStyle w:val="a5"/>
        <w:spacing w:line="360" w:lineRule="auto"/>
      </w:pPr>
      <w:r>
        <w:t xml:space="preserve">Высокая стоимость анализа инфляционных процессов, большое число действующих факторов затрудняют выработку правильной денежной политики. </w:t>
      </w:r>
    </w:p>
    <w:p w:rsidR="009A50ED" w:rsidRDefault="009A50ED">
      <w:pPr>
        <w:pStyle w:val="a6"/>
        <w:spacing w:line="360" w:lineRule="auto"/>
        <w:ind w:firstLine="709"/>
        <w:rPr>
          <w:sz w:val="28"/>
        </w:rPr>
      </w:pPr>
      <w:r>
        <w:rPr>
          <w:sz w:val="28"/>
        </w:rPr>
        <w:t>Трудно с определенностью сказать, когда проблема инфляции впервые встала перед человечеством. Однако, понимая, что инфляция напрямую связана с деньгами и денежным обращением, можно утверждать, что возникновение инфляции связано с достаточно высокой фазой развития рыночных отношений, когда регулярные хозяйственные связи по поводу обмена товаров потребовали выделения из их огромной массы универсального эквивалента.</w:t>
      </w:r>
    </w:p>
    <w:p w:rsidR="009A50ED" w:rsidRDefault="009A50ED">
      <w:pPr>
        <w:spacing w:line="360" w:lineRule="auto"/>
        <w:ind w:firstLine="709"/>
        <w:jc w:val="both"/>
        <w:rPr>
          <w:sz w:val="28"/>
        </w:rPr>
      </w:pPr>
      <w:r>
        <w:rPr>
          <w:sz w:val="28"/>
        </w:rPr>
        <w:t>Наиболее общее, традиционное определение инфляции - переполнение каналов обращения денежной массой сверх потребностей товарооборота, что вызывает обесценение денежной единицы и соответственно рост товарных цен.</w:t>
      </w:r>
    </w:p>
    <w:p w:rsidR="009A50ED" w:rsidRDefault="009A50ED">
      <w:pPr>
        <w:spacing w:line="360" w:lineRule="auto"/>
        <w:ind w:firstLine="709"/>
        <w:jc w:val="both"/>
        <w:rPr>
          <w:sz w:val="28"/>
        </w:rPr>
      </w:pPr>
      <w:r>
        <w:rPr>
          <w:sz w:val="28"/>
        </w:rPr>
        <w:t xml:space="preserve">Однако определение инфляции как переполнение каналов денежного обращения обесценивающимися бумажными деньгами нельзя считать полным. </w:t>
      </w:r>
    </w:p>
    <w:p w:rsidR="009A50ED" w:rsidRDefault="009A50ED">
      <w:pPr>
        <w:spacing w:line="360" w:lineRule="auto"/>
        <w:ind w:firstLine="709"/>
        <w:jc w:val="both"/>
        <w:rPr>
          <w:sz w:val="28"/>
        </w:rPr>
      </w:pPr>
      <w:r>
        <w:rPr>
          <w:sz w:val="28"/>
        </w:rPr>
        <w:t xml:space="preserve">Инфляция, хотя она и проявляется в росте товарных цен, не может быть сведена лишь к чисто денежному феномену. </w:t>
      </w:r>
    </w:p>
    <w:p w:rsidR="009A50ED" w:rsidRDefault="009A50ED">
      <w:pPr>
        <w:spacing w:line="360" w:lineRule="auto"/>
        <w:ind w:firstLine="709"/>
        <w:jc w:val="both"/>
        <w:rPr>
          <w:sz w:val="28"/>
        </w:rPr>
      </w:pPr>
      <w:r>
        <w:rPr>
          <w:sz w:val="28"/>
        </w:rPr>
        <w:t>Это сложное социально-экономическое явление, порождаемое диспропорциями воспроизводства в различных сферах рыночного хозяйства. Инфляция представляет собой одну из наиболее острых проблем современного развития экономики во многих странах мира.</w:t>
      </w:r>
    </w:p>
    <w:p w:rsidR="009A50ED" w:rsidRDefault="009A50ED">
      <w:pPr>
        <w:pStyle w:val="a5"/>
        <w:spacing w:line="360" w:lineRule="auto"/>
      </w:pPr>
      <w:r>
        <w:t>Очевидно, что в современных условиях исследование проблем инфляции в России актуально и имеет большое практическое значение.</w:t>
      </w:r>
    </w:p>
    <w:p w:rsidR="009A50ED" w:rsidRDefault="009A50ED">
      <w:pPr>
        <w:spacing w:line="360" w:lineRule="auto"/>
        <w:ind w:firstLine="709"/>
        <w:jc w:val="both"/>
        <w:rPr>
          <w:sz w:val="28"/>
        </w:rPr>
      </w:pPr>
      <w:r>
        <w:rPr>
          <w:sz w:val="28"/>
        </w:rPr>
        <w:t>Целью исследования данной курсовой работы будет изучение теоретических основ инфляции и антиинфляционного регулирования, их особенностей ив России.</w:t>
      </w:r>
    </w:p>
    <w:p w:rsidR="009A50ED" w:rsidRDefault="009A50ED">
      <w:pPr>
        <w:spacing w:line="360" w:lineRule="auto"/>
        <w:ind w:firstLine="709"/>
        <w:jc w:val="both"/>
        <w:rPr>
          <w:sz w:val="28"/>
        </w:rPr>
      </w:pPr>
      <w:r>
        <w:rPr>
          <w:sz w:val="28"/>
        </w:rPr>
        <w:t>Для достижения указанной цели необходимо решить следующие задачи:</w:t>
      </w:r>
    </w:p>
    <w:p w:rsidR="009A50ED" w:rsidRDefault="009A50ED">
      <w:pPr>
        <w:pStyle w:val="a5"/>
        <w:tabs>
          <w:tab w:val="clear" w:pos="360"/>
        </w:tabs>
        <w:spacing w:line="360" w:lineRule="auto"/>
      </w:pPr>
      <w:r>
        <w:t>- определить теоретические аспекты инфляции и антиинфляционного регулирования;</w:t>
      </w:r>
    </w:p>
    <w:p w:rsidR="009A50ED" w:rsidRDefault="009A50ED">
      <w:pPr>
        <w:spacing w:line="360" w:lineRule="auto"/>
        <w:ind w:firstLine="709"/>
        <w:jc w:val="both"/>
        <w:rPr>
          <w:sz w:val="28"/>
        </w:rPr>
      </w:pPr>
      <w:r>
        <w:rPr>
          <w:sz w:val="28"/>
        </w:rPr>
        <w:t>- охарактеризовать проблемы инфляции и антиинфляционного регулирования в России.</w:t>
      </w:r>
    </w:p>
    <w:p w:rsidR="009A50ED" w:rsidRDefault="009A50ED">
      <w:pPr>
        <w:pStyle w:val="a5"/>
        <w:spacing w:line="360" w:lineRule="auto"/>
      </w:pPr>
    </w:p>
    <w:p w:rsidR="009A50ED" w:rsidRDefault="009A50ED">
      <w:pPr>
        <w:pStyle w:val="a5"/>
        <w:spacing w:line="360" w:lineRule="auto"/>
      </w:pPr>
    </w:p>
    <w:p w:rsidR="009A50ED" w:rsidRDefault="009A50ED">
      <w:pPr>
        <w:spacing w:line="360" w:lineRule="auto"/>
        <w:ind w:firstLine="709"/>
        <w:jc w:val="both"/>
        <w:rPr>
          <w:sz w:val="28"/>
        </w:rPr>
      </w:pPr>
    </w:p>
    <w:p w:rsidR="009A50ED" w:rsidRDefault="009A50ED">
      <w:pPr>
        <w:spacing w:line="360" w:lineRule="auto"/>
        <w:ind w:firstLine="709"/>
        <w:jc w:val="center"/>
        <w:rPr>
          <w:b/>
          <w:sz w:val="28"/>
        </w:rPr>
      </w:pPr>
      <w:r>
        <w:rPr>
          <w:b/>
          <w:sz w:val="28"/>
        </w:rPr>
        <w:br w:type="page"/>
        <w:t>Глава 1. Теоретические аспекты инфляции и антиинфляционного регулирования</w:t>
      </w:r>
    </w:p>
    <w:p w:rsidR="009A50ED" w:rsidRDefault="009A50ED">
      <w:pPr>
        <w:spacing w:line="360" w:lineRule="auto"/>
        <w:ind w:firstLine="709"/>
        <w:jc w:val="both"/>
        <w:rPr>
          <w:sz w:val="28"/>
        </w:rPr>
      </w:pPr>
    </w:p>
    <w:p w:rsidR="009A50ED" w:rsidRDefault="009A50ED">
      <w:pPr>
        <w:spacing w:line="360" w:lineRule="auto"/>
        <w:ind w:firstLine="709"/>
        <w:jc w:val="center"/>
        <w:rPr>
          <w:b/>
          <w:sz w:val="28"/>
        </w:rPr>
      </w:pPr>
      <w:r>
        <w:rPr>
          <w:b/>
          <w:sz w:val="28"/>
        </w:rPr>
        <w:t>1.1 Понятие и причины инфляции</w:t>
      </w:r>
    </w:p>
    <w:p w:rsidR="009A50ED" w:rsidRDefault="009A50ED">
      <w:pPr>
        <w:spacing w:line="360" w:lineRule="auto"/>
        <w:ind w:firstLine="709"/>
        <w:jc w:val="both"/>
        <w:rPr>
          <w:sz w:val="28"/>
        </w:rPr>
      </w:pPr>
    </w:p>
    <w:p w:rsidR="009A50ED" w:rsidRDefault="009A50ED">
      <w:pPr>
        <w:spacing w:line="360" w:lineRule="auto"/>
        <w:ind w:firstLine="709"/>
        <w:jc w:val="both"/>
        <w:rPr>
          <w:sz w:val="28"/>
        </w:rPr>
      </w:pPr>
      <w:r>
        <w:rPr>
          <w:sz w:val="28"/>
        </w:rPr>
        <w:t>Инфляция - это повышение общего уровня цен в стране, которое возникает в связи с длительным неравновесием на большинстве рынков в пользу спроса.</w:t>
      </w:r>
      <w:r>
        <w:rPr>
          <w:rStyle w:val="a8"/>
          <w:sz w:val="28"/>
        </w:rPr>
        <w:footnoteReference w:id="1"/>
      </w:r>
    </w:p>
    <w:p w:rsidR="009A50ED" w:rsidRDefault="009A50ED">
      <w:pPr>
        <w:pStyle w:val="a5"/>
        <w:tabs>
          <w:tab w:val="clear" w:pos="360"/>
        </w:tabs>
        <w:spacing w:line="360" w:lineRule="auto"/>
      </w:pPr>
      <w:r>
        <w:t>Другими словами, инфляция - это дисбаланс между совокупным спросом и совокупным предложением. Подстегивать рост цен могут и конкретные экономические обстоятельства. Например, энергетический кризис 70-х гг. проявил себя не только в росте цен на нефть (в этот период цена на нефть возросла почти в 20 раз), но и на другие товары и услуги: в 1973 г. общий уровень цен в США поднялся на 7%, а в 1979 г. - на 9%.</w:t>
      </w:r>
      <w:r>
        <w:rPr>
          <w:rStyle w:val="a8"/>
        </w:rPr>
        <w:footnoteReference w:id="2"/>
      </w:r>
    </w:p>
    <w:p w:rsidR="009A50ED" w:rsidRDefault="009A50ED">
      <w:pPr>
        <w:spacing w:line="360" w:lineRule="auto"/>
        <w:ind w:firstLine="709"/>
        <w:jc w:val="both"/>
        <w:rPr>
          <w:sz w:val="28"/>
        </w:rPr>
      </w:pPr>
      <w:r>
        <w:rPr>
          <w:sz w:val="28"/>
        </w:rPr>
        <w:t>Независимо от состояния денежной сферы товарные цены могут возрасти вследствие изменений в динамике производительности труда, циклических и сезонных колебаний, структурных сдвигов в системе воспроизводства, монополизации рынка, государственного регулирования экономики, введения новых ставок налогов, девальвация и ревальвация денежной единицы, изменения конъюнктуры рынка, воздействия внешнеэкономических связей, стихийных бедствий и т.п. Следовательно, рост цен вызывается различными причинами.</w:t>
      </w:r>
      <w:r>
        <w:rPr>
          <w:b/>
          <w:sz w:val="28"/>
        </w:rPr>
        <w:t xml:space="preserve"> </w:t>
      </w:r>
      <w:r>
        <w:rPr>
          <w:sz w:val="28"/>
        </w:rPr>
        <w:t>Но не всякий рост цен - инфляция, и среди названных выше причин роста цен важно выделить действительно инфляционные.</w:t>
      </w:r>
    </w:p>
    <w:p w:rsidR="009A50ED" w:rsidRDefault="009A50ED">
      <w:pPr>
        <w:spacing w:line="360" w:lineRule="auto"/>
        <w:ind w:firstLine="709"/>
        <w:jc w:val="both"/>
        <w:rPr>
          <w:sz w:val="28"/>
        </w:rPr>
      </w:pPr>
      <w:r>
        <w:rPr>
          <w:sz w:val="28"/>
        </w:rPr>
        <w:t>Так, рост цен, связанный с циклическими колебаниями конъюнктуры, нельзя считать инфляционным. По мере прохождения различных фаз цикла (особенно в его "классической" форме, характерной для XIX - начала XX вв.) будет меняться и динамика цен.</w:t>
      </w:r>
    </w:p>
    <w:p w:rsidR="009A50ED" w:rsidRDefault="009A50ED">
      <w:pPr>
        <w:spacing w:line="360" w:lineRule="auto"/>
        <w:ind w:firstLine="709"/>
        <w:jc w:val="both"/>
        <w:rPr>
          <w:sz w:val="28"/>
        </w:rPr>
      </w:pPr>
      <w:r>
        <w:rPr>
          <w:sz w:val="28"/>
        </w:rPr>
        <w:t>Их повышение в период бума и сменяется их падением в фазах кризиса и депрессии и вновь ростом в фазе оживления. Повышение производительности труда, при прочих равных условиях, должно вести к снижению цен. Другое дело - если повышение производительности труда в ряде отраслей сопровождается опережающим это повышение ростом заработной платы. Такое явление, именуемое инфляцией издержек, действительно сопровождается общим повышением уровня цен. Стихийные бедствия не могут считаться причиной инфляционного роста цен. Так, если в результате наводнения в какой-либо местности разрушены дома, то, очевидно поднимутся цены на стройматериалы. Это будет стимулировать производителей стройматериалов расширять предложение своей продукции и по мере насыщения рынка цены станут понижаться.</w:t>
      </w:r>
    </w:p>
    <w:p w:rsidR="009A50ED" w:rsidRDefault="009A50ED">
      <w:pPr>
        <w:pStyle w:val="a5"/>
        <w:tabs>
          <w:tab w:val="clear" w:pos="360"/>
        </w:tabs>
        <w:spacing w:line="360" w:lineRule="auto"/>
      </w:pPr>
      <w:r>
        <w:t>Что же можно отнести к действительно инфляционным причинам роста цен? Можно назвать важнейшие из них, помня о том, что инфляция связана с целым спектром диспропорций.</w:t>
      </w:r>
    </w:p>
    <w:p w:rsidR="009A50ED" w:rsidRDefault="009A50ED">
      <w:pPr>
        <w:spacing w:line="360" w:lineRule="auto"/>
        <w:ind w:firstLine="709"/>
        <w:jc w:val="both"/>
        <w:rPr>
          <w:sz w:val="28"/>
        </w:rPr>
      </w:pPr>
      <w:r>
        <w:rPr>
          <w:sz w:val="28"/>
        </w:rPr>
        <w:t>Во-первых, это диспропорциональность, или несбалансированность государственных расходов и доходов, выражающаяся в дефиците госбюджета. Если этот дефицит финансируется за счет займов в Центральном эмиссионном банке страны, другими словами, за счет активного использования "печатного станка", это приводит к росту массы денег в обращении. Вспомним количественное уравнение обмена MV=PQ и связь между ростом показателей М и Р станет вполне очевидной.</w:t>
      </w:r>
    </w:p>
    <w:p w:rsidR="009A50ED" w:rsidRDefault="009A50ED">
      <w:pPr>
        <w:spacing w:line="360" w:lineRule="auto"/>
        <w:ind w:firstLine="709"/>
        <w:jc w:val="both"/>
        <w:rPr>
          <w:sz w:val="28"/>
        </w:rPr>
      </w:pPr>
      <w:r>
        <w:rPr>
          <w:sz w:val="28"/>
        </w:rPr>
        <w:t>Во-вторых, инфляционный рост цен может происходить, если финансирование инвестиций осуществляется аналогичными методами. Особенно инфляционно-опасными являются инвестиции, связанные с милитаризацией экономики. Так, непроизводительное потребление национального дохода на военные цели означает не только потерю общественного богатства. Одновременно военные ассигнования создают дополнительный платежеспособный спрос, что ведет к росту денежной массы без соответствующего товарного покрытия, рост военных расходов является одной из главных причин хронических дефицитов государственного бюджета и увеличения государственного долга во многих странах, для покрытия которого государство увеличивает денежную массу.</w:t>
      </w:r>
    </w:p>
    <w:p w:rsidR="009A50ED" w:rsidRDefault="009A50ED">
      <w:pPr>
        <w:pStyle w:val="a5"/>
        <w:tabs>
          <w:tab w:val="clear" w:pos="360"/>
        </w:tabs>
        <w:spacing w:line="360" w:lineRule="auto"/>
      </w:pPr>
      <w:r>
        <w:t>В третьих, общее повышение уровня цен связывается различными школами в современной экономической теории и с изменением структуры рынка в XX веке. Эта структура все меньше напоминает условия совершенной конкуренции, когда на рынке действует большое число производителей, продукция характеризуется однородностью, перелив капитала не затруднен. Современный рынок -это в значительной степени олигополистический рынок. А олигополист (несовершенный конкурент) обладает известной степенью власти над ценой. И если даже олигополии не первыми начинают "гонку цен", они заинтересованы в ее поддержании и усилении. Как известно, несовершенный конкурент, стремясь поддержать высокий уровень цен, заинтересован в создании дефицита (сокращении производства и предложения товаров). Не желая "испортить" свой рынок снижением цен, монополии и олигополии препятствуют росту эластичности предложения товаров в связи с ростом цен. Ограничение притока новых производителей в отрасль олигополистов поддерживает длительное несоответствие совокупного спроса и предложения.</w:t>
      </w:r>
    </w:p>
    <w:p w:rsidR="009A50ED" w:rsidRDefault="009A50ED">
      <w:pPr>
        <w:spacing w:line="360" w:lineRule="auto"/>
        <w:ind w:firstLine="709"/>
        <w:jc w:val="both"/>
        <w:rPr>
          <w:sz w:val="28"/>
        </w:rPr>
      </w:pPr>
      <w:r>
        <w:rPr>
          <w:sz w:val="28"/>
        </w:rPr>
        <w:t>В четвертых, с ростом "открытости" экономики той или иной страны, все большим втягиванием ее в мирохозяйственные связи увеличивает опасность "импортируемой" инфляции. Упомянутый выше скачок цен на энергоносители в 1973 г. ("энергетический кризис") вызывал рост цен на импортируемую нефть и - по технологической цепочке - на другие товары. В условиях • неизменного курса валюты страна каждый раз испытывает воздействие "внешнего" повышения цен на ввозимые товары. Возможность бороться с "импортируемой" инфляцией достаточно ограничены. Можно, конечно, ревальвировать собственную валюту и сделать импорт той же нефти более дешевым. Но ревальвация сделает одновременно и более дешевым. Но ревальвация сделает одновременно и более дорогим экспорт отечественных товаров, а это означает снижение конкурентоспособности на мировом рынке.</w:t>
      </w:r>
    </w:p>
    <w:p w:rsidR="009A50ED" w:rsidRDefault="009A50ED">
      <w:pPr>
        <w:spacing w:line="360" w:lineRule="auto"/>
        <w:ind w:firstLine="709"/>
        <w:jc w:val="both"/>
        <w:rPr>
          <w:sz w:val="28"/>
        </w:rPr>
      </w:pPr>
      <w:r>
        <w:rPr>
          <w:sz w:val="28"/>
        </w:rPr>
        <w:t>В пятых, инфляция приобретает самоподдерживающийся характер в результате так называемых инфляционных ожиданий. Многие ученые в странах Запада и в нашей стране особо выделяют этот фактор, подчеркивая, что преодоление инфляционных ожиданий населения и производителей - важнейшая (если вообще не главная) задача антиинфляционной политики.</w:t>
      </w:r>
      <w:r>
        <w:rPr>
          <w:rStyle w:val="a8"/>
          <w:sz w:val="28"/>
        </w:rPr>
        <w:footnoteReference w:id="3"/>
      </w:r>
    </w:p>
    <w:p w:rsidR="009A50ED" w:rsidRDefault="009A50ED">
      <w:pPr>
        <w:spacing w:line="360" w:lineRule="auto"/>
        <w:ind w:firstLine="709"/>
        <w:jc w:val="both"/>
        <w:rPr>
          <w:sz w:val="28"/>
        </w:rPr>
      </w:pPr>
      <w:r>
        <w:rPr>
          <w:sz w:val="28"/>
        </w:rPr>
        <w:t xml:space="preserve">Каков механизм воздействия на экономику инфляционных ожиданий? Дело в том, что люди, сталкиваясь с повышением цен на товары и услуги в течение длительного периода времени и теряя надежду на их снижение, начинают приобретать товары сверх своих текущих потребностей. Одновременно они требуют повышения номинальной заработной платы и тем самым подталкивают текущий потребительский спрос к расширению. Производители устанавливают все более высокие цены на свою продукцию, ожидая, что в скором времени сырье, материалы и комплектующие изделия все больше подорожают. Начинается бегство от денег. </w:t>
      </w:r>
    </w:p>
    <w:p w:rsidR="009A50ED" w:rsidRDefault="009A50ED">
      <w:pPr>
        <w:spacing w:line="360" w:lineRule="auto"/>
        <w:ind w:firstLine="709"/>
        <w:jc w:val="both"/>
        <w:rPr>
          <w:sz w:val="28"/>
        </w:rPr>
      </w:pPr>
      <w:r>
        <w:rPr>
          <w:sz w:val="28"/>
        </w:rPr>
        <w:t xml:space="preserve">Очевидно, что расширение вследствие инфляционных ожиданий текущего спроса стимулирует дальнейший рост цен. Одновременно сокращаются сбережения и уменьшаются кредитные ресурсы, что сдерживает рост производственных инвестиций и, следовательно, предложение товаров и услуг. Экономическая ситуация в этом случае характеризуется медленным увеличением совокупного предложения и быстрым ростом совокупного предложения и быстрым ростом совокупного спроса. Результат - общее повышение цен. </w:t>
      </w:r>
    </w:p>
    <w:p w:rsidR="009A50ED" w:rsidRDefault="009A50ED">
      <w:pPr>
        <w:spacing w:line="360" w:lineRule="auto"/>
        <w:ind w:firstLine="709"/>
        <w:jc w:val="both"/>
        <w:rPr>
          <w:sz w:val="28"/>
        </w:rPr>
      </w:pPr>
      <w:r>
        <w:rPr>
          <w:sz w:val="28"/>
        </w:rPr>
        <w:t xml:space="preserve">Множество причин инфляции отмечается практически во всех странах. Однако комбинация различных факторов этого процесса зависит от конкретных экономических условий. Так, сразу после Второй мировой войны в Западной Европе инфляция была связана с острейшим дефицитом многих товаров. В последующие годы главную роль в раскручивании инфляционного процесса стали играть государственные расходы, соотношение "цены - заработная плата", перенос инфляции из других стран и некоторые другие факторы. Что касается бывшего СССР, то наряду с общими закономерностями, важнейшей причиной инфляции в последние годы можно считать уникальную диспропорциональность в экономике, возникшую как следствие командно-административной системы. </w:t>
      </w:r>
    </w:p>
    <w:p w:rsidR="009A50ED" w:rsidRDefault="009A50ED">
      <w:pPr>
        <w:spacing w:line="360" w:lineRule="auto"/>
        <w:ind w:firstLine="709"/>
        <w:jc w:val="both"/>
        <w:rPr>
          <w:sz w:val="28"/>
        </w:rPr>
      </w:pPr>
      <w:r>
        <w:rPr>
          <w:sz w:val="28"/>
        </w:rPr>
        <w:t>Советской экономике присущи длительное развитие в режиме военного времени (норма накопления, по некоторым оценкам, достигла 1/2 национального дохода против 15-20% в странах Запада), чрезмерная доля военных расходов в ВНП, высокая степень монополизации производства, распределения и денежно-кредитной системы, низкий удельный вес заработной платы в национальном доходе, и другие особенности.</w:t>
      </w:r>
      <w:r>
        <w:rPr>
          <w:rStyle w:val="a8"/>
          <w:sz w:val="28"/>
        </w:rPr>
        <w:footnoteReference w:id="4"/>
      </w:r>
    </w:p>
    <w:p w:rsidR="009A50ED" w:rsidRDefault="009A50ED">
      <w:pPr>
        <w:spacing w:line="360" w:lineRule="auto"/>
        <w:ind w:firstLine="709"/>
        <w:jc w:val="both"/>
        <w:rPr>
          <w:sz w:val="28"/>
        </w:rPr>
      </w:pPr>
    </w:p>
    <w:p w:rsidR="009A50ED" w:rsidRDefault="009A50ED">
      <w:pPr>
        <w:pStyle w:val="2"/>
        <w:spacing w:line="360" w:lineRule="auto"/>
      </w:pPr>
      <w:bookmarkStart w:id="0" w:name="_Toc477208006"/>
      <w:r>
        <w:t xml:space="preserve">1.2 </w:t>
      </w:r>
      <w:bookmarkEnd w:id="0"/>
      <w:r>
        <w:t>Виды инфляции</w:t>
      </w:r>
    </w:p>
    <w:p w:rsidR="009A50ED" w:rsidRDefault="009A50ED">
      <w:pPr>
        <w:spacing w:line="360" w:lineRule="auto"/>
        <w:ind w:firstLine="709"/>
        <w:jc w:val="both"/>
        <w:rPr>
          <w:sz w:val="28"/>
        </w:rPr>
      </w:pPr>
    </w:p>
    <w:p w:rsidR="009A50ED" w:rsidRDefault="009A50ED">
      <w:pPr>
        <w:pStyle w:val="a5"/>
        <w:spacing w:line="360" w:lineRule="auto"/>
      </w:pPr>
      <w:r>
        <w:t>Экономисты различают два основных вида инфляции: спроса и предложения.</w:t>
      </w:r>
    </w:p>
    <w:p w:rsidR="009A50ED" w:rsidRDefault="009A50ED">
      <w:pPr>
        <w:spacing w:line="360" w:lineRule="auto"/>
        <w:ind w:firstLine="709"/>
        <w:jc w:val="both"/>
        <w:rPr>
          <w:sz w:val="28"/>
        </w:rPr>
      </w:pPr>
      <w:r>
        <w:rPr>
          <w:sz w:val="28"/>
        </w:rPr>
        <w:t>Первая (инфляция спроса – demand-pull inflation) имеет место в том случае, когда доходы населения и предприятий растут быстрее реального объема товаров и услуг. Повышенный избыточный спрос приводит к завышенным ценам на реальный постоянный объем продукции и вызывает инфляцию спроса (рисунок 1 в Приложении). Обратимся к одному из основных равенств макроэкономики: MSхV=PхQ</w:t>
      </w:r>
    </w:p>
    <w:p w:rsidR="009A50ED" w:rsidRDefault="009A50ED">
      <w:pPr>
        <w:spacing w:line="360" w:lineRule="auto"/>
        <w:ind w:firstLine="709"/>
        <w:jc w:val="both"/>
        <w:rPr>
          <w:sz w:val="28"/>
        </w:rPr>
      </w:pPr>
      <w:r>
        <w:rPr>
          <w:sz w:val="28"/>
        </w:rPr>
        <w:t xml:space="preserve">Левая часть этого уравнения определяет совокупный спрос (AD), правая дает стоимостную оценку совокупного предложения (AS). Экономика функционирует таким образом, что AD всегда выравнивается с AS. Любое возрастание предложения денег (MS) или скорости обращения (V) приводит к подъему AD. С другой стороны, увеличение AS может обеспечиваться как за счет повышения Q, так и из-за роста общего уровня цен P. </w:t>
      </w:r>
      <w:r>
        <w:rPr>
          <w:sz w:val="28"/>
        </w:rPr>
        <w:tab/>
        <w:t>Однако увеличение объема производства (Q) обычно не превышает 4% в год. Развитие этой составляющей замедленно, поэтому рост MS компенсируется подъемом уровня цен (P), что и вызывает инфляцию спроса.</w:t>
      </w:r>
    </w:p>
    <w:p w:rsidR="009A50ED" w:rsidRDefault="009A50ED">
      <w:pPr>
        <w:spacing w:line="360" w:lineRule="auto"/>
        <w:ind w:firstLine="709"/>
        <w:jc w:val="both"/>
        <w:rPr>
          <w:sz w:val="28"/>
        </w:rPr>
      </w:pPr>
      <w:r>
        <w:rPr>
          <w:sz w:val="28"/>
        </w:rPr>
        <w:t>С учетом занятости можно выделить три ступени развития этих процессов. В первый объем национального продукта и занятость так низки, что с повышением совокупного спроса безработица снизится, объем производства увеличится, а уровень цен возрастет незначительно. Это объясняется тем, что есть огромное количество бездействующих трудовых и материальных ресурсов, которые можно ввести в действие при существующих на них ценах.</w:t>
      </w:r>
    </w:p>
    <w:p w:rsidR="009A50ED" w:rsidRDefault="009A50ED">
      <w:pPr>
        <w:spacing w:line="360" w:lineRule="auto"/>
        <w:ind w:firstLine="709"/>
        <w:jc w:val="both"/>
        <w:rPr>
          <w:sz w:val="28"/>
        </w:rPr>
      </w:pPr>
      <w:r>
        <w:rPr>
          <w:sz w:val="28"/>
        </w:rPr>
        <w:t>По мере приближения к полной занятости (вторая ступень) при дальнейшем увеличении спроса уровень цен начинает ощутимо повышаться, что связано с исчезновением в некоторых отраслях промышленности производственных мощностей и невозможности дальнейшего увеличения предложения на увеличение спроса.</w:t>
      </w:r>
    </w:p>
    <w:p w:rsidR="009A50ED" w:rsidRDefault="009A50ED">
      <w:pPr>
        <w:pStyle w:val="30"/>
        <w:spacing w:line="360" w:lineRule="auto"/>
        <w:ind w:firstLine="709"/>
        <w:rPr>
          <w:sz w:val="28"/>
        </w:rPr>
      </w:pPr>
      <w:r>
        <w:rPr>
          <w:sz w:val="28"/>
        </w:rPr>
        <w:t>Когда общие расходы достигают третьей ступени, полная занятость распространяется на все секторы экономики. Реальный объем национального продукта достигает своего максимума, и дальнейшее увеличение спроса полностью ведет к инфляции. Здесь инфляция спроса достигает наибольшей силы: рост расходов населения, предприятий и государства на потребление смещает кривую совокупного спроса все выше вверх, растут цены, предложение же остается постоянным.</w:t>
      </w:r>
    </w:p>
    <w:p w:rsidR="009A50ED" w:rsidRDefault="009A50ED">
      <w:pPr>
        <w:pStyle w:val="a5"/>
        <w:spacing w:line="360" w:lineRule="auto"/>
      </w:pPr>
      <w:r>
        <w:t xml:space="preserve">Инфляция спроса известна уже давно, причины и механизм ее достаточно просты, поэтому при своевременном принятии антиинфляционных мер, борьба не составляет большого труда. </w:t>
      </w:r>
    </w:p>
    <w:p w:rsidR="009A50ED" w:rsidRDefault="009A50ED">
      <w:pPr>
        <w:spacing w:line="360" w:lineRule="auto"/>
        <w:ind w:firstLine="709"/>
        <w:jc w:val="both"/>
        <w:rPr>
          <w:sz w:val="28"/>
        </w:rPr>
      </w:pPr>
      <w:r>
        <w:rPr>
          <w:sz w:val="28"/>
        </w:rPr>
        <w:t xml:space="preserve">Второй вид - инфляция предложения (cost-push inflation) или производителей, где рост цен объясняется возрастанием издержек источника инфляции, обусловленной ростом издержек, - это увеличение номинальной заработной платы или цен на сырье и энергию. Первый объясняется силой профсоюзов, возрастающей с полной занятостью, и психологией предпринимателей, выбирающих в период подъема не дорогостоящие забастовки и простой производства, а некоторое повышение зарплаты и себестоимости продукции. </w:t>
      </w:r>
    </w:p>
    <w:p w:rsidR="009A50ED" w:rsidRDefault="009A50ED">
      <w:pPr>
        <w:spacing w:line="360" w:lineRule="auto"/>
        <w:ind w:firstLine="709"/>
        <w:jc w:val="both"/>
        <w:rPr>
          <w:sz w:val="28"/>
        </w:rPr>
      </w:pPr>
      <w:r>
        <w:rPr>
          <w:sz w:val="28"/>
        </w:rPr>
        <w:t>Второй обычно связан с воздействием экзогенных факторов - неурожаев, стихийных бедствий или, например, подорожанием нефти в 70-х годах, связанным с деятельностью ОПЕК. В результате инфляция издержек сокращает прибыли и объем продукции, которые предприятия намерены предложить при существующем уровне цен, и смещает кривую предложения влево. В итоге, через определенное время баланс спроса и предложения опять восстанавливается, но уже при более высокой цене. А повышение цены может вызвать инфляционную спираль "цены - зарплата".</w:t>
      </w:r>
    </w:p>
    <w:p w:rsidR="009A50ED" w:rsidRDefault="009A50ED">
      <w:pPr>
        <w:tabs>
          <w:tab w:val="left" w:pos="284"/>
        </w:tabs>
        <w:spacing w:line="360" w:lineRule="auto"/>
        <w:ind w:firstLine="709"/>
        <w:jc w:val="both"/>
        <w:rPr>
          <w:sz w:val="28"/>
        </w:rPr>
      </w:pPr>
      <w:r>
        <w:rPr>
          <w:sz w:val="28"/>
        </w:rPr>
        <w:t>Инфляция производителей гораздо сложнее инфляции спроса, т.к. правительство в данном случае встает перед дилеммой: либо увеличить спрос д</w:t>
      </w:r>
      <w:bookmarkStart w:id="1" w:name="_Hlt478915684"/>
      <w:bookmarkEnd w:id="1"/>
      <w:r>
        <w:rPr>
          <w:sz w:val="28"/>
        </w:rPr>
        <w:t xml:space="preserve">ля стимулирования производства, что чревато еще большим обострением инфляции и скачком цен; либо бездействовать, что приведет к глубокому спаду, который может вернуть к прежнему уровню, но это обернется для экономики значительной потерей реального выпуска. </w:t>
      </w:r>
    </w:p>
    <w:p w:rsidR="009A50ED" w:rsidRDefault="009A50ED">
      <w:pPr>
        <w:pStyle w:val="a5"/>
        <w:tabs>
          <w:tab w:val="left" w:pos="284"/>
        </w:tabs>
        <w:spacing w:line="360" w:lineRule="auto"/>
      </w:pPr>
      <w:r>
        <w:t>Причинами увеличения издержек могут быть олигополистическая практика ценообразования и финансовая политика государства, рост цен на сырье, действия профсоюзов, требующих повышения заработной платы и др.</w:t>
      </w:r>
    </w:p>
    <w:p w:rsidR="009A50ED" w:rsidRDefault="009A50ED">
      <w:pPr>
        <w:pStyle w:val="a5"/>
        <w:tabs>
          <w:tab w:val="left" w:pos="284"/>
        </w:tabs>
        <w:spacing w:line="360" w:lineRule="auto"/>
      </w:pPr>
      <w:r>
        <w:t>Теория инфляции, обусловленной ростом издержек, объясняет рост цен такими факторами, которые приводят к увеличению издержек на единицу продукции. Издержки на единицу продукции - это средние издержки при данном объеме производства. Такие издержки можно получить, разделив общие затраты на ресурсы на количество произведенной продукции, то есть:</w:t>
      </w:r>
    </w:p>
    <w:p w:rsidR="009A50ED" w:rsidRDefault="005613D9">
      <w:pPr>
        <w:tabs>
          <w:tab w:val="left" w:pos="284"/>
        </w:tabs>
        <w:spacing w:line="360" w:lineRule="auto"/>
        <w:ind w:firstLine="709"/>
        <w:jc w:val="both"/>
        <w:rPr>
          <w:sz w:val="28"/>
        </w:rPr>
      </w:pPr>
      <w:r>
        <w:rPr>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left:0;text-align:left;margin-left:37.4pt;margin-top:14.6pt;width:355pt;height:33pt;z-index:251656704" o:allowincell="f">
            <v:imagedata r:id="rId7" o:title=""/>
            <w10:wrap type="topAndBottom"/>
          </v:shape>
          <o:OLEObject Type="Embed" ProgID="Equation.3" ShapeID="_x0000_s1071" DrawAspect="Content" ObjectID="_1469868339" r:id="rId8"/>
        </w:object>
      </w:r>
      <w:r w:rsidR="009A50ED">
        <w:rPr>
          <w:sz w:val="28"/>
        </w:rPr>
        <w:t xml:space="preserve"> </w:t>
      </w:r>
      <w:r w:rsidR="009A50ED">
        <w:rPr>
          <w:sz w:val="28"/>
        </w:rPr>
        <w:tab/>
      </w:r>
    </w:p>
    <w:p w:rsidR="009A50ED" w:rsidRDefault="009A50ED">
      <w:pPr>
        <w:tabs>
          <w:tab w:val="left" w:pos="284"/>
        </w:tabs>
        <w:spacing w:line="360" w:lineRule="auto"/>
        <w:ind w:firstLine="709"/>
        <w:jc w:val="both"/>
        <w:rPr>
          <w:sz w:val="28"/>
        </w:rPr>
      </w:pPr>
      <w:r>
        <w:rPr>
          <w:sz w:val="28"/>
        </w:rPr>
        <w:t>Повышение издержек на единицу продукции в экономике сокращает прибыли и объем продукции, который фирмы готовы предложить при существующем уровне цен. В результате уменьшается предложение товаров и услуг в масштабе всей экономики. Это уменьшение предложения, в свою очередь, повышает уровень цен. Следовательно, по этой схеме издержки, а не спрос взвинчивает цены, как это происходит при инфляции спроса.</w:t>
      </w:r>
    </w:p>
    <w:p w:rsidR="009A50ED" w:rsidRDefault="009A50ED">
      <w:pPr>
        <w:spacing w:line="360" w:lineRule="auto"/>
        <w:ind w:firstLine="709"/>
        <w:jc w:val="both"/>
        <w:rPr>
          <w:sz w:val="28"/>
        </w:rPr>
      </w:pPr>
      <w:r>
        <w:rPr>
          <w:sz w:val="28"/>
        </w:rPr>
        <w:t>В последнее время экономисты стали выделять особый новый вид инфляции - стагфляцию. Как известно стагфляция одновременное возрастание общего уровня цен, сокращение объемов производства и, следовательно, увеличение безработицы. Стагфляция тесно связана с инфляцией предложения и спроса. А причинами являются структурное несовершенство рынка и отсутствие конкуренции, т. к. у монополий нет стимулов для снижения издержек. Многие исследователи также полагают, что причиной стагфляции могут служить инфляционные ожидания: в условиях инфляционного спроса владельцы факторов производства начинают завышать стоимость своих услуг, ожидая возможное падение доходов из-за инфляции. Это приводит к росту издержек производства и уменьшению совокупного предложения. Наблюдается процесс одновременного роста цен (из-за инфляции спроса) и падение объемов производства.</w:t>
      </w:r>
    </w:p>
    <w:p w:rsidR="009A50ED" w:rsidRDefault="009A50ED">
      <w:pPr>
        <w:pStyle w:val="30"/>
        <w:spacing w:line="360" w:lineRule="auto"/>
        <w:ind w:firstLine="709"/>
        <w:rPr>
          <w:sz w:val="28"/>
        </w:rPr>
      </w:pPr>
      <w:r>
        <w:rPr>
          <w:sz w:val="28"/>
        </w:rPr>
        <w:t>Таким образом, стагфляция - наихудшее из всех зол инфляции, сочетающее в себе проблемы инфляционного спроса и издержек, поэтому борьба с этим явлением крайне сложна. На практике, часто виды инфляции переплетаются, поэтому многие экономисты, как за рубежом, так и в нашей стране рассматривают инфляцию как многофакторное явление, противостоящее росту производства и полноценному экономическому развитию страны. Борьба с ней не может быть рассчитана на какой-либо конкретный срок и составлять экономическую программу нового лидера, но является постоянной, повседневной обязанностью правительства.</w:t>
      </w:r>
    </w:p>
    <w:p w:rsidR="009A50ED" w:rsidRDefault="009A50ED">
      <w:pPr>
        <w:spacing w:line="360" w:lineRule="auto"/>
        <w:ind w:firstLine="709"/>
        <w:jc w:val="both"/>
        <w:rPr>
          <w:sz w:val="28"/>
        </w:rPr>
      </w:pPr>
      <w:r>
        <w:rPr>
          <w:sz w:val="28"/>
        </w:rPr>
        <w:t xml:space="preserve">Существует несколько видов инфляции. Прежде всего, те, которые выделяют с позиции темпа роста цен (первый критерий). В теории и практике различают несколько т.н. «уровней» инфляции. Остановимся на рассмотрении наиболее часто возникающих и действующих в экономике уровнях инфляции. </w:t>
      </w:r>
    </w:p>
    <w:p w:rsidR="009A50ED" w:rsidRDefault="009A50ED">
      <w:pPr>
        <w:suppressLineNumbers/>
        <w:spacing w:line="360" w:lineRule="auto"/>
        <w:ind w:firstLine="709"/>
        <w:jc w:val="both"/>
        <w:rPr>
          <w:sz w:val="28"/>
        </w:rPr>
      </w:pPr>
      <w:r>
        <w:rPr>
          <w:sz w:val="28"/>
        </w:rPr>
        <w:t>Ползучая (умеренная) инфляция, для которой характерны относительно невысокие темпы роста цен, примерно до 10% или несколько больше процентов в год. Такого рода инфляция присуща большинству стран с развитой рыночной экономикой, и она не представляется чем-то необычным. Данные за 70-е, 80-е и начало 90-х гг. по США, Японии и западноевропейским странам, как раз и говорят о наличии ползучей инфляции. Средний уровень инфляции по странам Европейского сообщества составил за последние годы около 3-3,5%.</w:t>
      </w:r>
      <w:r>
        <w:rPr>
          <w:rStyle w:val="a8"/>
          <w:sz w:val="28"/>
        </w:rPr>
        <w:footnoteReference w:id="5"/>
      </w:r>
      <w:r>
        <w:rPr>
          <w:sz w:val="28"/>
        </w:rPr>
        <w:t xml:space="preserve"> Многие современные экономисты, в том числе последователи экономического учения Кейнса, считают такую инфляцию необходимой для эффективного экономического развития. Такая инфляция позволяет эффективно корректировать цены применительно к изменяющимся условиям производства и спроса.</w:t>
      </w:r>
    </w:p>
    <w:p w:rsidR="009A50ED" w:rsidRDefault="009A50ED">
      <w:pPr>
        <w:widowControl w:val="0"/>
        <w:tabs>
          <w:tab w:val="left" w:pos="284"/>
          <w:tab w:val="num" w:pos="426"/>
        </w:tabs>
        <w:spacing w:line="360" w:lineRule="auto"/>
        <w:ind w:firstLine="709"/>
        <w:jc w:val="both"/>
        <w:rPr>
          <w:sz w:val="28"/>
        </w:rPr>
      </w:pPr>
      <w:r>
        <w:rPr>
          <w:sz w:val="28"/>
        </w:rPr>
        <w:t>Галопирующая инфляция (рост цен на 20—20</w:t>
      </w:r>
      <w:bookmarkStart w:id="2" w:name="_Hlt478961652"/>
      <w:bookmarkEnd w:id="2"/>
      <w:r>
        <w:rPr>
          <w:sz w:val="28"/>
        </w:rPr>
        <w:t xml:space="preserve">00% в год). Такие высокие темпы в 80-х гг. наблюдались, к примеру, во многих странах Латинской Америки, некоторых странах Южной Азии. </w:t>
      </w:r>
    </w:p>
    <w:p w:rsidR="009A50ED" w:rsidRDefault="009A50ED">
      <w:pPr>
        <w:widowControl w:val="0"/>
        <w:tabs>
          <w:tab w:val="num" w:pos="426"/>
        </w:tabs>
        <w:spacing w:line="360" w:lineRule="auto"/>
        <w:ind w:firstLine="709"/>
        <w:jc w:val="both"/>
        <w:rPr>
          <w:sz w:val="28"/>
        </w:rPr>
      </w:pPr>
      <w:r>
        <w:rPr>
          <w:sz w:val="28"/>
        </w:rPr>
        <w:t>Гиперинфляция - цены растут астрономически, расхождение цен и заработной платы становится катастрофическим, разрушается благосостояние даже наиболее обеспеченных слоев общества, бесприбыльными и убыточными становятся крупнейшие предприятия (МВФ за гиперинфляцию сейчас принимает 50%-й рост цен в месяц).</w:t>
      </w:r>
    </w:p>
    <w:p w:rsidR="009A50ED" w:rsidRDefault="009A50ED">
      <w:pPr>
        <w:widowControl w:val="0"/>
        <w:tabs>
          <w:tab w:val="num" w:pos="426"/>
        </w:tabs>
        <w:spacing w:line="360" w:lineRule="auto"/>
        <w:ind w:firstLine="709"/>
        <w:jc w:val="both"/>
        <w:rPr>
          <w:sz w:val="28"/>
        </w:rPr>
      </w:pPr>
      <w:r>
        <w:rPr>
          <w:sz w:val="28"/>
        </w:rPr>
        <w:t>Так, в Аргентине на апрель 1990 г. зафиксирован рост цен в 200 раз (темп роста инфляции -- 2000 %). Спасло аргентинцев лишь то, что у них преобладает натуральное сельское хозяйство и без рыночных отношений можно прожить некоторое время. Кроме того, большинство экономической литературы приводит в качестве примеров Никарагуа периода гражданской войны (33000% - среднегодовой прирост цен) или же послевоенную Венгрию, когда довоенный форинт (денежная единица Венгрии) стоил 829 октильонов новых форинтов (единила с 22 нулями), а доллар США обменивался на 3*10</w:t>
      </w:r>
      <w:r>
        <w:rPr>
          <w:sz w:val="28"/>
          <w:vertAlign w:val="superscript"/>
        </w:rPr>
        <w:t>22</w:t>
      </w:r>
      <w:r>
        <w:rPr>
          <w:sz w:val="28"/>
        </w:rPr>
        <w:t xml:space="preserve"> форинтов, однако новейший пример с Сербией показал, что невероятные повышения цен не остались в прошлом. В результате экономического эмбарго Мирового Сообщества против этой бывшей союзной республики Югославии годовой рост цен в этой республике составил 3,000,000,000%.</w:t>
      </w:r>
      <w:r>
        <w:rPr>
          <w:rStyle w:val="a8"/>
          <w:sz w:val="28"/>
        </w:rPr>
        <w:footnoteReference w:id="6"/>
      </w:r>
    </w:p>
    <w:p w:rsidR="009A50ED" w:rsidRDefault="009A50ED">
      <w:pPr>
        <w:suppressLineNumbers/>
        <w:spacing w:line="360" w:lineRule="auto"/>
        <w:ind w:firstLine="709"/>
        <w:jc w:val="both"/>
        <w:rPr>
          <w:sz w:val="28"/>
        </w:rPr>
      </w:pPr>
      <w:r>
        <w:rPr>
          <w:sz w:val="28"/>
        </w:rPr>
        <w:t>Вести успешный бизнес в условиях гиперинфляции почти невозможно. Речь может идти только о стратегии выживания. Рецепт выживания таков: автономность и самодостаточность, упрощение производства, сокращение внешних связей, натурализация базовых элементов внутрифирменного хозяйствования. Все чаще промышленным предприятиям приходится заводить свои теплицы, свинофермы и даже мини-электростанции, усиливать акцент на бартерных и клиринговых операциях. В раскручивании спирали гиперинфляции чрезвычайную роль также играют инфляционные ожидания.</w:t>
      </w:r>
    </w:p>
    <w:p w:rsidR="009A50ED" w:rsidRDefault="009A50ED">
      <w:pPr>
        <w:widowControl w:val="0"/>
        <w:tabs>
          <w:tab w:val="num" w:pos="426"/>
        </w:tabs>
        <w:spacing w:line="360" w:lineRule="auto"/>
        <w:ind w:firstLine="709"/>
        <w:jc w:val="both"/>
        <w:rPr>
          <w:sz w:val="28"/>
        </w:rPr>
      </w:pPr>
      <w:r>
        <w:rPr>
          <w:sz w:val="28"/>
        </w:rPr>
        <w:t>Все эти виды инфляции существуют только при открытом ее состоянии, то есть при относительно свободном рынке. При подавленной же инфляции рост цен на товары и услуги может и не наблюдается, а обесценивание денег может выражаться в дефиците предложения.</w:t>
      </w:r>
    </w:p>
    <w:p w:rsidR="009A50ED" w:rsidRDefault="009A50ED">
      <w:pPr>
        <w:pStyle w:val="2"/>
        <w:spacing w:line="360" w:lineRule="auto"/>
        <w:jc w:val="both"/>
        <w:rPr>
          <w:b w:val="0"/>
        </w:rPr>
      </w:pPr>
      <w:bookmarkStart w:id="3" w:name="_Hlt477263405"/>
      <w:bookmarkStart w:id="4" w:name="_Toc477208010"/>
      <w:bookmarkEnd w:id="3"/>
    </w:p>
    <w:bookmarkEnd w:id="4"/>
    <w:p w:rsidR="009A50ED" w:rsidRDefault="009A50ED">
      <w:pPr>
        <w:pStyle w:val="2"/>
        <w:spacing w:line="360" w:lineRule="auto"/>
      </w:pPr>
      <w:r>
        <w:t>1.3 Сущность и основные методы антиинфляционного регулирования</w:t>
      </w:r>
    </w:p>
    <w:p w:rsidR="009A50ED" w:rsidRDefault="009A50ED">
      <w:pPr>
        <w:widowControl w:val="0"/>
        <w:spacing w:line="360" w:lineRule="auto"/>
        <w:ind w:firstLine="709"/>
        <w:jc w:val="both"/>
        <w:rPr>
          <w:snapToGrid w:val="0"/>
          <w:sz w:val="28"/>
        </w:rPr>
      </w:pPr>
    </w:p>
    <w:p w:rsidR="009A50ED" w:rsidRDefault="009A50ED">
      <w:pPr>
        <w:pStyle w:val="30"/>
        <w:widowControl w:val="0"/>
        <w:spacing w:line="360" w:lineRule="auto"/>
        <w:ind w:firstLine="709"/>
        <w:rPr>
          <w:snapToGrid w:val="0"/>
          <w:sz w:val="28"/>
        </w:rPr>
      </w:pPr>
      <w:r>
        <w:rPr>
          <w:snapToGrid w:val="0"/>
          <w:sz w:val="28"/>
        </w:rPr>
        <w:t>Одним из сложнейших вопросов экономической политики является управление инфляцией. Способы управления ею неоднозначны, противоречивы по своим последствиям. Диапазон параметров для проведения такой политики может быть весьма узок с одной стороны, требуется сдерживать раскручивание Инфляционной спирали, а с другой стороны, необходимо поддерживать стимулы производства, создавать условия для насыщения рынка товарами.</w:t>
      </w:r>
    </w:p>
    <w:p w:rsidR="009A50ED" w:rsidRDefault="009A50ED">
      <w:pPr>
        <w:pStyle w:val="20"/>
        <w:spacing w:before="0" w:after="0" w:line="360" w:lineRule="auto"/>
        <w:ind w:firstLine="709"/>
        <w:jc w:val="both"/>
        <w:rPr>
          <w:sz w:val="28"/>
          <w:lang w:val="ru-RU"/>
        </w:rPr>
      </w:pPr>
      <w:r>
        <w:rPr>
          <w:sz w:val="28"/>
          <w:lang w:val="ru-RU"/>
        </w:rPr>
        <w:t>Управление инфляцией предполагает использование комп</w:t>
      </w:r>
      <w:bookmarkStart w:id="5" w:name="OCRUncertain042"/>
      <w:r>
        <w:rPr>
          <w:sz w:val="28"/>
          <w:lang w:val="ru-RU"/>
        </w:rPr>
        <w:t>л</w:t>
      </w:r>
      <w:bookmarkEnd w:id="5"/>
      <w:r>
        <w:rPr>
          <w:sz w:val="28"/>
          <w:lang w:val="ru-RU"/>
        </w:rPr>
        <w:t xml:space="preserve">екса мер, помогающих в определенной мере сочетать рост цен (незначительный) со стабилизацией доходов. Инструменты травления процессом, применяемые в странах Запада, </w:t>
      </w:r>
      <w:bookmarkStart w:id="6" w:name="OCRUncertain044"/>
      <w:r>
        <w:rPr>
          <w:sz w:val="28"/>
          <w:lang w:val="ru-RU"/>
        </w:rPr>
        <w:t>различаются</w:t>
      </w:r>
      <w:bookmarkEnd w:id="6"/>
      <w:r>
        <w:rPr>
          <w:sz w:val="28"/>
          <w:lang w:val="ru-RU"/>
        </w:rPr>
        <w:t xml:space="preserve"> в зависимости от характера и уровня инфляции, осо</w:t>
      </w:r>
      <w:bookmarkStart w:id="7" w:name="OCRUncertain045"/>
      <w:r>
        <w:rPr>
          <w:sz w:val="28"/>
          <w:lang w:val="ru-RU"/>
        </w:rPr>
        <w:t>б</w:t>
      </w:r>
      <w:bookmarkEnd w:id="7"/>
      <w:r>
        <w:rPr>
          <w:sz w:val="28"/>
          <w:lang w:val="ru-RU"/>
        </w:rPr>
        <w:t>енностей хозяйственной обстановки, специфики хозяйственного механизма. В целом в индустриально развитых странах (в частности, в США и большинстве стран Западной Европы) темп инфляционного роста (после периода послевоенной стабилизации) удается удерживать в довольно узких пределах.</w:t>
      </w:r>
    </w:p>
    <w:p w:rsidR="009A50ED" w:rsidRDefault="009A50ED">
      <w:pPr>
        <w:pStyle w:val="20"/>
        <w:spacing w:before="0" w:after="0" w:line="360" w:lineRule="auto"/>
        <w:ind w:firstLine="709"/>
        <w:jc w:val="both"/>
        <w:rPr>
          <w:sz w:val="28"/>
          <w:lang w:val="ru-RU"/>
        </w:rPr>
      </w:pPr>
      <w:r>
        <w:rPr>
          <w:sz w:val="28"/>
          <w:lang w:val="ru-RU"/>
        </w:rPr>
        <w:t>Для антиинфляционного регулирования используются два типа экономической политики:</w:t>
      </w:r>
    </w:p>
    <w:p w:rsidR="009A50ED" w:rsidRDefault="009A50ED">
      <w:pPr>
        <w:widowControl w:val="0"/>
        <w:spacing w:line="360" w:lineRule="auto"/>
        <w:ind w:firstLine="709"/>
        <w:jc w:val="both"/>
        <w:rPr>
          <w:snapToGrid w:val="0"/>
          <w:sz w:val="28"/>
        </w:rPr>
      </w:pPr>
      <w:r>
        <w:rPr>
          <w:snapToGrid w:val="0"/>
          <w:sz w:val="28"/>
        </w:rPr>
        <w:t xml:space="preserve">1. Политика, направленная на сокращение бюджетного дефицита, ограничение кредитной экспансии, сдерживание денежной эмиссии. В соответствии с </w:t>
      </w:r>
      <w:bookmarkStart w:id="8" w:name="OCRUncertain050"/>
      <w:r>
        <w:rPr>
          <w:snapToGrid w:val="0"/>
          <w:sz w:val="28"/>
        </w:rPr>
        <w:t>монетаристскими</w:t>
      </w:r>
      <w:bookmarkEnd w:id="8"/>
      <w:r>
        <w:rPr>
          <w:snapToGrid w:val="0"/>
          <w:sz w:val="28"/>
        </w:rPr>
        <w:t xml:space="preserve"> рецептами применяется </w:t>
      </w:r>
      <w:bookmarkStart w:id="9" w:name="OCRUncertain051"/>
      <w:r>
        <w:rPr>
          <w:snapToGrid w:val="0"/>
          <w:sz w:val="28"/>
        </w:rPr>
        <w:t>таргетирование</w:t>
      </w:r>
      <w:bookmarkEnd w:id="9"/>
      <w:r>
        <w:rPr>
          <w:snapToGrid w:val="0"/>
          <w:sz w:val="28"/>
        </w:rPr>
        <w:t xml:space="preserve"> - регулирование темпа прироста денежной массы в определенных пределах (в соответствии с темпом роста ВВП).</w:t>
      </w:r>
    </w:p>
    <w:p w:rsidR="009A50ED" w:rsidRDefault="009A50ED">
      <w:pPr>
        <w:widowControl w:val="0"/>
        <w:spacing w:line="360" w:lineRule="auto"/>
        <w:ind w:firstLine="709"/>
        <w:jc w:val="both"/>
        <w:rPr>
          <w:snapToGrid w:val="0"/>
          <w:sz w:val="28"/>
        </w:rPr>
      </w:pPr>
      <w:r>
        <w:rPr>
          <w:snapToGrid w:val="0"/>
          <w:sz w:val="28"/>
        </w:rPr>
        <w:t xml:space="preserve">2. Политика регулирования цен и доходов, имеющая целью увязать рост заработков с ростом цен. Одним из средств служит индексация доходов, определяемая уровнем прожиточного минимума или стандартной потребительской корзины и </w:t>
      </w:r>
      <w:bookmarkStart w:id="10" w:name="OCRUncertain052"/>
      <w:r>
        <w:rPr>
          <w:snapToGrid w:val="0"/>
          <w:sz w:val="28"/>
        </w:rPr>
        <w:t>согласуемая</w:t>
      </w:r>
      <w:bookmarkEnd w:id="10"/>
      <w:r>
        <w:rPr>
          <w:snapToGrid w:val="0"/>
          <w:sz w:val="28"/>
        </w:rPr>
        <w:t xml:space="preserve"> с динамикой индекса цен. Для сдерживания нежелательных явлений могут устанавливаться пределы повышения или замораживание заработной платы, ограничиваться выдача кредитов и т.д.</w:t>
      </w:r>
      <w:r>
        <w:rPr>
          <w:rStyle w:val="a8"/>
          <w:snapToGrid w:val="0"/>
          <w:sz w:val="28"/>
        </w:rPr>
        <w:footnoteReference w:id="7"/>
      </w:r>
    </w:p>
    <w:p w:rsidR="009A50ED" w:rsidRDefault="009A50ED">
      <w:pPr>
        <w:widowControl w:val="0"/>
        <w:spacing w:line="360" w:lineRule="auto"/>
        <w:ind w:firstLine="709"/>
        <w:jc w:val="both"/>
        <w:rPr>
          <w:snapToGrid w:val="0"/>
          <w:sz w:val="28"/>
        </w:rPr>
      </w:pPr>
      <w:r>
        <w:rPr>
          <w:snapToGrid w:val="0"/>
          <w:sz w:val="28"/>
        </w:rPr>
        <w:t>Как свидетельствует опыт, остановить инфляцию с помощью одних организационных мер весьма трудно, если не сказать невозможно. Для этого необходима структурная реформа, направленная на преодоление возникших в экономике диспропорций.</w:t>
      </w:r>
    </w:p>
    <w:p w:rsidR="009A50ED" w:rsidRDefault="009A50ED">
      <w:pPr>
        <w:widowControl w:val="0"/>
        <w:spacing w:line="360" w:lineRule="auto"/>
        <w:ind w:firstLine="709"/>
        <w:jc w:val="both"/>
        <w:rPr>
          <w:snapToGrid w:val="0"/>
          <w:sz w:val="28"/>
        </w:rPr>
      </w:pPr>
      <w:r>
        <w:rPr>
          <w:snapToGrid w:val="0"/>
          <w:sz w:val="28"/>
        </w:rPr>
        <w:t xml:space="preserve">Конкретные методы сдерживания инфляции, «дозировка» и последовательность применения привлекаемых «для лечения </w:t>
      </w:r>
      <w:bookmarkStart w:id="11" w:name="OCRUncertain054"/>
      <w:r>
        <w:rPr>
          <w:snapToGrid w:val="0"/>
          <w:sz w:val="28"/>
        </w:rPr>
        <w:t>ле</w:t>
      </w:r>
      <w:bookmarkStart w:id="12" w:name="OCRUncertain055"/>
      <w:bookmarkEnd w:id="11"/>
      <w:r>
        <w:rPr>
          <w:snapToGrid w:val="0"/>
          <w:sz w:val="28"/>
        </w:rPr>
        <w:t>карств»</w:t>
      </w:r>
      <w:bookmarkEnd w:id="12"/>
      <w:r>
        <w:rPr>
          <w:snapToGrid w:val="0"/>
          <w:sz w:val="28"/>
        </w:rPr>
        <w:t xml:space="preserve"> зависят от постановки правильного «диагноза». «Поставить диагноз» — значит определить характер инфляции, выделить основные и связанные с ними факторы, подстегивающие</w:t>
      </w:r>
      <w:bookmarkStart w:id="13" w:name="OCRUncertain057"/>
      <w:r>
        <w:rPr>
          <w:snapToGrid w:val="0"/>
          <w:sz w:val="28"/>
        </w:rPr>
        <w:t xml:space="preserve">! </w:t>
      </w:r>
      <w:bookmarkEnd w:id="13"/>
      <w:r>
        <w:rPr>
          <w:snapToGrid w:val="0"/>
          <w:sz w:val="28"/>
        </w:rPr>
        <w:t>раскручивание инфляционных процессов. Каждая инфляция специфична и предполагает применение таких рецептов, которые соответствуют характеру и глубине «заболевания».</w:t>
      </w:r>
    </w:p>
    <w:p w:rsidR="009A50ED" w:rsidRDefault="009A50ED">
      <w:pPr>
        <w:widowControl w:val="0"/>
        <w:spacing w:line="360" w:lineRule="auto"/>
        <w:ind w:firstLine="709"/>
        <w:jc w:val="both"/>
        <w:rPr>
          <w:snapToGrid w:val="0"/>
          <w:sz w:val="28"/>
        </w:rPr>
      </w:pPr>
      <w:r>
        <w:rPr>
          <w:snapToGrid w:val="0"/>
          <w:sz w:val="28"/>
        </w:rPr>
        <w:t>Инфляция может носить монетарный или преимущественно</w:t>
      </w:r>
      <w:bookmarkStart w:id="14" w:name="OCRUncertain058"/>
      <w:r>
        <w:rPr>
          <w:snapToGrid w:val="0"/>
          <w:sz w:val="28"/>
        </w:rPr>
        <w:t xml:space="preserve"> </w:t>
      </w:r>
      <w:bookmarkEnd w:id="14"/>
      <w:r>
        <w:rPr>
          <w:snapToGrid w:val="0"/>
          <w:sz w:val="28"/>
        </w:rPr>
        <w:t>структурный характер, ее источниками могут быть чрезмерный</w:t>
      </w:r>
      <w:bookmarkStart w:id="15" w:name="OCRUncertain059"/>
      <w:r>
        <w:rPr>
          <w:snapToGrid w:val="0"/>
          <w:sz w:val="28"/>
        </w:rPr>
        <w:t xml:space="preserve"> </w:t>
      </w:r>
      <w:bookmarkEnd w:id="15"/>
      <w:r>
        <w:rPr>
          <w:snapToGrid w:val="0"/>
          <w:sz w:val="28"/>
        </w:rPr>
        <w:t>спрос (инфляция спроса) или опережающий рост заработков и цен на материалы и комплектующие (инфляция издержек</w:t>
      </w:r>
      <w:bookmarkStart w:id="16" w:name="OCRUncertain061"/>
      <w:r>
        <w:rPr>
          <w:snapToGrid w:val="0"/>
          <w:sz w:val="28"/>
        </w:rPr>
        <w:t xml:space="preserve">). </w:t>
      </w:r>
      <w:bookmarkEnd w:id="16"/>
      <w:r>
        <w:rPr>
          <w:snapToGrid w:val="0"/>
          <w:sz w:val="28"/>
        </w:rPr>
        <w:t xml:space="preserve">Инфляция может стимулироваться неоправданно низким курсом национальной валюты (бегство от дешевых денег) или </w:t>
      </w:r>
      <w:bookmarkStart w:id="17" w:name="OCRUncertain063"/>
      <w:r>
        <w:rPr>
          <w:snapToGrid w:val="0"/>
          <w:sz w:val="28"/>
        </w:rPr>
        <w:t>не</w:t>
      </w:r>
      <w:bookmarkEnd w:id="17"/>
      <w:r>
        <w:rPr>
          <w:snapToGrid w:val="0"/>
          <w:sz w:val="28"/>
        </w:rPr>
        <w:t xml:space="preserve">оправданным снятием ограничений на регулируемые цены так называемых </w:t>
      </w:r>
      <w:bookmarkStart w:id="18" w:name="OCRUncertain064"/>
      <w:r>
        <w:rPr>
          <w:snapToGrid w:val="0"/>
          <w:sz w:val="28"/>
        </w:rPr>
        <w:t>ценообразующих</w:t>
      </w:r>
      <w:bookmarkEnd w:id="18"/>
      <w:r>
        <w:rPr>
          <w:snapToGrid w:val="0"/>
          <w:sz w:val="28"/>
        </w:rPr>
        <w:t xml:space="preserve"> товаров (топливо, </w:t>
      </w:r>
      <w:bookmarkStart w:id="19" w:name="OCRUncertain065"/>
      <w:r>
        <w:rPr>
          <w:snapToGrid w:val="0"/>
          <w:sz w:val="28"/>
        </w:rPr>
        <w:t>сельскохозяйственное</w:t>
      </w:r>
      <w:bookmarkEnd w:id="19"/>
      <w:r>
        <w:rPr>
          <w:snapToGrid w:val="0"/>
          <w:sz w:val="28"/>
        </w:rPr>
        <w:t xml:space="preserve"> сырье). Стимулируют инфляцию и дефицит госбюджета, и монополизм поставщиков и производителей. </w:t>
      </w:r>
      <w:bookmarkStart w:id="20" w:name="OCRUncertain066"/>
      <w:r>
        <w:rPr>
          <w:snapToGrid w:val="0"/>
          <w:sz w:val="28"/>
        </w:rPr>
        <w:t>Практи</w:t>
      </w:r>
      <w:bookmarkEnd w:id="20"/>
      <w:r>
        <w:rPr>
          <w:snapToGrid w:val="0"/>
          <w:sz w:val="28"/>
        </w:rPr>
        <w:t xml:space="preserve">чески же действует не одна, а комплекс причин и </w:t>
      </w:r>
      <w:bookmarkStart w:id="21" w:name="OCRUncertain067"/>
      <w:r>
        <w:rPr>
          <w:snapToGrid w:val="0"/>
          <w:sz w:val="28"/>
        </w:rPr>
        <w:t>взаимосвя</w:t>
      </w:r>
      <w:bookmarkStart w:id="22" w:name="OCRUncertain068"/>
      <w:bookmarkEnd w:id="21"/>
      <w:r>
        <w:rPr>
          <w:snapToGrid w:val="0"/>
          <w:sz w:val="28"/>
        </w:rPr>
        <w:t>занных</w:t>
      </w:r>
      <w:bookmarkEnd w:id="22"/>
      <w:r>
        <w:rPr>
          <w:snapToGrid w:val="0"/>
          <w:sz w:val="28"/>
        </w:rPr>
        <w:t xml:space="preserve"> факторов. Поэтому и методы борьбы с инфляционным процессом обычно носят комплексный характер, постоянно у</w:t>
      </w:r>
      <w:bookmarkStart w:id="23" w:name="OCRUncertain069"/>
      <w:r>
        <w:rPr>
          <w:snapToGrid w:val="0"/>
          <w:sz w:val="28"/>
        </w:rPr>
        <w:t>т</w:t>
      </w:r>
      <w:bookmarkEnd w:id="23"/>
      <w:r>
        <w:rPr>
          <w:snapToGrid w:val="0"/>
          <w:sz w:val="28"/>
        </w:rPr>
        <w:t>очняются</w:t>
      </w:r>
      <w:bookmarkStart w:id="24" w:name="OCRUncertain070"/>
      <w:r>
        <w:rPr>
          <w:snapToGrid w:val="0"/>
          <w:sz w:val="28"/>
        </w:rPr>
        <w:t>,</w:t>
      </w:r>
      <w:bookmarkEnd w:id="24"/>
      <w:r>
        <w:rPr>
          <w:snapToGrid w:val="0"/>
          <w:sz w:val="28"/>
        </w:rPr>
        <w:t xml:space="preserve"> и корректируются.</w:t>
      </w:r>
    </w:p>
    <w:p w:rsidR="009A50ED" w:rsidRDefault="009A50ED">
      <w:pPr>
        <w:pStyle w:val="a5"/>
        <w:spacing w:line="360" w:lineRule="auto"/>
      </w:pPr>
    </w:p>
    <w:p w:rsidR="009A50ED" w:rsidRDefault="009A50ED">
      <w:pPr>
        <w:pStyle w:val="a5"/>
        <w:spacing w:line="360" w:lineRule="auto"/>
        <w:jc w:val="center"/>
        <w:rPr>
          <w:b/>
        </w:rPr>
      </w:pPr>
      <w:r>
        <w:br w:type="page"/>
      </w:r>
      <w:r>
        <w:rPr>
          <w:b/>
        </w:rPr>
        <w:t>Глава 2. Анализ причин, последствий и перспектив снижения инфляции в России</w:t>
      </w:r>
    </w:p>
    <w:p w:rsidR="009A50ED" w:rsidRDefault="009A50ED">
      <w:pPr>
        <w:pStyle w:val="a5"/>
        <w:spacing w:line="360" w:lineRule="auto"/>
        <w:jc w:val="center"/>
      </w:pPr>
    </w:p>
    <w:p w:rsidR="009A50ED" w:rsidRDefault="009A50ED">
      <w:pPr>
        <w:pStyle w:val="a5"/>
        <w:spacing w:line="360" w:lineRule="auto"/>
        <w:jc w:val="center"/>
        <w:rPr>
          <w:b/>
        </w:rPr>
      </w:pPr>
      <w:r>
        <w:rPr>
          <w:b/>
        </w:rPr>
        <w:t>2.1 Сущность, причины и последствия инфляции в России</w:t>
      </w:r>
    </w:p>
    <w:p w:rsidR="009A50ED" w:rsidRDefault="009A50ED">
      <w:pPr>
        <w:pStyle w:val="20"/>
        <w:spacing w:before="0" w:after="0" w:line="360" w:lineRule="auto"/>
        <w:ind w:firstLine="709"/>
        <w:jc w:val="both"/>
        <w:rPr>
          <w:sz w:val="28"/>
          <w:lang w:val="ru-RU"/>
        </w:rPr>
      </w:pPr>
    </w:p>
    <w:p w:rsidR="009A50ED" w:rsidRDefault="009A50ED">
      <w:pPr>
        <w:pStyle w:val="20"/>
        <w:spacing w:before="0" w:after="0" w:line="360" w:lineRule="auto"/>
        <w:ind w:firstLine="709"/>
        <w:jc w:val="both"/>
        <w:rPr>
          <w:sz w:val="28"/>
          <w:lang w:val="ru-RU"/>
        </w:rPr>
      </w:pPr>
      <w:r>
        <w:rPr>
          <w:sz w:val="28"/>
          <w:lang w:val="ru-RU"/>
        </w:rPr>
        <w:t xml:space="preserve">Множество причин инфляции отмечается практически во всех странах. Однако комбинация различных факторов этого процесса зависит от конкретных экономический условий. Так, сразу после второй мировой войны в Западной Европе инфляция была связана с острейшим дефицитом многих товаров. </w:t>
      </w:r>
    </w:p>
    <w:p w:rsidR="009A50ED" w:rsidRDefault="009A50ED">
      <w:pPr>
        <w:pStyle w:val="20"/>
        <w:spacing w:before="0" w:after="0" w:line="360" w:lineRule="auto"/>
        <w:ind w:firstLine="709"/>
        <w:jc w:val="both"/>
        <w:rPr>
          <w:sz w:val="28"/>
          <w:lang w:val="ru-RU"/>
        </w:rPr>
      </w:pPr>
      <w:r>
        <w:rPr>
          <w:sz w:val="28"/>
          <w:lang w:val="ru-RU"/>
        </w:rPr>
        <w:t xml:space="preserve">В последующие годы главную роль в раскручивании инфляционного процесса стали играть государственные расходы, соотношение "цена - заработная плата", перенос инфляции из других стран и некоторые другие факторы. </w:t>
      </w:r>
    </w:p>
    <w:p w:rsidR="009A50ED" w:rsidRDefault="009A50ED">
      <w:pPr>
        <w:tabs>
          <w:tab w:val="left" w:pos="284"/>
        </w:tabs>
        <w:spacing w:line="360" w:lineRule="auto"/>
        <w:ind w:firstLine="709"/>
        <w:jc w:val="both"/>
        <w:rPr>
          <w:sz w:val="28"/>
        </w:rPr>
      </w:pPr>
      <w:r>
        <w:rPr>
          <w:sz w:val="28"/>
        </w:rPr>
        <w:t xml:space="preserve">Исторически инфляция в экономике России возникла еще в 50-х начале 60-х годов и связана с резким падением эффективности общественного производства. Однако она носила скрытый характер и проявлялась в товарном дефиците и значительном разрыве в ценах: низких на конечную продукцию и высоких на все виды сырья. </w:t>
      </w:r>
    </w:p>
    <w:p w:rsidR="009A50ED" w:rsidRDefault="009A50ED">
      <w:pPr>
        <w:spacing w:line="360" w:lineRule="auto"/>
        <w:ind w:firstLine="709"/>
        <w:jc w:val="both"/>
        <w:rPr>
          <w:sz w:val="28"/>
        </w:rPr>
      </w:pPr>
      <w:r>
        <w:rPr>
          <w:sz w:val="28"/>
        </w:rPr>
        <w:t xml:space="preserve">Для России, наряду с общими закономерностями, важнейшей причиной инфляции в последние годы можно считать уникальную диспропорциональность в экономике, возникшую как следствие командно-административной системы. Советской экономике были присущи длительное развитие в режиме военного времени (норма накопления, по некоторым оценкам, достигла 1/2 национального дохода против 15-20% в странах Запада), чрезмерная доля военных расходов в ВНП, высока степень монополизации производства, распределения и денежно-кредитной системы, низкий удельный вес заработной платы в национальном доходе и другие особенности. </w:t>
      </w:r>
      <w:r>
        <w:rPr>
          <w:rStyle w:val="a8"/>
          <w:sz w:val="28"/>
        </w:rPr>
        <w:footnoteReference w:id="8"/>
      </w:r>
    </w:p>
    <w:p w:rsidR="009A50ED" w:rsidRDefault="009A50ED">
      <w:pPr>
        <w:spacing w:line="360" w:lineRule="auto"/>
        <w:ind w:firstLine="709"/>
        <w:jc w:val="both"/>
        <w:rPr>
          <w:sz w:val="28"/>
        </w:rPr>
      </w:pPr>
      <w:r>
        <w:rPr>
          <w:sz w:val="28"/>
        </w:rPr>
        <w:t>Цены в России в течение последних десятилетия повышались. Общий из уровень в государственной и кооперативной торговле с 1928 г. по 1940 г. вырос в 6,5 раза. К 1947 года, моменту реформы цен и зарплаты, система пришла к троекратному удорожанию против довоенного. А зарплата увеличилась на 45,8%. В то же время 25 млрд. руб. у населения изымали практически обязательные тогда госзаймы. Это было базой для некоторого последующего понижения цен.</w:t>
      </w:r>
      <w:r>
        <w:rPr>
          <w:rStyle w:val="a8"/>
          <w:sz w:val="28"/>
        </w:rPr>
        <w:footnoteReference w:id="9"/>
      </w:r>
      <w:r>
        <w:rPr>
          <w:sz w:val="28"/>
        </w:rPr>
        <w:t xml:space="preserve"> </w:t>
      </w:r>
    </w:p>
    <w:p w:rsidR="009A50ED" w:rsidRDefault="009A50ED">
      <w:pPr>
        <w:spacing w:line="360" w:lineRule="auto"/>
        <w:ind w:firstLine="709"/>
        <w:jc w:val="both"/>
        <w:rPr>
          <w:sz w:val="28"/>
        </w:rPr>
      </w:pPr>
      <w:r>
        <w:rPr>
          <w:sz w:val="28"/>
        </w:rPr>
        <w:t xml:space="preserve">Командная система, устанавливая твердые ставки заработной платы, должна иметь и фиксированные цены на основные потребительские товары. Цена подобной экономической политики - подавленная инфляция, которая проявляется в виде низкого качества товаров, вечном дефиците и в виде очередей. </w:t>
      </w:r>
    </w:p>
    <w:p w:rsidR="009A50ED" w:rsidRDefault="009A50ED">
      <w:pPr>
        <w:spacing w:line="360" w:lineRule="auto"/>
        <w:ind w:firstLine="709"/>
        <w:jc w:val="both"/>
        <w:rPr>
          <w:sz w:val="28"/>
        </w:rPr>
      </w:pPr>
      <w:r>
        <w:rPr>
          <w:sz w:val="28"/>
        </w:rPr>
        <w:t xml:space="preserve">Ценообразование на рынке товаров и услуг в командной экономике отображено на рисунке 2 в Приложении. </w:t>
      </w:r>
    </w:p>
    <w:p w:rsidR="009A50ED" w:rsidRDefault="009A50ED">
      <w:pPr>
        <w:spacing w:line="360" w:lineRule="auto"/>
        <w:ind w:firstLine="709"/>
        <w:jc w:val="both"/>
        <w:rPr>
          <w:sz w:val="28"/>
        </w:rPr>
      </w:pPr>
      <w:r>
        <w:rPr>
          <w:sz w:val="28"/>
        </w:rPr>
        <w:t>Равновесная цена, определяемая соотношением спроса и предложения в точке С, равна уровню PC. Государство устанавливает постоянные цены (P</w:t>
      </w:r>
      <w:r>
        <w:rPr>
          <w:sz w:val="28"/>
          <w:vertAlign w:val="subscript"/>
        </w:rPr>
        <w:t>KL</w:t>
      </w:r>
      <w:r>
        <w:rPr>
          <w:sz w:val="28"/>
        </w:rPr>
        <w:t>), при которых объем предложения товарной массы OQ</w:t>
      </w:r>
      <w:r>
        <w:rPr>
          <w:sz w:val="28"/>
          <w:vertAlign w:val="subscript"/>
        </w:rPr>
        <w:t>K</w:t>
      </w:r>
      <w:r>
        <w:rPr>
          <w:sz w:val="28"/>
        </w:rPr>
        <w:t>, а объем спроса OQ</w:t>
      </w:r>
      <w:r>
        <w:rPr>
          <w:sz w:val="28"/>
          <w:vertAlign w:val="subscript"/>
        </w:rPr>
        <w:t>L</w:t>
      </w:r>
      <w:r>
        <w:rPr>
          <w:sz w:val="28"/>
        </w:rPr>
        <w:t xml:space="preserve">. </w:t>
      </w:r>
    </w:p>
    <w:p w:rsidR="009A50ED" w:rsidRDefault="009A50ED">
      <w:pPr>
        <w:spacing w:line="360" w:lineRule="auto"/>
        <w:ind w:firstLine="709"/>
        <w:jc w:val="both"/>
        <w:rPr>
          <w:sz w:val="28"/>
        </w:rPr>
      </w:pPr>
      <w:r>
        <w:rPr>
          <w:sz w:val="28"/>
        </w:rPr>
        <w:t>В результате Q</w:t>
      </w:r>
      <w:r>
        <w:rPr>
          <w:sz w:val="28"/>
          <w:vertAlign w:val="subscript"/>
        </w:rPr>
        <w:t>K</w:t>
      </w:r>
      <w:r>
        <w:rPr>
          <w:sz w:val="28"/>
        </w:rPr>
        <w:t>Q</w:t>
      </w:r>
      <w:r>
        <w:rPr>
          <w:sz w:val="28"/>
          <w:vertAlign w:val="subscript"/>
        </w:rPr>
        <w:t>L</w:t>
      </w:r>
      <w:r>
        <w:rPr>
          <w:sz w:val="28"/>
        </w:rPr>
        <w:t xml:space="preserve">=KL - это хронический дефицит товарной массы, запрограммированный низкими стабильными ценами. Дефицит - неизбежное следствие так называемых стабильных цен. </w:t>
      </w:r>
    </w:p>
    <w:p w:rsidR="009A50ED" w:rsidRDefault="009A50ED">
      <w:pPr>
        <w:spacing w:line="360" w:lineRule="auto"/>
        <w:ind w:firstLine="709"/>
        <w:jc w:val="both"/>
        <w:rPr>
          <w:sz w:val="28"/>
        </w:rPr>
      </w:pPr>
      <w:r>
        <w:rPr>
          <w:sz w:val="28"/>
        </w:rPr>
        <w:t xml:space="preserve">Таким образом, внешне благополучное, сбалансированное и стабильное социалистическое хозяйство (низкие цены, отсутствие безработных, гарантированные заработки) скрывают за своим фасадом подавленную инфляцию и подавленную безработицу. Рано или поздно, но эти процессы должны были выйти наружу и принять открытую форму. </w:t>
      </w:r>
    </w:p>
    <w:p w:rsidR="009A50ED" w:rsidRDefault="009A50ED">
      <w:pPr>
        <w:spacing w:line="360" w:lineRule="auto"/>
        <w:ind w:firstLine="709"/>
        <w:jc w:val="both"/>
        <w:rPr>
          <w:sz w:val="28"/>
        </w:rPr>
      </w:pPr>
      <w:r>
        <w:rPr>
          <w:sz w:val="28"/>
        </w:rPr>
        <w:t>1990 год оказался рубежным, последним годом умеренных темпов инфляции. В России, как и в большинстве бывших союзных республик годовые темпы прироста цен составили от 3 до 5%. С 1991 года темпы инфляции стали измеряться десятками, сотнями и тысячами даже десятками тысяч процентов в год. Увеличение цен в России к 1996 году составит 4658 раз.</w:t>
      </w:r>
    </w:p>
    <w:p w:rsidR="009A50ED" w:rsidRDefault="009A50ED">
      <w:pPr>
        <w:spacing w:line="360" w:lineRule="auto"/>
        <w:ind w:firstLine="709"/>
        <w:jc w:val="both"/>
        <w:rPr>
          <w:sz w:val="28"/>
        </w:rPr>
      </w:pPr>
      <w:r>
        <w:rPr>
          <w:sz w:val="28"/>
        </w:rPr>
        <w:t xml:space="preserve">В 1992 году экономическая реформа в России стала делать первые шаги. Правительство России начало проводить последовательную финансовую политику, основанную на либерализации цен и внешнеэкономической деятельности, внутренней конвертируемости и стабилизации обменного курса рубля за счет валютных резервов. Однако под угрозой нарастания платежного кризиса жесткая финансовая политика сменилась инфляционным кредитованием предприятий. Спрос на валюту повысился, валютные резервы были исчерпаны за короткий срок и курс рубля стремительно упал со 119 руб. за 1 доллар в середине лета до 450 рублей за 1 доллар в ноябре. </w:t>
      </w:r>
    </w:p>
    <w:p w:rsidR="009A50ED" w:rsidRDefault="009A50ED">
      <w:pPr>
        <w:spacing w:line="360" w:lineRule="auto"/>
        <w:ind w:firstLine="709"/>
        <w:jc w:val="both"/>
        <w:rPr>
          <w:sz w:val="28"/>
        </w:rPr>
      </w:pPr>
      <w:r>
        <w:rPr>
          <w:sz w:val="28"/>
        </w:rPr>
        <w:t xml:space="preserve">В 1993 году сохранялся высокий уровень инфляции (в среднем 22% в месяц) из-за периодической денежной и кредитной эмиссии. Рост курса доллара то ускорялся до 15-20% в месяц, то снижался почти до нуля. </w:t>
      </w:r>
    </w:p>
    <w:p w:rsidR="009A50ED" w:rsidRDefault="009A50ED">
      <w:pPr>
        <w:spacing w:line="360" w:lineRule="auto"/>
        <w:ind w:firstLine="709"/>
        <w:jc w:val="both"/>
        <w:rPr>
          <w:sz w:val="28"/>
        </w:rPr>
      </w:pPr>
      <w:r>
        <w:rPr>
          <w:sz w:val="28"/>
        </w:rPr>
        <w:t xml:space="preserve">Одной из самых доходных финансовых операций стала спекуляция на валютном рынке. К осени покупательная способность доллара снизилась до предела (его курс рос медленнее, чем цены), рентабельность экспорта стала критически низкой, усилилось вытеснение отечественных товаров импортными. </w:t>
      </w:r>
    </w:p>
    <w:p w:rsidR="009A50ED" w:rsidRDefault="009A50ED">
      <w:pPr>
        <w:spacing w:line="360" w:lineRule="auto"/>
        <w:ind w:firstLine="709"/>
        <w:jc w:val="both"/>
        <w:rPr>
          <w:sz w:val="28"/>
        </w:rPr>
      </w:pPr>
      <w:r>
        <w:rPr>
          <w:sz w:val="28"/>
        </w:rPr>
        <w:t>Весной 1994 года инфляция снизилась до 8-10% в месяц, а учетная ставка осталась неизменной - в результате реальная ставка (относительно уровня инфляции) поднялась до 90% годовых. Коммерческие банки стали уменьшать свои ставки в ответ на снижение инфляции только спустя два-три месяца, а вынудил их на эти действия рост невозвращенных кредитов.</w:t>
      </w:r>
      <w:r>
        <w:rPr>
          <w:rStyle w:val="a8"/>
          <w:sz w:val="28"/>
        </w:rPr>
        <w:footnoteReference w:id="10"/>
      </w:r>
    </w:p>
    <w:p w:rsidR="009A50ED" w:rsidRDefault="009A50ED">
      <w:pPr>
        <w:spacing w:line="360" w:lineRule="auto"/>
        <w:ind w:firstLine="709"/>
        <w:jc w:val="both"/>
        <w:rPr>
          <w:sz w:val="28"/>
        </w:rPr>
      </w:pPr>
      <w:r>
        <w:rPr>
          <w:sz w:val="28"/>
        </w:rPr>
        <w:t xml:space="preserve">Рост цен оказался ниже запланированного в 1994 году (4-5% в месяц летом при запланированном 15%-ном среднемесячном росте цен), что привело к снижению поступления в бюджет, уменьшению бюджетного финансирования, хронической задержке выплаты зарплаты. </w:t>
      </w:r>
    </w:p>
    <w:p w:rsidR="009A50ED" w:rsidRDefault="009A50ED">
      <w:pPr>
        <w:spacing w:line="360" w:lineRule="auto"/>
        <w:ind w:firstLine="709"/>
        <w:jc w:val="both"/>
        <w:rPr>
          <w:sz w:val="28"/>
        </w:rPr>
      </w:pPr>
      <w:r>
        <w:rPr>
          <w:sz w:val="28"/>
        </w:rPr>
        <w:t>Инфляционная волна, поднятая летней кредитной эмиссией (17 трлн. руб.), обесценила невозвращенные кредиты, а повысившаяся доходность спекулятивных операций помогла компенсировать убытки.</w:t>
      </w:r>
      <w:r>
        <w:rPr>
          <w:rStyle w:val="a8"/>
          <w:snapToGrid w:val="0"/>
          <w:sz w:val="28"/>
        </w:rPr>
        <w:t xml:space="preserve"> </w:t>
      </w:r>
      <w:r>
        <w:rPr>
          <w:rStyle w:val="a8"/>
          <w:snapToGrid w:val="0"/>
          <w:sz w:val="28"/>
        </w:rPr>
        <w:footnoteReference w:id="11"/>
      </w:r>
      <w:r>
        <w:rPr>
          <w:sz w:val="28"/>
        </w:rPr>
        <w:t xml:space="preserve"> </w:t>
      </w:r>
    </w:p>
    <w:p w:rsidR="009A50ED" w:rsidRDefault="009A50ED">
      <w:pPr>
        <w:spacing w:line="360" w:lineRule="auto"/>
        <w:ind w:firstLine="709"/>
        <w:jc w:val="both"/>
        <w:rPr>
          <w:sz w:val="28"/>
        </w:rPr>
      </w:pPr>
      <w:r>
        <w:rPr>
          <w:sz w:val="28"/>
        </w:rPr>
        <w:t xml:space="preserve">В 1995 году правительство сделало еще несколько шагов вперед в управлении финансами. Повышение норм обязательных резервов для банков снизило объем денег в экономике. Требование обеспечения рублевых резервов для валютных активов привело к увеличению продажи валюты, что стабилизировало рубль и повысило предложение рублевых средств. </w:t>
      </w:r>
    </w:p>
    <w:p w:rsidR="009A50ED" w:rsidRDefault="009A50ED">
      <w:pPr>
        <w:pStyle w:val="30"/>
        <w:spacing w:line="360" w:lineRule="auto"/>
        <w:ind w:firstLine="709"/>
        <w:rPr>
          <w:sz w:val="28"/>
        </w:rPr>
      </w:pPr>
      <w:r>
        <w:rPr>
          <w:sz w:val="28"/>
        </w:rPr>
        <w:t xml:space="preserve">Введение валютного коридора снизило инфляционные ожидания. Резко сократился рост внебиржевых оптовых цен. Сохранился относительно высокий рост потребительских цен - 4-5% в месяц, но он компенсировал более высокий рост оптовых цен по сравнению с розничными в первом полугодии. Годовой рост потребительских цен снизился с 840% в 1993 году до 220 - 1994 и 130% - в 1995 году. </w:t>
      </w:r>
      <w:r>
        <w:rPr>
          <w:rStyle w:val="a8"/>
          <w:sz w:val="28"/>
        </w:rPr>
        <w:footnoteReference w:id="12"/>
      </w:r>
    </w:p>
    <w:p w:rsidR="009A50ED" w:rsidRDefault="009A50ED">
      <w:pPr>
        <w:pStyle w:val="20"/>
        <w:spacing w:before="0" w:after="0" w:line="360" w:lineRule="auto"/>
        <w:ind w:firstLine="709"/>
        <w:jc w:val="both"/>
        <w:rPr>
          <w:sz w:val="28"/>
          <w:lang w:val="ru-RU"/>
        </w:rPr>
      </w:pPr>
      <w:r>
        <w:rPr>
          <w:sz w:val="28"/>
          <w:lang w:val="ru-RU"/>
        </w:rPr>
        <w:t xml:space="preserve">Конечной целью стабилизационной политики в 1996 году было замедление темпов инфляции до 1,9% в среднем за месяц, или около 25% в целом за год. На протяжении девяти месяцев 1996 года в динамике цен в основных секторах российской экономики сохранялась общая тенденция последовательного снижения их темпов роста. Так, месячный сводный индекс потребительских цен снизился со 104,1% в январе до 100,3% в сентябре. Индекс оптовых цен предприятий сократился с 103,2% в январе до 101,8% в сентябре. </w:t>
      </w:r>
    </w:p>
    <w:p w:rsidR="009A50ED" w:rsidRDefault="009A50ED">
      <w:pPr>
        <w:spacing w:line="360" w:lineRule="auto"/>
        <w:ind w:firstLine="709"/>
        <w:jc w:val="both"/>
        <w:rPr>
          <w:sz w:val="28"/>
        </w:rPr>
      </w:pPr>
      <w:r>
        <w:rPr>
          <w:sz w:val="28"/>
        </w:rPr>
        <w:t xml:space="preserve">В соответствии с монетарным подходом инфляция - это денежный феномен, а ее динамика определяется количество денег в экономике. Темпы инфляции прямо пропорциональны темпам прироста денежной массы, темпам увеличения скорости денежного обращения и обратно пропорциональны темпам прироста реального продукта. При стабильных значениях скорости обращения денег и прироста реального продукта инфляция определяется темпами роста денежной массы. Снижением реального продукта при стабильном уровне денежной массы приводит к повышению темпов инфляции, поскольку меньшему объему продукта противостоит прежнее количество денег. Возрастание же объемов реального продукта при прежнем объеме денежной массы способствует дефляции - снижению уровня цен. </w:t>
      </w:r>
    </w:p>
    <w:p w:rsidR="009A50ED" w:rsidRDefault="009A50ED">
      <w:pPr>
        <w:spacing w:line="360" w:lineRule="auto"/>
        <w:ind w:firstLine="709"/>
        <w:jc w:val="both"/>
        <w:rPr>
          <w:sz w:val="28"/>
        </w:rPr>
      </w:pPr>
      <w:r>
        <w:rPr>
          <w:sz w:val="28"/>
        </w:rPr>
        <w:t xml:space="preserve">Эта концепция была положена в основу экономической программы правительства РФ с 1992 года и с некоторыми изменениями сохраняется до наших дней. </w:t>
      </w:r>
    </w:p>
    <w:p w:rsidR="009A50ED" w:rsidRDefault="009A50ED">
      <w:pPr>
        <w:spacing w:line="360" w:lineRule="auto"/>
        <w:ind w:firstLine="709"/>
        <w:jc w:val="both"/>
        <w:rPr>
          <w:sz w:val="28"/>
        </w:rPr>
      </w:pPr>
      <w:r>
        <w:rPr>
          <w:sz w:val="28"/>
        </w:rPr>
        <w:t xml:space="preserve">Важнейшим фактором, определяющим темпы инфляции, выступает скорость денежного обращения. Динамика этого показателя за последние годы несколько раз менялась. В январе 1992 года произошел резкий рост скорости обращения денег - с 1,4 до 5,7 раза в год. Затем в первой половине 1992 года она росла, а в августе-ноябре того же года - падала. С декабря 1992 г. по апрель 1993 г. скорость обращения денег стабильно возрастала, увеличиваясь с 5,4 до 11,4 раза. Затем с апреля по август 1994 г. скорость денежного обращения резко снизилась на 25%. </w:t>
      </w:r>
    </w:p>
    <w:p w:rsidR="009A50ED" w:rsidRDefault="009A50ED">
      <w:pPr>
        <w:spacing w:line="360" w:lineRule="auto"/>
        <w:ind w:firstLine="709"/>
        <w:jc w:val="both"/>
        <w:rPr>
          <w:sz w:val="28"/>
        </w:rPr>
      </w:pPr>
      <w:r>
        <w:rPr>
          <w:sz w:val="28"/>
        </w:rPr>
        <w:t xml:space="preserve">Как при переходе от низкой инфляции к высокой скорость денежного обращения растет, демонстрируя низкий спрос на национальную валюту, так как при переходе от высокой инфляции к низкой спрос на национальную валюту возрастает и скорость денежного обращения падает. </w:t>
      </w:r>
    </w:p>
    <w:p w:rsidR="009A50ED" w:rsidRDefault="009A50ED">
      <w:pPr>
        <w:spacing w:line="360" w:lineRule="auto"/>
        <w:ind w:firstLine="709"/>
        <w:jc w:val="both"/>
        <w:rPr>
          <w:sz w:val="28"/>
        </w:rPr>
      </w:pPr>
      <w:r>
        <w:rPr>
          <w:sz w:val="28"/>
        </w:rPr>
        <w:t xml:space="preserve">Таким  образом, можно сделать вывод, что в целом совокупное влияние причин, порождающих инфляцию, оказалось компенсировано факторами, сдерживающими ценовую динамику, то связано прежде всего с тем, что на протяжении рассматриваемого периода в общих чертах сложился антиинфляционный механизм, основу которого составили следующие элементы экономической политики: </w:t>
      </w:r>
    </w:p>
    <w:p w:rsidR="009A50ED" w:rsidRDefault="009A50ED">
      <w:pPr>
        <w:spacing w:line="360" w:lineRule="auto"/>
        <w:ind w:firstLine="709"/>
        <w:jc w:val="both"/>
        <w:rPr>
          <w:sz w:val="28"/>
        </w:rPr>
      </w:pPr>
      <w:r>
        <w:rPr>
          <w:sz w:val="28"/>
        </w:rPr>
        <w:t xml:space="preserve">-   соблюдение жестких денежных ограничений; </w:t>
      </w:r>
    </w:p>
    <w:p w:rsidR="009A50ED" w:rsidRDefault="009A50ED">
      <w:pPr>
        <w:spacing w:line="360" w:lineRule="auto"/>
        <w:ind w:firstLine="709"/>
        <w:jc w:val="both"/>
        <w:rPr>
          <w:sz w:val="28"/>
        </w:rPr>
      </w:pPr>
      <w:r>
        <w:rPr>
          <w:sz w:val="28"/>
        </w:rPr>
        <w:t xml:space="preserve">-   меры по стабилизации валютного курса; </w:t>
      </w:r>
    </w:p>
    <w:p w:rsidR="009A50ED" w:rsidRDefault="009A50ED">
      <w:pPr>
        <w:spacing w:line="360" w:lineRule="auto"/>
        <w:ind w:firstLine="709"/>
        <w:jc w:val="both"/>
        <w:rPr>
          <w:sz w:val="28"/>
        </w:rPr>
      </w:pPr>
      <w:r>
        <w:rPr>
          <w:sz w:val="28"/>
        </w:rPr>
        <w:t xml:space="preserve">- отказ от покрытия дефицита федерального бюджета прямыми кредитами Банка России и переход к государственных заимствованиям на рынке ценных бумаг; </w:t>
      </w:r>
    </w:p>
    <w:p w:rsidR="009A50ED" w:rsidRDefault="009A50ED">
      <w:pPr>
        <w:spacing w:line="360" w:lineRule="auto"/>
        <w:ind w:firstLine="709"/>
        <w:jc w:val="both"/>
        <w:rPr>
          <w:sz w:val="28"/>
        </w:rPr>
      </w:pPr>
      <w:r>
        <w:rPr>
          <w:sz w:val="28"/>
        </w:rPr>
        <w:t xml:space="preserve">- принятие Правительством Российской Федерации ряда решений, ограничивающих рост цен на продукцию отдельных отраслей и сектором экономики, в первую очередь отраслей - естественных монополистов. </w:t>
      </w:r>
    </w:p>
    <w:p w:rsidR="009A50ED" w:rsidRDefault="009A50ED">
      <w:pPr>
        <w:spacing w:line="360" w:lineRule="auto"/>
        <w:ind w:firstLine="709"/>
        <w:jc w:val="both"/>
        <w:rPr>
          <w:sz w:val="28"/>
        </w:rPr>
      </w:pPr>
      <w:r>
        <w:rPr>
          <w:sz w:val="28"/>
        </w:rPr>
        <w:t xml:space="preserve">Все они, будучи направленными на сжатие совокупного спроса и приведение его в соответствие с совокупным предложением, сформировали качественно новую ценовую ситуацию как в потребительской сфере, так и в реальном секторе российской экономики. </w:t>
      </w:r>
    </w:p>
    <w:p w:rsidR="009A50ED" w:rsidRDefault="009A50ED">
      <w:pPr>
        <w:spacing w:line="360" w:lineRule="auto"/>
        <w:ind w:firstLine="709"/>
        <w:jc w:val="both"/>
        <w:rPr>
          <w:sz w:val="28"/>
        </w:rPr>
      </w:pPr>
    </w:p>
    <w:p w:rsidR="009A50ED" w:rsidRDefault="009A50ED">
      <w:pPr>
        <w:spacing w:line="360" w:lineRule="auto"/>
        <w:ind w:firstLine="709"/>
        <w:jc w:val="center"/>
        <w:rPr>
          <w:b/>
          <w:sz w:val="28"/>
        </w:rPr>
      </w:pPr>
      <w:r>
        <w:rPr>
          <w:b/>
          <w:sz w:val="28"/>
        </w:rPr>
        <w:t>2.2 Современные проблемы антиинфляционного регулирования и перспективы снижения инфляции в России</w:t>
      </w:r>
    </w:p>
    <w:p w:rsidR="009A50ED" w:rsidRDefault="009A50ED">
      <w:pPr>
        <w:spacing w:line="360" w:lineRule="auto"/>
        <w:ind w:firstLine="709"/>
        <w:jc w:val="both"/>
        <w:rPr>
          <w:sz w:val="28"/>
        </w:rPr>
      </w:pPr>
    </w:p>
    <w:p w:rsidR="009A50ED" w:rsidRDefault="009A50ED">
      <w:pPr>
        <w:pStyle w:val="210"/>
        <w:spacing w:line="360" w:lineRule="auto"/>
        <w:rPr>
          <w:snapToGrid w:val="0"/>
        </w:rPr>
      </w:pPr>
      <w:r>
        <w:t>Характеризуя современные проблемы антиинфляционного регулирования в России, необходимо отметить следующее.</w:t>
      </w:r>
    </w:p>
    <w:p w:rsidR="009A50ED" w:rsidRDefault="009A50ED">
      <w:pPr>
        <w:spacing w:line="360" w:lineRule="auto"/>
        <w:ind w:firstLine="720"/>
        <w:jc w:val="both"/>
        <w:rPr>
          <w:snapToGrid w:val="0"/>
          <w:sz w:val="28"/>
        </w:rPr>
      </w:pPr>
      <w:r>
        <w:rPr>
          <w:snapToGrid w:val="0"/>
          <w:sz w:val="28"/>
        </w:rPr>
        <w:t>По оценкам Минэкономразвития России, прирост ВВП в 2007 году составил 6,5%, промышленного производства - 5,2%. Реальные располагаемые денежные доходы населения увеличились на 9,8%, оборот розничной торговли - на 11,6%, инвестиции в основной капитал - на 12,8%.</w:t>
      </w:r>
      <w:r>
        <w:rPr>
          <w:rStyle w:val="a8"/>
          <w:snapToGrid w:val="0"/>
          <w:sz w:val="28"/>
        </w:rPr>
        <w:footnoteReference w:id="13"/>
      </w:r>
    </w:p>
    <w:p w:rsidR="009A50ED" w:rsidRDefault="009A50ED">
      <w:pPr>
        <w:spacing w:line="360" w:lineRule="auto"/>
        <w:ind w:firstLine="720"/>
        <w:jc w:val="both"/>
        <w:rPr>
          <w:snapToGrid w:val="0"/>
          <w:sz w:val="28"/>
        </w:rPr>
      </w:pPr>
      <w:r>
        <w:rPr>
          <w:snapToGrid w:val="0"/>
          <w:sz w:val="28"/>
        </w:rPr>
        <w:t>В целом, инфляция в РФ по итогам 2007 г. составила 11,9%</w:t>
      </w:r>
      <w:r>
        <w:rPr>
          <w:rStyle w:val="a8"/>
          <w:snapToGrid w:val="0"/>
          <w:sz w:val="28"/>
        </w:rPr>
        <w:t xml:space="preserve"> </w:t>
      </w:r>
      <w:r>
        <w:rPr>
          <w:snapToGrid w:val="0"/>
          <w:sz w:val="28"/>
        </w:rPr>
        <w:t>.</w:t>
      </w:r>
    </w:p>
    <w:p w:rsidR="009A50ED" w:rsidRDefault="009A50ED">
      <w:pPr>
        <w:spacing w:line="360" w:lineRule="auto"/>
        <w:ind w:firstLine="720"/>
        <w:jc w:val="both"/>
        <w:rPr>
          <w:snapToGrid w:val="0"/>
          <w:sz w:val="28"/>
        </w:rPr>
      </w:pPr>
      <w:r>
        <w:rPr>
          <w:snapToGrid w:val="0"/>
          <w:sz w:val="28"/>
        </w:rPr>
        <w:t>Замедление инфляции в 2008 г. в соответствии с поставленными целями будет способствовать укреплению доверия к проводимой денежно-кредитной политике, снижению инфляционных ожиданий, формированию условий для перехода к инфляционному таргетированию, что соответствует стратегии обеспечения стабильности общего уровня цен в долгосрочной перспективе.</w:t>
      </w:r>
    </w:p>
    <w:p w:rsidR="009A50ED" w:rsidRDefault="009A50ED">
      <w:pPr>
        <w:spacing w:line="360" w:lineRule="auto"/>
        <w:ind w:firstLine="720"/>
        <w:jc w:val="both"/>
        <w:rPr>
          <w:sz w:val="28"/>
        </w:rPr>
      </w:pPr>
      <w:r>
        <w:rPr>
          <w:sz w:val="28"/>
        </w:rPr>
        <w:t>Банк России рассмотрел три варианта условий проведения денежно-кредитной политики в 2008-2010 годах, которые соответствуют прогнозам Правительства Российской Федерации. Первые два варианта предполагают ухудшение ценовой внешнеэкономической конъюнктуры в среднесрочном периоде, третий - ее улучшение.</w:t>
      </w:r>
    </w:p>
    <w:p w:rsidR="009A50ED" w:rsidRDefault="009A50ED">
      <w:pPr>
        <w:spacing w:line="360" w:lineRule="auto"/>
        <w:ind w:firstLine="720"/>
        <w:jc w:val="both"/>
        <w:rPr>
          <w:sz w:val="28"/>
        </w:rPr>
      </w:pPr>
      <w:r>
        <w:rPr>
          <w:sz w:val="28"/>
        </w:rPr>
        <w:t>В рамках первого варианта развития российской экономики в 2008 году предусматривается существенное снижение цены на нефть - до 44 долларов США за баррель. В этих условиях ожидается сокращение по сравнению с 2007 годом экспорта товаров и услуг и рост их импорта.</w:t>
      </w:r>
    </w:p>
    <w:p w:rsidR="009A50ED" w:rsidRDefault="009A50ED">
      <w:pPr>
        <w:spacing w:line="360" w:lineRule="auto"/>
        <w:ind w:firstLine="720"/>
        <w:jc w:val="both"/>
        <w:rPr>
          <w:sz w:val="28"/>
        </w:rPr>
      </w:pPr>
      <w:r>
        <w:rPr>
          <w:sz w:val="28"/>
        </w:rPr>
        <w:t>Несмотря на ухудшение внешних условий функционирования российской экономики, они не будут препятствовать ее дальнейшему развитию. Реальные располагаемые денежные доходы населения в 2008 году могут увеличиться на 7,2%. Относительное снижение доходов от экспорта скажется на инвестиционной активности. Темп прироста инвестиций в основной капитал может составить примерно 10%. Темп прироста ВВП в 2008 году ожидается на уровне 5,4%.</w:t>
      </w:r>
    </w:p>
    <w:p w:rsidR="009A50ED" w:rsidRDefault="009A50ED">
      <w:pPr>
        <w:spacing w:line="360" w:lineRule="auto"/>
        <w:ind w:firstLine="720"/>
        <w:jc w:val="both"/>
        <w:rPr>
          <w:sz w:val="28"/>
        </w:rPr>
      </w:pPr>
      <w:r>
        <w:rPr>
          <w:sz w:val="28"/>
        </w:rPr>
        <w:t>В рамках второго варианта рассматривается прогноз, положенный в основу проекта федерального бюджета. Исходными условиями для формирования этого варианта является предположение о снижении в 2008 году цены на российскую нефть до 53 долларов США за баррель.</w:t>
      </w:r>
    </w:p>
    <w:p w:rsidR="009A50ED" w:rsidRDefault="009A50ED">
      <w:pPr>
        <w:spacing w:line="360" w:lineRule="auto"/>
        <w:ind w:firstLine="720"/>
        <w:jc w:val="both"/>
        <w:rPr>
          <w:sz w:val="28"/>
        </w:rPr>
      </w:pPr>
      <w:r>
        <w:rPr>
          <w:sz w:val="28"/>
        </w:rPr>
        <w:t xml:space="preserve"> По сравнению с 2007 годом увеличение экспорта товаров и услуг по этому варианту будет небольшим. Активное сальдо счета текущих операций платежного баланса в 2008 году сократится. Прирост резервных активов замедлится.</w:t>
      </w:r>
    </w:p>
    <w:p w:rsidR="009A50ED" w:rsidRDefault="009A50ED">
      <w:pPr>
        <w:spacing w:line="360" w:lineRule="auto"/>
        <w:ind w:firstLine="720"/>
        <w:jc w:val="both"/>
        <w:rPr>
          <w:sz w:val="28"/>
        </w:rPr>
      </w:pPr>
      <w:r>
        <w:rPr>
          <w:sz w:val="28"/>
        </w:rPr>
        <w:t xml:space="preserve"> Активизация структурных сдвигов за счет комплекса мер, предусматривающих, в частности, улучшение инвестиционного климата, будет способствовать активному развитию российской экономики. Согласно этому варианту развития, вследствие ускоренного роста инвестиций в инновационный сектор экономики повысится эффективность и конкурентоспособность отечественного производства.</w:t>
      </w:r>
    </w:p>
    <w:p w:rsidR="009A50ED" w:rsidRDefault="009A50ED">
      <w:pPr>
        <w:spacing w:line="360" w:lineRule="auto"/>
        <w:ind w:firstLine="720"/>
        <w:jc w:val="both"/>
        <w:rPr>
          <w:sz w:val="28"/>
        </w:rPr>
      </w:pPr>
      <w:r>
        <w:rPr>
          <w:sz w:val="28"/>
        </w:rPr>
        <w:t xml:space="preserve"> В 2008 году ожидаются высокие темпы роста внутреннего спроса. Прирост инвестиций в основной капитал может составить 11,9%, реальных располагаемых денежных доходов населения - 9,1%. Темпы экономического роста в этом случае составят 6,1%.</w:t>
      </w:r>
    </w:p>
    <w:p w:rsidR="009A50ED" w:rsidRDefault="009A50ED">
      <w:pPr>
        <w:spacing w:line="360" w:lineRule="auto"/>
        <w:ind w:firstLine="720"/>
        <w:jc w:val="both"/>
        <w:rPr>
          <w:sz w:val="28"/>
        </w:rPr>
      </w:pPr>
      <w:r>
        <w:rPr>
          <w:sz w:val="28"/>
        </w:rPr>
        <w:t xml:space="preserve"> В рамках третьего варианта предполагается, что цена на российскую нефть в 2008 году повысится до 62 долларов США за баррель.</w:t>
      </w:r>
    </w:p>
    <w:p w:rsidR="009A50ED" w:rsidRDefault="009A50ED">
      <w:pPr>
        <w:spacing w:line="360" w:lineRule="auto"/>
        <w:ind w:firstLine="720"/>
        <w:jc w:val="both"/>
        <w:rPr>
          <w:sz w:val="28"/>
        </w:rPr>
      </w:pPr>
      <w:r>
        <w:rPr>
          <w:sz w:val="28"/>
        </w:rPr>
        <w:t xml:space="preserve"> Несмотря на улучшение ценовой внешнеэкономической конъюнктуры, активное сальдо счета текущих операций платежного баланса сократится. Прирост валютных резервов будет меньше, чем в 2007 году.</w:t>
      </w:r>
    </w:p>
    <w:p w:rsidR="009A50ED" w:rsidRDefault="009A50ED">
      <w:pPr>
        <w:spacing w:line="360" w:lineRule="auto"/>
        <w:ind w:firstLine="720"/>
        <w:jc w:val="both"/>
        <w:rPr>
          <w:sz w:val="28"/>
        </w:rPr>
      </w:pPr>
      <w:r>
        <w:rPr>
          <w:sz w:val="28"/>
        </w:rPr>
        <w:t xml:space="preserve"> Темп прироста реальных располагаемых денежных доходов населения в 2008 году может составить 10,6%. Инвестиции в основной капитал могут увеличиться на 13,2%. В этих условиях темпы экономического роста возрастут до 6,7%.</w:t>
      </w:r>
    </w:p>
    <w:p w:rsidR="009A50ED" w:rsidRDefault="009A50ED">
      <w:pPr>
        <w:spacing w:line="360" w:lineRule="auto"/>
        <w:ind w:firstLine="720"/>
        <w:jc w:val="both"/>
        <w:rPr>
          <w:sz w:val="28"/>
        </w:rPr>
      </w:pPr>
      <w:r>
        <w:rPr>
          <w:sz w:val="28"/>
        </w:rPr>
        <w:t>В соответствии с прогнозом на среднесрочный период предполагается, что цена на российскую нефть в 2010 году по первому варианту может составить 39 долларов США за баррель, по второму - 50 долларов США за баррель, по третьему - 62 доллара США за баррель. Изменение ценовой внешнеэкономической конъюнктуры скажется на развитии российской экономики. Ожидается, что объем ВВП в 2009-2010 годах может увеличиваться темпами 5,3-6,3%.</w:t>
      </w:r>
    </w:p>
    <w:p w:rsidR="009A50ED" w:rsidRDefault="009A50ED">
      <w:pPr>
        <w:spacing w:line="360" w:lineRule="auto"/>
        <w:ind w:firstLine="720"/>
        <w:jc w:val="both"/>
        <w:rPr>
          <w:sz w:val="28"/>
        </w:rPr>
      </w:pPr>
      <w:r>
        <w:rPr>
          <w:sz w:val="28"/>
        </w:rPr>
        <w:t>В соответствии со сценарными условиями и основными параметрами прогноза социально-экономического развития Российской Федерации на 2008 год и на период до 2010 года Правительство Российской Федерации и Банк России определили задачу снизить инфляцию в 2008 году до 6-7%, в 2009 году - до 5,5-6,5%, в 2010 году - до 5-6% (из расчета декабрь к декабрю). Указанной цели по общему уровню инфляции на потребительском рынке соответствует базовая инфляция 5-6% в 2008 году, 4,5-5,5% - в 2009 году и 4-5% - в 2010 году.</w:t>
      </w:r>
    </w:p>
    <w:p w:rsidR="009A50ED" w:rsidRDefault="009A50ED">
      <w:pPr>
        <w:spacing w:line="360" w:lineRule="auto"/>
        <w:ind w:firstLine="720"/>
        <w:jc w:val="both"/>
        <w:rPr>
          <w:sz w:val="28"/>
        </w:rPr>
      </w:pPr>
      <w:r>
        <w:rPr>
          <w:sz w:val="28"/>
        </w:rPr>
        <w:t>Согласно прогнозу социально-экономического развития Российской Федерации на 2008 год темпы роста внутреннего спроса могут быть несколько ниже, чем в 2007 году, укрепление рубля будет не столь интенсивным, как в предыдущие годы, что обусловливает некоторое снижение темпов роста спроса на деньги по сравнению с 2007 годом. В связи с этим Банк России предполагает в зависимости от вариантов прогноза увеличение денежного агрегата М2 на 24-30% за год.</w:t>
      </w:r>
      <w:r>
        <w:rPr>
          <w:rStyle w:val="a8"/>
          <w:sz w:val="28"/>
        </w:rPr>
        <w:footnoteReference w:id="14"/>
      </w:r>
    </w:p>
    <w:p w:rsidR="009A50ED" w:rsidRDefault="009A50ED">
      <w:pPr>
        <w:spacing w:line="360" w:lineRule="auto"/>
        <w:ind w:firstLine="720"/>
        <w:jc w:val="both"/>
        <w:rPr>
          <w:sz w:val="28"/>
        </w:rPr>
      </w:pPr>
      <w:r>
        <w:rPr>
          <w:sz w:val="28"/>
        </w:rPr>
        <w:t xml:space="preserve"> В 2009-2010 годах темпы прироста спроса на деньги будут замедляться. При этом темпы прироста денежной массы М2 могут составить 20-24% в 2009 году и 16-20% в 2010 году.</w:t>
      </w:r>
    </w:p>
    <w:p w:rsidR="009A50ED" w:rsidRDefault="009A50ED">
      <w:pPr>
        <w:spacing w:line="360" w:lineRule="auto"/>
        <w:ind w:firstLine="720"/>
        <w:jc w:val="both"/>
        <w:rPr>
          <w:sz w:val="28"/>
        </w:rPr>
      </w:pPr>
      <w:r>
        <w:rPr>
          <w:sz w:val="28"/>
        </w:rPr>
        <w:t>Денежная программа на 2008-2010 годы представлена в трех вариантах, соответствующих сценариям прогноза социально-экономического развития Российской Федерации на 2008-2010 годы.</w:t>
      </w:r>
    </w:p>
    <w:p w:rsidR="009A50ED" w:rsidRDefault="009A50ED">
      <w:pPr>
        <w:spacing w:line="360" w:lineRule="auto"/>
        <w:ind w:firstLine="720"/>
        <w:jc w:val="both"/>
        <w:rPr>
          <w:sz w:val="28"/>
        </w:rPr>
      </w:pPr>
      <w:r>
        <w:rPr>
          <w:sz w:val="28"/>
        </w:rPr>
        <w:t>В зависимости от сценарных вариантов темп прироста денежной базы в 2008 году может составить 18-24%, в 2009 году -15-20%, в 2010 году - 12-17%.</w:t>
      </w:r>
    </w:p>
    <w:p w:rsidR="009A50ED" w:rsidRDefault="009A50ED">
      <w:pPr>
        <w:spacing w:line="360" w:lineRule="auto"/>
        <w:ind w:firstLine="720"/>
        <w:jc w:val="both"/>
        <w:rPr>
          <w:sz w:val="28"/>
        </w:rPr>
      </w:pPr>
      <w:r>
        <w:rPr>
          <w:sz w:val="28"/>
        </w:rPr>
        <w:t>Основным источником роста денежной базы в 2008-2009 годах, как и в предшествующий период, будет увеличение чистых международных резервов (ЧМР) органов денежно-кредитного регулирования. Однако если в 2008 году по всем трем вариантам прогнозируемый прирост ЧМР будет превышать прирост денежной базы, допустимый с точки зрения достижения цели по инфляции, что потребует от органов денежно-кредитного регулирования реализации комплекса мер по абсорбированию избыточной ликвидности в банковском секторе, то начиная с 2009 года (по третьему варианту - с 2010 года) ожидается увеличение чистых внутренних активов (ЧВА) органов денежно-кредитного регулирования, в том числе - за счет наращивания валового кредита банкам. При этом в 2010 году по всем рассматриваемым вариантам кредит банкам может стать основным источником прироста денежного предложения, поскольку прогнозируется заметное повышение спроса со стороны кредитных организаций на инструменты рефинансирования Банка России.</w:t>
      </w:r>
    </w:p>
    <w:p w:rsidR="009A50ED" w:rsidRDefault="009A50ED">
      <w:pPr>
        <w:spacing w:line="360" w:lineRule="auto"/>
        <w:ind w:firstLine="720"/>
        <w:jc w:val="both"/>
        <w:rPr>
          <w:sz w:val="28"/>
        </w:rPr>
      </w:pPr>
      <w:r>
        <w:rPr>
          <w:sz w:val="28"/>
        </w:rPr>
        <w:t>Проект основных характеристик федерального бюджета на 2008 год и на период до 2010 года предусматривает смягчение бюджетной политики и уменьшение объема абсорбирования ликвидности в условиях существенного замедления роста остатков средств федерального правительства на счетах в Банке России.</w:t>
      </w:r>
    </w:p>
    <w:p w:rsidR="009A50ED" w:rsidRDefault="009A50ED">
      <w:pPr>
        <w:spacing w:line="360" w:lineRule="auto"/>
        <w:ind w:firstLine="720"/>
        <w:jc w:val="both"/>
        <w:rPr>
          <w:sz w:val="28"/>
        </w:rPr>
      </w:pPr>
      <w:r>
        <w:rPr>
          <w:sz w:val="28"/>
        </w:rPr>
        <w:t>По первому варианту денежной программы прирост ЧМР в 2008 году может сократиться до 37,9 млрд. долларов США (или около 1 трлн. рублей по фиксированному курсу доллара США к рублю на 1.01.2007) - почти в 3 раза по сравнению с ожидаемым в текущем году. В рамках данного сценария увеличение денежной базы, по оценке, не превысит 765 млрд. рублей, поэтому требуемое снижение объема ЧВА составит около 233 млрд. рублей - в основном вследствие прогнозируемого сокращения чистого кредита расширенному правительству на 220 млрд. рублей (за счет роста остатков средств на счетах в Банке России).</w:t>
      </w:r>
    </w:p>
    <w:p w:rsidR="009A50ED" w:rsidRDefault="009A50ED">
      <w:pPr>
        <w:spacing w:line="360" w:lineRule="auto"/>
        <w:ind w:firstLine="720"/>
        <w:jc w:val="both"/>
        <w:rPr>
          <w:sz w:val="28"/>
        </w:rPr>
      </w:pPr>
      <w:r>
        <w:rPr>
          <w:sz w:val="28"/>
        </w:rPr>
        <w:t>В соответствии со сценарными характеристиками первого варианта при прогнозируемом существенном замедлении прироста ЧМР в 2009 году (до 226 млрд. рублей) и их абсолютном снижении в 2010 году на 118 млрд. рублей для удовлетворения спроса на деньги потребуется увеличение объема чистых внутренних активов. При условии замедления в 2009-2010 годах темпов прироста остатков средств на счетах расширенного правительства в Банке России потребность в увеличении чистого кредита банкам, по оценке, возрастет с 793 млрд. рублей в 2009 году до 991 млрд. рублей в 2010 году. При этом, если в 2009 году указанная потребность почти полностью будет обеспечена за счет снижения объема ликвидности, абсорбированной Банком России в предшествующий период, то в 2010 году более чем на 80% - за счет использования инструментов Банка Росси по предоставлению денежных средств кредитным организациям.</w:t>
      </w:r>
    </w:p>
    <w:p w:rsidR="009A50ED" w:rsidRDefault="009A50ED">
      <w:pPr>
        <w:spacing w:line="360" w:lineRule="auto"/>
        <w:ind w:firstLine="720"/>
        <w:jc w:val="both"/>
        <w:rPr>
          <w:sz w:val="28"/>
        </w:rPr>
      </w:pPr>
      <w:r>
        <w:rPr>
          <w:sz w:val="28"/>
        </w:rPr>
        <w:t>В рамках второго варианта денежной программы, в котором прирост чистых международных резервов в 2008 году может составить 1,3 трлн. рублей, предусмотрено уменьшение ЧВА на 421 млрд. рублей. Макроэкономические характеристики, соответствующие данному сценарию (в том числе более высокие мировые цены на энергоносители), предопределяют более значительное, чем по первому варианту, увеличение суммарных остатков средств на счетах федерального правительства в Банке России. Общее снижение чистого кредита расширенному правительству по этому варианту программы может составить 370 млрд. рублей.</w:t>
      </w:r>
    </w:p>
    <w:p w:rsidR="009A50ED" w:rsidRDefault="009A50ED">
      <w:pPr>
        <w:spacing w:line="360" w:lineRule="auto"/>
        <w:ind w:firstLine="720"/>
        <w:jc w:val="both"/>
        <w:rPr>
          <w:sz w:val="28"/>
        </w:rPr>
      </w:pPr>
      <w:r>
        <w:rPr>
          <w:sz w:val="28"/>
        </w:rPr>
        <w:t>Второй вариант программы предусматривает, что в 2009-2010 годах прироста ЧМР (на 632 и 148 млрд. рублей соответственно) будет недостаточно для обеспечения запланированных темпов роста денежного предложения со стороны органов денежно-кредитного регулирования. Поэтому прогнозируется увеличение чистых внутренних активов на 239 и 640 млрд. рублей соответственно. Для этого в 2009 году Банку России потребуется обеспечить рост чистого кредита банкам на 663 млрд. рублей, а в 2010 году - на 955 млрд. рублей (из них около 84% - за счет увеличения объема валового кредита).</w:t>
      </w:r>
    </w:p>
    <w:p w:rsidR="009A50ED" w:rsidRDefault="009A50ED">
      <w:pPr>
        <w:spacing w:line="360" w:lineRule="auto"/>
        <w:ind w:firstLine="720"/>
        <w:jc w:val="both"/>
        <w:rPr>
          <w:sz w:val="28"/>
        </w:rPr>
      </w:pPr>
      <w:r>
        <w:rPr>
          <w:sz w:val="28"/>
        </w:rPr>
        <w:t>По третьему варианту денежной программы прогнозируемый прирост ЧМР в 2008 году (1,8 трлн. рублей) будет почти в 2 раза больше прироста денежной базы, допустимого с точки зрения достижения цели по инфляции. Необходимое снижение ЧВА по данному варианту программы может составить в 2008 году 866 млрд. рублей. Благоприятная внешнеэкономическая конъюнктура и ускорение темпов экономического роста станут факторами сохранения значительных налоговых поступлений в бюджет. С учетом прогнозируемой динамики остатков средств консолидированных бюджетов субъектов Российской Федерации и государственных внебюджетных фондов на счетах в Банке России снижение чистого кредита расширенному правительству по этому варианту прогнозируется в размере 770 млрд. рублей. Оставшийся прирост чистых внутренних активов будет обеспечен за счет динамики прочих чистых неклассифицированных активов.</w:t>
      </w:r>
    </w:p>
    <w:p w:rsidR="009A50ED" w:rsidRDefault="009A50ED">
      <w:pPr>
        <w:spacing w:line="360" w:lineRule="auto"/>
        <w:ind w:firstLine="720"/>
        <w:jc w:val="both"/>
        <w:rPr>
          <w:sz w:val="28"/>
        </w:rPr>
      </w:pPr>
      <w:r>
        <w:rPr>
          <w:sz w:val="28"/>
        </w:rPr>
        <w:t>По данному варианту денежной программы предусматривается, что и в 2009 году увеличение ЧМР будет превышать допустимый прирост денежной базы - необходимое сокращение чистых внутренних активов оценивается на уровне 295 млрд. рублей. Прогнозируемое уменьшение чистого кредита расширенному правительству в 2009 году составит 570 млрд. рублей, что существенно превысит снижение ЧВА. В этих условиях Банку России потребуется обеспечить увеличение чистого кредита банкам на 479 млрд. рублей.</w:t>
      </w:r>
    </w:p>
    <w:p w:rsidR="009A50ED" w:rsidRDefault="009A50ED">
      <w:pPr>
        <w:spacing w:line="360" w:lineRule="auto"/>
        <w:ind w:firstLine="720"/>
        <w:jc w:val="both"/>
        <w:rPr>
          <w:sz w:val="28"/>
        </w:rPr>
      </w:pPr>
      <w:r>
        <w:rPr>
          <w:sz w:val="28"/>
        </w:rPr>
        <w:t>В целом, указанные параметры денежной программы не являются жестко заданными и могут быть уточнены в соответствии со складывающейся макроэкономической ситуацией, изменением влияния ключевых внутренних и внешних факторов на состояние денежно-кредитной сферы. Банк России при реализации денежно-кредитной политики будет учитывать возможные риски в целях адекватного реагирования с применением инструментов, имеющихся в его распоряжении.</w:t>
      </w:r>
    </w:p>
    <w:p w:rsidR="009A50ED" w:rsidRDefault="009A50ED">
      <w:pPr>
        <w:pStyle w:val="a5"/>
        <w:tabs>
          <w:tab w:val="clear" w:pos="360"/>
        </w:tabs>
        <w:spacing w:line="360" w:lineRule="auto"/>
        <w:rPr>
          <w:snapToGrid w:val="0"/>
        </w:rPr>
      </w:pPr>
      <w:r>
        <w:rPr>
          <w:snapToGrid w:val="0"/>
        </w:rPr>
        <w:t xml:space="preserve">Для снижения темпов инфляции в 2008 году существенно ужесточается тарифная политика на продукцию естественных монополий. Ослабнет инфляционный эффект подорожания ГСМ в условиях ожидаемой понижающейся тенденции мировых цен на нефть. Таким образом, динамика потребительских цен в 2008 году будет в большей степени, чем в прошлом, определяться факторами роста доходов населения и денежного предложения. </w:t>
      </w:r>
    </w:p>
    <w:p w:rsidR="009A50ED" w:rsidRDefault="009A50ED">
      <w:pPr>
        <w:spacing w:line="360" w:lineRule="auto"/>
        <w:ind w:firstLine="720"/>
        <w:jc w:val="both"/>
        <w:rPr>
          <w:sz w:val="28"/>
        </w:rPr>
      </w:pPr>
      <w:r>
        <w:rPr>
          <w:snapToGrid w:val="0"/>
          <w:sz w:val="28"/>
        </w:rPr>
        <w:t>Однако даже успешная реализация всего это пакета мер может затормозить инфляцию не более, чем на 1%, уверены в Минэкономразвития. Вместе с тем, сохраняется риск того, то эти меры не смогут быть воплощены в жизнь. Во-первых, сохраняется угроза более высокого, чем прогнозируется (15-20%), роста цен на услуги жилищно-коммунального хозяйства в случае непринятия поправок в Федеральный закон № 210-ФЗ «Об основах регулирования тарифов организаций коммунального хозяйства». Во-вторых, может сохраниться тенденция значительного разрыва между ростом доходов населения (20% в номинальном выражении) и ростом предложения товаров (6-7,5%), особенно отечественного производства (2,4%).</w:t>
      </w:r>
    </w:p>
    <w:p w:rsidR="009A50ED" w:rsidRDefault="009A50ED">
      <w:pPr>
        <w:spacing w:line="360" w:lineRule="auto"/>
        <w:ind w:firstLine="709"/>
        <w:jc w:val="both"/>
        <w:rPr>
          <w:sz w:val="28"/>
        </w:rPr>
      </w:pPr>
    </w:p>
    <w:p w:rsidR="009A50ED" w:rsidRDefault="009A50ED">
      <w:pPr>
        <w:pStyle w:val="20"/>
        <w:spacing w:before="0" w:after="0" w:line="360" w:lineRule="auto"/>
        <w:ind w:firstLine="709"/>
        <w:jc w:val="center"/>
        <w:rPr>
          <w:b/>
          <w:sz w:val="28"/>
          <w:lang w:val="ru-RU"/>
        </w:rPr>
      </w:pPr>
      <w:r>
        <w:rPr>
          <w:sz w:val="28"/>
          <w:lang w:val="ru-RU"/>
        </w:rPr>
        <w:br w:type="page"/>
      </w:r>
      <w:r>
        <w:rPr>
          <w:b/>
          <w:sz w:val="28"/>
          <w:lang w:val="ru-RU"/>
        </w:rPr>
        <w:t>Заключение</w:t>
      </w:r>
    </w:p>
    <w:p w:rsidR="009A50ED" w:rsidRDefault="009A50ED">
      <w:pPr>
        <w:pStyle w:val="20"/>
        <w:spacing w:before="0" w:after="0" w:line="360" w:lineRule="auto"/>
        <w:ind w:firstLine="709"/>
        <w:jc w:val="both"/>
        <w:rPr>
          <w:sz w:val="28"/>
          <w:lang w:val="ru-RU"/>
        </w:rPr>
      </w:pPr>
    </w:p>
    <w:p w:rsidR="009A50ED" w:rsidRDefault="009A50ED">
      <w:pPr>
        <w:pStyle w:val="30"/>
        <w:widowControl w:val="0"/>
        <w:spacing w:line="360" w:lineRule="auto"/>
        <w:ind w:firstLine="709"/>
        <w:rPr>
          <w:snapToGrid w:val="0"/>
          <w:sz w:val="28"/>
        </w:rPr>
      </w:pPr>
      <w:r>
        <w:rPr>
          <w:snapToGrid w:val="0"/>
          <w:sz w:val="28"/>
        </w:rPr>
        <w:t xml:space="preserve">Таким образом, можно отметить, что каковы бы ни были якобы «позитивные» функции инфляции, выходя из-под контроля и даже оставаясь относительно слабой, регулируемой, она оказывает на ход экономического развития целый комплекс сугубо отрицательных, негативных влияний. </w:t>
      </w:r>
    </w:p>
    <w:p w:rsidR="009A50ED" w:rsidRDefault="009A50ED">
      <w:pPr>
        <w:widowControl w:val="0"/>
        <w:spacing w:line="360" w:lineRule="auto"/>
        <w:ind w:firstLine="709"/>
        <w:jc w:val="both"/>
        <w:rPr>
          <w:snapToGrid w:val="0"/>
          <w:sz w:val="28"/>
        </w:rPr>
      </w:pPr>
      <w:r>
        <w:rPr>
          <w:snapToGrid w:val="0"/>
          <w:sz w:val="28"/>
        </w:rPr>
        <w:t>Инфляция (и это общепризнанно) сужает мотивы к трудовой деятельности, ибо она подрывает возможности нормальной реализации ценовых заработков. Инфляция, особенно в условиях существенного роста цен, усиливает социальную дифференциацию населения, разрыв между «крайними» группами получателей доходов.</w:t>
      </w:r>
    </w:p>
    <w:p w:rsidR="009A50ED" w:rsidRDefault="009A50ED">
      <w:pPr>
        <w:widowControl w:val="0"/>
        <w:spacing w:line="360" w:lineRule="auto"/>
        <w:ind w:firstLine="709"/>
        <w:jc w:val="both"/>
        <w:rPr>
          <w:snapToGrid w:val="0"/>
          <w:sz w:val="28"/>
        </w:rPr>
      </w:pPr>
      <w:r>
        <w:rPr>
          <w:snapToGrid w:val="0"/>
          <w:sz w:val="28"/>
        </w:rPr>
        <w:t>Негативная функция инфляции состоит также в том, что она сужает возможности накопления. Сбережения в ликвидной форме сокращаются, частично принимают натуральную форму (скупку недвижимости). Соотношение между потребляемой и сберегаемой частями доходов сдвигается в сторону потребления. Выпуск ценных бумаг нередко не достигает желаемой цели, ибо оказывается не в состоянии «связать» деньги у населения.</w:t>
      </w:r>
    </w:p>
    <w:p w:rsidR="009A50ED" w:rsidRDefault="009A50ED">
      <w:pPr>
        <w:widowControl w:val="0"/>
        <w:spacing w:line="360" w:lineRule="auto"/>
        <w:ind w:firstLine="709"/>
        <w:jc w:val="both"/>
        <w:rPr>
          <w:snapToGrid w:val="0"/>
          <w:sz w:val="28"/>
        </w:rPr>
      </w:pPr>
      <w:r>
        <w:rPr>
          <w:snapToGrid w:val="0"/>
          <w:sz w:val="28"/>
        </w:rPr>
        <w:t>Инфляция ослабляет позиции властных структур. Стремление государственных органов получить посредством эмиссии дополнительные средства для решения неотложных задач имеет своим следствием рост недовольства, усиление нажима со стороны различных социальных групп в целях увеличения заработков, получения дополнительных льгот и субсидий. Снижается доверие к программам и мероприятиям, намечаемым и проводимым правительством. Реакция населения на ухудшение условий на потребительском рынке, в производстве принимает нередко довольно острые формы.</w:t>
      </w:r>
    </w:p>
    <w:p w:rsidR="009A50ED" w:rsidRDefault="009A50ED">
      <w:pPr>
        <w:widowControl w:val="0"/>
        <w:spacing w:line="360" w:lineRule="auto"/>
        <w:ind w:firstLine="709"/>
        <w:jc w:val="both"/>
        <w:rPr>
          <w:snapToGrid w:val="0"/>
          <w:sz w:val="28"/>
        </w:rPr>
      </w:pPr>
      <w:r>
        <w:rPr>
          <w:snapToGrid w:val="0"/>
          <w:sz w:val="28"/>
        </w:rPr>
        <w:t>К негативным последствиям инфляционных процессов в современной России относятся:</w:t>
      </w:r>
    </w:p>
    <w:p w:rsidR="009A50ED" w:rsidRDefault="009A50ED">
      <w:pPr>
        <w:widowControl w:val="0"/>
        <w:spacing w:line="360" w:lineRule="auto"/>
        <w:ind w:firstLine="709"/>
        <w:jc w:val="both"/>
        <w:rPr>
          <w:snapToGrid w:val="0"/>
          <w:sz w:val="28"/>
        </w:rPr>
      </w:pPr>
      <w:r>
        <w:rPr>
          <w:snapToGrid w:val="0"/>
          <w:sz w:val="28"/>
        </w:rPr>
        <w:t>снижение реальных доходов населения (при неравномерном росте номинальных доходов);</w:t>
      </w:r>
    </w:p>
    <w:p w:rsidR="009A50ED" w:rsidRDefault="009A50ED">
      <w:pPr>
        <w:widowControl w:val="0"/>
        <w:spacing w:line="360" w:lineRule="auto"/>
        <w:ind w:firstLine="709"/>
        <w:jc w:val="both"/>
        <w:rPr>
          <w:snapToGrid w:val="0"/>
          <w:sz w:val="28"/>
        </w:rPr>
      </w:pPr>
      <w:r>
        <w:rPr>
          <w:snapToGrid w:val="0"/>
          <w:sz w:val="28"/>
        </w:rPr>
        <w:t>обесценение сбережений населения (повышение процентов на вклады, как правило, не компенсирует падение реальных размеров сбережений);</w:t>
      </w:r>
    </w:p>
    <w:p w:rsidR="009A50ED" w:rsidRDefault="009A50ED">
      <w:pPr>
        <w:widowControl w:val="0"/>
        <w:spacing w:line="360" w:lineRule="auto"/>
        <w:ind w:firstLine="709"/>
        <w:jc w:val="both"/>
        <w:rPr>
          <w:snapToGrid w:val="0"/>
          <w:sz w:val="28"/>
        </w:rPr>
      </w:pPr>
      <w:r>
        <w:rPr>
          <w:snapToGrid w:val="0"/>
          <w:sz w:val="28"/>
        </w:rPr>
        <w:t>потеря у производителей заинтересованности в создании вещественных товаров (увеличивается выпуск товаров низкого качества, сокращается производство относительно дешевых товаров);</w:t>
      </w:r>
    </w:p>
    <w:p w:rsidR="009A50ED" w:rsidRDefault="009A50ED">
      <w:pPr>
        <w:widowControl w:val="0"/>
        <w:spacing w:line="360" w:lineRule="auto"/>
        <w:ind w:firstLine="709"/>
        <w:jc w:val="both"/>
        <w:rPr>
          <w:snapToGrid w:val="0"/>
          <w:sz w:val="28"/>
        </w:rPr>
      </w:pPr>
      <w:r>
        <w:rPr>
          <w:snapToGrid w:val="0"/>
          <w:sz w:val="28"/>
        </w:rPr>
        <w:t>усиление диспропорций между производством промышленной и сельскохозяйственной продукции;</w:t>
      </w:r>
    </w:p>
    <w:p w:rsidR="009A50ED" w:rsidRDefault="009A50ED">
      <w:pPr>
        <w:widowControl w:val="0"/>
        <w:spacing w:line="360" w:lineRule="auto"/>
        <w:ind w:firstLine="709"/>
        <w:jc w:val="both"/>
        <w:rPr>
          <w:snapToGrid w:val="0"/>
          <w:sz w:val="28"/>
        </w:rPr>
      </w:pPr>
      <w:r>
        <w:rPr>
          <w:snapToGrid w:val="0"/>
          <w:sz w:val="28"/>
        </w:rPr>
        <w:t xml:space="preserve">ограничение продажи сельскохозяйственных продуктов в силу снижения заинтересованности, в ожидании повышения </w:t>
      </w:r>
      <w:bookmarkStart w:id="25" w:name="OCRUncertain027"/>
      <w:r>
        <w:rPr>
          <w:snapToGrid w:val="0"/>
          <w:sz w:val="28"/>
        </w:rPr>
        <w:t>цен</w:t>
      </w:r>
      <w:bookmarkEnd w:id="25"/>
      <w:r>
        <w:rPr>
          <w:snapToGrid w:val="0"/>
          <w:sz w:val="28"/>
        </w:rPr>
        <w:t xml:space="preserve"> на продовольствие;</w:t>
      </w:r>
    </w:p>
    <w:p w:rsidR="009A50ED" w:rsidRDefault="009A50ED">
      <w:pPr>
        <w:widowControl w:val="0"/>
        <w:spacing w:line="360" w:lineRule="auto"/>
        <w:ind w:firstLine="709"/>
        <w:jc w:val="both"/>
        <w:rPr>
          <w:snapToGrid w:val="0"/>
          <w:sz w:val="28"/>
        </w:rPr>
      </w:pPr>
      <w:r>
        <w:rPr>
          <w:snapToGrid w:val="0"/>
          <w:sz w:val="28"/>
        </w:rPr>
        <w:t>ухудшение условий жизни преимущественно у представителей социальных групп с твердыми доходами (пенсионеров, служащих, студентов, чьи доходы формируются за счет госбюджета).</w:t>
      </w:r>
    </w:p>
    <w:p w:rsidR="009A50ED" w:rsidRDefault="009A50ED">
      <w:pPr>
        <w:pStyle w:val="20"/>
        <w:spacing w:before="0" w:after="0" w:line="360" w:lineRule="auto"/>
        <w:ind w:firstLine="709"/>
        <w:jc w:val="both"/>
        <w:rPr>
          <w:sz w:val="28"/>
          <w:lang w:val="ru-RU"/>
        </w:rPr>
      </w:pPr>
      <w:r>
        <w:rPr>
          <w:sz w:val="28"/>
          <w:lang w:val="ru-RU"/>
        </w:rPr>
        <w:t>Инфляция есть лишь форма проявления той или иной диспропорции, т.е. следствие какого-либо явления. Причины инфляции лежат в нарушении пропорций производства, денег, обмена и распределения.</w:t>
      </w:r>
    </w:p>
    <w:p w:rsidR="009A50ED" w:rsidRDefault="009A50ED">
      <w:pPr>
        <w:pStyle w:val="20"/>
        <w:spacing w:before="0" w:after="0" w:line="360" w:lineRule="auto"/>
        <w:ind w:firstLine="709"/>
        <w:jc w:val="both"/>
        <w:rPr>
          <w:sz w:val="28"/>
          <w:lang w:val="ru-RU"/>
        </w:rPr>
      </w:pPr>
      <w:r>
        <w:rPr>
          <w:sz w:val="28"/>
          <w:lang w:val="ru-RU"/>
        </w:rPr>
        <w:t xml:space="preserve">Следовательно, восстановление этих пропорций автоматически избавляет экономику от основного инфляционного потенциала. Соблюдение подобных пропорций общественного производства в современных условиях требует не только проведения мероприятий по экономическому, институциональному, законодательному и социальному реформированию, но и внедрения современной модели макроэкономического равновесия. </w:t>
      </w:r>
    </w:p>
    <w:p w:rsidR="009A50ED" w:rsidRDefault="009A50ED">
      <w:pPr>
        <w:ind w:firstLine="709"/>
        <w:jc w:val="center"/>
        <w:rPr>
          <w:b/>
          <w:sz w:val="28"/>
        </w:rPr>
      </w:pPr>
      <w:r>
        <w:br w:type="page"/>
      </w:r>
      <w:r>
        <w:rPr>
          <w:b/>
          <w:sz w:val="28"/>
        </w:rPr>
        <w:t>Список литературы</w:t>
      </w:r>
    </w:p>
    <w:p w:rsidR="009A50ED" w:rsidRDefault="009A50ED">
      <w:pPr>
        <w:ind w:firstLine="709"/>
        <w:jc w:val="both"/>
        <w:rPr>
          <w:b/>
          <w:sz w:val="28"/>
        </w:rPr>
      </w:pPr>
      <w:bookmarkStart w:id="26" w:name="Список_литературы"/>
      <w:bookmarkEnd w:id="26"/>
    </w:p>
    <w:p w:rsidR="009A50ED" w:rsidRDefault="009A50ED">
      <w:pPr>
        <w:ind w:firstLine="709"/>
        <w:jc w:val="both"/>
        <w:rPr>
          <w:b/>
          <w:sz w:val="28"/>
        </w:rPr>
      </w:pPr>
    </w:p>
    <w:p w:rsidR="009A50ED" w:rsidRDefault="009A50ED">
      <w:pPr>
        <w:numPr>
          <w:ilvl w:val="0"/>
          <w:numId w:val="15"/>
        </w:numPr>
        <w:spacing w:before="120" w:after="120"/>
        <w:ind w:left="357" w:hanging="357"/>
        <w:rPr>
          <w:sz w:val="28"/>
        </w:rPr>
      </w:pPr>
      <w:r>
        <w:rPr>
          <w:snapToGrid w:val="0"/>
          <w:sz w:val="28"/>
        </w:rPr>
        <w:t xml:space="preserve">Вите О.Т., Афанасьев М.П. Инфляция издержек и финансовая стабилизация </w:t>
      </w:r>
      <w:r>
        <w:rPr>
          <w:sz w:val="28"/>
        </w:rPr>
        <w:t>// Проблемы экономики. 2005. №12. С. 7</w:t>
      </w:r>
    </w:p>
    <w:p w:rsidR="009A50ED" w:rsidRDefault="009A50ED">
      <w:pPr>
        <w:numPr>
          <w:ilvl w:val="0"/>
          <w:numId w:val="15"/>
        </w:numPr>
        <w:spacing w:before="120" w:after="120"/>
        <w:ind w:left="357" w:hanging="357"/>
        <w:rPr>
          <w:sz w:val="28"/>
        </w:rPr>
      </w:pPr>
      <w:r>
        <w:rPr>
          <w:sz w:val="28"/>
        </w:rPr>
        <w:t>Горегляд В.П. Инфляция вне конкуренции // Коммерсантъ, 2006. №67. С. 5</w:t>
      </w:r>
    </w:p>
    <w:p w:rsidR="009A50ED" w:rsidRDefault="009A50ED">
      <w:pPr>
        <w:numPr>
          <w:ilvl w:val="0"/>
          <w:numId w:val="15"/>
        </w:numPr>
        <w:spacing w:before="120" w:after="120"/>
        <w:ind w:left="357" w:hanging="357"/>
        <w:rPr>
          <w:sz w:val="28"/>
        </w:rPr>
      </w:pPr>
      <w:r>
        <w:rPr>
          <w:sz w:val="28"/>
        </w:rPr>
        <w:t>Дубовский С.В. Прогнозирование инфляции и обменного курса рубля в российской нестационарной экономике. – М., 2001.</w:t>
      </w:r>
    </w:p>
    <w:p w:rsidR="009A50ED" w:rsidRDefault="009A50ED">
      <w:pPr>
        <w:numPr>
          <w:ilvl w:val="0"/>
          <w:numId w:val="15"/>
        </w:numPr>
        <w:spacing w:before="120" w:after="120"/>
        <w:ind w:left="357" w:hanging="357"/>
        <w:rPr>
          <w:sz w:val="28"/>
        </w:rPr>
      </w:pPr>
      <w:r>
        <w:rPr>
          <w:snapToGrid w:val="0"/>
          <w:sz w:val="28"/>
        </w:rPr>
        <w:t>Зотин А. Такая разная инфляция // Финанс. 2007. №.35. С. 16</w:t>
      </w:r>
    </w:p>
    <w:p w:rsidR="009A50ED" w:rsidRDefault="009A50ED">
      <w:pPr>
        <w:numPr>
          <w:ilvl w:val="0"/>
          <w:numId w:val="15"/>
        </w:numPr>
        <w:spacing w:before="120" w:after="120"/>
        <w:ind w:left="357" w:hanging="357"/>
        <w:rPr>
          <w:sz w:val="28"/>
        </w:rPr>
      </w:pPr>
      <w:r>
        <w:rPr>
          <w:snapToGrid w:val="0"/>
          <w:sz w:val="28"/>
        </w:rPr>
        <w:t>Кравченко П.П. Причины инфляции в России // Менеджмент в России и за рубежом. 2005. №5. С. 16</w:t>
      </w:r>
    </w:p>
    <w:p w:rsidR="009A50ED" w:rsidRDefault="009A50ED">
      <w:pPr>
        <w:numPr>
          <w:ilvl w:val="0"/>
          <w:numId w:val="15"/>
        </w:numPr>
        <w:spacing w:before="120" w:after="120"/>
        <w:ind w:left="357" w:hanging="357"/>
        <w:rPr>
          <w:sz w:val="28"/>
        </w:rPr>
      </w:pPr>
      <w:r>
        <w:rPr>
          <w:sz w:val="28"/>
        </w:rPr>
        <w:t>Красавина Л.Н. Необходим комплекс мер для снижения темпа инфляции в России // Банковское дело. 2006. №8. С. 14</w:t>
      </w:r>
    </w:p>
    <w:p w:rsidR="009A50ED" w:rsidRDefault="009A50ED">
      <w:pPr>
        <w:numPr>
          <w:ilvl w:val="0"/>
          <w:numId w:val="15"/>
        </w:numPr>
        <w:spacing w:before="120" w:after="120"/>
        <w:ind w:left="357" w:hanging="357"/>
        <w:rPr>
          <w:sz w:val="28"/>
        </w:rPr>
      </w:pPr>
      <w:r>
        <w:rPr>
          <w:sz w:val="28"/>
        </w:rPr>
        <w:t>Кураков Л.П., Яковлев Г.Е. Курс экономической теории. – М.: Гелиос АРВ, 2005.</w:t>
      </w:r>
    </w:p>
    <w:p w:rsidR="009A50ED" w:rsidRDefault="009A50ED">
      <w:pPr>
        <w:numPr>
          <w:ilvl w:val="0"/>
          <w:numId w:val="15"/>
        </w:numPr>
        <w:spacing w:before="120" w:after="120"/>
        <w:ind w:left="357" w:hanging="357"/>
        <w:rPr>
          <w:sz w:val="28"/>
        </w:rPr>
      </w:pPr>
      <w:r>
        <w:rPr>
          <w:sz w:val="28"/>
        </w:rPr>
        <w:t>Макаревич Л. Сражение с инфляцией // Российская Федерация сегодня. 2001. №6. С. 42</w:t>
      </w:r>
    </w:p>
    <w:p w:rsidR="009A50ED" w:rsidRDefault="009A50ED">
      <w:pPr>
        <w:numPr>
          <w:ilvl w:val="0"/>
          <w:numId w:val="15"/>
        </w:numPr>
        <w:spacing w:before="120" w:after="120"/>
        <w:ind w:left="357" w:hanging="357"/>
        <w:rPr>
          <w:sz w:val="28"/>
        </w:rPr>
      </w:pPr>
      <w:r>
        <w:rPr>
          <w:sz w:val="28"/>
        </w:rPr>
        <w:t>Моисеев С. Инфляция: Современный взгляд на вечную проблему. М., 2004.</w:t>
      </w:r>
    </w:p>
    <w:p w:rsidR="009A50ED" w:rsidRDefault="009A50ED">
      <w:pPr>
        <w:numPr>
          <w:ilvl w:val="0"/>
          <w:numId w:val="15"/>
        </w:numPr>
        <w:spacing w:before="120" w:after="120"/>
        <w:ind w:left="357" w:hanging="357"/>
        <w:rPr>
          <w:sz w:val="28"/>
        </w:rPr>
      </w:pPr>
      <w:r>
        <w:rPr>
          <w:sz w:val="28"/>
        </w:rPr>
        <w:t>Основные направления единой государственной денежно-кредитной политики на 2008 год (Одобрено Советом директоров Банка России 18.06.2007 г.). М., 2007.</w:t>
      </w:r>
    </w:p>
    <w:p w:rsidR="009A50ED" w:rsidRDefault="009A50ED">
      <w:pPr>
        <w:numPr>
          <w:ilvl w:val="0"/>
          <w:numId w:val="15"/>
        </w:numPr>
        <w:spacing w:before="120" w:after="120"/>
        <w:ind w:left="357" w:hanging="357"/>
        <w:rPr>
          <w:sz w:val="28"/>
        </w:rPr>
      </w:pPr>
      <w:r>
        <w:rPr>
          <w:sz w:val="28"/>
        </w:rPr>
        <w:t>Попов А.И. Экономическая теория. – СПб.: Питер Пресс, 2006.</w:t>
      </w:r>
    </w:p>
    <w:p w:rsidR="009A50ED" w:rsidRDefault="009A50ED">
      <w:pPr>
        <w:numPr>
          <w:ilvl w:val="0"/>
          <w:numId w:val="15"/>
        </w:numPr>
        <w:spacing w:before="120" w:after="120"/>
        <w:ind w:left="357" w:hanging="357"/>
        <w:rPr>
          <w:sz w:val="28"/>
        </w:rPr>
      </w:pPr>
      <w:r>
        <w:rPr>
          <w:sz w:val="28"/>
        </w:rPr>
        <w:t>Тарасевич Л.С., Гребенников П.И., Леусский А.И. Макроэкономика: Учебник для вузов Изд. 6-е, испр., доп. М., 2006.</w:t>
      </w:r>
    </w:p>
    <w:p w:rsidR="009A50ED" w:rsidRDefault="009A50ED">
      <w:pPr>
        <w:pStyle w:val="3"/>
      </w:pPr>
      <w:r>
        <w:br w:type="page"/>
        <w:t>Приложения</w:t>
      </w:r>
    </w:p>
    <w:p w:rsidR="009A50ED" w:rsidRDefault="005613D9">
      <w:pPr>
        <w:ind w:firstLine="709"/>
        <w:jc w:val="both"/>
        <w:rPr>
          <w:sz w:val="28"/>
        </w:rPr>
      </w:pPr>
      <w:r>
        <w:rPr>
          <w:sz w:val="28"/>
        </w:rPr>
        <w:object w:dxaOrig="1440" w:dyaOrig="1440">
          <v:shape id="_x0000_s1082" type="#_x0000_t75" style="position:absolute;left:0;text-align:left;margin-left:22.9pt;margin-top:79.2pt;width:144.75pt;height:175.8pt;z-index:251657728;visibility:visible;mso-wrap-edited:f;mso-position-vertical-relative:page" o:allowincell="f">
            <v:imagedata r:id="rId9" o:title=""/>
            <w10:wrap type="square" side="left" anchory="page"/>
          </v:shape>
          <o:OLEObject Type="Embed" ProgID="Word.Picture.8" ShapeID="_x0000_s1082" DrawAspect="Content" ObjectID="_1469868340" r:id="rId10"/>
        </w:object>
      </w:r>
    </w:p>
    <w:p w:rsidR="009A50ED" w:rsidRDefault="009A50ED">
      <w:pPr>
        <w:ind w:firstLine="709"/>
        <w:jc w:val="both"/>
        <w:rPr>
          <w:sz w:val="28"/>
        </w:rPr>
      </w:pPr>
    </w:p>
    <w:p w:rsidR="009A50ED" w:rsidRDefault="009A50ED">
      <w:pPr>
        <w:ind w:firstLine="709"/>
        <w:jc w:val="both"/>
        <w:rPr>
          <w:sz w:val="28"/>
        </w:rPr>
      </w:pPr>
    </w:p>
    <w:p w:rsidR="009A50ED" w:rsidRDefault="009A50ED">
      <w:pPr>
        <w:ind w:firstLine="709"/>
        <w:jc w:val="both"/>
        <w:rPr>
          <w:sz w:val="28"/>
        </w:rPr>
      </w:pPr>
    </w:p>
    <w:p w:rsidR="009A50ED" w:rsidRDefault="009A50ED">
      <w:pPr>
        <w:ind w:firstLine="709"/>
        <w:jc w:val="both"/>
        <w:rPr>
          <w:sz w:val="28"/>
        </w:rPr>
      </w:pPr>
    </w:p>
    <w:p w:rsidR="009A50ED" w:rsidRDefault="009A50ED">
      <w:pPr>
        <w:ind w:firstLine="709"/>
        <w:jc w:val="both"/>
        <w:rPr>
          <w:sz w:val="28"/>
        </w:rPr>
      </w:pPr>
    </w:p>
    <w:p w:rsidR="009A50ED" w:rsidRDefault="009A50ED">
      <w:pPr>
        <w:ind w:firstLine="709"/>
        <w:jc w:val="both"/>
        <w:rPr>
          <w:sz w:val="28"/>
        </w:rPr>
      </w:pPr>
    </w:p>
    <w:p w:rsidR="009A50ED" w:rsidRDefault="009A50ED">
      <w:pPr>
        <w:ind w:firstLine="709"/>
        <w:jc w:val="both"/>
        <w:rPr>
          <w:sz w:val="28"/>
        </w:rPr>
      </w:pPr>
    </w:p>
    <w:p w:rsidR="009A50ED" w:rsidRDefault="009A50ED">
      <w:pPr>
        <w:ind w:firstLine="709"/>
        <w:jc w:val="both"/>
        <w:rPr>
          <w:sz w:val="28"/>
        </w:rPr>
      </w:pPr>
    </w:p>
    <w:p w:rsidR="009A50ED" w:rsidRDefault="009A50ED">
      <w:pPr>
        <w:ind w:firstLine="709"/>
        <w:jc w:val="both"/>
        <w:rPr>
          <w:sz w:val="28"/>
        </w:rPr>
      </w:pPr>
    </w:p>
    <w:p w:rsidR="009A50ED" w:rsidRDefault="009A50ED">
      <w:pPr>
        <w:ind w:firstLine="709"/>
        <w:jc w:val="both"/>
        <w:rPr>
          <w:sz w:val="28"/>
        </w:rPr>
      </w:pPr>
    </w:p>
    <w:p w:rsidR="009A50ED" w:rsidRDefault="009A50ED">
      <w:pPr>
        <w:ind w:firstLine="709"/>
        <w:jc w:val="both"/>
        <w:rPr>
          <w:sz w:val="28"/>
        </w:rPr>
      </w:pPr>
    </w:p>
    <w:p w:rsidR="009A50ED" w:rsidRDefault="009A50ED">
      <w:pPr>
        <w:ind w:firstLine="709"/>
        <w:jc w:val="both"/>
        <w:rPr>
          <w:sz w:val="28"/>
        </w:rPr>
      </w:pPr>
    </w:p>
    <w:p w:rsidR="009A50ED" w:rsidRDefault="009A50ED">
      <w:pPr>
        <w:jc w:val="both"/>
        <w:rPr>
          <w:sz w:val="28"/>
        </w:rPr>
      </w:pPr>
      <w:r>
        <w:rPr>
          <w:sz w:val="28"/>
        </w:rPr>
        <w:t>Рисунок 1.</w:t>
      </w:r>
    </w:p>
    <w:p w:rsidR="009A50ED" w:rsidRDefault="009A50ED">
      <w:pPr>
        <w:ind w:firstLine="709"/>
        <w:jc w:val="both"/>
        <w:rPr>
          <w:sz w:val="28"/>
        </w:rPr>
      </w:pPr>
    </w:p>
    <w:p w:rsidR="009A50ED" w:rsidRDefault="009A50ED">
      <w:pPr>
        <w:ind w:firstLine="709"/>
        <w:jc w:val="both"/>
        <w:rPr>
          <w:sz w:val="28"/>
        </w:rPr>
      </w:pPr>
      <w:r>
        <w:rPr>
          <w:sz w:val="28"/>
        </w:rPr>
        <w:object w:dxaOrig="6480" w:dyaOrig="5250">
          <v:shape id="_x0000_i1027" type="#_x0000_t75" style="width:192.75pt;height:156.75pt" o:ole="" fillcolor="window">
            <v:imagedata r:id="rId11" o:title=""/>
          </v:shape>
          <o:OLEObject Type="Embed" ProgID="PBrush" ShapeID="_x0000_i1027" DrawAspect="Content" ObjectID="_1469868338" r:id="rId12"/>
        </w:object>
      </w:r>
    </w:p>
    <w:p w:rsidR="009A50ED" w:rsidRDefault="009A50ED">
      <w:pPr>
        <w:ind w:firstLine="709"/>
        <w:jc w:val="both"/>
        <w:rPr>
          <w:sz w:val="28"/>
        </w:rPr>
      </w:pPr>
    </w:p>
    <w:p w:rsidR="009A50ED" w:rsidRDefault="009A50ED">
      <w:pPr>
        <w:jc w:val="both"/>
        <w:rPr>
          <w:sz w:val="28"/>
        </w:rPr>
      </w:pPr>
      <w:r>
        <w:rPr>
          <w:sz w:val="28"/>
        </w:rPr>
        <w:t>Рисунок 2.</w:t>
      </w:r>
    </w:p>
    <w:p w:rsidR="009A50ED" w:rsidRDefault="009A50ED">
      <w:pPr>
        <w:ind w:firstLine="709"/>
        <w:jc w:val="both"/>
        <w:rPr>
          <w:sz w:val="28"/>
        </w:rPr>
      </w:pPr>
    </w:p>
    <w:p w:rsidR="009A50ED" w:rsidRDefault="005613D9">
      <w:pPr>
        <w:ind w:firstLine="709"/>
        <w:jc w:val="both"/>
        <w:rPr>
          <w:sz w:val="28"/>
        </w:rPr>
      </w:pPr>
      <w:r>
        <w:pict>
          <v:shape id="_x0000_s1083" type="#_x0000_t75" style="position:absolute;left:0;text-align:left;margin-left:0;margin-top:0;width:481.3pt;height:204.25pt;z-index:251658752" o:allowincell="f">
            <v:imagedata r:id="rId13" o:title=""/>
            <w10:wrap type="topAndBottom"/>
          </v:shape>
        </w:pict>
      </w:r>
    </w:p>
    <w:p w:rsidR="009A50ED" w:rsidRDefault="009A50ED">
      <w:pPr>
        <w:jc w:val="both"/>
        <w:rPr>
          <w:sz w:val="28"/>
        </w:rPr>
      </w:pPr>
      <w:r>
        <w:rPr>
          <w:sz w:val="28"/>
        </w:rPr>
        <w:t>Рисунок 3.</w:t>
      </w:r>
      <w:bookmarkStart w:id="27" w:name="_GoBack"/>
      <w:bookmarkEnd w:id="27"/>
    </w:p>
    <w:sectPr w:rsidR="009A50ED">
      <w:headerReference w:type="even" r:id="rId14"/>
      <w:headerReference w:type="default" r:id="rId15"/>
      <w:footerReference w:type="even" r:id="rId16"/>
      <w:footerReference w:type="default" r:id="rId17"/>
      <w:footnotePr>
        <w:numRestart w:val="eachPage"/>
      </w:footnotePr>
      <w:pgSz w:w="11906" w:h="16838"/>
      <w:pgMar w:top="1134" w:right="1134"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0ED" w:rsidRDefault="009A50ED">
      <w:r>
        <w:separator/>
      </w:r>
    </w:p>
  </w:endnote>
  <w:endnote w:type="continuationSeparator" w:id="0">
    <w:p w:rsidR="009A50ED" w:rsidRDefault="009A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0ED" w:rsidRDefault="009A50ED">
    <w:pPr>
      <w:pStyle w:val="ac"/>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A50ED" w:rsidRDefault="009A50E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0ED" w:rsidRDefault="009A50ED">
    <w:pPr>
      <w:pStyle w:val="ac"/>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34</w:t>
    </w:r>
    <w:r>
      <w:rPr>
        <w:rStyle w:val="a4"/>
      </w:rPr>
      <w:fldChar w:fldCharType="end"/>
    </w:r>
  </w:p>
  <w:p w:rsidR="009A50ED" w:rsidRDefault="009A50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0ED" w:rsidRDefault="009A50ED">
      <w:r>
        <w:separator/>
      </w:r>
    </w:p>
  </w:footnote>
  <w:footnote w:type="continuationSeparator" w:id="0">
    <w:p w:rsidR="009A50ED" w:rsidRDefault="009A50ED">
      <w:r>
        <w:continuationSeparator/>
      </w:r>
    </w:p>
  </w:footnote>
  <w:footnote w:id="1">
    <w:p w:rsidR="009A50ED" w:rsidRDefault="009A50ED">
      <w:pPr>
        <w:pStyle w:val="a7"/>
        <w:spacing w:before="120" w:line="360" w:lineRule="auto"/>
        <w:rPr>
          <w:lang w:val="ru-RU"/>
        </w:rPr>
      </w:pPr>
      <w:r>
        <w:rPr>
          <w:rStyle w:val="a8"/>
          <w:lang w:val="ru-RU"/>
        </w:rPr>
        <w:footnoteRef/>
      </w:r>
      <w:r>
        <w:rPr>
          <w:lang w:val="ru-RU"/>
        </w:rPr>
        <w:t xml:space="preserve"> Моисеев С. Инфляция: Современный взгляд на вечную проблему. М., 2004. С. 126</w:t>
      </w:r>
    </w:p>
  </w:footnote>
  <w:footnote w:id="2">
    <w:p w:rsidR="009A50ED" w:rsidRDefault="009A50ED">
      <w:pPr>
        <w:pStyle w:val="a7"/>
        <w:spacing w:before="120" w:line="360" w:lineRule="auto"/>
        <w:rPr>
          <w:lang w:val="ru-RU"/>
        </w:rPr>
      </w:pPr>
      <w:r>
        <w:rPr>
          <w:rStyle w:val="a8"/>
          <w:lang w:val="ru-RU"/>
        </w:rPr>
        <w:footnoteRef/>
      </w:r>
      <w:r>
        <w:rPr>
          <w:lang w:val="ru-RU"/>
        </w:rPr>
        <w:t xml:space="preserve"> Кураков Л.П., Яковлев Г.Е. Курс экономической теории. – М.: Гелиос АРВ, 2005. С. 154</w:t>
      </w:r>
    </w:p>
  </w:footnote>
  <w:footnote w:id="3">
    <w:p w:rsidR="009A50ED" w:rsidRDefault="009A50ED">
      <w:pPr>
        <w:pStyle w:val="a7"/>
        <w:spacing w:before="120" w:line="360" w:lineRule="auto"/>
        <w:rPr>
          <w:lang w:val="ru-RU"/>
        </w:rPr>
      </w:pPr>
      <w:r>
        <w:rPr>
          <w:rStyle w:val="a8"/>
          <w:lang w:val="ru-RU"/>
        </w:rPr>
        <w:footnoteRef/>
      </w:r>
      <w:r>
        <w:rPr>
          <w:lang w:val="ru-RU"/>
        </w:rPr>
        <w:t xml:space="preserve"> Кураков Л.П., Яковлев Г.Е. Курс экономической теории. – М.: Гелиос АРВ, 2005. С. 156</w:t>
      </w:r>
    </w:p>
  </w:footnote>
  <w:footnote w:id="4">
    <w:p w:rsidR="009A50ED" w:rsidRDefault="009A50ED">
      <w:pPr>
        <w:pStyle w:val="a7"/>
        <w:spacing w:before="120" w:line="360" w:lineRule="auto"/>
        <w:rPr>
          <w:lang w:val="ru-RU"/>
        </w:rPr>
      </w:pPr>
      <w:r>
        <w:rPr>
          <w:rStyle w:val="a8"/>
          <w:lang w:val="ru-RU"/>
        </w:rPr>
        <w:footnoteRef/>
      </w:r>
      <w:r>
        <w:rPr>
          <w:lang w:val="ru-RU"/>
        </w:rPr>
        <w:t xml:space="preserve"> Попов А.И. Экономическая теория. – СПб.: Питер Пресс, 2006. С. 156</w:t>
      </w:r>
    </w:p>
  </w:footnote>
  <w:footnote w:id="5">
    <w:p w:rsidR="009A50ED" w:rsidRDefault="009A50ED">
      <w:pPr>
        <w:pStyle w:val="a7"/>
        <w:spacing w:before="120" w:line="360" w:lineRule="auto"/>
        <w:rPr>
          <w:lang w:val="ru-RU"/>
        </w:rPr>
      </w:pPr>
      <w:r>
        <w:rPr>
          <w:rStyle w:val="a8"/>
          <w:lang w:val="ru-RU"/>
        </w:rPr>
        <w:footnoteRef/>
      </w:r>
      <w:r>
        <w:rPr>
          <w:lang w:val="ru-RU"/>
        </w:rPr>
        <w:t xml:space="preserve"> Попов А.И. Экономическая теория. – СПб.: Питер Пресс, 2006. С. 158</w:t>
      </w:r>
    </w:p>
  </w:footnote>
  <w:footnote w:id="6">
    <w:p w:rsidR="009A50ED" w:rsidRDefault="009A50ED">
      <w:pPr>
        <w:pStyle w:val="a7"/>
        <w:spacing w:before="120" w:line="360" w:lineRule="auto"/>
        <w:rPr>
          <w:lang w:val="ru-RU"/>
        </w:rPr>
      </w:pPr>
      <w:r>
        <w:rPr>
          <w:rStyle w:val="a8"/>
          <w:lang w:val="ru-RU"/>
        </w:rPr>
        <w:footnoteRef/>
      </w:r>
      <w:r>
        <w:rPr>
          <w:lang w:val="ru-RU"/>
        </w:rPr>
        <w:t xml:space="preserve"> Попов А.И. Экономическая теория. – СПб.: Питер Пресс, 2006. С. 161</w:t>
      </w:r>
    </w:p>
  </w:footnote>
  <w:footnote w:id="7">
    <w:p w:rsidR="009A50ED" w:rsidRDefault="009A50ED">
      <w:pPr>
        <w:pStyle w:val="a7"/>
        <w:spacing w:before="120" w:line="360" w:lineRule="auto"/>
        <w:rPr>
          <w:lang w:val="ru-RU"/>
        </w:rPr>
      </w:pPr>
      <w:r>
        <w:rPr>
          <w:rStyle w:val="a8"/>
          <w:lang w:val="ru-RU"/>
        </w:rPr>
        <w:footnoteRef/>
      </w:r>
      <w:r>
        <w:rPr>
          <w:lang w:val="ru-RU"/>
        </w:rPr>
        <w:t xml:space="preserve"> Макаревич Л. Сражение с инфляцией // Российская Федерация сегодня. 2001. №6. С. 43</w:t>
      </w:r>
    </w:p>
  </w:footnote>
  <w:footnote w:id="8">
    <w:p w:rsidR="009A50ED" w:rsidRDefault="009A50ED">
      <w:pPr>
        <w:pStyle w:val="a7"/>
        <w:spacing w:before="120" w:line="360" w:lineRule="auto"/>
        <w:rPr>
          <w:lang w:val="ru-RU"/>
        </w:rPr>
      </w:pPr>
      <w:r>
        <w:rPr>
          <w:rStyle w:val="a8"/>
          <w:lang w:val="ru-RU"/>
        </w:rPr>
        <w:footnoteRef/>
      </w:r>
      <w:r>
        <w:rPr>
          <w:lang w:val="ru-RU"/>
        </w:rPr>
        <w:t xml:space="preserve"> Макаревич Л. Сражение с инфляцией // Российская Федерация сегодня. 2001. №6. С. 40</w:t>
      </w:r>
    </w:p>
  </w:footnote>
  <w:footnote w:id="9">
    <w:p w:rsidR="009A50ED" w:rsidRDefault="009A50ED">
      <w:pPr>
        <w:pStyle w:val="a7"/>
        <w:spacing w:before="120" w:line="360" w:lineRule="auto"/>
        <w:rPr>
          <w:lang w:val="ru-RU"/>
        </w:rPr>
      </w:pPr>
      <w:r>
        <w:rPr>
          <w:rStyle w:val="a8"/>
          <w:lang w:val="ru-RU"/>
        </w:rPr>
        <w:footnoteRef/>
      </w:r>
      <w:r>
        <w:rPr>
          <w:lang w:val="ru-RU"/>
        </w:rPr>
        <w:t xml:space="preserve"> Моисеев С. Инфляция: Современный взгляд на вечную проблему. М., 2004. С. 128</w:t>
      </w:r>
    </w:p>
  </w:footnote>
  <w:footnote w:id="10">
    <w:p w:rsidR="009A50ED" w:rsidRDefault="009A50ED">
      <w:pPr>
        <w:pStyle w:val="a7"/>
        <w:spacing w:before="120" w:line="360" w:lineRule="auto"/>
        <w:rPr>
          <w:lang w:val="ru-RU"/>
        </w:rPr>
      </w:pPr>
      <w:r>
        <w:rPr>
          <w:rStyle w:val="a8"/>
          <w:lang w:val="ru-RU"/>
        </w:rPr>
        <w:footnoteRef/>
      </w:r>
      <w:r>
        <w:rPr>
          <w:lang w:val="ru-RU"/>
        </w:rPr>
        <w:t xml:space="preserve"> Моисеев С. Инфляция: Современный взгляд на вечную проблему. М., 2004. С. 131</w:t>
      </w:r>
    </w:p>
  </w:footnote>
  <w:footnote w:id="11">
    <w:p w:rsidR="009A50ED" w:rsidRDefault="009A50ED">
      <w:pPr>
        <w:pStyle w:val="a7"/>
        <w:spacing w:before="120" w:line="360" w:lineRule="auto"/>
        <w:rPr>
          <w:lang w:val="ru-RU"/>
        </w:rPr>
      </w:pPr>
      <w:r>
        <w:rPr>
          <w:rStyle w:val="a8"/>
          <w:lang w:val="ru-RU"/>
        </w:rPr>
        <w:footnoteRef/>
      </w:r>
      <w:r>
        <w:rPr>
          <w:lang w:val="ru-RU"/>
        </w:rPr>
        <w:t xml:space="preserve"> Красавина Л.Н. Необходим комплекс мер для снижения темпа инфляции в России // Банковское дело. 2006. №8. С. 18</w:t>
      </w:r>
    </w:p>
  </w:footnote>
  <w:footnote w:id="12">
    <w:p w:rsidR="009A50ED" w:rsidRDefault="009A50ED">
      <w:pPr>
        <w:pStyle w:val="a7"/>
        <w:spacing w:before="120" w:line="360" w:lineRule="auto"/>
        <w:rPr>
          <w:lang w:val="ru-RU"/>
        </w:rPr>
      </w:pPr>
      <w:r>
        <w:rPr>
          <w:rStyle w:val="a8"/>
          <w:lang w:val="ru-RU"/>
        </w:rPr>
        <w:footnoteRef/>
      </w:r>
      <w:r>
        <w:rPr>
          <w:lang w:val="ru-RU"/>
        </w:rPr>
        <w:t xml:space="preserve"> </w:t>
      </w:r>
      <w:r>
        <w:rPr>
          <w:snapToGrid w:val="0"/>
          <w:lang w:val="ru-RU"/>
        </w:rPr>
        <w:t>Кравченко П.П. Причины инфляции в России // Менеджмент в России и за рубежом. 2005. №5. С. 31</w:t>
      </w:r>
    </w:p>
  </w:footnote>
  <w:footnote w:id="13">
    <w:p w:rsidR="009A50ED" w:rsidRDefault="009A50ED">
      <w:pPr>
        <w:pStyle w:val="a7"/>
        <w:spacing w:before="120" w:line="360" w:lineRule="auto"/>
        <w:rPr>
          <w:lang w:val="ru-RU"/>
        </w:rPr>
      </w:pPr>
      <w:r>
        <w:rPr>
          <w:rStyle w:val="a8"/>
          <w:lang w:val="ru-RU"/>
        </w:rPr>
        <w:footnoteRef/>
      </w:r>
      <w:r>
        <w:rPr>
          <w:lang w:val="ru-RU"/>
        </w:rPr>
        <w:t xml:space="preserve"> Основные направления единой государственной денежно-кредитной политики на 2008 год (Одобрено Советом директоров Банка России 18.06.2007 г.). М., 2007. С. 21</w:t>
      </w:r>
    </w:p>
  </w:footnote>
  <w:footnote w:id="14">
    <w:p w:rsidR="009A50ED" w:rsidRDefault="009A50ED">
      <w:pPr>
        <w:pStyle w:val="a7"/>
        <w:spacing w:before="120" w:line="360" w:lineRule="auto"/>
        <w:rPr>
          <w:lang w:val="ru-RU"/>
        </w:rPr>
      </w:pPr>
      <w:r>
        <w:rPr>
          <w:rStyle w:val="a8"/>
          <w:lang w:val="ru-RU"/>
        </w:rPr>
        <w:footnoteRef/>
      </w:r>
      <w:r>
        <w:rPr>
          <w:lang w:val="ru-RU"/>
        </w:rPr>
        <w:t xml:space="preserve"> Основные направления единой государственной денежно-кредитной политики на 2008 год (Одобрено Советом директоров Банка России 18.06.2007 г.). М., 2007. С.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0ED" w:rsidRDefault="009A50E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A50ED" w:rsidRDefault="009A50E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0ED" w:rsidRDefault="009A50E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71B32"/>
    <w:multiLevelType w:val="singleLevel"/>
    <w:tmpl w:val="0419000F"/>
    <w:lvl w:ilvl="0">
      <w:start w:val="1"/>
      <w:numFmt w:val="decimal"/>
      <w:lvlText w:val="%1."/>
      <w:lvlJc w:val="left"/>
      <w:pPr>
        <w:tabs>
          <w:tab w:val="num" w:pos="360"/>
        </w:tabs>
        <w:ind w:left="360" w:hanging="360"/>
      </w:pPr>
    </w:lvl>
  </w:abstractNum>
  <w:abstractNum w:abstractNumId="1">
    <w:nsid w:val="350F38F1"/>
    <w:multiLevelType w:val="singleLevel"/>
    <w:tmpl w:val="20EC79A2"/>
    <w:lvl w:ilvl="0">
      <w:start w:val="1"/>
      <w:numFmt w:val="decimal"/>
      <w:lvlText w:val="%1."/>
      <w:legacy w:legacy="1" w:legacySpace="0" w:legacyIndent="360"/>
      <w:lvlJc w:val="left"/>
      <w:pPr>
        <w:ind w:left="360" w:hanging="360"/>
      </w:pPr>
    </w:lvl>
  </w:abstractNum>
  <w:abstractNum w:abstractNumId="2">
    <w:nsid w:val="4AC35F36"/>
    <w:multiLevelType w:val="singleLevel"/>
    <w:tmpl w:val="728E23BA"/>
    <w:lvl w:ilvl="0">
      <w:numFmt w:val="bullet"/>
      <w:lvlText w:val="-"/>
      <w:lvlJc w:val="left"/>
      <w:pPr>
        <w:tabs>
          <w:tab w:val="num" w:pos="640"/>
        </w:tabs>
        <w:ind w:left="640" w:hanging="360"/>
      </w:pPr>
      <w:rPr>
        <w:rFonts w:hint="default"/>
      </w:rPr>
    </w:lvl>
  </w:abstractNum>
  <w:abstractNum w:abstractNumId="3">
    <w:nsid w:val="50AE6970"/>
    <w:multiLevelType w:val="singleLevel"/>
    <w:tmpl w:val="7E18EB4C"/>
    <w:lvl w:ilvl="0">
      <w:start w:val="1"/>
      <w:numFmt w:val="bullet"/>
      <w:lvlText w:val=""/>
      <w:lvlJc w:val="left"/>
      <w:pPr>
        <w:tabs>
          <w:tab w:val="num" w:pos="360"/>
        </w:tabs>
        <w:ind w:left="360" w:hanging="360"/>
      </w:pPr>
      <w:rPr>
        <w:rFonts w:ascii="Symbol" w:hAnsi="Symbol" w:hint="default"/>
      </w:rPr>
    </w:lvl>
  </w:abstractNum>
  <w:abstractNum w:abstractNumId="4">
    <w:nsid w:val="5B593EBD"/>
    <w:multiLevelType w:val="singleLevel"/>
    <w:tmpl w:val="F1EA3740"/>
    <w:lvl w:ilvl="0">
      <w:numFmt w:val="none"/>
      <w:lvlText w:val=""/>
      <w:lvlJc w:val="left"/>
      <w:pPr>
        <w:tabs>
          <w:tab w:val="num" w:pos="360"/>
        </w:tabs>
      </w:pPr>
    </w:lvl>
  </w:abstractNum>
  <w:abstractNum w:abstractNumId="5">
    <w:nsid w:val="5F2E3D84"/>
    <w:multiLevelType w:val="singleLevel"/>
    <w:tmpl w:val="0419000F"/>
    <w:lvl w:ilvl="0">
      <w:start w:val="1"/>
      <w:numFmt w:val="decimal"/>
      <w:lvlText w:val="%1."/>
      <w:lvlJc w:val="left"/>
      <w:pPr>
        <w:tabs>
          <w:tab w:val="num" w:pos="360"/>
        </w:tabs>
        <w:ind w:left="360" w:hanging="360"/>
      </w:pPr>
    </w:lvl>
  </w:abstractNum>
  <w:abstractNum w:abstractNumId="6">
    <w:nsid w:val="5FA620EA"/>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3"/>
  </w:num>
  <w:num w:numId="12">
    <w:abstractNumId w:val="2"/>
  </w:num>
  <w:num w:numId="13">
    <w:abstractNumId w:val="0"/>
  </w:num>
  <w:num w:numId="14">
    <w:abstractNumId w:val="6"/>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0ED"/>
    <w:rsid w:val="005613D9"/>
    <w:rsid w:val="0077440A"/>
    <w:rsid w:val="009A5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shapelayout v:ext="edit">
      <o:idmap v:ext="edit" data="1"/>
    </o:shapelayout>
  </w:shapeDefaults>
  <w:decimalSymbol w:val=","/>
  <w:listSeparator w:val=";"/>
  <w15:chartTrackingRefBased/>
  <w15:docId w15:val="{ABC74091-333F-49C3-B8CC-83341A1C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09"/>
      <w:jc w:val="both"/>
      <w:outlineLvl w:val="0"/>
    </w:pPr>
    <w:rPr>
      <w:sz w:val="28"/>
    </w:rPr>
  </w:style>
  <w:style w:type="paragraph" w:styleId="2">
    <w:name w:val="heading 2"/>
    <w:basedOn w:val="a"/>
    <w:next w:val="a"/>
    <w:qFormat/>
    <w:pPr>
      <w:keepNext/>
      <w:ind w:firstLine="709"/>
      <w:jc w:val="center"/>
      <w:outlineLvl w:val="1"/>
    </w:pPr>
    <w:rPr>
      <w:b/>
      <w:sz w:val="28"/>
    </w:rPr>
  </w:style>
  <w:style w:type="paragraph" w:styleId="3">
    <w:name w:val="heading 3"/>
    <w:basedOn w:val="a"/>
    <w:next w:val="a"/>
    <w:qFormat/>
    <w:pPr>
      <w:keepNext/>
      <w:ind w:firstLine="709"/>
      <w:jc w:val="right"/>
      <w:outlineLvl w:val="2"/>
    </w:pPr>
    <w:rPr>
      <w:sz w:val="28"/>
    </w:rPr>
  </w:style>
  <w:style w:type="paragraph" w:styleId="4">
    <w:name w:val="heading 4"/>
    <w:basedOn w:val="a"/>
    <w:next w:val="a"/>
    <w:qFormat/>
    <w:pPr>
      <w:keepNext/>
      <w:jc w:val="right"/>
      <w:outlineLvl w:val="3"/>
    </w:pPr>
    <w:rPr>
      <w:sz w:val="28"/>
    </w:rPr>
  </w:style>
  <w:style w:type="paragraph" w:styleId="5">
    <w:name w:val="heading 5"/>
    <w:basedOn w:val="a"/>
    <w:next w:val="a"/>
    <w:qFormat/>
    <w:pPr>
      <w:keepNext/>
      <w:ind w:left="284"/>
      <w:jc w:val="both"/>
      <w:outlineLvl w:val="4"/>
    </w:pPr>
    <w:rPr>
      <w:b/>
      <w:snapToGrid w:val="0"/>
      <w:sz w:val="28"/>
    </w:rPr>
  </w:style>
  <w:style w:type="paragraph" w:styleId="7">
    <w:name w:val="heading 7"/>
    <w:basedOn w:val="a"/>
    <w:next w:val="a"/>
    <w:qFormat/>
    <w:pPr>
      <w:keepNext/>
      <w:ind w:firstLine="709"/>
      <w:jc w:val="center"/>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Body Text Indent"/>
    <w:basedOn w:val="a"/>
    <w:pPr>
      <w:tabs>
        <w:tab w:val="left" w:pos="360"/>
      </w:tabs>
      <w:ind w:firstLine="709"/>
      <w:jc w:val="both"/>
    </w:pPr>
    <w:rPr>
      <w:sz w:val="28"/>
    </w:rPr>
  </w:style>
  <w:style w:type="paragraph" w:styleId="a6">
    <w:name w:val="Body Text"/>
    <w:basedOn w:val="a"/>
    <w:pPr>
      <w:jc w:val="both"/>
    </w:pPr>
    <w:rPr>
      <w:sz w:val="26"/>
    </w:rPr>
  </w:style>
  <w:style w:type="paragraph" w:styleId="a7">
    <w:name w:val="footnote text"/>
    <w:basedOn w:val="a"/>
    <w:semiHidden/>
    <w:rPr>
      <w:lang w:val="en-US"/>
    </w:rPr>
  </w:style>
  <w:style w:type="character" w:styleId="a8">
    <w:name w:val="footnote reference"/>
    <w:basedOn w:val="a0"/>
    <w:semiHidden/>
    <w:rPr>
      <w:vertAlign w:val="superscript"/>
    </w:rPr>
  </w:style>
  <w:style w:type="paragraph" w:styleId="20">
    <w:name w:val="Body Text Indent 2"/>
    <w:basedOn w:val="a"/>
    <w:pPr>
      <w:spacing w:before="120" w:after="120"/>
      <w:ind w:firstLine="284"/>
    </w:pPr>
    <w:rPr>
      <w:lang w:val="en-US"/>
    </w:rPr>
  </w:style>
  <w:style w:type="paragraph" w:styleId="30">
    <w:name w:val="Body Text Indent 3"/>
    <w:basedOn w:val="a"/>
    <w:pPr>
      <w:ind w:firstLine="851"/>
      <w:jc w:val="both"/>
    </w:pPr>
    <w:rPr>
      <w:sz w:val="26"/>
    </w:rPr>
  </w:style>
  <w:style w:type="paragraph" w:styleId="a9">
    <w:name w:val="caption"/>
    <w:basedOn w:val="a"/>
    <w:next w:val="a"/>
    <w:qFormat/>
    <w:pPr>
      <w:spacing w:before="120" w:after="120"/>
    </w:pPr>
    <w:rPr>
      <w:b/>
      <w:lang w:val="en-US"/>
    </w:rPr>
  </w:style>
  <w:style w:type="paragraph" w:styleId="21">
    <w:name w:val="Body Text 2"/>
    <w:basedOn w:val="a"/>
    <w:pPr>
      <w:spacing w:line="360" w:lineRule="auto"/>
      <w:ind w:right="-1" w:firstLine="851"/>
      <w:jc w:val="both"/>
    </w:pPr>
    <w:rPr>
      <w:sz w:val="28"/>
      <w:lang w:eastAsia="en-US"/>
    </w:rPr>
  </w:style>
  <w:style w:type="paragraph" w:customStyle="1" w:styleId="210">
    <w:name w:val="Основний текст 21"/>
    <w:basedOn w:val="a"/>
    <w:pPr>
      <w:spacing w:line="240" w:lineRule="atLeast"/>
      <w:ind w:firstLine="720"/>
      <w:jc w:val="both"/>
    </w:pPr>
    <w:rPr>
      <w:sz w:val="28"/>
    </w:rPr>
  </w:style>
  <w:style w:type="paragraph" w:styleId="9">
    <w:name w:val="toc 9"/>
    <w:basedOn w:val="a"/>
    <w:next w:val="a"/>
    <w:autoRedefine/>
    <w:semiHidden/>
    <w:pPr>
      <w:tabs>
        <w:tab w:val="right" w:leader="dot" w:pos="8080"/>
      </w:tabs>
      <w:spacing w:after="120"/>
      <w:ind w:left="720"/>
    </w:pPr>
    <w:rPr>
      <w:sz w:val="32"/>
    </w:rPr>
  </w:style>
  <w:style w:type="paragraph" w:customStyle="1" w:styleId="caaieiaie1">
    <w:name w:val="caaieiaie 1"/>
    <w:basedOn w:val="a"/>
    <w:next w:val="a"/>
    <w:pPr>
      <w:keepNext/>
      <w:widowControl w:val="0"/>
      <w:ind w:firstLine="720"/>
      <w:jc w:val="center"/>
    </w:pPr>
    <w:rPr>
      <w:b/>
      <w:sz w:val="24"/>
    </w:rPr>
  </w:style>
  <w:style w:type="paragraph" w:customStyle="1" w:styleId="31">
    <w:name w:val="Основний текст 31"/>
    <w:basedOn w:val="a"/>
    <w:pPr>
      <w:spacing w:line="180" w:lineRule="atLeast"/>
    </w:pPr>
    <w:rPr>
      <w:rFonts w:ascii="Arial" w:hAnsi="Arial"/>
      <w:sz w:val="28"/>
    </w:rPr>
  </w:style>
  <w:style w:type="paragraph" w:customStyle="1" w:styleId="FR1">
    <w:name w:val="FR1"/>
    <w:pPr>
      <w:spacing w:before="100"/>
      <w:ind w:left="3440"/>
    </w:pPr>
    <w:rPr>
      <w:rFonts w:ascii="Arial" w:hAnsi="Arial"/>
      <w:b/>
      <w:snapToGrid w:val="0"/>
      <w:sz w:val="16"/>
    </w:rPr>
  </w:style>
  <w:style w:type="paragraph" w:styleId="aa">
    <w:name w:val="Title"/>
    <w:basedOn w:val="a"/>
    <w:qFormat/>
    <w:pPr>
      <w:spacing w:line="420" w:lineRule="exact"/>
      <w:ind w:firstLine="720"/>
      <w:jc w:val="center"/>
    </w:pPr>
    <w:rPr>
      <w:b/>
      <w:noProof/>
      <w:sz w:val="28"/>
    </w:rPr>
  </w:style>
  <w:style w:type="paragraph" w:customStyle="1" w:styleId="310">
    <w:name w:val="Основний текст з відступом 31"/>
    <w:basedOn w:val="a"/>
    <w:pPr>
      <w:spacing w:line="220" w:lineRule="atLeast"/>
      <w:ind w:firstLine="340"/>
    </w:pPr>
  </w:style>
  <w:style w:type="paragraph" w:styleId="ab">
    <w:name w:val="Document Map"/>
    <w:basedOn w:val="a"/>
    <w:semiHidden/>
    <w:pPr>
      <w:shd w:val="clear" w:color="auto" w:fill="000080"/>
    </w:pPr>
    <w:rPr>
      <w:rFonts w:ascii="Tahoma" w:hAnsi="Tahoma"/>
    </w:rPr>
  </w:style>
  <w:style w:type="paragraph" w:styleId="ac">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7326</Words>
  <Characters>41760</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на тему: "ИНФЛЯЦИЯ: ПОНЯТИЕ, ПРИЧИНЫ    ВОЗНИКНОВЕНИЯ,  ФОРМЫ,  СОЦИАЛЬНО-ЭКОНОМИЧЕСКИЕ         ПОСЛЕДСТВИЯ"</vt:lpstr>
    </vt:vector>
  </TitlesOfParts>
  <Company>*****</Company>
  <LinksUpToDate>false</LinksUpToDate>
  <CharactersWithSpaces>48989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тему: "ИНФЛЯЦИЯ: ПОНЯТИЕ, ПРИЧИНЫ    ВОЗНИКНОВЕНИЯ,  ФОРМЫ,  СОЦИАЛЬНО-ЭКОНОМИЧЕСКИЕ         ПОСЛЕДСТВИЯ"</dc:title>
  <dc:subject/>
  <dc:creator>1</dc:creator>
  <cp:keywords/>
  <cp:lastModifiedBy>Irina</cp:lastModifiedBy>
  <cp:revision>2</cp:revision>
  <cp:lastPrinted>2000-05-30T07:49:00Z</cp:lastPrinted>
  <dcterms:created xsi:type="dcterms:W3CDTF">2014-08-18T08:59:00Z</dcterms:created>
  <dcterms:modified xsi:type="dcterms:W3CDTF">2014-08-18T08:59:00Z</dcterms:modified>
</cp:coreProperties>
</file>