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BDE" w:rsidRDefault="00BC6BDE">
      <w:pPr>
        <w:pStyle w:val="2"/>
        <w:jc w:val="both"/>
      </w:pPr>
    </w:p>
    <w:p w:rsidR="00AE6113" w:rsidRDefault="00AE6113">
      <w:pPr>
        <w:pStyle w:val="2"/>
        <w:jc w:val="both"/>
      </w:pPr>
      <w:r>
        <w:t>Почему комедию Фонвизина «Недоросль», обличающую крепостное право, называют комедией воспитания?</w:t>
      </w:r>
    </w:p>
    <w:p w:rsidR="00AE6113" w:rsidRDefault="00AE61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Фонвизин Д.И.</w:t>
      </w:r>
    </w:p>
    <w:p w:rsidR="00AE6113" w:rsidRPr="00BC6BDE" w:rsidRDefault="00AE61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Дениса Ивановича Фонвизина «Недоросль» написана в 1782 году. XVIII век в культуре был ознаменован эпохой Просвещения. Это было время, когда ценность искусства сводилась к его воспитательно-нравственной роли. Деятели искусства этого времени взяли на себя тяжелый труд пробудить в человеке стремление к развитию и самосовершенствованию личности. Классицизм — одно из течений, в рамках которого они творили. Целью литературы, по мысли классицистов, являлось воздействие на разум человека для исправления пороков и воспитания добродетели. </w:t>
      </w:r>
    </w:p>
    <w:p w:rsidR="00AE6113" w:rsidRDefault="00AE61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Основные проблемы комедии «Недоросль» – это проблема жестокого отношения помещиков к своим крестьянам и проблема воспитания молодого поколения и «дикого невежества старого поколения» (В. Г. Белинский). Однако, комедию, обличающую крепостное право, называют комедией воспитания. </w:t>
      </w:r>
    </w:p>
    <w:p w:rsidR="00AE6113" w:rsidRDefault="00AE61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Причиной этого является тесная связь первых двух проблем. Именно проблема воспитания и невежества выступает причиной злонравия героев пьесы. Бессердечие, деспотизм, нежелание признавать за крепостным никаких прав на равенство с «благородными» характеризует отношение диких помещиков к своим людям. Одна из самых преданных крепостных Простаковой – мамка Еремеевна – служит ей вот уже сорок лет, а получает в качестве вознаграждения за свою службу «по пяти рублей в год да по пяти пощечин на день». Причину злонравия своих героев Д.И.Фонвизин видит в их невежестве, «в собственном их развращении». «Не умел грамоте» отец Простаковой и Скотинина, «ни от кого слышать не хотел» о ней их дядя Вавила Фалалеич; «от роду ничего не читывал» Скотинин-младший. Пренебрежение к науке дети получали в наследство от отцов. «Без наук люди живут и жили», ученье вздор», главное уметь «достаточек нажить и сохранить» - к этому сводится житейская философия невежественного дворянства. И в руках этого дворянства находится воспитание молодого поколения дворян. </w:t>
      </w:r>
    </w:p>
    <w:p w:rsidR="00AE6113" w:rsidRDefault="00AE61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Основной идеей произведения является вопрос об истинном, идеальном воспитании. Этот вопрос поднимается на фоне воспитания Митрофана и описания его учителей. «Для грамоты ходит к нему дьячок от Покрова, Кутейкин. Арифметике учит его один отставной сержант Цыфиркин. По-французски и всем наукам обучает его немец Адам Адамыч Вральман.» Но учителя мальчика ничему не учили, так как сами были необразованны и ленивы. На самом же деле - это была лишь дань моде со стороны госпожи Простаковой. </w:t>
      </w:r>
    </w:p>
    <w:p w:rsidR="00AE6113" w:rsidRDefault="00AE61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Фонвизина, важной частью воспитания является не только развитие ума, но и нравственных чувств. Размышления об истинном воспитании высказывает герой-резонёр Стародум в разговоре с Софьей. Он рассуждает на эту тему глобально, видя источники проблем воспитания в самой власти: «Идеальный государь прежде всего нуждается в просвещённых поданных и сам должен заботиться о своей нравственности, думать о хорошем воспитании». Фонвизин боролся за расцвет просвещения в России и считал, что воспитанные в строгих гражданских правилах дворяне будут достойными руководителями страны. </w:t>
      </w:r>
    </w:p>
    <w:p w:rsidR="00AE6113" w:rsidRDefault="00AE61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воспитания в комедии напрямую связана с важнейшими проблемами XVIII века. Фонвизин считал, что идеальное воспитание может способствовать распространению нравственности и человеческого отношения, гуманности помещиков к крестьянам. </w:t>
      </w:r>
    </w:p>
    <w:p w:rsidR="00AE6113" w:rsidRDefault="00AE611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этом смысле комедия «Недоросль» для современников Фонвизина была поучительна и назидательна, была настоящим «руководителем» в воспитании.</w:t>
      </w:r>
      <w:bookmarkStart w:id="0" w:name="_GoBack"/>
      <w:bookmarkEnd w:id="0"/>
    </w:p>
    <w:sectPr w:rsidR="00AE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BDE"/>
    <w:rsid w:val="00AC1256"/>
    <w:rsid w:val="00AE6113"/>
    <w:rsid w:val="00BA5B94"/>
    <w:rsid w:val="00B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553EB-5BEF-4FD4-B63D-77AD204C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комедию Фонвизина «Недоросль», обличающую крепостное право, называют комедией воспитания? - CoolReferat.com</vt:lpstr>
    </vt:vector>
  </TitlesOfParts>
  <Company>*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комедию Фонвизина «Недоросль», обличающую крепостное право, называют комедией воспитания? - CoolReferat.com</dc:title>
  <dc:subject/>
  <dc:creator>Admin</dc:creator>
  <cp:keywords/>
  <dc:description/>
  <cp:lastModifiedBy>Irina</cp:lastModifiedBy>
  <cp:revision>2</cp:revision>
  <dcterms:created xsi:type="dcterms:W3CDTF">2014-08-17T21:38:00Z</dcterms:created>
  <dcterms:modified xsi:type="dcterms:W3CDTF">2014-08-17T21:38:00Z</dcterms:modified>
</cp:coreProperties>
</file>