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784" w:rsidRDefault="006D2784" w:rsidP="00D75865">
      <w:pPr>
        <w:pStyle w:val="a5"/>
        <w:widowControl w:val="0"/>
        <w:ind w:firstLine="709"/>
        <w:rPr>
          <w:b w:val="0"/>
          <w:bCs w:val="0"/>
          <w:sz w:val="28"/>
          <w:szCs w:val="28"/>
        </w:rPr>
      </w:pPr>
    </w:p>
    <w:p w:rsidR="00D75865" w:rsidRPr="001F6104" w:rsidRDefault="00D75865" w:rsidP="00D75865">
      <w:pPr>
        <w:pStyle w:val="a5"/>
        <w:widowControl w:val="0"/>
        <w:ind w:firstLine="709"/>
        <w:rPr>
          <w:b w:val="0"/>
          <w:bCs w:val="0"/>
          <w:sz w:val="28"/>
          <w:szCs w:val="28"/>
        </w:rPr>
      </w:pPr>
      <w:r w:rsidRPr="001F6104">
        <w:rPr>
          <w:b w:val="0"/>
          <w:bCs w:val="0"/>
          <w:sz w:val="28"/>
          <w:szCs w:val="28"/>
        </w:rPr>
        <w:t>Содержание</w:t>
      </w:r>
    </w:p>
    <w:p w:rsidR="00D75865" w:rsidRPr="001F6104" w:rsidRDefault="00D75865" w:rsidP="00D75865">
      <w:pPr>
        <w:pStyle w:val="a5"/>
        <w:widowControl w:val="0"/>
        <w:ind w:firstLine="709"/>
        <w:jc w:val="both"/>
        <w:rPr>
          <w:b w:val="0"/>
          <w:bCs w:val="0"/>
          <w:sz w:val="28"/>
          <w:szCs w:val="28"/>
        </w:rPr>
      </w:pPr>
    </w:p>
    <w:p w:rsidR="009C39BD" w:rsidRPr="001F6104" w:rsidRDefault="00D75865" w:rsidP="00A927D3">
      <w:pPr>
        <w:pStyle w:val="11"/>
        <w:tabs>
          <w:tab w:val="right" w:leader="dot" w:pos="9344"/>
        </w:tabs>
        <w:spacing w:line="360" w:lineRule="auto"/>
        <w:rPr>
          <w:noProof/>
          <w:sz w:val="28"/>
          <w:szCs w:val="28"/>
        </w:rPr>
      </w:pPr>
      <w:r w:rsidRPr="001F6104">
        <w:rPr>
          <w:b/>
          <w:bCs/>
          <w:sz w:val="28"/>
          <w:szCs w:val="28"/>
        </w:rPr>
        <w:fldChar w:fldCharType="begin"/>
      </w:r>
      <w:r w:rsidRPr="001F6104">
        <w:rPr>
          <w:b/>
          <w:bCs/>
          <w:sz w:val="28"/>
          <w:szCs w:val="28"/>
        </w:rPr>
        <w:instrText xml:space="preserve"> TOC \o "1-2" \h \z \u </w:instrText>
      </w:r>
      <w:r w:rsidRPr="001F6104">
        <w:rPr>
          <w:b/>
          <w:bCs/>
          <w:sz w:val="28"/>
          <w:szCs w:val="28"/>
        </w:rPr>
        <w:fldChar w:fldCharType="separate"/>
      </w:r>
      <w:hyperlink w:anchor="_Toc261388161" w:history="1">
        <w:r w:rsidR="009C39BD" w:rsidRPr="001F6104">
          <w:rPr>
            <w:rStyle w:val="aa"/>
            <w:noProof/>
            <w:color w:val="auto"/>
            <w:sz w:val="28"/>
            <w:szCs w:val="28"/>
          </w:rPr>
          <w:t>Введение</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_Toc261388161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3</w:t>
        </w:r>
        <w:r w:rsidR="009C39BD" w:rsidRPr="001F6104">
          <w:rPr>
            <w:noProof/>
            <w:webHidden/>
            <w:sz w:val="28"/>
            <w:szCs w:val="28"/>
          </w:rPr>
          <w:fldChar w:fldCharType="end"/>
        </w:r>
      </w:hyperlink>
    </w:p>
    <w:p w:rsidR="009C39BD" w:rsidRPr="001F6104" w:rsidRDefault="00AA2AAE" w:rsidP="00A927D3">
      <w:pPr>
        <w:pStyle w:val="11"/>
        <w:tabs>
          <w:tab w:val="right" w:leader="dot" w:pos="9344"/>
        </w:tabs>
        <w:spacing w:line="360" w:lineRule="auto"/>
        <w:rPr>
          <w:noProof/>
          <w:sz w:val="28"/>
          <w:szCs w:val="28"/>
        </w:rPr>
      </w:pPr>
      <w:hyperlink w:anchor="_Toc261388162" w:history="1">
        <w:r w:rsidR="009C39BD" w:rsidRPr="001F6104">
          <w:rPr>
            <w:rStyle w:val="aa"/>
            <w:noProof/>
            <w:color w:val="auto"/>
            <w:sz w:val="28"/>
            <w:szCs w:val="28"/>
          </w:rPr>
          <w:t>Глава 1. Теоретические  подходы к организации и управлению маркетинговой деятельностью на предприятиях</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_Toc261388162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6</w:t>
        </w:r>
        <w:r w:rsidR="009C39BD" w:rsidRPr="001F6104">
          <w:rPr>
            <w:noProof/>
            <w:webHidden/>
            <w:sz w:val="28"/>
            <w:szCs w:val="28"/>
          </w:rPr>
          <w:fldChar w:fldCharType="end"/>
        </w:r>
      </w:hyperlink>
    </w:p>
    <w:p w:rsidR="009C39BD" w:rsidRPr="001F6104" w:rsidRDefault="00AA2AAE" w:rsidP="00A927D3">
      <w:pPr>
        <w:pStyle w:val="22"/>
        <w:tabs>
          <w:tab w:val="right" w:leader="dot" w:pos="9344"/>
        </w:tabs>
        <w:spacing w:line="360" w:lineRule="auto"/>
        <w:rPr>
          <w:noProof/>
          <w:sz w:val="28"/>
          <w:szCs w:val="28"/>
        </w:rPr>
      </w:pPr>
      <w:hyperlink w:anchor="_Toc261388163" w:history="1">
        <w:r w:rsidR="009C39BD" w:rsidRPr="001F6104">
          <w:rPr>
            <w:rStyle w:val="aa"/>
            <w:noProof/>
            <w:color w:val="auto"/>
            <w:sz w:val="28"/>
            <w:szCs w:val="28"/>
          </w:rPr>
          <w:t>1.1. Сущность и принципы маркетинговой деятельности</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_Toc261388163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6</w:t>
        </w:r>
        <w:r w:rsidR="009C39BD" w:rsidRPr="001F6104">
          <w:rPr>
            <w:noProof/>
            <w:webHidden/>
            <w:sz w:val="28"/>
            <w:szCs w:val="28"/>
          </w:rPr>
          <w:fldChar w:fldCharType="end"/>
        </w:r>
      </w:hyperlink>
    </w:p>
    <w:p w:rsidR="009C39BD" w:rsidRPr="001F6104" w:rsidRDefault="00AA2AAE" w:rsidP="00A927D3">
      <w:pPr>
        <w:pStyle w:val="22"/>
        <w:tabs>
          <w:tab w:val="right" w:leader="dot" w:pos="9344"/>
        </w:tabs>
        <w:spacing w:line="360" w:lineRule="auto"/>
        <w:rPr>
          <w:noProof/>
          <w:sz w:val="28"/>
          <w:szCs w:val="28"/>
        </w:rPr>
      </w:pPr>
      <w:hyperlink w:anchor="_Toc261388164" w:history="1">
        <w:r w:rsidR="009C39BD" w:rsidRPr="001F6104">
          <w:rPr>
            <w:rStyle w:val="aa"/>
            <w:noProof/>
            <w:color w:val="auto"/>
            <w:sz w:val="28"/>
            <w:szCs w:val="28"/>
          </w:rPr>
          <w:t>1.2. Цели и функции маркетинга</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_Toc261388164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9</w:t>
        </w:r>
        <w:r w:rsidR="009C39BD" w:rsidRPr="001F6104">
          <w:rPr>
            <w:noProof/>
            <w:webHidden/>
            <w:sz w:val="28"/>
            <w:szCs w:val="28"/>
          </w:rPr>
          <w:fldChar w:fldCharType="end"/>
        </w:r>
      </w:hyperlink>
    </w:p>
    <w:p w:rsidR="009C39BD" w:rsidRPr="001F6104" w:rsidRDefault="00AA2AAE" w:rsidP="00A927D3">
      <w:pPr>
        <w:pStyle w:val="22"/>
        <w:tabs>
          <w:tab w:val="right" w:leader="dot" w:pos="9344"/>
        </w:tabs>
        <w:spacing w:line="360" w:lineRule="auto"/>
        <w:rPr>
          <w:noProof/>
          <w:sz w:val="28"/>
          <w:szCs w:val="28"/>
        </w:rPr>
      </w:pPr>
      <w:hyperlink w:anchor="_Toc261388165" w:history="1">
        <w:r w:rsidR="009C39BD" w:rsidRPr="001F6104">
          <w:rPr>
            <w:rStyle w:val="aa"/>
            <w:noProof/>
            <w:color w:val="auto"/>
            <w:sz w:val="28"/>
            <w:szCs w:val="28"/>
          </w:rPr>
          <w:t>1.3</w:t>
        </w:r>
        <w:r w:rsidR="009C39BD" w:rsidRPr="001F6104">
          <w:rPr>
            <w:rStyle w:val="aa"/>
            <w:b/>
            <w:noProof/>
            <w:color w:val="auto"/>
            <w:sz w:val="28"/>
            <w:szCs w:val="28"/>
          </w:rPr>
          <w:t xml:space="preserve">. </w:t>
        </w:r>
        <w:r w:rsidR="009C39BD" w:rsidRPr="001F6104">
          <w:rPr>
            <w:rStyle w:val="aa"/>
            <w:noProof/>
            <w:color w:val="auto"/>
            <w:sz w:val="28"/>
            <w:szCs w:val="28"/>
          </w:rPr>
          <w:t>Эволюция концепций маркетинга</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_Toc261388165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14</w:t>
        </w:r>
        <w:r w:rsidR="009C39BD" w:rsidRPr="001F6104">
          <w:rPr>
            <w:noProof/>
            <w:webHidden/>
            <w:sz w:val="28"/>
            <w:szCs w:val="28"/>
          </w:rPr>
          <w:fldChar w:fldCharType="end"/>
        </w:r>
      </w:hyperlink>
    </w:p>
    <w:p w:rsidR="009C39BD" w:rsidRPr="001F6104" w:rsidRDefault="00AA2AAE" w:rsidP="00A927D3">
      <w:pPr>
        <w:pStyle w:val="11"/>
        <w:tabs>
          <w:tab w:val="right" w:leader="dot" w:pos="9344"/>
        </w:tabs>
        <w:spacing w:line="360" w:lineRule="auto"/>
        <w:rPr>
          <w:noProof/>
          <w:sz w:val="28"/>
          <w:szCs w:val="28"/>
        </w:rPr>
      </w:pPr>
      <w:hyperlink w:anchor="_Toc261388171" w:history="1">
        <w:r w:rsidR="009C39BD" w:rsidRPr="001F6104">
          <w:rPr>
            <w:rStyle w:val="aa"/>
            <w:noProof/>
            <w:color w:val="auto"/>
            <w:sz w:val="28"/>
            <w:szCs w:val="28"/>
          </w:rPr>
          <w:t>Глава 2.  Анализ маркетинговой деятельности на примере ОАО «Нэфис Косметикс»</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_Toc261388171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26</w:t>
        </w:r>
        <w:r w:rsidR="009C39BD" w:rsidRPr="001F6104">
          <w:rPr>
            <w:noProof/>
            <w:webHidden/>
            <w:sz w:val="28"/>
            <w:szCs w:val="28"/>
          </w:rPr>
          <w:fldChar w:fldCharType="end"/>
        </w:r>
      </w:hyperlink>
    </w:p>
    <w:p w:rsidR="009C39BD" w:rsidRPr="001F6104" w:rsidRDefault="00AA2AAE" w:rsidP="00A927D3">
      <w:pPr>
        <w:pStyle w:val="22"/>
        <w:tabs>
          <w:tab w:val="right" w:leader="dot" w:pos="9344"/>
        </w:tabs>
        <w:spacing w:line="360" w:lineRule="auto"/>
        <w:rPr>
          <w:noProof/>
          <w:sz w:val="28"/>
          <w:szCs w:val="28"/>
        </w:rPr>
      </w:pPr>
      <w:hyperlink w:anchor="_Toc261388172" w:history="1">
        <w:r w:rsidR="009C39BD" w:rsidRPr="001F6104">
          <w:rPr>
            <w:rStyle w:val="aa"/>
            <w:noProof/>
            <w:color w:val="auto"/>
            <w:sz w:val="28"/>
            <w:szCs w:val="28"/>
          </w:rPr>
          <w:t>2.1. Характеристика предприятия</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_Toc261388172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26</w:t>
        </w:r>
        <w:r w:rsidR="009C39BD" w:rsidRPr="001F6104">
          <w:rPr>
            <w:noProof/>
            <w:webHidden/>
            <w:sz w:val="28"/>
            <w:szCs w:val="28"/>
          </w:rPr>
          <w:fldChar w:fldCharType="end"/>
        </w:r>
      </w:hyperlink>
    </w:p>
    <w:p w:rsidR="009C39BD" w:rsidRPr="001F6104" w:rsidRDefault="00AA2AAE" w:rsidP="00A927D3">
      <w:pPr>
        <w:pStyle w:val="22"/>
        <w:tabs>
          <w:tab w:val="right" w:leader="dot" w:pos="9344"/>
        </w:tabs>
        <w:spacing w:line="360" w:lineRule="auto"/>
        <w:rPr>
          <w:noProof/>
          <w:sz w:val="28"/>
          <w:szCs w:val="28"/>
        </w:rPr>
      </w:pPr>
      <w:hyperlink w:anchor="_Toc261388173" w:history="1">
        <w:r w:rsidR="009C39BD" w:rsidRPr="001F6104">
          <w:rPr>
            <w:rStyle w:val="aa"/>
            <w:noProof/>
            <w:color w:val="auto"/>
            <w:sz w:val="28"/>
            <w:szCs w:val="28"/>
          </w:rPr>
          <w:t>2.2.</w:t>
        </w:r>
        <w:r w:rsidR="009C39BD" w:rsidRPr="001F6104">
          <w:rPr>
            <w:rStyle w:val="aa"/>
            <w:bCs/>
            <w:noProof/>
            <w:color w:val="auto"/>
            <w:sz w:val="28"/>
            <w:szCs w:val="28"/>
          </w:rPr>
          <w:t xml:space="preserve"> Анализ маркетинговой деятельности </w:t>
        </w:r>
        <w:r w:rsidR="009C39BD" w:rsidRPr="001F6104">
          <w:rPr>
            <w:rStyle w:val="aa"/>
            <w:noProof/>
            <w:color w:val="auto"/>
            <w:sz w:val="28"/>
            <w:szCs w:val="28"/>
          </w:rPr>
          <w:t>на предприятии</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_Toc261388173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34</w:t>
        </w:r>
        <w:r w:rsidR="009C39BD" w:rsidRPr="001F6104">
          <w:rPr>
            <w:noProof/>
            <w:webHidden/>
            <w:sz w:val="28"/>
            <w:szCs w:val="28"/>
          </w:rPr>
          <w:fldChar w:fldCharType="end"/>
        </w:r>
      </w:hyperlink>
    </w:p>
    <w:p w:rsidR="009C39BD" w:rsidRPr="001F6104" w:rsidRDefault="00AA2AAE" w:rsidP="00A927D3">
      <w:pPr>
        <w:pStyle w:val="11"/>
        <w:tabs>
          <w:tab w:val="right" w:leader="dot" w:pos="9344"/>
        </w:tabs>
        <w:spacing w:line="360" w:lineRule="auto"/>
        <w:rPr>
          <w:noProof/>
          <w:sz w:val="28"/>
          <w:szCs w:val="28"/>
        </w:rPr>
      </w:pPr>
      <w:hyperlink w:anchor="_Toc261388175" w:history="1">
        <w:r w:rsidR="009C39BD" w:rsidRPr="001F6104">
          <w:rPr>
            <w:rStyle w:val="aa"/>
            <w:noProof/>
            <w:color w:val="auto"/>
            <w:sz w:val="28"/>
            <w:szCs w:val="28"/>
          </w:rPr>
          <w:t>Глава 3. Пути совершенствования маркетинговой деятельности</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_Toc261388175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43</w:t>
        </w:r>
        <w:r w:rsidR="009C39BD" w:rsidRPr="001F6104">
          <w:rPr>
            <w:noProof/>
            <w:webHidden/>
            <w:sz w:val="28"/>
            <w:szCs w:val="28"/>
          </w:rPr>
          <w:fldChar w:fldCharType="end"/>
        </w:r>
      </w:hyperlink>
    </w:p>
    <w:p w:rsidR="009C39BD" w:rsidRPr="001F6104" w:rsidRDefault="00AA2AAE" w:rsidP="00A927D3">
      <w:pPr>
        <w:pStyle w:val="22"/>
        <w:tabs>
          <w:tab w:val="right" w:leader="dot" w:pos="9344"/>
        </w:tabs>
        <w:spacing w:line="360" w:lineRule="auto"/>
        <w:rPr>
          <w:noProof/>
          <w:sz w:val="28"/>
          <w:szCs w:val="28"/>
        </w:rPr>
      </w:pPr>
      <w:hyperlink w:anchor="_Toc261388176" w:history="1">
        <w:r w:rsidR="009C39BD" w:rsidRPr="001F6104">
          <w:rPr>
            <w:rStyle w:val="aa"/>
            <w:noProof/>
            <w:color w:val="auto"/>
            <w:sz w:val="28"/>
            <w:szCs w:val="28"/>
          </w:rPr>
          <w:t>на ОАО «Нэфис Косметикс»</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_Toc261388176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43</w:t>
        </w:r>
        <w:r w:rsidR="009C39BD" w:rsidRPr="001F6104">
          <w:rPr>
            <w:noProof/>
            <w:webHidden/>
            <w:sz w:val="28"/>
            <w:szCs w:val="28"/>
          </w:rPr>
          <w:fldChar w:fldCharType="end"/>
        </w:r>
      </w:hyperlink>
    </w:p>
    <w:p w:rsidR="009C39BD" w:rsidRPr="001F6104" w:rsidRDefault="00AA2AAE" w:rsidP="00A927D3">
      <w:pPr>
        <w:pStyle w:val="11"/>
        <w:tabs>
          <w:tab w:val="right" w:leader="dot" w:pos="9344"/>
        </w:tabs>
        <w:spacing w:line="360" w:lineRule="auto"/>
        <w:rPr>
          <w:noProof/>
          <w:sz w:val="28"/>
          <w:szCs w:val="28"/>
        </w:rPr>
      </w:pPr>
      <w:hyperlink w:anchor="_Toc261388177" w:history="1">
        <w:r w:rsidR="009C39BD" w:rsidRPr="001F6104">
          <w:rPr>
            <w:rStyle w:val="aa"/>
            <w:noProof/>
            <w:color w:val="auto"/>
            <w:sz w:val="28"/>
            <w:szCs w:val="28"/>
          </w:rPr>
          <w:t>Заключение</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_Toc261388177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48</w:t>
        </w:r>
        <w:r w:rsidR="009C39BD" w:rsidRPr="001F6104">
          <w:rPr>
            <w:noProof/>
            <w:webHidden/>
            <w:sz w:val="28"/>
            <w:szCs w:val="28"/>
          </w:rPr>
          <w:fldChar w:fldCharType="end"/>
        </w:r>
      </w:hyperlink>
    </w:p>
    <w:p w:rsidR="009C39BD" w:rsidRPr="001F6104" w:rsidRDefault="00AA2AAE" w:rsidP="00A927D3">
      <w:pPr>
        <w:pStyle w:val="11"/>
        <w:tabs>
          <w:tab w:val="right" w:leader="dot" w:pos="9344"/>
        </w:tabs>
        <w:spacing w:line="360" w:lineRule="auto"/>
        <w:rPr>
          <w:noProof/>
          <w:sz w:val="28"/>
          <w:szCs w:val="28"/>
        </w:rPr>
      </w:pPr>
      <w:hyperlink w:anchor="_Toc261388178" w:history="1">
        <w:r w:rsidR="009C39BD" w:rsidRPr="001F6104">
          <w:rPr>
            <w:rStyle w:val="aa"/>
            <w:noProof/>
            <w:color w:val="auto"/>
            <w:sz w:val="28"/>
            <w:szCs w:val="28"/>
          </w:rPr>
          <w:t>Список использованной литературы</w:t>
        </w:r>
        <w:r w:rsidR="009C39BD" w:rsidRPr="001F6104">
          <w:rPr>
            <w:noProof/>
            <w:webHidden/>
            <w:sz w:val="28"/>
            <w:szCs w:val="28"/>
          </w:rPr>
          <w:tab/>
        </w:r>
        <w:r w:rsidR="009C39BD" w:rsidRPr="001F6104">
          <w:rPr>
            <w:noProof/>
            <w:webHidden/>
            <w:sz w:val="28"/>
            <w:szCs w:val="28"/>
          </w:rPr>
          <w:fldChar w:fldCharType="begin"/>
        </w:r>
        <w:r w:rsidR="009C39BD" w:rsidRPr="001F6104">
          <w:rPr>
            <w:noProof/>
            <w:webHidden/>
            <w:sz w:val="28"/>
            <w:szCs w:val="28"/>
          </w:rPr>
          <w:instrText xml:space="preserve"> PAGEREF _Toc261388178 \h </w:instrText>
        </w:r>
        <w:r w:rsidR="009C39BD" w:rsidRPr="001F6104">
          <w:rPr>
            <w:noProof/>
            <w:webHidden/>
            <w:sz w:val="28"/>
            <w:szCs w:val="28"/>
          </w:rPr>
        </w:r>
        <w:r w:rsidR="009C39BD" w:rsidRPr="001F6104">
          <w:rPr>
            <w:noProof/>
            <w:webHidden/>
            <w:sz w:val="28"/>
            <w:szCs w:val="28"/>
          </w:rPr>
          <w:fldChar w:fldCharType="separate"/>
        </w:r>
        <w:r w:rsidR="001F6104">
          <w:rPr>
            <w:noProof/>
            <w:webHidden/>
            <w:sz w:val="28"/>
            <w:szCs w:val="28"/>
          </w:rPr>
          <w:t>50</w:t>
        </w:r>
        <w:r w:rsidR="009C39BD" w:rsidRPr="001F6104">
          <w:rPr>
            <w:noProof/>
            <w:webHidden/>
            <w:sz w:val="28"/>
            <w:szCs w:val="28"/>
          </w:rPr>
          <w:fldChar w:fldCharType="end"/>
        </w:r>
      </w:hyperlink>
    </w:p>
    <w:p w:rsidR="009C39BD" w:rsidRPr="001F6104" w:rsidRDefault="00AA2AAE" w:rsidP="00A927D3">
      <w:pPr>
        <w:pStyle w:val="11"/>
        <w:tabs>
          <w:tab w:val="right" w:leader="dot" w:pos="9344"/>
        </w:tabs>
        <w:spacing w:line="360" w:lineRule="auto"/>
        <w:rPr>
          <w:noProof/>
          <w:sz w:val="28"/>
          <w:szCs w:val="28"/>
        </w:rPr>
      </w:pPr>
      <w:hyperlink w:anchor="_Toc261388179" w:history="1">
        <w:r w:rsidR="009C39BD" w:rsidRPr="001F6104">
          <w:rPr>
            <w:rStyle w:val="aa"/>
            <w:noProof/>
            <w:color w:val="auto"/>
            <w:sz w:val="28"/>
            <w:szCs w:val="28"/>
          </w:rPr>
          <w:t>Приложение</w:t>
        </w:r>
      </w:hyperlink>
    </w:p>
    <w:p w:rsidR="00D75865" w:rsidRPr="001F6104" w:rsidRDefault="00D75865" w:rsidP="00A927D3">
      <w:pPr>
        <w:pStyle w:val="a5"/>
        <w:widowControl w:val="0"/>
        <w:ind w:firstLine="0"/>
        <w:jc w:val="both"/>
        <w:rPr>
          <w:b w:val="0"/>
          <w:bCs w:val="0"/>
          <w:sz w:val="28"/>
          <w:szCs w:val="28"/>
        </w:rPr>
      </w:pPr>
      <w:r w:rsidRPr="001F6104">
        <w:rPr>
          <w:b w:val="0"/>
          <w:bCs w:val="0"/>
          <w:sz w:val="28"/>
          <w:szCs w:val="28"/>
        </w:rPr>
        <w:fldChar w:fldCharType="end"/>
      </w:r>
    </w:p>
    <w:p w:rsidR="00D75865" w:rsidRPr="001F6104" w:rsidRDefault="00D75865" w:rsidP="00D75865">
      <w:pPr>
        <w:pStyle w:val="a5"/>
        <w:widowControl w:val="0"/>
        <w:ind w:firstLine="709"/>
        <w:outlineLvl w:val="0"/>
        <w:rPr>
          <w:b w:val="0"/>
          <w:bCs w:val="0"/>
          <w:sz w:val="28"/>
          <w:szCs w:val="28"/>
        </w:rPr>
      </w:pPr>
      <w:r w:rsidRPr="001F6104">
        <w:rPr>
          <w:b w:val="0"/>
          <w:bCs w:val="0"/>
          <w:sz w:val="28"/>
          <w:szCs w:val="28"/>
        </w:rPr>
        <w:br w:type="page"/>
      </w:r>
      <w:bookmarkStart w:id="0" w:name="_Toc261388161"/>
      <w:r w:rsidRPr="001F6104">
        <w:rPr>
          <w:b w:val="0"/>
          <w:bCs w:val="0"/>
          <w:sz w:val="28"/>
          <w:szCs w:val="28"/>
        </w:rPr>
        <w:lastRenderedPageBreak/>
        <w:t>Введение</w:t>
      </w:r>
      <w:bookmarkEnd w:id="0"/>
    </w:p>
    <w:p w:rsidR="00D75865" w:rsidRPr="001F6104" w:rsidRDefault="00D75865" w:rsidP="00D75865">
      <w:pPr>
        <w:pStyle w:val="21"/>
        <w:widowControl w:val="0"/>
        <w:spacing w:line="360" w:lineRule="auto"/>
        <w:rPr>
          <w:sz w:val="28"/>
          <w:szCs w:val="28"/>
        </w:rPr>
      </w:pPr>
      <w:bookmarkStart w:id="1" w:name="_Toc130029906"/>
    </w:p>
    <w:p w:rsidR="00D75865" w:rsidRPr="001F6104" w:rsidRDefault="00D75865" w:rsidP="00D75865">
      <w:pPr>
        <w:widowControl w:val="0"/>
        <w:autoSpaceDE w:val="0"/>
        <w:autoSpaceDN w:val="0"/>
        <w:spacing w:line="360" w:lineRule="auto"/>
        <w:ind w:firstLine="709"/>
        <w:jc w:val="both"/>
        <w:rPr>
          <w:sz w:val="28"/>
          <w:szCs w:val="28"/>
        </w:rPr>
      </w:pPr>
      <w:r w:rsidRPr="001F6104">
        <w:rPr>
          <w:sz w:val="28"/>
          <w:szCs w:val="28"/>
        </w:rPr>
        <w:t>Одним из кардинальных требований, диктуемых рыночной экономикой, является необходимость производства про</w:t>
      </w:r>
      <w:r w:rsidRPr="001F6104">
        <w:rPr>
          <w:sz w:val="28"/>
          <w:szCs w:val="28"/>
        </w:rPr>
        <w:softHyphen/>
        <w:t>дукции такого количества и качества, которое может быть использовано потребителями. Без его выполнения практичес</w:t>
      </w:r>
      <w:r w:rsidRPr="001F6104">
        <w:rPr>
          <w:sz w:val="28"/>
          <w:szCs w:val="28"/>
        </w:rPr>
        <w:softHyphen/>
        <w:t>ки недостижима главная цель любого предпринимателя – по</w:t>
      </w:r>
      <w:r w:rsidRPr="001F6104">
        <w:rPr>
          <w:sz w:val="28"/>
          <w:szCs w:val="28"/>
        </w:rPr>
        <w:softHyphen/>
        <w:t>лучение максимальной прибыли. Оно предусматривает рацио</w:t>
      </w:r>
      <w:r w:rsidRPr="001F6104">
        <w:rPr>
          <w:sz w:val="28"/>
          <w:szCs w:val="28"/>
        </w:rPr>
        <w:softHyphen/>
        <w:t>нальное использование все уменьшающихся ресурсов. Невыполнение этого требования делает весьма проблематичным включение российской экономики в международное разделе</w:t>
      </w:r>
      <w:r w:rsidRPr="001F6104">
        <w:rPr>
          <w:sz w:val="28"/>
          <w:szCs w:val="28"/>
        </w:rPr>
        <w:softHyphen/>
        <w:t>ние труда.</w:t>
      </w:r>
    </w:p>
    <w:p w:rsidR="00D75865" w:rsidRPr="001F6104" w:rsidRDefault="00D75865" w:rsidP="00D75865">
      <w:pPr>
        <w:widowControl w:val="0"/>
        <w:autoSpaceDE w:val="0"/>
        <w:autoSpaceDN w:val="0"/>
        <w:spacing w:line="360" w:lineRule="auto"/>
        <w:ind w:firstLine="709"/>
        <w:jc w:val="both"/>
        <w:rPr>
          <w:sz w:val="28"/>
          <w:szCs w:val="28"/>
        </w:rPr>
      </w:pPr>
      <w:r w:rsidRPr="001F6104">
        <w:rPr>
          <w:sz w:val="28"/>
          <w:szCs w:val="28"/>
        </w:rPr>
        <w:t>Совокупность процессов, в ходе которых происходит согласование интересов производителей и потребителей, получила название маркетинга.</w:t>
      </w:r>
    </w:p>
    <w:p w:rsidR="00D75865" w:rsidRPr="001F6104" w:rsidRDefault="00D75865" w:rsidP="00D75865">
      <w:pPr>
        <w:widowControl w:val="0"/>
        <w:spacing w:line="360" w:lineRule="auto"/>
        <w:ind w:firstLine="709"/>
        <w:jc w:val="both"/>
        <w:rPr>
          <w:sz w:val="28"/>
        </w:rPr>
      </w:pPr>
      <w:r w:rsidRPr="001F6104">
        <w:rPr>
          <w:sz w:val="28"/>
        </w:rPr>
        <w:t xml:space="preserve">В наше время относительно слабо представлены вопросы функционирования системы планирования и управления предприятием на основе маркетинга. Дело, как правило, ограничивается описанием организационной структуры управления предприятием, изредка – функциональных обязанностей работников службы маркетинга и взаимосвязей маркетинга с другими службами предприятия. </w:t>
      </w:r>
    </w:p>
    <w:p w:rsidR="00D75865" w:rsidRPr="001F6104" w:rsidRDefault="00D75865" w:rsidP="00D75865">
      <w:pPr>
        <w:widowControl w:val="0"/>
        <w:spacing w:line="360" w:lineRule="auto"/>
        <w:ind w:firstLine="851"/>
        <w:jc w:val="both"/>
        <w:rPr>
          <w:sz w:val="28"/>
        </w:rPr>
      </w:pPr>
      <w:r w:rsidRPr="001F6104">
        <w:rPr>
          <w:sz w:val="28"/>
        </w:rPr>
        <w:t>На сегодня, наиболее актуальными, являются два направления развития маркетинга на российских предприятиях:</w:t>
      </w:r>
    </w:p>
    <w:p w:rsidR="00D75865" w:rsidRPr="001F6104" w:rsidRDefault="00D75865" w:rsidP="00D75865">
      <w:pPr>
        <w:widowControl w:val="0"/>
        <w:numPr>
          <w:ilvl w:val="0"/>
          <w:numId w:val="15"/>
        </w:numPr>
        <w:tabs>
          <w:tab w:val="clear" w:pos="644"/>
          <w:tab w:val="num" w:pos="0"/>
          <w:tab w:val="left" w:pos="993"/>
        </w:tabs>
        <w:spacing w:line="360" w:lineRule="auto"/>
        <w:ind w:left="0" w:firstLine="709"/>
        <w:jc w:val="both"/>
        <w:rPr>
          <w:sz w:val="28"/>
        </w:rPr>
      </w:pPr>
      <w:r w:rsidRPr="001F6104">
        <w:rPr>
          <w:sz w:val="28"/>
        </w:rPr>
        <w:t>инвестиционный маркетинг, связанный с освоением новой продукции и новых рынков, что находит отражение в инвестиционных проектах предприятия;</w:t>
      </w:r>
    </w:p>
    <w:p w:rsidR="00D75865" w:rsidRPr="001F6104" w:rsidRDefault="00D75865" w:rsidP="00D75865">
      <w:pPr>
        <w:widowControl w:val="0"/>
        <w:numPr>
          <w:ilvl w:val="0"/>
          <w:numId w:val="15"/>
        </w:numPr>
        <w:tabs>
          <w:tab w:val="clear" w:pos="644"/>
          <w:tab w:val="num" w:pos="0"/>
          <w:tab w:val="left" w:pos="993"/>
        </w:tabs>
        <w:spacing w:line="360" w:lineRule="auto"/>
        <w:ind w:left="0" w:firstLine="709"/>
        <w:jc w:val="both"/>
        <w:rPr>
          <w:sz w:val="28"/>
        </w:rPr>
      </w:pPr>
      <w:r w:rsidRPr="001F6104">
        <w:rPr>
          <w:sz w:val="28"/>
        </w:rPr>
        <w:t>маркетинговое планирование, т.е. разработка концепции формирования маркетингового плана как основы внутрифирменного планирования.</w:t>
      </w:r>
    </w:p>
    <w:p w:rsidR="00D75865" w:rsidRPr="001F6104" w:rsidRDefault="00D75865" w:rsidP="00D75865">
      <w:pPr>
        <w:widowControl w:val="0"/>
        <w:spacing w:line="360" w:lineRule="auto"/>
        <w:ind w:firstLine="709"/>
        <w:jc w:val="both"/>
        <w:rPr>
          <w:sz w:val="28"/>
          <w:szCs w:val="28"/>
        </w:rPr>
      </w:pPr>
      <w:r w:rsidRPr="001F6104">
        <w:rPr>
          <w:sz w:val="28"/>
          <w:szCs w:val="28"/>
        </w:rPr>
        <w:t xml:space="preserve">Маркетинг как система состоит из совокупности следующих элементов: целей, принципов, функций, методов, внутренней и внешней среды, комплекса маркетинга. Использование маркетинга как управляющей системы предполагает изыскание возможностей постоянного уменьшения </w:t>
      </w:r>
      <w:r w:rsidRPr="001F6104">
        <w:rPr>
          <w:sz w:val="28"/>
          <w:szCs w:val="28"/>
        </w:rPr>
        <w:lastRenderedPageBreak/>
        <w:t>элементов неопределенности и риска в оценках, решениях и действиях.</w:t>
      </w:r>
    </w:p>
    <w:p w:rsidR="00D75865" w:rsidRPr="001F6104" w:rsidRDefault="00D75865" w:rsidP="00D75865">
      <w:pPr>
        <w:widowControl w:val="0"/>
        <w:spacing w:line="360" w:lineRule="auto"/>
        <w:ind w:firstLine="709"/>
        <w:jc w:val="both"/>
        <w:rPr>
          <w:sz w:val="28"/>
          <w:szCs w:val="28"/>
        </w:rPr>
      </w:pPr>
      <w:r w:rsidRPr="001F6104">
        <w:rPr>
          <w:sz w:val="28"/>
          <w:szCs w:val="28"/>
        </w:rPr>
        <w:t>В процессе маркетинговой деятельности осуществляется выбор наиболее подходящего рынка и потребителя и способа управления ими. Признавая рынок и потребителей объектами управления, надо иметь в виду, что они в значительной мере сами управляют деятельностью предприятия. Следовательно, маркетинг правомерно рассматривать и как управляющую, и как управляемую систему.</w:t>
      </w:r>
    </w:p>
    <w:p w:rsidR="00D75865" w:rsidRPr="001F6104" w:rsidRDefault="00D75865" w:rsidP="00D75865">
      <w:pPr>
        <w:widowControl w:val="0"/>
        <w:spacing w:line="360" w:lineRule="auto"/>
        <w:ind w:firstLine="709"/>
        <w:jc w:val="both"/>
        <w:rPr>
          <w:sz w:val="28"/>
          <w:szCs w:val="28"/>
        </w:rPr>
      </w:pPr>
      <w:r w:rsidRPr="001F6104">
        <w:rPr>
          <w:sz w:val="28"/>
          <w:szCs w:val="28"/>
        </w:rPr>
        <w:t>Управление маркетингом затруднено в связи с тем, что на маркетинговую деятельность оказывает влияние большое число факторов, которые довольно сложно предвидеть. И, тем не менее, благодаря управлению все элементы маркетинга объединяются в систему.</w:t>
      </w:r>
    </w:p>
    <w:p w:rsidR="00D75865" w:rsidRPr="001F6104" w:rsidRDefault="00D75865" w:rsidP="00D75865">
      <w:pPr>
        <w:widowControl w:val="0"/>
        <w:spacing w:line="360" w:lineRule="auto"/>
        <w:ind w:firstLine="709"/>
        <w:jc w:val="both"/>
        <w:rPr>
          <w:sz w:val="28"/>
          <w:szCs w:val="28"/>
        </w:rPr>
      </w:pPr>
      <w:r w:rsidRPr="001F6104">
        <w:rPr>
          <w:sz w:val="28"/>
          <w:szCs w:val="28"/>
        </w:rPr>
        <w:t>Управление маркетингом является необходимостью, вызванной разнообразными изменениями в процессе воспроизводства, способствующими возникновению не менее разнообразных проблем руководства. Чем мобильнее маркетинговая деятельность, тем больше потребность в управлении.</w:t>
      </w:r>
    </w:p>
    <w:p w:rsidR="00D75865" w:rsidRPr="001F6104" w:rsidRDefault="00D75865" w:rsidP="00D75865">
      <w:pPr>
        <w:widowControl w:val="0"/>
        <w:spacing w:line="360" w:lineRule="auto"/>
        <w:ind w:firstLine="709"/>
        <w:jc w:val="both"/>
        <w:rPr>
          <w:sz w:val="28"/>
          <w:szCs w:val="28"/>
        </w:rPr>
      </w:pPr>
      <w:r w:rsidRPr="001F6104">
        <w:rPr>
          <w:sz w:val="28"/>
          <w:szCs w:val="28"/>
        </w:rPr>
        <w:t>Актуальность исследования по совершенствованию маркетинговой</w:t>
      </w:r>
      <w:r w:rsidR="00E60E81" w:rsidRPr="001F6104">
        <w:rPr>
          <w:sz w:val="28"/>
          <w:szCs w:val="28"/>
        </w:rPr>
        <w:t xml:space="preserve"> деятельности</w:t>
      </w:r>
      <w:r w:rsidRPr="001F6104">
        <w:rPr>
          <w:sz w:val="28"/>
          <w:szCs w:val="28"/>
        </w:rPr>
        <w:t xml:space="preserve"> на предприятиях в новых условиях экономической реформы определяется, прежде всего, продолжающейся переориентацией предприятий на удовлетворение в первую очередь потребностей потребителей продукции. Назрела необходимость в принципиально новой организации производства и управлении им, которая должна способствовать успешному решению, казалось бы, взаимоисключающих задач: повышать гибкость производства, быстро менять ассортимент продукции в соответствии с запросами потребителя и одновременно оперативно внедрять новую технику и технологию.</w:t>
      </w:r>
    </w:p>
    <w:p w:rsidR="00D75865" w:rsidRPr="001F6104" w:rsidRDefault="00D75865" w:rsidP="00D75865">
      <w:pPr>
        <w:spacing w:line="360" w:lineRule="auto"/>
        <w:ind w:firstLine="709"/>
        <w:jc w:val="both"/>
        <w:rPr>
          <w:sz w:val="28"/>
          <w:szCs w:val="28"/>
        </w:rPr>
      </w:pPr>
      <w:r w:rsidRPr="001F6104">
        <w:rPr>
          <w:sz w:val="28"/>
          <w:szCs w:val="28"/>
        </w:rPr>
        <w:t>Целью данной работы будет изучение организации службы маркетинга и дальнейшее совершенствование маркетинговой деятельностью на конкретном предприятии.</w:t>
      </w:r>
    </w:p>
    <w:p w:rsidR="00D75865" w:rsidRPr="001F6104" w:rsidRDefault="00D75865" w:rsidP="00D75865">
      <w:pPr>
        <w:spacing w:line="360" w:lineRule="auto"/>
        <w:ind w:firstLine="709"/>
        <w:jc w:val="both"/>
        <w:rPr>
          <w:sz w:val="28"/>
          <w:szCs w:val="28"/>
        </w:rPr>
      </w:pPr>
      <w:r w:rsidRPr="001F6104">
        <w:rPr>
          <w:sz w:val="28"/>
          <w:szCs w:val="28"/>
        </w:rPr>
        <w:t xml:space="preserve">Объектом курсовой работы является </w:t>
      </w:r>
      <w:r w:rsidR="00E60E81" w:rsidRPr="001F6104">
        <w:rPr>
          <w:sz w:val="28"/>
          <w:szCs w:val="28"/>
        </w:rPr>
        <w:t xml:space="preserve">ОАО </w:t>
      </w:r>
      <w:r w:rsidRPr="001F6104">
        <w:rPr>
          <w:sz w:val="28"/>
          <w:szCs w:val="28"/>
        </w:rPr>
        <w:t xml:space="preserve"> «</w:t>
      </w:r>
      <w:r w:rsidR="00E60E81" w:rsidRPr="001F6104">
        <w:rPr>
          <w:sz w:val="28"/>
          <w:szCs w:val="28"/>
        </w:rPr>
        <w:t>Нэфис Косметикс</w:t>
      </w:r>
      <w:r w:rsidRPr="001F6104">
        <w:rPr>
          <w:sz w:val="28"/>
          <w:szCs w:val="28"/>
        </w:rPr>
        <w:t>».</w:t>
      </w:r>
    </w:p>
    <w:p w:rsidR="00D75865" w:rsidRPr="001F6104" w:rsidRDefault="00D75865" w:rsidP="00D75865">
      <w:pPr>
        <w:pStyle w:val="21"/>
        <w:spacing w:line="360" w:lineRule="auto"/>
        <w:rPr>
          <w:iCs/>
          <w:sz w:val="28"/>
          <w:szCs w:val="28"/>
        </w:rPr>
      </w:pPr>
      <w:r w:rsidRPr="001F6104">
        <w:rPr>
          <w:iCs/>
          <w:sz w:val="28"/>
          <w:szCs w:val="28"/>
        </w:rPr>
        <w:lastRenderedPageBreak/>
        <w:t>Предметом исследования являются аспекты организации маркетинговой деятельности на этом предприятии.</w:t>
      </w:r>
    </w:p>
    <w:p w:rsidR="00D75865" w:rsidRPr="001F6104" w:rsidRDefault="00D75865" w:rsidP="00D75865">
      <w:pPr>
        <w:widowControl w:val="0"/>
        <w:tabs>
          <w:tab w:val="left" w:pos="360"/>
        </w:tabs>
        <w:spacing w:line="360" w:lineRule="auto"/>
        <w:ind w:firstLine="709"/>
        <w:jc w:val="both"/>
        <w:rPr>
          <w:sz w:val="28"/>
          <w:szCs w:val="28"/>
        </w:rPr>
      </w:pPr>
      <w:r w:rsidRPr="001F6104">
        <w:rPr>
          <w:sz w:val="28"/>
          <w:szCs w:val="28"/>
        </w:rPr>
        <w:t>Для достижения цели поставим следующие задачи:</w:t>
      </w:r>
    </w:p>
    <w:p w:rsidR="00D75865" w:rsidRPr="001F6104" w:rsidRDefault="00D75865" w:rsidP="00D75865">
      <w:pPr>
        <w:widowControl w:val="0"/>
        <w:tabs>
          <w:tab w:val="left" w:pos="360"/>
        </w:tabs>
        <w:spacing w:line="360" w:lineRule="auto"/>
        <w:ind w:firstLine="709"/>
        <w:jc w:val="both"/>
        <w:rPr>
          <w:sz w:val="28"/>
          <w:szCs w:val="28"/>
        </w:rPr>
      </w:pPr>
      <w:r w:rsidRPr="001F6104">
        <w:rPr>
          <w:sz w:val="28"/>
          <w:szCs w:val="28"/>
        </w:rPr>
        <w:t>- раскрыть с</w:t>
      </w:r>
      <w:r w:rsidR="00A927D3" w:rsidRPr="001F6104">
        <w:rPr>
          <w:sz w:val="28"/>
          <w:szCs w:val="28"/>
        </w:rPr>
        <w:t>ущность и принципы</w:t>
      </w:r>
      <w:r w:rsidRPr="001F6104">
        <w:rPr>
          <w:sz w:val="28"/>
          <w:szCs w:val="28"/>
        </w:rPr>
        <w:t xml:space="preserve"> маркетинговой деятельности;</w:t>
      </w:r>
    </w:p>
    <w:p w:rsidR="00D75865" w:rsidRPr="001F6104" w:rsidRDefault="00D75865" w:rsidP="00D75865">
      <w:pPr>
        <w:widowControl w:val="0"/>
        <w:tabs>
          <w:tab w:val="left" w:pos="360"/>
        </w:tabs>
        <w:spacing w:line="360" w:lineRule="auto"/>
        <w:ind w:firstLine="709"/>
        <w:jc w:val="both"/>
        <w:rPr>
          <w:sz w:val="28"/>
          <w:szCs w:val="28"/>
        </w:rPr>
      </w:pPr>
      <w:r w:rsidRPr="001F6104">
        <w:rPr>
          <w:sz w:val="28"/>
          <w:szCs w:val="28"/>
        </w:rPr>
        <w:t xml:space="preserve">- охарактеризовать </w:t>
      </w:r>
      <w:r w:rsidR="00A927D3" w:rsidRPr="001F6104">
        <w:rPr>
          <w:sz w:val="28"/>
          <w:szCs w:val="28"/>
        </w:rPr>
        <w:t>цели и функции маркетинга</w:t>
      </w:r>
      <w:r w:rsidRPr="001F6104">
        <w:rPr>
          <w:sz w:val="28"/>
          <w:szCs w:val="28"/>
        </w:rPr>
        <w:t>;</w:t>
      </w:r>
    </w:p>
    <w:p w:rsidR="00D75865" w:rsidRPr="001F6104" w:rsidRDefault="00D75865" w:rsidP="00D75865">
      <w:pPr>
        <w:widowControl w:val="0"/>
        <w:tabs>
          <w:tab w:val="left" w:pos="360"/>
        </w:tabs>
        <w:spacing w:line="360" w:lineRule="auto"/>
        <w:ind w:firstLine="709"/>
        <w:jc w:val="both"/>
        <w:rPr>
          <w:sz w:val="28"/>
          <w:szCs w:val="28"/>
        </w:rPr>
      </w:pPr>
      <w:r w:rsidRPr="001F6104">
        <w:rPr>
          <w:sz w:val="28"/>
          <w:szCs w:val="28"/>
        </w:rPr>
        <w:t xml:space="preserve">- рассмотреть </w:t>
      </w:r>
      <w:r w:rsidR="00A927D3" w:rsidRPr="001F6104">
        <w:rPr>
          <w:sz w:val="28"/>
          <w:szCs w:val="28"/>
        </w:rPr>
        <w:t>эволюцию концепций маркетинга</w:t>
      </w:r>
      <w:r w:rsidRPr="001F6104">
        <w:rPr>
          <w:sz w:val="28"/>
          <w:szCs w:val="28"/>
        </w:rPr>
        <w:t>;</w:t>
      </w:r>
    </w:p>
    <w:p w:rsidR="00D75865" w:rsidRPr="001F6104" w:rsidRDefault="00D75865" w:rsidP="00D75865">
      <w:pPr>
        <w:widowControl w:val="0"/>
        <w:tabs>
          <w:tab w:val="left" w:pos="360"/>
        </w:tabs>
        <w:spacing w:line="360" w:lineRule="auto"/>
        <w:ind w:firstLine="709"/>
        <w:jc w:val="both"/>
        <w:rPr>
          <w:sz w:val="28"/>
          <w:szCs w:val="28"/>
        </w:rPr>
      </w:pPr>
      <w:r w:rsidRPr="001F6104">
        <w:rPr>
          <w:sz w:val="28"/>
          <w:szCs w:val="28"/>
        </w:rPr>
        <w:t xml:space="preserve">-- дать общую характеристику предприятия </w:t>
      </w:r>
      <w:r w:rsidR="00A927D3" w:rsidRPr="001F6104">
        <w:rPr>
          <w:sz w:val="28"/>
          <w:szCs w:val="28"/>
        </w:rPr>
        <w:t>ОАО «Нэфис Косметикс»</w:t>
      </w:r>
      <w:r w:rsidRPr="001F6104">
        <w:rPr>
          <w:sz w:val="28"/>
          <w:szCs w:val="28"/>
        </w:rPr>
        <w:t>;</w:t>
      </w:r>
    </w:p>
    <w:p w:rsidR="00D75865" w:rsidRPr="001F6104" w:rsidRDefault="00D75865" w:rsidP="00D75865">
      <w:pPr>
        <w:widowControl w:val="0"/>
        <w:tabs>
          <w:tab w:val="left" w:pos="360"/>
        </w:tabs>
        <w:spacing w:line="360" w:lineRule="auto"/>
        <w:ind w:firstLine="709"/>
        <w:jc w:val="both"/>
        <w:rPr>
          <w:sz w:val="28"/>
          <w:szCs w:val="28"/>
        </w:rPr>
      </w:pPr>
      <w:r w:rsidRPr="001F6104">
        <w:rPr>
          <w:sz w:val="28"/>
          <w:szCs w:val="28"/>
        </w:rPr>
        <w:t xml:space="preserve">- провести анализ деятельности службы маркетинга </w:t>
      </w:r>
      <w:r w:rsidR="00A927D3" w:rsidRPr="001F6104">
        <w:rPr>
          <w:sz w:val="28"/>
          <w:szCs w:val="28"/>
        </w:rPr>
        <w:t>ОАО «Нэфис Косметикс»</w:t>
      </w:r>
      <w:r w:rsidRPr="001F6104">
        <w:rPr>
          <w:sz w:val="28"/>
          <w:szCs w:val="28"/>
        </w:rPr>
        <w:t>;</w:t>
      </w:r>
    </w:p>
    <w:p w:rsidR="00D75865" w:rsidRPr="001F6104" w:rsidRDefault="00D75865" w:rsidP="00D75865">
      <w:pPr>
        <w:widowControl w:val="0"/>
        <w:tabs>
          <w:tab w:val="left" w:pos="360"/>
        </w:tabs>
        <w:spacing w:line="360" w:lineRule="auto"/>
        <w:ind w:firstLine="709"/>
        <w:jc w:val="both"/>
        <w:rPr>
          <w:sz w:val="28"/>
          <w:szCs w:val="28"/>
        </w:rPr>
      </w:pPr>
      <w:r w:rsidRPr="001F6104">
        <w:rPr>
          <w:sz w:val="28"/>
          <w:szCs w:val="28"/>
        </w:rPr>
        <w:t>- предложить пути совершенствования маркетинговой деятельности на предприятии.</w:t>
      </w:r>
    </w:p>
    <w:p w:rsidR="00D75865" w:rsidRPr="001F6104" w:rsidRDefault="00D75865" w:rsidP="00D75865">
      <w:pPr>
        <w:pStyle w:val="21"/>
        <w:widowControl w:val="0"/>
        <w:spacing w:line="360" w:lineRule="auto"/>
        <w:rPr>
          <w:bCs/>
          <w:sz w:val="28"/>
          <w:szCs w:val="28"/>
        </w:rPr>
      </w:pPr>
      <w:r w:rsidRPr="001F6104">
        <w:rPr>
          <w:bCs/>
          <w:sz w:val="28"/>
          <w:szCs w:val="28"/>
        </w:rPr>
        <w:t>Степень разработанности темы. В</w:t>
      </w:r>
      <w:r w:rsidRPr="001F6104">
        <w:rPr>
          <w:sz w:val="28"/>
          <w:szCs w:val="28"/>
        </w:rPr>
        <w:t xml:space="preserve"> современной экономической литературе теоретическим и практическим проблемам исследования в области маркетинга посвящены работы многих западных и отечественных ученых: Ф. Котлера, И. Ансоффа, Ж.- Ж. Ламбена, Г.Л. Багиева, Е.П. Голубкова и других.</w:t>
      </w:r>
    </w:p>
    <w:p w:rsidR="00D75865" w:rsidRPr="001F6104" w:rsidRDefault="00D75865" w:rsidP="00D75865">
      <w:pPr>
        <w:widowControl w:val="0"/>
        <w:spacing w:line="360" w:lineRule="auto"/>
        <w:ind w:firstLine="709"/>
        <w:jc w:val="both"/>
        <w:rPr>
          <w:bCs/>
          <w:sz w:val="28"/>
          <w:szCs w:val="28"/>
        </w:rPr>
      </w:pPr>
      <w:r w:rsidRPr="001F6104">
        <w:rPr>
          <w:bCs/>
          <w:sz w:val="28"/>
          <w:szCs w:val="28"/>
        </w:rPr>
        <w:t>Теоретическая и методическая основа исследования. В качестве теоретической основы исследования использованы достижения отечественных и зарубежных авторов в области управления и маркетинга.</w:t>
      </w:r>
    </w:p>
    <w:p w:rsidR="00D75865" w:rsidRPr="001F6104" w:rsidRDefault="00D75865" w:rsidP="00D75865">
      <w:pPr>
        <w:widowControl w:val="0"/>
        <w:spacing w:line="360" w:lineRule="auto"/>
        <w:ind w:firstLine="709"/>
        <w:jc w:val="both"/>
        <w:rPr>
          <w:sz w:val="28"/>
          <w:szCs w:val="28"/>
        </w:rPr>
      </w:pPr>
      <w:r w:rsidRPr="001F6104">
        <w:rPr>
          <w:bCs/>
          <w:sz w:val="28"/>
          <w:szCs w:val="28"/>
        </w:rPr>
        <w:t xml:space="preserve">Курсовая работа состоит из введения, </w:t>
      </w:r>
      <w:r w:rsidR="00E60E81" w:rsidRPr="001F6104">
        <w:rPr>
          <w:bCs/>
          <w:sz w:val="28"/>
          <w:szCs w:val="28"/>
        </w:rPr>
        <w:t>трех</w:t>
      </w:r>
      <w:r w:rsidRPr="001F6104">
        <w:rPr>
          <w:bCs/>
          <w:sz w:val="28"/>
          <w:szCs w:val="28"/>
        </w:rPr>
        <w:t xml:space="preserve"> глав, заключения, списка литературы, приложений.</w:t>
      </w:r>
    </w:p>
    <w:bookmarkEnd w:id="1"/>
    <w:p w:rsidR="00D75865" w:rsidRPr="001F6104" w:rsidRDefault="00D75865" w:rsidP="00D75865">
      <w:pPr>
        <w:widowControl w:val="0"/>
        <w:tabs>
          <w:tab w:val="left" w:pos="360"/>
        </w:tabs>
        <w:spacing w:line="360" w:lineRule="auto"/>
        <w:ind w:firstLine="709"/>
        <w:jc w:val="both"/>
        <w:rPr>
          <w:sz w:val="28"/>
          <w:szCs w:val="28"/>
        </w:rPr>
      </w:pPr>
    </w:p>
    <w:p w:rsidR="00D75865" w:rsidRPr="001F6104" w:rsidRDefault="00D75865" w:rsidP="00D75865">
      <w:pPr>
        <w:pStyle w:val="a5"/>
        <w:widowControl w:val="0"/>
        <w:ind w:firstLine="709"/>
        <w:jc w:val="both"/>
        <w:rPr>
          <w:b w:val="0"/>
          <w:bCs w:val="0"/>
          <w:sz w:val="28"/>
          <w:szCs w:val="28"/>
        </w:rPr>
      </w:pPr>
    </w:p>
    <w:p w:rsidR="00D75865" w:rsidRPr="001F6104" w:rsidRDefault="00D75865" w:rsidP="00D75865">
      <w:pPr>
        <w:pStyle w:val="a5"/>
        <w:widowControl w:val="0"/>
        <w:ind w:firstLine="709"/>
        <w:outlineLvl w:val="0"/>
        <w:rPr>
          <w:b w:val="0"/>
          <w:sz w:val="28"/>
          <w:szCs w:val="28"/>
        </w:rPr>
      </w:pPr>
      <w:r w:rsidRPr="001F6104">
        <w:br w:type="page"/>
      </w:r>
      <w:bookmarkStart w:id="2" w:name="_Toc261388162"/>
      <w:r w:rsidRPr="001F6104">
        <w:rPr>
          <w:b w:val="0"/>
          <w:sz w:val="28"/>
          <w:szCs w:val="28"/>
        </w:rPr>
        <w:lastRenderedPageBreak/>
        <w:t xml:space="preserve">Глава 1. </w:t>
      </w:r>
      <w:bookmarkStart w:id="3" w:name="_Toc10192851"/>
      <w:r w:rsidRPr="001F6104">
        <w:rPr>
          <w:b w:val="0"/>
          <w:sz w:val="28"/>
          <w:szCs w:val="28"/>
        </w:rPr>
        <w:t>Теоретические  подходы к организации и управлению маркетинговой деятельностью на предприяти</w:t>
      </w:r>
      <w:bookmarkEnd w:id="3"/>
      <w:r w:rsidR="00E60E81" w:rsidRPr="001F6104">
        <w:rPr>
          <w:b w:val="0"/>
          <w:sz w:val="28"/>
          <w:szCs w:val="28"/>
        </w:rPr>
        <w:t>ях</w:t>
      </w:r>
      <w:bookmarkEnd w:id="2"/>
    </w:p>
    <w:p w:rsidR="00D75865" w:rsidRPr="001F6104" w:rsidRDefault="00D75865" w:rsidP="00D75865">
      <w:pPr>
        <w:widowControl w:val="0"/>
        <w:spacing w:line="360" w:lineRule="auto"/>
        <w:ind w:firstLine="709"/>
        <w:jc w:val="both"/>
        <w:rPr>
          <w:sz w:val="28"/>
          <w:szCs w:val="28"/>
        </w:rPr>
      </w:pPr>
    </w:p>
    <w:p w:rsidR="00E60E81" w:rsidRPr="001F6104" w:rsidRDefault="00D75865" w:rsidP="00E60E81">
      <w:pPr>
        <w:widowControl w:val="0"/>
        <w:spacing w:line="360" w:lineRule="auto"/>
        <w:ind w:firstLine="709"/>
        <w:jc w:val="center"/>
        <w:outlineLvl w:val="1"/>
        <w:rPr>
          <w:sz w:val="28"/>
          <w:szCs w:val="28"/>
        </w:rPr>
      </w:pPr>
      <w:bookmarkStart w:id="4" w:name="_Toc217955364"/>
      <w:bookmarkStart w:id="5" w:name="_Toc261388163"/>
      <w:r w:rsidRPr="001F6104">
        <w:rPr>
          <w:sz w:val="28"/>
          <w:szCs w:val="28"/>
        </w:rPr>
        <w:t xml:space="preserve">1.1. </w:t>
      </w:r>
      <w:bookmarkStart w:id="6" w:name="_Toc241632489"/>
      <w:bookmarkEnd w:id="4"/>
      <w:r w:rsidR="00E60E81" w:rsidRPr="001F6104">
        <w:rPr>
          <w:sz w:val="28"/>
          <w:szCs w:val="28"/>
        </w:rPr>
        <w:t>Сущность и принципы маркетинговой деятельности</w:t>
      </w:r>
      <w:bookmarkEnd w:id="6"/>
      <w:bookmarkEnd w:id="5"/>
    </w:p>
    <w:p w:rsidR="00E60E81" w:rsidRPr="001F6104" w:rsidRDefault="00E60E81" w:rsidP="00E60E81">
      <w:pPr>
        <w:widowControl w:val="0"/>
        <w:spacing w:line="360" w:lineRule="auto"/>
        <w:ind w:firstLine="709"/>
        <w:jc w:val="center"/>
        <w:rPr>
          <w:sz w:val="28"/>
          <w:szCs w:val="28"/>
        </w:rPr>
      </w:pPr>
    </w:p>
    <w:p w:rsidR="00E60E81" w:rsidRPr="001F6104" w:rsidRDefault="00E60E81" w:rsidP="00E60E81">
      <w:pPr>
        <w:widowControl w:val="0"/>
        <w:spacing w:line="360" w:lineRule="auto"/>
        <w:ind w:firstLine="709"/>
        <w:jc w:val="both"/>
        <w:rPr>
          <w:snapToGrid w:val="0"/>
          <w:sz w:val="28"/>
          <w:szCs w:val="28"/>
        </w:rPr>
      </w:pPr>
      <w:r w:rsidRPr="001F6104">
        <w:rPr>
          <w:snapToGrid w:val="0"/>
          <w:sz w:val="28"/>
          <w:szCs w:val="28"/>
        </w:rPr>
        <w:t>Маркетинг (от английского market - рынок) - комплексная система организации производства и сбыта продукции, ориентированная на удовлетворение потребностей конкретных потребителей и получение прибыли на основе исследование и прогнозирования рынка, изучения внутренней и внешней среды предприятия-экспортера, разработки стратегии и тактики поведения на рынке с помощью маркетинговых программ</w:t>
      </w:r>
      <w:r w:rsidRPr="001F6104">
        <w:rPr>
          <w:rStyle w:val="a7"/>
          <w:snapToGrid w:val="0"/>
          <w:sz w:val="28"/>
          <w:szCs w:val="28"/>
        </w:rPr>
        <w:footnoteReference w:id="1"/>
      </w:r>
      <w:r w:rsidRPr="001F6104">
        <w:rPr>
          <w:snapToGrid w:val="0"/>
          <w:sz w:val="28"/>
          <w:szCs w:val="28"/>
        </w:rPr>
        <w:t>. В этих программах заложены мероприятия по улучшению товара и его ассортимента, изучению покупателей, конкурентов и конкуренции, по обеспечению ценовой политики, формированию спроса, стимулированию сбыта и рекламе, оптимизации каналов товародвижения и организации сбыта, организации технического сервиса и расширения ассортимента представляемых сервисных услуг. Маркетинг как порождение рыночной экономики является в определенном смысле философией производства, полностью (от научно-исследовательских и проект</w:t>
      </w:r>
      <w:r w:rsidRPr="001F6104">
        <w:rPr>
          <w:snapToGrid w:val="0"/>
          <w:sz w:val="28"/>
          <w:szCs w:val="28"/>
        </w:rPr>
        <w:softHyphen/>
        <w:t>но-конструкторских работ до сбыта и сервиса) подчиненной условиям и требованиям рынка, находящимся в постоянном динамическом развитии под воздействием широкого спектра экономических, политических, научно-технических и социальных факторов. Предприятия-производители и экспортеры рассматривают маркетинг как средство для достижения целей, фиксированных на данный период по каждому конкретному рынку и его сегментам, с наивысшей экономической эффективностью. Однако это становится реальным тогда, когда производитель располагает возможностью систематически корректиро</w:t>
      </w:r>
      <w:r w:rsidRPr="001F6104">
        <w:rPr>
          <w:snapToGrid w:val="0"/>
          <w:sz w:val="28"/>
          <w:szCs w:val="28"/>
        </w:rPr>
        <w:softHyphen/>
        <w:t>вать свои научно-технические, производственные и сбытовые планы в соот</w:t>
      </w:r>
      <w:r w:rsidRPr="001F6104">
        <w:rPr>
          <w:snapToGrid w:val="0"/>
          <w:sz w:val="28"/>
          <w:szCs w:val="28"/>
        </w:rPr>
        <w:softHyphen/>
        <w:t xml:space="preserve">ветствии с изменениями рыночной конъюнктуры, </w:t>
      </w:r>
      <w:r w:rsidRPr="001F6104">
        <w:rPr>
          <w:snapToGrid w:val="0"/>
          <w:sz w:val="28"/>
          <w:szCs w:val="28"/>
        </w:rPr>
        <w:lastRenderedPageBreak/>
        <w:t>маневрировать собственными материальными и интеллектуальными ресурсами, чтобы обеспечить необходи</w:t>
      </w:r>
      <w:r w:rsidRPr="001F6104">
        <w:rPr>
          <w:snapToGrid w:val="0"/>
          <w:sz w:val="28"/>
          <w:szCs w:val="28"/>
        </w:rPr>
        <w:softHyphen/>
        <w:t>мую гибкость в решении стратегических и тактических задач, исходя из ре</w:t>
      </w:r>
      <w:r w:rsidRPr="001F6104">
        <w:rPr>
          <w:snapToGrid w:val="0"/>
          <w:sz w:val="28"/>
          <w:szCs w:val="28"/>
        </w:rPr>
        <w:softHyphen/>
        <w:t>зультатов маркетинговых исследований. При этих условиях маркетинг становится фундаментом для долгосрочного и оперативного планирования производственно-коммерческой деятельности предприятия, составления экспортных программ производства, организации научно-технической, технологической, инвестиционной и производственно-сбытовой работы коллектива предприятия, а управление маркетингом - важнейшим элементом системы управления предприятием.</w:t>
      </w:r>
    </w:p>
    <w:p w:rsidR="00E60E81" w:rsidRPr="001F6104" w:rsidRDefault="00E60E81" w:rsidP="00E60E81">
      <w:pPr>
        <w:widowControl w:val="0"/>
        <w:spacing w:line="360" w:lineRule="auto"/>
        <w:ind w:firstLine="709"/>
        <w:jc w:val="both"/>
        <w:rPr>
          <w:sz w:val="28"/>
          <w:szCs w:val="28"/>
        </w:rPr>
      </w:pPr>
      <w:r w:rsidRPr="001F6104">
        <w:rPr>
          <w:sz w:val="28"/>
          <w:szCs w:val="28"/>
        </w:rPr>
        <w:t>Маркетинговая деятельность должна обеспечить:</w:t>
      </w:r>
    </w:p>
    <w:p w:rsidR="00E60E81" w:rsidRPr="001F6104" w:rsidRDefault="00E60E81" w:rsidP="00E60E81">
      <w:pPr>
        <w:widowControl w:val="0"/>
        <w:numPr>
          <w:ilvl w:val="0"/>
          <w:numId w:val="16"/>
        </w:numPr>
        <w:spacing w:line="360" w:lineRule="auto"/>
        <w:ind w:firstLine="709"/>
        <w:jc w:val="both"/>
        <w:rPr>
          <w:sz w:val="28"/>
          <w:szCs w:val="28"/>
        </w:rPr>
      </w:pPr>
      <w:r w:rsidRPr="001F6104">
        <w:rPr>
          <w:sz w:val="28"/>
          <w:szCs w:val="28"/>
        </w:rPr>
        <w:t xml:space="preserve"> надежную, достоверную и своевременную информацию о рынке, структуре и динамике конкретного спроса, вкусах и предпочтениях покупателей, то есть информацию о внешних условиях функционирования фирмы;</w:t>
      </w:r>
    </w:p>
    <w:p w:rsidR="00E60E81" w:rsidRPr="001F6104" w:rsidRDefault="00E60E81" w:rsidP="00E60E81">
      <w:pPr>
        <w:widowControl w:val="0"/>
        <w:numPr>
          <w:ilvl w:val="0"/>
          <w:numId w:val="16"/>
        </w:numPr>
        <w:spacing w:line="360" w:lineRule="auto"/>
        <w:ind w:firstLine="709"/>
        <w:jc w:val="both"/>
        <w:rPr>
          <w:sz w:val="28"/>
          <w:szCs w:val="28"/>
        </w:rPr>
      </w:pPr>
      <w:r w:rsidRPr="001F6104">
        <w:rPr>
          <w:sz w:val="28"/>
          <w:szCs w:val="28"/>
        </w:rPr>
        <w:t xml:space="preserve"> создание такого товара, набора товаров (ассортимента), который более полно удовлетворяет требованиям рынка, чем товары конкурентов;</w:t>
      </w:r>
    </w:p>
    <w:p w:rsidR="00E60E81" w:rsidRPr="001F6104" w:rsidRDefault="00E60E81" w:rsidP="00E60E81">
      <w:pPr>
        <w:widowControl w:val="0"/>
        <w:numPr>
          <w:ilvl w:val="0"/>
          <w:numId w:val="16"/>
        </w:numPr>
        <w:spacing w:line="360" w:lineRule="auto"/>
        <w:ind w:firstLine="709"/>
        <w:jc w:val="both"/>
        <w:rPr>
          <w:sz w:val="28"/>
          <w:szCs w:val="28"/>
        </w:rPr>
      </w:pPr>
      <w:r w:rsidRPr="001F6104">
        <w:rPr>
          <w:sz w:val="28"/>
          <w:szCs w:val="28"/>
        </w:rPr>
        <w:t xml:space="preserve"> необходимое воздействие на потребителя, на спрос, на рынок, обеспечивающее максимально возможный контроль сферы реализации.</w:t>
      </w:r>
    </w:p>
    <w:p w:rsidR="00E60E81" w:rsidRPr="001F6104" w:rsidRDefault="00E60E81" w:rsidP="00A927D3">
      <w:pPr>
        <w:widowControl w:val="0"/>
        <w:spacing w:line="360" w:lineRule="auto"/>
        <w:ind w:firstLine="709"/>
        <w:jc w:val="both"/>
        <w:rPr>
          <w:sz w:val="28"/>
          <w:szCs w:val="28"/>
        </w:rPr>
      </w:pPr>
      <w:r w:rsidRPr="001F6104">
        <w:rPr>
          <w:sz w:val="28"/>
          <w:szCs w:val="28"/>
        </w:rPr>
        <w:t>В основе деятельности производителей, работающих на основе принципов маркетинга, лежит девиз: производить только то, что требуют рынок, покупатель. Исходным моментом, лежащим в основе маркетинга, выступает идея человеческих нужд, потребностей, запросов. Отсюда сущность маркетинга предельно коротко состоит в следующем: следует производить только то, что безусловно найдет сбыт, а не пытаться навязать покупателю “несогласованную” предварительно с рынком продукцию</w:t>
      </w:r>
      <w:r w:rsidRPr="001F6104">
        <w:rPr>
          <w:rStyle w:val="a7"/>
          <w:snapToGrid w:val="0"/>
          <w:sz w:val="28"/>
          <w:szCs w:val="28"/>
        </w:rPr>
        <w:footnoteReference w:id="2"/>
      </w:r>
      <w:r w:rsidRPr="001F6104">
        <w:rPr>
          <w:sz w:val="28"/>
          <w:szCs w:val="28"/>
        </w:rPr>
        <w:t>.</w:t>
      </w:r>
    </w:p>
    <w:p w:rsidR="00E60E81" w:rsidRPr="001F6104" w:rsidRDefault="00E60E81" w:rsidP="00A927D3">
      <w:pPr>
        <w:widowControl w:val="0"/>
        <w:spacing w:line="360" w:lineRule="auto"/>
        <w:ind w:firstLine="709"/>
        <w:jc w:val="both"/>
        <w:rPr>
          <w:sz w:val="28"/>
          <w:szCs w:val="28"/>
        </w:rPr>
      </w:pPr>
      <w:r w:rsidRPr="001F6104">
        <w:rPr>
          <w:sz w:val="28"/>
          <w:szCs w:val="28"/>
        </w:rPr>
        <w:t>Из сущности маркетинга вытекают основные принципы, которые включают:</w:t>
      </w:r>
    </w:p>
    <w:p w:rsidR="00E60E81" w:rsidRPr="001F6104" w:rsidRDefault="00E60E81" w:rsidP="00A927D3">
      <w:pPr>
        <w:widowControl w:val="0"/>
        <w:numPr>
          <w:ilvl w:val="0"/>
          <w:numId w:val="17"/>
        </w:numPr>
        <w:spacing w:line="360" w:lineRule="auto"/>
        <w:jc w:val="both"/>
        <w:rPr>
          <w:sz w:val="28"/>
          <w:szCs w:val="28"/>
        </w:rPr>
      </w:pPr>
      <w:r w:rsidRPr="001F6104">
        <w:rPr>
          <w:sz w:val="28"/>
          <w:szCs w:val="28"/>
        </w:rPr>
        <w:t xml:space="preserve"> Нацеленность на достижение конечного практического результата производственно-сбытовой деятельности. Эффективная реализация товара на </w:t>
      </w:r>
      <w:r w:rsidRPr="001F6104">
        <w:rPr>
          <w:sz w:val="28"/>
          <w:szCs w:val="28"/>
        </w:rPr>
        <w:lastRenderedPageBreak/>
        <w:t>рынке в намеченных количествах означает, по сути, овладение его определенной долей в соответствии с долговременной целью, намеченной предприятием.</w:t>
      </w:r>
    </w:p>
    <w:p w:rsidR="00E60E81" w:rsidRPr="001F6104" w:rsidRDefault="00E60E81" w:rsidP="00A927D3">
      <w:pPr>
        <w:widowControl w:val="0"/>
        <w:numPr>
          <w:ilvl w:val="0"/>
          <w:numId w:val="18"/>
        </w:numPr>
        <w:spacing w:line="360" w:lineRule="auto"/>
        <w:jc w:val="both"/>
        <w:rPr>
          <w:sz w:val="28"/>
          <w:szCs w:val="28"/>
        </w:rPr>
      </w:pPr>
      <w:r w:rsidRPr="001F6104">
        <w:rPr>
          <w:sz w:val="28"/>
          <w:szCs w:val="28"/>
        </w:rPr>
        <w:t>Концентрацию исследовательских, производственных и сбытовых усилий на решающих направлениях маркетинговой деятельности.</w:t>
      </w:r>
    </w:p>
    <w:p w:rsidR="00E60E81" w:rsidRPr="001F6104" w:rsidRDefault="00E60E81" w:rsidP="00A927D3">
      <w:pPr>
        <w:widowControl w:val="0"/>
        <w:numPr>
          <w:ilvl w:val="0"/>
          <w:numId w:val="18"/>
        </w:numPr>
        <w:spacing w:line="360" w:lineRule="auto"/>
        <w:jc w:val="both"/>
        <w:rPr>
          <w:sz w:val="28"/>
          <w:szCs w:val="28"/>
        </w:rPr>
      </w:pPr>
      <w:r w:rsidRPr="001F6104">
        <w:rPr>
          <w:sz w:val="28"/>
          <w:szCs w:val="28"/>
        </w:rPr>
        <w:t>Направленность предприятия не на сиюминутный, а на долговременный результат маркетинговой работы. Это требует особого внимания к прогнозным исследованиям, разработки на основе их результатов товаров рыночной новизны, обеспечивающих высокоприбыльную хозяйственную деятельность.</w:t>
      </w:r>
    </w:p>
    <w:p w:rsidR="00E60E81" w:rsidRPr="001F6104" w:rsidRDefault="00E60E81" w:rsidP="00A927D3">
      <w:pPr>
        <w:widowControl w:val="0"/>
        <w:numPr>
          <w:ilvl w:val="0"/>
          <w:numId w:val="18"/>
        </w:numPr>
        <w:spacing w:line="360" w:lineRule="auto"/>
        <w:jc w:val="both"/>
        <w:rPr>
          <w:sz w:val="28"/>
          <w:szCs w:val="28"/>
        </w:rPr>
      </w:pPr>
      <w:r w:rsidRPr="001F6104">
        <w:rPr>
          <w:sz w:val="28"/>
          <w:szCs w:val="28"/>
        </w:rPr>
        <w:t>Применение в единстве и взаимосвязи стратегии и тактики активного приспособления к требованиям потенциальных покупателей с одновременным целенаправленным воздействием на них.</w:t>
      </w:r>
    </w:p>
    <w:p w:rsidR="00E60E81" w:rsidRPr="001F6104" w:rsidRDefault="00E60E81" w:rsidP="00A927D3">
      <w:pPr>
        <w:widowControl w:val="0"/>
        <w:spacing w:line="360" w:lineRule="auto"/>
        <w:ind w:firstLine="709"/>
        <w:jc w:val="both"/>
        <w:rPr>
          <w:sz w:val="28"/>
          <w:szCs w:val="28"/>
        </w:rPr>
      </w:pPr>
      <w:r w:rsidRPr="001F6104">
        <w:rPr>
          <w:sz w:val="28"/>
          <w:szCs w:val="28"/>
        </w:rPr>
        <w:t>Методы маркетинговой деятельности (см. Приложение 1) заключаются в том, что проводятся:</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 xml:space="preserve"> анализ внешней (по отношению к предприятию) среды, в которую входит не только рынок, но и политические, социальные, культурные и иные условия. Анализ позволяет выявить факторы, содействующие коммерческому успеху или препятствующие ему. В итоге анализа формируется банк данных для оценки окружающей среды и ее возможностей;</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анализ потребителей, как реальных, так и потенциальных. Данный анализ заключается в исследовании демографических, экономических, социальных, географических и иных характеристик людей, принимающих решение о покупке, а также их потребностей в широком смысле этого понятия и процессов приобретения ими как нашего, так и конкурирующих товаров;</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 xml:space="preserve">изучение существующих и планирование будущих товаров, то есть разработка концепций создания новых товаров и/или модернизации старых, включая их ассортимент и параметрические ряды, упаковку и т. д. </w:t>
      </w:r>
      <w:r w:rsidRPr="001F6104">
        <w:rPr>
          <w:sz w:val="28"/>
          <w:szCs w:val="28"/>
        </w:rPr>
        <w:lastRenderedPageBreak/>
        <w:t>Устаревшие, не дающие расчетной прибыли товары снимаются с производства и рынка.</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планирование товародвижения и сбыта, включая создание, при необходимости, соответствующих собственных сбытовых сетей со складами и магазинами и/или агентских сетей;</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обеспечение формирования спроса и стимулирование сбыта (ФОССТИС) путем комбинации рекламы, личной продажи, некоммерческих престижных мероприятий (“паблик рилейшнз”) и разного рода материальных стимулов, направленных на покупателей, агентов и конкретных продавцов;</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обеспечение ценовой политики, заключающейся в планировании систем и уровней цен на поставляемые товары, определении “технологии” использования цен, кредитов, скидок и т. п.</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удовлетворение технических и социальных норм региона, в котором сбывается продукция, что означает обязанность обеспечить должную безопасность использования товара и защиты окружающей Среды, соответствие морально-этическим правилам, должный уровень потребительской ценности товара;</w:t>
      </w:r>
    </w:p>
    <w:p w:rsidR="00E60E81" w:rsidRPr="001F6104" w:rsidRDefault="00E60E81" w:rsidP="00A927D3">
      <w:pPr>
        <w:widowControl w:val="0"/>
        <w:numPr>
          <w:ilvl w:val="0"/>
          <w:numId w:val="19"/>
        </w:numPr>
        <w:spacing w:line="360" w:lineRule="auto"/>
        <w:jc w:val="both"/>
        <w:rPr>
          <w:sz w:val="28"/>
          <w:szCs w:val="28"/>
        </w:rPr>
      </w:pPr>
      <w:r w:rsidRPr="001F6104">
        <w:rPr>
          <w:sz w:val="28"/>
          <w:szCs w:val="28"/>
        </w:rPr>
        <w:t>управление маркетинговой деятельностью (маркетингом) как системой, то есть планирование, выполнение и контроль маркетинговой программы и индивидуальных обязанностей каждого участника работы предприятия, оценка рисков и прибылей, эффективности маркетинговых решений</w:t>
      </w:r>
      <w:r w:rsidRPr="001F6104">
        <w:rPr>
          <w:rStyle w:val="a7"/>
          <w:snapToGrid w:val="0"/>
          <w:sz w:val="28"/>
          <w:szCs w:val="28"/>
        </w:rPr>
        <w:footnoteReference w:id="3"/>
      </w:r>
      <w:r w:rsidRPr="001F6104">
        <w:rPr>
          <w:sz w:val="28"/>
          <w:szCs w:val="28"/>
        </w:rPr>
        <w:t>.</w:t>
      </w:r>
    </w:p>
    <w:p w:rsidR="00E60E81" w:rsidRPr="001F6104" w:rsidRDefault="00D75865" w:rsidP="00A927D3">
      <w:pPr>
        <w:widowControl w:val="0"/>
        <w:spacing w:line="360" w:lineRule="auto"/>
        <w:ind w:firstLine="709"/>
        <w:jc w:val="center"/>
        <w:outlineLvl w:val="1"/>
        <w:rPr>
          <w:sz w:val="28"/>
          <w:szCs w:val="28"/>
        </w:rPr>
      </w:pPr>
      <w:bookmarkStart w:id="7" w:name="_Toc10192853"/>
      <w:bookmarkStart w:id="8" w:name="_Toc261388164"/>
      <w:r w:rsidRPr="001F6104">
        <w:rPr>
          <w:sz w:val="28"/>
          <w:szCs w:val="28"/>
        </w:rPr>
        <w:t>1.2</w:t>
      </w:r>
      <w:bookmarkStart w:id="9" w:name="_Toc241632490"/>
      <w:bookmarkEnd w:id="7"/>
      <w:r w:rsidR="00E60E81" w:rsidRPr="001F6104">
        <w:rPr>
          <w:sz w:val="28"/>
          <w:szCs w:val="28"/>
        </w:rPr>
        <w:t>. Цели и функции маркетинга</w:t>
      </w:r>
      <w:bookmarkEnd w:id="9"/>
      <w:bookmarkEnd w:id="8"/>
    </w:p>
    <w:p w:rsidR="00E60E81" w:rsidRPr="001F6104" w:rsidRDefault="00E60E81" w:rsidP="00A927D3">
      <w:pPr>
        <w:widowControl w:val="0"/>
        <w:spacing w:line="360" w:lineRule="auto"/>
        <w:ind w:firstLine="709"/>
        <w:jc w:val="both"/>
        <w:rPr>
          <w:sz w:val="28"/>
          <w:szCs w:val="28"/>
        </w:rPr>
      </w:pPr>
    </w:p>
    <w:p w:rsidR="00E60E81" w:rsidRPr="001F6104" w:rsidRDefault="00E60E81" w:rsidP="00A927D3">
      <w:pPr>
        <w:widowControl w:val="0"/>
        <w:spacing w:line="360" w:lineRule="auto"/>
        <w:ind w:firstLine="709"/>
        <w:jc w:val="both"/>
        <w:rPr>
          <w:sz w:val="28"/>
          <w:szCs w:val="28"/>
        </w:rPr>
      </w:pPr>
      <w:r w:rsidRPr="001F6104">
        <w:rPr>
          <w:sz w:val="28"/>
          <w:szCs w:val="28"/>
        </w:rPr>
        <w:t xml:space="preserve">Маркетинг затрагивает множество людей такими разнообразными способами, что неизбежно порождает противоречия. Некоторые активно недолюбливают деятельность по современному маркетингу, обвиняя его в разрушении окружающей среды, бомбардировке публики глупой рекламой, создании ненужных потребностей, заражении молодежи чувством алчности и целом ряде других прегрешений. Другие яростно защищают маркетинг. </w:t>
      </w:r>
    </w:p>
    <w:p w:rsidR="00E60E81" w:rsidRPr="001F6104" w:rsidRDefault="00E60E81" w:rsidP="00A927D3">
      <w:pPr>
        <w:widowControl w:val="0"/>
        <w:spacing w:line="360" w:lineRule="auto"/>
        <w:ind w:firstLine="709"/>
        <w:jc w:val="both"/>
        <w:rPr>
          <w:sz w:val="28"/>
          <w:szCs w:val="28"/>
        </w:rPr>
      </w:pPr>
      <w:r w:rsidRPr="001F6104">
        <w:rPr>
          <w:sz w:val="28"/>
          <w:szCs w:val="28"/>
        </w:rPr>
        <w:lastRenderedPageBreak/>
        <w:t xml:space="preserve">Вероятное и уже происходящее регулирование маркетинга во всемирном масштабе наводит на самый существенный вопрос: какова же истинная цель системы маркетинга? Предлагается четыре альтернативных варианта ответа: Достижение максимально возможного высокого потребления; достижение максимальной потребительской удовлетворенности; представление максимально широкого выбора; максимальное повышение качества жизни. </w:t>
      </w:r>
    </w:p>
    <w:p w:rsidR="00E60E81" w:rsidRPr="001F6104" w:rsidRDefault="00E60E81" w:rsidP="00A927D3">
      <w:pPr>
        <w:pStyle w:val="7"/>
        <w:widowControl w:val="0"/>
        <w:spacing w:before="0" w:after="0" w:line="360" w:lineRule="auto"/>
        <w:ind w:firstLine="709"/>
        <w:rPr>
          <w:szCs w:val="28"/>
        </w:rPr>
      </w:pPr>
      <w:r w:rsidRPr="001F6104">
        <w:rPr>
          <w:szCs w:val="28"/>
        </w:rPr>
        <w:t>- Достижение максимально возможного высокого потребления.</w:t>
      </w:r>
    </w:p>
    <w:p w:rsidR="00E60E81" w:rsidRPr="001F6104" w:rsidRDefault="00E60E81" w:rsidP="00A927D3">
      <w:pPr>
        <w:widowControl w:val="0"/>
        <w:spacing w:line="360" w:lineRule="auto"/>
        <w:ind w:firstLine="709"/>
        <w:jc w:val="both"/>
        <w:rPr>
          <w:sz w:val="28"/>
          <w:szCs w:val="28"/>
        </w:rPr>
      </w:pPr>
      <w:r w:rsidRPr="001F6104">
        <w:rPr>
          <w:sz w:val="28"/>
          <w:szCs w:val="28"/>
        </w:rPr>
        <w:t>Многие руководители делового мира считают, что цель маркетинга - облегчать и стимулировать максимально высокое потребление, которое в свою очередь создает условия для максимального роста производства, занятости и богатства. Эта точка зрения находит отражение в типичных заголовках: "Оптики вводят моду на очки, чтобы стимулировать спрос", "Сталелитейная промышленность намечает стратегию роста продаж", "Автомобилестроители пытаются взвинтить сбыт"</w:t>
      </w:r>
      <w:r w:rsidRPr="001F6104">
        <w:rPr>
          <w:rStyle w:val="a7"/>
          <w:snapToGrid w:val="0"/>
          <w:sz w:val="28"/>
          <w:szCs w:val="28"/>
        </w:rPr>
        <w:footnoteReference w:id="4"/>
      </w:r>
      <w:r w:rsidRPr="001F6104">
        <w:rPr>
          <w:sz w:val="28"/>
          <w:szCs w:val="28"/>
        </w:rPr>
        <w:t xml:space="preserve">. </w:t>
      </w:r>
    </w:p>
    <w:p w:rsidR="00E60E81" w:rsidRPr="001F6104" w:rsidRDefault="00E60E81" w:rsidP="00A927D3">
      <w:pPr>
        <w:widowControl w:val="0"/>
        <w:spacing w:line="360" w:lineRule="auto"/>
        <w:ind w:firstLine="709"/>
        <w:jc w:val="both"/>
        <w:rPr>
          <w:sz w:val="28"/>
          <w:szCs w:val="28"/>
        </w:rPr>
      </w:pPr>
      <w:r w:rsidRPr="001F6104">
        <w:rPr>
          <w:sz w:val="28"/>
          <w:szCs w:val="28"/>
        </w:rPr>
        <w:t xml:space="preserve">За всем этим кроется утверждение, что, чем больше люди покупают и потребляют, тем счастливее они становятся. "Чем больше - тем лучше" - так звучит этот боевой клич. Однако некоторые сомневаются в том, что возросшая масса материальных благ несет с собой и больше счастья. Их кредо: "Чем меньше - тем больше" и "немного - это здорово". </w:t>
      </w:r>
    </w:p>
    <w:p w:rsidR="00E60E81" w:rsidRPr="001F6104" w:rsidRDefault="00E60E81" w:rsidP="00A927D3">
      <w:pPr>
        <w:widowControl w:val="0"/>
        <w:spacing w:line="360" w:lineRule="auto"/>
        <w:ind w:firstLine="709"/>
        <w:jc w:val="both"/>
        <w:rPr>
          <w:sz w:val="28"/>
          <w:szCs w:val="28"/>
        </w:rPr>
      </w:pPr>
      <w:r w:rsidRPr="001F6104">
        <w:rPr>
          <w:sz w:val="28"/>
          <w:szCs w:val="28"/>
        </w:rPr>
        <w:t>- Достижение максимальной потребительской удовлетворенности.</w:t>
      </w:r>
    </w:p>
    <w:p w:rsidR="00E60E81" w:rsidRPr="001F6104" w:rsidRDefault="00E60E81" w:rsidP="00A927D3">
      <w:pPr>
        <w:widowControl w:val="0"/>
        <w:spacing w:line="360" w:lineRule="auto"/>
        <w:ind w:firstLine="709"/>
        <w:jc w:val="both"/>
        <w:rPr>
          <w:sz w:val="28"/>
          <w:szCs w:val="28"/>
        </w:rPr>
      </w:pPr>
      <w:r w:rsidRPr="001F6104">
        <w:rPr>
          <w:sz w:val="28"/>
          <w:szCs w:val="28"/>
        </w:rPr>
        <w:t xml:space="preserve">Согласно этой точке зрения, цель системы маркетинга - достижение максимальной потребительской удовлетворенности, а не максимально возможного уровня потребления. Потребление большого количества жевательной резинки или владение более обширным гардеробом что-то значит только в том случае, если ведет в конечном итоге к более полной потребительской удовлетворенности. </w:t>
      </w:r>
    </w:p>
    <w:p w:rsidR="00E60E81" w:rsidRPr="001F6104" w:rsidRDefault="00E60E81" w:rsidP="00A927D3">
      <w:pPr>
        <w:widowControl w:val="0"/>
        <w:spacing w:line="360" w:lineRule="auto"/>
        <w:ind w:firstLine="709"/>
        <w:jc w:val="both"/>
        <w:rPr>
          <w:sz w:val="28"/>
          <w:szCs w:val="28"/>
        </w:rPr>
      </w:pPr>
      <w:r w:rsidRPr="001F6104">
        <w:rPr>
          <w:sz w:val="28"/>
          <w:szCs w:val="28"/>
        </w:rPr>
        <w:t xml:space="preserve">К сожалению, степень потребительской удовлетворенности трудно измерить. Следовательно, дать оценку системе маркетинга на основе </w:t>
      </w:r>
      <w:r w:rsidRPr="001F6104">
        <w:rPr>
          <w:sz w:val="28"/>
          <w:szCs w:val="28"/>
        </w:rPr>
        <w:lastRenderedPageBreak/>
        <w:t>показателей удовлетворенности, которую она приносит общественности, затруднительно.</w:t>
      </w:r>
    </w:p>
    <w:p w:rsidR="00E60E81" w:rsidRPr="001F6104" w:rsidRDefault="00E60E81" w:rsidP="00A927D3">
      <w:pPr>
        <w:widowControl w:val="0"/>
        <w:spacing w:line="360" w:lineRule="auto"/>
        <w:ind w:firstLine="709"/>
        <w:jc w:val="both"/>
        <w:rPr>
          <w:sz w:val="28"/>
          <w:szCs w:val="28"/>
        </w:rPr>
      </w:pPr>
      <w:r w:rsidRPr="001F6104">
        <w:rPr>
          <w:sz w:val="28"/>
          <w:szCs w:val="28"/>
        </w:rPr>
        <w:t>- Предоставление максимально широкого выбора.</w:t>
      </w:r>
    </w:p>
    <w:p w:rsidR="00E60E81" w:rsidRPr="001F6104" w:rsidRDefault="00E60E81" w:rsidP="00A927D3">
      <w:pPr>
        <w:widowControl w:val="0"/>
        <w:spacing w:line="360" w:lineRule="auto"/>
        <w:ind w:firstLine="709"/>
        <w:jc w:val="both"/>
        <w:rPr>
          <w:sz w:val="28"/>
          <w:szCs w:val="28"/>
        </w:rPr>
      </w:pPr>
      <w:r w:rsidRPr="001F6104">
        <w:rPr>
          <w:sz w:val="28"/>
          <w:szCs w:val="28"/>
        </w:rPr>
        <w:t>Некоторые деятели рынка считают, что основная цель системы маркетинга - обеспечить максимально возможное разнообразие товаров и предоставить потребителю максимально широкий выбор. Система должна дать потребителю возможность найти товары, которые наиболее полно отвечают его вкусу. Потребители должны иметь возможность максимально улучшить свой образ жизни, а следовательно, и получить наибольшее удовлетворение.</w:t>
      </w:r>
    </w:p>
    <w:p w:rsidR="00E60E81" w:rsidRPr="001F6104" w:rsidRDefault="00E60E81" w:rsidP="00A927D3">
      <w:pPr>
        <w:widowControl w:val="0"/>
        <w:spacing w:line="360" w:lineRule="auto"/>
        <w:ind w:firstLine="709"/>
        <w:jc w:val="both"/>
        <w:rPr>
          <w:sz w:val="28"/>
          <w:szCs w:val="28"/>
        </w:rPr>
      </w:pPr>
      <w:r w:rsidRPr="001F6104">
        <w:rPr>
          <w:sz w:val="28"/>
          <w:szCs w:val="28"/>
        </w:rPr>
        <w:t>К сожалению, максимальное расширение потребительского выбора требует затрат. Во-первых, товары и услуги станут дороже, поскольку большое разнообразие вызовет рост издержек по их производству и поддержанию запасов. Повышенные цены повлекут за собой снижение реальных доходов потребителей и масштабов потребления. Во-вторых, увеличение разнообразия товаров потребует от потребителя больше времени и усилий на знакомство с различными товарами и их оценку.  В-третьих, увеличение числа товаров вовсе не означает для потребителя расширение возможности реального выбора. В США существует множество марок пива и большинство из них имеет одинаковый вкус. Когда в рамках товарной категории насчитывается множество марочных товаров с незначительными отличиями друг от друга, ситуация эта называется марочным изобилием и потребителю предоставляется мнимый выбор. И, наконец, сами потребители не всегда приветствуют большое разнообразие товаров. Некоторые, встречая в определенных товарных категориях избыток товара, испытывают чувство растерянности и беспокойства</w:t>
      </w:r>
      <w:r w:rsidRPr="001F6104">
        <w:rPr>
          <w:rStyle w:val="a7"/>
          <w:snapToGrid w:val="0"/>
          <w:sz w:val="28"/>
          <w:szCs w:val="28"/>
        </w:rPr>
        <w:footnoteReference w:id="5"/>
      </w:r>
      <w:r w:rsidRPr="001F6104">
        <w:rPr>
          <w:sz w:val="28"/>
          <w:szCs w:val="28"/>
        </w:rPr>
        <w:t>.</w:t>
      </w:r>
    </w:p>
    <w:p w:rsidR="00E60E81" w:rsidRPr="001F6104" w:rsidRDefault="00E60E81" w:rsidP="00A927D3">
      <w:pPr>
        <w:widowControl w:val="0"/>
        <w:spacing w:line="360" w:lineRule="auto"/>
        <w:ind w:firstLine="709"/>
        <w:jc w:val="both"/>
        <w:rPr>
          <w:sz w:val="28"/>
          <w:szCs w:val="28"/>
        </w:rPr>
      </w:pPr>
      <w:r w:rsidRPr="001F6104">
        <w:rPr>
          <w:sz w:val="28"/>
          <w:szCs w:val="28"/>
        </w:rPr>
        <w:t>- Максимальное повышение качества жизни.</w:t>
      </w:r>
    </w:p>
    <w:p w:rsidR="00E60E81" w:rsidRPr="001F6104" w:rsidRDefault="00E60E81" w:rsidP="00A927D3">
      <w:pPr>
        <w:widowControl w:val="0"/>
        <w:spacing w:line="360" w:lineRule="auto"/>
        <w:ind w:firstLine="709"/>
        <w:jc w:val="both"/>
        <w:rPr>
          <w:sz w:val="28"/>
          <w:szCs w:val="28"/>
        </w:rPr>
      </w:pPr>
      <w:r w:rsidRPr="001F6104">
        <w:rPr>
          <w:sz w:val="28"/>
          <w:szCs w:val="28"/>
        </w:rPr>
        <w:t>Многие считают, что основная цель системы маркетинга должна заключаться в улучшении "качества жизни". Это понятие складывается из:</w:t>
      </w:r>
    </w:p>
    <w:p w:rsidR="00E60E81" w:rsidRPr="001F6104" w:rsidRDefault="00E60E81" w:rsidP="00A927D3">
      <w:pPr>
        <w:widowControl w:val="0"/>
        <w:numPr>
          <w:ilvl w:val="0"/>
          <w:numId w:val="24"/>
        </w:numPr>
        <w:spacing w:line="360" w:lineRule="auto"/>
        <w:ind w:left="0" w:firstLine="709"/>
        <w:jc w:val="both"/>
        <w:rPr>
          <w:sz w:val="28"/>
          <w:szCs w:val="28"/>
        </w:rPr>
      </w:pPr>
      <w:r w:rsidRPr="001F6104">
        <w:rPr>
          <w:sz w:val="28"/>
          <w:szCs w:val="28"/>
        </w:rPr>
        <w:lastRenderedPageBreak/>
        <w:t>качества, количества, ассортимента, доступности и стоимости товаров</w:t>
      </w:r>
    </w:p>
    <w:p w:rsidR="00E60E81" w:rsidRPr="001F6104" w:rsidRDefault="00E60E81" w:rsidP="00A927D3">
      <w:pPr>
        <w:widowControl w:val="0"/>
        <w:numPr>
          <w:ilvl w:val="0"/>
          <w:numId w:val="24"/>
        </w:numPr>
        <w:spacing w:line="360" w:lineRule="auto"/>
        <w:ind w:left="0" w:firstLine="709"/>
        <w:jc w:val="both"/>
        <w:rPr>
          <w:sz w:val="28"/>
          <w:szCs w:val="28"/>
        </w:rPr>
      </w:pPr>
      <w:r w:rsidRPr="001F6104">
        <w:rPr>
          <w:sz w:val="28"/>
          <w:szCs w:val="28"/>
        </w:rPr>
        <w:t xml:space="preserve"> качества физической среды  </w:t>
      </w:r>
    </w:p>
    <w:p w:rsidR="00E60E81" w:rsidRPr="001F6104" w:rsidRDefault="00E60E81" w:rsidP="00A927D3">
      <w:pPr>
        <w:widowControl w:val="0"/>
        <w:numPr>
          <w:ilvl w:val="0"/>
          <w:numId w:val="24"/>
        </w:numPr>
        <w:tabs>
          <w:tab w:val="clear" w:pos="987"/>
          <w:tab w:val="num" w:pos="0"/>
        </w:tabs>
        <w:spacing w:line="360" w:lineRule="auto"/>
        <w:ind w:left="0" w:firstLine="709"/>
        <w:jc w:val="both"/>
        <w:rPr>
          <w:sz w:val="28"/>
          <w:szCs w:val="28"/>
        </w:rPr>
      </w:pPr>
      <w:r w:rsidRPr="001F6104">
        <w:rPr>
          <w:sz w:val="28"/>
          <w:szCs w:val="28"/>
        </w:rPr>
        <w:t>качества культурной среды. Сторонники этого взгляда склонны оценивать систему маркетинга не только по степени предоставляемой ею непосредственной потребительской удовлетворенности, но и по воздействию, которое деятельность в сфере маркетинга оказывает на качество физической и культурной среды. Большинство соглашается с тем, что для системы маркетинга повышение качества жизни - цель благородная, но признает, что качество это измерить не легко, а толкования его порой противоречат друг другу.</w:t>
      </w:r>
    </w:p>
    <w:p w:rsidR="00E60E81" w:rsidRPr="001F6104" w:rsidRDefault="00E60E81" w:rsidP="00A927D3">
      <w:pPr>
        <w:widowControl w:val="0"/>
        <w:spacing w:line="360" w:lineRule="auto"/>
        <w:ind w:firstLine="709"/>
        <w:jc w:val="both"/>
        <w:rPr>
          <w:sz w:val="28"/>
          <w:szCs w:val="28"/>
        </w:rPr>
      </w:pPr>
      <w:r w:rsidRPr="001F6104">
        <w:rPr>
          <w:sz w:val="28"/>
          <w:szCs w:val="28"/>
        </w:rPr>
        <w:t>Основными функциями маркетинга являются: анализ окружающей среды рыночные исследования, анализ потребителей, планирование товара (услуги), планирование сбыта, планирование продвижения товаров, планирование цены, обеспечение социальной ответственности и управление маркетингом. Несмотря на то, что многие операции требуют выполнения однотипных функций, таких, как анализ потребителей, продвижение продукции и установление цены, они могут выполняться различными способами.</w:t>
      </w:r>
    </w:p>
    <w:p w:rsidR="00E60E81" w:rsidRPr="001F6104" w:rsidRDefault="00E60E81" w:rsidP="00A927D3">
      <w:pPr>
        <w:widowControl w:val="0"/>
        <w:spacing w:line="360" w:lineRule="auto"/>
        <w:ind w:firstLine="709"/>
        <w:jc w:val="both"/>
        <w:rPr>
          <w:sz w:val="28"/>
          <w:szCs w:val="28"/>
        </w:rPr>
      </w:pPr>
      <w:r w:rsidRPr="001F6104">
        <w:rPr>
          <w:sz w:val="28"/>
          <w:szCs w:val="28"/>
        </w:rPr>
        <w:t>Субъекты маркетинга включают производителей и организации обслуживания, оптовые и розничные торговые организации, специалистов по маркетингу и различных потребителей. Как показано на рисунке 1.2, у каждого из них своя роль. Важно отметить, что хотя ответственность за выполнение маркетинговых функций может делегироваться и распределяться различными способами, совсем ими в большинстве случаев пренебречь нельзя, они должны обязательно кем-то выполняться.</w:t>
      </w:r>
    </w:p>
    <w:p w:rsidR="00A927D3" w:rsidRPr="001F6104" w:rsidRDefault="00A927D3" w:rsidP="00A927D3">
      <w:pPr>
        <w:widowControl w:val="0"/>
        <w:spacing w:line="360" w:lineRule="auto"/>
        <w:ind w:firstLine="709"/>
        <w:jc w:val="both"/>
        <w:rPr>
          <w:sz w:val="28"/>
          <w:szCs w:val="28"/>
        </w:rPr>
      </w:pPr>
      <w:r w:rsidRPr="001F6104">
        <w:rPr>
          <w:sz w:val="28"/>
          <w:szCs w:val="28"/>
        </w:rPr>
        <w:t>По многим причинам один субъект обычно не берет на себя выполнение всех маркетинговых функций:</w:t>
      </w:r>
    </w:p>
    <w:p w:rsidR="00A927D3" w:rsidRPr="001F6104" w:rsidRDefault="00A927D3" w:rsidP="00A927D3">
      <w:pPr>
        <w:widowControl w:val="0"/>
        <w:spacing w:line="360" w:lineRule="auto"/>
        <w:ind w:firstLine="709"/>
        <w:jc w:val="both"/>
        <w:rPr>
          <w:sz w:val="28"/>
          <w:szCs w:val="28"/>
        </w:rPr>
      </w:pPr>
      <w:r w:rsidRPr="001F6104">
        <w:rPr>
          <w:sz w:val="28"/>
          <w:szCs w:val="28"/>
        </w:rPr>
        <w:t>- многие производители не располагают достаточными финансовыми ресурсами для прямого маркетинга;</w:t>
      </w:r>
    </w:p>
    <w:p w:rsidR="00A927D3" w:rsidRPr="001F6104" w:rsidRDefault="00A927D3" w:rsidP="00A927D3">
      <w:pPr>
        <w:widowControl w:val="0"/>
        <w:spacing w:line="360" w:lineRule="auto"/>
        <w:ind w:firstLine="709"/>
        <w:jc w:val="both"/>
        <w:rPr>
          <w:sz w:val="28"/>
          <w:szCs w:val="28"/>
        </w:rPr>
      </w:pPr>
      <w:r w:rsidRPr="001F6104">
        <w:rPr>
          <w:sz w:val="28"/>
          <w:szCs w:val="28"/>
        </w:rPr>
        <w:lastRenderedPageBreak/>
        <w:t>- прямой маркетинг часто требует от производителей выпуска соответствующей продукции или продажи соответствующих товаров других фирм;</w:t>
      </w:r>
    </w:p>
    <w:p w:rsidR="00E60E81" w:rsidRPr="001F6104" w:rsidRDefault="00AA2AAE" w:rsidP="00E60E81">
      <w:pPr>
        <w:widowControl w:val="0"/>
        <w:spacing w:line="360" w:lineRule="auto"/>
        <w:ind w:firstLine="709"/>
        <w:jc w:val="both"/>
        <w:rPr>
          <w:sz w:val="28"/>
          <w:szCs w:val="28"/>
        </w:rPr>
      </w:pPr>
      <w:r>
        <w:rPr>
          <w:sz w:val="28"/>
          <w:szCs w:val="28"/>
        </w:rPr>
        <w:pict>
          <v:group id="_x0000_s1246" style="position:absolute;left:0;text-align:left;margin-left:-8.2pt;margin-top:5.55pt;width:490.2pt;height:411.3pt;z-index:-251667456" coordorigin="1254,5244" coordsize="9804,8094" o:allowincell="f">
            <v:shapetype id="_x0000_t202" coordsize="21600,21600" o:spt="202" path="m,l,21600r21600,l21600,xe">
              <v:stroke joinstyle="miter"/>
              <v:path gradientshapeok="t" o:connecttype="rect"/>
            </v:shapetype>
            <v:shape id="_x0000_s1247" type="#_x0000_t202" style="position:absolute;left:1425;top:5928;width:2508;height:2166">
              <v:shadow on="t" offset="-6pt,6pt"/>
              <v:textbox>
                <w:txbxContent>
                  <w:p w:rsidR="008C0314" w:rsidRDefault="008C0314" w:rsidP="00E60E81">
                    <w:pPr>
                      <w:jc w:val="center"/>
                      <w:rPr>
                        <w:sz w:val="22"/>
                      </w:rPr>
                    </w:pPr>
                    <w:r>
                      <w:rPr>
                        <w:sz w:val="22"/>
                      </w:rPr>
                      <w:t>Производитель или обслуживающая организация</w:t>
                    </w:r>
                  </w:p>
                  <w:p w:rsidR="008C0314" w:rsidRDefault="008C0314" w:rsidP="00E60E81">
                    <w:pPr>
                      <w:jc w:val="center"/>
                      <w:rPr>
                        <w:sz w:val="22"/>
                      </w:rPr>
                    </w:pPr>
                  </w:p>
                  <w:p w:rsidR="008C0314" w:rsidRDefault="008C0314" w:rsidP="00E60E81">
                    <w:pPr>
                      <w:numPr>
                        <w:ilvl w:val="0"/>
                        <w:numId w:val="20"/>
                      </w:numPr>
                      <w:jc w:val="center"/>
                    </w:pPr>
                    <w:r>
                      <w:rPr>
                        <w:sz w:val="22"/>
                      </w:rPr>
                      <w:t>Компания или человек, выпускающие товары или услуги</w:t>
                    </w:r>
                  </w:p>
                </w:txbxContent>
              </v:textbox>
            </v:shape>
            <v:shape id="_x0000_s1248" type="#_x0000_t202" style="position:absolute;left:4617;top:5244;width:2964;height:2280">
              <v:shadow on="t" offset="-6pt,6pt"/>
              <v:textbox>
                <w:txbxContent>
                  <w:p w:rsidR="008C0314" w:rsidRDefault="008C0314" w:rsidP="00E60E81">
                    <w:pPr>
                      <w:jc w:val="center"/>
                      <w:rPr>
                        <w:sz w:val="22"/>
                      </w:rPr>
                    </w:pPr>
                    <w:r>
                      <w:rPr>
                        <w:sz w:val="22"/>
                      </w:rPr>
                      <w:t xml:space="preserve">Конечный </w:t>
                    </w:r>
                  </w:p>
                  <w:p w:rsidR="008C0314" w:rsidRDefault="008C0314" w:rsidP="00E60E81">
                    <w:pPr>
                      <w:jc w:val="center"/>
                      <w:rPr>
                        <w:sz w:val="22"/>
                      </w:rPr>
                    </w:pPr>
                    <w:r>
                      <w:rPr>
                        <w:sz w:val="22"/>
                      </w:rPr>
                      <w:t>Потребитель</w:t>
                    </w:r>
                  </w:p>
                  <w:p w:rsidR="008C0314" w:rsidRDefault="008C0314" w:rsidP="00E60E81">
                    <w:pPr>
                      <w:jc w:val="center"/>
                    </w:pPr>
                  </w:p>
                  <w:p w:rsidR="008C0314" w:rsidRDefault="008C0314" w:rsidP="00E60E81">
                    <w:pPr>
                      <w:numPr>
                        <w:ilvl w:val="0"/>
                        <w:numId w:val="20"/>
                      </w:numPr>
                      <w:jc w:val="center"/>
                      <w:rPr>
                        <w:sz w:val="22"/>
                      </w:rPr>
                    </w:pPr>
                    <w:r>
                      <w:rPr>
                        <w:sz w:val="22"/>
                      </w:rPr>
                      <w:t>Семья или человек, который покупает товары или услуги для личного семейного или домашнего потребления</w:t>
                    </w:r>
                  </w:p>
                </w:txbxContent>
              </v:textbox>
            </v:shape>
            <v:shape id="_x0000_s1249" type="#_x0000_t202" style="position:absolute;left:8208;top:5928;width:2850;height:2280">
              <v:shadow on="t" offset="-6pt,6pt"/>
              <v:textbox>
                <w:txbxContent>
                  <w:p w:rsidR="008C0314" w:rsidRDefault="008C0314" w:rsidP="00E60E81">
                    <w:pPr>
                      <w:jc w:val="center"/>
                      <w:rPr>
                        <w:sz w:val="22"/>
                      </w:rPr>
                    </w:pPr>
                    <w:r>
                      <w:rPr>
                        <w:sz w:val="22"/>
                      </w:rPr>
                      <w:t>Организации - потребители</w:t>
                    </w:r>
                  </w:p>
                  <w:p w:rsidR="008C0314" w:rsidRDefault="008C0314" w:rsidP="00E60E81">
                    <w:pPr>
                      <w:jc w:val="center"/>
                      <w:rPr>
                        <w:sz w:val="22"/>
                      </w:rPr>
                    </w:pPr>
                  </w:p>
                  <w:p w:rsidR="008C0314" w:rsidRDefault="008C0314" w:rsidP="00E60E81">
                    <w:pPr>
                      <w:numPr>
                        <w:ilvl w:val="0"/>
                        <w:numId w:val="21"/>
                      </w:numPr>
                      <w:jc w:val="center"/>
                      <w:rPr>
                        <w:sz w:val="22"/>
                      </w:rPr>
                    </w:pPr>
                    <w:r>
                      <w:rPr>
                        <w:sz w:val="22"/>
                      </w:rPr>
                      <w:t>Организация или люди, приобретающие товары или услуги для использования в своей деятельности</w:t>
                    </w:r>
                  </w:p>
                </w:txbxContent>
              </v:textbox>
            </v:shape>
            <v:shape id="_x0000_s1250" type="#_x0000_t202" style="position:absolute;left:1254;top:9006;width:2964;height:2736">
              <v:shadow on="t" offset="-6pt,6pt"/>
              <v:textbox>
                <w:txbxContent>
                  <w:p w:rsidR="008C0314" w:rsidRDefault="008C0314" w:rsidP="00E60E81">
                    <w:pPr>
                      <w:jc w:val="center"/>
                    </w:pPr>
                    <w:r>
                      <w:rPr>
                        <w:sz w:val="22"/>
                      </w:rPr>
                      <w:t>Оптовая торговля</w:t>
                    </w:r>
                  </w:p>
                  <w:p w:rsidR="008C0314" w:rsidRDefault="008C0314" w:rsidP="00E60E81">
                    <w:pPr>
                      <w:jc w:val="center"/>
                      <w:rPr>
                        <w:sz w:val="22"/>
                      </w:rPr>
                    </w:pPr>
                  </w:p>
                  <w:p w:rsidR="008C0314" w:rsidRDefault="008C0314" w:rsidP="00E60E81">
                    <w:pPr>
                      <w:numPr>
                        <w:ilvl w:val="0"/>
                        <w:numId w:val="22"/>
                      </w:numPr>
                      <w:tabs>
                        <w:tab w:val="num" w:pos="984"/>
                      </w:tabs>
                      <w:ind w:left="0" w:right="-25" w:firstLine="0"/>
                      <w:jc w:val="both"/>
                      <w:rPr>
                        <w:sz w:val="22"/>
                      </w:rPr>
                    </w:pPr>
                    <w:r>
                      <w:rPr>
                        <w:sz w:val="22"/>
                      </w:rPr>
                      <w:t>Организация или люди, приобретающие продук</w:t>
                    </w:r>
                    <w:r>
                      <w:rPr>
                        <w:sz w:val="22"/>
                      </w:rPr>
                      <w:softHyphen/>
                      <w:t>цию для перепродажи ее розничной торговле и/или промышленным организационным и коммерческим потребителям</w:t>
                    </w:r>
                  </w:p>
                </w:txbxContent>
              </v:textbox>
            </v:shape>
            <v:shape id="_x0000_s1251" type="#_x0000_t202" style="position:absolute;left:8151;top:9006;width:2793;height:2736">
              <v:shadow on="t" offset="-6pt,6pt"/>
              <v:textbox>
                <w:txbxContent>
                  <w:p w:rsidR="008C0314" w:rsidRDefault="008C0314" w:rsidP="00E60E81">
                    <w:pPr>
                      <w:jc w:val="center"/>
                    </w:pPr>
                    <w:r>
                      <w:rPr>
                        <w:sz w:val="22"/>
                      </w:rPr>
                      <w:t>Специалисты по маркетингу</w:t>
                    </w:r>
                  </w:p>
                  <w:p w:rsidR="008C0314" w:rsidRDefault="008C0314" w:rsidP="00E60E81">
                    <w:pPr>
                      <w:jc w:val="center"/>
                      <w:rPr>
                        <w:sz w:val="22"/>
                      </w:rPr>
                    </w:pPr>
                  </w:p>
                  <w:p w:rsidR="008C0314" w:rsidRDefault="008C0314" w:rsidP="00E60E81">
                    <w:pPr>
                      <w:numPr>
                        <w:ilvl w:val="0"/>
                        <w:numId w:val="23"/>
                      </w:numPr>
                      <w:ind w:left="142" w:firstLine="0"/>
                      <w:jc w:val="both"/>
                    </w:pPr>
                    <w:r>
                      <w:rPr>
                        <w:sz w:val="22"/>
                      </w:rPr>
                      <w:t>Организация или люди, специализирующиеся на конкретных маркетинговых функциях</w:t>
                    </w:r>
                  </w:p>
                </w:txbxContent>
              </v:textbox>
            </v:shape>
            <v:shape id="_x0000_s1252" type="#_x0000_t202" style="position:absolute;left:4731;top:10317;width:2793;height:2109">
              <v:shadow on="t" offset="-6pt,6pt"/>
              <v:textbox>
                <w:txbxContent>
                  <w:p w:rsidR="008C0314" w:rsidRDefault="008C0314" w:rsidP="00E60E81">
                    <w:pPr>
                      <w:jc w:val="center"/>
                    </w:pPr>
                    <w:r>
                      <w:rPr>
                        <w:sz w:val="22"/>
                      </w:rPr>
                      <w:t>Розничная торговля</w:t>
                    </w:r>
                  </w:p>
                  <w:p w:rsidR="008C0314" w:rsidRDefault="008C0314" w:rsidP="00E60E81">
                    <w:pPr>
                      <w:jc w:val="center"/>
                      <w:rPr>
                        <w:sz w:val="22"/>
                      </w:rPr>
                    </w:pPr>
                  </w:p>
                  <w:p w:rsidR="008C0314" w:rsidRDefault="008C0314" w:rsidP="00E60E81">
                    <w:pPr>
                      <w:numPr>
                        <w:ilvl w:val="0"/>
                        <w:numId w:val="23"/>
                      </w:numPr>
                      <w:ind w:left="142" w:firstLine="0"/>
                      <w:jc w:val="both"/>
                    </w:pPr>
                    <w:r>
                      <w:rPr>
                        <w:sz w:val="22"/>
                      </w:rPr>
                      <w:t>Организация или люди, деятельность которых связана с продажей товаров и услуг конечным потребителям</w:t>
                    </w:r>
                  </w:p>
                </w:txbxContent>
              </v:textbox>
            </v:shape>
            <v:shape id="_x0000_s1253" type="#_x0000_t202" style="position:absolute;left:5358;top:8493;width:1539;height:969">
              <v:shadow on="t" offset="-6pt,6pt"/>
              <v:textbox>
                <w:txbxContent>
                  <w:p w:rsidR="008C0314" w:rsidRDefault="008C0314" w:rsidP="00E60E81">
                    <w:pPr>
                      <w:jc w:val="center"/>
                    </w:pPr>
                    <w:r>
                      <w:rPr>
                        <w:sz w:val="22"/>
                      </w:rPr>
                      <w:t>Основные субъекты маркетинга</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54" type="#_x0000_t68" style="position:absolute;left:5928;top:7581;width:285;height:912"/>
            <v:shape id="_x0000_s1255" type="#_x0000_t68" style="position:absolute;left:5986;top:9575;width:285;height:741;rotation:11750350fd"/>
            <v:shape id="_x0000_s1256" type="#_x0000_t68" style="position:absolute;left:4505;top:9012;width:314;height:969;rotation:14989737fd"/>
            <v:shape id="_x0000_s1257" type="#_x0000_t68" style="position:absolute;left:7282;top:9077;width:314;height:969;rotation:8648008fd"/>
            <v:shape id="_x0000_s1258" type="#_x0000_t68" style="position:absolute;left:7339;top:7880;width:314;height:969;rotation:3780117fd"/>
            <v:shape id="_x0000_s1259" type="#_x0000_t68" style="position:absolute;left:4489;top:7823;width:314;height:969;rotation:20140133fd"/>
            <v:shape id="_x0000_s1260" type="#_x0000_t202" style="position:absolute;left:3591;top:12939;width:5586;height:399" filled="f" stroked="f">
              <v:textbox>
                <w:txbxContent>
                  <w:p w:rsidR="008C0314" w:rsidRPr="00D8427C" w:rsidRDefault="008C0314" w:rsidP="00E60E81">
                    <w:pPr>
                      <w:jc w:val="center"/>
                    </w:pPr>
                    <w:r w:rsidRPr="00D8427C">
                      <w:t>Рис. 1.2. Кто выполняет маркетинговые функции</w:t>
                    </w:r>
                  </w:p>
                </w:txbxContent>
              </v:textbox>
            </v:shape>
          </v:group>
        </w:pict>
      </w: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r w:rsidRPr="001F6104">
        <w:rPr>
          <w:sz w:val="28"/>
          <w:szCs w:val="28"/>
        </w:rPr>
        <w:t>- организация может не мочь или не хотеть выполнять определенные функции и ищет для этого специалистов по маркетингу;</w:t>
      </w:r>
    </w:p>
    <w:p w:rsidR="00E60E81" w:rsidRPr="001F6104" w:rsidRDefault="00E60E81" w:rsidP="00E60E81">
      <w:pPr>
        <w:widowControl w:val="0"/>
        <w:spacing w:line="360" w:lineRule="auto"/>
        <w:ind w:firstLine="709"/>
        <w:jc w:val="both"/>
        <w:rPr>
          <w:sz w:val="28"/>
          <w:szCs w:val="28"/>
        </w:rPr>
      </w:pPr>
      <w:r w:rsidRPr="001F6104">
        <w:rPr>
          <w:sz w:val="28"/>
          <w:szCs w:val="28"/>
        </w:rPr>
        <w:t>- многие слишком организации малы для эффективного выполнения определенных функций;</w:t>
      </w:r>
    </w:p>
    <w:p w:rsidR="00E60E81" w:rsidRPr="001F6104" w:rsidRDefault="00E60E81" w:rsidP="00E60E81">
      <w:pPr>
        <w:widowControl w:val="0"/>
        <w:spacing w:line="360" w:lineRule="auto"/>
        <w:ind w:firstLine="709"/>
        <w:jc w:val="both"/>
        <w:rPr>
          <w:sz w:val="28"/>
          <w:szCs w:val="28"/>
        </w:rPr>
      </w:pPr>
      <w:r w:rsidRPr="001F6104">
        <w:rPr>
          <w:sz w:val="28"/>
          <w:szCs w:val="28"/>
        </w:rPr>
        <w:t>- для многих товаров и услуг уже существуют отработанные методы реализации, и обойти их трудно;</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 многие потребители в целях экономии средств могут делать покупки в больших количествах, самостоятельно забирать товар, пользоваться </w:t>
      </w:r>
      <w:r w:rsidRPr="001F6104">
        <w:rPr>
          <w:sz w:val="28"/>
          <w:szCs w:val="28"/>
        </w:rPr>
        <w:lastRenderedPageBreak/>
        <w:t>самообслуживанием и т. д</w:t>
      </w:r>
      <w:r w:rsidRPr="001F6104">
        <w:rPr>
          <w:rStyle w:val="a7"/>
          <w:snapToGrid w:val="0"/>
          <w:sz w:val="28"/>
          <w:szCs w:val="28"/>
        </w:rPr>
        <w:footnoteReference w:id="6"/>
      </w:r>
      <w:r w:rsidRPr="001F6104">
        <w:rPr>
          <w:sz w:val="28"/>
          <w:szCs w:val="28"/>
        </w:rPr>
        <w:t xml:space="preserve">. </w:t>
      </w:r>
    </w:p>
    <w:p w:rsidR="00D75865" w:rsidRPr="001F6104" w:rsidRDefault="00D75865" w:rsidP="00D75865">
      <w:pPr>
        <w:pStyle w:val="2"/>
        <w:keepNext w:val="0"/>
        <w:widowControl w:val="0"/>
        <w:spacing w:before="0" w:after="0" w:line="360" w:lineRule="auto"/>
        <w:ind w:firstLine="709"/>
        <w:jc w:val="center"/>
      </w:pPr>
      <w:bookmarkStart w:id="10" w:name="_Toc10192855"/>
    </w:p>
    <w:p w:rsidR="00E60E81" w:rsidRPr="001F6104" w:rsidRDefault="00D75865" w:rsidP="00E60E81">
      <w:pPr>
        <w:widowControl w:val="0"/>
        <w:spacing w:line="360" w:lineRule="auto"/>
        <w:ind w:firstLine="709"/>
        <w:jc w:val="center"/>
        <w:outlineLvl w:val="1"/>
        <w:rPr>
          <w:sz w:val="28"/>
          <w:szCs w:val="28"/>
        </w:rPr>
      </w:pPr>
      <w:bookmarkStart w:id="11" w:name="_Toc261388165"/>
      <w:r w:rsidRPr="001F6104">
        <w:rPr>
          <w:sz w:val="28"/>
          <w:szCs w:val="28"/>
        </w:rPr>
        <w:t>1.3</w:t>
      </w:r>
      <w:r w:rsidRPr="001F6104">
        <w:rPr>
          <w:b/>
          <w:sz w:val="28"/>
          <w:szCs w:val="28"/>
        </w:rPr>
        <w:t xml:space="preserve">. </w:t>
      </w:r>
      <w:bookmarkStart w:id="12" w:name="_Toc241632491"/>
      <w:bookmarkEnd w:id="10"/>
      <w:r w:rsidR="00E60E81" w:rsidRPr="001F6104">
        <w:rPr>
          <w:sz w:val="28"/>
          <w:szCs w:val="28"/>
        </w:rPr>
        <w:t>Эволюция концепций маркетинга</w:t>
      </w:r>
      <w:bookmarkEnd w:id="12"/>
      <w:bookmarkEnd w:id="11"/>
    </w:p>
    <w:p w:rsidR="00E60E81" w:rsidRPr="001F6104" w:rsidRDefault="00E60E81" w:rsidP="00A927D3">
      <w:pPr>
        <w:widowControl w:val="0"/>
        <w:spacing w:line="360" w:lineRule="auto"/>
        <w:ind w:firstLine="709"/>
        <w:jc w:val="both"/>
        <w:rPr>
          <w:sz w:val="28"/>
          <w:szCs w:val="28"/>
        </w:rPr>
      </w:pPr>
    </w:p>
    <w:p w:rsidR="00E60E81" w:rsidRPr="001F6104" w:rsidRDefault="00E60E81" w:rsidP="00A927D3">
      <w:pPr>
        <w:pStyle w:val="1"/>
        <w:keepNext w:val="0"/>
        <w:widowControl w:val="0"/>
        <w:spacing w:before="0" w:after="0" w:line="360" w:lineRule="auto"/>
        <w:ind w:firstLine="709"/>
        <w:jc w:val="both"/>
        <w:rPr>
          <w:rFonts w:ascii="Times New Roman" w:hAnsi="Times New Roman" w:cs="Times New Roman"/>
          <w:b w:val="0"/>
          <w:sz w:val="28"/>
          <w:szCs w:val="28"/>
        </w:rPr>
      </w:pPr>
      <w:bookmarkStart w:id="13" w:name="_Toc241632281"/>
      <w:bookmarkStart w:id="14" w:name="_Toc241632492"/>
      <w:bookmarkStart w:id="15" w:name="_Toc261384482"/>
      <w:bookmarkStart w:id="16" w:name="_Toc261388126"/>
      <w:bookmarkStart w:id="17" w:name="_Toc261388166"/>
      <w:r w:rsidRPr="001F6104">
        <w:rPr>
          <w:rFonts w:ascii="Times New Roman" w:hAnsi="Times New Roman" w:cs="Times New Roman"/>
          <w:b w:val="0"/>
          <w:sz w:val="28"/>
          <w:szCs w:val="28"/>
        </w:rPr>
        <w:t>- Концепция совершенствования товара и производства.</w:t>
      </w:r>
      <w:bookmarkEnd w:id="13"/>
      <w:bookmarkEnd w:id="14"/>
      <w:bookmarkEnd w:id="15"/>
      <w:bookmarkEnd w:id="16"/>
      <w:bookmarkEnd w:id="17"/>
    </w:p>
    <w:p w:rsidR="00E60E81" w:rsidRPr="001F6104" w:rsidRDefault="00E60E81" w:rsidP="00A927D3">
      <w:pPr>
        <w:pStyle w:val="ad"/>
        <w:widowControl w:val="0"/>
        <w:spacing w:line="360" w:lineRule="auto"/>
        <w:ind w:firstLine="709"/>
        <w:jc w:val="both"/>
        <w:rPr>
          <w:sz w:val="28"/>
          <w:szCs w:val="28"/>
        </w:rPr>
      </w:pPr>
      <w:r w:rsidRPr="001F6104">
        <w:rPr>
          <w:sz w:val="28"/>
          <w:szCs w:val="28"/>
        </w:rPr>
        <w:t>Концепция совершенствования производства основана на утверждении о том, что потребитель отдаст предпочтение тем товарам, которые широко распространены и доступны по цене. Следовательно, управление должно быть направленно на совершенствование производства и повышение эффективности распределения. Эта концепция – одна из старейших, взятых на вооружение продавцами.</w:t>
      </w:r>
    </w:p>
    <w:p w:rsidR="00E60E81" w:rsidRPr="001F6104" w:rsidRDefault="00E60E81" w:rsidP="00A927D3">
      <w:pPr>
        <w:widowControl w:val="0"/>
        <w:spacing w:line="360" w:lineRule="auto"/>
        <w:ind w:firstLine="709"/>
        <w:jc w:val="both"/>
        <w:rPr>
          <w:sz w:val="28"/>
          <w:szCs w:val="28"/>
        </w:rPr>
      </w:pPr>
      <w:r w:rsidRPr="001F6104">
        <w:rPr>
          <w:sz w:val="28"/>
          <w:szCs w:val="28"/>
        </w:rPr>
        <w:t>Концепция совершенствования производства актуальна в двух случаях. Первый – когда спрос на товар превышает предложение. Здесь руководство должно искать способы увеличения объемов производства. Второй случай – когда себестоимость товара слишком высока и повышение производительности помогает её снизить.</w:t>
      </w:r>
    </w:p>
    <w:p w:rsidR="00E60E81" w:rsidRPr="001F6104" w:rsidRDefault="00E60E81" w:rsidP="00A927D3">
      <w:pPr>
        <w:widowControl w:val="0"/>
        <w:spacing w:line="360" w:lineRule="auto"/>
        <w:ind w:firstLine="709"/>
        <w:jc w:val="both"/>
        <w:rPr>
          <w:sz w:val="28"/>
          <w:szCs w:val="28"/>
        </w:rPr>
      </w:pPr>
      <w:r w:rsidRPr="001F6104">
        <w:rPr>
          <w:sz w:val="28"/>
          <w:szCs w:val="28"/>
        </w:rPr>
        <w:t xml:space="preserve">Рассмотрим в качестве примера </w:t>
      </w:r>
      <w:r w:rsidRPr="001F6104">
        <w:rPr>
          <w:sz w:val="28"/>
          <w:szCs w:val="28"/>
          <w:lang w:val="en-US"/>
        </w:rPr>
        <w:t>Texas</w:t>
      </w:r>
      <w:r w:rsidRPr="001F6104">
        <w:rPr>
          <w:sz w:val="28"/>
          <w:szCs w:val="28"/>
        </w:rPr>
        <w:t xml:space="preserve"> </w:t>
      </w:r>
      <w:r w:rsidRPr="001F6104">
        <w:rPr>
          <w:sz w:val="28"/>
          <w:szCs w:val="28"/>
          <w:lang w:val="en-US"/>
        </w:rPr>
        <w:t>Instruments</w:t>
      </w:r>
      <w:r w:rsidRPr="001F6104">
        <w:rPr>
          <w:sz w:val="28"/>
          <w:szCs w:val="28"/>
        </w:rPr>
        <w:t xml:space="preserve"> (</w:t>
      </w:r>
      <w:r w:rsidRPr="001F6104">
        <w:rPr>
          <w:sz w:val="28"/>
          <w:szCs w:val="28"/>
          <w:lang w:val="en-US"/>
        </w:rPr>
        <w:t>TI</w:t>
      </w:r>
      <w:r w:rsidRPr="001F6104">
        <w:rPr>
          <w:sz w:val="28"/>
          <w:szCs w:val="28"/>
        </w:rPr>
        <w:t xml:space="preserve">). В течение многих лет эта компания следовала принципу совершенствования производства и снижала себестоимость, стремясь уменьшить цены на свою продукцию. Такая политика позволила компании завоевать большую долю рынка наручных калькуляторов. Но концепция совершенствования производства таит в себе опасность: на каком-то этапе исповедующая её компания может решить, что для неё внутренние производственные процессы важнее всего прочего, в том числе важнее удовлетворения потребителя. Когда  </w:t>
      </w:r>
      <w:r w:rsidRPr="001F6104">
        <w:rPr>
          <w:sz w:val="28"/>
          <w:szCs w:val="28"/>
          <w:lang w:val="en-US"/>
        </w:rPr>
        <w:t>TI</w:t>
      </w:r>
      <w:r w:rsidRPr="001F6104">
        <w:rPr>
          <w:sz w:val="28"/>
          <w:szCs w:val="28"/>
        </w:rPr>
        <w:t xml:space="preserve"> попыталась использовать этот же подход при выпуске цифровых часов, он не сработал. Хотя часы  </w:t>
      </w:r>
      <w:r w:rsidRPr="001F6104">
        <w:rPr>
          <w:sz w:val="28"/>
          <w:szCs w:val="28"/>
          <w:lang w:val="en-US"/>
        </w:rPr>
        <w:t>TI</w:t>
      </w:r>
      <w:r w:rsidRPr="001F6104">
        <w:rPr>
          <w:sz w:val="28"/>
          <w:szCs w:val="28"/>
        </w:rPr>
        <w:t xml:space="preserve"> были довольно дешевы, они не пришлись по вкусу потребителям. Стремясь сделать часы как можно дешевле,  </w:t>
      </w:r>
      <w:r w:rsidRPr="001F6104">
        <w:rPr>
          <w:sz w:val="28"/>
          <w:szCs w:val="28"/>
          <w:lang w:val="en-US"/>
        </w:rPr>
        <w:t>TI</w:t>
      </w:r>
      <w:r w:rsidRPr="001F6104">
        <w:rPr>
          <w:sz w:val="28"/>
          <w:szCs w:val="28"/>
        </w:rPr>
        <w:t xml:space="preserve"> упустила из виду нечто не менее важное – а именно, доступный по цене товар должен быть ещё и привлекательным.</w:t>
      </w:r>
    </w:p>
    <w:p w:rsidR="00E60E81" w:rsidRPr="001F6104" w:rsidRDefault="00E60E81" w:rsidP="00A927D3">
      <w:pPr>
        <w:pStyle w:val="ad"/>
        <w:widowControl w:val="0"/>
        <w:spacing w:line="360" w:lineRule="auto"/>
        <w:ind w:firstLine="709"/>
        <w:jc w:val="both"/>
        <w:rPr>
          <w:sz w:val="28"/>
          <w:szCs w:val="28"/>
        </w:rPr>
      </w:pPr>
      <w:r w:rsidRPr="001F6104">
        <w:rPr>
          <w:sz w:val="28"/>
          <w:szCs w:val="28"/>
        </w:rPr>
        <w:t>Другой важный подход, который часто используют продавцы, – это концепция совершенствования товара. Её суть в том, что потребитель отдаст предпочтение товару, который представляет высший уровень качества, максимальную производительность и новые возможности.</w:t>
      </w:r>
    </w:p>
    <w:p w:rsidR="00E60E81" w:rsidRPr="001F6104" w:rsidRDefault="00E60E81" w:rsidP="00A927D3">
      <w:pPr>
        <w:widowControl w:val="0"/>
        <w:spacing w:line="360" w:lineRule="auto"/>
        <w:ind w:firstLine="709"/>
        <w:jc w:val="both"/>
        <w:rPr>
          <w:sz w:val="28"/>
          <w:szCs w:val="28"/>
        </w:rPr>
      </w:pPr>
      <w:r w:rsidRPr="001F6104">
        <w:rPr>
          <w:sz w:val="28"/>
          <w:szCs w:val="28"/>
        </w:rPr>
        <w:t>Следовательно, кампания должна всю энергию направлять на непрерывное совершенствование своей продукции. Есть производители, уверенные в том, что, если им удастся создать идеальную мышеловку, весь мир будет стоять в очереди за их товаром. Но практика показывает, что они жестоко ошибаются. Возможно, покупателей действительно интересуют прогрессивные методы уничтожения грызунов, но кто сказал, что им нужна непременно мышеловка? Может быть, клиенты предпочитают химические препараты или иные средства. Мало того – даже самая лучшая мышеловка не будет продаваться, если её дизайн, упаковка и цена не покажутся покупателям привлекательными; если эти мышеловки не будут распространяться по самым эффективным каналам; если к ним не привлечь внимание тех людей, которым может понадобиться мышеловка; если не убедить покупателя, что данная мышеловка – лучший товар такого типа. Ориентация на товар обеспечивает постоянное обновление технологий, потому что менеджеры убежденны, что именно технологическое превосходство лежит в основе успеха в бизнесе.</w:t>
      </w:r>
    </w:p>
    <w:p w:rsidR="00E60E81" w:rsidRPr="001F6104" w:rsidRDefault="00E60E81" w:rsidP="00A927D3">
      <w:pPr>
        <w:pStyle w:val="2"/>
        <w:keepNext w:val="0"/>
        <w:widowControl w:val="0"/>
        <w:spacing w:before="0" w:after="0" w:line="360" w:lineRule="auto"/>
        <w:ind w:firstLine="709"/>
        <w:rPr>
          <w:b w:val="0"/>
        </w:rPr>
      </w:pPr>
      <w:bookmarkStart w:id="18" w:name="_Toc241632282"/>
      <w:bookmarkStart w:id="19" w:name="_Toc241632493"/>
      <w:bookmarkStart w:id="20" w:name="_Toc261384483"/>
      <w:bookmarkStart w:id="21" w:name="_Toc261388127"/>
      <w:bookmarkStart w:id="22" w:name="_Toc261388167"/>
      <w:r w:rsidRPr="001F6104">
        <w:rPr>
          <w:b w:val="0"/>
        </w:rPr>
        <w:t>- Концепция интенсификации коммерческих усилий.</w:t>
      </w:r>
      <w:bookmarkEnd w:id="18"/>
      <w:bookmarkEnd w:id="19"/>
      <w:bookmarkEnd w:id="20"/>
      <w:bookmarkEnd w:id="21"/>
      <w:bookmarkEnd w:id="22"/>
    </w:p>
    <w:p w:rsidR="00E60E81" w:rsidRPr="001F6104" w:rsidRDefault="00E60E81" w:rsidP="00A927D3">
      <w:pPr>
        <w:pStyle w:val="ad"/>
        <w:widowControl w:val="0"/>
        <w:spacing w:line="360" w:lineRule="auto"/>
        <w:ind w:firstLine="709"/>
        <w:jc w:val="both"/>
        <w:rPr>
          <w:sz w:val="28"/>
          <w:szCs w:val="28"/>
        </w:rPr>
      </w:pPr>
      <w:r w:rsidRPr="001F6104">
        <w:rPr>
          <w:sz w:val="28"/>
          <w:szCs w:val="28"/>
        </w:rPr>
        <w:t>В её основе лежит представление о том, что потребители не будут покупать товар, производимый данной компанией, если не принять специальных мер по продвижению товара на рынок и широкомасштабной продаже. Чаще всего эта концепция применяется в отношении так называемых товаров пассивного спроса – тех, о покупке которых покупатель вряд ли задумывается (например, энциклопедия или страховка). В этой ситуации продающая сторона должна точно определить круг потенциальных покупателей и разъяснить им преимущества своего продукта</w:t>
      </w:r>
      <w:r w:rsidRPr="001F6104">
        <w:rPr>
          <w:rStyle w:val="a7"/>
          <w:snapToGrid w:val="0"/>
          <w:sz w:val="28"/>
          <w:szCs w:val="28"/>
        </w:rPr>
        <w:footnoteReference w:id="7"/>
      </w:r>
      <w:r w:rsidRPr="001F6104">
        <w:rPr>
          <w:sz w:val="28"/>
          <w:szCs w:val="28"/>
        </w:rPr>
        <w:t xml:space="preserve">. </w:t>
      </w:r>
    </w:p>
    <w:p w:rsidR="00E60E81" w:rsidRPr="001F6104" w:rsidRDefault="00E60E81" w:rsidP="00E60E81">
      <w:pPr>
        <w:widowControl w:val="0"/>
        <w:spacing w:line="360" w:lineRule="auto"/>
        <w:ind w:firstLine="709"/>
        <w:jc w:val="both"/>
        <w:rPr>
          <w:sz w:val="28"/>
          <w:szCs w:val="28"/>
        </w:rPr>
      </w:pPr>
      <w:r w:rsidRPr="001F6104">
        <w:rPr>
          <w:sz w:val="28"/>
          <w:szCs w:val="28"/>
        </w:rPr>
        <w:t>Концепция интенсификации коммерческих усилий практикуется также в некоммерческой сфере. Политическая партия, например, энергично “продает” избирателям своего кандидата как профессионала, который лучше других справится с существующими проблемами. Кандидат работает в своем избирательном округе от зари до зари – пожимает руки, целует детей, встречается с представителями организаций, финансирующих избирательную кампанию, и произносит убедительные речи. Огромные деньги расходуются на теле, радио и почтовую рекламу, и предвыборные плакаты. Недостатки кандидатов утаиваются от публики, потому что целью здесь, как и в любой продаже, является совершение сделки, а последующее удовлетворение или неудовлетворение общественности политиков не беспокоит.</w:t>
      </w:r>
    </w:p>
    <w:p w:rsidR="00E60E81" w:rsidRPr="001F6104" w:rsidRDefault="00E60E81" w:rsidP="00A927D3">
      <w:pPr>
        <w:widowControl w:val="0"/>
        <w:spacing w:line="360" w:lineRule="auto"/>
        <w:ind w:firstLine="709"/>
        <w:jc w:val="both"/>
        <w:rPr>
          <w:sz w:val="28"/>
          <w:szCs w:val="28"/>
        </w:rPr>
      </w:pPr>
      <w:r w:rsidRPr="001F6104">
        <w:rPr>
          <w:sz w:val="28"/>
          <w:szCs w:val="28"/>
        </w:rPr>
        <w:t>Многие компании прибегают к концепции интенсификации коммерческих усилий в периоды перепроизводства. Их цель – продать то, что у них есть, а не производить то, что требуется на рынке. Естественно, маркетинг, основанный на стратегии агрессивной продажи, связан с большим риском. Он нацелен исключительно на сам акт продажи, а не на создание длительных и выгодных отношений с клиентами. Он предполагает, что покупатели, которые согласились на покупку товара, будут им довольны.</w:t>
      </w:r>
    </w:p>
    <w:p w:rsidR="00E60E81" w:rsidRPr="001F6104" w:rsidRDefault="00E60E81" w:rsidP="00A927D3">
      <w:pPr>
        <w:pStyle w:val="2"/>
        <w:keepNext w:val="0"/>
        <w:widowControl w:val="0"/>
        <w:spacing w:before="0" w:after="0" w:line="360" w:lineRule="auto"/>
        <w:ind w:firstLine="709"/>
        <w:rPr>
          <w:b w:val="0"/>
        </w:rPr>
      </w:pPr>
      <w:bookmarkStart w:id="23" w:name="_Toc241632283"/>
      <w:bookmarkStart w:id="24" w:name="_Toc241632494"/>
      <w:bookmarkStart w:id="25" w:name="_Toc261384484"/>
      <w:bookmarkStart w:id="26" w:name="_Toc261388128"/>
      <w:bookmarkStart w:id="27" w:name="_Toc261388168"/>
      <w:r w:rsidRPr="001F6104">
        <w:rPr>
          <w:b w:val="0"/>
        </w:rPr>
        <w:t>- Концепция чистого маркетинга.</w:t>
      </w:r>
      <w:bookmarkEnd w:id="23"/>
      <w:bookmarkEnd w:id="24"/>
      <w:bookmarkEnd w:id="25"/>
      <w:bookmarkEnd w:id="26"/>
      <w:bookmarkEnd w:id="27"/>
    </w:p>
    <w:p w:rsidR="00E60E81" w:rsidRPr="001F6104" w:rsidRDefault="00E60E81" w:rsidP="00A927D3">
      <w:pPr>
        <w:pStyle w:val="ad"/>
        <w:widowControl w:val="0"/>
        <w:spacing w:line="360" w:lineRule="auto"/>
        <w:ind w:firstLine="709"/>
        <w:jc w:val="both"/>
        <w:rPr>
          <w:sz w:val="28"/>
          <w:szCs w:val="28"/>
        </w:rPr>
      </w:pPr>
      <w:r w:rsidRPr="001F6104">
        <w:rPr>
          <w:sz w:val="28"/>
          <w:szCs w:val="28"/>
        </w:rPr>
        <w:t>Концепция маркетинга предполагает, что достижение компанией своих целей зависит от определения нужд и запросов целевых рынков, а также от более эффективного по сравнению с компаниями-конкурентами удовлетворения потребителей. Как ни странно, но этот подход только недавно стал использоваться в предпринимательской практике.</w:t>
      </w:r>
    </w:p>
    <w:p w:rsidR="00E60E81" w:rsidRPr="001F6104" w:rsidRDefault="00E60E81" w:rsidP="00A927D3">
      <w:pPr>
        <w:widowControl w:val="0"/>
        <w:spacing w:line="360" w:lineRule="auto"/>
        <w:ind w:firstLine="709"/>
        <w:jc w:val="both"/>
        <w:rPr>
          <w:sz w:val="28"/>
          <w:szCs w:val="28"/>
        </w:rPr>
      </w:pPr>
      <w:r w:rsidRPr="001F6104">
        <w:rPr>
          <w:sz w:val="28"/>
          <w:szCs w:val="28"/>
        </w:rPr>
        <w:t>Концепцию маркетинга часто путают с концепцией интенсификации коммерческих усилий. На рис.1.3.1 схематично показаны обе концепции. Концепция интенсификации продажи подставляет собой подход изнутри наружу. Она отталкивается от интересов производства, ориентируется на уже имеющиеся товары и требует агрессивных методов продажи в сочетании с активным продвижением товара на рынок с целью заключения выгодных сделок.</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5"/>
      </w:tblGrid>
      <w:tr w:rsidR="00E60E81" w:rsidRPr="001F6104">
        <w:trPr>
          <w:trHeight w:val="5739"/>
          <w:jc w:val="center"/>
        </w:trPr>
        <w:tc>
          <w:tcPr>
            <w:tcW w:w="8505" w:type="dxa"/>
            <w:shd w:val="pct15" w:color="auto" w:fill="FFFFFF"/>
          </w:tcPr>
          <w:p w:rsidR="00E60E81" w:rsidRPr="001F6104" w:rsidRDefault="00AA2AAE" w:rsidP="002054D8">
            <w:pPr>
              <w:widowControl w:val="0"/>
              <w:ind w:firstLine="42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84" type="#_x0000_t136" style="position:absolute;left:0;text-align:left;margin-left:273.9pt;margin-top:206.5pt;width:46.2pt;height:7.2pt;z-index:251661312">
                  <v:shadow color="#868686"/>
                  <v:textpath style="font-family:&quot;Arial&quot;;font-size:10pt;font-weight:bold;v-text-kern:t" trim="t" fitpath="t" string="клиентов"/>
                </v:shape>
              </w:pict>
            </w:r>
            <w:r>
              <w:rPr>
                <w:noProof/>
              </w:rPr>
              <w:pict>
                <v:shape id="_x0000_s1281" type="#_x0000_t136" style="position:absolute;left:0;text-align:left;margin-left:3.6pt;margin-top:49pt;width:340.2pt;height:21.6pt;z-index:251658240" o:allowincell="f">
                  <v:shadow color="#868686"/>
                  <v:textpath style="font-family:&quot;Arial&quot;;font-size:10pt;font-weight:bold;v-text-kern:t" trim="t" fitpath="t" string="Производство    Существующий   Продажа и          Прибыль за&#10;                                          товар             продвижение    счет увеличения"/>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8" type="#_x0000_t13" style="position:absolute;left:0;text-align:left;margin-left:3.6pt;margin-top:13pt;width:417.6pt;height:115.2pt;z-index:251655168" o:allowincell="f" fillcolor="gray"/>
              </w:pict>
            </w:r>
            <w:r>
              <w:rPr>
                <w:noProof/>
              </w:rPr>
              <w:pict>
                <v:shape id="_x0000_s1282" type="#_x0000_t136" style="position:absolute;left:0;text-align:left;margin-left:190.8pt;margin-top:70.6pt;width:136.8pt;height:14.4pt;z-index:251659264" o:allowincell="f">
                  <v:shadow color="#868686"/>
                  <v:textpath style="font-family:&quot;Arial&quot;;font-size:10pt;font-weight:bold;v-text-kern:t" trim="t" fitpath="t" string="товара                   объемов продаж"/>
                </v:shape>
              </w:pict>
            </w:r>
            <w:r>
              <w:rPr>
                <w:noProof/>
              </w:rPr>
              <w:pict>
                <v:shape id="_x0000_s1280" type="#_x0000_t136" style="position:absolute;left:0;text-align:left;margin-left:10.8pt;margin-top:5.8pt;width:300pt;height:28.8pt;z-index:251657216" o:allowincell="f">
                  <v:shadow color="#868686"/>
                  <v:textpath style="font-family:&quot;Arial&quot;;font-size:12pt;v-text-kern:t" trim="t" fitpath="t" string="Отправной       Объект        Средства       Конечная&#10;  пункт                                                           цель"/>
                </v:shape>
              </w:pict>
            </w: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AA2AAE" w:rsidP="002054D8">
            <w:pPr>
              <w:pStyle w:val="1"/>
              <w:keepNext w:val="0"/>
              <w:widowControl w:val="0"/>
              <w:ind w:firstLine="426"/>
              <w:rPr>
                <w:rFonts w:ascii="Times New Roman" w:hAnsi="Times New Roman" w:cs="Times New Roman"/>
                <w:b w:val="0"/>
                <w:sz w:val="28"/>
                <w:szCs w:val="28"/>
              </w:rPr>
            </w:pPr>
            <w:bookmarkStart w:id="28" w:name="_Toc241632284"/>
            <w:bookmarkStart w:id="29" w:name="_Toc241632495"/>
            <w:bookmarkStart w:id="30" w:name="_Toc261384485"/>
            <w:bookmarkStart w:id="31" w:name="_Toc261388129"/>
            <w:bookmarkStart w:id="32" w:name="_Toc261388169"/>
            <w:r>
              <w:rPr>
                <w:noProof/>
                <w:sz w:val="24"/>
              </w:rPr>
              <w:pict>
                <v:shape id="_x0000_s1279" type="#_x0000_t13" style="position:absolute;left:0;text-align:left;margin-left:.55pt;margin-top:24.25pt;width:417.6pt;height:115.2pt;z-index:251656192" fillcolor="gray"/>
              </w:pict>
            </w:r>
            <w:r w:rsidR="00E60E81" w:rsidRPr="001F6104">
              <w:rPr>
                <w:rFonts w:ascii="Times New Roman" w:hAnsi="Times New Roman" w:cs="Times New Roman"/>
                <w:b w:val="0"/>
                <w:sz w:val="28"/>
                <w:szCs w:val="28"/>
              </w:rPr>
              <w:t>Концепция интенсификации коммерческих усилий</w:t>
            </w:r>
            <w:bookmarkEnd w:id="28"/>
            <w:bookmarkEnd w:id="29"/>
            <w:bookmarkEnd w:id="30"/>
            <w:bookmarkEnd w:id="31"/>
            <w:bookmarkEnd w:id="32"/>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AA2AAE" w:rsidP="002054D8">
            <w:pPr>
              <w:widowControl w:val="0"/>
              <w:ind w:firstLine="426"/>
            </w:pPr>
            <w:r>
              <w:rPr>
                <w:noProof/>
              </w:rPr>
              <w:pict>
                <v:shape id="_x0000_s1283" type="#_x0000_t136" style="position:absolute;left:0;text-align:left;margin-left:11.95pt;margin-top:10.55pt;width:334.2pt;height:22.8pt;z-index:251660288">
                  <v:shadow color="#868686"/>
                  <v:textpath style="font-family:&quot;Arial&quot;;font-size:10pt;font-weight:bold;v-text-kern:t" trim="t" fitpath="t" string="Рынок       Нужды                   Комплексные            Прибыль за счет&#10;             потребителя        усилия маркетинга        удовлетворения"/>
                </v:shape>
              </w:pict>
            </w: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widowControl w:val="0"/>
              <w:ind w:firstLine="426"/>
            </w:pPr>
          </w:p>
          <w:p w:rsidR="00E60E81" w:rsidRPr="001F6104" w:rsidRDefault="00E60E81" w:rsidP="002054D8">
            <w:pPr>
              <w:pStyle w:val="1"/>
              <w:keepNext w:val="0"/>
              <w:widowControl w:val="0"/>
              <w:ind w:firstLine="426"/>
              <w:rPr>
                <w:rFonts w:ascii="Times New Roman" w:hAnsi="Times New Roman" w:cs="Times New Roman"/>
                <w:b w:val="0"/>
                <w:sz w:val="28"/>
                <w:szCs w:val="28"/>
              </w:rPr>
            </w:pPr>
            <w:bookmarkStart w:id="33" w:name="_Toc241632285"/>
            <w:bookmarkStart w:id="34" w:name="_Toc241632496"/>
            <w:bookmarkStart w:id="35" w:name="_Toc261384486"/>
            <w:bookmarkStart w:id="36" w:name="_Toc261388130"/>
            <w:bookmarkStart w:id="37" w:name="_Toc261388170"/>
            <w:r w:rsidRPr="001F6104">
              <w:rPr>
                <w:rFonts w:ascii="Times New Roman" w:hAnsi="Times New Roman" w:cs="Times New Roman"/>
                <w:b w:val="0"/>
                <w:sz w:val="28"/>
                <w:szCs w:val="28"/>
              </w:rPr>
              <w:t>Концепция маркетинга</w:t>
            </w:r>
            <w:bookmarkEnd w:id="33"/>
            <w:bookmarkEnd w:id="34"/>
            <w:bookmarkEnd w:id="35"/>
            <w:bookmarkEnd w:id="36"/>
            <w:bookmarkEnd w:id="37"/>
          </w:p>
          <w:p w:rsidR="00E60E81" w:rsidRPr="001F6104" w:rsidRDefault="00E60E81" w:rsidP="002054D8">
            <w:pPr>
              <w:widowControl w:val="0"/>
              <w:ind w:firstLine="426"/>
              <w:rPr>
                <w:sz w:val="28"/>
                <w:szCs w:val="28"/>
              </w:rPr>
            </w:pPr>
          </w:p>
        </w:tc>
      </w:tr>
    </w:tbl>
    <w:p w:rsidR="00E60E81" w:rsidRPr="001F6104" w:rsidRDefault="00E60E81" w:rsidP="00E60E81">
      <w:pPr>
        <w:widowControl w:val="0"/>
        <w:spacing w:line="360" w:lineRule="auto"/>
        <w:ind w:firstLine="709"/>
        <w:jc w:val="center"/>
      </w:pPr>
      <w:r w:rsidRPr="001F6104">
        <w:t>Рис. 1.3.1 Сравнение концепций интенсификации коммерческих усилий и концепции маркетинга</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Деятельность компании при этом сводится к завоеванию потребителя – к заключению единовременных, сиюминутных сделок; при этом продавец не  интересуется, кто и почему приобретает его товар. Концепция маркетинга, напротив, использует подход снаружи вовнутрь. Она отталкивается от четкого определения рынков сбыта, ориентируется на нужды потребителя, координирует все виды маркетинговой деятельности, направленной на удовлетворение потребителя, и извлекает прибыль из создания долговременных отношений с потребителем. Концепция маркетинга позволяет компаниям производить то, что требуется потребителю, сочетая удовлетворение клиентов с получением прибыли.    </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Многие процветающие и широко известные компании работают на основе концепции маркетинга. Неизменно следуют ей, например, </w:t>
      </w:r>
      <w:r w:rsidRPr="001F6104">
        <w:rPr>
          <w:sz w:val="28"/>
          <w:szCs w:val="28"/>
          <w:lang w:val="en-US"/>
        </w:rPr>
        <w:t>Procter</w:t>
      </w:r>
      <w:r w:rsidRPr="001F6104">
        <w:rPr>
          <w:sz w:val="28"/>
          <w:szCs w:val="28"/>
        </w:rPr>
        <w:t xml:space="preserve"> &amp; </w:t>
      </w:r>
      <w:r w:rsidRPr="001F6104">
        <w:rPr>
          <w:sz w:val="28"/>
          <w:szCs w:val="28"/>
          <w:lang w:val="en-US"/>
        </w:rPr>
        <w:t>Gamble</w:t>
      </w:r>
      <w:r w:rsidRPr="001F6104">
        <w:rPr>
          <w:sz w:val="28"/>
          <w:szCs w:val="28"/>
        </w:rPr>
        <w:t xml:space="preserve">, </w:t>
      </w:r>
      <w:r w:rsidRPr="001F6104">
        <w:rPr>
          <w:sz w:val="28"/>
          <w:szCs w:val="28"/>
          <w:lang w:val="en-US"/>
        </w:rPr>
        <w:t>Marriott</w:t>
      </w:r>
      <w:r w:rsidRPr="001F6104">
        <w:rPr>
          <w:sz w:val="28"/>
          <w:szCs w:val="28"/>
        </w:rPr>
        <w:t xml:space="preserve">, </w:t>
      </w:r>
      <w:r w:rsidRPr="001F6104">
        <w:rPr>
          <w:sz w:val="28"/>
          <w:szCs w:val="28"/>
          <w:lang w:val="en-US"/>
        </w:rPr>
        <w:t>Nordstrom</w:t>
      </w:r>
      <w:r w:rsidRPr="001F6104">
        <w:rPr>
          <w:sz w:val="28"/>
          <w:szCs w:val="28"/>
        </w:rPr>
        <w:t xml:space="preserve">, </w:t>
      </w:r>
      <w:r w:rsidRPr="001F6104">
        <w:rPr>
          <w:sz w:val="28"/>
          <w:szCs w:val="28"/>
          <w:lang w:val="en-US"/>
        </w:rPr>
        <w:t>McDonald</w:t>
      </w:r>
      <w:r w:rsidRPr="001F6104">
        <w:rPr>
          <w:sz w:val="28"/>
          <w:szCs w:val="28"/>
        </w:rPr>
        <w:t>’</w:t>
      </w:r>
      <w:r w:rsidRPr="001F6104">
        <w:rPr>
          <w:sz w:val="28"/>
          <w:szCs w:val="28"/>
          <w:lang w:val="en-US"/>
        </w:rPr>
        <w:t>s</w:t>
      </w:r>
      <w:r w:rsidRPr="001F6104">
        <w:rPr>
          <w:sz w:val="28"/>
          <w:szCs w:val="28"/>
        </w:rPr>
        <w:t xml:space="preserve"> </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Другим примером компании, исповедующей маркетинговый подход, может быть </w:t>
      </w:r>
      <w:r w:rsidRPr="001F6104">
        <w:rPr>
          <w:sz w:val="28"/>
          <w:szCs w:val="28"/>
          <w:lang w:val="en-US"/>
        </w:rPr>
        <w:t>Toyota</w:t>
      </w:r>
      <w:r w:rsidRPr="001F6104">
        <w:rPr>
          <w:sz w:val="28"/>
          <w:szCs w:val="28"/>
        </w:rPr>
        <w:t xml:space="preserve"> – преуспевающий производитель автомобилей в Японии. </w:t>
      </w:r>
      <w:smartTag w:uri="urn:schemas-microsoft-com:office:smarttags" w:element="City">
        <w:smartTag w:uri="urn:schemas-microsoft-com:office:smarttags" w:element="place">
          <w:r w:rsidRPr="001F6104">
            <w:rPr>
              <w:sz w:val="28"/>
              <w:szCs w:val="28"/>
              <w:lang w:val="en-US"/>
            </w:rPr>
            <w:t>Toyota</w:t>
          </w:r>
        </w:smartTag>
      </w:smartTag>
      <w:r w:rsidRPr="001F6104">
        <w:rPr>
          <w:sz w:val="28"/>
          <w:szCs w:val="28"/>
        </w:rPr>
        <w:t xml:space="preserve"> открыто заявила о намерении завладеть сердцами и умами своих потребителей. Компания задалась целью точно определить желания клиентов и найти способы их удовлетворения. Для привлечения клиентов в Японии </w:t>
      </w:r>
      <w:r w:rsidRPr="001F6104">
        <w:rPr>
          <w:sz w:val="28"/>
          <w:szCs w:val="28"/>
          <w:lang w:val="en-US"/>
        </w:rPr>
        <w:t>Toyota</w:t>
      </w:r>
      <w:r w:rsidRPr="001F6104">
        <w:rPr>
          <w:sz w:val="28"/>
          <w:szCs w:val="28"/>
        </w:rPr>
        <w:t xml:space="preserve"> построила </w:t>
      </w:r>
      <w:r w:rsidRPr="001F6104">
        <w:rPr>
          <w:sz w:val="28"/>
          <w:szCs w:val="28"/>
          <w:lang w:val="en-US"/>
        </w:rPr>
        <w:t>Amlux</w:t>
      </w:r>
      <w:r w:rsidRPr="001F6104">
        <w:rPr>
          <w:sz w:val="28"/>
          <w:szCs w:val="28"/>
        </w:rPr>
        <w:t xml:space="preserve">, 14-этажное здание, похожее на черно-голубую ракету. Посетителями могут быть как потенциальные клиенты, так и люди, которые имеют свои собственные идеи о том, как фирма должна реагировать на требования автолюбителей. Посетители могут моделировать свой собственный автомобиль в специальной компьютерной мастерской, при этом они не ограниченны во времени. Мастерская по проектированию автомобилей – это двухсторонний информационный центр, где потребители получают специальную информацию о компании, её дилерах и товарах. Посетители могут открыто высказывать свое отношение к </w:t>
      </w:r>
      <w:r w:rsidRPr="001F6104">
        <w:rPr>
          <w:sz w:val="28"/>
          <w:szCs w:val="28"/>
          <w:lang w:val="en-US"/>
        </w:rPr>
        <w:t>Toyota</w:t>
      </w:r>
      <w:r w:rsidRPr="001F6104">
        <w:rPr>
          <w:sz w:val="28"/>
          <w:szCs w:val="28"/>
        </w:rPr>
        <w:t xml:space="preserve">. Персонал компании внимательно следит за действиями посетителей и все аккуратно фиксирует. Комплекс </w:t>
      </w:r>
      <w:r w:rsidRPr="001F6104">
        <w:rPr>
          <w:sz w:val="28"/>
          <w:szCs w:val="28"/>
          <w:lang w:val="en-US"/>
        </w:rPr>
        <w:t>Amlux</w:t>
      </w:r>
      <w:r w:rsidRPr="001F6104">
        <w:rPr>
          <w:sz w:val="28"/>
          <w:szCs w:val="28"/>
        </w:rPr>
        <w:t>, был построен для привлечения клиентов, благодаря которым компания получает возможность иметь новейшую информацию о путях усовершенствования своего автомобиля</w:t>
      </w:r>
      <w:r w:rsidRPr="001F6104">
        <w:rPr>
          <w:rStyle w:val="a7"/>
          <w:snapToGrid w:val="0"/>
          <w:sz w:val="28"/>
          <w:szCs w:val="28"/>
        </w:rPr>
        <w:footnoteReference w:id="8"/>
      </w:r>
      <w:r w:rsidRPr="001F6104">
        <w:rPr>
          <w:sz w:val="28"/>
          <w:szCs w:val="28"/>
        </w:rPr>
        <w:t>.</w:t>
      </w:r>
    </w:p>
    <w:p w:rsidR="00E60E81" w:rsidRPr="001F6104" w:rsidRDefault="00E60E81" w:rsidP="00E60E81">
      <w:pPr>
        <w:widowControl w:val="0"/>
        <w:spacing w:line="360" w:lineRule="auto"/>
        <w:ind w:firstLine="709"/>
        <w:jc w:val="both"/>
        <w:rPr>
          <w:sz w:val="28"/>
          <w:szCs w:val="28"/>
        </w:rPr>
      </w:pPr>
      <w:r w:rsidRPr="001F6104">
        <w:rPr>
          <w:sz w:val="28"/>
          <w:szCs w:val="28"/>
        </w:rPr>
        <w:t>В ведущих компаниях, использующих маркетинговый подход, все сотрудники должны постоянно беспокоиться о потребителях. Во главу угла ставиться задача удержать клиентов компании, и весь персонал оказывается втянутым в формирование долгосрочных отношений с клиентами. Для успешного воплощения в жизнь концепции маркетинга организация должна сосредоточить внимание на получение и правильном использовании информации, на отношениях внутри коллектива, его мотивации с целью наилучшего удовлетворения ожидания и потребностей клиента.</w:t>
      </w:r>
    </w:p>
    <w:p w:rsidR="00E60E81" w:rsidRPr="001F6104" w:rsidRDefault="00E60E81" w:rsidP="00A927D3">
      <w:pPr>
        <w:widowControl w:val="0"/>
        <w:spacing w:line="360" w:lineRule="auto"/>
        <w:ind w:firstLine="709"/>
        <w:jc w:val="both"/>
        <w:rPr>
          <w:sz w:val="28"/>
          <w:szCs w:val="28"/>
        </w:rPr>
      </w:pPr>
      <w:r w:rsidRPr="001F6104">
        <w:rPr>
          <w:sz w:val="28"/>
          <w:szCs w:val="28"/>
        </w:rPr>
        <w:t xml:space="preserve">В то же время, существует множество компаний, которые, на словах приняв концепцию маркетингового подхода, на самом деле ей не следуют. Они создают видимость маркетинга – назначают вице-президента по маркетингу и менеджеров по товарам, составляют планы реализации и проводят маркетинговые исследования; однако все это не означает, что они ориентируются на рынок и потребителя. Главное, чтобы компания оперативно реагировала на изменения в запросах потребителя и в стратегии конкурентов. Процветающие в прошлом компании – </w:t>
      </w:r>
      <w:r w:rsidRPr="001F6104">
        <w:rPr>
          <w:sz w:val="28"/>
          <w:szCs w:val="28"/>
          <w:lang w:val="en-US"/>
        </w:rPr>
        <w:t>IBM</w:t>
      </w:r>
      <w:r w:rsidRPr="001F6104">
        <w:rPr>
          <w:sz w:val="28"/>
          <w:szCs w:val="28"/>
        </w:rPr>
        <w:t xml:space="preserve">, </w:t>
      </w:r>
      <w:r w:rsidRPr="001F6104">
        <w:rPr>
          <w:sz w:val="28"/>
          <w:szCs w:val="28"/>
          <w:lang w:val="en-US"/>
        </w:rPr>
        <w:t>Philips</w:t>
      </w:r>
      <w:r w:rsidRPr="001F6104">
        <w:rPr>
          <w:sz w:val="28"/>
          <w:szCs w:val="28"/>
        </w:rPr>
        <w:t xml:space="preserve">, </w:t>
      </w:r>
      <w:r w:rsidRPr="001F6104">
        <w:rPr>
          <w:sz w:val="28"/>
          <w:szCs w:val="28"/>
          <w:lang w:val="en-US"/>
        </w:rPr>
        <w:t>General</w:t>
      </w:r>
      <w:r w:rsidRPr="001F6104">
        <w:rPr>
          <w:sz w:val="28"/>
          <w:szCs w:val="28"/>
        </w:rPr>
        <w:t xml:space="preserve"> </w:t>
      </w:r>
      <w:r w:rsidRPr="001F6104">
        <w:rPr>
          <w:sz w:val="28"/>
          <w:szCs w:val="28"/>
          <w:lang w:val="en-US"/>
        </w:rPr>
        <w:t>Electric</w:t>
      </w:r>
      <w:r w:rsidRPr="001F6104">
        <w:rPr>
          <w:sz w:val="28"/>
          <w:szCs w:val="28"/>
        </w:rPr>
        <w:t xml:space="preserve"> </w:t>
      </w:r>
      <w:r w:rsidRPr="001F6104">
        <w:rPr>
          <w:sz w:val="28"/>
          <w:szCs w:val="28"/>
          <w:lang w:val="en-US"/>
        </w:rPr>
        <w:t>Company</w:t>
      </w:r>
      <w:r w:rsidRPr="001F6104">
        <w:rPr>
          <w:sz w:val="28"/>
          <w:szCs w:val="28"/>
        </w:rPr>
        <w:t xml:space="preserve"> – потеряли значительные доли рынка, потому что оказались неспособными перестроить маркетинговую стратегию в соответствии с изменившимся рынком. </w:t>
      </w:r>
    </w:p>
    <w:p w:rsidR="00E60E81" w:rsidRPr="001F6104" w:rsidRDefault="00E60E81" w:rsidP="00A927D3">
      <w:pPr>
        <w:widowControl w:val="0"/>
        <w:spacing w:line="360" w:lineRule="auto"/>
        <w:ind w:firstLine="709"/>
        <w:jc w:val="both"/>
        <w:rPr>
          <w:sz w:val="28"/>
          <w:szCs w:val="28"/>
        </w:rPr>
      </w:pPr>
      <w:r w:rsidRPr="001F6104">
        <w:rPr>
          <w:sz w:val="28"/>
          <w:szCs w:val="28"/>
        </w:rPr>
        <w:t>Чтобы превратить компанию, ориентированную на продажу, в компанию, ориентированную на маркетинговый подход, требуются годы напряженной работы. Цель такого превращения – сделать удовлетворение потребителя самой сутью всех видов деятельности компании. Один из маркетологов как-то заметил: “В корпоративной Америке работа по удовлетворению потребителя уже стала стилем жизни, ...она внедрена в корпоративную культуру так же, как информационные технологии и стратегическое планирование”</w:t>
      </w:r>
      <w:r w:rsidRPr="001F6104">
        <w:rPr>
          <w:rStyle w:val="a7"/>
          <w:snapToGrid w:val="0"/>
          <w:sz w:val="28"/>
          <w:szCs w:val="28"/>
        </w:rPr>
        <w:footnoteReference w:id="9"/>
      </w:r>
      <w:r w:rsidRPr="001F6104">
        <w:rPr>
          <w:sz w:val="28"/>
          <w:szCs w:val="28"/>
        </w:rPr>
        <w:t>.</w:t>
      </w:r>
    </w:p>
    <w:p w:rsidR="00E60E81" w:rsidRPr="001F6104" w:rsidRDefault="00E60E81" w:rsidP="00A927D3">
      <w:pPr>
        <w:widowControl w:val="0"/>
        <w:spacing w:line="360" w:lineRule="auto"/>
        <w:ind w:firstLine="709"/>
        <w:jc w:val="both"/>
        <w:rPr>
          <w:sz w:val="28"/>
          <w:szCs w:val="28"/>
        </w:rPr>
      </w:pPr>
      <w:r w:rsidRPr="001F6104">
        <w:rPr>
          <w:sz w:val="28"/>
          <w:szCs w:val="28"/>
        </w:rPr>
        <w:t>Однако концепция маркетингового подхода не означает, что компания должна стремиться дать потребителям все, чего они хотят. Задача маркетологов – уравновесить создание высокой потребительской ценности с прибыльностью компании. Цель маркетинга – вовсе не возведение в абсолют удовлетворение потребителя. Как сказал один из маркетологов, “самое короткое из всех известных мне определений маркетинга – удовлетворение запросов с выгодой для себя”. Цель маркетинга заключается в создании потребительской ценности [с прибылью для компании]. Суть в том, что при исчезновении потребительской ценности отношения с потребителем будут прерванны. Задача маркетолога – создавать для клиентов все более высокую потребительскую ценность, но не отдавать ему последнюю рубашку. Это очень тонкое дело.</w:t>
      </w:r>
    </w:p>
    <w:p w:rsidR="00E60E81" w:rsidRPr="001F6104" w:rsidRDefault="00E60E81" w:rsidP="00A927D3">
      <w:pPr>
        <w:widowControl w:val="0"/>
        <w:spacing w:line="360" w:lineRule="auto"/>
        <w:ind w:firstLine="709"/>
        <w:jc w:val="both"/>
        <w:rPr>
          <w:sz w:val="28"/>
          <w:szCs w:val="28"/>
        </w:rPr>
      </w:pPr>
      <w:r w:rsidRPr="001F6104">
        <w:rPr>
          <w:sz w:val="28"/>
          <w:szCs w:val="28"/>
        </w:rPr>
        <w:t>- Концепция социально-этичного маркетинга</w:t>
      </w:r>
    </w:p>
    <w:p w:rsidR="00E60E81" w:rsidRPr="001F6104" w:rsidRDefault="00E60E81" w:rsidP="00A927D3">
      <w:pPr>
        <w:pStyle w:val="ad"/>
        <w:widowControl w:val="0"/>
        <w:spacing w:line="360" w:lineRule="auto"/>
        <w:ind w:firstLine="709"/>
        <w:jc w:val="both"/>
        <w:rPr>
          <w:sz w:val="28"/>
          <w:szCs w:val="28"/>
        </w:rPr>
      </w:pPr>
      <w:r w:rsidRPr="001F6104">
        <w:rPr>
          <w:sz w:val="28"/>
          <w:szCs w:val="28"/>
        </w:rPr>
        <w:t>Суть концепции социально-этичного маркетинга можно выразить следующим образом: сначала кампания выявляет нужды, и интересы целевых рынков, а затем обеспечивает потребителям высшую потребительскую ценность способами, которые поддерживают (или даже улучшают) благополучие клиента и общества. Концепция социально-этичного маркетинга – самая передовая из всех пяти.</w:t>
      </w:r>
    </w:p>
    <w:p w:rsidR="00E60E81" w:rsidRPr="001F6104" w:rsidRDefault="00E60E81" w:rsidP="00A927D3">
      <w:pPr>
        <w:widowControl w:val="0"/>
        <w:spacing w:line="360" w:lineRule="auto"/>
        <w:ind w:firstLine="709"/>
        <w:jc w:val="both"/>
        <w:rPr>
          <w:sz w:val="28"/>
          <w:szCs w:val="28"/>
        </w:rPr>
      </w:pPr>
      <w:r w:rsidRPr="001F6104">
        <w:rPr>
          <w:sz w:val="28"/>
          <w:szCs w:val="28"/>
        </w:rPr>
        <w:t>Авторы концепции социально-этичного маркетинга спрашивают: можно ли считать концепцию маркетинга удовлетворительной в эпоху экологических проблем, истощения природных ресурсов, быстрого роста населения, глобальных экономических проблем и низкого уровня развития социальных служб? Концепция социально-этичного маркетинга помогает ответить на вопрос: всегда ли фирма, которая выявляет и удовлетворяет индивидуальные потребности клиентов, делает все возможное для потребителей и общества, если оценивать её работу на протяжении десятилетий? Познакомившись с концепцией социально-этичного маркетинга, можно придти к выводу, что концепция маркетинга не в состоянии предусмотреть возможных конфликтов между сиюминутными потребностями и длительным благополучием клиента</w:t>
      </w:r>
      <w:r w:rsidRPr="001F6104">
        <w:rPr>
          <w:rStyle w:val="a7"/>
          <w:snapToGrid w:val="0"/>
          <w:sz w:val="28"/>
          <w:szCs w:val="28"/>
        </w:rPr>
        <w:footnoteReference w:id="10"/>
      </w:r>
      <w:r w:rsidRPr="001F6104">
        <w:rPr>
          <w:sz w:val="28"/>
          <w:szCs w:val="28"/>
        </w:rPr>
        <w:t>.</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Рассмотрим в качестве примера компанию </w:t>
      </w:r>
      <w:r w:rsidRPr="001F6104">
        <w:rPr>
          <w:sz w:val="28"/>
          <w:szCs w:val="28"/>
          <w:lang w:val="en-US"/>
        </w:rPr>
        <w:t>Coca</w:t>
      </w:r>
      <w:r w:rsidRPr="001F6104">
        <w:rPr>
          <w:sz w:val="28"/>
          <w:szCs w:val="28"/>
        </w:rPr>
        <w:t>-</w:t>
      </w:r>
      <w:r w:rsidRPr="001F6104">
        <w:rPr>
          <w:sz w:val="28"/>
          <w:szCs w:val="28"/>
          <w:lang w:val="en-US"/>
        </w:rPr>
        <w:t>Cola</w:t>
      </w:r>
      <w:r w:rsidRPr="001F6104">
        <w:rPr>
          <w:sz w:val="28"/>
          <w:szCs w:val="28"/>
        </w:rPr>
        <w:t xml:space="preserve">. Общее мнение о ней таково: это корпорация, производящая безалкогольные напитки, которые нравятся потребителям, завоевала всеобщее доверие. Однако некоторые группы потребителей и члены общества по защите окружающей среды высказывают озабоченность в связи с тем, что напитки этой компании имеют низкую питательную ценность, могут повредить зубы, содержат кофеин, а жестяные банки и стеклянные бутылки, в которых эти напитки продаются, представляют экологическую проблему. </w:t>
      </w:r>
    </w:p>
    <w:p w:rsidR="00E60E81" w:rsidRPr="001F6104" w:rsidRDefault="00E60E81" w:rsidP="00E60E81">
      <w:pPr>
        <w:widowControl w:val="0"/>
        <w:spacing w:line="360" w:lineRule="auto"/>
        <w:ind w:firstLine="709"/>
        <w:jc w:val="both"/>
        <w:rPr>
          <w:sz w:val="28"/>
          <w:szCs w:val="28"/>
        </w:rPr>
      </w:pPr>
      <w:r w:rsidRPr="001F6104">
        <w:rPr>
          <w:sz w:val="28"/>
          <w:szCs w:val="28"/>
        </w:rPr>
        <w:t>Такого рода нарекания привели к тому, что компания приняла концепцию социально-этичного маркетинга. Как показано на рис.2, эта концепция призывает маркетологов добиваться равновесия между тремя целями маркетинга: прибылью кампании, нуждами потребителей и интересами общества. Прежде большинство компаний принимало решения в области маркетинга, ориентируясь в основном на сиюминутную прибыль компании. Однако постепенно кампании начали осознавать значение долговременного удовлетворения потребительских нужд и перешли, таким образом, к концепции маркетинга. Сегодня все больше кампаний при принятии маркетинговых решений задумывается об интересах общества.</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Одна из таких кампаний </w:t>
      </w:r>
      <w:r w:rsidRPr="001F6104">
        <w:rPr>
          <w:sz w:val="28"/>
          <w:szCs w:val="28"/>
          <w:lang w:val="en-US"/>
        </w:rPr>
        <w:t>Johnson</w:t>
      </w:r>
      <w:r w:rsidRPr="001F6104">
        <w:rPr>
          <w:sz w:val="28"/>
          <w:szCs w:val="28"/>
        </w:rPr>
        <w:t xml:space="preserve"> &amp; </w:t>
      </w:r>
      <w:r w:rsidRPr="001F6104">
        <w:rPr>
          <w:sz w:val="28"/>
          <w:szCs w:val="28"/>
          <w:lang w:val="en-US"/>
        </w:rPr>
        <w:t>Johnson</w:t>
      </w:r>
      <w:r w:rsidRPr="001F6104">
        <w:rPr>
          <w:sz w:val="28"/>
          <w:szCs w:val="28"/>
        </w:rPr>
        <w:t xml:space="preserve">. По результатам опроса, проведенного журналом </w:t>
      </w:r>
      <w:r w:rsidRPr="001F6104">
        <w:rPr>
          <w:sz w:val="28"/>
          <w:szCs w:val="28"/>
          <w:lang w:val="en-US"/>
        </w:rPr>
        <w:t>Fortune</w:t>
      </w:r>
      <w:r w:rsidRPr="001F6104">
        <w:rPr>
          <w:sz w:val="28"/>
          <w:szCs w:val="28"/>
        </w:rPr>
        <w:t xml:space="preserve">, именно </w:t>
      </w:r>
      <w:r w:rsidRPr="001F6104">
        <w:rPr>
          <w:sz w:val="28"/>
          <w:szCs w:val="28"/>
          <w:lang w:val="en-US"/>
        </w:rPr>
        <w:t>Johnson</w:t>
      </w:r>
      <w:r w:rsidRPr="001F6104">
        <w:rPr>
          <w:sz w:val="28"/>
          <w:szCs w:val="28"/>
        </w:rPr>
        <w:t xml:space="preserve"> &amp; </w:t>
      </w:r>
      <w:r w:rsidRPr="001F6104">
        <w:rPr>
          <w:sz w:val="28"/>
          <w:szCs w:val="28"/>
          <w:lang w:val="en-US"/>
        </w:rPr>
        <w:t>Johnson</w:t>
      </w:r>
      <w:r w:rsidRPr="001F6104">
        <w:rPr>
          <w:sz w:val="28"/>
          <w:szCs w:val="28"/>
        </w:rPr>
        <w:t xml:space="preserve"> оказалась лучшей среди американских компаний в плане социальной и экологической ответственности. Забота компании </w:t>
      </w:r>
      <w:r w:rsidRPr="001F6104">
        <w:rPr>
          <w:sz w:val="28"/>
          <w:szCs w:val="28"/>
          <w:lang w:val="en-US"/>
        </w:rPr>
        <w:t>J</w:t>
      </w:r>
      <w:r w:rsidRPr="001F6104">
        <w:rPr>
          <w:sz w:val="28"/>
          <w:szCs w:val="28"/>
        </w:rPr>
        <w:t>&amp;</w:t>
      </w:r>
      <w:r w:rsidRPr="001F6104">
        <w:rPr>
          <w:sz w:val="28"/>
          <w:szCs w:val="28"/>
          <w:lang w:val="en-US"/>
        </w:rPr>
        <w:t>J</w:t>
      </w:r>
      <w:r w:rsidRPr="001F6104">
        <w:rPr>
          <w:sz w:val="28"/>
          <w:szCs w:val="28"/>
        </w:rPr>
        <w:t xml:space="preserve"> об интересах общества выражена в документе, названном  “Наше кредо”. В этом документе декларируется открытость, честность политики компании, а также то, что интересы людей для </w:t>
      </w:r>
      <w:r w:rsidRPr="001F6104">
        <w:rPr>
          <w:sz w:val="28"/>
          <w:szCs w:val="28"/>
          <w:lang w:val="en-US"/>
        </w:rPr>
        <w:t>J</w:t>
      </w:r>
      <w:r w:rsidRPr="001F6104">
        <w:rPr>
          <w:sz w:val="28"/>
          <w:szCs w:val="28"/>
        </w:rPr>
        <w:t>&amp;</w:t>
      </w:r>
      <w:r w:rsidRPr="001F6104">
        <w:rPr>
          <w:sz w:val="28"/>
          <w:szCs w:val="28"/>
          <w:lang w:val="en-US"/>
        </w:rPr>
        <w:t>J</w:t>
      </w:r>
      <w:r w:rsidRPr="001F6104">
        <w:rPr>
          <w:sz w:val="28"/>
          <w:szCs w:val="28"/>
        </w:rPr>
        <w:t xml:space="preserve"> важнее прибыли.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8657"/>
      </w:tblGrid>
      <w:tr w:rsidR="00E60E81" w:rsidRPr="001F6104">
        <w:trPr>
          <w:trHeight w:val="3202"/>
          <w:jc w:val="center"/>
        </w:trPr>
        <w:tc>
          <w:tcPr>
            <w:tcW w:w="8657" w:type="dxa"/>
            <w:shd w:val="pct15" w:color="auto" w:fill="auto"/>
          </w:tcPr>
          <w:p w:rsidR="00E60E81" w:rsidRPr="001F6104" w:rsidRDefault="00AA2AAE" w:rsidP="002054D8">
            <w:pPr>
              <w:widowControl w:val="0"/>
              <w:spacing w:line="360" w:lineRule="auto"/>
              <w:ind w:firstLine="709"/>
              <w:jc w:val="both"/>
              <w:rPr>
                <w:sz w:val="28"/>
                <w:szCs w:val="28"/>
              </w:rPr>
            </w:pPr>
            <w:r>
              <w:rPr>
                <w:noProof/>
                <w:sz w:val="28"/>
                <w:szCs w:val="28"/>
              </w:rPr>
              <w:pict>
                <v:shape id="_x0000_s1277" type="#_x0000_t136" style="position:absolute;left:0;text-align:left;margin-left:326.8pt;margin-top:133.9pt;width:51pt;height:22.8pt;z-index:251654144" fillcolor="black" stroked="f">
                  <v:fill color2="#f93"/>
                  <v:shadow on="t" color="silver"/>
                  <v:textpath style="font-family:&quot;Times New Roman&quot;;font-size:10pt;v-text-kern:t" trim="t" fitpath="t" string="Компания&#10;(Прибыль)"/>
                </v:shape>
              </w:pict>
            </w:r>
            <w:r>
              <w:rPr>
                <w:noProof/>
                <w:sz w:val="28"/>
                <w:szCs w:val="28"/>
              </w:rPr>
              <w:pict>
                <v:shape id="_x0000_s1276" type="#_x0000_t136" style="position:absolute;left:0;text-align:left;margin-left:7.65pt;margin-top:133.15pt;width:150pt;height:22.8pt;z-index:251653120" fillcolor="black" stroked="f">
                  <v:fill color2="#f93"/>
                  <v:shadow on="t" color="silver"/>
                  <v:textpath style="font-family:&quot;Times New Roman&quot;;font-size:10pt;v-text-kern:t" trim="t" fitpath="t" string="Потребители&#10;(Удовлетворение потребностей)"/>
                </v:shape>
              </w:pict>
            </w:r>
            <w:r>
              <w:rPr>
                <w:noProof/>
                <w:sz w:val="28"/>
                <w:szCs w:val="28"/>
              </w:rPr>
              <w:pict>
                <v:shape id="_x0000_s1275" type="#_x0000_t136" style="position:absolute;left:0;text-align:left;margin-left:152.25pt;margin-top:16.1pt;width:146.4pt;height:22.8pt;z-index:251652096" o:allowincell="f" fillcolor="black" stroked="f">
                  <v:fill color2="#f93"/>
                  <v:shadow on="t" color="silver"/>
                  <v:textpath style="font-family:&quot;Times New Roman&quot;;font-size:10pt;v-text-kern:t" trim="t" fitpath="t" string="Общество&#10;(Благосостояние человечества)"/>
                </v:shape>
              </w:pict>
            </w:r>
          </w:p>
          <w:p w:rsidR="00E60E81" w:rsidRPr="001F6104" w:rsidRDefault="00E60E81" w:rsidP="002054D8">
            <w:pPr>
              <w:widowControl w:val="0"/>
              <w:rPr>
                <w:sz w:val="28"/>
                <w:szCs w:val="28"/>
              </w:rPr>
            </w:pPr>
          </w:p>
          <w:p w:rsidR="00E60E81" w:rsidRPr="001F6104" w:rsidRDefault="00AA2AAE" w:rsidP="002054D8">
            <w:pPr>
              <w:widowControl w:val="0"/>
              <w:rPr>
                <w:sz w:val="28"/>
                <w:szCs w:val="28"/>
              </w:rPr>
            </w:pPr>
            <w:r>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73" type="#_x0000_t5" style="position:absolute;margin-left:81.7pt;margin-top:3.65pt;width:261.75pt;height:79.75pt;z-index:251650048"/>
              </w:pict>
            </w:r>
          </w:p>
          <w:p w:rsidR="00E60E81" w:rsidRPr="001F6104" w:rsidRDefault="00AA2AAE" w:rsidP="002054D8">
            <w:pPr>
              <w:widowControl w:val="0"/>
              <w:rPr>
                <w:sz w:val="28"/>
                <w:szCs w:val="28"/>
              </w:rPr>
            </w:pPr>
            <w:r>
              <w:rPr>
                <w:noProof/>
                <w:sz w:val="28"/>
                <w:szCs w:val="28"/>
              </w:rPr>
              <w:pict>
                <v:shape id="_x0000_s1274" type="#_x0000_t136" style="position:absolute;margin-left:170.05pt;margin-top:14.55pt;width:96pt;height:34.2pt;z-index:251651072" fillcolor="black" stroked="f">
                  <v:fill color2="#f93"/>
                  <v:shadow on="t" color="silver"/>
                  <v:textpath style="font-family:&quot;Times New Roman&quot;;font-size:10pt;v-text-kern:t" trim="t" fitpath="t" string="   Концепция&#10;социально-этичного&#10;   маркетинга"/>
                </v:shape>
              </w:pict>
            </w:r>
          </w:p>
          <w:p w:rsidR="00E60E81" w:rsidRPr="001F6104" w:rsidRDefault="00E60E81" w:rsidP="002054D8">
            <w:pPr>
              <w:widowControl w:val="0"/>
              <w:rPr>
                <w:sz w:val="28"/>
                <w:szCs w:val="28"/>
              </w:rPr>
            </w:pPr>
          </w:p>
          <w:p w:rsidR="00E60E81" w:rsidRPr="001F6104" w:rsidRDefault="00E60E81" w:rsidP="002054D8">
            <w:pPr>
              <w:widowControl w:val="0"/>
              <w:rPr>
                <w:sz w:val="28"/>
                <w:szCs w:val="28"/>
              </w:rPr>
            </w:pPr>
          </w:p>
          <w:p w:rsidR="00E60E81" w:rsidRPr="001F6104" w:rsidRDefault="00E60E81" w:rsidP="002054D8">
            <w:pPr>
              <w:widowControl w:val="0"/>
              <w:rPr>
                <w:sz w:val="28"/>
                <w:szCs w:val="28"/>
              </w:rPr>
            </w:pPr>
          </w:p>
          <w:p w:rsidR="00E60E81" w:rsidRPr="001F6104" w:rsidRDefault="00E60E81" w:rsidP="002054D8">
            <w:pPr>
              <w:widowControl w:val="0"/>
              <w:rPr>
                <w:sz w:val="28"/>
                <w:szCs w:val="28"/>
              </w:rPr>
            </w:pPr>
          </w:p>
          <w:p w:rsidR="00E60E81" w:rsidRPr="001F6104" w:rsidRDefault="00E60E81" w:rsidP="002054D8">
            <w:pPr>
              <w:widowControl w:val="0"/>
              <w:rPr>
                <w:sz w:val="28"/>
                <w:szCs w:val="28"/>
              </w:rPr>
            </w:pPr>
          </w:p>
          <w:p w:rsidR="00E60E81" w:rsidRPr="001F6104" w:rsidRDefault="00E60E81" w:rsidP="002054D8">
            <w:pPr>
              <w:widowControl w:val="0"/>
              <w:tabs>
                <w:tab w:val="left" w:pos="2085"/>
              </w:tabs>
              <w:rPr>
                <w:sz w:val="28"/>
                <w:szCs w:val="28"/>
              </w:rPr>
            </w:pPr>
          </w:p>
        </w:tc>
      </w:tr>
    </w:tbl>
    <w:p w:rsidR="00E60E81" w:rsidRPr="001F6104" w:rsidRDefault="00E60E81" w:rsidP="00E60E81">
      <w:pPr>
        <w:pStyle w:val="5"/>
        <w:widowControl w:val="0"/>
        <w:spacing w:line="360" w:lineRule="auto"/>
        <w:ind w:firstLine="709"/>
        <w:rPr>
          <w:b w:val="0"/>
          <w:i/>
        </w:rPr>
      </w:pPr>
      <w:r w:rsidRPr="001F6104">
        <w:rPr>
          <w:b w:val="0"/>
        </w:rPr>
        <w:t>Рис.1.3.2. Три идеи, ле</w:t>
      </w:r>
      <w:r w:rsidRPr="001F6104">
        <w:rPr>
          <w:b w:val="0"/>
          <w:i/>
        </w:rPr>
        <w:t>жащие в основе концепции социально-этичного маркетинга</w:t>
      </w:r>
    </w:p>
    <w:p w:rsidR="00E60E81" w:rsidRPr="001F6104" w:rsidRDefault="00E60E81" w:rsidP="00E60E81">
      <w:pPr>
        <w:widowControl w:val="0"/>
        <w:spacing w:line="360" w:lineRule="auto"/>
        <w:ind w:firstLine="709"/>
        <w:jc w:val="both"/>
        <w:rPr>
          <w:sz w:val="28"/>
          <w:szCs w:val="28"/>
        </w:rPr>
      </w:pPr>
    </w:p>
    <w:p w:rsidR="00E60E81" w:rsidRPr="001F6104" w:rsidRDefault="00E60E81" w:rsidP="00E60E81">
      <w:pPr>
        <w:widowControl w:val="0"/>
        <w:spacing w:line="360" w:lineRule="auto"/>
        <w:ind w:firstLine="709"/>
        <w:jc w:val="both"/>
        <w:rPr>
          <w:sz w:val="28"/>
          <w:szCs w:val="28"/>
        </w:rPr>
      </w:pPr>
      <w:r w:rsidRPr="001F6104">
        <w:rPr>
          <w:sz w:val="28"/>
          <w:szCs w:val="28"/>
        </w:rPr>
        <w:t xml:space="preserve">Согласно этому документу, </w:t>
      </w:r>
      <w:r w:rsidRPr="001F6104">
        <w:rPr>
          <w:sz w:val="28"/>
          <w:szCs w:val="28"/>
          <w:lang w:val="en-US"/>
        </w:rPr>
        <w:t>Johnson</w:t>
      </w:r>
      <w:r w:rsidRPr="001F6104">
        <w:rPr>
          <w:sz w:val="28"/>
          <w:szCs w:val="28"/>
        </w:rPr>
        <w:t xml:space="preserve"> &amp; </w:t>
      </w:r>
      <w:r w:rsidRPr="001F6104">
        <w:rPr>
          <w:sz w:val="28"/>
          <w:szCs w:val="28"/>
          <w:lang w:val="en-US"/>
        </w:rPr>
        <w:t>Johnson</w:t>
      </w:r>
      <w:r w:rsidRPr="001F6104">
        <w:rPr>
          <w:sz w:val="28"/>
          <w:szCs w:val="28"/>
        </w:rPr>
        <w:t xml:space="preserve"> скорее будет нести убытки, чем допустит появление некачественного продукта. Кроме того, кампания поддерживает множество социальных программ, в том числе обеспечения занятости населения, которые приносят пользу клиентам, служащим </w:t>
      </w:r>
      <w:r w:rsidRPr="001F6104">
        <w:rPr>
          <w:sz w:val="28"/>
          <w:szCs w:val="28"/>
          <w:lang w:val="en-US"/>
        </w:rPr>
        <w:t>Johnson</w:t>
      </w:r>
      <w:r w:rsidRPr="001F6104">
        <w:rPr>
          <w:sz w:val="28"/>
          <w:szCs w:val="28"/>
        </w:rPr>
        <w:t xml:space="preserve"> &amp; </w:t>
      </w:r>
      <w:r w:rsidRPr="001F6104">
        <w:rPr>
          <w:sz w:val="28"/>
          <w:szCs w:val="28"/>
          <w:lang w:val="en-US"/>
        </w:rPr>
        <w:t>Johnson</w:t>
      </w:r>
      <w:r w:rsidRPr="001F6104">
        <w:rPr>
          <w:sz w:val="28"/>
          <w:szCs w:val="28"/>
        </w:rPr>
        <w:t xml:space="preserve"> и стране в целом. Директор-распорядитель компании выразил это в следующих словах: ”Если мы стремимся делать добрые дела, то в конечном счете рынок вознаградит нас за это”.</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Эти слова компания подкрепляет делами. Вспомним трагический случай, когда восемь человек умерло, отравившись таблетками Тайленола производства </w:t>
      </w:r>
      <w:r w:rsidRPr="001F6104">
        <w:rPr>
          <w:sz w:val="28"/>
          <w:szCs w:val="28"/>
          <w:lang w:val="en-US"/>
        </w:rPr>
        <w:t>Johnson</w:t>
      </w:r>
      <w:r w:rsidRPr="001F6104">
        <w:rPr>
          <w:sz w:val="28"/>
          <w:szCs w:val="28"/>
        </w:rPr>
        <w:t xml:space="preserve"> &amp; </w:t>
      </w:r>
      <w:r w:rsidRPr="001F6104">
        <w:rPr>
          <w:sz w:val="28"/>
          <w:szCs w:val="28"/>
          <w:lang w:val="en-US"/>
        </w:rPr>
        <w:t>Johnson</w:t>
      </w:r>
      <w:r w:rsidRPr="001F6104">
        <w:rPr>
          <w:sz w:val="28"/>
          <w:szCs w:val="28"/>
        </w:rPr>
        <w:t xml:space="preserve">, в которых оказался цианистый калий. Хотя руководство компании ни минуты не сомневалось, что препарат был подменен в магазинах, оно, тем не менее, сразу же отозвало всю продукцию этого наименования. Для компании это обернулось потерей 240 миллионов долларов. Но, с точки зрения более отдаленной перспективы, немедленная реакция на описанный инцидент показала, насколько важно для </w:t>
      </w:r>
      <w:r w:rsidRPr="001F6104">
        <w:rPr>
          <w:sz w:val="28"/>
          <w:szCs w:val="28"/>
          <w:lang w:val="en-US"/>
        </w:rPr>
        <w:t>Johnson</w:t>
      </w:r>
      <w:r w:rsidRPr="001F6104">
        <w:rPr>
          <w:sz w:val="28"/>
          <w:szCs w:val="28"/>
        </w:rPr>
        <w:t xml:space="preserve"> &amp; </w:t>
      </w:r>
      <w:r w:rsidRPr="001F6104">
        <w:rPr>
          <w:sz w:val="28"/>
          <w:szCs w:val="28"/>
          <w:lang w:val="en-US"/>
        </w:rPr>
        <w:t>Johnson</w:t>
      </w:r>
      <w:r w:rsidRPr="001F6104">
        <w:rPr>
          <w:sz w:val="28"/>
          <w:szCs w:val="28"/>
        </w:rPr>
        <w:t xml:space="preserve"> доверие потребителей: благодаря этому решительному шагу Тайленол продолжает оставаться самым популярным в Америке болеутоляющим средством. Этот и подобные случаи убедили руководство </w:t>
      </w:r>
      <w:r w:rsidRPr="001F6104">
        <w:rPr>
          <w:sz w:val="28"/>
          <w:szCs w:val="28"/>
          <w:lang w:val="en-US"/>
        </w:rPr>
        <w:t>Johnson</w:t>
      </w:r>
      <w:r w:rsidRPr="001F6104">
        <w:rPr>
          <w:sz w:val="28"/>
          <w:szCs w:val="28"/>
        </w:rPr>
        <w:t xml:space="preserve"> &amp; </w:t>
      </w:r>
      <w:r w:rsidRPr="001F6104">
        <w:rPr>
          <w:sz w:val="28"/>
          <w:szCs w:val="28"/>
          <w:lang w:val="en-US"/>
        </w:rPr>
        <w:t>Johnson</w:t>
      </w:r>
      <w:r w:rsidRPr="001F6104">
        <w:rPr>
          <w:sz w:val="28"/>
          <w:szCs w:val="28"/>
        </w:rPr>
        <w:t xml:space="preserve"> в том, что честная политика выгодна и клиентам, и компании.</w:t>
      </w:r>
    </w:p>
    <w:p w:rsidR="00E60E81" w:rsidRPr="001F6104" w:rsidRDefault="00E60E81" w:rsidP="00E60E81">
      <w:pPr>
        <w:widowControl w:val="0"/>
        <w:spacing w:line="360" w:lineRule="auto"/>
        <w:ind w:firstLine="709"/>
        <w:jc w:val="both"/>
        <w:rPr>
          <w:sz w:val="28"/>
          <w:szCs w:val="28"/>
        </w:rPr>
      </w:pPr>
      <w:r w:rsidRPr="001F6104">
        <w:rPr>
          <w:sz w:val="28"/>
          <w:szCs w:val="28"/>
        </w:rPr>
        <w:t>- Концепция международного маркетинга.</w:t>
      </w:r>
    </w:p>
    <w:p w:rsidR="00E60E81" w:rsidRPr="001F6104" w:rsidRDefault="00E60E81" w:rsidP="00E60E81">
      <w:pPr>
        <w:widowControl w:val="0"/>
        <w:spacing w:line="360" w:lineRule="auto"/>
        <w:ind w:firstLine="709"/>
        <w:jc w:val="both"/>
        <w:rPr>
          <w:sz w:val="28"/>
          <w:szCs w:val="28"/>
        </w:rPr>
      </w:pPr>
      <w:r w:rsidRPr="001F6104">
        <w:rPr>
          <w:sz w:val="28"/>
          <w:szCs w:val="28"/>
        </w:rPr>
        <w:t>Мир постепенно становиться все более интегрированной системой, причем политическая интеграция различных государственных структур по своей интенсивности отстает от экономической. Расширение внешнеэкономических связей заключается в экспорте и импорте, международных аукционах и торгах, денежных инвестициях в зарубежные предприятия и, наконец, в существовании мирового рынка товаров и услуг, где особое место занимают транснациональные корпорации, действующие во многих странах, использующие зарубежные производственные и сбытовые отделения, которые фактически работают на мировой рынок в целом. Все это предполагает необходимость международного маркетинга – особого комплекса мероприятий по реализации товаров и услуг за пределами своей страны. Речь здесь идет о международных фирмах, сфера производительной и коммерческой деятельности которых распространяется на зарубежные государства и характеризуется наличием филиалов и дочерних компаний, технологическим кооперированием и специализацией, общностью ресурсной базы, централизацией управления и подконтрольностью.</w:t>
      </w:r>
    </w:p>
    <w:p w:rsidR="00E60E81" w:rsidRPr="001F6104" w:rsidRDefault="00E60E81" w:rsidP="00E60E81">
      <w:pPr>
        <w:widowControl w:val="0"/>
        <w:spacing w:line="360" w:lineRule="auto"/>
        <w:ind w:firstLine="709"/>
        <w:jc w:val="both"/>
        <w:rPr>
          <w:sz w:val="28"/>
          <w:szCs w:val="28"/>
        </w:rPr>
      </w:pPr>
      <w:r w:rsidRPr="001F6104">
        <w:rPr>
          <w:sz w:val="28"/>
          <w:szCs w:val="28"/>
        </w:rPr>
        <w:t>Развитие рыночных отношений в России и связанные с этим изменения в экономической деятельности многих предприятий все больше ориентирующихся на экспорт своей продукции, а также появление торговых организаций, специализирующихся на импорте товаров из других стран, включение отечественных хозяйственных структур в международное распределение труда – все это требует знания функций и методов международного маркетинга и умелого применения их, особенно в сфере координации производственной, сбытовой и управленческой деятельности предприятий, коммерческих организаций, страховых компаний и т.д.</w:t>
      </w:r>
      <w:r w:rsidRPr="001F6104">
        <w:rPr>
          <w:rStyle w:val="a7"/>
          <w:snapToGrid w:val="0"/>
          <w:sz w:val="28"/>
          <w:szCs w:val="28"/>
        </w:rPr>
        <w:t xml:space="preserve"> </w:t>
      </w:r>
      <w:r w:rsidRPr="001F6104">
        <w:rPr>
          <w:rStyle w:val="a7"/>
          <w:snapToGrid w:val="0"/>
          <w:sz w:val="28"/>
          <w:szCs w:val="28"/>
        </w:rPr>
        <w:footnoteReference w:id="11"/>
      </w:r>
    </w:p>
    <w:p w:rsidR="00E60E81" w:rsidRPr="001F6104" w:rsidRDefault="00E60E81" w:rsidP="00E60E81">
      <w:pPr>
        <w:widowControl w:val="0"/>
        <w:spacing w:line="360" w:lineRule="auto"/>
        <w:ind w:firstLine="709"/>
        <w:jc w:val="both"/>
        <w:rPr>
          <w:sz w:val="28"/>
          <w:szCs w:val="28"/>
        </w:rPr>
      </w:pPr>
      <w:r w:rsidRPr="001F6104">
        <w:rPr>
          <w:sz w:val="28"/>
          <w:szCs w:val="28"/>
        </w:rPr>
        <w:t>Маркетинг на международной арене является весьма сложным, поскольку охватывает не только сбыт, но и другие сферы деятельности предприятия, в том числе производство, НИОКР, снабжение, финансы и т.д. Кроме того, здесь требуется глубокое понимание социально-экономических и национально-культурных условий, сложившихся в той стране, где предприятие будет каким-либо образом осуществлять свою деятельность. Могут иметь место различия в каналах распространения, методах транспортировки и хранения, законодательном и юридическом обеспечении, таможенных правилах. В каждой стране существуют национальные особенности в области средств рекламы, приемлемости тех или иных сюжетов с точки зрения культуры, религии, традиций и т.д., а также различия в системах определения затрат, свои квоты и валютный контроль. Важны также факторы научно-технического характера, к которым можно отнести уровень развития промышленной технологии, нововведения, модификацию товаров и услуг, квалификацию рабочей силы и т.п.</w:t>
      </w:r>
    </w:p>
    <w:p w:rsidR="00E60E81" w:rsidRPr="001F6104" w:rsidRDefault="00E60E81" w:rsidP="00E60E81">
      <w:pPr>
        <w:widowControl w:val="0"/>
        <w:spacing w:line="360" w:lineRule="auto"/>
        <w:ind w:firstLine="709"/>
        <w:jc w:val="both"/>
        <w:rPr>
          <w:sz w:val="28"/>
          <w:szCs w:val="28"/>
        </w:rPr>
      </w:pPr>
      <w:r w:rsidRPr="001F6104">
        <w:rPr>
          <w:sz w:val="28"/>
          <w:szCs w:val="28"/>
        </w:rPr>
        <w:t>Все эти особенности значительно повышают общий коммерческий риск предпринимательской деятельности на международном рынке. Так, неустойчивость валютной системы может привести к неожиданным результатам, превращая буквально в течении нескольких дней исключительно выгодную сделку в убыточную.</w:t>
      </w:r>
    </w:p>
    <w:p w:rsidR="00E60E81" w:rsidRPr="001F6104" w:rsidRDefault="00E60E81" w:rsidP="00E60E81">
      <w:pPr>
        <w:widowControl w:val="0"/>
        <w:spacing w:line="360" w:lineRule="auto"/>
        <w:ind w:firstLine="709"/>
        <w:jc w:val="both"/>
        <w:rPr>
          <w:sz w:val="28"/>
          <w:szCs w:val="28"/>
        </w:rPr>
      </w:pPr>
      <w:r w:rsidRPr="001F6104">
        <w:rPr>
          <w:sz w:val="28"/>
          <w:szCs w:val="28"/>
        </w:rPr>
        <w:t>Экономические, социальные и культурные особенности различных стран диктуют необходимость постоянно приспосабливать средства маркетинга к специфике того или иного рынка (возможно, прямо противоположному привычному внутреннему рынку). Речь идет каждый раз о специальной модели маркетинга для конкретного внешнего рынка. Надо, например, знать, что отдельные элементы маркетинговой деятельности по-разному эффективны в различных странах. Так, подход американцев основан на рекламировании своего продукта (57% затрат на рекламу в мире приходится на долю США). Европейский подход больше ориентирован на совершенствование системы обслуживания, т.е. на работу с распределительными сетями, с потребителем непосредственно в магазинах, японский предлагает внедрение научно-технических достижений с целью улучшения самой продукции и т.д. Поэтому от российских специалистов в области маркетинга, работающих на международном рынке, требуется знания и использование не только отдельных элементов маркетинговой деятельности, но и всей системы маркетинга в том виде, в какой она получила свое развитие в зарубежных странах</w:t>
      </w:r>
      <w:r w:rsidRPr="001F6104">
        <w:rPr>
          <w:rStyle w:val="a7"/>
          <w:snapToGrid w:val="0"/>
          <w:sz w:val="28"/>
          <w:szCs w:val="28"/>
        </w:rPr>
        <w:footnoteReference w:id="12"/>
      </w:r>
      <w:r w:rsidRPr="001F6104">
        <w:rPr>
          <w:sz w:val="28"/>
          <w:szCs w:val="28"/>
        </w:rPr>
        <w:t>.</w:t>
      </w:r>
    </w:p>
    <w:p w:rsidR="00E60E81" w:rsidRPr="001F6104" w:rsidRDefault="00E60E81" w:rsidP="00E60E81">
      <w:pPr>
        <w:widowControl w:val="0"/>
        <w:spacing w:line="360" w:lineRule="auto"/>
        <w:ind w:firstLine="709"/>
        <w:jc w:val="both"/>
        <w:rPr>
          <w:sz w:val="28"/>
          <w:szCs w:val="28"/>
        </w:rPr>
      </w:pPr>
      <w:r w:rsidRPr="001F6104">
        <w:rPr>
          <w:sz w:val="28"/>
          <w:szCs w:val="28"/>
        </w:rPr>
        <w:t>В силу высокой степени взаимосвязи и взаимозависимости между странами в экономическом плане имеется весьма обширный международный рынок, позволяющий импортировать и экспортировать различные продукты (импорт – процесс приобретения продукта в другой стране и перемещения его в свою с целью последующей продажи, а экспорт – вывоз продукта, изготовленного в одной стране, в другую для последующей продажи). И здесь для предприятий (компаний), ориентирующихся в своей деятельности на экспорт товаров или услуг (это могут быть, например, косметические или туристические фирмы), возникают дополнительные требования в области маркетинга: во-первых, соответствие качества товара, упаковки, дизайна, рекламы международным стандартам, а производственного комплекса – современному научно-техническому уровню; во-вторых, умение налаживать тесные связи с зарубежными представителями и организовывать на высоком профессиональном уровне международные торги, выставки, ярмарки, конференции и т.д. Кроме того, импортно-экспортная политика требует специфического подхода к поддержанию конкурентоспособности предприятия, как по количественным, так и по качественным аспектам.</w:t>
      </w:r>
    </w:p>
    <w:p w:rsidR="00E60E81" w:rsidRPr="001F6104" w:rsidRDefault="00E60E81" w:rsidP="00E60E81">
      <w:pPr>
        <w:widowControl w:val="0"/>
        <w:spacing w:line="360" w:lineRule="auto"/>
        <w:ind w:firstLine="709"/>
        <w:jc w:val="both"/>
        <w:rPr>
          <w:sz w:val="28"/>
          <w:szCs w:val="28"/>
        </w:rPr>
      </w:pPr>
      <w:r w:rsidRPr="001F6104">
        <w:rPr>
          <w:sz w:val="28"/>
          <w:szCs w:val="28"/>
        </w:rPr>
        <w:t>Международный маркетинг функционально превышает внутренний, поскольку предприятие увеличивает ассортимент продуктов, если имеет возможность для экспорта и импорта. Следовательно, усложняются цели и задачи маркетинга. Прежде всего, необходимо удостовериться в целесообразности выхода на международный рынок, т.е. выяснить, какие перспективы могут открываться в будущем и какие угрозы могут возникнуть. Далее решаются задачи: какую продукцию может предложить предприятие (старую или новую, готовую или полуфабрикат), как выйти на рынок и определить покупателя, каковы могут быть результаты участия в международном бизнесе.</w:t>
      </w:r>
    </w:p>
    <w:p w:rsidR="00E60E81" w:rsidRPr="001F6104" w:rsidRDefault="00E60E81" w:rsidP="00E60E81">
      <w:pPr>
        <w:widowControl w:val="0"/>
        <w:spacing w:line="360" w:lineRule="auto"/>
        <w:ind w:firstLine="709"/>
        <w:jc w:val="both"/>
        <w:rPr>
          <w:sz w:val="28"/>
          <w:szCs w:val="28"/>
        </w:rPr>
      </w:pPr>
      <w:r w:rsidRPr="001F6104">
        <w:rPr>
          <w:sz w:val="28"/>
          <w:szCs w:val="28"/>
        </w:rPr>
        <w:t xml:space="preserve">Возникают вопросы и в области ценообразования. Часто в экономически менее развитых странах цена на продукт ниже, чем в развитых, и основная причина этого – различия в стоимости рабочей силы. Когда предприятие занимается поисками продукта для импорта или экспорта, уровень цен имеет существенное значение. Например, если оно экспортирует продукт из своей страны, где стоимость рабочей силы выше, чем в стране-получателе, то цена на него может быть выше, чем на производимый в этой стране. Следовательно, он должен иметь другие ценные характеристики, которые позволят легко реализовать его, несмотря на довольно высокую цену.             </w:t>
      </w:r>
    </w:p>
    <w:p w:rsidR="00D75865" w:rsidRPr="001F6104" w:rsidRDefault="00D75865" w:rsidP="00D75865">
      <w:pPr>
        <w:pStyle w:val="21"/>
        <w:widowControl w:val="0"/>
        <w:spacing w:line="360" w:lineRule="auto"/>
        <w:rPr>
          <w:iCs/>
          <w:sz w:val="28"/>
          <w:szCs w:val="28"/>
        </w:rPr>
      </w:pPr>
    </w:p>
    <w:p w:rsidR="00D75865" w:rsidRPr="001F6104" w:rsidRDefault="00A927D3" w:rsidP="009C39BD">
      <w:pPr>
        <w:pStyle w:val="a5"/>
        <w:widowControl w:val="0"/>
        <w:ind w:firstLine="709"/>
        <w:outlineLvl w:val="0"/>
        <w:rPr>
          <w:b w:val="0"/>
          <w:sz w:val="28"/>
          <w:szCs w:val="28"/>
        </w:rPr>
      </w:pPr>
      <w:bookmarkStart w:id="38" w:name="_Toc261388171"/>
      <w:r w:rsidRPr="001F6104">
        <w:rPr>
          <w:b w:val="0"/>
          <w:sz w:val="28"/>
          <w:szCs w:val="28"/>
        </w:rPr>
        <w:br w:type="page"/>
      </w:r>
      <w:r w:rsidR="00D75865" w:rsidRPr="001F6104">
        <w:rPr>
          <w:b w:val="0"/>
          <w:sz w:val="28"/>
          <w:szCs w:val="28"/>
        </w:rPr>
        <w:t xml:space="preserve">Глава 2. </w:t>
      </w:r>
      <w:bookmarkStart w:id="39" w:name="_Toc217960672"/>
      <w:r w:rsidR="00D75865" w:rsidRPr="001F6104">
        <w:rPr>
          <w:b w:val="0"/>
          <w:sz w:val="28"/>
          <w:szCs w:val="28"/>
        </w:rPr>
        <w:t xml:space="preserve"> Анализ маркетинговой деятельности </w:t>
      </w:r>
      <w:r w:rsidR="002054D8" w:rsidRPr="001F6104">
        <w:rPr>
          <w:b w:val="0"/>
          <w:sz w:val="28"/>
          <w:szCs w:val="28"/>
        </w:rPr>
        <w:t>на примере ОАО «Нэфис Косметикс»</w:t>
      </w:r>
      <w:bookmarkEnd w:id="39"/>
      <w:bookmarkEnd w:id="38"/>
    </w:p>
    <w:p w:rsidR="00D75865" w:rsidRPr="001F6104" w:rsidRDefault="00D75865" w:rsidP="00A927D3">
      <w:pPr>
        <w:pStyle w:val="ad"/>
        <w:widowControl w:val="0"/>
        <w:spacing w:line="360" w:lineRule="auto"/>
        <w:ind w:firstLine="709"/>
        <w:jc w:val="both"/>
        <w:rPr>
          <w:sz w:val="28"/>
          <w:szCs w:val="28"/>
        </w:rPr>
      </w:pPr>
    </w:p>
    <w:p w:rsidR="00D75865" w:rsidRPr="001F6104" w:rsidRDefault="00D75865" w:rsidP="00A927D3">
      <w:pPr>
        <w:pStyle w:val="ad"/>
        <w:widowControl w:val="0"/>
        <w:spacing w:line="360" w:lineRule="auto"/>
        <w:ind w:firstLine="709"/>
        <w:outlineLvl w:val="1"/>
        <w:rPr>
          <w:sz w:val="28"/>
          <w:szCs w:val="28"/>
        </w:rPr>
      </w:pPr>
      <w:bookmarkStart w:id="40" w:name="_Toc261388172"/>
      <w:bookmarkStart w:id="41" w:name="_Toc217960673"/>
      <w:r w:rsidRPr="001F6104">
        <w:rPr>
          <w:sz w:val="28"/>
          <w:szCs w:val="28"/>
        </w:rPr>
        <w:t>2.1. Характеристика предприятия</w:t>
      </w:r>
      <w:bookmarkEnd w:id="40"/>
      <w:r w:rsidRPr="001F6104">
        <w:rPr>
          <w:sz w:val="28"/>
          <w:szCs w:val="28"/>
        </w:rPr>
        <w:t xml:space="preserve"> </w:t>
      </w:r>
      <w:bookmarkEnd w:id="41"/>
    </w:p>
    <w:p w:rsidR="00D75865" w:rsidRPr="001F6104" w:rsidRDefault="00D75865" w:rsidP="00A927D3">
      <w:pPr>
        <w:pStyle w:val="ad"/>
        <w:widowControl w:val="0"/>
        <w:spacing w:line="360" w:lineRule="auto"/>
        <w:ind w:firstLine="709"/>
        <w:jc w:val="both"/>
        <w:rPr>
          <w:sz w:val="28"/>
          <w:szCs w:val="28"/>
        </w:rPr>
      </w:pPr>
    </w:p>
    <w:p w:rsidR="002054D8" w:rsidRPr="001F6104" w:rsidRDefault="002054D8" w:rsidP="00A927D3">
      <w:pPr>
        <w:widowControl w:val="0"/>
        <w:spacing w:line="360" w:lineRule="auto"/>
        <w:ind w:firstLine="709"/>
        <w:jc w:val="both"/>
        <w:rPr>
          <w:sz w:val="28"/>
          <w:szCs w:val="28"/>
        </w:rPr>
      </w:pPr>
      <w:r w:rsidRPr="001F6104">
        <w:rPr>
          <w:sz w:val="28"/>
          <w:szCs w:val="28"/>
        </w:rPr>
        <w:t xml:space="preserve">ОАО «Нэфис Косметикс» - </w:t>
      </w:r>
      <w:r w:rsidRPr="001F6104">
        <w:rPr>
          <w:bCs/>
          <w:sz w:val="28"/>
          <w:szCs w:val="28"/>
        </w:rPr>
        <w:t>крупнейшее предприятие</w:t>
      </w:r>
      <w:r w:rsidRPr="001F6104">
        <w:rPr>
          <w:sz w:val="28"/>
          <w:szCs w:val="28"/>
        </w:rPr>
        <w:t xml:space="preserve"> Республики Татарстан, специализирующееся на выпуске товаров бытовой химии и продукции производственно-технического назначения.</w:t>
      </w:r>
    </w:p>
    <w:p w:rsidR="002054D8" w:rsidRPr="001F6104" w:rsidRDefault="002054D8" w:rsidP="00A927D3">
      <w:pPr>
        <w:widowControl w:val="0"/>
        <w:spacing w:line="360" w:lineRule="auto"/>
        <w:ind w:firstLine="709"/>
        <w:jc w:val="both"/>
        <w:rPr>
          <w:sz w:val="28"/>
          <w:szCs w:val="28"/>
        </w:rPr>
      </w:pPr>
      <w:r w:rsidRPr="001F6104">
        <w:rPr>
          <w:sz w:val="28"/>
          <w:szCs w:val="28"/>
        </w:rPr>
        <w:t xml:space="preserve">Сегодня ОАО «Нэфис Косметикс» - </w:t>
      </w:r>
      <w:r w:rsidRPr="001F6104">
        <w:rPr>
          <w:bCs/>
          <w:sz w:val="28"/>
          <w:szCs w:val="28"/>
        </w:rPr>
        <w:t>современное высокотехнологичное предприятие</w:t>
      </w:r>
      <w:r w:rsidRPr="001F6104">
        <w:rPr>
          <w:sz w:val="28"/>
          <w:szCs w:val="28"/>
        </w:rPr>
        <w:t>, в рамках которого выстроены замкнутые цепочки с большой глубиной переработки, позволяющие из исходного сырья выпускать широкий спектр продукции, что, в конечном итоге, составляет значительное преимущество комбината перед другими производителями.</w:t>
      </w:r>
    </w:p>
    <w:p w:rsidR="002054D8" w:rsidRPr="001F6104" w:rsidRDefault="002054D8" w:rsidP="002054D8">
      <w:pPr>
        <w:spacing w:line="360" w:lineRule="auto"/>
        <w:ind w:firstLine="709"/>
        <w:jc w:val="both"/>
        <w:rPr>
          <w:sz w:val="28"/>
          <w:szCs w:val="28"/>
        </w:rPr>
      </w:pPr>
      <w:r w:rsidRPr="001F6104">
        <w:rPr>
          <w:sz w:val="28"/>
          <w:szCs w:val="28"/>
        </w:rPr>
        <w:t xml:space="preserve">В настоящее время продукция комбината производится </w:t>
      </w:r>
      <w:r w:rsidRPr="001F6104">
        <w:rPr>
          <w:bCs/>
          <w:sz w:val="28"/>
          <w:szCs w:val="28"/>
        </w:rPr>
        <w:t>на новейшем оборудовании</w:t>
      </w:r>
      <w:r w:rsidRPr="001F6104">
        <w:rPr>
          <w:sz w:val="28"/>
          <w:szCs w:val="28"/>
        </w:rPr>
        <w:t xml:space="preserve"> ведущих европейских производителей.</w:t>
      </w:r>
    </w:p>
    <w:p w:rsidR="002054D8" w:rsidRPr="001F6104" w:rsidRDefault="002054D8" w:rsidP="002054D8">
      <w:pPr>
        <w:pStyle w:val="ad"/>
        <w:spacing w:line="360" w:lineRule="auto"/>
        <w:ind w:firstLine="709"/>
        <w:jc w:val="both"/>
        <w:rPr>
          <w:bCs/>
          <w:sz w:val="28"/>
          <w:szCs w:val="28"/>
        </w:rPr>
      </w:pPr>
      <w:r w:rsidRPr="001F6104">
        <w:rPr>
          <w:sz w:val="28"/>
          <w:szCs w:val="28"/>
        </w:rPr>
        <w:t xml:space="preserve">Процесс производства товарной продукции на комбинате сопровождается многоступенчатой системой контроля качества сырья и готовой продукции специалистами </w:t>
      </w:r>
      <w:r w:rsidRPr="001F6104">
        <w:rPr>
          <w:bCs/>
          <w:sz w:val="28"/>
          <w:szCs w:val="28"/>
        </w:rPr>
        <w:t>Центральной заводской лаборатории.</w:t>
      </w:r>
    </w:p>
    <w:p w:rsidR="002054D8" w:rsidRPr="001F6104" w:rsidRDefault="002054D8" w:rsidP="002054D8">
      <w:pPr>
        <w:spacing w:line="360" w:lineRule="auto"/>
        <w:ind w:firstLine="709"/>
        <w:jc w:val="both"/>
        <w:rPr>
          <w:sz w:val="28"/>
          <w:szCs w:val="28"/>
        </w:rPr>
      </w:pPr>
      <w:r w:rsidRPr="001F6104">
        <w:rPr>
          <w:sz w:val="28"/>
          <w:szCs w:val="28"/>
        </w:rPr>
        <w:t xml:space="preserve">На сегодняшний день на Комбинате выпускается </w:t>
      </w:r>
      <w:r w:rsidRPr="001F6104">
        <w:rPr>
          <w:bCs/>
          <w:sz w:val="28"/>
          <w:szCs w:val="28"/>
        </w:rPr>
        <w:t>более 370 наименований</w:t>
      </w:r>
      <w:r w:rsidRPr="001F6104">
        <w:rPr>
          <w:sz w:val="28"/>
          <w:szCs w:val="28"/>
        </w:rPr>
        <w:t xml:space="preserve"> продукции бытовой химии, которые охватывают все ценовые сегменты для всех групп населения. Широко известны бренды и торговые марки ОАО «Нэфис Косметикс» - </w:t>
      </w:r>
      <w:r w:rsidRPr="001F6104">
        <w:rPr>
          <w:bCs/>
          <w:sz w:val="28"/>
          <w:szCs w:val="28"/>
        </w:rPr>
        <w:t>«AOS», «BiMax», «Sorti», «Sorti Капля», «Биолан», «Лесная полянка», «Целебные травы», «</w:t>
      </w:r>
      <w:r w:rsidRPr="001F6104">
        <w:rPr>
          <w:bCs/>
          <w:sz w:val="28"/>
          <w:szCs w:val="28"/>
          <w:lang w:val="en-US"/>
        </w:rPr>
        <w:t>Love</w:t>
      </w:r>
      <w:r w:rsidRPr="001F6104">
        <w:rPr>
          <w:bCs/>
          <w:sz w:val="28"/>
          <w:szCs w:val="28"/>
        </w:rPr>
        <w:t>», «</w:t>
      </w:r>
      <w:r w:rsidRPr="001F6104">
        <w:rPr>
          <w:bCs/>
          <w:sz w:val="28"/>
          <w:szCs w:val="28"/>
          <w:lang w:val="en-US"/>
        </w:rPr>
        <w:t>Love</w:t>
      </w:r>
      <w:r w:rsidRPr="001F6104">
        <w:rPr>
          <w:bCs/>
          <w:sz w:val="28"/>
          <w:szCs w:val="28"/>
        </w:rPr>
        <w:t xml:space="preserve"> </w:t>
      </w:r>
      <w:r w:rsidRPr="001F6104">
        <w:rPr>
          <w:bCs/>
          <w:sz w:val="28"/>
          <w:szCs w:val="28"/>
          <w:lang w:val="en-US"/>
        </w:rPr>
        <w:t>Secrets</w:t>
      </w:r>
      <w:r w:rsidRPr="001F6104">
        <w:rPr>
          <w:bCs/>
          <w:sz w:val="28"/>
          <w:szCs w:val="28"/>
        </w:rPr>
        <w:t>», «Перышко»</w:t>
      </w:r>
      <w:r w:rsidRPr="001F6104">
        <w:rPr>
          <w:i/>
          <w:iCs/>
          <w:sz w:val="28"/>
          <w:szCs w:val="28"/>
        </w:rPr>
        <w:t xml:space="preserve"> </w:t>
      </w:r>
      <w:r w:rsidRPr="001F6104">
        <w:rPr>
          <w:sz w:val="28"/>
          <w:szCs w:val="28"/>
        </w:rPr>
        <w:t>и др. Также предприятие выпускает технические кислоты (стеариновая и олеиновые кислоты) и глицерин.</w:t>
      </w:r>
    </w:p>
    <w:p w:rsidR="002054D8" w:rsidRPr="001F6104" w:rsidRDefault="002054D8" w:rsidP="002054D8">
      <w:pPr>
        <w:spacing w:line="360" w:lineRule="auto"/>
        <w:ind w:firstLine="709"/>
        <w:jc w:val="both"/>
        <w:rPr>
          <w:sz w:val="28"/>
          <w:szCs w:val="28"/>
        </w:rPr>
      </w:pPr>
      <w:r w:rsidRPr="001F6104">
        <w:rPr>
          <w:sz w:val="28"/>
          <w:szCs w:val="28"/>
        </w:rPr>
        <w:t xml:space="preserve">Основные </w:t>
      </w:r>
      <w:r w:rsidRPr="001F6104">
        <w:rPr>
          <w:bCs/>
          <w:sz w:val="28"/>
          <w:szCs w:val="28"/>
        </w:rPr>
        <w:t>группы</w:t>
      </w:r>
      <w:r w:rsidRPr="001F6104">
        <w:rPr>
          <w:sz w:val="28"/>
          <w:szCs w:val="28"/>
        </w:rPr>
        <w:t xml:space="preserve"> выпускаемой продукции: </w:t>
      </w:r>
    </w:p>
    <w:p w:rsidR="002054D8" w:rsidRPr="001F6104" w:rsidRDefault="002054D8" w:rsidP="002054D8">
      <w:pPr>
        <w:spacing w:line="360" w:lineRule="auto"/>
        <w:ind w:firstLine="709"/>
        <w:jc w:val="both"/>
        <w:rPr>
          <w:sz w:val="28"/>
          <w:szCs w:val="28"/>
        </w:rPr>
      </w:pPr>
      <w:r w:rsidRPr="001F6104">
        <w:rPr>
          <w:sz w:val="28"/>
          <w:szCs w:val="28"/>
        </w:rPr>
        <w:t xml:space="preserve">- синтетические моющие средства (СМС); </w:t>
      </w:r>
    </w:p>
    <w:p w:rsidR="002054D8" w:rsidRPr="001F6104" w:rsidRDefault="002054D8" w:rsidP="002054D8">
      <w:pPr>
        <w:spacing w:line="360" w:lineRule="auto"/>
        <w:ind w:firstLine="709"/>
        <w:jc w:val="both"/>
        <w:rPr>
          <w:sz w:val="28"/>
          <w:szCs w:val="28"/>
        </w:rPr>
      </w:pPr>
      <w:r w:rsidRPr="001F6104">
        <w:rPr>
          <w:sz w:val="28"/>
          <w:szCs w:val="28"/>
        </w:rPr>
        <w:t xml:space="preserve">- сухие чистящие средства (СЧС); </w:t>
      </w:r>
    </w:p>
    <w:p w:rsidR="002054D8" w:rsidRPr="001F6104" w:rsidRDefault="002054D8" w:rsidP="002054D8">
      <w:pPr>
        <w:spacing w:line="360" w:lineRule="auto"/>
        <w:ind w:firstLine="709"/>
        <w:jc w:val="both"/>
        <w:rPr>
          <w:sz w:val="28"/>
          <w:szCs w:val="28"/>
        </w:rPr>
      </w:pPr>
      <w:r w:rsidRPr="001F6104">
        <w:rPr>
          <w:sz w:val="28"/>
          <w:szCs w:val="28"/>
        </w:rPr>
        <w:t xml:space="preserve">- жидкие моющие средств (ЖМС) для посуды; </w:t>
      </w:r>
    </w:p>
    <w:p w:rsidR="002054D8" w:rsidRPr="001F6104" w:rsidRDefault="002054D8" w:rsidP="002054D8">
      <w:pPr>
        <w:spacing w:line="360" w:lineRule="auto"/>
        <w:ind w:firstLine="709"/>
        <w:jc w:val="both"/>
        <w:rPr>
          <w:sz w:val="28"/>
          <w:szCs w:val="28"/>
        </w:rPr>
      </w:pPr>
      <w:r w:rsidRPr="001F6104">
        <w:rPr>
          <w:sz w:val="28"/>
          <w:szCs w:val="28"/>
        </w:rPr>
        <w:t xml:space="preserve">- жидкие моющие средства для стирки; </w:t>
      </w:r>
    </w:p>
    <w:p w:rsidR="002054D8" w:rsidRPr="001F6104" w:rsidRDefault="002054D8" w:rsidP="002054D8">
      <w:pPr>
        <w:spacing w:line="360" w:lineRule="auto"/>
        <w:ind w:firstLine="709"/>
        <w:jc w:val="both"/>
        <w:rPr>
          <w:sz w:val="28"/>
          <w:szCs w:val="28"/>
        </w:rPr>
      </w:pPr>
      <w:r w:rsidRPr="001F6104">
        <w:rPr>
          <w:sz w:val="28"/>
          <w:szCs w:val="28"/>
        </w:rPr>
        <w:t xml:space="preserve">- кондиционеры для белья; шампуни, гели для душа, пены для ванн и пр.; </w:t>
      </w:r>
    </w:p>
    <w:p w:rsidR="002054D8" w:rsidRPr="001F6104" w:rsidRDefault="002054D8" w:rsidP="002054D8">
      <w:pPr>
        <w:spacing w:line="360" w:lineRule="auto"/>
        <w:ind w:firstLine="709"/>
        <w:jc w:val="both"/>
        <w:rPr>
          <w:sz w:val="28"/>
          <w:szCs w:val="28"/>
        </w:rPr>
      </w:pPr>
      <w:r w:rsidRPr="001F6104">
        <w:rPr>
          <w:sz w:val="28"/>
          <w:szCs w:val="28"/>
        </w:rPr>
        <w:t xml:space="preserve">- мыло; </w:t>
      </w:r>
    </w:p>
    <w:p w:rsidR="002054D8" w:rsidRPr="001F6104" w:rsidRDefault="002054D8" w:rsidP="002054D8">
      <w:pPr>
        <w:spacing w:line="360" w:lineRule="auto"/>
        <w:ind w:firstLine="709"/>
        <w:jc w:val="both"/>
        <w:rPr>
          <w:sz w:val="28"/>
          <w:szCs w:val="28"/>
        </w:rPr>
      </w:pPr>
      <w:r w:rsidRPr="001F6104">
        <w:rPr>
          <w:sz w:val="28"/>
          <w:szCs w:val="28"/>
        </w:rPr>
        <w:t xml:space="preserve">- свечи; </w:t>
      </w:r>
    </w:p>
    <w:p w:rsidR="002054D8" w:rsidRPr="001F6104" w:rsidRDefault="002054D8" w:rsidP="002054D8">
      <w:pPr>
        <w:spacing w:line="360" w:lineRule="auto"/>
        <w:ind w:firstLine="709"/>
        <w:jc w:val="both"/>
        <w:rPr>
          <w:sz w:val="28"/>
          <w:szCs w:val="28"/>
        </w:rPr>
      </w:pPr>
      <w:r w:rsidRPr="001F6104">
        <w:rPr>
          <w:sz w:val="28"/>
          <w:szCs w:val="28"/>
        </w:rPr>
        <w:t xml:space="preserve">- техническая продукция (олеин, стеарин, глицерин); </w:t>
      </w:r>
    </w:p>
    <w:p w:rsidR="002054D8" w:rsidRPr="001F6104" w:rsidRDefault="002054D8" w:rsidP="002054D8">
      <w:pPr>
        <w:spacing w:line="360" w:lineRule="auto"/>
        <w:ind w:firstLine="709"/>
        <w:jc w:val="both"/>
        <w:rPr>
          <w:sz w:val="28"/>
          <w:szCs w:val="28"/>
        </w:rPr>
      </w:pPr>
      <w:r w:rsidRPr="001F6104">
        <w:rPr>
          <w:sz w:val="28"/>
          <w:szCs w:val="28"/>
        </w:rPr>
        <w:t>- прочая продукция (пластификаторы, глицериновый гудрон, госсиполовая смола) и т.д.</w:t>
      </w:r>
    </w:p>
    <w:p w:rsidR="002054D8" w:rsidRPr="001F6104" w:rsidRDefault="002054D8" w:rsidP="002054D8">
      <w:pPr>
        <w:pStyle w:val="a5"/>
        <w:ind w:firstLine="709"/>
        <w:jc w:val="both"/>
        <w:rPr>
          <w:b w:val="0"/>
          <w:sz w:val="28"/>
          <w:szCs w:val="28"/>
        </w:rPr>
      </w:pPr>
      <w:r w:rsidRPr="001F6104">
        <w:rPr>
          <w:b w:val="0"/>
          <w:sz w:val="28"/>
          <w:szCs w:val="28"/>
        </w:rPr>
        <w:t xml:space="preserve">Производство порошкообразных синтетических моющих средств (СМС) и жидких моющих средств (ЖМС) для посуды в настоящее время является приоритетным для ОАО «Нэфис Косметикс». На долю этих товарных групп по итогам 2008 года приходится 38% и 28% от общего объема реализованной продукции </w:t>
      </w:r>
      <w:r w:rsidRPr="001F6104">
        <w:rPr>
          <w:b w:val="0"/>
          <w:bCs w:val="0"/>
          <w:sz w:val="28"/>
          <w:szCs w:val="28"/>
        </w:rPr>
        <w:t>соответственно</w:t>
      </w:r>
      <w:r w:rsidRPr="001F6104">
        <w:rPr>
          <w:b w:val="0"/>
          <w:sz w:val="28"/>
          <w:szCs w:val="28"/>
        </w:rPr>
        <w:t xml:space="preserve"> (в денежном выражении) рис. 2.1.</w:t>
      </w:r>
      <w:r w:rsidR="00A927D3" w:rsidRPr="001F6104">
        <w:rPr>
          <w:b w:val="0"/>
          <w:sz w:val="28"/>
          <w:szCs w:val="28"/>
        </w:rPr>
        <w:t>1</w:t>
      </w:r>
    </w:p>
    <w:p w:rsidR="002054D8" w:rsidRPr="001F6104" w:rsidRDefault="002054D8" w:rsidP="002054D8">
      <w:pPr>
        <w:pStyle w:val="ad"/>
        <w:spacing w:line="360" w:lineRule="auto"/>
        <w:rPr>
          <w:sz w:val="28"/>
          <w:szCs w:val="28"/>
        </w:rPr>
      </w:pPr>
      <w:r w:rsidRPr="001F6104">
        <w:rPr>
          <w:sz w:val="28"/>
          <w:szCs w:val="28"/>
        </w:rPr>
        <w:object w:dxaOrig="7785"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198pt" o:ole="">
            <v:imagedata r:id="rId7" o:title=""/>
          </v:shape>
          <o:OLEObject Type="Embed" ProgID="Excel.Sheet.8" ShapeID="_x0000_i1025" DrawAspect="Content" ObjectID="_1459201254" r:id="rId8">
            <o:FieldCodes>\s</o:FieldCodes>
          </o:OLEObject>
        </w:object>
      </w:r>
    </w:p>
    <w:p w:rsidR="002054D8" w:rsidRPr="001F6104" w:rsidRDefault="002054D8" w:rsidP="002054D8">
      <w:pPr>
        <w:pStyle w:val="21"/>
        <w:spacing w:line="360" w:lineRule="auto"/>
        <w:rPr>
          <w:bCs/>
          <w:iCs/>
          <w:sz w:val="24"/>
          <w:szCs w:val="24"/>
        </w:rPr>
      </w:pPr>
      <w:r w:rsidRPr="001F6104">
        <w:rPr>
          <w:sz w:val="24"/>
          <w:szCs w:val="24"/>
        </w:rPr>
        <w:t>Рис. 2.1</w:t>
      </w:r>
      <w:r w:rsidR="00A927D3" w:rsidRPr="001F6104">
        <w:rPr>
          <w:sz w:val="24"/>
          <w:szCs w:val="24"/>
        </w:rPr>
        <w:t>.1</w:t>
      </w:r>
      <w:r w:rsidRPr="001F6104">
        <w:rPr>
          <w:i/>
          <w:sz w:val="24"/>
          <w:szCs w:val="24"/>
        </w:rPr>
        <w:t xml:space="preserve"> </w:t>
      </w:r>
      <w:r w:rsidRPr="001F6104">
        <w:rPr>
          <w:sz w:val="24"/>
          <w:szCs w:val="24"/>
        </w:rPr>
        <w:t xml:space="preserve">Структура выручки от реализации готовой продукции в </w:t>
      </w:r>
      <w:smartTag w:uri="urn:schemas-microsoft-com:office:smarttags" w:element="metricconverter">
        <w:smartTagPr>
          <w:attr w:name="ProductID" w:val="2008 г"/>
        </w:smartTagPr>
        <w:r w:rsidRPr="001F6104">
          <w:rPr>
            <w:sz w:val="24"/>
            <w:szCs w:val="24"/>
          </w:rPr>
          <w:t>2008 г</w:t>
        </w:r>
      </w:smartTag>
      <w:r w:rsidRPr="001F6104">
        <w:rPr>
          <w:sz w:val="24"/>
          <w:szCs w:val="24"/>
        </w:rPr>
        <w:t>.</w:t>
      </w:r>
      <w:r w:rsidRPr="001F6104">
        <w:rPr>
          <w:rStyle w:val="a7"/>
          <w:sz w:val="24"/>
          <w:szCs w:val="24"/>
        </w:rPr>
        <w:footnoteReference w:id="13"/>
      </w:r>
    </w:p>
    <w:p w:rsidR="00A927D3" w:rsidRPr="001F6104" w:rsidRDefault="00A927D3" w:rsidP="002054D8">
      <w:pPr>
        <w:pStyle w:val="ad"/>
        <w:spacing w:line="360" w:lineRule="auto"/>
        <w:ind w:firstLine="709"/>
        <w:jc w:val="both"/>
        <w:rPr>
          <w:sz w:val="28"/>
          <w:szCs w:val="28"/>
        </w:rPr>
      </w:pPr>
    </w:p>
    <w:p w:rsidR="002054D8" w:rsidRPr="001F6104" w:rsidRDefault="002054D8" w:rsidP="00A927D3">
      <w:pPr>
        <w:pStyle w:val="ad"/>
        <w:widowControl w:val="0"/>
        <w:spacing w:line="360" w:lineRule="auto"/>
        <w:ind w:firstLine="709"/>
        <w:jc w:val="both"/>
        <w:rPr>
          <w:sz w:val="28"/>
          <w:szCs w:val="28"/>
        </w:rPr>
      </w:pPr>
      <w:r w:rsidRPr="001F6104">
        <w:rPr>
          <w:sz w:val="28"/>
          <w:szCs w:val="28"/>
        </w:rPr>
        <w:t>По данным Международного информационного агентства компании «</w:t>
      </w:r>
      <w:r w:rsidRPr="001F6104">
        <w:rPr>
          <w:sz w:val="28"/>
          <w:szCs w:val="28"/>
          <w:lang w:val="en-US"/>
        </w:rPr>
        <w:t>AC</w:t>
      </w:r>
      <w:r w:rsidRPr="001F6104">
        <w:rPr>
          <w:sz w:val="28"/>
          <w:szCs w:val="28"/>
        </w:rPr>
        <w:t xml:space="preserve"> </w:t>
      </w:r>
      <w:r w:rsidRPr="001F6104">
        <w:rPr>
          <w:sz w:val="28"/>
          <w:szCs w:val="28"/>
          <w:lang w:val="en-US"/>
        </w:rPr>
        <w:t>Nielsen</w:t>
      </w:r>
      <w:r w:rsidRPr="001F6104">
        <w:rPr>
          <w:sz w:val="28"/>
          <w:szCs w:val="28"/>
        </w:rPr>
        <w:t xml:space="preserve">», научно-производственного объединения «Росса» и Ассоциации производителей мыловаренной и масложировой продукции ОАО «Нэфис Косметикс» занимает </w:t>
      </w:r>
      <w:r w:rsidRPr="001F6104">
        <w:rPr>
          <w:bCs/>
          <w:sz w:val="28"/>
          <w:szCs w:val="28"/>
        </w:rPr>
        <w:t>лидирующие позиции на всех товарных рынках бытовой химии и технической продукции</w:t>
      </w:r>
      <w:r w:rsidRPr="001F6104">
        <w:rPr>
          <w:rStyle w:val="a7"/>
          <w:bCs/>
          <w:sz w:val="28"/>
          <w:szCs w:val="28"/>
        </w:rPr>
        <w:footnoteReference w:id="14"/>
      </w:r>
      <w:r w:rsidRPr="001F6104">
        <w:rPr>
          <w:bCs/>
          <w:sz w:val="28"/>
          <w:szCs w:val="28"/>
        </w:rPr>
        <w:t>:</w:t>
      </w:r>
    </w:p>
    <w:p w:rsidR="002054D8" w:rsidRPr="001F6104" w:rsidRDefault="002054D8" w:rsidP="00A927D3">
      <w:pPr>
        <w:widowControl w:val="0"/>
        <w:numPr>
          <w:ilvl w:val="0"/>
          <w:numId w:val="26"/>
        </w:numPr>
        <w:tabs>
          <w:tab w:val="clear" w:pos="1429"/>
          <w:tab w:val="left" w:pos="912"/>
        </w:tabs>
        <w:spacing w:line="360" w:lineRule="auto"/>
        <w:ind w:left="0" w:firstLine="709"/>
        <w:jc w:val="both"/>
        <w:rPr>
          <w:sz w:val="28"/>
          <w:szCs w:val="28"/>
        </w:rPr>
      </w:pPr>
      <w:r w:rsidRPr="001F6104">
        <w:rPr>
          <w:sz w:val="28"/>
          <w:szCs w:val="28"/>
        </w:rPr>
        <w:t xml:space="preserve">по продажам </w:t>
      </w:r>
      <w:r w:rsidRPr="001F6104">
        <w:rPr>
          <w:bCs/>
          <w:sz w:val="28"/>
          <w:szCs w:val="28"/>
        </w:rPr>
        <w:t>средств для мытья посуды</w:t>
      </w:r>
      <w:r w:rsidRPr="001F6104">
        <w:rPr>
          <w:sz w:val="28"/>
          <w:szCs w:val="28"/>
        </w:rPr>
        <w:t xml:space="preserve"> – </w:t>
      </w:r>
      <w:r w:rsidRPr="001F6104">
        <w:rPr>
          <w:bCs/>
          <w:sz w:val="28"/>
          <w:szCs w:val="28"/>
        </w:rPr>
        <w:t>22,9% рынка России</w:t>
      </w:r>
      <w:r w:rsidRPr="001F6104">
        <w:rPr>
          <w:sz w:val="28"/>
          <w:szCs w:val="28"/>
        </w:rPr>
        <w:t xml:space="preserve">. Это </w:t>
      </w:r>
      <w:r w:rsidRPr="001F6104">
        <w:rPr>
          <w:bCs/>
          <w:sz w:val="28"/>
          <w:szCs w:val="28"/>
        </w:rPr>
        <w:t>второе место</w:t>
      </w:r>
      <w:r w:rsidRPr="001F6104">
        <w:rPr>
          <w:sz w:val="28"/>
          <w:szCs w:val="28"/>
        </w:rPr>
        <w:t xml:space="preserve"> после компании «</w:t>
      </w:r>
      <w:r w:rsidRPr="001F6104">
        <w:rPr>
          <w:sz w:val="28"/>
          <w:szCs w:val="28"/>
          <w:lang w:val="en-US"/>
        </w:rPr>
        <w:t>Procter</w:t>
      </w:r>
      <w:r w:rsidRPr="001F6104">
        <w:rPr>
          <w:sz w:val="28"/>
          <w:szCs w:val="28"/>
        </w:rPr>
        <w:t>&amp;</w:t>
      </w:r>
      <w:r w:rsidRPr="001F6104">
        <w:rPr>
          <w:sz w:val="28"/>
          <w:szCs w:val="28"/>
          <w:lang w:val="en-US"/>
        </w:rPr>
        <w:t>Gamble</w:t>
      </w:r>
      <w:r w:rsidRPr="001F6104">
        <w:rPr>
          <w:sz w:val="28"/>
          <w:szCs w:val="28"/>
        </w:rPr>
        <w:t>». В настоящее время средство для мытья посуды «</w:t>
      </w:r>
      <w:r w:rsidRPr="001F6104">
        <w:rPr>
          <w:sz w:val="28"/>
          <w:szCs w:val="28"/>
          <w:lang w:val="en-US"/>
        </w:rPr>
        <w:t>AOS</w:t>
      </w:r>
      <w:r w:rsidRPr="001F6104">
        <w:rPr>
          <w:sz w:val="28"/>
          <w:szCs w:val="28"/>
        </w:rPr>
        <w:t>» фактически является единственным серьезным конкурентом такого известного бренда как «</w:t>
      </w:r>
      <w:r w:rsidRPr="001F6104">
        <w:rPr>
          <w:sz w:val="28"/>
          <w:szCs w:val="28"/>
          <w:lang w:val="en-US"/>
        </w:rPr>
        <w:t>Fairy</w:t>
      </w:r>
      <w:r w:rsidRPr="001F6104">
        <w:rPr>
          <w:sz w:val="28"/>
          <w:szCs w:val="28"/>
        </w:rPr>
        <w:t>»;</w:t>
      </w:r>
    </w:p>
    <w:p w:rsidR="002054D8" w:rsidRPr="001F6104" w:rsidRDefault="002054D8" w:rsidP="00A927D3">
      <w:pPr>
        <w:widowControl w:val="0"/>
        <w:numPr>
          <w:ilvl w:val="0"/>
          <w:numId w:val="26"/>
        </w:numPr>
        <w:tabs>
          <w:tab w:val="clear" w:pos="1429"/>
          <w:tab w:val="left" w:pos="912"/>
        </w:tabs>
        <w:spacing w:line="360" w:lineRule="auto"/>
        <w:ind w:left="0" w:firstLine="709"/>
        <w:jc w:val="both"/>
        <w:rPr>
          <w:sz w:val="28"/>
          <w:szCs w:val="28"/>
        </w:rPr>
      </w:pPr>
      <w:r w:rsidRPr="001F6104">
        <w:rPr>
          <w:sz w:val="28"/>
          <w:szCs w:val="28"/>
        </w:rPr>
        <w:t xml:space="preserve">по продажам </w:t>
      </w:r>
      <w:r w:rsidRPr="001F6104">
        <w:rPr>
          <w:bCs/>
          <w:sz w:val="28"/>
          <w:szCs w:val="28"/>
        </w:rPr>
        <w:t>синтетических моющих средств</w:t>
      </w:r>
      <w:r w:rsidRPr="001F6104">
        <w:rPr>
          <w:sz w:val="28"/>
          <w:szCs w:val="28"/>
        </w:rPr>
        <w:t xml:space="preserve"> – 7,1</w:t>
      </w:r>
      <w:r w:rsidRPr="001F6104">
        <w:rPr>
          <w:bCs/>
          <w:sz w:val="28"/>
          <w:szCs w:val="28"/>
        </w:rPr>
        <w:t>%.</w:t>
      </w:r>
      <w:r w:rsidRPr="001F6104">
        <w:rPr>
          <w:sz w:val="28"/>
          <w:szCs w:val="28"/>
        </w:rPr>
        <w:t xml:space="preserve"> Это </w:t>
      </w:r>
      <w:r w:rsidRPr="001F6104">
        <w:rPr>
          <w:bCs/>
          <w:sz w:val="28"/>
          <w:szCs w:val="28"/>
        </w:rPr>
        <w:t>первое место</w:t>
      </w:r>
      <w:r w:rsidRPr="001F6104">
        <w:rPr>
          <w:sz w:val="28"/>
          <w:szCs w:val="28"/>
        </w:rPr>
        <w:t xml:space="preserve"> </w:t>
      </w:r>
      <w:r w:rsidRPr="001F6104">
        <w:rPr>
          <w:bCs/>
          <w:sz w:val="28"/>
          <w:szCs w:val="28"/>
        </w:rPr>
        <w:t>среди российских производителей</w:t>
      </w:r>
      <w:r w:rsidRPr="001F6104">
        <w:rPr>
          <w:sz w:val="28"/>
          <w:szCs w:val="28"/>
        </w:rPr>
        <w:t xml:space="preserve"> и </w:t>
      </w:r>
      <w:r w:rsidRPr="001F6104">
        <w:rPr>
          <w:bCs/>
          <w:sz w:val="28"/>
          <w:szCs w:val="28"/>
        </w:rPr>
        <w:t>третье место</w:t>
      </w:r>
      <w:r w:rsidRPr="001F6104">
        <w:rPr>
          <w:sz w:val="28"/>
          <w:szCs w:val="28"/>
        </w:rPr>
        <w:t xml:space="preserve"> </w:t>
      </w:r>
      <w:r w:rsidRPr="001F6104">
        <w:rPr>
          <w:bCs/>
          <w:sz w:val="28"/>
          <w:szCs w:val="28"/>
        </w:rPr>
        <w:t>после мультинациональных компаний «</w:t>
      </w:r>
      <w:r w:rsidRPr="001F6104">
        <w:rPr>
          <w:bCs/>
          <w:sz w:val="28"/>
          <w:szCs w:val="28"/>
          <w:lang w:val="en-US"/>
        </w:rPr>
        <w:t>Procter</w:t>
      </w:r>
      <w:r w:rsidRPr="001F6104">
        <w:rPr>
          <w:bCs/>
          <w:sz w:val="28"/>
          <w:szCs w:val="28"/>
        </w:rPr>
        <w:t>&amp;</w:t>
      </w:r>
      <w:r w:rsidRPr="001F6104">
        <w:rPr>
          <w:bCs/>
          <w:sz w:val="28"/>
          <w:szCs w:val="28"/>
          <w:lang w:val="en-US"/>
        </w:rPr>
        <w:t>Gamble</w:t>
      </w:r>
      <w:r w:rsidRPr="001F6104">
        <w:rPr>
          <w:bCs/>
          <w:sz w:val="28"/>
          <w:szCs w:val="28"/>
        </w:rPr>
        <w:t>», «</w:t>
      </w:r>
      <w:r w:rsidRPr="001F6104">
        <w:rPr>
          <w:bCs/>
          <w:sz w:val="28"/>
          <w:szCs w:val="28"/>
          <w:lang w:val="en-US"/>
        </w:rPr>
        <w:t>Henkel</w:t>
      </w:r>
      <w:r w:rsidRPr="001F6104">
        <w:rPr>
          <w:bCs/>
          <w:sz w:val="28"/>
          <w:szCs w:val="28"/>
        </w:rPr>
        <w:t>»</w:t>
      </w:r>
      <w:r w:rsidRPr="001F6104">
        <w:rPr>
          <w:sz w:val="28"/>
          <w:szCs w:val="28"/>
        </w:rPr>
        <w:t>;</w:t>
      </w:r>
    </w:p>
    <w:p w:rsidR="002054D8" w:rsidRPr="001F6104" w:rsidRDefault="002054D8" w:rsidP="00A927D3">
      <w:pPr>
        <w:widowControl w:val="0"/>
        <w:numPr>
          <w:ilvl w:val="0"/>
          <w:numId w:val="26"/>
        </w:numPr>
        <w:tabs>
          <w:tab w:val="clear" w:pos="1429"/>
          <w:tab w:val="left" w:pos="912"/>
        </w:tabs>
        <w:spacing w:line="360" w:lineRule="auto"/>
        <w:ind w:left="0" w:firstLine="709"/>
        <w:jc w:val="both"/>
        <w:rPr>
          <w:sz w:val="28"/>
          <w:szCs w:val="28"/>
        </w:rPr>
      </w:pPr>
      <w:r w:rsidRPr="001F6104">
        <w:rPr>
          <w:sz w:val="28"/>
          <w:szCs w:val="28"/>
        </w:rPr>
        <w:t xml:space="preserve">по производству </w:t>
      </w:r>
      <w:r w:rsidRPr="001F6104">
        <w:rPr>
          <w:bCs/>
          <w:sz w:val="28"/>
          <w:szCs w:val="28"/>
        </w:rPr>
        <w:t>туалетного мыла</w:t>
      </w:r>
      <w:r w:rsidRPr="001F6104">
        <w:rPr>
          <w:sz w:val="28"/>
          <w:szCs w:val="28"/>
        </w:rPr>
        <w:t xml:space="preserve"> - </w:t>
      </w:r>
      <w:r w:rsidRPr="001F6104">
        <w:rPr>
          <w:bCs/>
          <w:sz w:val="28"/>
          <w:szCs w:val="28"/>
        </w:rPr>
        <w:t>третью позицию</w:t>
      </w:r>
      <w:r w:rsidRPr="001F6104">
        <w:rPr>
          <w:sz w:val="28"/>
          <w:szCs w:val="28"/>
        </w:rPr>
        <w:t xml:space="preserve"> среди отечественных производителей – </w:t>
      </w:r>
      <w:r w:rsidRPr="001F6104">
        <w:rPr>
          <w:bCs/>
          <w:sz w:val="28"/>
          <w:szCs w:val="28"/>
        </w:rPr>
        <w:t>15,2% рынка</w:t>
      </w:r>
      <w:r w:rsidRPr="001F6104">
        <w:rPr>
          <w:sz w:val="28"/>
          <w:szCs w:val="28"/>
        </w:rPr>
        <w:t>. В настоящее время на российском рынке туалетного мыла присутствуют такие крупные игроки как ОАО «Свобода»; ЗАО «Невская косметика», ОАО «ППК Весна», ОАО «Калина». При этом доля их на российском рынке туалетного мыла практически одинакова;</w:t>
      </w:r>
    </w:p>
    <w:p w:rsidR="002054D8" w:rsidRPr="001F6104" w:rsidRDefault="002054D8" w:rsidP="00A927D3">
      <w:pPr>
        <w:widowControl w:val="0"/>
        <w:numPr>
          <w:ilvl w:val="0"/>
          <w:numId w:val="26"/>
        </w:numPr>
        <w:tabs>
          <w:tab w:val="clear" w:pos="1429"/>
          <w:tab w:val="left" w:pos="912"/>
        </w:tabs>
        <w:spacing w:line="360" w:lineRule="auto"/>
        <w:ind w:left="0" w:firstLine="709"/>
        <w:jc w:val="both"/>
        <w:rPr>
          <w:sz w:val="28"/>
          <w:szCs w:val="28"/>
        </w:rPr>
      </w:pPr>
      <w:r w:rsidRPr="001F6104">
        <w:rPr>
          <w:sz w:val="28"/>
          <w:szCs w:val="28"/>
        </w:rPr>
        <w:t xml:space="preserve">по </w:t>
      </w:r>
      <w:r w:rsidRPr="001F6104">
        <w:rPr>
          <w:bCs/>
          <w:sz w:val="28"/>
          <w:szCs w:val="28"/>
        </w:rPr>
        <w:t>технической продукции</w:t>
      </w:r>
      <w:r w:rsidRPr="001F6104">
        <w:rPr>
          <w:sz w:val="28"/>
          <w:szCs w:val="28"/>
        </w:rPr>
        <w:t xml:space="preserve"> комбинат занимает порядка </w:t>
      </w:r>
      <w:r w:rsidRPr="001F6104">
        <w:rPr>
          <w:bCs/>
          <w:sz w:val="28"/>
          <w:szCs w:val="28"/>
        </w:rPr>
        <w:t>70% рынка России</w:t>
      </w:r>
      <w:r w:rsidRPr="001F6104">
        <w:rPr>
          <w:sz w:val="28"/>
          <w:szCs w:val="28"/>
        </w:rPr>
        <w:t>. Техническая продукция производства ОАО «Нэфис Косметикс» используется на российских предприятиях нефтехимической, легкой, лакокрасочной, бумажной и других отраслях промышленности.</w:t>
      </w:r>
    </w:p>
    <w:p w:rsidR="002054D8" w:rsidRPr="001F6104" w:rsidRDefault="002054D8" w:rsidP="00A927D3">
      <w:pPr>
        <w:widowControl w:val="0"/>
        <w:spacing w:line="360" w:lineRule="auto"/>
        <w:ind w:firstLine="709"/>
        <w:jc w:val="both"/>
        <w:rPr>
          <w:sz w:val="28"/>
          <w:szCs w:val="28"/>
        </w:rPr>
      </w:pPr>
      <w:r w:rsidRPr="001F6104">
        <w:rPr>
          <w:sz w:val="28"/>
          <w:szCs w:val="28"/>
        </w:rPr>
        <w:t>Нужно отметить, что компания обладает сильным портфелем брендов. Брендами «Нэфис Косметикс» являются такие торговые марки как: «Sorti», «BiMax», «AOS», «Биолан». Бренды «Sorti», «AOS», «Биолан» являются «зонтичными»: продукция этих марок представлена на рынках синтетических моющих средств, жидких моющих средств, сухих чистящих средств. На сегодняшний день продукция представлена в различных ценовых сегментах, в том числе: «высокий», («AOS»), «средний» («BiMax»), «средний низкий» («Sorti)», «низкий» («Биолан»). Доля приведенных брендов в общей структуре продаж продукции бытовой химии «Нэфиса» составила по итогам 2008 года 74%, при этом наибольшую долю в продажах имеют бренды «Sorti» и «AOS» -33% и 21% соответственно</w:t>
      </w:r>
      <w:r w:rsidRPr="001F6104">
        <w:rPr>
          <w:rStyle w:val="a7"/>
          <w:sz w:val="28"/>
          <w:szCs w:val="28"/>
        </w:rPr>
        <w:footnoteReference w:id="15"/>
      </w:r>
      <w:r w:rsidRPr="001F6104">
        <w:rPr>
          <w:sz w:val="28"/>
          <w:szCs w:val="28"/>
        </w:rPr>
        <w:t>.</w:t>
      </w:r>
    </w:p>
    <w:p w:rsidR="009C39BD" w:rsidRPr="001F6104" w:rsidRDefault="009C39BD" w:rsidP="00A927D3">
      <w:pPr>
        <w:pStyle w:val="ad"/>
        <w:widowControl w:val="0"/>
        <w:spacing w:line="360" w:lineRule="auto"/>
        <w:ind w:firstLine="709"/>
        <w:jc w:val="both"/>
        <w:rPr>
          <w:sz w:val="28"/>
          <w:szCs w:val="28"/>
        </w:rPr>
      </w:pPr>
      <w:r w:rsidRPr="001F6104">
        <w:rPr>
          <w:sz w:val="28"/>
          <w:szCs w:val="28"/>
        </w:rPr>
        <w:t xml:space="preserve">Высокое качество и конкурентоспособные цены продукции Комбината подтверждают </w:t>
      </w:r>
      <w:r w:rsidRPr="001F6104">
        <w:rPr>
          <w:bCs/>
          <w:sz w:val="28"/>
          <w:szCs w:val="28"/>
        </w:rPr>
        <w:t>достижения ОАО «Нэфис Косметикс»</w:t>
      </w:r>
      <w:r w:rsidRPr="001F6104">
        <w:rPr>
          <w:sz w:val="28"/>
          <w:szCs w:val="28"/>
        </w:rPr>
        <w:t xml:space="preserve">, </w:t>
      </w:r>
      <w:r w:rsidRPr="001F6104">
        <w:rPr>
          <w:iCs/>
          <w:sz w:val="28"/>
          <w:szCs w:val="28"/>
        </w:rPr>
        <w:t>в том числе в 2007 году</w:t>
      </w:r>
      <w:r w:rsidRPr="001F6104">
        <w:rPr>
          <w:sz w:val="28"/>
          <w:szCs w:val="28"/>
        </w:rPr>
        <w:t>:</w:t>
      </w:r>
    </w:p>
    <w:p w:rsidR="009C39BD" w:rsidRPr="001F6104" w:rsidRDefault="009C39BD" w:rsidP="00A927D3">
      <w:pPr>
        <w:pStyle w:val="ad"/>
        <w:widowControl w:val="0"/>
        <w:spacing w:line="360" w:lineRule="auto"/>
        <w:ind w:firstLine="709"/>
        <w:jc w:val="both"/>
        <w:rPr>
          <w:iCs/>
          <w:sz w:val="28"/>
          <w:szCs w:val="28"/>
        </w:rPr>
      </w:pPr>
      <w:r w:rsidRPr="001F6104">
        <w:rPr>
          <w:iCs/>
          <w:sz w:val="28"/>
          <w:szCs w:val="28"/>
        </w:rPr>
        <w:t xml:space="preserve">а) девятая  Московская Международная специализированная выставка </w:t>
      </w:r>
      <w:r w:rsidRPr="001F6104">
        <w:rPr>
          <w:bCs/>
          <w:iCs/>
          <w:sz w:val="28"/>
          <w:szCs w:val="28"/>
        </w:rPr>
        <w:t>«Бытхимэкспо-2007»:</w:t>
      </w:r>
    </w:p>
    <w:p w:rsidR="009C39BD" w:rsidRPr="001F6104" w:rsidRDefault="009C39BD" w:rsidP="00A927D3">
      <w:pPr>
        <w:pStyle w:val="ad"/>
        <w:widowControl w:val="0"/>
        <w:numPr>
          <w:ilvl w:val="0"/>
          <w:numId w:val="28"/>
        </w:numPr>
        <w:spacing w:line="360" w:lineRule="auto"/>
        <w:ind w:left="0" w:firstLine="709"/>
        <w:jc w:val="both"/>
        <w:rPr>
          <w:iCs/>
          <w:sz w:val="28"/>
          <w:szCs w:val="28"/>
        </w:rPr>
      </w:pPr>
      <w:r w:rsidRPr="001F6104">
        <w:rPr>
          <w:bCs/>
          <w:iCs/>
          <w:sz w:val="28"/>
          <w:szCs w:val="28"/>
        </w:rPr>
        <w:t>Гран-при</w:t>
      </w:r>
      <w:r w:rsidRPr="001F6104">
        <w:rPr>
          <w:iCs/>
          <w:sz w:val="28"/>
          <w:szCs w:val="28"/>
        </w:rPr>
        <w:t xml:space="preserve"> за ежегодное обновление ассортимента;</w:t>
      </w:r>
    </w:p>
    <w:p w:rsidR="009C39BD" w:rsidRPr="001F6104" w:rsidRDefault="009C39BD" w:rsidP="00A927D3">
      <w:pPr>
        <w:pStyle w:val="ad"/>
        <w:widowControl w:val="0"/>
        <w:numPr>
          <w:ilvl w:val="0"/>
          <w:numId w:val="28"/>
        </w:numPr>
        <w:spacing w:line="360" w:lineRule="auto"/>
        <w:ind w:left="0" w:firstLine="709"/>
        <w:jc w:val="both"/>
        <w:rPr>
          <w:iCs/>
          <w:sz w:val="28"/>
          <w:szCs w:val="28"/>
        </w:rPr>
      </w:pPr>
      <w:r w:rsidRPr="001F6104">
        <w:rPr>
          <w:bCs/>
          <w:iCs/>
          <w:sz w:val="28"/>
          <w:szCs w:val="28"/>
        </w:rPr>
        <w:t>4 золотых медали</w:t>
      </w:r>
      <w:r w:rsidRPr="001F6104">
        <w:rPr>
          <w:iCs/>
          <w:sz w:val="28"/>
          <w:szCs w:val="28"/>
        </w:rPr>
        <w:t xml:space="preserve"> (СМС </w:t>
      </w:r>
      <w:r w:rsidRPr="001F6104">
        <w:rPr>
          <w:iCs/>
          <w:sz w:val="28"/>
          <w:szCs w:val="28"/>
          <w:lang w:val="en-US"/>
        </w:rPr>
        <w:t>BiMax</w:t>
      </w:r>
      <w:r w:rsidRPr="001F6104">
        <w:rPr>
          <w:iCs/>
          <w:sz w:val="28"/>
          <w:szCs w:val="28"/>
        </w:rPr>
        <w:t xml:space="preserve">, СМС </w:t>
      </w:r>
      <w:r w:rsidRPr="001F6104">
        <w:rPr>
          <w:iCs/>
          <w:sz w:val="28"/>
          <w:szCs w:val="28"/>
          <w:lang w:val="en-US"/>
        </w:rPr>
        <w:t>AOS</w:t>
      </w:r>
      <w:r w:rsidRPr="001F6104">
        <w:rPr>
          <w:iCs/>
          <w:sz w:val="28"/>
          <w:szCs w:val="28"/>
        </w:rPr>
        <w:t xml:space="preserve">, ЖМС для посуды </w:t>
      </w:r>
      <w:r w:rsidRPr="001F6104">
        <w:rPr>
          <w:iCs/>
          <w:sz w:val="28"/>
          <w:szCs w:val="28"/>
          <w:lang w:val="en-US"/>
        </w:rPr>
        <w:t>AOS</w:t>
      </w:r>
      <w:r w:rsidRPr="001F6104">
        <w:rPr>
          <w:iCs/>
          <w:sz w:val="28"/>
          <w:szCs w:val="28"/>
        </w:rPr>
        <w:t>, мыло туалетное «</w:t>
      </w:r>
      <w:r w:rsidRPr="001F6104">
        <w:rPr>
          <w:iCs/>
          <w:sz w:val="28"/>
          <w:szCs w:val="28"/>
          <w:lang w:val="en-US"/>
        </w:rPr>
        <w:t>Love</w:t>
      </w:r>
      <w:r w:rsidRPr="001F6104">
        <w:rPr>
          <w:iCs/>
          <w:sz w:val="28"/>
          <w:szCs w:val="28"/>
        </w:rPr>
        <w:t xml:space="preserve"> </w:t>
      </w:r>
      <w:r w:rsidRPr="001F6104">
        <w:rPr>
          <w:iCs/>
          <w:sz w:val="28"/>
          <w:szCs w:val="28"/>
          <w:lang w:val="en-US"/>
        </w:rPr>
        <w:t>Secrets</w:t>
      </w:r>
      <w:r w:rsidRPr="001F6104">
        <w:rPr>
          <w:iCs/>
          <w:sz w:val="28"/>
          <w:szCs w:val="28"/>
        </w:rPr>
        <w:t>», шампунь «</w:t>
      </w:r>
      <w:r w:rsidRPr="001F6104">
        <w:rPr>
          <w:iCs/>
          <w:sz w:val="28"/>
          <w:szCs w:val="28"/>
          <w:lang w:val="en-US"/>
        </w:rPr>
        <w:t>Love</w:t>
      </w:r>
      <w:r w:rsidRPr="001F6104">
        <w:rPr>
          <w:iCs/>
          <w:sz w:val="28"/>
          <w:szCs w:val="28"/>
        </w:rPr>
        <w:t xml:space="preserve"> </w:t>
      </w:r>
      <w:r w:rsidRPr="001F6104">
        <w:rPr>
          <w:iCs/>
          <w:sz w:val="28"/>
          <w:szCs w:val="28"/>
          <w:lang w:val="en-US"/>
        </w:rPr>
        <w:t>Secrets</w:t>
      </w:r>
      <w:r w:rsidRPr="001F6104">
        <w:rPr>
          <w:iCs/>
          <w:sz w:val="28"/>
          <w:szCs w:val="28"/>
        </w:rPr>
        <w:t>»);</w:t>
      </w:r>
    </w:p>
    <w:p w:rsidR="009C39BD" w:rsidRPr="001F6104" w:rsidRDefault="009C39BD" w:rsidP="00A927D3">
      <w:pPr>
        <w:pStyle w:val="ad"/>
        <w:widowControl w:val="0"/>
        <w:numPr>
          <w:ilvl w:val="0"/>
          <w:numId w:val="28"/>
        </w:numPr>
        <w:spacing w:line="360" w:lineRule="auto"/>
        <w:ind w:left="0" w:firstLine="709"/>
        <w:jc w:val="both"/>
        <w:rPr>
          <w:iCs/>
          <w:sz w:val="28"/>
          <w:szCs w:val="28"/>
        </w:rPr>
      </w:pPr>
      <w:r w:rsidRPr="001F6104">
        <w:rPr>
          <w:bCs/>
          <w:iCs/>
          <w:sz w:val="28"/>
          <w:szCs w:val="28"/>
        </w:rPr>
        <w:t>4 серебряных медали</w:t>
      </w:r>
      <w:r w:rsidRPr="001F6104">
        <w:rPr>
          <w:iCs/>
          <w:sz w:val="28"/>
          <w:szCs w:val="28"/>
        </w:rPr>
        <w:t xml:space="preserve"> (СМС «</w:t>
      </w:r>
      <w:r w:rsidRPr="001F6104">
        <w:rPr>
          <w:iCs/>
          <w:sz w:val="28"/>
          <w:szCs w:val="28"/>
          <w:lang w:val="en-US"/>
        </w:rPr>
        <w:t>Sorti</w:t>
      </w:r>
      <w:r w:rsidRPr="001F6104">
        <w:rPr>
          <w:iCs/>
          <w:sz w:val="28"/>
          <w:szCs w:val="28"/>
        </w:rPr>
        <w:t>», ЖМС для посуды «Биолан», СЧС «</w:t>
      </w:r>
      <w:r w:rsidRPr="001F6104">
        <w:rPr>
          <w:iCs/>
          <w:sz w:val="28"/>
          <w:szCs w:val="28"/>
          <w:lang w:val="en-US"/>
        </w:rPr>
        <w:t>Sorti</w:t>
      </w:r>
      <w:r w:rsidRPr="001F6104">
        <w:rPr>
          <w:iCs/>
          <w:sz w:val="28"/>
          <w:szCs w:val="28"/>
        </w:rPr>
        <w:t>», туалетное мыло «Два пятачка»)</w:t>
      </w:r>
    </w:p>
    <w:p w:rsidR="009C39BD" w:rsidRPr="001F6104" w:rsidRDefault="009C39BD" w:rsidP="00A927D3">
      <w:pPr>
        <w:pStyle w:val="ad"/>
        <w:widowControl w:val="0"/>
        <w:numPr>
          <w:ilvl w:val="0"/>
          <w:numId w:val="28"/>
        </w:numPr>
        <w:spacing w:line="360" w:lineRule="auto"/>
        <w:ind w:left="0" w:firstLine="709"/>
        <w:jc w:val="both"/>
        <w:rPr>
          <w:iCs/>
          <w:sz w:val="28"/>
          <w:szCs w:val="28"/>
        </w:rPr>
      </w:pPr>
      <w:r w:rsidRPr="001F6104">
        <w:rPr>
          <w:bCs/>
          <w:iCs/>
          <w:sz w:val="28"/>
          <w:szCs w:val="28"/>
        </w:rPr>
        <w:t>3 бронзовых медали</w:t>
      </w:r>
      <w:r w:rsidRPr="001F6104">
        <w:rPr>
          <w:iCs/>
          <w:sz w:val="28"/>
          <w:szCs w:val="28"/>
        </w:rPr>
        <w:t xml:space="preserve"> (СЧС «</w:t>
      </w:r>
      <w:r w:rsidRPr="001F6104">
        <w:rPr>
          <w:iCs/>
          <w:sz w:val="28"/>
          <w:szCs w:val="28"/>
          <w:lang w:val="en-US"/>
        </w:rPr>
        <w:t>Sorti</w:t>
      </w:r>
      <w:r w:rsidRPr="001F6104">
        <w:rPr>
          <w:iCs/>
          <w:sz w:val="28"/>
          <w:szCs w:val="28"/>
        </w:rPr>
        <w:t xml:space="preserve"> Лимон», туалетное мыло в ассортименте, шампунь «Мои Кудряшки»);</w:t>
      </w:r>
    </w:p>
    <w:p w:rsidR="009C39BD" w:rsidRPr="001F6104" w:rsidRDefault="009C39BD" w:rsidP="00A927D3">
      <w:pPr>
        <w:pStyle w:val="ad"/>
        <w:widowControl w:val="0"/>
        <w:numPr>
          <w:ilvl w:val="0"/>
          <w:numId w:val="28"/>
        </w:numPr>
        <w:spacing w:line="360" w:lineRule="auto"/>
        <w:ind w:left="0" w:firstLine="709"/>
        <w:jc w:val="both"/>
        <w:rPr>
          <w:iCs/>
          <w:sz w:val="28"/>
          <w:szCs w:val="28"/>
        </w:rPr>
      </w:pPr>
      <w:r w:rsidRPr="001F6104">
        <w:rPr>
          <w:bCs/>
          <w:iCs/>
          <w:sz w:val="28"/>
          <w:szCs w:val="28"/>
        </w:rPr>
        <w:t>Диплом за оригинальное оформление выставочного стенда.</w:t>
      </w:r>
    </w:p>
    <w:p w:rsidR="009C39BD" w:rsidRPr="001F6104" w:rsidRDefault="009C39BD" w:rsidP="00A927D3">
      <w:pPr>
        <w:pStyle w:val="ad"/>
        <w:widowControl w:val="0"/>
        <w:tabs>
          <w:tab w:val="num" w:pos="900"/>
        </w:tabs>
        <w:spacing w:line="360" w:lineRule="auto"/>
        <w:ind w:firstLine="709"/>
        <w:jc w:val="both"/>
        <w:rPr>
          <w:bCs/>
          <w:iCs/>
          <w:sz w:val="28"/>
          <w:szCs w:val="28"/>
        </w:rPr>
      </w:pPr>
      <w:r w:rsidRPr="001F6104">
        <w:rPr>
          <w:iCs/>
          <w:sz w:val="28"/>
          <w:szCs w:val="28"/>
        </w:rPr>
        <w:t xml:space="preserve">б) конкурс </w:t>
      </w:r>
      <w:r w:rsidRPr="001F6104">
        <w:rPr>
          <w:bCs/>
          <w:iCs/>
          <w:sz w:val="28"/>
          <w:szCs w:val="28"/>
        </w:rPr>
        <w:t xml:space="preserve">«Лучшие товары Республики Татарстан-2007»: </w:t>
      </w:r>
    </w:p>
    <w:p w:rsidR="009C39BD" w:rsidRPr="001F6104" w:rsidRDefault="009C39BD" w:rsidP="00A927D3">
      <w:pPr>
        <w:pStyle w:val="ad"/>
        <w:widowControl w:val="0"/>
        <w:numPr>
          <w:ilvl w:val="0"/>
          <w:numId w:val="28"/>
        </w:numPr>
        <w:spacing w:line="360" w:lineRule="auto"/>
        <w:ind w:left="0" w:firstLine="709"/>
        <w:jc w:val="both"/>
        <w:rPr>
          <w:iCs/>
          <w:sz w:val="28"/>
          <w:szCs w:val="28"/>
        </w:rPr>
      </w:pPr>
      <w:r w:rsidRPr="001F6104">
        <w:rPr>
          <w:iCs/>
          <w:sz w:val="28"/>
          <w:szCs w:val="28"/>
        </w:rPr>
        <w:t>диплом первой степени (СМС «</w:t>
      </w:r>
      <w:r w:rsidRPr="001F6104">
        <w:rPr>
          <w:iCs/>
          <w:sz w:val="28"/>
          <w:szCs w:val="28"/>
          <w:lang w:val="en-US"/>
        </w:rPr>
        <w:t>Sorti</w:t>
      </w:r>
      <w:r w:rsidRPr="001F6104">
        <w:rPr>
          <w:iCs/>
          <w:sz w:val="28"/>
          <w:szCs w:val="28"/>
        </w:rPr>
        <w:t xml:space="preserve"> автомат </w:t>
      </w:r>
      <w:r w:rsidRPr="001F6104">
        <w:rPr>
          <w:iCs/>
          <w:sz w:val="28"/>
          <w:szCs w:val="28"/>
          <w:lang w:val="en-US"/>
        </w:rPr>
        <w:t>color</w:t>
      </w:r>
      <w:r w:rsidRPr="001F6104">
        <w:rPr>
          <w:iCs/>
          <w:sz w:val="28"/>
          <w:szCs w:val="28"/>
        </w:rPr>
        <w:t>», ЖМС «</w:t>
      </w:r>
      <w:r w:rsidRPr="001F6104">
        <w:rPr>
          <w:iCs/>
          <w:sz w:val="28"/>
          <w:szCs w:val="28"/>
          <w:lang w:val="en-US"/>
        </w:rPr>
        <w:t>Sorti</w:t>
      </w:r>
      <w:r w:rsidRPr="001F6104">
        <w:rPr>
          <w:iCs/>
          <w:sz w:val="28"/>
          <w:szCs w:val="28"/>
        </w:rPr>
        <w:t xml:space="preserve"> Бальзам с Алое Вера»);</w:t>
      </w:r>
    </w:p>
    <w:p w:rsidR="009C39BD" w:rsidRPr="001F6104" w:rsidRDefault="009C39BD" w:rsidP="00A927D3">
      <w:pPr>
        <w:pStyle w:val="ad"/>
        <w:widowControl w:val="0"/>
        <w:numPr>
          <w:ilvl w:val="0"/>
          <w:numId w:val="28"/>
        </w:numPr>
        <w:spacing w:line="360" w:lineRule="auto"/>
        <w:ind w:left="0" w:firstLine="709"/>
        <w:jc w:val="both"/>
        <w:rPr>
          <w:iCs/>
          <w:sz w:val="28"/>
          <w:szCs w:val="28"/>
        </w:rPr>
      </w:pPr>
      <w:r w:rsidRPr="001F6104">
        <w:rPr>
          <w:iCs/>
          <w:sz w:val="28"/>
          <w:szCs w:val="28"/>
        </w:rPr>
        <w:t>диплом Лауреата (ЖМС для посуды «</w:t>
      </w:r>
      <w:r w:rsidRPr="001F6104">
        <w:rPr>
          <w:iCs/>
          <w:sz w:val="28"/>
          <w:szCs w:val="28"/>
          <w:lang w:val="en-US"/>
        </w:rPr>
        <w:t>AOS</w:t>
      </w:r>
      <w:r w:rsidRPr="001F6104">
        <w:rPr>
          <w:iCs/>
          <w:sz w:val="28"/>
          <w:szCs w:val="28"/>
        </w:rPr>
        <w:t xml:space="preserve"> </w:t>
      </w:r>
      <w:r w:rsidRPr="001F6104">
        <w:rPr>
          <w:iCs/>
          <w:sz w:val="28"/>
          <w:szCs w:val="28"/>
          <w:lang w:val="en-US"/>
        </w:rPr>
        <w:t>AQUA</w:t>
      </w:r>
      <w:r w:rsidRPr="001F6104">
        <w:rPr>
          <w:iCs/>
          <w:sz w:val="28"/>
          <w:szCs w:val="28"/>
        </w:rPr>
        <w:t xml:space="preserve"> с морскими минералами», СМС «</w:t>
      </w:r>
      <w:r w:rsidRPr="001F6104">
        <w:rPr>
          <w:iCs/>
          <w:sz w:val="28"/>
          <w:szCs w:val="28"/>
          <w:lang w:val="en-US"/>
        </w:rPr>
        <w:t>AOS</w:t>
      </w:r>
      <w:r w:rsidRPr="001F6104">
        <w:rPr>
          <w:iCs/>
          <w:sz w:val="28"/>
          <w:szCs w:val="28"/>
        </w:rPr>
        <w:t xml:space="preserve">  снежная вершина автомат», </w:t>
      </w:r>
      <w:r w:rsidRPr="001F6104">
        <w:rPr>
          <w:iCs/>
          <w:sz w:val="28"/>
          <w:szCs w:val="28"/>
          <w:lang w:val="en-US"/>
        </w:rPr>
        <w:t>BiMax</w:t>
      </w:r>
      <w:r w:rsidRPr="001F6104">
        <w:rPr>
          <w:iCs/>
          <w:sz w:val="28"/>
          <w:szCs w:val="28"/>
        </w:rPr>
        <w:t xml:space="preserve"> </w:t>
      </w:r>
      <w:r w:rsidRPr="001F6104">
        <w:rPr>
          <w:iCs/>
          <w:sz w:val="28"/>
          <w:szCs w:val="28"/>
          <w:lang w:val="en-US"/>
        </w:rPr>
        <w:t>Family</w:t>
      </w:r>
      <w:r w:rsidRPr="001F6104">
        <w:rPr>
          <w:iCs/>
          <w:sz w:val="28"/>
          <w:szCs w:val="28"/>
        </w:rPr>
        <w:t xml:space="preserve"> Автомат Гранулы </w:t>
      </w:r>
      <w:r w:rsidRPr="001F6104">
        <w:rPr>
          <w:iCs/>
          <w:sz w:val="28"/>
          <w:szCs w:val="28"/>
          <w:lang w:val="en-US"/>
        </w:rPr>
        <w:t>Bi</w:t>
      </w:r>
      <w:r w:rsidRPr="001F6104">
        <w:rPr>
          <w:iCs/>
          <w:sz w:val="28"/>
          <w:szCs w:val="28"/>
        </w:rPr>
        <w:t xml:space="preserve"> 10»).</w:t>
      </w:r>
    </w:p>
    <w:p w:rsidR="009C39BD" w:rsidRPr="001F6104" w:rsidRDefault="009C39BD" w:rsidP="00A927D3">
      <w:pPr>
        <w:pStyle w:val="ad"/>
        <w:widowControl w:val="0"/>
        <w:spacing w:line="360" w:lineRule="auto"/>
        <w:ind w:firstLine="709"/>
        <w:jc w:val="both"/>
        <w:rPr>
          <w:sz w:val="28"/>
          <w:szCs w:val="28"/>
        </w:rPr>
      </w:pPr>
      <w:r w:rsidRPr="001F6104">
        <w:rPr>
          <w:sz w:val="28"/>
          <w:szCs w:val="28"/>
        </w:rPr>
        <w:t xml:space="preserve">Современные разработки ОАО «Нэфис Косметикс» направлены на </w:t>
      </w:r>
      <w:r w:rsidRPr="001F6104">
        <w:rPr>
          <w:bCs/>
          <w:sz w:val="28"/>
          <w:szCs w:val="28"/>
        </w:rPr>
        <w:t>создание продукции с улучшенными физико-химическими, функциональными и эксплуатационными свойствами</w:t>
      </w:r>
      <w:r w:rsidRPr="001F6104">
        <w:rPr>
          <w:sz w:val="28"/>
          <w:szCs w:val="28"/>
        </w:rPr>
        <w:t>.</w:t>
      </w:r>
    </w:p>
    <w:p w:rsidR="009C39BD" w:rsidRPr="001F6104" w:rsidRDefault="009C39BD" w:rsidP="00A927D3">
      <w:pPr>
        <w:pStyle w:val="21"/>
        <w:widowControl w:val="0"/>
        <w:spacing w:line="360" w:lineRule="auto"/>
        <w:rPr>
          <w:bCs/>
          <w:sz w:val="28"/>
          <w:szCs w:val="28"/>
        </w:rPr>
      </w:pPr>
      <w:r w:rsidRPr="001F6104">
        <w:rPr>
          <w:bCs/>
          <w:sz w:val="28"/>
          <w:szCs w:val="28"/>
        </w:rPr>
        <w:t xml:space="preserve">Новинки в 2007 году: </w:t>
      </w:r>
    </w:p>
    <w:p w:rsidR="009C39BD" w:rsidRPr="001F6104" w:rsidRDefault="009C39BD" w:rsidP="00A927D3">
      <w:pPr>
        <w:pStyle w:val="21"/>
        <w:widowControl w:val="0"/>
        <w:spacing w:line="360" w:lineRule="auto"/>
        <w:rPr>
          <w:bCs/>
          <w:sz w:val="28"/>
          <w:szCs w:val="28"/>
        </w:rPr>
      </w:pPr>
      <w:r w:rsidRPr="001F6104">
        <w:rPr>
          <w:sz w:val="28"/>
          <w:szCs w:val="28"/>
        </w:rPr>
        <w:t>а) стиральный порошок «</w:t>
      </w:r>
      <w:r w:rsidRPr="001F6104">
        <w:rPr>
          <w:sz w:val="28"/>
          <w:szCs w:val="28"/>
          <w:lang w:val="en-US"/>
        </w:rPr>
        <w:t>AOS</w:t>
      </w:r>
      <w:r w:rsidRPr="001F6104">
        <w:rPr>
          <w:sz w:val="28"/>
          <w:szCs w:val="28"/>
        </w:rPr>
        <w:t xml:space="preserve">» (февраль) в ассортименте: Алоэ вера, Снежная вершина, </w:t>
      </w:r>
      <w:r w:rsidRPr="001F6104">
        <w:rPr>
          <w:sz w:val="28"/>
          <w:szCs w:val="28"/>
          <w:lang w:val="en-US"/>
        </w:rPr>
        <w:t>Color</w:t>
      </w:r>
      <w:r w:rsidRPr="001F6104">
        <w:rPr>
          <w:sz w:val="28"/>
          <w:szCs w:val="28"/>
        </w:rPr>
        <w:t xml:space="preserve">, </w:t>
      </w:r>
      <w:r w:rsidRPr="001F6104">
        <w:rPr>
          <w:sz w:val="28"/>
          <w:szCs w:val="28"/>
          <w:lang w:val="en-US"/>
        </w:rPr>
        <w:t>Family</w:t>
      </w:r>
      <w:r w:rsidRPr="001F6104">
        <w:rPr>
          <w:sz w:val="28"/>
          <w:szCs w:val="28"/>
        </w:rPr>
        <w:t xml:space="preserve">, с кондиционером </w:t>
      </w:r>
      <w:r w:rsidRPr="001F6104">
        <w:rPr>
          <w:sz w:val="28"/>
          <w:szCs w:val="28"/>
          <w:lang w:val="en-US"/>
        </w:rPr>
        <w:t>Love</w:t>
      </w:r>
      <w:r w:rsidRPr="001F6104">
        <w:rPr>
          <w:sz w:val="28"/>
          <w:szCs w:val="28"/>
        </w:rPr>
        <w:t>.  В отличие от обычных стиральных порошков «</w:t>
      </w:r>
      <w:r w:rsidRPr="001F6104">
        <w:rPr>
          <w:sz w:val="28"/>
          <w:szCs w:val="28"/>
          <w:lang w:val="en-US"/>
        </w:rPr>
        <w:t>AOS</w:t>
      </w:r>
      <w:r w:rsidRPr="001F6104">
        <w:rPr>
          <w:sz w:val="28"/>
          <w:szCs w:val="28"/>
        </w:rPr>
        <w:t>» не только идеально отстирывает, но и обеспечивает особую мягкость по отношению к ткани и чувствительной коже. Благодаря инновационной формуле стиральный порошок «</w:t>
      </w:r>
      <w:r w:rsidRPr="001F6104">
        <w:rPr>
          <w:sz w:val="28"/>
          <w:szCs w:val="28"/>
          <w:lang w:val="en-US"/>
        </w:rPr>
        <w:t>AOS</w:t>
      </w:r>
      <w:r w:rsidRPr="001F6104">
        <w:rPr>
          <w:sz w:val="28"/>
          <w:szCs w:val="28"/>
        </w:rPr>
        <w:t>» легко выполаскивается из ткани, не оставляя в ее волокнах моющих компонентов, что исключает появление аллергических реакций;</w:t>
      </w:r>
    </w:p>
    <w:p w:rsidR="009C39BD" w:rsidRPr="001F6104" w:rsidRDefault="009C39BD" w:rsidP="00A927D3">
      <w:pPr>
        <w:pStyle w:val="21"/>
        <w:widowControl w:val="0"/>
        <w:spacing w:line="360" w:lineRule="auto"/>
        <w:rPr>
          <w:sz w:val="28"/>
          <w:szCs w:val="28"/>
        </w:rPr>
      </w:pPr>
      <w:r w:rsidRPr="001F6104">
        <w:rPr>
          <w:sz w:val="28"/>
          <w:szCs w:val="28"/>
        </w:rPr>
        <w:t>б) стиральный порошок «</w:t>
      </w:r>
      <w:r w:rsidRPr="001F6104">
        <w:rPr>
          <w:sz w:val="28"/>
          <w:szCs w:val="28"/>
          <w:lang w:val="en-US"/>
        </w:rPr>
        <w:t>BiMax</w:t>
      </w:r>
      <w:r w:rsidRPr="001F6104">
        <w:rPr>
          <w:sz w:val="28"/>
          <w:szCs w:val="28"/>
        </w:rPr>
        <w:t>»  (сентябрь) перевод  в  средний верхний ценовой сегмент из высокого и обновление ассортимента;</w:t>
      </w:r>
    </w:p>
    <w:p w:rsidR="009C39BD" w:rsidRPr="001F6104" w:rsidRDefault="009C39BD" w:rsidP="00A927D3">
      <w:pPr>
        <w:pStyle w:val="21"/>
        <w:widowControl w:val="0"/>
        <w:spacing w:line="360" w:lineRule="auto"/>
        <w:rPr>
          <w:sz w:val="28"/>
          <w:szCs w:val="28"/>
        </w:rPr>
      </w:pPr>
      <w:r w:rsidRPr="001F6104">
        <w:rPr>
          <w:sz w:val="28"/>
          <w:szCs w:val="28"/>
        </w:rPr>
        <w:t>в) стиральный порошок «</w:t>
      </w:r>
      <w:r w:rsidRPr="001F6104">
        <w:rPr>
          <w:sz w:val="28"/>
          <w:szCs w:val="28"/>
          <w:lang w:val="en-US"/>
        </w:rPr>
        <w:t>Sorti</w:t>
      </w:r>
      <w:r w:rsidRPr="001F6104">
        <w:rPr>
          <w:sz w:val="28"/>
          <w:szCs w:val="28"/>
        </w:rPr>
        <w:t>»  (июль) запуск новой позиции «Белые цветы»;</w:t>
      </w:r>
    </w:p>
    <w:p w:rsidR="009C39BD" w:rsidRPr="001F6104" w:rsidRDefault="009C39BD" w:rsidP="00A927D3">
      <w:pPr>
        <w:pStyle w:val="21"/>
        <w:widowControl w:val="0"/>
        <w:spacing w:line="360" w:lineRule="auto"/>
        <w:rPr>
          <w:sz w:val="28"/>
          <w:szCs w:val="28"/>
        </w:rPr>
      </w:pPr>
      <w:r w:rsidRPr="001F6104">
        <w:rPr>
          <w:sz w:val="28"/>
          <w:szCs w:val="28"/>
        </w:rPr>
        <w:t xml:space="preserve">г) </w:t>
      </w:r>
      <w:r w:rsidRPr="001F6104">
        <w:rPr>
          <w:bCs/>
          <w:sz w:val="28"/>
          <w:szCs w:val="28"/>
        </w:rPr>
        <w:t>новая серия средств низкого ценового сегмента  «Биолан»: стиральный порошок, средство для посуды, порошкообразное чистящее средство (март);</w:t>
      </w:r>
    </w:p>
    <w:p w:rsidR="009C39BD" w:rsidRPr="001F6104" w:rsidRDefault="009C39BD" w:rsidP="00A927D3">
      <w:pPr>
        <w:pStyle w:val="21"/>
        <w:widowControl w:val="0"/>
        <w:spacing w:line="360" w:lineRule="auto"/>
        <w:rPr>
          <w:sz w:val="28"/>
          <w:szCs w:val="28"/>
        </w:rPr>
      </w:pPr>
      <w:r w:rsidRPr="001F6104">
        <w:rPr>
          <w:sz w:val="28"/>
          <w:szCs w:val="28"/>
        </w:rPr>
        <w:t xml:space="preserve">д) </w:t>
      </w:r>
      <w:r w:rsidRPr="001F6104">
        <w:rPr>
          <w:bCs/>
          <w:sz w:val="28"/>
          <w:szCs w:val="28"/>
        </w:rPr>
        <w:t>новая новогодняя (сезонная) серия СЧС</w:t>
      </w:r>
      <w:r w:rsidRPr="001F6104">
        <w:rPr>
          <w:sz w:val="28"/>
          <w:szCs w:val="28"/>
        </w:rPr>
        <w:t xml:space="preserve"> «</w:t>
      </w:r>
      <w:r w:rsidRPr="001F6104">
        <w:rPr>
          <w:sz w:val="28"/>
          <w:szCs w:val="28"/>
          <w:lang w:val="en-US"/>
        </w:rPr>
        <w:t>Sorti</w:t>
      </w:r>
      <w:r w:rsidRPr="001F6104">
        <w:rPr>
          <w:sz w:val="28"/>
          <w:szCs w:val="28"/>
        </w:rPr>
        <w:t>» (октябрь);</w:t>
      </w:r>
    </w:p>
    <w:p w:rsidR="009C39BD" w:rsidRPr="001F6104" w:rsidRDefault="009C39BD" w:rsidP="00A927D3">
      <w:pPr>
        <w:pStyle w:val="21"/>
        <w:widowControl w:val="0"/>
        <w:spacing w:line="360" w:lineRule="auto"/>
        <w:rPr>
          <w:sz w:val="28"/>
          <w:szCs w:val="28"/>
        </w:rPr>
      </w:pPr>
      <w:r w:rsidRPr="001F6104">
        <w:rPr>
          <w:sz w:val="28"/>
          <w:szCs w:val="28"/>
        </w:rPr>
        <w:t>е)</w:t>
      </w:r>
      <w:r w:rsidRPr="001F6104">
        <w:rPr>
          <w:bCs/>
          <w:sz w:val="28"/>
          <w:szCs w:val="28"/>
        </w:rPr>
        <w:t xml:space="preserve"> новый вид продукта - кремообразное чистящее средство «</w:t>
      </w:r>
      <w:r w:rsidRPr="001F6104">
        <w:rPr>
          <w:bCs/>
          <w:sz w:val="28"/>
          <w:szCs w:val="28"/>
          <w:lang w:val="en-US"/>
        </w:rPr>
        <w:t>Sorti</w:t>
      </w:r>
      <w:r w:rsidRPr="001F6104">
        <w:rPr>
          <w:bCs/>
          <w:sz w:val="28"/>
          <w:szCs w:val="28"/>
        </w:rPr>
        <w:t>» (февраль);</w:t>
      </w:r>
    </w:p>
    <w:p w:rsidR="009C39BD" w:rsidRPr="001F6104" w:rsidRDefault="009C39BD" w:rsidP="00A927D3">
      <w:pPr>
        <w:pStyle w:val="21"/>
        <w:widowControl w:val="0"/>
        <w:spacing w:line="360" w:lineRule="auto"/>
        <w:rPr>
          <w:sz w:val="28"/>
          <w:szCs w:val="28"/>
        </w:rPr>
      </w:pPr>
      <w:r w:rsidRPr="001F6104">
        <w:rPr>
          <w:sz w:val="28"/>
          <w:szCs w:val="28"/>
        </w:rPr>
        <w:t xml:space="preserve">ж) </w:t>
      </w:r>
      <w:r w:rsidRPr="001F6104">
        <w:rPr>
          <w:bCs/>
          <w:sz w:val="28"/>
          <w:szCs w:val="28"/>
        </w:rPr>
        <w:t>расширение серий туалетного мыла: «Лесная полянка», «Детское», «Целебные травы», «Осенний вальс», «Фруктовая аллея»;</w:t>
      </w:r>
    </w:p>
    <w:p w:rsidR="009C39BD" w:rsidRPr="001F6104" w:rsidRDefault="009C39BD" w:rsidP="00A927D3">
      <w:pPr>
        <w:pStyle w:val="ad"/>
        <w:widowControl w:val="0"/>
        <w:spacing w:line="360" w:lineRule="auto"/>
        <w:ind w:firstLine="709"/>
        <w:jc w:val="both"/>
        <w:rPr>
          <w:sz w:val="28"/>
          <w:szCs w:val="28"/>
        </w:rPr>
      </w:pPr>
      <w:r w:rsidRPr="001F6104">
        <w:rPr>
          <w:sz w:val="28"/>
          <w:szCs w:val="28"/>
        </w:rPr>
        <w:t xml:space="preserve">2) </w:t>
      </w:r>
      <w:r w:rsidRPr="001F6104">
        <w:rPr>
          <w:rStyle w:val="SUBST"/>
          <w:b w:val="0"/>
          <w:bCs w:val="0"/>
          <w:i w:val="0"/>
          <w:iCs w:val="0"/>
          <w:sz w:val="28"/>
          <w:szCs w:val="28"/>
        </w:rPr>
        <w:t xml:space="preserve">реализацию и продвижение выпускаемой продукции на потребительские рынки ОАО «Нэфис Косметикс» осуществляет через свою </w:t>
      </w:r>
      <w:r w:rsidRPr="001F6104">
        <w:rPr>
          <w:rStyle w:val="SUBST"/>
          <w:b w:val="0"/>
          <w:i w:val="0"/>
          <w:iCs w:val="0"/>
          <w:sz w:val="28"/>
          <w:szCs w:val="28"/>
        </w:rPr>
        <w:t>дистрибьюторскую сеть</w:t>
      </w:r>
      <w:r w:rsidRPr="001F6104">
        <w:rPr>
          <w:rStyle w:val="SUBST"/>
          <w:b w:val="0"/>
          <w:bCs w:val="0"/>
          <w:i w:val="0"/>
          <w:iCs w:val="0"/>
          <w:sz w:val="28"/>
          <w:szCs w:val="28"/>
        </w:rPr>
        <w:t xml:space="preserve">, которая в настоящее время насчитывает </w:t>
      </w:r>
      <w:r w:rsidRPr="001F6104">
        <w:rPr>
          <w:rStyle w:val="SUBST"/>
          <w:b w:val="0"/>
          <w:i w:val="0"/>
          <w:iCs w:val="0"/>
          <w:sz w:val="28"/>
          <w:szCs w:val="28"/>
        </w:rPr>
        <w:t>99 компаний-дистрибьюторов в различных регионах России и странах СНГ</w:t>
      </w:r>
      <w:r w:rsidRPr="001F6104">
        <w:rPr>
          <w:rStyle w:val="SUBST"/>
          <w:b w:val="0"/>
          <w:bCs w:val="0"/>
          <w:i w:val="0"/>
          <w:iCs w:val="0"/>
          <w:sz w:val="28"/>
          <w:szCs w:val="28"/>
        </w:rPr>
        <w:t>.</w:t>
      </w:r>
    </w:p>
    <w:p w:rsidR="009C39BD" w:rsidRPr="001F6104" w:rsidRDefault="009C39BD" w:rsidP="00A927D3">
      <w:pPr>
        <w:pStyle w:val="ad"/>
        <w:widowControl w:val="0"/>
        <w:spacing w:line="360" w:lineRule="auto"/>
        <w:ind w:firstLine="709"/>
        <w:jc w:val="both"/>
        <w:rPr>
          <w:rStyle w:val="SUBST"/>
          <w:b w:val="0"/>
          <w:bCs w:val="0"/>
          <w:i w:val="0"/>
          <w:iCs w:val="0"/>
          <w:sz w:val="28"/>
          <w:szCs w:val="28"/>
        </w:rPr>
      </w:pPr>
      <w:r w:rsidRPr="001F6104">
        <w:rPr>
          <w:rStyle w:val="SUBST"/>
          <w:b w:val="0"/>
          <w:bCs w:val="0"/>
          <w:i w:val="0"/>
          <w:iCs w:val="0"/>
          <w:sz w:val="28"/>
          <w:szCs w:val="28"/>
        </w:rPr>
        <w:t xml:space="preserve">В настоящее время, когда рынок бытовой химии характеризуется достаточно жесткой конкуренцией, ОАО «Нэфис Косметикс» делает </w:t>
      </w:r>
      <w:r w:rsidRPr="001F6104">
        <w:rPr>
          <w:rStyle w:val="SUBST"/>
          <w:b w:val="0"/>
          <w:i w:val="0"/>
          <w:iCs w:val="0"/>
          <w:sz w:val="28"/>
          <w:szCs w:val="28"/>
        </w:rPr>
        <w:t>ставку на технологию прямых продаж</w:t>
      </w:r>
      <w:r w:rsidRPr="001F6104">
        <w:rPr>
          <w:rStyle w:val="SUBST"/>
          <w:b w:val="0"/>
          <w:bCs w:val="0"/>
          <w:i w:val="0"/>
          <w:iCs w:val="0"/>
          <w:sz w:val="28"/>
          <w:szCs w:val="28"/>
        </w:rPr>
        <w:t>, которая основывается на личном контакте представителя компании и клиента (торговой точки) и организации регулярной взаимовыгодной работы.</w:t>
      </w:r>
    </w:p>
    <w:p w:rsidR="009C39BD" w:rsidRPr="001F6104" w:rsidRDefault="009C39BD" w:rsidP="00A927D3">
      <w:pPr>
        <w:pStyle w:val="ad"/>
        <w:widowControl w:val="0"/>
        <w:spacing w:line="360" w:lineRule="auto"/>
        <w:ind w:firstLine="709"/>
        <w:jc w:val="both"/>
        <w:rPr>
          <w:sz w:val="28"/>
          <w:szCs w:val="28"/>
        </w:rPr>
      </w:pPr>
      <w:r w:rsidRPr="001F6104">
        <w:rPr>
          <w:rStyle w:val="SUBST"/>
          <w:b w:val="0"/>
          <w:bCs w:val="0"/>
          <w:i w:val="0"/>
          <w:iCs w:val="0"/>
          <w:sz w:val="28"/>
          <w:szCs w:val="28"/>
        </w:rPr>
        <w:t>Большое внимание уделяется развитию и продвижению брендов: СМС - «</w:t>
      </w:r>
      <w:r w:rsidRPr="001F6104">
        <w:rPr>
          <w:rStyle w:val="SUBST"/>
          <w:b w:val="0"/>
          <w:bCs w:val="0"/>
          <w:i w:val="0"/>
          <w:iCs w:val="0"/>
          <w:sz w:val="28"/>
          <w:szCs w:val="28"/>
          <w:lang w:val="en-US"/>
        </w:rPr>
        <w:t>Sorti</w:t>
      </w:r>
      <w:r w:rsidRPr="001F6104">
        <w:rPr>
          <w:rStyle w:val="SUBST"/>
          <w:b w:val="0"/>
          <w:bCs w:val="0"/>
          <w:i w:val="0"/>
          <w:iCs w:val="0"/>
          <w:sz w:val="28"/>
          <w:szCs w:val="28"/>
        </w:rPr>
        <w:t>», «</w:t>
      </w:r>
      <w:r w:rsidRPr="001F6104">
        <w:rPr>
          <w:rStyle w:val="SUBST"/>
          <w:b w:val="0"/>
          <w:bCs w:val="0"/>
          <w:i w:val="0"/>
          <w:iCs w:val="0"/>
          <w:sz w:val="28"/>
          <w:szCs w:val="28"/>
          <w:lang w:val="en-US"/>
        </w:rPr>
        <w:t>BiMax</w:t>
      </w:r>
      <w:r w:rsidRPr="001F6104">
        <w:rPr>
          <w:rStyle w:val="SUBST"/>
          <w:b w:val="0"/>
          <w:bCs w:val="0"/>
          <w:i w:val="0"/>
          <w:iCs w:val="0"/>
          <w:sz w:val="28"/>
          <w:szCs w:val="28"/>
        </w:rPr>
        <w:t>», «</w:t>
      </w:r>
      <w:r w:rsidRPr="001F6104">
        <w:rPr>
          <w:rStyle w:val="SUBST"/>
          <w:b w:val="0"/>
          <w:bCs w:val="0"/>
          <w:i w:val="0"/>
          <w:iCs w:val="0"/>
          <w:sz w:val="28"/>
          <w:szCs w:val="28"/>
          <w:lang w:val="en-US"/>
        </w:rPr>
        <w:t>AOS</w:t>
      </w:r>
      <w:r w:rsidRPr="001F6104">
        <w:rPr>
          <w:rStyle w:val="SUBST"/>
          <w:b w:val="0"/>
          <w:bCs w:val="0"/>
          <w:i w:val="0"/>
          <w:iCs w:val="0"/>
          <w:sz w:val="28"/>
          <w:szCs w:val="28"/>
        </w:rPr>
        <w:t>», «Биолан»; ЖМС для посуды -  «</w:t>
      </w:r>
      <w:r w:rsidRPr="001F6104">
        <w:rPr>
          <w:rStyle w:val="SUBST"/>
          <w:b w:val="0"/>
          <w:bCs w:val="0"/>
          <w:i w:val="0"/>
          <w:iCs w:val="0"/>
          <w:sz w:val="28"/>
          <w:szCs w:val="28"/>
          <w:lang w:val="en-US"/>
        </w:rPr>
        <w:t>AOS</w:t>
      </w:r>
      <w:r w:rsidRPr="001F6104">
        <w:rPr>
          <w:rStyle w:val="SUBST"/>
          <w:b w:val="0"/>
          <w:bCs w:val="0"/>
          <w:i w:val="0"/>
          <w:iCs w:val="0"/>
          <w:sz w:val="28"/>
          <w:szCs w:val="28"/>
        </w:rPr>
        <w:t>»,«</w:t>
      </w:r>
      <w:r w:rsidRPr="001F6104">
        <w:rPr>
          <w:rStyle w:val="SUBST"/>
          <w:b w:val="0"/>
          <w:bCs w:val="0"/>
          <w:i w:val="0"/>
          <w:iCs w:val="0"/>
          <w:sz w:val="28"/>
          <w:szCs w:val="28"/>
          <w:lang w:val="en-US"/>
        </w:rPr>
        <w:t>Sorti</w:t>
      </w:r>
      <w:r w:rsidRPr="001F6104">
        <w:rPr>
          <w:rStyle w:val="SUBST"/>
          <w:b w:val="0"/>
          <w:bCs w:val="0"/>
          <w:i w:val="0"/>
          <w:iCs w:val="0"/>
          <w:sz w:val="28"/>
          <w:szCs w:val="28"/>
        </w:rPr>
        <w:t>», «Биолан».</w:t>
      </w:r>
    </w:p>
    <w:p w:rsidR="009C39BD" w:rsidRPr="001F6104" w:rsidRDefault="009C39BD" w:rsidP="00A927D3">
      <w:pPr>
        <w:pStyle w:val="af0"/>
        <w:widowControl w:val="0"/>
        <w:spacing w:after="0" w:line="360" w:lineRule="auto"/>
        <w:ind w:left="0" w:firstLine="709"/>
        <w:jc w:val="both"/>
        <w:rPr>
          <w:bCs/>
          <w:iCs/>
          <w:sz w:val="28"/>
          <w:szCs w:val="28"/>
        </w:rPr>
      </w:pPr>
      <w:r w:rsidRPr="001F6104">
        <w:rPr>
          <w:bCs/>
          <w:iCs/>
          <w:sz w:val="28"/>
          <w:szCs w:val="28"/>
        </w:rPr>
        <w:t>Доля выручки ОАО «Нэфис Косметикс» от основной хозяйственной деятельности в общей сумме полученных доходов за отчетный период представлена далее в таблице.</w:t>
      </w:r>
    </w:p>
    <w:p w:rsidR="009C39BD" w:rsidRPr="001F6104" w:rsidRDefault="009C39BD" w:rsidP="00A927D3">
      <w:pPr>
        <w:pStyle w:val="af0"/>
        <w:widowControl w:val="0"/>
        <w:spacing w:after="0" w:line="360" w:lineRule="auto"/>
        <w:ind w:left="0" w:firstLine="709"/>
        <w:jc w:val="both"/>
        <w:rPr>
          <w:bCs/>
          <w:iCs/>
          <w:sz w:val="28"/>
          <w:szCs w:val="28"/>
        </w:rPr>
      </w:pPr>
      <w:r w:rsidRPr="001F6104">
        <w:rPr>
          <w:bCs/>
          <w:iCs/>
          <w:sz w:val="28"/>
          <w:szCs w:val="28"/>
        </w:rPr>
        <w:t xml:space="preserve">По итогам первого полугодия </w:t>
      </w:r>
      <w:smartTag w:uri="urn:schemas-microsoft-com:office:smarttags" w:element="metricconverter">
        <w:smartTagPr>
          <w:attr w:name="ProductID" w:val="2009 г"/>
        </w:smartTagPr>
        <w:r w:rsidRPr="001F6104">
          <w:rPr>
            <w:bCs/>
            <w:iCs/>
            <w:sz w:val="28"/>
            <w:szCs w:val="28"/>
          </w:rPr>
          <w:t>200</w:t>
        </w:r>
        <w:r w:rsidR="00A927D3" w:rsidRPr="001F6104">
          <w:rPr>
            <w:bCs/>
            <w:iCs/>
            <w:sz w:val="28"/>
            <w:szCs w:val="28"/>
          </w:rPr>
          <w:t>9</w:t>
        </w:r>
        <w:r w:rsidRPr="001F6104">
          <w:rPr>
            <w:bCs/>
            <w:iCs/>
            <w:sz w:val="28"/>
            <w:szCs w:val="28"/>
          </w:rPr>
          <w:t xml:space="preserve"> г</w:t>
        </w:r>
      </w:smartTag>
      <w:r w:rsidRPr="001F6104">
        <w:rPr>
          <w:bCs/>
          <w:iCs/>
          <w:sz w:val="28"/>
          <w:szCs w:val="28"/>
        </w:rPr>
        <w:t>. выручка от реализации продукции (работ, услуг) ОАО «Нэфис Косметикс» составила 2 667 765 тыс. руб. (без учета НДС), в том числе 1 427 301 тыс. руб. – во 2 квартале 200</w:t>
      </w:r>
      <w:r w:rsidR="00A927D3" w:rsidRPr="001F6104">
        <w:rPr>
          <w:bCs/>
          <w:iCs/>
          <w:sz w:val="28"/>
          <w:szCs w:val="28"/>
        </w:rPr>
        <w:t>9</w:t>
      </w:r>
      <w:r w:rsidRPr="001F6104">
        <w:rPr>
          <w:bCs/>
          <w:iCs/>
          <w:sz w:val="28"/>
          <w:szCs w:val="28"/>
        </w:rPr>
        <w:t xml:space="preserve"> года.</w:t>
      </w:r>
    </w:p>
    <w:p w:rsidR="009C39BD" w:rsidRPr="001F6104" w:rsidRDefault="009C39BD" w:rsidP="00A927D3">
      <w:pPr>
        <w:pStyle w:val="af0"/>
        <w:widowControl w:val="0"/>
        <w:spacing w:after="0" w:line="360" w:lineRule="auto"/>
        <w:ind w:left="0" w:firstLine="709"/>
        <w:jc w:val="both"/>
        <w:rPr>
          <w:bCs/>
          <w:iCs/>
          <w:sz w:val="28"/>
          <w:szCs w:val="28"/>
        </w:rPr>
      </w:pPr>
      <w:r w:rsidRPr="001F6104">
        <w:rPr>
          <w:bCs/>
          <w:iCs/>
          <w:sz w:val="28"/>
          <w:szCs w:val="28"/>
        </w:rPr>
        <w:t xml:space="preserve">Выручка от реализации готовой продукции за 1 полугодие </w:t>
      </w:r>
      <w:smartTag w:uri="urn:schemas-microsoft-com:office:smarttags" w:element="metricconverter">
        <w:smartTagPr>
          <w:attr w:name="ProductID" w:val="2009 г"/>
        </w:smartTagPr>
        <w:r w:rsidRPr="001F6104">
          <w:rPr>
            <w:bCs/>
            <w:iCs/>
            <w:sz w:val="28"/>
            <w:szCs w:val="28"/>
          </w:rPr>
          <w:t>200</w:t>
        </w:r>
        <w:r w:rsidR="00A927D3" w:rsidRPr="001F6104">
          <w:rPr>
            <w:bCs/>
            <w:iCs/>
            <w:sz w:val="28"/>
            <w:szCs w:val="28"/>
          </w:rPr>
          <w:t>9</w:t>
        </w:r>
        <w:r w:rsidRPr="001F6104">
          <w:rPr>
            <w:bCs/>
            <w:iCs/>
            <w:sz w:val="28"/>
            <w:szCs w:val="28"/>
          </w:rPr>
          <w:t xml:space="preserve"> г</w:t>
        </w:r>
      </w:smartTag>
      <w:r w:rsidRPr="001F6104">
        <w:rPr>
          <w:bCs/>
          <w:iCs/>
          <w:sz w:val="28"/>
          <w:szCs w:val="28"/>
        </w:rPr>
        <w:t>. составила 2 605 875 тыс. руб. (без учета НДС), в том числе 1409 762 тыс. руб. - во 2 квартале 200</w:t>
      </w:r>
      <w:r w:rsidR="00A927D3" w:rsidRPr="001F6104">
        <w:rPr>
          <w:bCs/>
          <w:iCs/>
          <w:sz w:val="28"/>
          <w:szCs w:val="28"/>
        </w:rPr>
        <w:t>9</w:t>
      </w:r>
      <w:r w:rsidRPr="001F6104">
        <w:rPr>
          <w:bCs/>
          <w:iCs/>
          <w:sz w:val="28"/>
          <w:szCs w:val="28"/>
        </w:rPr>
        <w:t xml:space="preserve"> года.</w:t>
      </w:r>
    </w:p>
    <w:p w:rsidR="009C39BD" w:rsidRPr="001F6104" w:rsidRDefault="009C39BD" w:rsidP="00A927D3">
      <w:pPr>
        <w:widowControl w:val="0"/>
        <w:adjustRightInd w:val="0"/>
        <w:spacing w:line="360" w:lineRule="auto"/>
        <w:ind w:firstLine="709"/>
        <w:jc w:val="both"/>
        <w:rPr>
          <w:noProof/>
          <w:sz w:val="28"/>
          <w:szCs w:val="28"/>
        </w:rPr>
      </w:pPr>
      <w:r w:rsidRPr="001F6104">
        <w:rPr>
          <w:noProof/>
          <w:sz w:val="28"/>
          <w:szCs w:val="28"/>
        </w:rPr>
        <w:t xml:space="preserve">Основные виды продукции, обеспечивающие </w:t>
      </w:r>
      <w:r w:rsidRPr="001F6104">
        <w:rPr>
          <w:bCs/>
          <w:noProof/>
          <w:sz w:val="28"/>
          <w:szCs w:val="28"/>
        </w:rPr>
        <w:t>не менее 10% объема реализации (выручки)</w:t>
      </w:r>
      <w:r w:rsidRPr="001F6104">
        <w:rPr>
          <w:noProof/>
          <w:sz w:val="28"/>
          <w:szCs w:val="28"/>
        </w:rPr>
        <w:t xml:space="preserve"> ОАО «Нэфис Косметикс» </w:t>
      </w:r>
      <w:r w:rsidRPr="001F6104">
        <w:rPr>
          <w:bCs/>
          <w:noProof/>
          <w:sz w:val="28"/>
          <w:szCs w:val="28"/>
        </w:rPr>
        <w:t xml:space="preserve">в течение 2 квартала 2008 года </w:t>
      </w:r>
      <w:r w:rsidRPr="001F6104">
        <w:rPr>
          <w:noProof/>
          <w:sz w:val="28"/>
          <w:szCs w:val="28"/>
        </w:rPr>
        <w:t>представлены в таблице 2.1</w:t>
      </w:r>
      <w:r w:rsidR="00A927D3" w:rsidRPr="001F6104">
        <w:rPr>
          <w:noProof/>
          <w:sz w:val="28"/>
          <w:szCs w:val="28"/>
        </w:rPr>
        <w:t>.1</w:t>
      </w:r>
      <w:r w:rsidRPr="001F6104">
        <w:rPr>
          <w:noProof/>
          <w:sz w:val="28"/>
          <w:szCs w:val="28"/>
        </w:rPr>
        <w:t>:</w:t>
      </w:r>
    </w:p>
    <w:p w:rsidR="009C39BD" w:rsidRPr="001F6104" w:rsidRDefault="009C39BD" w:rsidP="009C39BD">
      <w:pPr>
        <w:widowControl w:val="0"/>
        <w:adjustRightInd w:val="0"/>
        <w:spacing w:line="360" w:lineRule="auto"/>
        <w:ind w:firstLine="709"/>
        <w:jc w:val="right"/>
        <w:rPr>
          <w:noProof/>
          <w:sz w:val="28"/>
          <w:szCs w:val="28"/>
        </w:rPr>
      </w:pPr>
      <w:r w:rsidRPr="001F6104">
        <w:rPr>
          <w:noProof/>
          <w:sz w:val="28"/>
          <w:szCs w:val="28"/>
        </w:rPr>
        <w:t>Таблица 2.1</w:t>
      </w:r>
      <w:r w:rsidR="00A927D3" w:rsidRPr="001F6104">
        <w:rPr>
          <w:noProof/>
          <w:sz w:val="28"/>
          <w:szCs w:val="28"/>
        </w:rPr>
        <w:t>.1</w:t>
      </w:r>
    </w:p>
    <w:p w:rsidR="009C39BD" w:rsidRPr="001F6104" w:rsidRDefault="009C39BD" w:rsidP="009C39BD">
      <w:pPr>
        <w:widowControl w:val="0"/>
        <w:adjustRightInd w:val="0"/>
        <w:spacing w:line="360" w:lineRule="auto"/>
        <w:ind w:firstLine="709"/>
        <w:jc w:val="center"/>
        <w:rPr>
          <w:noProof/>
          <w:sz w:val="28"/>
          <w:szCs w:val="28"/>
        </w:rPr>
      </w:pPr>
      <w:r w:rsidRPr="001F6104">
        <w:rPr>
          <w:noProof/>
          <w:sz w:val="28"/>
          <w:szCs w:val="28"/>
        </w:rPr>
        <w:t xml:space="preserve">Основные виды продукции, обеспечивающие </w:t>
      </w:r>
      <w:r w:rsidRPr="001F6104">
        <w:rPr>
          <w:bCs/>
          <w:noProof/>
          <w:sz w:val="28"/>
          <w:szCs w:val="28"/>
        </w:rPr>
        <w:t>не менее 10% объема реализации (выручки)</w:t>
      </w:r>
      <w:r w:rsidRPr="001F6104">
        <w:rPr>
          <w:noProof/>
          <w:sz w:val="28"/>
          <w:szCs w:val="28"/>
        </w:rPr>
        <w:t xml:space="preserve"> ОАО «Нэфис Косметикс» </w:t>
      </w:r>
      <w:r w:rsidRPr="001F6104">
        <w:rPr>
          <w:bCs/>
          <w:noProof/>
          <w:sz w:val="28"/>
          <w:szCs w:val="28"/>
        </w:rPr>
        <w:t>в течение 2 квартала 200</w:t>
      </w:r>
      <w:r w:rsidR="00A927D3" w:rsidRPr="001F6104">
        <w:rPr>
          <w:bCs/>
          <w:noProof/>
          <w:sz w:val="28"/>
          <w:szCs w:val="28"/>
        </w:rPr>
        <w:t>9</w:t>
      </w:r>
      <w:r w:rsidRPr="001F6104">
        <w:rPr>
          <w:bCs/>
          <w:noProof/>
          <w:sz w:val="28"/>
          <w:szCs w:val="28"/>
        </w:rPr>
        <w:t xml:space="preserve"> года</w:t>
      </w:r>
    </w:p>
    <w:tbl>
      <w:tblPr>
        <w:tblW w:w="9568" w:type="dxa"/>
        <w:jc w:val="center"/>
        <w:tblLook w:val="0000" w:firstRow="0" w:lastRow="0" w:firstColumn="0" w:lastColumn="0" w:noHBand="0" w:noVBand="0"/>
      </w:tblPr>
      <w:tblGrid>
        <w:gridCol w:w="540"/>
        <w:gridCol w:w="4751"/>
        <w:gridCol w:w="1867"/>
        <w:gridCol w:w="2410"/>
      </w:tblGrid>
      <w:tr w:rsidR="009C39BD" w:rsidRPr="001F6104">
        <w:trPr>
          <w:trHeight w:val="972"/>
          <w:jc w:val="center"/>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C39BD" w:rsidRPr="001F6104" w:rsidRDefault="009C39BD" w:rsidP="009C39BD">
            <w:pPr>
              <w:widowControl w:val="0"/>
              <w:jc w:val="center"/>
              <w:rPr>
                <w:bCs/>
              </w:rPr>
            </w:pPr>
            <w:r w:rsidRPr="001F6104">
              <w:rPr>
                <w:bCs/>
              </w:rPr>
              <w:t>№ п/п</w:t>
            </w:r>
          </w:p>
        </w:tc>
        <w:tc>
          <w:tcPr>
            <w:tcW w:w="4751" w:type="dxa"/>
            <w:tcBorders>
              <w:top w:val="single" w:sz="4" w:space="0" w:color="auto"/>
              <w:left w:val="nil"/>
              <w:bottom w:val="single" w:sz="4" w:space="0" w:color="auto"/>
              <w:right w:val="single" w:sz="4" w:space="0" w:color="auto"/>
            </w:tcBorders>
            <w:shd w:val="clear" w:color="auto" w:fill="FFFFFF"/>
            <w:vAlign w:val="center"/>
          </w:tcPr>
          <w:p w:rsidR="009C39BD" w:rsidRPr="001F6104" w:rsidRDefault="009C39BD" w:rsidP="009C39BD">
            <w:pPr>
              <w:widowControl w:val="0"/>
              <w:jc w:val="center"/>
              <w:rPr>
                <w:bCs/>
              </w:rPr>
            </w:pPr>
            <w:r w:rsidRPr="001F6104">
              <w:rPr>
                <w:bCs/>
              </w:rPr>
              <w:t>Наименование товарной группы</w:t>
            </w:r>
          </w:p>
        </w:tc>
        <w:tc>
          <w:tcPr>
            <w:tcW w:w="1867" w:type="dxa"/>
            <w:tcBorders>
              <w:top w:val="single" w:sz="4" w:space="0" w:color="auto"/>
              <w:left w:val="nil"/>
              <w:bottom w:val="single" w:sz="4" w:space="0" w:color="auto"/>
              <w:right w:val="single" w:sz="4" w:space="0" w:color="auto"/>
            </w:tcBorders>
            <w:shd w:val="clear" w:color="auto" w:fill="FFFFFF"/>
            <w:vAlign w:val="center"/>
          </w:tcPr>
          <w:p w:rsidR="009C39BD" w:rsidRPr="001F6104" w:rsidRDefault="009C39BD" w:rsidP="009C39BD">
            <w:pPr>
              <w:widowControl w:val="0"/>
              <w:jc w:val="center"/>
              <w:rPr>
                <w:bCs/>
              </w:rPr>
            </w:pPr>
            <w:r w:rsidRPr="001F6104">
              <w:rPr>
                <w:bCs/>
              </w:rPr>
              <w:t>Выручка от реализации (без НДС), тыс. руб.</w:t>
            </w:r>
          </w:p>
        </w:tc>
        <w:tc>
          <w:tcPr>
            <w:tcW w:w="2410" w:type="dxa"/>
            <w:tcBorders>
              <w:top w:val="single" w:sz="4" w:space="0" w:color="auto"/>
              <w:left w:val="nil"/>
              <w:bottom w:val="single" w:sz="4" w:space="0" w:color="auto"/>
              <w:right w:val="single" w:sz="4" w:space="0" w:color="auto"/>
            </w:tcBorders>
            <w:shd w:val="clear" w:color="auto" w:fill="FFFFFF"/>
            <w:vAlign w:val="center"/>
          </w:tcPr>
          <w:p w:rsidR="009C39BD" w:rsidRPr="001F6104" w:rsidRDefault="009C39BD" w:rsidP="009C39BD">
            <w:pPr>
              <w:widowControl w:val="0"/>
              <w:jc w:val="center"/>
              <w:rPr>
                <w:bCs/>
              </w:rPr>
            </w:pPr>
            <w:r w:rsidRPr="001F6104">
              <w:rPr>
                <w:bCs/>
              </w:rPr>
              <w:t>Доля в общем объеме выручки от реализации готовой продукции, %</w:t>
            </w:r>
          </w:p>
        </w:tc>
      </w:tr>
      <w:tr w:rsidR="009C39BD" w:rsidRPr="001F6104">
        <w:trPr>
          <w:trHeight w:val="524"/>
          <w:jc w:val="center"/>
        </w:trPr>
        <w:tc>
          <w:tcPr>
            <w:tcW w:w="540" w:type="dxa"/>
            <w:tcBorders>
              <w:top w:val="nil"/>
              <w:left w:val="single" w:sz="4" w:space="0" w:color="auto"/>
              <w:bottom w:val="single" w:sz="4" w:space="0" w:color="auto"/>
              <w:right w:val="single" w:sz="4" w:space="0" w:color="auto"/>
            </w:tcBorders>
            <w:shd w:val="clear" w:color="auto" w:fill="FFFFFF"/>
            <w:vAlign w:val="center"/>
          </w:tcPr>
          <w:p w:rsidR="009C39BD" w:rsidRPr="001F6104" w:rsidRDefault="009C39BD" w:rsidP="009C39BD">
            <w:pPr>
              <w:widowControl w:val="0"/>
              <w:jc w:val="center"/>
              <w:rPr>
                <w:bCs/>
              </w:rPr>
            </w:pPr>
            <w:r w:rsidRPr="001F6104">
              <w:rPr>
                <w:bCs/>
              </w:rPr>
              <w:t>1</w:t>
            </w:r>
          </w:p>
        </w:tc>
        <w:tc>
          <w:tcPr>
            <w:tcW w:w="4751" w:type="dxa"/>
            <w:tcBorders>
              <w:top w:val="nil"/>
              <w:left w:val="nil"/>
              <w:bottom w:val="single" w:sz="4" w:space="0" w:color="auto"/>
              <w:right w:val="single" w:sz="4" w:space="0" w:color="auto"/>
            </w:tcBorders>
            <w:shd w:val="clear" w:color="auto" w:fill="auto"/>
            <w:vAlign w:val="center"/>
          </w:tcPr>
          <w:p w:rsidR="009C39BD" w:rsidRPr="001F6104" w:rsidRDefault="009C39BD" w:rsidP="009C39BD">
            <w:pPr>
              <w:widowControl w:val="0"/>
            </w:pPr>
            <w:r w:rsidRPr="001F6104">
              <w:t>Выручка от реализации гот.продукции (без НДС)</w:t>
            </w:r>
          </w:p>
        </w:tc>
        <w:tc>
          <w:tcPr>
            <w:tcW w:w="1867" w:type="dxa"/>
            <w:tcBorders>
              <w:top w:val="nil"/>
              <w:left w:val="nil"/>
              <w:bottom w:val="single" w:sz="4" w:space="0" w:color="auto"/>
              <w:right w:val="single" w:sz="4" w:space="0" w:color="auto"/>
            </w:tcBorders>
            <w:shd w:val="clear" w:color="auto" w:fill="FFFFFF"/>
            <w:vAlign w:val="center"/>
          </w:tcPr>
          <w:p w:rsidR="009C39BD" w:rsidRPr="001F6104" w:rsidRDefault="009C39BD" w:rsidP="009C39BD">
            <w:pPr>
              <w:widowControl w:val="0"/>
              <w:jc w:val="center"/>
              <w:rPr>
                <w:bCs/>
              </w:rPr>
            </w:pPr>
            <w:r w:rsidRPr="001F6104">
              <w:rPr>
                <w:bCs/>
              </w:rPr>
              <w:t>1 409 762</w:t>
            </w:r>
          </w:p>
        </w:tc>
        <w:tc>
          <w:tcPr>
            <w:tcW w:w="2410" w:type="dxa"/>
            <w:tcBorders>
              <w:top w:val="nil"/>
              <w:left w:val="nil"/>
              <w:bottom w:val="single" w:sz="4" w:space="0" w:color="auto"/>
              <w:right w:val="single" w:sz="4" w:space="0" w:color="auto"/>
            </w:tcBorders>
            <w:shd w:val="clear" w:color="auto" w:fill="FFFFFF"/>
            <w:vAlign w:val="center"/>
          </w:tcPr>
          <w:p w:rsidR="009C39BD" w:rsidRPr="001F6104" w:rsidRDefault="009C39BD" w:rsidP="009C39BD">
            <w:pPr>
              <w:widowControl w:val="0"/>
              <w:jc w:val="center"/>
              <w:rPr>
                <w:bCs/>
              </w:rPr>
            </w:pPr>
            <w:r w:rsidRPr="001F6104">
              <w:rPr>
                <w:bCs/>
              </w:rPr>
              <w:t>100,00</w:t>
            </w:r>
          </w:p>
        </w:tc>
      </w:tr>
      <w:tr w:rsidR="009C39BD" w:rsidRPr="001F6104">
        <w:trPr>
          <w:trHeight w:val="262"/>
          <w:jc w:val="center"/>
        </w:trPr>
        <w:tc>
          <w:tcPr>
            <w:tcW w:w="540" w:type="dxa"/>
            <w:tcBorders>
              <w:top w:val="nil"/>
              <w:left w:val="single" w:sz="4" w:space="0" w:color="auto"/>
              <w:bottom w:val="single" w:sz="4" w:space="0" w:color="auto"/>
              <w:right w:val="single" w:sz="4" w:space="0" w:color="auto"/>
            </w:tcBorders>
            <w:shd w:val="clear" w:color="auto" w:fill="auto"/>
          </w:tcPr>
          <w:p w:rsidR="009C39BD" w:rsidRPr="001F6104" w:rsidRDefault="009C39BD" w:rsidP="009C39BD">
            <w:pPr>
              <w:widowControl w:val="0"/>
              <w:jc w:val="center"/>
            </w:pPr>
            <w:r w:rsidRPr="001F6104">
              <w:t>1.1</w:t>
            </w:r>
          </w:p>
        </w:tc>
        <w:tc>
          <w:tcPr>
            <w:tcW w:w="4751"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pPr>
            <w:r w:rsidRPr="001F6104">
              <w:t>Синтетические моющие средства</w:t>
            </w:r>
          </w:p>
        </w:tc>
        <w:tc>
          <w:tcPr>
            <w:tcW w:w="1867"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525 054</w:t>
            </w:r>
          </w:p>
        </w:tc>
        <w:tc>
          <w:tcPr>
            <w:tcW w:w="2410"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37,24</w:t>
            </w:r>
          </w:p>
        </w:tc>
      </w:tr>
      <w:tr w:rsidR="009C39BD" w:rsidRPr="001F6104">
        <w:trPr>
          <w:trHeight w:val="262"/>
          <w:jc w:val="center"/>
        </w:trPr>
        <w:tc>
          <w:tcPr>
            <w:tcW w:w="540" w:type="dxa"/>
            <w:tcBorders>
              <w:top w:val="nil"/>
              <w:left w:val="single" w:sz="4" w:space="0" w:color="auto"/>
              <w:bottom w:val="single" w:sz="4" w:space="0" w:color="auto"/>
              <w:right w:val="single" w:sz="4" w:space="0" w:color="auto"/>
            </w:tcBorders>
            <w:shd w:val="clear" w:color="auto" w:fill="auto"/>
          </w:tcPr>
          <w:p w:rsidR="009C39BD" w:rsidRPr="001F6104" w:rsidRDefault="009C39BD" w:rsidP="009C39BD">
            <w:pPr>
              <w:widowControl w:val="0"/>
              <w:jc w:val="center"/>
            </w:pPr>
            <w:r w:rsidRPr="001F6104">
              <w:t>1.2</w:t>
            </w:r>
          </w:p>
        </w:tc>
        <w:tc>
          <w:tcPr>
            <w:tcW w:w="4751"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pPr>
            <w:r w:rsidRPr="001F6104">
              <w:t>Жидкие моющие средства</w:t>
            </w:r>
          </w:p>
        </w:tc>
        <w:tc>
          <w:tcPr>
            <w:tcW w:w="1867"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423 942</w:t>
            </w:r>
          </w:p>
        </w:tc>
        <w:tc>
          <w:tcPr>
            <w:tcW w:w="2410"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30,07</w:t>
            </w:r>
          </w:p>
        </w:tc>
      </w:tr>
      <w:tr w:rsidR="009C39BD" w:rsidRPr="001F6104">
        <w:trPr>
          <w:trHeight w:val="262"/>
          <w:jc w:val="center"/>
        </w:trPr>
        <w:tc>
          <w:tcPr>
            <w:tcW w:w="540" w:type="dxa"/>
            <w:tcBorders>
              <w:top w:val="nil"/>
              <w:left w:val="single" w:sz="4" w:space="0" w:color="auto"/>
              <w:bottom w:val="single" w:sz="4" w:space="0" w:color="auto"/>
              <w:right w:val="single" w:sz="4" w:space="0" w:color="auto"/>
            </w:tcBorders>
            <w:shd w:val="clear" w:color="auto" w:fill="auto"/>
          </w:tcPr>
          <w:p w:rsidR="009C39BD" w:rsidRPr="001F6104" w:rsidRDefault="009C39BD" w:rsidP="009C39BD">
            <w:pPr>
              <w:widowControl w:val="0"/>
              <w:jc w:val="center"/>
            </w:pPr>
            <w:r w:rsidRPr="001F6104">
              <w:t>1.3</w:t>
            </w:r>
          </w:p>
        </w:tc>
        <w:tc>
          <w:tcPr>
            <w:tcW w:w="4751"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pPr>
            <w:r w:rsidRPr="001F6104">
              <w:t>Туалетное мыло</w:t>
            </w:r>
          </w:p>
        </w:tc>
        <w:tc>
          <w:tcPr>
            <w:tcW w:w="1867"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155 966</w:t>
            </w:r>
          </w:p>
        </w:tc>
        <w:tc>
          <w:tcPr>
            <w:tcW w:w="2410"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11,06</w:t>
            </w:r>
          </w:p>
        </w:tc>
      </w:tr>
      <w:tr w:rsidR="009C39BD" w:rsidRPr="001F6104">
        <w:trPr>
          <w:trHeight w:val="524"/>
          <w:jc w:val="center"/>
        </w:trPr>
        <w:tc>
          <w:tcPr>
            <w:tcW w:w="540" w:type="dxa"/>
            <w:tcBorders>
              <w:top w:val="nil"/>
              <w:left w:val="single" w:sz="4" w:space="0" w:color="auto"/>
              <w:bottom w:val="single" w:sz="4" w:space="0" w:color="auto"/>
              <w:right w:val="single" w:sz="4" w:space="0" w:color="auto"/>
            </w:tcBorders>
            <w:shd w:val="clear" w:color="auto" w:fill="auto"/>
          </w:tcPr>
          <w:p w:rsidR="009C39BD" w:rsidRPr="001F6104" w:rsidRDefault="009C39BD" w:rsidP="009C39BD">
            <w:pPr>
              <w:widowControl w:val="0"/>
              <w:jc w:val="center"/>
            </w:pPr>
            <w:r w:rsidRPr="001F6104">
              <w:t>1.4</w:t>
            </w:r>
          </w:p>
        </w:tc>
        <w:tc>
          <w:tcPr>
            <w:tcW w:w="4751"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pPr>
            <w:r w:rsidRPr="001F6104">
              <w:t>Технические кислоты (олеин, стеарин, глицерин)</w:t>
            </w:r>
          </w:p>
        </w:tc>
        <w:tc>
          <w:tcPr>
            <w:tcW w:w="1867"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238 197</w:t>
            </w:r>
          </w:p>
        </w:tc>
        <w:tc>
          <w:tcPr>
            <w:tcW w:w="2410" w:type="dxa"/>
            <w:tcBorders>
              <w:top w:val="nil"/>
              <w:left w:val="nil"/>
              <w:bottom w:val="single" w:sz="4" w:space="0" w:color="auto"/>
              <w:right w:val="single" w:sz="4" w:space="0" w:color="auto"/>
            </w:tcBorders>
            <w:shd w:val="clear" w:color="auto" w:fill="auto"/>
          </w:tcPr>
          <w:p w:rsidR="009C39BD" w:rsidRPr="001F6104" w:rsidRDefault="009C39BD" w:rsidP="009C39BD">
            <w:pPr>
              <w:widowControl w:val="0"/>
              <w:jc w:val="center"/>
            </w:pPr>
            <w:r w:rsidRPr="001F6104">
              <w:t>16,90</w:t>
            </w:r>
          </w:p>
        </w:tc>
      </w:tr>
    </w:tbl>
    <w:p w:rsidR="009C39BD" w:rsidRPr="001F6104" w:rsidRDefault="009C39BD" w:rsidP="009C39BD">
      <w:pPr>
        <w:widowControl w:val="0"/>
        <w:adjustRightInd w:val="0"/>
        <w:ind w:firstLine="709"/>
        <w:jc w:val="both"/>
        <w:rPr>
          <w:iCs/>
          <w:sz w:val="28"/>
          <w:szCs w:val="28"/>
        </w:rPr>
      </w:pPr>
    </w:p>
    <w:p w:rsidR="009C39BD" w:rsidRPr="001F6104" w:rsidRDefault="009C39BD" w:rsidP="008C0314">
      <w:pPr>
        <w:pStyle w:val="af0"/>
        <w:widowControl w:val="0"/>
        <w:spacing w:after="0" w:line="360" w:lineRule="auto"/>
        <w:ind w:left="0" w:firstLine="709"/>
        <w:jc w:val="both"/>
        <w:rPr>
          <w:sz w:val="28"/>
          <w:szCs w:val="28"/>
        </w:rPr>
      </w:pPr>
      <w:r w:rsidRPr="001F6104">
        <w:rPr>
          <w:sz w:val="28"/>
          <w:szCs w:val="28"/>
        </w:rPr>
        <w:t>По итогам 2 квартала 200</w:t>
      </w:r>
      <w:r w:rsidR="008C0314" w:rsidRPr="001F6104">
        <w:rPr>
          <w:sz w:val="28"/>
          <w:szCs w:val="28"/>
        </w:rPr>
        <w:t>9</w:t>
      </w:r>
      <w:r w:rsidRPr="001F6104">
        <w:rPr>
          <w:sz w:val="28"/>
          <w:szCs w:val="28"/>
        </w:rPr>
        <w:t xml:space="preserve"> года Поставщиками, на чью долю приходится более 10% всех поставок ТМЦ, являются ОАО «Гаммахим»  - 13,81% и ООО «Содружество-Казань» - 10,91%. Сбыт основных видов продукции (товары бытовой химии) на предприятии осуществляется, в основном, в форме продаж населению через дистрибьюторскую сеть.</w:t>
      </w:r>
    </w:p>
    <w:p w:rsidR="009C39BD" w:rsidRPr="001F6104" w:rsidRDefault="009C39BD" w:rsidP="008C0314">
      <w:pPr>
        <w:pStyle w:val="ad"/>
        <w:widowControl w:val="0"/>
        <w:spacing w:line="360" w:lineRule="auto"/>
        <w:ind w:firstLine="709"/>
        <w:jc w:val="both"/>
        <w:rPr>
          <w:sz w:val="28"/>
          <w:szCs w:val="28"/>
        </w:rPr>
      </w:pPr>
      <w:r w:rsidRPr="001F6104">
        <w:rPr>
          <w:sz w:val="28"/>
          <w:szCs w:val="28"/>
        </w:rPr>
        <w:t xml:space="preserve">Структура сбыта основных видов продукции ОАО «Нэфис Косметикс» за 2 квартал </w:t>
      </w:r>
      <w:smartTag w:uri="urn:schemas-microsoft-com:office:smarttags" w:element="metricconverter">
        <w:smartTagPr>
          <w:attr w:name="ProductID" w:val="2009 г"/>
        </w:smartTagPr>
        <w:r w:rsidRPr="001F6104">
          <w:rPr>
            <w:sz w:val="28"/>
            <w:szCs w:val="28"/>
          </w:rPr>
          <w:t>200</w:t>
        </w:r>
        <w:r w:rsidR="008C0314" w:rsidRPr="001F6104">
          <w:rPr>
            <w:sz w:val="28"/>
            <w:szCs w:val="28"/>
          </w:rPr>
          <w:t>9</w:t>
        </w:r>
        <w:r w:rsidRPr="001F6104">
          <w:rPr>
            <w:sz w:val="28"/>
            <w:szCs w:val="28"/>
          </w:rPr>
          <w:t xml:space="preserve"> г</w:t>
        </w:r>
      </w:smartTag>
      <w:r w:rsidRPr="001F6104">
        <w:rPr>
          <w:sz w:val="28"/>
          <w:szCs w:val="28"/>
        </w:rPr>
        <w:t>. представлена в таблице 2.</w:t>
      </w:r>
      <w:r w:rsidR="008C0314" w:rsidRPr="001F6104">
        <w:rPr>
          <w:sz w:val="28"/>
          <w:szCs w:val="28"/>
        </w:rPr>
        <w:t>1.</w:t>
      </w:r>
      <w:r w:rsidRPr="001F6104">
        <w:rPr>
          <w:sz w:val="28"/>
          <w:szCs w:val="28"/>
        </w:rPr>
        <w:t>2:</w:t>
      </w:r>
    </w:p>
    <w:p w:rsidR="009C39BD" w:rsidRPr="001F6104" w:rsidRDefault="009C39BD" w:rsidP="008C0314">
      <w:pPr>
        <w:pStyle w:val="ad"/>
        <w:widowControl w:val="0"/>
        <w:spacing w:line="360" w:lineRule="auto"/>
        <w:ind w:firstLine="709"/>
        <w:jc w:val="right"/>
        <w:rPr>
          <w:sz w:val="28"/>
          <w:szCs w:val="28"/>
        </w:rPr>
      </w:pPr>
      <w:r w:rsidRPr="001F6104">
        <w:rPr>
          <w:sz w:val="28"/>
          <w:szCs w:val="28"/>
        </w:rPr>
        <w:t>Таблица 2.</w:t>
      </w:r>
      <w:r w:rsidR="008C0314" w:rsidRPr="001F6104">
        <w:rPr>
          <w:sz w:val="28"/>
          <w:szCs w:val="28"/>
        </w:rPr>
        <w:t>1.</w:t>
      </w:r>
      <w:r w:rsidRPr="001F6104">
        <w:rPr>
          <w:sz w:val="28"/>
          <w:szCs w:val="28"/>
        </w:rPr>
        <w:t>2</w:t>
      </w:r>
    </w:p>
    <w:p w:rsidR="009C39BD" w:rsidRPr="001F6104" w:rsidRDefault="009C39BD" w:rsidP="008C0314">
      <w:pPr>
        <w:pStyle w:val="ad"/>
        <w:widowControl w:val="0"/>
        <w:spacing w:line="360" w:lineRule="auto"/>
        <w:ind w:firstLine="709"/>
        <w:jc w:val="both"/>
        <w:rPr>
          <w:sz w:val="28"/>
          <w:szCs w:val="28"/>
        </w:rPr>
      </w:pPr>
      <w:r w:rsidRPr="001F6104">
        <w:rPr>
          <w:sz w:val="28"/>
          <w:szCs w:val="28"/>
        </w:rPr>
        <w:t xml:space="preserve">Структура сбыта основных видов продукции ОАО «Нэфис Косметикс» за 2 квартал </w:t>
      </w:r>
      <w:smartTag w:uri="urn:schemas-microsoft-com:office:smarttags" w:element="metricconverter">
        <w:smartTagPr>
          <w:attr w:name="ProductID" w:val="2009 г"/>
        </w:smartTagPr>
        <w:r w:rsidRPr="001F6104">
          <w:rPr>
            <w:sz w:val="28"/>
            <w:szCs w:val="28"/>
          </w:rPr>
          <w:t>200</w:t>
        </w:r>
        <w:r w:rsidR="008C0314" w:rsidRPr="001F6104">
          <w:rPr>
            <w:sz w:val="28"/>
            <w:szCs w:val="28"/>
          </w:rPr>
          <w:t>9</w:t>
        </w:r>
        <w:r w:rsidRPr="001F6104">
          <w:rPr>
            <w:sz w:val="28"/>
            <w:szCs w:val="28"/>
          </w:rPr>
          <w:t xml:space="preserve"> г</w:t>
        </w:r>
      </w:smartTag>
      <w:r w:rsidRPr="001F6104">
        <w:rPr>
          <w:sz w:val="28"/>
          <w:szCs w:val="28"/>
        </w:rPr>
        <w:t>.</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5"/>
        <w:gridCol w:w="4210"/>
        <w:gridCol w:w="1073"/>
      </w:tblGrid>
      <w:tr w:rsidR="009C39BD" w:rsidRPr="001F6104">
        <w:trPr>
          <w:jc w:val="center"/>
        </w:trPr>
        <w:tc>
          <w:tcPr>
            <w:tcW w:w="4445" w:type="dxa"/>
            <w:shd w:val="clear" w:color="auto" w:fill="auto"/>
            <w:vAlign w:val="center"/>
          </w:tcPr>
          <w:p w:rsidR="009C39BD" w:rsidRPr="001F6104" w:rsidRDefault="009C39BD" w:rsidP="009C39BD">
            <w:pPr>
              <w:pStyle w:val="ad"/>
              <w:widowControl w:val="0"/>
              <w:rPr>
                <w:bCs/>
                <w:sz w:val="24"/>
                <w:szCs w:val="24"/>
              </w:rPr>
            </w:pPr>
            <w:r w:rsidRPr="001F6104">
              <w:rPr>
                <w:bCs/>
                <w:sz w:val="24"/>
                <w:szCs w:val="24"/>
              </w:rPr>
              <w:t>Система продаж</w:t>
            </w:r>
          </w:p>
        </w:tc>
        <w:tc>
          <w:tcPr>
            <w:tcW w:w="4210" w:type="dxa"/>
            <w:shd w:val="clear" w:color="auto" w:fill="auto"/>
            <w:vAlign w:val="center"/>
          </w:tcPr>
          <w:p w:rsidR="009C39BD" w:rsidRPr="001F6104" w:rsidRDefault="009C39BD" w:rsidP="009C39BD">
            <w:pPr>
              <w:pStyle w:val="ad"/>
              <w:widowControl w:val="0"/>
              <w:rPr>
                <w:bCs/>
                <w:sz w:val="24"/>
                <w:szCs w:val="24"/>
              </w:rPr>
            </w:pPr>
            <w:r w:rsidRPr="001F6104">
              <w:rPr>
                <w:bCs/>
                <w:sz w:val="24"/>
                <w:szCs w:val="24"/>
              </w:rPr>
              <w:t>Выручка от реализации, тыс. руб.</w:t>
            </w:r>
          </w:p>
        </w:tc>
        <w:tc>
          <w:tcPr>
            <w:tcW w:w="1073" w:type="dxa"/>
            <w:shd w:val="clear" w:color="auto" w:fill="auto"/>
            <w:vAlign w:val="center"/>
          </w:tcPr>
          <w:p w:rsidR="009C39BD" w:rsidRPr="001F6104" w:rsidRDefault="009C39BD" w:rsidP="009C39BD">
            <w:pPr>
              <w:pStyle w:val="ad"/>
              <w:widowControl w:val="0"/>
              <w:rPr>
                <w:bCs/>
                <w:sz w:val="24"/>
                <w:szCs w:val="24"/>
              </w:rPr>
            </w:pPr>
            <w:r w:rsidRPr="001F6104">
              <w:rPr>
                <w:bCs/>
                <w:sz w:val="24"/>
                <w:szCs w:val="24"/>
              </w:rPr>
              <w:t>Доля, %</w:t>
            </w:r>
          </w:p>
        </w:tc>
      </w:tr>
      <w:tr w:rsidR="009C39BD" w:rsidRPr="001F6104">
        <w:trPr>
          <w:jc w:val="center"/>
        </w:trPr>
        <w:tc>
          <w:tcPr>
            <w:tcW w:w="4445" w:type="dxa"/>
            <w:shd w:val="clear" w:color="auto" w:fill="auto"/>
            <w:vAlign w:val="center"/>
          </w:tcPr>
          <w:p w:rsidR="009C39BD" w:rsidRPr="001F6104" w:rsidRDefault="009C39BD" w:rsidP="009C39BD">
            <w:pPr>
              <w:pStyle w:val="ad"/>
              <w:widowControl w:val="0"/>
              <w:rPr>
                <w:sz w:val="24"/>
                <w:szCs w:val="24"/>
              </w:rPr>
            </w:pPr>
            <w:r w:rsidRPr="001F6104">
              <w:rPr>
                <w:sz w:val="24"/>
                <w:szCs w:val="24"/>
              </w:rPr>
              <w:t>Дистрибьюторская сеть</w:t>
            </w:r>
          </w:p>
        </w:tc>
        <w:tc>
          <w:tcPr>
            <w:tcW w:w="4210" w:type="dxa"/>
            <w:shd w:val="clear" w:color="auto" w:fill="auto"/>
            <w:vAlign w:val="center"/>
          </w:tcPr>
          <w:p w:rsidR="009C39BD" w:rsidRPr="001F6104" w:rsidRDefault="009C39BD" w:rsidP="009C39BD">
            <w:pPr>
              <w:pStyle w:val="ad"/>
              <w:widowControl w:val="0"/>
              <w:rPr>
                <w:sz w:val="24"/>
                <w:szCs w:val="24"/>
              </w:rPr>
            </w:pPr>
            <w:r w:rsidRPr="001F6104">
              <w:rPr>
                <w:sz w:val="24"/>
                <w:szCs w:val="24"/>
              </w:rPr>
              <w:t>1 189 839</w:t>
            </w:r>
          </w:p>
        </w:tc>
        <w:tc>
          <w:tcPr>
            <w:tcW w:w="1073" w:type="dxa"/>
            <w:shd w:val="clear" w:color="auto" w:fill="auto"/>
            <w:vAlign w:val="center"/>
          </w:tcPr>
          <w:p w:rsidR="009C39BD" w:rsidRPr="001F6104" w:rsidRDefault="009C39BD" w:rsidP="009C39BD">
            <w:pPr>
              <w:pStyle w:val="ad"/>
              <w:widowControl w:val="0"/>
              <w:rPr>
                <w:sz w:val="24"/>
                <w:szCs w:val="24"/>
              </w:rPr>
            </w:pPr>
            <w:r w:rsidRPr="001F6104">
              <w:rPr>
                <w:sz w:val="24"/>
                <w:szCs w:val="24"/>
              </w:rPr>
              <w:t>84,4</w:t>
            </w:r>
          </w:p>
        </w:tc>
      </w:tr>
      <w:tr w:rsidR="009C39BD" w:rsidRPr="001F6104">
        <w:trPr>
          <w:jc w:val="center"/>
        </w:trPr>
        <w:tc>
          <w:tcPr>
            <w:tcW w:w="4445" w:type="dxa"/>
            <w:shd w:val="clear" w:color="auto" w:fill="auto"/>
            <w:vAlign w:val="center"/>
          </w:tcPr>
          <w:p w:rsidR="009C39BD" w:rsidRPr="001F6104" w:rsidRDefault="009C39BD" w:rsidP="009C39BD">
            <w:pPr>
              <w:pStyle w:val="ad"/>
              <w:widowControl w:val="0"/>
              <w:rPr>
                <w:sz w:val="24"/>
                <w:szCs w:val="24"/>
              </w:rPr>
            </w:pPr>
            <w:r w:rsidRPr="001F6104">
              <w:rPr>
                <w:sz w:val="24"/>
                <w:szCs w:val="24"/>
              </w:rPr>
              <w:t>Прочие поставки готовой продукции</w:t>
            </w:r>
          </w:p>
        </w:tc>
        <w:tc>
          <w:tcPr>
            <w:tcW w:w="4210" w:type="dxa"/>
            <w:shd w:val="clear" w:color="auto" w:fill="auto"/>
            <w:vAlign w:val="center"/>
          </w:tcPr>
          <w:p w:rsidR="009C39BD" w:rsidRPr="001F6104" w:rsidRDefault="009C39BD" w:rsidP="009C39BD">
            <w:pPr>
              <w:pStyle w:val="ad"/>
              <w:widowControl w:val="0"/>
              <w:rPr>
                <w:sz w:val="24"/>
                <w:szCs w:val="24"/>
              </w:rPr>
            </w:pPr>
            <w:r w:rsidRPr="001F6104">
              <w:rPr>
                <w:sz w:val="24"/>
                <w:szCs w:val="24"/>
              </w:rPr>
              <w:t>219 923</w:t>
            </w:r>
          </w:p>
        </w:tc>
        <w:tc>
          <w:tcPr>
            <w:tcW w:w="1073" w:type="dxa"/>
            <w:shd w:val="clear" w:color="auto" w:fill="auto"/>
            <w:vAlign w:val="center"/>
          </w:tcPr>
          <w:p w:rsidR="009C39BD" w:rsidRPr="001F6104" w:rsidRDefault="009C39BD" w:rsidP="009C39BD">
            <w:pPr>
              <w:pStyle w:val="ad"/>
              <w:widowControl w:val="0"/>
              <w:rPr>
                <w:sz w:val="24"/>
                <w:szCs w:val="24"/>
              </w:rPr>
            </w:pPr>
            <w:r w:rsidRPr="001F6104">
              <w:rPr>
                <w:sz w:val="24"/>
                <w:szCs w:val="24"/>
              </w:rPr>
              <w:t>15,6</w:t>
            </w:r>
          </w:p>
        </w:tc>
      </w:tr>
      <w:tr w:rsidR="009C39BD" w:rsidRPr="001F6104">
        <w:trPr>
          <w:jc w:val="center"/>
        </w:trPr>
        <w:tc>
          <w:tcPr>
            <w:tcW w:w="4445" w:type="dxa"/>
            <w:shd w:val="clear" w:color="auto" w:fill="auto"/>
            <w:vAlign w:val="center"/>
          </w:tcPr>
          <w:p w:rsidR="009C39BD" w:rsidRPr="001F6104" w:rsidRDefault="009C39BD" w:rsidP="009C39BD">
            <w:pPr>
              <w:pStyle w:val="ad"/>
              <w:widowControl w:val="0"/>
              <w:rPr>
                <w:bCs/>
                <w:sz w:val="24"/>
                <w:szCs w:val="24"/>
              </w:rPr>
            </w:pPr>
            <w:r w:rsidRPr="001F6104">
              <w:rPr>
                <w:bCs/>
                <w:sz w:val="24"/>
                <w:szCs w:val="24"/>
              </w:rPr>
              <w:t>Всего</w:t>
            </w:r>
          </w:p>
        </w:tc>
        <w:tc>
          <w:tcPr>
            <w:tcW w:w="4210" w:type="dxa"/>
            <w:shd w:val="clear" w:color="auto" w:fill="auto"/>
            <w:vAlign w:val="center"/>
          </w:tcPr>
          <w:p w:rsidR="009C39BD" w:rsidRPr="001F6104" w:rsidRDefault="009C39BD" w:rsidP="009C39BD">
            <w:pPr>
              <w:pStyle w:val="ad"/>
              <w:widowControl w:val="0"/>
              <w:rPr>
                <w:bCs/>
                <w:sz w:val="24"/>
                <w:szCs w:val="24"/>
              </w:rPr>
            </w:pPr>
            <w:r w:rsidRPr="001F6104">
              <w:rPr>
                <w:bCs/>
                <w:sz w:val="24"/>
                <w:szCs w:val="24"/>
              </w:rPr>
              <w:t>1 409 762</w:t>
            </w:r>
          </w:p>
        </w:tc>
        <w:tc>
          <w:tcPr>
            <w:tcW w:w="1073" w:type="dxa"/>
            <w:shd w:val="clear" w:color="auto" w:fill="auto"/>
            <w:vAlign w:val="center"/>
          </w:tcPr>
          <w:p w:rsidR="009C39BD" w:rsidRPr="001F6104" w:rsidRDefault="009C39BD" w:rsidP="009C39BD">
            <w:pPr>
              <w:pStyle w:val="ad"/>
              <w:widowControl w:val="0"/>
              <w:rPr>
                <w:bCs/>
                <w:sz w:val="24"/>
                <w:szCs w:val="24"/>
              </w:rPr>
            </w:pPr>
            <w:r w:rsidRPr="001F6104">
              <w:rPr>
                <w:bCs/>
                <w:sz w:val="24"/>
                <w:szCs w:val="24"/>
              </w:rPr>
              <w:t>100,00</w:t>
            </w:r>
          </w:p>
        </w:tc>
      </w:tr>
    </w:tbl>
    <w:p w:rsidR="008C0314" w:rsidRPr="001F6104" w:rsidRDefault="008C0314" w:rsidP="009C39BD">
      <w:pPr>
        <w:pStyle w:val="21"/>
        <w:widowControl w:val="0"/>
        <w:spacing w:line="360" w:lineRule="auto"/>
        <w:rPr>
          <w:sz w:val="28"/>
          <w:szCs w:val="28"/>
        </w:rPr>
      </w:pPr>
    </w:p>
    <w:p w:rsidR="009C39BD" w:rsidRPr="001F6104" w:rsidRDefault="009C39BD" w:rsidP="009C39BD">
      <w:pPr>
        <w:pStyle w:val="21"/>
        <w:widowControl w:val="0"/>
        <w:spacing w:line="360" w:lineRule="auto"/>
        <w:rPr>
          <w:sz w:val="28"/>
          <w:szCs w:val="28"/>
        </w:rPr>
      </w:pPr>
      <w:r w:rsidRPr="001F6104">
        <w:rPr>
          <w:sz w:val="28"/>
          <w:szCs w:val="28"/>
        </w:rPr>
        <w:t>Основные показатели финансово-экономической деятельности ОАО «Нэфис Косметикс» за второй квартал 200</w:t>
      </w:r>
      <w:r w:rsidR="008C0314" w:rsidRPr="001F6104">
        <w:rPr>
          <w:sz w:val="28"/>
          <w:szCs w:val="28"/>
        </w:rPr>
        <w:t>9</w:t>
      </w:r>
      <w:r w:rsidRPr="001F6104">
        <w:rPr>
          <w:sz w:val="28"/>
          <w:szCs w:val="28"/>
        </w:rPr>
        <w:t xml:space="preserve"> года приведены в таблице 2.</w:t>
      </w:r>
      <w:r w:rsidR="008C0314" w:rsidRPr="001F6104">
        <w:rPr>
          <w:sz w:val="28"/>
          <w:szCs w:val="28"/>
        </w:rPr>
        <w:t>1.</w:t>
      </w:r>
      <w:r w:rsidRPr="001F6104">
        <w:rPr>
          <w:sz w:val="28"/>
          <w:szCs w:val="28"/>
        </w:rPr>
        <w:t xml:space="preserve">3. </w:t>
      </w:r>
    </w:p>
    <w:p w:rsidR="009C39BD" w:rsidRPr="001F6104" w:rsidRDefault="009C39BD" w:rsidP="009C39BD">
      <w:pPr>
        <w:pStyle w:val="21"/>
        <w:widowControl w:val="0"/>
        <w:spacing w:line="360" w:lineRule="auto"/>
        <w:jc w:val="right"/>
        <w:rPr>
          <w:sz w:val="28"/>
          <w:szCs w:val="28"/>
        </w:rPr>
      </w:pPr>
      <w:r w:rsidRPr="001F6104">
        <w:rPr>
          <w:sz w:val="28"/>
          <w:szCs w:val="28"/>
        </w:rPr>
        <w:t>Таблица 2.</w:t>
      </w:r>
      <w:r w:rsidR="008C0314" w:rsidRPr="001F6104">
        <w:rPr>
          <w:sz w:val="28"/>
          <w:szCs w:val="28"/>
        </w:rPr>
        <w:t>1.</w:t>
      </w:r>
      <w:r w:rsidRPr="001F6104">
        <w:rPr>
          <w:sz w:val="28"/>
          <w:szCs w:val="28"/>
        </w:rPr>
        <w:t>3</w:t>
      </w:r>
    </w:p>
    <w:p w:rsidR="009C39BD" w:rsidRPr="001F6104" w:rsidRDefault="009C39BD" w:rsidP="009C39BD">
      <w:pPr>
        <w:pStyle w:val="21"/>
        <w:widowControl w:val="0"/>
        <w:spacing w:line="360" w:lineRule="auto"/>
        <w:jc w:val="center"/>
        <w:rPr>
          <w:sz w:val="28"/>
          <w:szCs w:val="28"/>
        </w:rPr>
      </w:pPr>
      <w:r w:rsidRPr="001F6104">
        <w:rPr>
          <w:sz w:val="28"/>
          <w:szCs w:val="28"/>
        </w:rPr>
        <w:t>Основные показатели финансово-экономической деятельности ОАО «Нэфис Косметикс» за второй квартал 200</w:t>
      </w:r>
      <w:r w:rsidR="008C0314" w:rsidRPr="001F6104">
        <w:rPr>
          <w:sz w:val="28"/>
          <w:szCs w:val="28"/>
        </w:rPr>
        <w:t>9</w:t>
      </w:r>
      <w:r w:rsidRPr="001F6104">
        <w:rPr>
          <w:sz w:val="28"/>
          <w:szCs w:val="28"/>
        </w:rPr>
        <w:t xml:space="preserve"> года</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1"/>
        <w:gridCol w:w="1652"/>
        <w:gridCol w:w="2033"/>
      </w:tblGrid>
      <w:tr w:rsidR="009C39BD" w:rsidRPr="001F6104">
        <w:trPr>
          <w:trHeight w:val="480"/>
          <w:jc w:val="center"/>
        </w:trPr>
        <w:tc>
          <w:tcPr>
            <w:tcW w:w="6181" w:type="dxa"/>
            <w:shd w:val="clear" w:color="auto" w:fill="auto"/>
            <w:vAlign w:val="center"/>
          </w:tcPr>
          <w:p w:rsidR="009C39BD" w:rsidRPr="001F6104" w:rsidRDefault="009C39BD" w:rsidP="009C39BD">
            <w:pPr>
              <w:widowControl w:val="0"/>
              <w:jc w:val="center"/>
              <w:rPr>
                <w:bCs/>
              </w:rPr>
            </w:pPr>
            <w:r w:rsidRPr="001F6104">
              <w:rPr>
                <w:bCs/>
              </w:rPr>
              <w:t>Наименование показателя</w:t>
            </w:r>
          </w:p>
        </w:tc>
        <w:tc>
          <w:tcPr>
            <w:tcW w:w="1652" w:type="dxa"/>
            <w:shd w:val="clear" w:color="auto" w:fill="auto"/>
            <w:vAlign w:val="center"/>
          </w:tcPr>
          <w:p w:rsidR="009C39BD" w:rsidRPr="001F6104" w:rsidRDefault="009C39BD" w:rsidP="009C39BD">
            <w:pPr>
              <w:widowControl w:val="0"/>
              <w:jc w:val="center"/>
              <w:rPr>
                <w:bCs/>
                <w:iCs/>
              </w:rPr>
            </w:pPr>
            <w:r w:rsidRPr="001F6104">
              <w:rPr>
                <w:bCs/>
                <w:iCs/>
              </w:rPr>
              <w:t>Ед. изм.</w:t>
            </w:r>
          </w:p>
        </w:tc>
        <w:tc>
          <w:tcPr>
            <w:tcW w:w="2033" w:type="dxa"/>
            <w:shd w:val="clear" w:color="auto" w:fill="auto"/>
            <w:vAlign w:val="center"/>
          </w:tcPr>
          <w:p w:rsidR="009C39BD" w:rsidRPr="001F6104" w:rsidRDefault="009C39BD" w:rsidP="009C39BD">
            <w:pPr>
              <w:widowControl w:val="0"/>
              <w:jc w:val="center"/>
              <w:rPr>
                <w:bCs/>
              </w:rPr>
            </w:pPr>
            <w:r w:rsidRPr="001F6104">
              <w:rPr>
                <w:bCs/>
              </w:rPr>
              <w:t xml:space="preserve">2 квартал </w:t>
            </w:r>
            <w:smartTag w:uri="urn:schemas-microsoft-com:office:smarttags" w:element="metricconverter">
              <w:smartTagPr>
                <w:attr w:name="ProductID" w:val="2009 г"/>
              </w:smartTagPr>
              <w:r w:rsidRPr="001F6104">
                <w:rPr>
                  <w:bCs/>
                </w:rPr>
                <w:t>200</w:t>
              </w:r>
              <w:r w:rsidR="008C0314" w:rsidRPr="001F6104">
                <w:rPr>
                  <w:bCs/>
                </w:rPr>
                <w:t>9</w:t>
              </w:r>
              <w:r w:rsidRPr="001F6104">
                <w:rPr>
                  <w:bCs/>
                </w:rPr>
                <w:t xml:space="preserve"> г</w:t>
              </w:r>
            </w:smartTag>
            <w:r w:rsidRPr="001F6104">
              <w:rPr>
                <w:bCs/>
              </w:rPr>
              <w:t>.</w:t>
            </w:r>
          </w:p>
        </w:tc>
      </w:tr>
      <w:tr w:rsidR="009C39BD" w:rsidRPr="001F6104">
        <w:trPr>
          <w:trHeight w:val="70"/>
          <w:jc w:val="center"/>
        </w:trPr>
        <w:tc>
          <w:tcPr>
            <w:tcW w:w="6181" w:type="dxa"/>
            <w:shd w:val="clear" w:color="auto" w:fill="auto"/>
            <w:vAlign w:val="center"/>
          </w:tcPr>
          <w:p w:rsidR="009C39BD" w:rsidRPr="001F6104" w:rsidRDefault="009C39BD" w:rsidP="009C39BD">
            <w:pPr>
              <w:widowControl w:val="0"/>
            </w:pPr>
            <w:r w:rsidRPr="001F6104">
              <w:t>Стоимость чистых активов</w:t>
            </w:r>
          </w:p>
        </w:tc>
        <w:tc>
          <w:tcPr>
            <w:tcW w:w="1652" w:type="dxa"/>
            <w:shd w:val="clear" w:color="auto" w:fill="auto"/>
            <w:vAlign w:val="center"/>
          </w:tcPr>
          <w:p w:rsidR="009C39BD" w:rsidRPr="001F6104" w:rsidRDefault="009C39BD" w:rsidP="009C39BD">
            <w:pPr>
              <w:widowControl w:val="0"/>
              <w:jc w:val="center"/>
              <w:rPr>
                <w:iCs/>
              </w:rPr>
            </w:pPr>
            <w:r w:rsidRPr="001F6104">
              <w:rPr>
                <w:iCs/>
              </w:rPr>
              <w:t>Тыс. руб.</w:t>
            </w:r>
          </w:p>
        </w:tc>
        <w:tc>
          <w:tcPr>
            <w:tcW w:w="2033" w:type="dxa"/>
            <w:shd w:val="clear" w:color="auto" w:fill="auto"/>
            <w:vAlign w:val="center"/>
          </w:tcPr>
          <w:p w:rsidR="009C39BD" w:rsidRPr="001F6104" w:rsidRDefault="009C39BD" w:rsidP="009C39BD">
            <w:pPr>
              <w:widowControl w:val="0"/>
              <w:jc w:val="center"/>
            </w:pPr>
            <w:r w:rsidRPr="001F6104">
              <w:t>1 252 404</w:t>
            </w:r>
          </w:p>
        </w:tc>
      </w:tr>
      <w:tr w:rsidR="009C39BD" w:rsidRPr="001F6104">
        <w:trPr>
          <w:trHeight w:val="515"/>
          <w:jc w:val="center"/>
        </w:trPr>
        <w:tc>
          <w:tcPr>
            <w:tcW w:w="6181" w:type="dxa"/>
            <w:shd w:val="clear" w:color="auto" w:fill="auto"/>
            <w:vAlign w:val="center"/>
          </w:tcPr>
          <w:p w:rsidR="009C39BD" w:rsidRPr="001F6104" w:rsidRDefault="009C39BD" w:rsidP="009C39BD">
            <w:pPr>
              <w:widowControl w:val="0"/>
            </w:pPr>
            <w:r w:rsidRPr="001F6104">
              <w:t>Отношение суммы привлеченных средств к капиталу и резервам</w:t>
            </w:r>
          </w:p>
        </w:tc>
        <w:tc>
          <w:tcPr>
            <w:tcW w:w="1652" w:type="dxa"/>
            <w:shd w:val="clear" w:color="auto" w:fill="auto"/>
            <w:vAlign w:val="center"/>
          </w:tcPr>
          <w:p w:rsidR="009C39BD" w:rsidRPr="001F6104" w:rsidRDefault="009C39BD" w:rsidP="009C39BD">
            <w:pPr>
              <w:widowControl w:val="0"/>
              <w:jc w:val="center"/>
              <w:rPr>
                <w:iCs/>
              </w:rPr>
            </w:pPr>
            <w:r w:rsidRPr="001F6104">
              <w:rPr>
                <w:iCs/>
              </w:rPr>
              <w:t>%</w:t>
            </w:r>
          </w:p>
        </w:tc>
        <w:tc>
          <w:tcPr>
            <w:tcW w:w="2033" w:type="dxa"/>
            <w:shd w:val="clear" w:color="auto" w:fill="auto"/>
            <w:vAlign w:val="center"/>
          </w:tcPr>
          <w:p w:rsidR="009C39BD" w:rsidRPr="001F6104" w:rsidRDefault="009C39BD" w:rsidP="009C39BD">
            <w:pPr>
              <w:widowControl w:val="0"/>
              <w:jc w:val="center"/>
            </w:pPr>
            <w:r w:rsidRPr="001F6104">
              <w:t>637,09</w:t>
            </w:r>
          </w:p>
        </w:tc>
      </w:tr>
      <w:tr w:rsidR="009C39BD" w:rsidRPr="001F6104">
        <w:trPr>
          <w:trHeight w:val="291"/>
          <w:jc w:val="center"/>
        </w:trPr>
        <w:tc>
          <w:tcPr>
            <w:tcW w:w="6181" w:type="dxa"/>
            <w:shd w:val="clear" w:color="auto" w:fill="auto"/>
            <w:vAlign w:val="center"/>
          </w:tcPr>
          <w:p w:rsidR="009C39BD" w:rsidRPr="001F6104" w:rsidRDefault="009C39BD" w:rsidP="009C39BD">
            <w:pPr>
              <w:widowControl w:val="0"/>
            </w:pPr>
            <w:r w:rsidRPr="001F6104">
              <w:t>Отношение суммы краткосрочных обязательств к капиталу и резервам</w:t>
            </w:r>
          </w:p>
        </w:tc>
        <w:tc>
          <w:tcPr>
            <w:tcW w:w="1652" w:type="dxa"/>
            <w:shd w:val="clear" w:color="auto" w:fill="auto"/>
            <w:vAlign w:val="center"/>
          </w:tcPr>
          <w:p w:rsidR="009C39BD" w:rsidRPr="001F6104" w:rsidRDefault="009C39BD" w:rsidP="009C39BD">
            <w:pPr>
              <w:widowControl w:val="0"/>
              <w:jc w:val="center"/>
              <w:rPr>
                <w:iCs/>
              </w:rPr>
            </w:pPr>
            <w:r w:rsidRPr="001F6104">
              <w:rPr>
                <w:iCs/>
              </w:rPr>
              <w:t>%</w:t>
            </w:r>
          </w:p>
        </w:tc>
        <w:tc>
          <w:tcPr>
            <w:tcW w:w="2033" w:type="dxa"/>
            <w:shd w:val="clear" w:color="auto" w:fill="auto"/>
            <w:vAlign w:val="center"/>
          </w:tcPr>
          <w:p w:rsidR="009C39BD" w:rsidRPr="001F6104" w:rsidRDefault="009C39BD" w:rsidP="009C39BD">
            <w:pPr>
              <w:widowControl w:val="0"/>
              <w:jc w:val="center"/>
            </w:pPr>
            <w:r w:rsidRPr="001F6104">
              <w:t>207,00</w:t>
            </w:r>
          </w:p>
        </w:tc>
      </w:tr>
      <w:tr w:rsidR="009C39BD" w:rsidRPr="001F6104">
        <w:trPr>
          <w:trHeight w:val="227"/>
          <w:jc w:val="center"/>
        </w:trPr>
        <w:tc>
          <w:tcPr>
            <w:tcW w:w="6181" w:type="dxa"/>
            <w:shd w:val="clear" w:color="auto" w:fill="auto"/>
            <w:vAlign w:val="center"/>
          </w:tcPr>
          <w:p w:rsidR="009C39BD" w:rsidRPr="001F6104" w:rsidRDefault="009C39BD" w:rsidP="009C39BD">
            <w:pPr>
              <w:widowControl w:val="0"/>
            </w:pPr>
            <w:r w:rsidRPr="001F6104">
              <w:t>Покрытие платежей по обслуживанию долгов</w:t>
            </w:r>
          </w:p>
        </w:tc>
        <w:tc>
          <w:tcPr>
            <w:tcW w:w="1652" w:type="dxa"/>
            <w:shd w:val="clear" w:color="auto" w:fill="auto"/>
            <w:vAlign w:val="center"/>
          </w:tcPr>
          <w:p w:rsidR="009C39BD" w:rsidRPr="001F6104" w:rsidRDefault="009C39BD" w:rsidP="009C39BD">
            <w:pPr>
              <w:widowControl w:val="0"/>
              <w:jc w:val="center"/>
              <w:rPr>
                <w:iCs/>
              </w:rPr>
            </w:pPr>
            <w:r w:rsidRPr="001F6104">
              <w:rPr>
                <w:iCs/>
              </w:rPr>
              <w:t>%</w:t>
            </w:r>
          </w:p>
        </w:tc>
        <w:tc>
          <w:tcPr>
            <w:tcW w:w="2033" w:type="dxa"/>
            <w:shd w:val="clear" w:color="auto" w:fill="auto"/>
            <w:vAlign w:val="center"/>
          </w:tcPr>
          <w:p w:rsidR="009C39BD" w:rsidRPr="001F6104" w:rsidRDefault="009C39BD" w:rsidP="009C39BD">
            <w:pPr>
              <w:widowControl w:val="0"/>
              <w:jc w:val="center"/>
            </w:pPr>
            <w:r w:rsidRPr="001F6104">
              <w:t>0,37</w:t>
            </w:r>
          </w:p>
        </w:tc>
      </w:tr>
      <w:tr w:rsidR="009C39BD" w:rsidRPr="001F6104">
        <w:trPr>
          <w:trHeight w:val="294"/>
          <w:jc w:val="center"/>
        </w:trPr>
        <w:tc>
          <w:tcPr>
            <w:tcW w:w="6181" w:type="dxa"/>
            <w:shd w:val="clear" w:color="auto" w:fill="auto"/>
            <w:vAlign w:val="center"/>
          </w:tcPr>
          <w:p w:rsidR="009C39BD" w:rsidRPr="001F6104" w:rsidRDefault="009C39BD" w:rsidP="009C39BD">
            <w:pPr>
              <w:widowControl w:val="0"/>
            </w:pPr>
            <w:r w:rsidRPr="001F6104">
              <w:t>Уровень просроченной задолженности</w:t>
            </w:r>
          </w:p>
        </w:tc>
        <w:tc>
          <w:tcPr>
            <w:tcW w:w="1652" w:type="dxa"/>
            <w:shd w:val="clear" w:color="auto" w:fill="auto"/>
            <w:vAlign w:val="center"/>
          </w:tcPr>
          <w:p w:rsidR="009C39BD" w:rsidRPr="001F6104" w:rsidRDefault="009C39BD" w:rsidP="009C39BD">
            <w:pPr>
              <w:widowControl w:val="0"/>
              <w:jc w:val="center"/>
              <w:rPr>
                <w:iCs/>
              </w:rPr>
            </w:pPr>
            <w:r w:rsidRPr="001F6104">
              <w:rPr>
                <w:iCs/>
              </w:rPr>
              <w:t>%</w:t>
            </w:r>
          </w:p>
        </w:tc>
        <w:tc>
          <w:tcPr>
            <w:tcW w:w="2033" w:type="dxa"/>
            <w:shd w:val="clear" w:color="auto" w:fill="auto"/>
            <w:vAlign w:val="center"/>
          </w:tcPr>
          <w:p w:rsidR="009C39BD" w:rsidRPr="001F6104" w:rsidRDefault="009C39BD" w:rsidP="009C39BD">
            <w:pPr>
              <w:widowControl w:val="0"/>
              <w:jc w:val="center"/>
            </w:pPr>
            <w:r w:rsidRPr="001F6104">
              <w:t>-</w:t>
            </w:r>
          </w:p>
        </w:tc>
      </w:tr>
      <w:tr w:rsidR="009C39BD" w:rsidRPr="001F6104">
        <w:trPr>
          <w:trHeight w:val="179"/>
          <w:jc w:val="center"/>
        </w:trPr>
        <w:tc>
          <w:tcPr>
            <w:tcW w:w="6181" w:type="dxa"/>
            <w:shd w:val="clear" w:color="auto" w:fill="auto"/>
            <w:vAlign w:val="center"/>
          </w:tcPr>
          <w:p w:rsidR="009C39BD" w:rsidRPr="001F6104" w:rsidRDefault="009C39BD" w:rsidP="009C39BD">
            <w:pPr>
              <w:widowControl w:val="0"/>
            </w:pPr>
            <w:r w:rsidRPr="001F6104">
              <w:t>Оборачиваемость дебиторской задолженности</w:t>
            </w:r>
          </w:p>
        </w:tc>
        <w:tc>
          <w:tcPr>
            <w:tcW w:w="1652" w:type="dxa"/>
            <w:shd w:val="clear" w:color="auto" w:fill="auto"/>
            <w:vAlign w:val="center"/>
          </w:tcPr>
          <w:p w:rsidR="009C39BD" w:rsidRPr="001F6104" w:rsidRDefault="009C39BD" w:rsidP="009C39BD">
            <w:pPr>
              <w:widowControl w:val="0"/>
              <w:jc w:val="center"/>
              <w:rPr>
                <w:iCs/>
              </w:rPr>
            </w:pPr>
            <w:r w:rsidRPr="001F6104">
              <w:rPr>
                <w:iCs/>
              </w:rPr>
              <w:t>Раз</w:t>
            </w:r>
          </w:p>
        </w:tc>
        <w:tc>
          <w:tcPr>
            <w:tcW w:w="2033" w:type="dxa"/>
            <w:shd w:val="clear" w:color="auto" w:fill="auto"/>
            <w:vAlign w:val="center"/>
          </w:tcPr>
          <w:p w:rsidR="009C39BD" w:rsidRPr="001F6104" w:rsidRDefault="009C39BD" w:rsidP="009C39BD">
            <w:pPr>
              <w:widowControl w:val="0"/>
              <w:jc w:val="center"/>
            </w:pPr>
            <w:r w:rsidRPr="001F6104">
              <w:t>4,32</w:t>
            </w:r>
          </w:p>
        </w:tc>
      </w:tr>
      <w:tr w:rsidR="009C39BD" w:rsidRPr="001F6104">
        <w:trPr>
          <w:trHeight w:val="246"/>
          <w:jc w:val="center"/>
        </w:trPr>
        <w:tc>
          <w:tcPr>
            <w:tcW w:w="6181" w:type="dxa"/>
            <w:shd w:val="clear" w:color="auto" w:fill="auto"/>
            <w:vAlign w:val="center"/>
          </w:tcPr>
          <w:p w:rsidR="009C39BD" w:rsidRPr="001F6104" w:rsidRDefault="009C39BD" w:rsidP="009C39BD">
            <w:pPr>
              <w:widowControl w:val="0"/>
            </w:pPr>
            <w:r w:rsidRPr="001F6104">
              <w:t>Доля дивидендов в прибыли</w:t>
            </w:r>
          </w:p>
        </w:tc>
        <w:tc>
          <w:tcPr>
            <w:tcW w:w="1652" w:type="dxa"/>
            <w:shd w:val="clear" w:color="auto" w:fill="auto"/>
            <w:vAlign w:val="center"/>
          </w:tcPr>
          <w:p w:rsidR="009C39BD" w:rsidRPr="001F6104" w:rsidRDefault="009C39BD" w:rsidP="009C39BD">
            <w:pPr>
              <w:widowControl w:val="0"/>
              <w:jc w:val="center"/>
              <w:rPr>
                <w:iCs/>
              </w:rPr>
            </w:pPr>
            <w:r w:rsidRPr="001F6104">
              <w:rPr>
                <w:iCs/>
              </w:rPr>
              <w:t>%</w:t>
            </w:r>
          </w:p>
        </w:tc>
        <w:tc>
          <w:tcPr>
            <w:tcW w:w="2033" w:type="dxa"/>
            <w:shd w:val="clear" w:color="auto" w:fill="auto"/>
            <w:vAlign w:val="center"/>
          </w:tcPr>
          <w:p w:rsidR="009C39BD" w:rsidRPr="001F6104" w:rsidRDefault="009C39BD" w:rsidP="009C39BD">
            <w:pPr>
              <w:widowControl w:val="0"/>
              <w:jc w:val="center"/>
            </w:pPr>
            <w:r w:rsidRPr="001F6104">
              <w:t>-</w:t>
            </w:r>
          </w:p>
        </w:tc>
      </w:tr>
      <w:tr w:rsidR="009C39BD" w:rsidRPr="001F6104">
        <w:trPr>
          <w:trHeight w:val="311"/>
          <w:jc w:val="center"/>
        </w:trPr>
        <w:tc>
          <w:tcPr>
            <w:tcW w:w="6181" w:type="dxa"/>
            <w:shd w:val="clear" w:color="auto" w:fill="auto"/>
            <w:vAlign w:val="center"/>
          </w:tcPr>
          <w:p w:rsidR="009C39BD" w:rsidRPr="001F6104" w:rsidRDefault="009C39BD" w:rsidP="009C39BD">
            <w:pPr>
              <w:widowControl w:val="0"/>
            </w:pPr>
            <w:r w:rsidRPr="001F6104">
              <w:t>Производительность труда</w:t>
            </w:r>
          </w:p>
        </w:tc>
        <w:tc>
          <w:tcPr>
            <w:tcW w:w="1652" w:type="dxa"/>
            <w:shd w:val="clear" w:color="auto" w:fill="auto"/>
            <w:vAlign w:val="center"/>
          </w:tcPr>
          <w:p w:rsidR="009C39BD" w:rsidRPr="001F6104" w:rsidRDefault="009C39BD" w:rsidP="009C39BD">
            <w:pPr>
              <w:widowControl w:val="0"/>
              <w:jc w:val="center"/>
              <w:rPr>
                <w:iCs/>
              </w:rPr>
            </w:pPr>
            <w:r w:rsidRPr="001F6104">
              <w:rPr>
                <w:iCs/>
              </w:rPr>
              <w:t>Тыс. руб./ч.</w:t>
            </w:r>
          </w:p>
        </w:tc>
        <w:tc>
          <w:tcPr>
            <w:tcW w:w="2033" w:type="dxa"/>
            <w:shd w:val="clear" w:color="auto" w:fill="auto"/>
            <w:vAlign w:val="center"/>
          </w:tcPr>
          <w:p w:rsidR="009C39BD" w:rsidRPr="001F6104" w:rsidRDefault="009C39BD" w:rsidP="009C39BD">
            <w:pPr>
              <w:widowControl w:val="0"/>
              <w:jc w:val="center"/>
            </w:pPr>
            <w:r w:rsidRPr="001F6104">
              <w:t>512</w:t>
            </w:r>
          </w:p>
        </w:tc>
      </w:tr>
    </w:tbl>
    <w:p w:rsidR="009C39BD" w:rsidRPr="001F6104" w:rsidRDefault="009C39BD" w:rsidP="009C39BD">
      <w:pPr>
        <w:widowControl w:val="0"/>
        <w:adjustRightInd w:val="0"/>
        <w:jc w:val="both"/>
        <w:rPr>
          <w:iCs/>
        </w:rPr>
      </w:pPr>
      <w:r w:rsidRPr="001F6104">
        <w:rPr>
          <w:iCs/>
        </w:rPr>
        <w:t>*При расчете показателей данные «Отчета о прибылях и убытках» приведены к годовой форме</w:t>
      </w:r>
    </w:p>
    <w:p w:rsidR="009C39BD" w:rsidRPr="001F6104" w:rsidRDefault="009C39BD" w:rsidP="009C39BD">
      <w:pPr>
        <w:widowControl w:val="0"/>
        <w:adjustRightInd w:val="0"/>
        <w:spacing w:line="360" w:lineRule="auto"/>
        <w:ind w:firstLine="709"/>
        <w:jc w:val="both"/>
        <w:rPr>
          <w:noProof/>
          <w:sz w:val="28"/>
          <w:szCs w:val="28"/>
        </w:rPr>
      </w:pPr>
    </w:p>
    <w:p w:rsidR="009C39BD" w:rsidRPr="001F6104" w:rsidRDefault="009C39BD" w:rsidP="008C0314">
      <w:pPr>
        <w:widowControl w:val="0"/>
        <w:adjustRightInd w:val="0"/>
        <w:spacing w:line="360" w:lineRule="auto"/>
        <w:ind w:firstLine="709"/>
        <w:jc w:val="both"/>
        <w:rPr>
          <w:noProof/>
          <w:sz w:val="28"/>
          <w:szCs w:val="28"/>
        </w:rPr>
      </w:pPr>
      <w:r w:rsidRPr="001F6104">
        <w:rPr>
          <w:bCs/>
          <w:noProof/>
          <w:sz w:val="28"/>
          <w:szCs w:val="28"/>
        </w:rPr>
        <w:t xml:space="preserve">Величина чистых активов </w:t>
      </w:r>
      <w:r w:rsidRPr="001F6104">
        <w:rPr>
          <w:noProof/>
          <w:sz w:val="28"/>
          <w:szCs w:val="28"/>
        </w:rPr>
        <w:t>отражает стоимость предприятия, которая останется при его «воображаемой» ликвидации (т.е. величину стоимости имущества организации, оставшуюся у нее после выполнения всех принятых на себя обязательств).</w:t>
      </w:r>
    </w:p>
    <w:p w:rsidR="009C39BD" w:rsidRPr="001F6104" w:rsidRDefault="009C39BD" w:rsidP="008C0314">
      <w:pPr>
        <w:pStyle w:val="21"/>
        <w:widowControl w:val="0"/>
        <w:spacing w:line="360" w:lineRule="auto"/>
        <w:rPr>
          <w:noProof/>
          <w:sz w:val="28"/>
          <w:szCs w:val="28"/>
        </w:rPr>
      </w:pPr>
      <w:r w:rsidRPr="001F6104">
        <w:rPr>
          <w:noProof/>
          <w:sz w:val="28"/>
          <w:szCs w:val="28"/>
        </w:rPr>
        <w:t xml:space="preserve">На последний день анализируемого периода чистые активы составляют 1 252 404 тыс. руб. и значительно (в 19,9 раза) превышают уставный капитал ОАО «Нэфис Косметикс». Данное соотношение </w:t>
      </w:r>
      <w:r w:rsidRPr="001F6104">
        <w:rPr>
          <w:bCs/>
          <w:noProof/>
          <w:sz w:val="28"/>
          <w:szCs w:val="28"/>
        </w:rPr>
        <w:t>положительно характеризует финансовое положение предприятия</w:t>
      </w:r>
      <w:r w:rsidRPr="001F6104">
        <w:rPr>
          <w:noProof/>
          <w:sz w:val="28"/>
          <w:szCs w:val="28"/>
        </w:rPr>
        <w:t xml:space="preserve">, полностью удовлетворяя требованиям нормативных актов к величине чистых активов организации. </w:t>
      </w:r>
    </w:p>
    <w:p w:rsidR="009C39BD" w:rsidRPr="001F6104" w:rsidRDefault="009C39BD" w:rsidP="008C0314">
      <w:pPr>
        <w:widowControl w:val="0"/>
        <w:adjustRightInd w:val="0"/>
        <w:spacing w:line="360" w:lineRule="auto"/>
        <w:ind w:firstLine="709"/>
        <w:jc w:val="both"/>
        <w:rPr>
          <w:noProof/>
          <w:sz w:val="28"/>
          <w:szCs w:val="28"/>
        </w:rPr>
      </w:pPr>
      <w:r w:rsidRPr="001F6104">
        <w:rPr>
          <w:bCs/>
          <w:noProof/>
          <w:sz w:val="28"/>
          <w:szCs w:val="28"/>
        </w:rPr>
        <w:t>Отношение суммы привлеченных средств к капиталу и резервам</w:t>
      </w:r>
      <w:r w:rsidRPr="001F6104">
        <w:rPr>
          <w:noProof/>
          <w:sz w:val="28"/>
          <w:szCs w:val="28"/>
        </w:rPr>
        <w:t xml:space="preserve"> показывает, на сколько предприятие зависимо от заемного капитала. По состоянию на 01.07.200</w:t>
      </w:r>
      <w:r w:rsidR="008C0314" w:rsidRPr="001F6104">
        <w:rPr>
          <w:noProof/>
          <w:sz w:val="28"/>
          <w:szCs w:val="28"/>
        </w:rPr>
        <w:t>9</w:t>
      </w:r>
      <w:r w:rsidRPr="001F6104">
        <w:rPr>
          <w:noProof/>
          <w:sz w:val="28"/>
          <w:szCs w:val="28"/>
        </w:rPr>
        <w:t xml:space="preserve"> г. данный показатель составил 6,37, что свидетельствует о высокой зависимости предприятия от привлеченных источников средств и обусловлено активной инвестиционной политикой ОАО «Нэфис Косметикс». Поскольку большинство инвестиционных проектов осуществляются преимущественно за счет внешнего финансирования, доля заемных средств в пассивах баланса предприятия составляет 86,4%.</w:t>
      </w:r>
    </w:p>
    <w:p w:rsidR="009C39BD" w:rsidRPr="001F6104" w:rsidRDefault="009C39BD" w:rsidP="008C0314">
      <w:pPr>
        <w:widowControl w:val="0"/>
        <w:adjustRightInd w:val="0"/>
        <w:spacing w:line="360" w:lineRule="auto"/>
        <w:ind w:firstLine="709"/>
        <w:jc w:val="both"/>
        <w:rPr>
          <w:noProof/>
          <w:sz w:val="28"/>
          <w:szCs w:val="28"/>
        </w:rPr>
      </w:pPr>
      <w:r w:rsidRPr="001F6104">
        <w:rPr>
          <w:noProof/>
          <w:sz w:val="28"/>
          <w:szCs w:val="28"/>
        </w:rPr>
        <w:t xml:space="preserve">Значение показателя, отражающего </w:t>
      </w:r>
      <w:r w:rsidRPr="001F6104">
        <w:rPr>
          <w:bCs/>
          <w:noProof/>
          <w:sz w:val="28"/>
          <w:szCs w:val="28"/>
        </w:rPr>
        <w:t>отношение краткосрочных обязательств к капиталу и резервам</w:t>
      </w:r>
      <w:r w:rsidRPr="001F6104">
        <w:rPr>
          <w:noProof/>
          <w:sz w:val="28"/>
          <w:szCs w:val="28"/>
        </w:rPr>
        <w:t xml:space="preserve"> составляет 2,07, что свидетельствует о том, что в структуре заемного капитала предприятия преобладают долгосрочные обязательства.</w:t>
      </w:r>
    </w:p>
    <w:p w:rsidR="009C39BD" w:rsidRPr="001F6104" w:rsidRDefault="009C39BD" w:rsidP="008C0314">
      <w:pPr>
        <w:widowControl w:val="0"/>
        <w:adjustRightInd w:val="0"/>
        <w:spacing w:line="360" w:lineRule="auto"/>
        <w:ind w:firstLine="709"/>
        <w:jc w:val="both"/>
        <w:rPr>
          <w:noProof/>
          <w:sz w:val="28"/>
          <w:szCs w:val="28"/>
        </w:rPr>
      </w:pPr>
      <w:r w:rsidRPr="001F6104">
        <w:rPr>
          <w:noProof/>
          <w:sz w:val="28"/>
          <w:szCs w:val="28"/>
        </w:rPr>
        <w:t>Одним из существенных критериев, свидетельствующих о надлежащей кредитоспособности предприятия, на наш взгляд, является отсутствие у предприятия просроченной задолженности.</w:t>
      </w:r>
    </w:p>
    <w:p w:rsidR="009C39BD" w:rsidRPr="001F6104" w:rsidRDefault="009C39BD" w:rsidP="008C0314">
      <w:pPr>
        <w:widowControl w:val="0"/>
        <w:adjustRightInd w:val="0"/>
        <w:spacing w:line="360" w:lineRule="auto"/>
        <w:ind w:firstLine="709"/>
        <w:jc w:val="both"/>
        <w:rPr>
          <w:noProof/>
          <w:sz w:val="28"/>
          <w:szCs w:val="28"/>
        </w:rPr>
      </w:pPr>
      <w:r w:rsidRPr="001F6104">
        <w:rPr>
          <w:bCs/>
          <w:noProof/>
          <w:sz w:val="28"/>
          <w:szCs w:val="28"/>
        </w:rPr>
        <w:t>Коэффициент оборачиваемости дебиторской задолженности</w:t>
      </w:r>
      <w:r w:rsidRPr="001F6104">
        <w:rPr>
          <w:noProof/>
          <w:sz w:val="28"/>
          <w:szCs w:val="28"/>
        </w:rPr>
        <w:t xml:space="preserve"> характеризует продолжительность отсрочки платежей, предоставляемых покупателям. На 01.07.200</w:t>
      </w:r>
      <w:r w:rsidR="008C0314" w:rsidRPr="001F6104">
        <w:rPr>
          <w:noProof/>
          <w:sz w:val="28"/>
          <w:szCs w:val="28"/>
        </w:rPr>
        <w:t>9</w:t>
      </w:r>
      <w:r w:rsidRPr="001F6104">
        <w:rPr>
          <w:noProof/>
          <w:sz w:val="28"/>
          <w:szCs w:val="28"/>
        </w:rPr>
        <w:t xml:space="preserve"> г. показатель оборачиваемости дебиторской задолженности составил 4,32.</w:t>
      </w:r>
    </w:p>
    <w:p w:rsidR="009C39BD" w:rsidRPr="001F6104" w:rsidRDefault="009C39BD" w:rsidP="008C0314">
      <w:pPr>
        <w:widowControl w:val="0"/>
        <w:adjustRightInd w:val="0"/>
        <w:spacing w:line="360" w:lineRule="auto"/>
        <w:ind w:firstLine="709"/>
        <w:jc w:val="both"/>
        <w:rPr>
          <w:noProof/>
          <w:sz w:val="28"/>
          <w:szCs w:val="28"/>
        </w:rPr>
      </w:pPr>
      <w:r w:rsidRPr="001F6104">
        <w:rPr>
          <w:bCs/>
          <w:noProof/>
          <w:sz w:val="28"/>
          <w:szCs w:val="28"/>
        </w:rPr>
        <w:t>Производительность труда</w:t>
      </w:r>
      <w:r w:rsidRPr="001F6104">
        <w:rPr>
          <w:noProof/>
          <w:sz w:val="28"/>
          <w:szCs w:val="28"/>
        </w:rPr>
        <w:t xml:space="preserve"> по итогам отчетного квартала составила </w:t>
      </w:r>
      <w:r w:rsidRPr="001F6104">
        <w:rPr>
          <w:bCs/>
          <w:noProof/>
          <w:sz w:val="28"/>
          <w:szCs w:val="28"/>
        </w:rPr>
        <w:t>512 тыс. руб. на одного работника предприятия</w:t>
      </w:r>
      <w:r w:rsidRPr="001F6104">
        <w:rPr>
          <w:noProof/>
          <w:sz w:val="28"/>
          <w:szCs w:val="28"/>
        </w:rPr>
        <w:t>. Столь высокое значение показателя объясняется значительными финансовыми вложениями ОАО «Нэфис Косметикс» в реконструкцию и модернизацию всех производственных фондов Комбината, а также профессионализмом и высокой квалификацией сотрудников предприятия.</w:t>
      </w:r>
    </w:p>
    <w:p w:rsidR="002054D8" w:rsidRPr="001F6104" w:rsidRDefault="002054D8" w:rsidP="002054D8">
      <w:pPr>
        <w:pStyle w:val="ad"/>
        <w:widowControl w:val="0"/>
        <w:spacing w:line="360" w:lineRule="auto"/>
        <w:ind w:firstLine="709"/>
        <w:jc w:val="both"/>
        <w:rPr>
          <w:sz w:val="28"/>
          <w:szCs w:val="28"/>
        </w:rPr>
      </w:pPr>
      <w:r w:rsidRPr="001F6104">
        <w:rPr>
          <w:sz w:val="28"/>
          <w:szCs w:val="28"/>
        </w:rPr>
        <w:t xml:space="preserve">Нэфис Косметикс – динамично развивающаяся компания, представляющая на российском рынке широкий ассортимент товаров бытовой химии, косметических средств и продукции технического назначения. </w:t>
      </w:r>
    </w:p>
    <w:p w:rsidR="002054D8" w:rsidRPr="001F6104" w:rsidRDefault="002054D8" w:rsidP="002054D8">
      <w:pPr>
        <w:pStyle w:val="ad"/>
        <w:widowControl w:val="0"/>
        <w:spacing w:line="360" w:lineRule="auto"/>
        <w:ind w:firstLine="709"/>
        <w:jc w:val="both"/>
        <w:rPr>
          <w:sz w:val="28"/>
          <w:szCs w:val="28"/>
        </w:rPr>
      </w:pPr>
      <w:r w:rsidRPr="001F6104">
        <w:rPr>
          <w:sz w:val="28"/>
          <w:szCs w:val="28"/>
        </w:rPr>
        <w:t xml:space="preserve">Главным приоритетом компании является комплексное удовлетворение Потребностей и интересов клиентов. Четко налаженная система работы позволяет компании оперативно реагировать на постоянно растущий спрос рынка, соответствовать высоким требованиям потребителей и эффективно проводить работу по внедрению новейших технологий, значительно расширяющих спектр возможностей выпускаемой продукции. </w:t>
      </w:r>
    </w:p>
    <w:p w:rsidR="00D75865" w:rsidRPr="001F6104" w:rsidRDefault="00D75865" w:rsidP="00D75865">
      <w:pPr>
        <w:pStyle w:val="ad"/>
        <w:widowControl w:val="0"/>
        <w:spacing w:line="360" w:lineRule="auto"/>
        <w:ind w:firstLine="709"/>
        <w:jc w:val="both"/>
        <w:rPr>
          <w:sz w:val="28"/>
          <w:szCs w:val="18"/>
        </w:rPr>
      </w:pPr>
    </w:p>
    <w:p w:rsidR="00D75865" w:rsidRPr="001F6104" w:rsidRDefault="00D75865" w:rsidP="009C39BD">
      <w:pPr>
        <w:pStyle w:val="ad"/>
        <w:widowControl w:val="0"/>
        <w:spacing w:line="360" w:lineRule="auto"/>
        <w:ind w:firstLine="709"/>
        <w:outlineLvl w:val="1"/>
        <w:rPr>
          <w:sz w:val="28"/>
          <w:szCs w:val="18"/>
        </w:rPr>
      </w:pPr>
      <w:bookmarkStart w:id="42" w:name="_Toc217960674"/>
      <w:bookmarkStart w:id="43" w:name="_Toc261388173"/>
      <w:r w:rsidRPr="001F6104">
        <w:rPr>
          <w:sz w:val="28"/>
          <w:szCs w:val="18"/>
        </w:rPr>
        <w:t>2.2.</w:t>
      </w:r>
      <w:r w:rsidR="00471CF9" w:rsidRPr="001F6104">
        <w:rPr>
          <w:bCs/>
          <w:sz w:val="28"/>
          <w:szCs w:val="28"/>
        </w:rPr>
        <w:t xml:space="preserve"> Анализ маркетинговой деятельности </w:t>
      </w:r>
      <w:r w:rsidRPr="001F6104">
        <w:rPr>
          <w:sz w:val="28"/>
          <w:szCs w:val="18"/>
        </w:rPr>
        <w:t>на предприятии</w:t>
      </w:r>
      <w:bookmarkEnd w:id="42"/>
      <w:bookmarkEnd w:id="43"/>
    </w:p>
    <w:p w:rsidR="00471CF9" w:rsidRPr="001F6104" w:rsidRDefault="00471CF9" w:rsidP="00D75865">
      <w:pPr>
        <w:pStyle w:val="ad"/>
        <w:widowControl w:val="0"/>
        <w:spacing w:line="360" w:lineRule="auto"/>
        <w:ind w:firstLine="709"/>
        <w:jc w:val="both"/>
        <w:rPr>
          <w:sz w:val="28"/>
          <w:szCs w:val="18"/>
        </w:rPr>
      </w:pPr>
    </w:p>
    <w:p w:rsidR="00D75865" w:rsidRPr="001F6104" w:rsidRDefault="00D75865" w:rsidP="008C0314">
      <w:pPr>
        <w:pStyle w:val="ad"/>
        <w:widowControl w:val="0"/>
        <w:spacing w:line="360" w:lineRule="auto"/>
        <w:ind w:firstLine="709"/>
        <w:jc w:val="both"/>
        <w:rPr>
          <w:sz w:val="28"/>
          <w:szCs w:val="18"/>
        </w:rPr>
      </w:pPr>
      <w:r w:rsidRPr="001F6104">
        <w:rPr>
          <w:sz w:val="28"/>
          <w:szCs w:val="18"/>
        </w:rPr>
        <w:t>В настоящее время без системы маркетинговой службы, обеспечивающей проведение маркетинговых исследований по изучению перспектив спроса, требований потребителей к свойствам и качеству товара, производителю трудно выжить в конкурентной борьбе. Поэтому немаловажную роль в деятельности предприятия играет отдел маркетинга.</w:t>
      </w:r>
    </w:p>
    <w:p w:rsidR="00D75865" w:rsidRPr="001F6104" w:rsidRDefault="00D75865" w:rsidP="008C0314">
      <w:pPr>
        <w:pStyle w:val="ad"/>
        <w:widowControl w:val="0"/>
        <w:spacing w:line="360" w:lineRule="auto"/>
        <w:ind w:firstLine="709"/>
        <w:jc w:val="both"/>
        <w:rPr>
          <w:sz w:val="28"/>
          <w:szCs w:val="18"/>
        </w:rPr>
      </w:pPr>
      <w:r w:rsidRPr="001F6104">
        <w:rPr>
          <w:sz w:val="28"/>
          <w:szCs w:val="18"/>
        </w:rPr>
        <w:t>Основная цель управления маркетинговой деятельности – обеспечение ее максимальной эффективности, а через нее и эффективности функционирования всего предприятия. Если организация управления, в том числе управления маркетингом эффективна, то в процессе деятельности предприятия улучшаются такие показатели, как прибыль, объем продаж, доля рынка.</w:t>
      </w:r>
    </w:p>
    <w:p w:rsidR="00D75865" w:rsidRPr="001F6104" w:rsidRDefault="00D75865" w:rsidP="008C0314">
      <w:pPr>
        <w:pStyle w:val="ad"/>
        <w:widowControl w:val="0"/>
        <w:spacing w:line="360" w:lineRule="auto"/>
        <w:ind w:firstLine="709"/>
        <w:jc w:val="both"/>
        <w:rPr>
          <w:sz w:val="28"/>
          <w:szCs w:val="18"/>
        </w:rPr>
      </w:pPr>
      <w:r w:rsidRPr="001F6104">
        <w:rPr>
          <w:sz w:val="28"/>
          <w:szCs w:val="18"/>
        </w:rPr>
        <w:t>Управление маркетинговой деятельностью, направленной на решение проблем предприятия и организацию планомерного, целесообразного функционирования всей производственной системы – это сложный циклический процесс.</w:t>
      </w:r>
    </w:p>
    <w:p w:rsidR="009C39BD" w:rsidRPr="001F6104" w:rsidRDefault="009C39BD" w:rsidP="008C0314">
      <w:pPr>
        <w:pStyle w:val="ad"/>
        <w:widowControl w:val="0"/>
        <w:spacing w:line="360" w:lineRule="auto"/>
        <w:ind w:firstLine="709"/>
        <w:jc w:val="both"/>
        <w:rPr>
          <w:rStyle w:val="SUBST"/>
          <w:b w:val="0"/>
          <w:bCs w:val="0"/>
          <w:i w:val="0"/>
          <w:iCs w:val="0"/>
          <w:sz w:val="28"/>
          <w:szCs w:val="28"/>
        </w:rPr>
      </w:pPr>
      <w:r w:rsidRPr="001F6104">
        <w:rPr>
          <w:rStyle w:val="SUBST"/>
          <w:b w:val="0"/>
          <w:bCs w:val="0"/>
          <w:i w:val="0"/>
          <w:iCs w:val="0"/>
          <w:sz w:val="28"/>
          <w:szCs w:val="28"/>
        </w:rPr>
        <w:t xml:space="preserve">В настоящее время ОАО «Нэфис Косметикс» - один из немногих отечественных производителей бытовой химии, продукция которого постоянно рекламируется по центральным каналам телевидения – </w:t>
      </w:r>
      <w:r w:rsidRPr="001F6104">
        <w:rPr>
          <w:rStyle w:val="SUBST"/>
          <w:b w:val="0"/>
          <w:i w:val="0"/>
          <w:iCs w:val="0"/>
          <w:sz w:val="28"/>
          <w:szCs w:val="28"/>
        </w:rPr>
        <w:t>ОРТ, РТР, СТС, Домашний, ТВ3, ДТВ</w:t>
      </w:r>
      <w:r w:rsidRPr="001F6104">
        <w:rPr>
          <w:rStyle w:val="SUBST"/>
          <w:b w:val="0"/>
          <w:bCs w:val="0"/>
          <w:i w:val="0"/>
          <w:iCs w:val="0"/>
          <w:sz w:val="28"/>
          <w:szCs w:val="28"/>
        </w:rPr>
        <w:t xml:space="preserve"> и др. </w:t>
      </w:r>
    </w:p>
    <w:p w:rsidR="009C39BD" w:rsidRPr="001F6104" w:rsidRDefault="009C39BD" w:rsidP="008C0314">
      <w:pPr>
        <w:pStyle w:val="ad"/>
        <w:widowControl w:val="0"/>
        <w:spacing w:line="360" w:lineRule="auto"/>
        <w:ind w:firstLine="709"/>
        <w:jc w:val="both"/>
        <w:rPr>
          <w:rStyle w:val="SUBST"/>
          <w:b w:val="0"/>
          <w:bCs w:val="0"/>
          <w:i w:val="0"/>
          <w:iCs w:val="0"/>
          <w:sz w:val="28"/>
          <w:szCs w:val="28"/>
        </w:rPr>
      </w:pPr>
      <w:r w:rsidRPr="001F6104">
        <w:rPr>
          <w:rStyle w:val="SUBST"/>
          <w:b w:val="0"/>
          <w:bCs w:val="0"/>
          <w:i w:val="0"/>
          <w:iCs w:val="0"/>
          <w:sz w:val="28"/>
          <w:szCs w:val="28"/>
        </w:rPr>
        <w:t xml:space="preserve">ОАО «Нэфис Косметикс» входит в тридцатку </w:t>
      </w:r>
      <w:r w:rsidRPr="001F6104">
        <w:rPr>
          <w:rStyle w:val="SUBST"/>
          <w:b w:val="0"/>
          <w:i w:val="0"/>
          <w:iCs w:val="0"/>
          <w:sz w:val="28"/>
          <w:szCs w:val="28"/>
        </w:rPr>
        <w:t>самых активных рекламодателей в России</w:t>
      </w:r>
      <w:r w:rsidRPr="001F6104">
        <w:rPr>
          <w:rStyle w:val="SUBST"/>
          <w:b w:val="0"/>
          <w:bCs w:val="0"/>
          <w:i w:val="0"/>
          <w:iCs w:val="0"/>
          <w:sz w:val="28"/>
          <w:szCs w:val="28"/>
        </w:rPr>
        <w:t xml:space="preserve">. Средняя рекламная нагрузка на 1 бренд составляет 400-500 </w:t>
      </w:r>
      <w:r w:rsidRPr="001F6104">
        <w:rPr>
          <w:rStyle w:val="SUBST"/>
          <w:b w:val="0"/>
          <w:bCs w:val="0"/>
          <w:i w:val="0"/>
          <w:iCs w:val="0"/>
          <w:sz w:val="28"/>
          <w:szCs w:val="28"/>
          <w:lang w:val="en-US"/>
        </w:rPr>
        <w:t>GRP</w:t>
      </w:r>
      <w:r w:rsidRPr="001F6104">
        <w:rPr>
          <w:rStyle w:val="SUBST"/>
          <w:b w:val="0"/>
          <w:bCs w:val="0"/>
          <w:i w:val="0"/>
          <w:iCs w:val="0"/>
          <w:sz w:val="28"/>
          <w:szCs w:val="28"/>
        </w:rPr>
        <w:t>/мес., что сопоставимо с объемом рекламы достаточной для выведения новой продукции на рынок.</w:t>
      </w:r>
    </w:p>
    <w:p w:rsidR="009C39BD" w:rsidRPr="001F6104" w:rsidRDefault="009C39BD" w:rsidP="008C0314">
      <w:pPr>
        <w:pStyle w:val="ad"/>
        <w:widowControl w:val="0"/>
        <w:spacing w:line="360" w:lineRule="auto"/>
        <w:ind w:firstLine="709"/>
        <w:jc w:val="both"/>
        <w:rPr>
          <w:sz w:val="28"/>
          <w:szCs w:val="28"/>
        </w:rPr>
      </w:pPr>
      <w:r w:rsidRPr="001F6104">
        <w:rPr>
          <w:sz w:val="28"/>
          <w:szCs w:val="28"/>
        </w:rPr>
        <w:t xml:space="preserve">ОАО «Нэфис Косметикс» занимает </w:t>
      </w:r>
      <w:r w:rsidRPr="001F6104">
        <w:rPr>
          <w:bCs/>
          <w:sz w:val="28"/>
          <w:szCs w:val="28"/>
        </w:rPr>
        <w:t>лидирующие позиции на всех товарных рынках бытовой химии и технической продукции:</w:t>
      </w:r>
    </w:p>
    <w:p w:rsidR="009C39BD" w:rsidRPr="001F6104" w:rsidRDefault="009C39BD" w:rsidP="008C0314">
      <w:pPr>
        <w:widowControl w:val="0"/>
        <w:spacing w:line="360" w:lineRule="auto"/>
        <w:ind w:firstLine="709"/>
        <w:jc w:val="both"/>
        <w:rPr>
          <w:sz w:val="28"/>
          <w:szCs w:val="28"/>
        </w:rPr>
      </w:pPr>
      <w:r w:rsidRPr="001F6104">
        <w:rPr>
          <w:sz w:val="28"/>
          <w:szCs w:val="28"/>
        </w:rPr>
        <w:t xml:space="preserve">- по продажам </w:t>
      </w:r>
      <w:r w:rsidRPr="001F6104">
        <w:rPr>
          <w:bCs/>
          <w:sz w:val="28"/>
          <w:szCs w:val="28"/>
        </w:rPr>
        <w:t>средств для мытья посуды</w:t>
      </w:r>
      <w:r w:rsidRPr="001F6104">
        <w:rPr>
          <w:sz w:val="28"/>
          <w:szCs w:val="28"/>
        </w:rPr>
        <w:t xml:space="preserve"> – </w:t>
      </w:r>
      <w:r w:rsidRPr="001F6104">
        <w:rPr>
          <w:bCs/>
          <w:sz w:val="28"/>
          <w:szCs w:val="28"/>
        </w:rPr>
        <w:t>20,5% рынка России</w:t>
      </w:r>
      <w:r w:rsidRPr="001F6104">
        <w:rPr>
          <w:sz w:val="28"/>
          <w:szCs w:val="28"/>
        </w:rPr>
        <w:t xml:space="preserve">. Это </w:t>
      </w:r>
      <w:r w:rsidRPr="001F6104">
        <w:rPr>
          <w:bCs/>
          <w:sz w:val="28"/>
          <w:szCs w:val="28"/>
        </w:rPr>
        <w:t>второе место</w:t>
      </w:r>
      <w:r w:rsidRPr="001F6104">
        <w:rPr>
          <w:sz w:val="28"/>
          <w:szCs w:val="28"/>
        </w:rPr>
        <w:t xml:space="preserve"> после компании </w:t>
      </w:r>
      <w:r w:rsidRPr="001F6104">
        <w:rPr>
          <w:sz w:val="28"/>
          <w:szCs w:val="28"/>
          <w:lang w:val="en-US"/>
        </w:rPr>
        <w:t>Procter</w:t>
      </w:r>
      <w:r w:rsidRPr="001F6104">
        <w:rPr>
          <w:sz w:val="28"/>
          <w:szCs w:val="28"/>
        </w:rPr>
        <w:t>&amp;</w:t>
      </w:r>
      <w:r w:rsidRPr="001F6104">
        <w:rPr>
          <w:sz w:val="28"/>
          <w:szCs w:val="28"/>
          <w:lang w:val="en-US"/>
        </w:rPr>
        <w:t>Gamble</w:t>
      </w:r>
      <w:r w:rsidRPr="001F6104">
        <w:rPr>
          <w:sz w:val="28"/>
          <w:szCs w:val="28"/>
        </w:rPr>
        <w:t>. В настоящее время средство для мытья посуды «</w:t>
      </w:r>
      <w:r w:rsidRPr="001F6104">
        <w:rPr>
          <w:sz w:val="28"/>
          <w:szCs w:val="28"/>
          <w:lang w:val="en-US"/>
        </w:rPr>
        <w:t>AOS</w:t>
      </w:r>
      <w:r w:rsidRPr="001F6104">
        <w:rPr>
          <w:sz w:val="28"/>
          <w:szCs w:val="28"/>
        </w:rPr>
        <w:t>» фактически является единственным серьезным конкурентом такого известного бренда как «</w:t>
      </w:r>
      <w:r w:rsidRPr="001F6104">
        <w:rPr>
          <w:sz w:val="28"/>
          <w:szCs w:val="28"/>
          <w:lang w:val="en-US"/>
        </w:rPr>
        <w:t>Fairy</w:t>
      </w:r>
      <w:r w:rsidRPr="001F6104">
        <w:rPr>
          <w:sz w:val="28"/>
          <w:szCs w:val="28"/>
        </w:rPr>
        <w:t>»;</w:t>
      </w:r>
    </w:p>
    <w:p w:rsidR="009C39BD" w:rsidRPr="001F6104" w:rsidRDefault="009C39BD" w:rsidP="008C0314">
      <w:pPr>
        <w:widowControl w:val="0"/>
        <w:spacing w:line="360" w:lineRule="auto"/>
        <w:ind w:firstLine="709"/>
        <w:jc w:val="both"/>
        <w:rPr>
          <w:sz w:val="28"/>
          <w:szCs w:val="28"/>
        </w:rPr>
      </w:pPr>
      <w:r w:rsidRPr="001F6104">
        <w:rPr>
          <w:sz w:val="28"/>
          <w:szCs w:val="28"/>
        </w:rPr>
        <w:t xml:space="preserve">- по продажам </w:t>
      </w:r>
      <w:r w:rsidRPr="001F6104">
        <w:rPr>
          <w:bCs/>
          <w:sz w:val="28"/>
          <w:szCs w:val="28"/>
        </w:rPr>
        <w:t>синтетических моющих средств</w:t>
      </w:r>
      <w:r w:rsidRPr="001F6104">
        <w:rPr>
          <w:sz w:val="28"/>
          <w:szCs w:val="28"/>
        </w:rPr>
        <w:t xml:space="preserve"> – </w:t>
      </w:r>
      <w:r w:rsidRPr="001F6104">
        <w:rPr>
          <w:bCs/>
          <w:sz w:val="28"/>
          <w:szCs w:val="28"/>
        </w:rPr>
        <w:t>5,7%.</w:t>
      </w:r>
      <w:r w:rsidRPr="001F6104">
        <w:rPr>
          <w:sz w:val="28"/>
          <w:szCs w:val="28"/>
        </w:rPr>
        <w:t xml:space="preserve"> Это </w:t>
      </w:r>
      <w:r w:rsidRPr="001F6104">
        <w:rPr>
          <w:bCs/>
          <w:sz w:val="28"/>
          <w:szCs w:val="28"/>
        </w:rPr>
        <w:t>первое место</w:t>
      </w:r>
      <w:r w:rsidRPr="001F6104">
        <w:rPr>
          <w:sz w:val="28"/>
          <w:szCs w:val="28"/>
        </w:rPr>
        <w:t xml:space="preserve"> </w:t>
      </w:r>
      <w:r w:rsidRPr="001F6104">
        <w:rPr>
          <w:bCs/>
          <w:sz w:val="28"/>
          <w:szCs w:val="28"/>
        </w:rPr>
        <w:t>среди российских производителей</w:t>
      </w:r>
      <w:r w:rsidRPr="001F6104">
        <w:rPr>
          <w:sz w:val="28"/>
          <w:szCs w:val="28"/>
        </w:rPr>
        <w:t xml:space="preserve"> и </w:t>
      </w:r>
      <w:r w:rsidRPr="001F6104">
        <w:rPr>
          <w:bCs/>
          <w:sz w:val="28"/>
          <w:szCs w:val="28"/>
        </w:rPr>
        <w:t>четвертое  место</w:t>
      </w:r>
      <w:r w:rsidRPr="001F6104">
        <w:rPr>
          <w:sz w:val="28"/>
          <w:szCs w:val="28"/>
        </w:rPr>
        <w:t xml:space="preserve"> </w:t>
      </w:r>
      <w:r w:rsidRPr="001F6104">
        <w:rPr>
          <w:bCs/>
          <w:sz w:val="28"/>
          <w:szCs w:val="28"/>
        </w:rPr>
        <w:t xml:space="preserve">после мультинациональных компаний </w:t>
      </w:r>
      <w:r w:rsidRPr="001F6104">
        <w:rPr>
          <w:bCs/>
          <w:sz w:val="28"/>
          <w:szCs w:val="28"/>
          <w:lang w:val="en-US"/>
        </w:rPr>
        <w:t>Procter</w:t>
      </w:r>
      <w:r w:rsidRPr="001F6104">
        <w:rPr>
          <w:bCs/>
          <w:sz w:val="28"/>
          <w:szCs w:val="28"/>
        </w:rPr>
        <w:t>&amp;</w:t>
      </w:r>
      <w:r w:rsidRPr="001F6104">
        <w:rPr>
          <w:bCs/>
          <w:sz w:val="28"/>
          <w:szCs w:val="28"/>
          <w:lang w:val="en-US"/>
        </w:rPr>
        <w:t>Gamble</w:t>
      </w:r>
      <w:r w:rsidRPr="001F6104">
        <w:rPr>
          <w:bCs/>
          <w:sz w:val="28"/>
          <w:szCs w:val="28"/>
        </w:rPr>
        <w:t xml:space="preserve">, </w:t>
      </w:r>
      <w:r w:rsidRPr="001F6104">
        <w:rPr>
          <w:bCs/>
          <w:sz w:val="28"/>
          <w:szCs w:val="28"/>
          <w:lang w:val="en-US"/>
        </w:rPr>
        <w:t>Henkel</w:t>
      </w:r>
      <w:r w:rsidRPr="001F6104">
        <w:rPr>
          <w:bCs/>
          <w:sz w:val="28"/>
          <w:szCs w:val="28"/>
        </w:rPr>
        <w:t xml:space="preserve"> и </w:t>
      </w:r>
      <w:r w:rsidRPr="001F6104">
        <w:rPr>
          <w:bCs/>
          <w:sz w:val="28"/>
          <w:szCs w:val="28"/>
          <w:lang w:val="en-US"/>
        </w:rPr>
        <w:t>Benckizer</w:t>
      </w:r>
      <w:r w:rsidRPr="001F6104">
        <w:rPr>
          <w:sz w:val="28"/>
          <w:szCs w:val="28"/>
        </w:rPr>
        <w:t>;</w:t>
      </w:r>
    </w:p>
    <w:p w:rsidR="009C39BD" w:rsidRPr="001F6104" w:rsidRDefault="009C39BD" w:rsidP="008C0314">
      <w:pPr>
        <w:widowControl w:val="0"/>
        <w:spacing w:line="360" w:lineRule="auto"/>
        <w:ind w:firstLine="709"/>
        <w:jc w:val="both"/>
        <w:rPr>
          <w:sz w:val="28"/>
          <w:szCs w:val="28"/>
        </w:rPr>
      </w:pPr>
      <w:r w:rsidRPr="001F6104">
        <w:rPr>
          <w:sz w:val="28"/>
          <w:szCs w:val="28"/>
        </w:rPr>
        <w:t xml:space="preserve">- по производству </w:t>
      </w:r>
      <w:r w:rsidRPr="001F6104">
        <w:rPr>
          <w:bCs/>
          <w:sz w:val="28"/>
          <w:szCs w:val="28"/>
        </w:rPr>
        <w:t>туалетного мыла</w:t>
      </w:r>
      <w:r w:rsidRPr="001F6104">
        <w:rPr>
          <w:sz w:val="28"/>
          <w:szCs w:val="28"/>
        </w:rPr>
        <w:t xml:space="preserve"> - </w:t>
      </w:r>
      <w:r w:rsidRPr="001F6104">
        <w:rPr>
          <w:bCs/>
          <w:sz w:val="28"/>
          <w:szCs w:val="28"/>
        </w:rPr>
        <w:t>вторую позицию</w:t>
      </w:r>
      <w:r w:rsidRPr="001F6104">
        <w:rPr>
          <w:sz w:val="28"/>
          <w:szCs w:val="28"/>
        </w:rPr>
        <w:t xml:space="preserve"> среди отечественных и зарубежных производителей – </w:t>
      </w:r>
      <w:r w:rsidRPr="001F6104">
        <w:rPr>
          <w:bCs/>
          <w:sz w:val="28"/>
          <w:szCs w:val="28"/>
        </w:rPr>
        <w:t>16,2% рынка</w:t>
      </w:r>
      <w:r w:rsidRPr="001F6104">
        <w:rPr>
          <w:sz w:val="28"/>
          <w:szCs w:val="28"/>
        </w:rPr>
        <w:t>. В настоящее время на российском рынке туалетного мыла присутствуют такие крупные игроки как ОАО «Свобода», ЗАО «Невская косметика», ОАО «ППК Весна», ОАО «Калина». При этом доля их на российском рынке туалетного мыла практически одинакова;</w:t>
      </w:r>
    </w:p>
    <w:p w:rsidR="009C39BD" w:rsidRPr="001F6104" w:rsidRDefault="009C39BD" w:rsidP="008C0314">
      <w:pPr>
        <w:widowControl w:val="0"/>
        <w:spacing w:line="360" w:lineRule="auto"/>
        <w:ind w:firstLine="709"/>
        <w:jc w:val="both"/>
        <w:rPr>
          <w:sz w:val="28"/>
          <w:szCs w:val="28"/>
        </w:rPr>
      </w:pPr>
      <w:r w:rsidRPr="001F6104">
        <w:rPr>
          <w:sz w:val="28"/>
          <w:szCs w:val="28"/>
        </w:rPr>
        <w:t xml:space="preserve">- по </w:t>
      </w:r>
      <w:r w:rsidRPr="001F6104">
        <w:rPr>
          <w:bCs/>
          <w:sz w:val="28"/>
          <w:szCs w:val="28"/>
        </w:rPr>
        <w:t xml:space="preserve">техническим кислотам </w:t>
      </w:r>
      <w:r w:rsidRPr="001F6104">
        <w:rPr>
          <w:sz w:val="28"/>
          <w:szCs w:val="28"/>
        </w:rPr>
        <w:t xml:space="preserve">Комбинат занимает порядка </w:t>
      </w:r>
      <w:r w:rsidRPr="001F6104">
        <w:rPr>
          <w:bCs/>
          <w:sz w:val="28"/>
          <w:szCs w:val="28"/>
        </w:rPr>
        <w:t>60% рынка России</w:t>
      </w:r>
      <w:r w:rsidRPr="001F6104">
        <w:rPr>
          <w:sz w:val="28"/>
          <w:szCs w:val="28"/>
        </w:rPr>
        <w:t xml:space="preserve">. Техническая продукция производства ОАО «Нэфис Косметикс» используется на российских предприятиях нефтехимической, легкой, лакокрасочной, бумажной и других отраслях промышленности. </w:t>
      </w:r>
    </w:p>
    <w:p w:rsidR="009C39BD" w:rsidRPr="001F6104" w:rsidRDefault="009C39BD" w:rsidP="008C0314">
      <w:pPr>
        <w:pStyle w:val="ad"/>
        <w:widowControl w:val="0"/>
        <w:spacing w:line="360" w:lineRule="auto"/>
        <w:ind w:firstLine="709"/>
        <w:jc w:val="both"/>
        <w:rPr>
          <w:sz w:val="28"/>
          <w:szCs w:val="28"/>
        </w:rPr>
      </w:pPr>
      <w:r w:rsidRPr="001F6104">
        <w:rPr>
          <w:sz w:val="28"/>
          <w:szCs w:val="28"/>
        </w:rPr>
        <w:t>Стратегическая цель ОАО «Нэфис Косметикс» на сегодняшний день – это достижение и закрепление  лидирующего положения на всех сегментах рынка бытовой химии.</w:t>
      </w:r>
    </w:p>
    <w:p w:rsidR="009C39BD" w:rsidRPr="001F6104" w:rsidRDefault="009C39BD" w:rsidP="008C0314">
      <w:pPr>
        <w:widowControl w:val="0"/>
        <w:spacing w:line="360" w:lineRule="auto"/>
        <w:ind w:firstLine="709"/>
        <w:jc w:val="both"/>
        <w:rPr>
          <w:sz w:val="28"/>
          <w:szCs w:val="28"/>
        </w:rPr>
      </w:pPr>
      <w:r w:rsidRPr="001F6104">
        <w:rPr>
          <w:sz w:val="28"/>
          <w:szCs w:val="28"/>
        </w:rPr>
        <w:t>В настоящее время экономика России переживает период своего стабильного развития. Имеет место рост доходов на душу населения, наблюдается увеличение потребления продукции бытовой химии, растет культура ее потребления. Всё это благоприятно сказывается на объеме производства ряда основных групп товаров, к которым относятся средства для стирки, ЖМС для посуды, чистящие средства и пр.</w:t>
      </w:r>
    </w:p>
    <w:p w:rsidR="009C39BD" w:rsidRPr="001F6104" w:rsidRDefault="009C39BD" w:rsidP="008C0314">
      <w:pPr>
        <w:widowControl w:val="0"/>
        <w:spacing w:line="360" w:lineRule="auto"/>
        <w:ind w:firstLine="709"/>
        <w:jc w:val="both"/>
        <w:rPr>
          <w:sz w:val="28"/>
          <w:szCs w:val="28"/>
        </w:rPr>
      </w:pPr>
      <w:r w:rsidRPr="001F6104">
        <w:rPr>
          <w:bCs/>
          <w:sz w:val="28"/>
          <w:szCs w:val="28"/>
        </w:rPr>
        <w:t xml:space="preserve">Рынок синтетических моющих средств (СМС) </w:t>
      </w:r>
      <w:r w:rsidRPr="001F6104">
        <w:rPr>
          <w:sz w:val="28"/>
          <w:szCs w:val="28"/>
        </w:rPr>
        <w:t>является на сегодняшний день одним из наиболее динамично развивающихся рынков бытовой химии. С 2000 года идет устойчивое, стабильное развитие этого направления химической промышленности.</w:t>
      </w:r>
    </w:p>
    <w:p w:rsidR="009C39BD" w:rsidRPr="001F6104" w:rsidRDefault="009C39BD" w:rsidP="008C0314">
      <w:pPr>
        <w:pStyle w:val="ad"/>
        <w:widowControl w:val="0"/>
        <w:spacing w:line="360" w:lineRule="auto"/>
        <w:ind w:firstLine="709"/>
        <w:jc w:val="both"/>
        <w:rPr>
          <w:sz w:val="28"/>
          <w:szCs w:val="28"/>
        </w:rPr>
      </w:pPr>
      <w:r w:rsidRPr="001F6104">
        <w:rPr>
          <w:sz w:val="28"/>
          <w:szCs w:val="28"/>
        </w:rPr>
        <w:t>На сегодняшний день на отечественном рынке стиральных порошков присутствуют более 30 основных игроков, продукция представлена зарубежными и отечественными производителями.</w:t>
      </w:r>
    </w:p>
    <w:p w:rsidR="009C39BD" w:rsidRPr="001F6104" w:rsidRDefault="009C39BD" w:rsidP="009C39BD">
      <w:pPr>
        <w:widowControl w:val="0"/>
        <w:tabs>
          <w:tab w:val="left" w:pos="0"/>
        </w:tabs>
        <w:spacing w:line="360" w:lineRule="auto"/>
        <w:ind w:firstLine="709"/>
        <w:jc w:val="right"/>
        <w:rPr>
          <w:sz w:val="28"/>
          <w:szCs w:val="28"/>
        </w:rPr>
      </w:pPr>
      <w:r w:rsidRPr="001F6104">
        <w:rPr>
          <w:sz w:val="28"/>
          <w:szCs w:val="28"/>
        </w:rPr>
        <w:t>Таблица 2.</w:t>
      </w:r>
      <w:r w:rsidR="008C0314" w:rsidRPr="001F6104">
        <w:rPr>
          <w:sz w:val="28"/>
          <w:szCs w:val="28"/>
        </w:rPr>
        <w:t>2.1</w:t>
      </w:r>
    </w:p>
    <w:p w:rsidR="009C39BD" w:rsidRPr="001F6104" w:rsidRDefault="009C39BD" w:rsidP="009C39BD">
      <w:pPr>
        <w:pStyle w:val="2"/>
        <w:keepNext w:val="0"/>
        <w:widowControl w:val="0"/>
        <w:spacing w:before="0" w:after="0" w:line="360" w:lineRule="auto"/>
        <w:ind w:firstLine="709"/>
        <w:jc w:val="center"/>
        <w:rPr>
          <w:b w:val="0"/>
        </w:rPr>
      </w:pPr>
      <w:bookmarkStart w:id="44" w:name="_Toc215991271"/>
      <w:bookmarkStart w:id="45" w:name="_Toc261388091"/>
      <w:bookmarkStart w:id="46" w:name="_Toc261388133"/>
      <w:bookmarkStart w:id="47" w:name="_Toc261388174"/>
      <w:r w:rsidRPr="001F6104">
        <w:rPr>
          <w:b w:val="0"/>
        </w:rPr>
        <w:t>Марки стиральных порошков на рынке России</w:t>
      </w:r>
      <w:bookmarkEnd w:id="44"/>
      <w:bookmarkEnd w:id="45"/>
      <w:bookmarkEnd w:id="46"/>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5604"/>
      </w:tblGrid>
      <w:tr w:rsidR="009C39BD" w:rsidRPr="001F6104">
        <w:trPr>
          <w:jc w:val="center"/>
        </w:trPr>
        <w:tc>
          <w:tcPr>
            <w:tcW w:w="2072" w:type="pct"/>
            <w:shd w:val="clear" w:color="auto" w:fill="auto"/>
          </w:tcPr>
          <w:p w:rsidR="009C39BD" w:rsidRPr="001F6104" w:rsidRDefault="009C39BD" w:rsidP="008C0314">
            <w:pPr>
              <w:widowControl w:val="0"/>
            </w:pPr>
            <w:r w:rsidRPr="001F6104">
              <w:t>Производитель</w:t>
            </w:r>
          </w:p>
        </w:tc>
        <w:tc>
          <w:tcPr>
            <w:tcW w:w="2928" w:type="pct"/>
            <w:shd w:val="clear" w:color="auto" w:fill="auto"/>
          </w:tcPr>
          <w:p w:rsidR="009C39BD" w:rsidRPr="001F6104" w:rsidRDefault="009C39BD" w:rsidP="008C0314">
            <w:pPr>
              <w:widowControl w:val="0"/>
            </w:pPr>
            <w:r w:rsidRPr="001F6104">
              <w:t>Марка</w:t>
            </w:r>
          </w:p>
        </w:tc>
      </w:tr>
      <w:tr w:rsidR="009C39BD" w:rsidRPr="001F6104">
        <w:trPr>
          <w:cantSplit/>
          <w:jc w:val="center"/>
        </w:trPr>
        <w:tc>
          <w:tcPr>
            <w:tcW w:w="5000" w:type="pct"/>
            <w:gridSpan w:val="2"/>
            <w:shd w:val="clear" w:color="auto" w:fill="auto"/>
          </w:tcPr>
          <w:p w:rsidR="009C39BD" w:rsidRPr="001F6104" w:rsidRDefault="009C39BD" w:rsidP="008C0314">
            <w:pPr>
              <w:pStyle w:val="3"/>
              <w:keepNext w:val="0"/>
              <w:widowControl w:val="0"/>
              <w:spacing w:before="0" w:after="0" w:line="240" w:lineRule="auto"/>
              <w:ind w:firstLine="0"/>
              <w:jc w:val="left"/>
              <w:rPr>
                <w:sz w:val="24"/>
                <w:szCs w:val="24"/>
              </w:rPr>
            </w:pPr>
            <w:bookmarkStart w:id="48" w:name="_Toc215991272"/>
            <w:r w:rsidRPr="001F6104">
              <w:rPr>
                <w:sz w:val="24"/>
                <w:szCs w:val="24"/>
              </w:rPr>
              <w:t>Иностранные</w:t>
            </w:r>
            <w:bookmarkEnd w:id="48"/>
          </w:p>
        </w:tc>
      </w:tr>
      <w:tr w:rsidR="009C39BD" w:rsidRPr="001F6104">
        <w:trPr>
          <w:jc w:val="center"/>
        </w:trPr>
        <w:tc>
          <w:tcPr>
            <w:tcW w:w="2072" w:type="pct"/>
            <w:shd w:val="clear" w:color="auto" w:fill="auto"/>
          </w:tcPr>
          <w:p w:rsidR="009C39BD" w:rsidRPr="001F6104" w:rsidRDefault="009C39BD" w:rsidP="008C0314">
            <w:pPr>
              <w:widowControl w:val="0"/>
            </w:pPr>
            <w:r w:rsidRPr="001F6104">
              <w:t>«</w:t>
            </w:r>
            <w:r w:rsidRPr="001F6104">
              <w:rPr>
                <w:lang w:val="en-US"/>
              </w:rPr>
              <w:t>Procter&amp;Gamble</w:t>
            </w:r>
            <w:r w:rsidRPr="001F6104">
              <w:t>»</w:t>
            </w:r>
          </w:p>
        </w:tc>
        <w:tc>
          <w:tcPr>
            <w:tcW w:w="2928" w:type="pct"/>
            <w:shd w:val="clear" w:color="auto" w:fill="auto"/>
          </w:tcPr>
          <w:p w:rsidR="009C39BD" w:rsidRPr="001F6104" w:rsidRDefault="009C39BD" w:rsidP="008C0314">
            <w:pPr>
              <w:widowControl w:val="0"/>
              <w:rPr>
                <w:lang w:val="en-US"/>
              </w:rPr>
            </w:pPr>
            <w:r w:rsidRPr="001F6104">
              <w:rPr>
                <w:lang w:val="en-US"/>
              </w:rPr>
              <w:t xml:space="preserve">Ariel, Tide, </w:t>
            </w:r>
            <w:r w:rsidRPr="001F6104">
              <w:t>Миф</w:t>
            </w:r>
            <w:r w:rsidRPr="001F6104">
              <w:rPr>
                <w:lang w:val="en-US"/>
              </w:rPr>
              <w:t>, Tix</w:t>
            </w:r>
          </w:p>
        </w:tc>
      </w:tr>
      <w:tr w:rsidR="009C39BD" w:rsidRPr="001F6104">
        <w:trPr>
          <w:jc w:val="center"/>
        </w:trPr>
        <w:tc>
          <w:tcPr>
            <w:tcW w:w="2072" w:type="pct"/>
            <w:shd w:val="clear" w:color="auto" w:fill="auto"/>
          </w:tcPr>
          <w:p w:rsidR="009C39BD" w:rsidRPr="001F6104" w:rsidRDefault="009C39BD" w:rsidP="008C0314">
            <w:pPr>
              <w:widowControl w:val="0"/>
            </w:pPr>
            <w:r w:rsidRPr="001F6104">
              <w:t>«</w:t>
            </w:r>
            <w:r w:rsidRPr="001F6104">
              <w:rPr>
                <w:lang w:val="en-US"/>
              </w:rPr>
              <w:t>Henkel</w:t>
            </w:r>
            <w:r w:rsidRPr="001F6104">
              <w:t>»</w:t>
            </w:r>
          </w:p>
        </w:tc>
        <w:tc>
          <w:tcPr>
            <w:tcW w:w="2928" w:type="pct"/>
            <w:shd w:val="clear" w:color="auto" w:fill="auto"/>
          </w:tcPr>
          <w:p w:rsidR="009C39BD" w:rsidRPr="001F6104" w:rsidRDefault="009C39BD" w:rsidP="008C0314">
            <w:pPr>
              <w:widowControl w:val="0"/>
            </w:pPr>
            <w:r w:rsidRPr="001F6104">
              <w:rPr>
                <w:lang w:val="en-US"/>
              </w:rPr>
              <w:t>Persil</w:t>
            </w:r>
            <w:r w:rsidRPr="001F6104">
              <w:t xml:space="preserve">, </w:t>
            </w:r>
            <w:r w:rsidRPr="001F6104">
              <w:rPr>
                <w:lang w:val="en-US"/>
              </w:rPr>
              <w:t>Losk</w:t>
            </w:r>
            <w:r w:rsidRPr="001F6104">
              <w:t xml:space="preserve">, Ласка, Пемос, Дени, </w:t>
            </w:r>
            <w:r w:rsidRPr="001F6104">
              <w:rPr>
                <w:lang w:val="en-US"/>
              </w:rPr>
              <w:t>Henko</w:t>
            </w:r>
          </w:p>
        </w:tc>
      </w:tr>
      <w:tr w:rsidR="009C39BD" w:rsidRPr="001F6104">
        <w:trPr>
          <w:jc w:val="center"/>
        </w:trPr>
        <w:tc>
          <w:tcPr>
            <w:tcW w:w="2072" w:type="pct"/>
            <w:shd w:val="clear" w:color="auto" w:fill="auto"/>
          </w:tcPr>
          <w:p w:rsidR="009C39BD" w:rsidRPr="001F6104" w:rsidRDefault="009C39BD" w:rsidP="008C0314">
            <w:pPr>
              <w:widowControl w:val="0"/>
            </w:pPr>
            <w:r w:rsidRPr="001F6104">
              <w:t>«</w:t>
            </w:r>
            <w:r w:rsidRPr="001F6104">
              <w:rPr>
                <w:lang w:val="en-US"/>
              </w:rPr>
              <w:t>Benkieser</w:t>
            </w:r>
            <w:r w:rsidRPr="001F6104">
              <w:t>»</w:t>
            </w:r>
          </w:p>
        </w:tc>
        <w:tc>
          <w:tcPr>
            <w:tcW w:w="2928" w:type="pct"/>
            <w:shd w:val="clear" w:color="auto" w:fill="auto"/>
          </w:tcPr>
          <w:p w:rsidR="009C39BD" w:rsidRPr="001F6104" w:rsidRDefault="009C39BD" w:rsidP="008C0314">
            <w:pPr>
              <w:widowControl w:val="0"/>
              <w:rPr>
                <w:lang w:val="en-US"/>
              </w:rPr>
            </w:pPr>
            <w:r w:rsidRPr="001F6104">
              <w:rPr>
                <w:lang w:val="en-US"/>
              </w:rPr>
              <w:t>Dosia, Lanza</w:t>
            </w:r>
          </w:p>
        </w:tc>
      </w:tr>
      <w:tr w:rsidR="009C39BD" w:rsidRPr="001F6104">
        <w:trPr>
          <w:jc w:val="center"/>
        </w:trPr>
        <w:tc>
          <w:tcPr>
            <w:tcW w:w="2072" w:type="pct"/>
            <w:shd w:val="clear" w:color="auto" w:fill="auto"/>
          </w:tcPr>
          <w:p w:rsidR="009C39BD" w:rsidRPr="001F6104" w:rsidRDefault="009C39BD" w:rsidP="008C0314">
            <w:pPr>
              <w:widowControl w:val="0"/>
            </w:pPr>
            <w:r w:rsidRPr="001F6104">
              <w:t>«</w:t>
            </w:r>
            <w:r w:rsidRPr="001F6104">
              <w:rPr>
                <w:lang w:val="en-US"/>
              </w:rPr>
              <w:t>Cussons</w:t>
            </w:r>
            <w:r w:rsidRPr="001F6104">
              <w:t>»</w:t>
            </w:r>
          </w:p>
        </w:tc>
        <w:tc>
          <w:tcPr>
            <w:tcW w:w="2928" w:type="pct"/>
            <w:shd w:val="clear" w:color="auto" w:fill="auto"/>
          </w:tcPr>
          <w:p w:rsidR="009C39BD" w:rsidRPr="001F6104" w:rsidRDefault="009C39BD" w:rsidP="008C0314">
            <w:pPr>
              <w:widowControl w:val="0"/>
              <w:rPr>
                <w:lang w:val="en-US"/>
              </w:rPr>
            </w:pPr>
            <w:r w:rsidRPr="001F6104">
              <w:rPr>
                <w:lang w:val="en-US"/>
              </w:rPr>
              <w:t>E, Ixi</w:t>
            </w:r>
          </w:p>
        </w:tc>
      </w:tr>
      <w:tr w:rsidR="009C39BD" w:rsidRPr="001F6104">
        <w:trPr>
          <w:jc w:val="center"/>
        </w:trPr>
        <w:tc>
          <w:tcPr>
            <w:tcW w:w="2072" w:type="pct"/>
            <w:shd w:val="clear" w:color="auto" w:fill="auto"/>
          </w:tcPr>
          <w:p w:rsidR="009C39BD" w:rsidRPr="001F6104" w:rsidRDefault="009C39BD" w:rsidP="008C0314">
            <w:pPr>
              <w:widowControl w:val="0"/>
            </w:pPr>
            <w:r w:rsidRPr="001F6104">
              <w:t>«</w:t>
            </w:r>
            <w:r w:rsidRPr="001F6104">
              <w:rPr>
                <w:lang w:val="en-US"/>
              </w:rPr>
              <w:t>Hayat</w:t>
            </w:r>
            <w:r w:rsidRPr="001F6104">
              <w:t>»</w:t>
            </w:r>
          </w:p>
        </w:tc>
        <w:tc>
          <w:tcPr>
            <w:tcW w:w="2928" w:type="pct"/>
            <w:shd w:val="clear" w:color="auto" w:fill="auto"/>
          </w:tcPr>
          <w:p w:rsidR="009C39BD" w:rsidRPr="001F6104" w:rsidRDefault="009C39BD" w:rsidP="008C0314">
            <w:pPr>
              <w:widowControl w:val="0"/>
              <w:rPr>
                <w:lang w:val="en-US"/>
              </w:rPr>
            </w:pPr>
            <w:r w:rsidRPr="001F6104">
              <w:rPr>
                <w:lang w:val="en-US"/>
              </w:rPr>
              <w:t>Bingo, Test</w:t>
            </w:r>
          </w:p>
        </w:tc>
      </w:tr>
      <w:tr w:rsidR="009C39BD" w:rsidRPr="001F6104">
        <w:trPr>
          <w:cantSplit/>
          <w:jc w:val="center"/>
        </w:trPr>
        <w:tc>
          <w:tcPr>
            <w:tcW w:w="5000" w:type="pct"/>
            <w:gridSpan w:val="2"/>
            <w:shd w:val="clear" w:color="auto" w:fill="auto"/>
          </w:tcPr>
          <w:p w:rsidR="009C39BD" w:rsidRPr="001F6104" w:rsidRDefault="009C39BD" w:rsidP="008C0314">
            <w:pPr>
              <w:pStyle w:val="3"/>
              <w:keepNext w:val="0"/>
              <w:widowControl w:val="0"/>
              <w:spacing w:before="0" w:after="0" w:line="240" w:lineRule="auto"/>
              <w:ind w:firstLine="0"/>
              <w:jc w:val="left"/>
              <w:rPr>
                <w:sz w:val="24"/>
                <w:szCs w:val="24"/>
              </w:rPr>
            </w:pPr>
            <w:bookmarkStart w:id="49" w:name="_Toc215991273"/>
            <w:r w:rsidRPr="001F6104">
              <w:rPr>
                <w:sz w:val="24"/>
                <w:szCs w:val="24"/>
              </w:rPr>
              <w:t>Отечественные</w:t>
            </w:r>
            <w:bookmarkEnd w:id="49"/>
          </w:p>
        </w:tc>
      </w:tr>
      <w:tr w:rsidR="009C39BD" w:rsidRPr="001F6104">
        <w:trPr>
          <w:jc w:val="center"/>
        </w:trPr>
        <w:tc>
          <w:tcPr>
            <w:tcW w:w="2072" w:type="pct"/>
            <w:shd w:val="clear" w:color="auto" w:fill="auto"/>
          </w:tcPr>
          <w:p w:rsidR="009C39BD" w:rsidRPr="001F6104" w:rsidRDefault="009C39BD" w:rsidP="008C0314">
            <w:pPr>
              <w:widowControl w:val="0"/>
            </w:pPr>
            <w:r w:rsidRPr="001F6104">
              <w:t>«Нэфис Косметикс»</w:t>
            </w:r>
          </w:p>
        </w:tc>
        <w:tc>
          <w:tcPr>
            <w:tcW w:w="2928" w:type="pct"/>
            <w:shd w:val="clear" w:color="auto" w:fill="auto"/>
          </w:tcPr>
          <w:p w:rsidR="009C39BD" w:rsidRPr="001F6104" w:rsidRDefault="009C39BD" w:rsidP="008C0314">
            <w:pPr>
              <w:pStyle w:val="a4"/>
              <w:widowControl w:val="0"/>
              <w:spacing w:before="0" w:beforeAutospacing="0" w:after="0" w:afterAutospacing="0"/>
              <w:ind w:firstLine="0"/>
              <w:jc w:val="left"/>
            </w:pPr>
            <w:r w:rsidRPr="001F6104">
              <w:rPr>
                <w:lang w:val="en-US"/>
              </w:rPr>
              <w:t>AOS</w:t>
            </w:r>
            <w:r w:rsidRPr="001F6104">
              <w:t xml:space="preserve">, </w:t>
            </w:r>
            <w:r w:rsidRPr="001F6104">
              <w:rPr>
                <w:lang w:val="en-US"/>
              </w:rPr>
              <w:t>BiMax, Sorti</w:t>
            </w:r>
            <w:r w:rsidRPr="001F6104">
              <w:t>, Биолан</w:t>
            </w:r>
          </w:p>
        </w:tc>
      </w:tr>
      <w:tr w:rsidR="009C39BD" w:rsidRPr="001F6104">
        <w:trPr>
          <w:jc w:val="center"/>
        </w:trPr>
        <w:tc>
          <w:tcPr>
            <w:tcW w:w="2072" w:type="pct"/>
            <w:shd w:val="clear" w:color="auto" w:fill="auto"/>
          </w:tcPr>
          <w:p w:rsidR="009C39BD" w:rsidRPr="001F6104" w:rsidRDefault="009C39BD" w:rsidP="008C0314">
            <w:pPr>
              <w:widowControl w:val="0"/>
              <w:rPr>
                <w:lang w:val="en-US"/>
              </w:rPr>
            </w:pPr>
            <w:r w:rsidRPr="001F6104">
              <w:t>«Сода»</w:t>
            </w:r>
          </w:p>
        </w:tc>
        <w:tc>
          <w:tcPr>
            <w:tcW w:w="2928" w:type="pct"/>
            <w:shd w:val="clear" w:color="auto" w:fill="auto"/>
          </w:tcPr>
          <w:p w:rsidR="009C39BD" w:rsidRPr="001F6104" w:rsidRDefault="009C39BD" w:rsidP="008C0314">
            <w:pPr>
              <w:widowControl w:val="0"/>
            </w:pPr>
            <w:r w:rsidRPr="001F6104">
              <w:t>Зифа, Луч</w:t>
            </w:r>
          </w:p>
        </w:tc>
      </w:tr>
      <w:tr w:rsidR="009C39BD" w:rsidRPr="001F6104">
        <w:trPr>
          <w:jc w:val="center"/>
        </w:trPr>
        <w:tc>
          <w:tcPr>
            <w:tcW w:w="2072" w:type="pct"/>
            <w:shd w:val="clear" w:color="auto" w:fill="auto"/>
          </w:tcPr>
          <w:p w:rsidR="009C39BD" w:rsidRPr="001F6104" w:rsidRDefault="009C39BD" w:rsidP="008C0314">
            <w:pPr>
              <w:widowControl w:val="0"/>
            </w:pPr>
            <w:r w:rsidRPr="001F6104">
              <w:t>«Аист»</w:t>
            </w:r>
          </w:p>
        </w:tc>
        <w:tc>
          <w:tcPr>
            <w:tcW w:w="2928" w:type="pct"/>
            <w:shd w:val="clear" w:color="auto" w:fill="auto"/>
          </w:tcPr>
          <w:p w:rsidR="009C39BD" w:rsidRPr="001F6104" w:rsidRDefault="009C39BD" w:rsidP="008C0314">
            <w:pPr>
              <w:widowControl w:val="0"/>
            </w:pPr>
            <w:r w:rsidRPr="001F6104">
              <w:t>Аист, Аистёнок, Капель, Ять</w:t>
            </w:r>
          </w:p>
        </w:tc>
      </w:tr>
      <w:tr w:rsidR="009C39BD" w:rsidRPr="001F6104">
        <w:trPr>
          <w:jc w:val="center"/>
        </w:trPr>
        <w:tc>
          <w:tcPr>
            <w:tcW w:w="2072" w:type="pct"/>
            <w:shd w:val="clear" w:color="auto" w:fill="auto"/>
          </w:tcPr>
          <w:p w:rsidR="009C39BD" w:rsidRPr="001F6104" w:rsidRDefault="009C39BD" w:rsidP="008C0314">
            <w:pPr>
              <w:widowControl w:val="0"/>
            </w:pPr>
            <w:r w:rsidRPr="001F6104">
              <w:t>«Ангарский ЗБХ»</w:t>
            </w:r>
          </w:p>
        </w:tc>
        <w:tc>
          <w:tcPr>
            <w:tcW w:w="2928" w:type="pct"/>
            <w:shd w:val="clear" w:color="auto" w:fill="auto"/>
          </w:tcPr>
          <w:p w:rsidR="009C39BD" w:rsidRPr="001F6104" w:rsidRDefault="009C39BD" w:rsidP="008C0314">
            <w:pPr>
              <w:widowControl w:val="0"/>
            </w:pPr>
            <w:r w:rsidRPr="001F6104">
              <w:t>Сарма, Баргузин, Обычный порошок, Эффект, Index</w:t>
            </w:r>
          </w:p>
        </w:tc>
      </w:tr>
    </w:tbl>
    <w:p w:rsidR="009C39BD" w:rsidRPr="001F6104" w:rsidRDefault="009C39BD" w:rsidP="009C39BD">
      <w:pPr>
        <w:widowControl w:val="0"/>
        <w:tabs>
          <w:tab w:val="left" w:pos="0"/>
        </w:tabs>
        <w:ind w:firstLine="709"/>
        <w:jc w:val="both"/>
        <w:rPr>
          <w:sz w:val="28"/>
          <w:szCs w:val="28"/>
        </w:rPr>
      </w:pPr>
    </w:p>
    <w:p w:rsidR="009C39BD" w:rsidRPr="001F6104" w:rsidRDefault="009C39BD" w:rsidP="009C39BD">
      <w:pPr>
        <w:pStyle w:val="ad"/>
        <w:widowControl w:val="0"/>
        <w:spacing w:line="360" w:lineRule="auto"/>
        <w:ind w:firstLine="709"/>
        <w:jc w:val="both"/>
        <w:rPr>
          <w:sz w:val="28"/>
          <w:szCs w:val="28"/>
        </w:rPr>
      </w:pPr>
      <w:r w:rsidRPr="001F6104">
        <w:rPr>
          <w:sz w:val="28"/>
          <w:szCs w:val="28"/>
        </w:rPr>
        <w:t xml:space="preserve">ОАО «Нэфис Косметикс» является </w:t>
      </w:r>
      <w:r w:rsidRPr="001F6104">
        <w:rPr>
          <w:bCs/>
          <w:sz w:val="28"/>
          <w:szCs w:val="28"/>
        </w:rPr>
        <w:t>одним из четырех крупнейших производителей</w:t>
      </w:r>
      <w:r w:rsidRPr="001F6104">
        <w:rPr>
          <w:sz w:val="28"/>
          <w:szCs w:val="28"/>
        </w:rPr>
        <w:t xml:space="preserve"> синтетических моющих средств на территории Российской Федерации, на долю которых по итогам 2007 года пришлось 84,9 % продаж стиральных порошков в городах по всей России, в том числе:</w:t>
      </w:r>
    </w:p>
    <w:p w:rsidR="009C39BD" w:rsidRPr="001F6104" w:rsidRDefault="009C39BD" w:rsidP="009C39BD">
      <w:pPr>
        <w:widowControl w:val="0"/>
        <w:tabs>
          <w:tab w:val="num" w:pos="900"/>
          <w:tab w:val="left" w:pos="2160"/>
        </w:tabs>
        <w:spacing w:line="360" w:lineRule="auto"/>
        <w:ind w:firstLine="709"/>
        <w:jc w:val="both"/>
        <w:rPr>
          <w:sz w:val="28"/>
          <w:szCs w:val="28"/>
          <w:lang w:val="en-US"/>
        </w:rPr>
      </w:pPr>
      <w:r w:rsidRPr="001F6104">
        <w:rPr>
          <w:sz w:val="28"/>
          <w:szCs w:val="28"/>
          <w:lang w:val="en-US"/>
        </w:rPr>
        <w:t>- «Procter&amp;Gamble» – 46,7%;</w:t>
      </w:r>
    </w:p>
    <w:p w:rsidR="009C39BD" w:rsidRPr="001F6104" w:rsidRDefault="009C39BD" w:rsidP="009C39BD">
      <w:pPr>
        <w:widowControl w:val="0"/>
        <w:tabs>
          <w:tab w:val="num" w:pos="900"/>
          <w:tab w:val="left" w:pos="2160"/>
        </w:tabs>
        <w:spacing w:line="360" w:lineRule="auto"/>
        <w:ind w:firstLine="709"/>
        <w:jc w:val="both"/>
        <w:rPr>
          <w:sz w:val="28"/>
          <w:szCs w:val="28"/>
          <w:lang w:val="en-US"/>
        </w:rPr>
      </w:pPr>
      <w:r w:rsidRPr="001F6104">
        <w:rPr>
          <w:sz w:val="28"/>
          <w:szCs w:val="28"/>
          <w:lang w:val="en-US"/>
        </w:rPr>
        <w:t>- «Henkel»  – 26,5%;</w:t>
      </w:r>
    </w:p>
    <w:p w:rsidR="009C39BD" w:rsidRPr="001F6104" w:rsidRDefault="009C39BD" w:rsidP="009C39BD">
      <w:pPr>
        <w:widowControl w:val="0"/>
        <w:tabs>
          <w:tab w:val="num" w:pos="900"/>
          <w:tab w:val="left" w:pos="2160"/>
        </w:tabs>
        <w:spacing w:line="360" w:lineRule="auto"/>
        <w:ind w:firstLine="709"/>
        <w:jc w:val="both"/>
        <w:rPr>
          <w:sz w:val="28"/>
          <w:szCs w:val="28"/>
          <w:lang w:val="en-US"/>
        </w:rPr>
      </w:pPr>
      <w:r w:rsidRPr="001F6104">
        <w:rPr>
          <w:sz w:val="28"/>
          <w:szCs w:val="28"/>
          <w:lang w:val="en-US"/>
        </w:rPr>
        <w:t>- «Benckizer» – 5,9%;</w:t>
      </w:r>
    </w:p>
    <w:p w:rsidR="009C39BD" w:rsidRPr="001F6104" w:rsidRDefault="009C39BD" w:rsidP="009C39BD">
      <w:pPr>
        <w:pStyle w:val="ad"/>
        <w:widowControl w:val="0"/>
        <w:tabs>
          <w:tab w:val="num" w:pos="900"/>
        </w:tabs>
        <w:spacing w:line="360" w:lineRule="auto"/>
        <w:ind w:firstLine="709"/>
        <w:jc w:val="both"/>
        <w:rPr>
          <w:bCs/>
          <w:sz w:val="28"/>
          <w:szCs w:val="28"/>
          <w:lang w:val="en-US"/>
        </w:rPr>
      </w:pPr>
      <w:r w:rsidRPr="001F6104">
        <w:rPr>
          <w:bCs/>
          <w:sz w:val="28"/>
          <w:szCs w:val="28"/>
          <w:lang w:val="en-US"/>
        </w:rPr>
        <w:t xml:space="preserve">- </w:t>
      </w:r>
      <w:r w:rsidRPr="001F6104">
        <w:rPr>
          <w:bCs/>
          <w:sz w:val="28"/>
          <w:szCs w:val="28"/>
        </w:rPr>
        <w:t>ОАО</w:t>
      </w:r>
      <w:r w:rsidRPr="001F6104">
        <w:rPr>
          <w:bCs/>
          <w:sz w:val="28"/>
          <w:szCs w:val="28"/>
          <w:lang w:val="en-US"/>
        </w:rPr>
        <w:t xml:space="preserve"> «</w:t>
      </w:r>
      <w:r w:rsidRPr="001F6104">
        <w:rPr>
          <w:bCs/>
          <w:sz w:val="28"/>
          <w:szCs w:val="28"/>
        </w:rPr>
        <w:t>Нэфис</w:t>
      </w:r>
      <w:r w:rsidRPr="001F6104">
        <w:rPr>
          <w:bCs/>
          <w:sz w:val="28"/>
          <w:szCs w:val="28"/>
          <w:lang w:val="en-US"/>
        </w:rPr>
        <w:t xml:space="preserve"> </w:t>
      </w:r>
      <w:r w:rsidRPr="001F6104">
        <w:rPr>
          <w:bCs/>
          <w:sz w:val="28"/>
          <w:szCs w:val="28"/>
        </w:rPr>
        <w:t>Косметикс</w:t>
      </w:r>
      <w:r w:rsidRPr="001F6104">
        <w:rPr>
          <w:bCs/>
          <w:sz w:val="28"/>
          <w:szCs w:val="28"/>
          <w:lang w:val="en-US"/>
        </w:rPr>
        <w:t>» – 5,7%</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Продукция Комбината занимает </w:t>
      </w:r>
      <w:r w:rsidRPr="001F6104">
        <w:rPr>
          <w:bCs/>
          <w:sz w:val="28"/>
          <w:szCs w:val="28"/>
        </w:rPr>
        <w:t>первое место</w:t>
      </w:r>
      <w:r w:rsidRPr="001F6104">
        <w:rPr>
          <w:sz w:val="28"/>
          <w:szCs w:val="28"/>
        </w:rPr>
        <w:t xml:space="preserve"> </w:t>
      </w:r>
      <w:r w:rsidRPr="001F6104">
        <w:rPr>
          <w:bCs/>
          <w:sz w:val="28"/>
          <w:szCs w:val="28"/>
        </w:rPr>
        <w:t>по продажам стиральных порошков среди российских производителей</w:t>
      </w:r>
      <w:r w:rsidRPr="001F6104">
        <w:rPr>
          <w:sz w:val="28"/>
          <w:szCs w:val="28"/>
        </w:rPr>
        <w:t xml:space="preserve"> и четвертое место после мультинациональных компаний «Procter&amp;Gamble» , «Henkel» и «</w:t>
      </w:r>
      <w:r w:rsidRPr="001F6104">
        <w:rPr>
          <w:sz w:val="28"/>
          <w:szCs w:val="28"/>
          <w:lang w:val="en-US"/>
        </w:rPr>
        <w:t>Benckizer</w:t>
      </w:r>
      <w:r w:rsidRPr="001F6104">
        <w:rPr>
          <w:sz w:val="28"/>
          <w:szCs w:val="28"/>
        </w:rPr>
        <w:t>».</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Следует отметить, что на сегодняшний день порошкообразные моющие средства выпускают около 70 отечественных предприятий. Однако, несмотря на динамичное развитие рынка СМС, большинство из них не выдерживают конкуренции и значительно сокращают объемы своих продаж. </w:t>
      </w:r>
      <w:r w:rsidRPr="001F6104">
        <w:rPr>
          <w:bCs/>
          <w:sz w:val="28"/>
          <w:szCs w:val="28"/>
        </w:rPr>
        <w:t>Доля присутствия на рынке других российских производителей  в настоящее время составляет в среднем менее 10%.</w:t>
      </w:r>
      <w:r w:rsidRPr="001F6104">
        <w:rPr>
          <w:sz w:val="28"/>
          <w:szCs w:val="28"/>
        </w:rPr>
        <w:t xml:space="preserve"> </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Продажи ОАО «Нэфис Косметикс» в настоящее время день преобладают в дешевом ценовом сегменте: «Sorti» - один из наиболее известных и узнаваемых стиральных порошков среди покупателей. Благодаря своим превосходным моющим свойствам, «Sorti», с момента своего появления на российском рынке, занял одну из лидирующих позиций среди качественных недорогих синтетических моющих средств по доступной цене. </w:t>
      </w:r>
    </w:p>
    <w:p w:rsidR="009C39BD" w:rsidRPr="001F6104" w:rsidRDefault="009C39BD" w:rsidP="009C39BD">
      <w:pPr>
        <w:widowControl w:val="0"/>
        <w:spacing w:line="360" w:lineRule="auto"/>
        <w:ind w:firstLine="709"/>
        <w:jc w:val="both"/>
        <w:rPr>
          <w:sz w:val="28"/>
          <w:szCs w:val="28"/>
        </w:rPr>
      </w:pPr>
      <w:r w:rsidRPr="001F6104">
        <w:rPr>
          <w:sz w:val="28"/>
          <w:szCs w:val="28"/>
        </w:rPr>
        <w:t>В то же время, следуя тенденциям развития конъюнктуры рынка синтетических моющих средств, когда к средствам для стирки предъявляются новые повышенные требования, ОАО «Нэфис Косметикс» постепенно увеличивает объемы реализации более дорогих стиральных порошков («АО</w:t>
      </w:r>
      <w:r w:rsidRPr="001F6104">
        <w:rPr>
          <w:sz w:val="28"/>
          <w:szCs w:val="28"/>
          <w:lang w:val="en-US"/>
        </w:rPr>
        <w:t>S</w:t>
      </w:r>
      <w:r w:rsidRPr="001F6104">
        <w:rPr>
          <w:sz w:val="28"/>
          <w:szCs w:val="28"/>
        </w:rPr>
        <w:t>», «</w:t>
      </w:r>
      <w:r w:rsidRPr="001F6104">
        <w:rPr>
          <w:sz w:val="28"/>
          <w:szCs w:val="28"/>
          <w:lang w:val="en-US"/>
        </w:rPr>
        <w:t>BiMax</w:t>
      </w:r>
      <w:r w:rsidRPr="001F6104">
        <w:rPr>
          <w:sz w:val="28"/>
          <w:szCs w:val="28"/>
        </w:rPr>
        <w:t>»).</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Можно выделить следующие </w:t>
      </w:r>
      <w:r w:rsidRPr="001F6104">
        <w:rPr>
          <w:bCs/>
          <w:sz w:val="28"/>
          <w:szCs w:val="28"/>
        </w:rPr>
        <w:t>основные тенденции</w:t>
      </w:r>
      <w:r w:rsidRPr="001F6104">
        <w:rPr>
          <w:sz w:val="28"/>
          <w:szCs w:val="28"/>
        </w:rPr>
        <w:t xml:space="preserve"> на российском рынке порошкообразных синтетических моющих средств:</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а) </w:t>
      </w:r>
      <w:r w:rsidRPr="001F6104">
        <w:rPr>
          <w:bCs/>
          <w:sz w:val="28"/>
          <w:szCs w:val="28"/>
        </w:rPr>
        <w:t>вытеснение второстепенных игроков рынка основными производителями</w:t>
      </w:r>
      <w:r w:rsidRPr="001F6104">
        <w:rPr>
          <w:sz w:val="28"/>
          <w:szCs w:val="28"/>
        </w:rPr>
        <w:t>. В связи с тем, что большинство российских предприятий ведены в эксплуатацию, самое позднее, в 80-х годах прошлого столетия и износ их основного производственного оборудования весьма значителен, предполагается, что замедление темпов роста «чисто» российскими предприятиями будет все более заметно;</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б) происходит </w:t>
      </w:r>
      <w:r w:rsidRPr="001F6104">
        <w:rPr>
          <w:bCs/>
          <w:sz w:val="28"/>
          <w:szCs w:val="28"/>
        </w:rPr>
        <w:t>переориентация от потребления стиральных порошков для ручной стирки на потребление стиральных порошков для автоматических стиральных машин</w:t>
      </w:r>
      <w:r w:rsidRPr="001F6104">
        <w:rPr>
          <w:sz w:val="28"/>
          <w:szCs w:val="28"/>
        </w:rPr>
        <w:t xml:space="preserve">. Производители уже сейчас отмечают, что рост объемов продаж и производства в сильной степени происходит за счет СМС для автоматических стиральных машин. </w:t>
      </w:r>
    </w:p>
    <w:p w:rsidR="009C39BD" w:rsidRPr="001F6104" w:rsidRDefault="009C39BD" w:rsidP="009C39BD">
      <w:pPr>
        <w:pStyle w:val="ad"/>
        <w:widowControl w:val="0"/>
        <w:spacing w:line="360" w:lineRule="auto"/>
        <w:ind w:firstLine="709"/>
        <w:jc w:val="both"/>
        <w:rPr>
          <w:sz w:val="28"/>
          <w:szCs w:val="28"/>
        </w:rPr>
      </w:pPr>
      <w:r w:rsidRPr="001F6104">
        <w:rPr>
          <w:sz w:val="28"/>
          <w:szCs w:val="28"/>
        </w:rPr>
        <w:t xml:space="preserve">в) </w:t>
      </w:r>
      <w:r w:rsidRPr="001F6104">
        <w:rPr>
          <w:bCs/>
          <w:sz w:val="28"/>
          <w:szCs w:val="28"/>
        </w:rPr>
        <w:t>увеличение использования крупной тары порошкообразных</w:t>
      </w:r>
      <w:r w:rsidRPr="001F6104">
        <w:rPr>
          <w:sz w:val="28"/>
          <w:szCs w:val="28"/>
        </w:rPr>
        <w:t>. Данная тенденция связана как с увеличением благосостояния населения, так и с развитием организованного ритейла на территории России.</w:t>
      </w:r>
    </w:p>
    <w:p w:rsidR="008C0314" w:rsidRPr="001F6104" w:rsidRDefault="008C0314" w:rsidP="008C0314">
      <w:pPr>
        <w:widowControl w:val="0"/>
        <w:tabs>
          <w:tab w:val="left" w:pos="0"/>
        </w:tabs>
        <w:spacing w:line="360" w:lineRule="auto"/>
        <w:ind w:firstLine="709"/>
        <w:jc w:val="both"/>
        <w:rPr>
          <w:sz w:val="28"/>
          <w:szCs w:val="28"/>
        </w:rPr>
      </w:pPr>
      <w:r w:rsidRPr="001F6104">
        <w:rPr>
          <w:sz w:val="28"/>
          <w:szCs w:val="28"/>
        </w:rPr>
        <w:t xml:space="preserve">Таким образом, </w:t>
      </w:r>
      <w:r w:rsidRPr="001F6104">
        <w:rPr>
          <w:bCs/>
          <w:sz w:val="28"/>
          <w:szCs w:val="28"/>
        </w:rPr>
        <w:t>потенциал современного рынка СМС весьма велик</w:t>
      </w:r>
      <w:r w:rsidRPr="001F6104">
        <w:rPr>
          <w:sz w:val="28"/>
          <w:szCs w:val="28"/>
        </w:rPr>
        <w:t xml:space="preserve">. </w:t>
      </w:r>
    </w:p>
    <w:p w:rsidR="008C0314" w:rsidRPr="001F6104" w:rsidRDefault="008C0314" w:rsidP="008C0314">
      <w:pPr>
        <w:widowControl w:val="0"/>
        <w:tabs>
          <w:tab w:val="left" w:pos="2160"/>
        </w:tabs>
        <w:spacing w:line="360" w:lineRule="auto"/>
        <w:ind w:firstLine="709"/>
        <w:jc w:val="both"/>
        <w:rPr>
          <w:sz w:val="28"/>
          <w:szCs w:val="28"/>
        </w:rPr>
      </w:pPr>
      <w:r w:rsidRPr="001F6104">
        <w:rPr>
          <w:sz w:val="28"/>
          <w:szCs w:val="28"/>
        </w:rPr>
        <w:t xml:space="preserve">По мнению аналитиков, в течение ближайших нескольких лет российский рынок СМС вырастет более чем в 10 раз. При темпах роста  10-12% в год в 2010 году он превысит уровень в 1000 тыс. тонн. При этом уровень потребления россиянами стиральных порошков приблизится к отметке </w:t>
      </w:r>
      <w:smartTag w:uri="urn:schemas-microsoft-com:office:smarttags" w:element="metricconverter">
        <w:smartTagPr>
          <w:attr w:name="ProductID" w:val="8 кг"/>
        </w:smartTagPr>
        <w:r w:rsidRPr="001F6104">
          <w:rPr>
            <w:sz w:val="28"/>
            <w:szCs w:val="28"/>
          </w:rPr>
          <w:t>8 кг</w:t>
        </w:r>
      </w:smartTag>
      <w:r w:rsidRPr="001F6104">
        <w:rPr>
          <w:sz w:val="28"/>
          <w:szCs w:val="28"/>
        </w:rPr>
        <w:t xml:space="preserve"> СМС в год.</w:t>
      </w:r>
    </w:p>
    <w:p w:rsidR="009C39BD" w:rsidRPr="001F6104" w:rsidRDefault="00AA2AAE" w:rsidP="009C39BD">
      <w:pPr>
        <w:widowControl w:val="0"/>
        <w:tabs>
          <w:tab w:val="left" w:pos="0"/>
        </w:tabs>
        <w:spacing w:line="360" w:lineRule="auto"/>
        <w:ind w:firstLine="709"/>
        <w:jc w:val="both"/>
        <w:rPr>
          <w:sz w:val="28"/>
          <w:szCs w:val="28"/>
        </w:rPr>
      </w:pPr>
      <w:r>
        <w:rPr>
          <w:sz w:val="28"/>
          <w:szCs w:val="28"/>
        </w:rPr>
      </w:r>
      <w:r>
        <w:rPr>
          <w:sz w:val="28"/>
          <w:szCs w:val="28"/>
        </w:rPr>
        <w:pict>
          <v:group id="_x0000_s1341" editas="canvas" style="width:198.75pt;height:186.85pt;mso-position-horizontal-relative:char;mso-position-vertical-relative:line" coordsize="3975,3737">
            <o:lock v:ext="edit" aspectratio="t"/>
            <v:shape id="_x0000_s1340" type="#_x0000_t75" style="position:absolute;width:3975;height:3737" o:preferrelative="f">
              <v:fill o:detectmouseclick="t"/>
              <v:path o:extrusionok="t" o:connecttype="none"/>
              <o:lock v:ext="edit" text="t"/>
            </v:shape>
            <v:rect id="_x0000_s1342" style="position:absolute;left:72;top:72;width:3819;height:3516" strokeweight=".6pt"/>
            <v:rect id="_x0000_s1343" style="position:absolute;left:590;top:758;width:3313;height:2396" filled="f" stroked="f"/>
            <v:line id="_x0000_s1344" style="position:absolute" from="590,2817" to="3903,2818" strokecolor="silver" strokeweight="0"/>
            <v:line id="_x0000_s1345" style="position:absolute" from="590,2468" to="3903,2469" strokecolor="silver" strokeweight="0"/>
            <v:line id="_x0000_s1346" style="position:absolute" from="590,2131" to="3903,2132" strokecolor="silver" strokeweight="0"/>
            <v:line id="_x0000_s1347" style="position:absolute" from="590,1782" to="3903,1783" strokecolor="silver" strokeweight="0"/>
            <v:line id="_x0000_s1348" style="position:absolute" from="590,1445" to="3903,1446" strokecolor="silver" strokeweight="0"/>
            <v:line id="_x0000_s1349" style="position:absolute" from="590,1096" to="3903,1097" strokecolor="silver" strokeweight="0"/>
            <v:line id="_x0000_s1350" style="position:absolute" from="590,758" to="3903,759" strokecolor="silver" strokeweight="0"/>
            <v:rect id="_x0000_s1351" style="position:absolute;left:590;top:758;width:3313;height:2396" filled="f" strokecolor="white" strokeweight=".6pt"/>
            <v:rect id="_x0000_s1352" style="position:absolute;left:940;top:1072;width:481;height:2082" fillcolor="#9c0" strokeweight=".6pt"/>
            <v:rect id="_x0000_s1353" style="position:absolute;left:2602;top:915;width:470;height:2239" fillcolor="#9c0" strokeweight=".6pt"/>
            <v:rect id="_x0000_s1354" style="position:absolute;left:1421;top:1818;width:470;height:1336" fillcolor="#fc0" strokeweight=".6pt"/>
            <v:rect id="_x0000_s1355" style="position:absolute;left:3072;top:1974;width:469;height:1180" fillcolor="#fc0" strokeweight=".6pt"/>
            <v:line id="_x0000_s1356" style="position:absolute" from="590,758" to="591,3154" strokeweight="0"/>
            <v:line id="_x0000_s1357" style="position:absolute" from="530,3154" to="590,3155" strokeweight="0"/>
            <v:line id="_x0000_s1358" style="position:absolute" from="530,2817" to="590,2818" strokeweight="0"/>
            <v:line id="_x0000_s1359" style="position:absolute" from="530,2468" to="590,2469" strokeweight="0"/>
            <v:line id="_x0000_s1360" style="position:absolute" from="530,2131" to="590,2132" strokeweight="0"/>
            <v:line id="_x0000_s1361" style="position:absolute" from="530,1782" to="590,1783" strokeweight="0"/>
            <v:line id="_x0000_s1362" style="position:absolute" from="530,1445" to="590,1446" strokeweight="0"/>
            <v:line id="_x0000_s1363" style="position:absolute" from="530,1096" to="590,1097" strokeweight="0"/>
            <v:line id="_x0000_s1364" style="position:absolute" from="530,758" to="590,759" strokeweight="0"/>
            <v:line id="_x0000_s1365" style="position:absolute" from="590,3154" to="3903,3155" strokeweight="0"/>
            <v:line id="_x0000_s1366" style="position:absolute;flip:y" from="590,3154" to="591,3215" strokeweight="0"/>
            <v:line id="_x0000_s1367" style="position:absolute;flip:y" from="2253,3154" to="2254,3215" strokeweight="0"/>
            <v:line id="_x0000_s1368" style="position:absolute;flip:y" from="3903,3154" to="3904,3215" strokeweight="0"/>
            <v:rect id="_x0000_s1369" style="position:absolute;left:602;top:181;width:2715;height:165;mso-wrap-style:none" filled="f" stroked="f">
              <v:textbox style="mso-fit-shape-to-text:t" inset="0,0,0,0">
                <w:txbxContent>
                  <w:p w:rsidR="008C0314" w:rsidRDefault="008C0314">
                    <w:r w:rsidRPr="008C0314">
                      <w:rPr>
                        <w:rFonts w:ascii="Arial" w:hAnsi="Arial" w:cs="Arial"/>
                        <w:b/>
                        <w:bCs/>
                        <w:color w:val="000000"/>
                        <w:sz w:val="14"/>
                        <w:szCs w:val="14"/>
                      </w:rPr>
                      <w:t xml:space="preserve">Динамика продаж СМС по назначению, </w:t>
                    </w:r>
                  </w:p>
                </w:txbxContent>
              </v:textbox>
            </v:rect>
            <v:rect id="_x0000_s1370" style="position:absolute;left:1325;top:373;width:1305;height:165;mso-wrap-style:none" filled="f" stroked="f">
              <v:textbox style="mso-fit-shape-to-text:t" inset="0,0,0,0">
                <w:txbxContent>
                  <w:p w:rsidR="008C0314" w:rsidRDefault="008C0314">
                    <w:r>
                      <w:rPr>
                        <w:rFonts w:ascii="Arial" w:hAnsi="Arial" w:cs="Arial"/>
                        <w:b/>
                        <w:bCs/>
                        <w:color w:val="000000"/>
                        <w:sz w:val="14"/>
                        <w:szCs w:val="14"/>
                        <w:lang w:val="en-US"/>
                      </w:rPr>
                      <w:t>200</w:t>
                    </w:r>
                    <w:r>
                      <w:rPr>
                        <w:rFonts w:ascii="Arial" w:hAnsi="Arial" w:cs="Arial"/>
                        <w:b/>
                        <w:bCs/>
                        <w:color w:val="000000"/>
                        <w:sz w:val="14"/>
                        <w:szCs w:val="14"/>
                      </w:rPr>
                      <w:t>8</w:t>
                    </w:r>
                    <w:r>
                      <w:rPr>
                        <w:rFonts w:ascii="Arial" w:hAnsi="Arial" w:cs="Arial"/>
                        <w:b/>
                        <w:bCs/>
                        <w:color w:val="000000"/>
                        <w:sz w:val="14"/>
                        <w:szCs w:val="14"/>
                        <w:lang w:val="en-US"/>
                      </w:rPr>
                      <w:t xml:space="preserve"> - </w:t>
                    </w:r>
                    <w:smartTag w:uri="urn:schemas-microsoft-com:office:smarttags" w:element="metricconverter">
                      <w:smartTagPr>
                        <w:attr w:name="ProductID" w:val="2009 г"/>
                      </w:smartTagPr>
                      <w:r>
                        <w:rPr>
                          <w:rFonts w:ascii="Arial" w:hAnsi="Arial" w:cs="Arial"/>
                          <w:b/>
                          <w:bCs/>
                          <w:color w:val="000000"/>
                          <w:sz w:val="14"/>
                          <w:szCs w:val="14"/>
                          <w:lang w:val="en-US"/>
                        </w:rPr>
                        <w:t>200</w:t>
                      </w:r>
                      <w:r>
                        <w:rPr>
                          <w:rFonts w:ascii="Arial" w:hAnsi="Arial" w:cs="Arial"/>
                          <w:b/>
                          <w:bCs/>
                          <w:color w:val="000000"/>
                          <w:sz w:val="14"/>
                          <w:szCs w:val="14"/>
                        </w:rPr>
                        <w:t>9</w:t>
                      </w:r>
                      <w:r>
                        <w:rPr>
                          <w:rFonts w:ascii="Arial" w:hAnsi="Arial" w:cs="Arial"/>
                          <w:b/>
                          <w:bCs/>
                          <w:color w:val="000000"/>
                          <w:sz w:val="14"/>
                          <w:szCs w:val="14"/>
                          <w:lang w:val="en-US"/>
                        </w:rPr>
                        <w:t xml:space="preserve"> г</w:t>
                      </w:r>
                    </w:smartTag>
                    <w:r>
                      <w:rPr>
                        <w:rFonts w:ascii="Arial" w:hAnsi="Arial" w:cs="Arial"/>
                        <w:b/>
                        <w:bCs/>
                        <w:color w:val="000000"/>
                        <w:sz w:val="14"/>
                        <w:szCs w:val="14"/>
                        <w:lang w:val="en-US"/>
                      </w:rPr>
                      <w:t>.г. (тн.)</w:t>
                    </w:r>
                  </w:p>
                </w:txbxContent>
              </v:textbox>
            </v:rect>
            <v:rect id="_x0000_s1371" style="position:absolute;left:1036;top:819;width:270;height:180;mso-wrap-style:none" filled="f" stroked="f">
              <v:textbox style="mso-fit-shape-to-text:t" inset="0,0,0,0">
                <w:txbxContent>
                  <w:p w:rsidR="008C0314" w:rsidRDefault="008C0314">
                    <w:r>
                      <w:rPr>
                        <w:rFonts w:ascii="Arial" w:hAnsi="Arial" w:cs="Arial"/>
                        <w:color w:val="000000"/>
                        <w:sz w:val="14"/>
                        <w:szCs w:val="14"/>
                        <w:lang w:val="en-US"/>
                      </w:rPr>
                      <w:t>61%</w:t>
                    </w:r>
                  </w:p>
                </w:txbxContent>
              </v:textbox>
            </v:rect>
            <v:rect id="_x0000_s1372" style="position:absolute;left:2686;top:662;width:270;height:180;mso-wrap-style:none" filled="f" stroked="f">
              <v:textbox style="mso-fit-shape-to-text:t" inset="0,0,0,0">
                <w:txbxContent>
                  <w:p w:rsidR="008C0314" w:rsidRDefault="008C0314">
                    <w:r>
                      <w:rPr>
                        <w:rFonts w:ascii="Arial" w:hAnsi="Arial" w:cs="Arial"/>
                        <w:color w:val="000000"/>
                        <w:sz w:val="14"/>
                        <w:szCs w:val="14"/>
                        <w:lang w:val="en-US"/>
                      </w:rPr>
                      <w:t>66%</w:t>
                    </w:r>
                  </w:p>
                </w:txbxContent>
              </v:textbox>
            </v:rect>
            <v:rect id="_x0000_s1373" style="position:absolute;left:1506;top:1565;width:270;height:180;mso-wrap-style:none" filled="f" stroked="f">
              <v:textbox style="mso-fit-shape-to-text:t" inset="0,0,0,0">
                <w:txbxContent>
                  <w:p w:rsidR="008C0314" w:rsidRDefault="008C0314">
                    <w:r>
                      <w:rPr>
                        <w:rFonts w:ascii="Arial" w:hAnsi="Arial" w:cs="Arial"/>
                        <w:color w:val="000000"/>
                        <w:sz w:val="14"/>
                        <w:szCs w:val="14"/>
                        <w:lang w:val="en-US"/>
                      </w:rPr>
                      <w:t>39%</w:t>
                    </w:r>
                  </w:p>
                </w:txbxContent>
              </v:textbox>
            </v:rect>
            <v:rect id="_x0000_s1374" style="position:absolute;left:3156;top:1722;width:270;height:180;mso-wrap-style:none" filled="f" stroked="f">
              <v:textbox style="mso-fit-shape-to-text:t" inset="0,0,0,0">
                <w:txbxContent>
                  <w:p w:rsidR="008C0314" w:rsidRDefault="008C0314">
                    <w:r>
                      <w:rPr>
                        <w:rFonts w:ascii="Arial" w:hAnsi="Arial" w:cs="Arial"/>
                        <w:color w:val="000000"/>
                        <w:sz w:val="14"/>
                        <w:szCs w:val="14"/>
                        <w:lang w:val="en-US"/>
                      </w:rPr>
                      <w:t>34%</w:t>
                    </w:r>
                  </w:p>
                </w:txbxContent>
              </v:textbox>
            </v:rect>
            <v:rect id="_x0000_s1375" style="position:absolute;left:193;top:3058;width:270;height:225;mso-wrap-style:none" filled="f" stroked="f">
              <v:textbox style="mso-fit-shape-to-text:t" inset="0,0,0,0">
                <w:txbxContent>
                  <w:p w:rsidR="008C0314" w:rsidRDefault="008C0314">
                    <w:r>
                      <w:rPr>
                        <w:rFonts w:ascii="Arial" w:hAnsi="Arial" w:cs="Arial"/>
                        <w:color w:val="000000"/>
                        <w:sz w:val="18"/>
                        <w:szCs w:val="18"/>
                        <w:lang w:val="en-US"/>
                      </w:rPr>
                      <w:t>0%</w:t>
                    </w:r>
                  </w:p>
                </w:txbxContent>
              </v:textbox>
            </v:rect>
            <v:rect id="_x0000_s1376" style="position:absolute;left:96;top:2721;width:375;height:225;mso-wrap-style:none" filled="f" stroked="f">
              <v:textbox style="mso-fit-shape-to-text:t" inset="0,0,0,0">
                <w:txbxContent>
                  <w:p w:rsidR="008C0314" w:rsidRDefault="008C0314">
                    <w:r>
                      <w:rPr>
                        <w:rFonts w:ascii="Arial" w:hAnsi="Arial" w:cs="Arial"/>
                        <w:color w:val="000000"/>
                        <w:sz w:val="18"/>
                        <w:szCs w:val="18"/>
                        <w:lang w:val="en-US"/>
                      </w:rPr>
                      <w:t>10%</w:t>
                    </w:r>
                  </w:p>
                </w:txbxContent>
              </v:textbox>
            </v:rect>
            <v:rect id="_x0000_s1377" style="position:absolute;left:96;top:2372;width:375;height:225;mso-wrap-style:none" filled="f" stroked="f">
              <v:textbox style="mso-fit-shape-to-text:t" inset="0,0,0,0">
                <w:txbxContent>
                  <w:p w:rsidR="008C0314" w:rsidRDefault="008C0314">
                    <w:r>
                      <w:rPr>
                        <w:rFonts w:ascii="Arial" w:hAnsi="Arial" w:cs="Arial"/>
                        <w:color w:val="000000"/>
                        <w:sz w:val="18"/>
                        <w:szCs w:val="18"/>
                        <w:lang w:val="en-US"/>
                      </w:rPr>
                      <w:t>20%</w:t>
                    </w:r>
                  </w:p>
                </w:txbxContent>
              </v:textbox>
            </v:rect>
            <v:rect id="_x0000_s1378" style="position:absolute;left:96;top:2035;width:375;height:225;mso-wrap-style:none" filled="f" stroked="f">
              <v:textbox style="mso-fit-shape-to-text:t" inset="0,0,0,0">
                <w:txbxContent>
                  <w:p w:rsidR="008C0314" w:rsidRDefault="008C0314">
                    <w:r>
                      <w:rPr>
                        <w:rFonts w:ascii="Arial" w:hAnsi="Arial" w:cs="Arial"/>
                        <w:color w:val="000000"/>
                        <w:sz w:val="18"/>
                        <w:szCs w:val="18"/>
                        <w:lang w:val="en-US"/>
                      </w:rPr>
                      <w:t>30%</w:t>
                    </w:r>
                  </w:p>
                </w:txbxContent>
              </v:textbox>
            </v:rect>
            <v:rect id="_x0000_s1379" style="position:absolute;left:96;top:1686;width:375;height:225;mso-wrap-style:none" filled="f" stroked="f">
              <v:textbox style="mso-fit-shape-to-text:t" inset="0,0,0,0">
                <w:txbxContent>
                  <w:p w:rsidR="008C0314" w:rsidRDefault="008C0314">
                    <w:r>
                      <w:rPr>
                        <w:rFonts w:ascii="Arial" w:hAnsi="Arial" w:cs="Arial"/>
                        <w:color w:val="000000"/>
                        <w:sz w:val="18"/>
                        <w:szCs w:val="18"/>
                        <w:lang w:val="en-US"/>
                      </w:rPr>
                      <w:t>40%</w:t>
                    </w:r>
                  </w:p>
                </w:txbxContent>
              </v:textbox>
            </v:rect>
            <v:rect id="_x0000_s1380" style="position:absolute;left:96;top:1348;width:375;height:225;mso-wrap-style:none" filled="f" stroked="f">
              <v:textbox style="mso-fit-shape-to-text:t" inset="0,0,0,0">
                <w:txbxContent>
                  <w:p w:rsidR="008C0314" w:rsidRDefault="008C0314">
                    <w:r>
                      <w:rPr>
                        <w:rFonts w:ascii="Arial" w:hAnsi="Arial" w:cs="Arial"/>
                        <w:color w:val="000000"/>
                        <w:sz w:val="18"/>
                        <w:szCs w:val="18"/>
                        <w:lang w:val="en-US"/>
                      </w:rPr>
                      <w:t>50%</w:t>
                    </w:r>
                  </w:p>
                </w:txbxContent>
              </v:textbox>
            </v:rect>
            <v:rect id="_x0000_s1381" style="position:absolute;left:96;top:999;width:375;height:225;mso-wrap-style:none" filled="f" stroked="f">
              <v:textbox style="mso-fit-shape-to-text:t" inset="0,0,0,0">
                <w:txbxContent>
                  <w:p w:rsidR="008C0314" w:rsidRDefault="008C0314">
                    <w:r>
                      <w:rPr>
                        <w:rFonts w:ascii="Arial" w:hAnsi="Arial" w:cs="Arial"/>
                        <w:color w:val="000000"/>
                        <w:sz w:val="18"/>
                        <w:szCs w:val="18"/>
                        <w:lang w:val="en-US"/>
                      </w:rPr>
                      <w:t>60%</w:t>
                    </w:r>
                  </w:p>
                </w:txbxContent>
              </v:textbox>
            </v:rect>
            <v:rect id="_x0000_s1382" style="position:absolute;left:96;top:662;width:375;height:225;mso-wrap-style:none" filled="f" stroked="f">
              <v:textbox style="mso-fit-shape-to-text:t" inset="0,0,0,0">
                <w:txbxContent>
                  <w:p w:rsidR="008C0314" w:rsidRDefault="008C0314">
                    <w:r>
                      <w:rPr>
                        <w:rFonts w:ascii="Arial" w:hAnsi="Arial" w:cs="Arial"/>
                        <w:color w:val="000000"/>
                        <w:sz w:val="18"/>
                        <w:szCs w:val="18"/>
                        <w:lang w:val="en-US"/>
                      </w:rPr>
                      <w:t>70%</w:t>
                    </w:r>
                  </w:p>
                </w:txbxContent>
              </v:textbox>
            </v:rect>
            <v:rect id="_x0000_s1383" style="position:absolute;left:1229;top:3323;width:420;height:225;mso-wrap-style:none" filled="f" stroked="f">
              <v:textbox style="mso-fit-shape-to-text:t" inset="0,0,0,0">
                <w:txbxContent>
                  <w:p w:rsidR="008C0314" w:rsidRPr="008C0314" w:rsidRDefault="008C0314">
                    <w:r>
                      <w:rPr>
                        <w:rFonts w:ascii="Arial" w:hAnsi="Arial" w:cs="Arial"/>
                        <w:color w:val="000000"/>
                        <w:sz w:val="18"/>
                        <w:szCs w:val="18"/>
                        <w:lang w:val="en-US"/>
                      </w:rPr>
                      <w:t>200</w:t>
                    </w:r>
                    <w:r>
                      <w:rPr>
                        <w:rFonts w:ascii="Arial" w:hAnsi="Arial" w:cs="Arial"/>
                        <w:color w:val="000000"/>
                        <w:sz w:val="18"/>
                        <w:szCs w:val="18"/>
                      </w:rPr>
                      <w:t>8</w:t>
                    </w:r>
                  </w:p>
                </w:txbxContent>
              </v:textbox>
            </v:rect>
            <v:rect id="_x0000_s1384" style="position:absolute;left:2879;top:3323;width:420;height:225;mso-wrap-style:none" filled="f" stroked="f">
              <v:textbox style="mso-fit-shape-to-text:t" inset="0,0,0,0">
                <w:txbxContent>
                  <w:p w:rsidR="008C0314" w:rsidRDefault="008C0314">
                    <w:r>
                      <w:rPr>
                        <w:rFonts w:ascii="Arial" w:hAnsi="Arial" w:cs="Arial"/>
                        <w:color w:val="000000"/>
                        <w:sz w:val="18"/>
                        <w:szCs w:val="18"/>
                        <w:lang w:val="en-US"/>
                      </w:rPr>
                      <w:t>200</w:t>
                    </w:r>
                    <w:r>
                      <w:rPr>
                        <w:rFonts w:ascii="Arial" w:hAnsi="Arial" w:cs="Arial"/>
                        <w:color w:val="000000"/>
                        <w:sz w:val="18"/>
                        <w:szCs w:val="18"/>
                      </w:rPr>
                      <w:t>9</w:t>
                    </w:r>
                  </w:p>
                </w:txbxContent>
              </v:textbox>
            </v:rect>
            <v:rect id="_x0000_s1385" style="position:absolute;left:1494;top:939;width:1072;height:482" strokeweight="0"/>
            <v:rect id="_x0000_s1386" style="position:absolute;left:1566;top:1011;width:84;height:85" fillcolor="#9c0" strokeweight=".6pt"/>
            <v:rect id="_x0000_s1387" style="position:absolute;left:1698;top:963;width:630;height:180;mso-wrap-style:none" filled="f" stroked="f">
              <v:textbox style="mso-fit-shape-to-text:t" inset="0,0,0,0">
                <w:txbxContent>
                  <w:p w:rsidR="008C0314" w:rsidRDefault="008C0314">
                    <w:r>
                      <w:rPr>
                        <w:rFonts w:ascii="Arial" w:hAnsi="Arial" w:cs="Arial"/>
                        <w:color w:val="000000"/>
                        <w:sz w:val="14"/>
                        <w:szCs w:val="14"/>
                        <w:lang w:val="en-US"/>
                      </w:rPr>
                      <w:t>Автоматы</w:t>
                    </w:r>
                  </w:p>
                </w:txbxContent>
              </v:textbox>
            </v:rect>
            <v:rect id="_x0000_s1388" style="position:absolute;left:1566;top:1240;width:84;height:84" fillcolor="#fc0" strokeweight=".6pt"/>
            <v:rect id="_x0000_s1389" style="position:absolute;left:1698;top:1192;width:795;height:180;mso-wrap-style:none" filled="f" stroked="f">
              <v:textbox style="mso-fit-shape-to-text:t" inset="0,0,0,0">
                <w:txbxContent>
                  <w:p w:rsidR="008C0314" w:rsidRDefault="008C0314">
                    <w:r>
                      <w:rPr>
                        <w:rFonts w:ascii="Arial" w:hAnsi="Arial" w:cs="Arial"/>
                        <w:color w:val="000000"/>
                        <w:sz w:val="14"/>
                        <w:szCs w:val="14"/>
                        <w:lang w:val="en-US"/>
                      </w:rPr>
                      <w:t>Универсалы</w:t>
                    </w:r>
                  </w:p>
                </w:txbxContent>
              </v:textbox>
            </v:rect>
            <v:rect id="_x0000_s1390" style="position:absolute;left:72;top:72;width:3819;height:3516" filled="f" strokeweight=".6pt"/>
            <w10:wrap type="none"/>
            <w10:anchorlock/>
          </v:group>
        </w:pict>
      </w:r>
      <w:r>
        <w:rPr>
          <w:sz w:val="28"/>
          <w:szCs w:val="28"/>
        </w:rPr>
      </w:r>
      <w:r>
        <w:rPr>
          <w:sz w:val="28"/>
          <w:szCs w:val="28"/>
        </w:rPr>
        <w:pict>
          <v:group id="_x0000_s1393" editas="canvas" style="width:196.5pt;height:184.05pt;mso-position-horizontal-relative:char;mso-position-vertical-relative:line" coordsize="3930,3681">
            <o:lock v:ext="edit" aspectratio="t"/>
            <v:shape id="_x0000_s1392" type="#_x0000_t75" style="position:absolute;width:3930;height:3681" o:preferrelative="f">
              <v:fill o:detectmouseclick="t"/>
              <v:path o:extrusionok="t" o:connecttype="none"/>
              <o:lock v:ext="edit" text="t"/>
            </v:shape>
            <v:rect id="_x0000_s1394" style="position:absolute;left:71;top:71;width:3776;height:3443" strokeweight=".6pt"/>
            <v:rect id="_x0000_s1395" style="position:absolute;left:578;top:731;width:3281;height:2370" filled="f" stroked="f"/>
            <v:line id="_x0000_s1396" style="position:absolute" from="578,2760" to="3859,2761" strokecolor="silver" strokeweight="0"/>
            <v:line id="_x0000_s1397" style="position:absolute" from="578,2429" to="3859,2430" strokecolor="silver" strokeweight="0"/>
            <v:line id="_x0000_s1398" style="position:absolute" from="578,2087" to="3859,2088" strokecolor="silver" strokeweight="0"/>
            <v:line id="_x0000_s1399" style="position:absolute" from="578,1745" to="3859,1746" strokecolor="silver" strokeweight="0"/>
            <v:line id="_x0000_s1400" style="position:absolute" from="578,1403" to="3859,1404" strokecolor="silver" strokeweight="0"/>
            <v:line id="_x0000_s1401" style="position:absolute" from="578,1073" to="3859,1074" strokecolor="silver" strokeweight="0"/>
            <v:line id="_x0000_s1402" style="position:absolute" from="578,731" to="3859,732" strokecolor="silver" strokeweight="0"/>
            <v:rect id="_x0000_s1403" style="position:absolute;left:578;top:731;width:3281;height:2370" filled="f" strokecolor="white" strokeweight=".6pt"/>
            <v:rect id="_x0000_s1404" style="position:absolute;left:932;top:1085;width:472;height:2016" fillcolor="aqua" strokeweight=".6pt"/>
            <v:rect id="_x0000_s1405" style="position:absolute;left:2573;top:1226;width:472;height:1875" fillcolor="aqua" strokeweight=".6pt"/>
            <v:rect id="_x0000_s1406" style="position:absolute;left:1404;top:1816;width:461;height:1285" fillcolor="#f9c" strokeweight=".6pt"/>
            <v:rect id="_x0000_s1407" style="position:absolute;left:3045;top:1686;width:460;height:1415" fillcolor="#f9c" strokeweight=".6pt"/>
            <v:line id="_x0000_s1408" style="position:absolute" from="578,731" to="579,3101" strokeweight="0"/>
            <v:line id="_x0000_s1409" style="position:absolute" from="519,3101" to="578,3102" strokeweight="0"/>
            <v:line id="_x0000_s1410" style="position:absolute" from="519,2760" to="578,2761" strokeweight="0"/>
            <v:line id="_x0000_s1411" style="position:absolute" from="519,2429" to="578,2430" strokeweight="0"/>
            <v:line id="_x0000_s1412" style="position:absolute" from="519,2087" to="578,2088" strokeweight="0"/>
            <v:line id="_x0000_s1413" style="position:absolute" from="519,1745" to="578,1746" strokeweight="0"/>
            <v:line id="_x0000_s1414" style="position:absolute" from="519,1403" to="578,1404" strokeweight="0"/>
            <v:line id="_x0000_s1415" style="position:absolute" from="519,1073" to="578,1074" strokeweight="0"/>
            <v:line id="_x0000_s1416" style="position:absolute" from="519,731" to="578,732" strokeweight="0"/>
            <v:line id="_x0000_s1417" style="position:absolute" from="578,3101" to="3859,3102" strokeweight="0"/>
            <v:line id="_x0000_s1418" style="position:absolute;flip:y" from="578,3101" to="579,3160" strokeweight="0"/>
            <v:line id="_x0000_s1419" style="position:absolute;flip:y" from="2219,3101" to="2220,3160" strokeweight="0"/>
            <v:line id="_x0000_s1420" style="position:absolute;flip:y" from="3859,3101" to="3860,3160" strokeweight="0"/>
            <v:rect id="_x0000_s1421" style="position:absolute;left:1015;top:177;width:1935;height:165;mso-wrap-style:none" filled="f" stroked="f">
              <v:textbox style="mso-fit-shape-to-text:t" inset="0,0,0,0">
                <w:txbxContent>
                  <w:p w:rsidR="008C0314" w:rsidRDefault="008C0314">
                    <w:r>
                      <w:rPr>
                        <w:rFonts w:ascii="Arial" w:hAnsi="Arial" w:cs="Arial"/>
                        <w:b/>
                        <w:bCs/>
                        <w:color w:val="000000"/>
                        <w:sz w:val="14"/>
                        <w:szCs w:val="14"/>
                        <w:lang w:val="en-US"/>
                      </w:rPr>
                      <w:t xml:space="preserve">Структура продаж по весам </w:t>
                    </w:r>
                  </w:p>
                </w:txbxContent>
              </v:textbox>
            </v:rect>
            <v:rect id="_x0000_s1422" style="position:absolute;left:1345;top:366;width:1215;height:165;mso-wrap-style:none" filled="f" stroked="f">
              <v:textbox style="mso-fit-shape-to-text:t" inset="0,0,0,0">
                <w:txbxContent>
                  <w:p w:rsidR="008C0314" w:rsidRDefault="008C0314">
                    <w:r>
                      <w:rPr>
                        <w:rFonts w:ascii="Arial" w:hAnsi="Arial" w:cs="Arial"/>
                        <w:b/>
                        <w:bCs/>
                        <w:color w:val="000000"/>
                        <w:sz w:val="14"/>
                        <w:szCs w:val="14"/>
                        <w:lang w:val="en-US"/>
                      </w:rPr>
                      <w:t>200</w:t>
                    </w:r>
                    <w:r>
                      <w:rPr>
                        <w:rFonts w:ascii="Arial" w:hAnsi="Arial" w:cs="Arial"/>
                        <w:b/>
                        <w:bCs/>
                        <w:color w:val="000000"/>
                        <w:sz w:val="14"/>
                        <w:szCs w:val="14"/>
                      </w:rPr>
                      <w:t>8</w:t>
                    </w:r>
                    <w:r>
                      <w:rPr>
                        <w:rFonts w:ascii="Arial" w:hAnsi="Arial" w:cs="Arial"/>
                        <w:b/>
                        <w:bCs/>
                        <w:color w:val="000000"/>
                        <w:sz w:val="14"/>
                        <w:szCs w:val="14"/>
                        <w:lang w:val="en-US"/>
                      </w:rPr>
                      <w:t>-</w:t>
                    </w:r>
                    <w:smartTag w:uri="urn:schemas-microsoft-com:office:smarttags" w:element="metricconverter">
                      <w:smartTagPr>
                        <w:attr w:name="ProductID" w:val="2009 г"/>
                      </w:smartTagPr>
                      <w:r>
                        <w:rPr>
                          <w:rFonts w:ascii="Arial" w:hAnsi="Arial" w:cs="Arial"/>
                          <w:b/>
                          <w:bCs/>
                          <w:color w:val="000000"/>
                          <w:sz w:val="14"/>
                          <w:szCs w:val="14"/>
                          <w:lang w:val="en-US"/>
                        </w:rPr>
                        <w:t>200</w:t>
                      </w:r>
                      <w:r>
                        <w:rPr>
                          <w:rFonts w:ascii="Arial" w:hAnsi="Arial" w:cs="Arial"/>
                          <w:b/>
                          <w:bCs/>
                          <w:color w:val="000000"/>
                          <w:sz w:val="14"/>
                          <w:szCs w:val="14"/>
                        </w:rPr>
                        <w:t>9</w:t>
                      </w:r>
                      <w:r>
                        <w:rPr>
                          <w:rFonts w:ascii="Arial" w:hAnsi="Arial" w:cs="Arial"/>
                          <w:b/>
                          <w:bCs/>
                          <w:color w:val="000000"/>
                          <w:sz w:val="14"/>
                          <w:szCs w:val="14"/>
                          <w:lang w:val="en-US"/>
                        </w:rPr>
                        <w:t xml:space="preserve"> г</w:t>
                      </w:r>
                    </w:smartTag>
                    <w:r>
                      <w:rPr>
                        <w:rFonts w:ascii="Arial" w:hAnsi="Arial" w:cs="Arial"/>
                        <w:b/>
                        <w:bCs/>
                        <w:color w:val="000000"/>
                        <w:sz w:val="14"/>
                        <w:szCs w:val="14"/>
                        <w:lang w:val="en-US"/>
                      </w:rPr>
                      <w:t>.г. (тн.)</w:t>
                    </w:r>
                  </w:p>
                </w:txbxContent>
              </v:textbox>
            </v:rect>
            <v:rect id="_x0000_s1423" style="position:absolute;left:1027;top:837;width:270;height:180;mso-wrap-style:none" filled="f" stroked="f">
              <v:textbox style="mso-fit-shape-to-text:t" inset="0,0,0,0">
                <w:txbxContent>
                  <w:p w:rsidR="008C0314" w:rsidRDefault="008C0314">
                    <w:r>
                      <w:rPr>
                        <w:rFonts w:ascii="Arial" w:hAnsi="Arial" w:cs="Arial"/>
                        <w:color w:val="000000"/>
                        <w:sz w:val="14"/>
                        <w:szCs w:val="14"/>
                        <w:lang w:val="en-US"/>
                      </w:rPr>
                      <w:t>60%</w:t>
                    </w:r>
                  </w:p>
                </w:txbxContent>
              </v:textbox>
            </v:rect>
            <v:rect id="_x0000_s1424" style="position:absolute;left:2667;top:979;width:270;height:180;mso-wrap-style:none" filled="f" stroked="f">
              <v:textbox style="mso-fit-shape-to-text:t" inset="0,0,0,0">
                <w:txbxContent>
                  <w:p w:rsidR="008C0314" w:rsidRDefault="008C0314">
                    <w:r>
                      <w:rPr>
                        <w:rFonts w:ascii="Arial" w:hAnsi="Arial" w:cs="Arial"/>
                        <w:color w:val="000000"/>
                        <w:sz w:val="14"/>
                        <w:szCs w:val="14"/>
                        <w:lang w:val="en-US"/>
                      </w:rPr>
                      <w:t>55%</w:t>
                    </w:r>
                  </w:p>
                </w:txbxContent>
              </v:textbox>
            </v:rect>
            <v:rect id="_x0000_s1425" style="position:absolute;left:1487;top:1568;width:270;height:180;mso-wrap-style:none" filled="f" stroked="f">
              <v:textbox style="mso-fit-shape-to-text:t" inset="0,0,0,0">
                <w:txbxContent>
                  <w:p w:rsidR="008C0314" w:rsidRDefault="008C0314">
                    <w:r>
                      <w:rPr>
                        <w:rFonts w:ascii="Arial" w:hAnsi="Arial" w:cs="Arial"/>
                        <w:color w:val="000000"/>
                        <w:sz w:val="14"/>
                        <w:szCs w:val="14"/>
                        <w:lang w:val="en-US"/>
                      </w:rPr>
                      <w:t>38%</w:t>
                    </w:r>
                  </w:p>
                </w:txbxContent>
              </v:textbox>
            </v:rect>
            <v:rect id="_x0000_s1426" style="position:absolute;left:3127;top:1439;width:270;height:180;mso-wrap-style:none" filled="f" stroked="f">
              <v:textbox style="mso-fit-shape-to-text:t" inset="0,0,0,0">
                <w:txbxContent>
                  <w:p w:rsidR="008C0314" w:rsidRDefault="008C0314">
                    <w:r>
                      <w:rPr>
                        <w:rFonts w:ascii="Arial" w:hAnsi="Arial" w:cs="Arial"/>
                        <w:color w:val="000000"/>
                        <w:sz w:val="14"/>
                        <w:szCs w:val="14"/>
                        <w:lang w:val="en-US"/>
                      </w:rPr>
                      <w:t>42%</w:t>
                    </w:r>
                  </w:p>
                </w:txbxContent>
              </v:textbox>
            </v:rect>
            <v:rect id="_x0000_s1427" style="position:absolute;left:189;top:3007;width:270;height:225;mso-wrap-style:none" filled="f" stroked="f">
              <v:textbox style="mso-fit-shape-to-text:t" inset="0,0,0,0">
                <w:txbxContent>
                  <w:p w:rsidR="008C0314" w:rsidRDefault="008C0314">
                    <w:r>
                      <w:rPr>
                        <w:rFonts w:ascii="Arial" w:hAnsi="Arial" w:cs="Arial"/>
                        <w:color w:val="000000"/>
                        <w:sz w:val="18"/>
                        <w:szCs w:val="18"/>
                        <w:lang w:val="en-US"/>
                      </w:rPr>
                      <w:t>0%</w:t>
                    </w:r>
                  </w:p>
                </w:txbxContent>
              </v:textbox>
            </v:rect>
            <v:rect id="_x0000_s1428" style="position:absolute;left:94;top:2665;width:375;height:225;mso-wrap-style:none" filled="f" stroked="f">
              <v:textbox style="mso-fit-shape-to-text:t" inset="0,0,0,0">
                <w:txbxContent>
                  <w:p w:rsidR="008C0314" w:rsidRDefault="008C0314">
                    <w:r>
                      <w:rPr>
                        <w:rFonts w:ascii="Arial" w:hAnsi="Arial" w:cs="Arial"/>
                        <w:color w:val="000000"/>
                        <w:sz w:val="18"/>
                        <w:szCs w:val="18"/>
                        <w:lang w:val="en-US"/>
                      </w:rPr>
                      <w:t>10%</w:t>
                    </w:r>
                  </w:p>
                </w:txbxContent>
              </v:textbox>
            </v:rect>
            <v:rect id="_x0000_s1429" style="position:absolute;left:94;top:2335;width:375;height:225;mso-wrap-style:none" filled="f" stroked="f">
              <v:textbox style="mso-fit-shape-to-text:t" inset="0,0,0,0">
                <w:txbxContent>
                  <w:p w:rsidR="008C0314" w:rsidRDefault="008C0314">
                    <w:r>
                      <w:rPr>
                        <w:rFonts w:ascii="Arial" w:hAnsi="Arial" w:cs="Arial"/>
                        <w:color w:val="000000"/>
                        <w:sz w:val="18"/>
                        <w:szCs w:val="18"/>
                        <w:lang w:val="en-US"/>
                      </w:rPr>
                      <w:t>20%</w:t>
                    </w:r>
                  </w:p>
                </w:txbxContent>
              </v:textbox>
            </v:rect>
            <v:rect id="_x0000_s1430" style="position:absolute;left:94;top:1993;width:375;height:225;mso-wrap-style:none" filled="f" stroked="f">
              <v:textbox style="mso-fit-shape-to-text:t" inset="0,0,0,0">
                <w:txbxContent>
                  <w:p w:rsidR="008C0314" w:rsidRDefault="008C0314">
                    <w:r>
                      <w:rPr>
                        <w:rFonts w:ascii="Arial" w:hAnsi="Arial" w:cs="Arial"/>
                        <w:color w:val="000000"/>
                        <w:sz w:val="18"/>
                        <w:szCs w:val="18"/>
                        <w:lang w:val="en-US"/>
                      </w:rPr>
                      <w:t>30%</w:t>
                    </w:r>
                  </w:p>
                </w:txbxContent>
              </v:textbox>
            </v:rect>
            <v:rect id="_x0000_s1431" style="position:absolute;left:94;top:1651;width:375;height:225;mso-wrap-style:none" filled="f" stroked="f">
              <v:textbox style="mso-fit-shape-to-text:t" inset="0,0,0,0">
                <w:txbxContent>
                  <w:p w:rsidR="008C0314" w:rsidRDefault="008C0314">
                    <w:r>
                      <w:rPr>
                        <w:rFonts w:ascii="Arial" w:hAnsi="Arial" w:cs="Arial"/>
                        <w:color w:val="000000"/>
                        <w:sz w:val="18"/>
                        <w:szCs w:val="18"/>
                        <w:lang w:val="en-US"/>
                      </w:rPr>
                      <w:t>40%</w:t>
                    </w:r>
                  </w:p>
                </w:txbxContent>
              </v:textbox>
            </v:rect>
            <v:rect id="_x0000_s1432" style="position:absolute;left:94;top:1309;width:375;height:225;mso-wrap-style:none" filled="f" stroked="f">
              <v:textbox style="mso-fit-shape-to-text:t" inset="0,0,0,0">
                <w:txbxContent>
                  <w:p w:rsidR="008C0314" w:rsidRDefault="008C0314">
                    <w:r>
                      <w:rPr>
                        <w:rFonts w:ascii="Arial" w:hAnsi="Arial" w:cs="Arial"/>
                        <w:color w:val="000000"/>
                        <w:sz w:val="18"/>
                        <w:szCs w:val="18"/>
                        <w:lang w:val="en-US"/>
                      </w:rPr>
                      <w:t>50%</w:t>
                    </w:r>
                  </w:p>
                </w:txbxContent>
              </v:textbox>
            </v:rect>
            <v:rect id="_x0000_s1433" style="position:absolute;left:94;top:979;width:375;height:225;mso-wrap-style:none" filled="f" stroked="f">
              <v:textbox style="mso-fit-shape-to-text:t" inset="0,0,0,0">
                <w:txbxContent>
                  <w:p w:rsidR="008C0314" w:rsidRDefault="008C0314">
                    <w:r>
                      <w:rPr>
                        <w:rFonts w:ascii="Arial" w:hAnsi="Arial" w:cs="Arial"/>
                        <w:color w:val="000000"/>
                        <w:sz w:val="18"/>
                        <w:szCs w:val="18"/>
                        <w:lang w:val="en-US"/>
                      </w:rPr>
                      <w:t>60%</w:t>
                    </w:r>
                  </w:p>
                </w:txbxContent>
              </v:textbox>
            </v:rect>
            <v:rect id="_x0000_s1434" style="position:absolute;left:94;top:637;width:375;height:225;mso-wrap-style:none" filled="f" stroked="f">
              <v:textbox style="mso-fit-shape-to-text:t" inset="0,0,0,0">
                <w:txbxContent>
                  <w:p w:rsidR="008C0314" w:rsidRDefault="008C0314">
                    <w:r>
                      <w:rPr>
                        <w:rFonts w:ascii="Arial" w:hAnsi="Arial" w:cs="Arial"/>
                        <w:color w:val="000000"/>
                        <w:sz w:val="18"/>
                        <w:szCs w:val="18"/>
                        <w:lang w:val="en-US"/>
                      </w:rPr>
                      <w:t>70%</w:t>
                    </w:r>
                  </w:p>
                </w:txbxContent>
              </v:textbox>
            </v:rect>
            <v:rect id="_x0000_s1435" style="position:absolute;left:1216;top:3267;width:420;height:225;mso-wrap-style:none" filled="f" stroked="f">
              <v:textbox style="mso-fit-shape-to-text:t" inset="0,0,0,0">
                <w:txbxContent>
                  <w:p w:rsidR="008C0314" w:rsidRPr="008C0314" w:rsidRDefault="008C0314">
                    <w:r>
                      <w:rPr>
                        <w:rFonts w:ascii="Arial" w:hAnsi="Arial" w:cs="Arial"/>
                        <w:color w:val="000000"/>
                        <w:sz w:val="18"/>
                        <w:szCs w:val="18"/>
                        <w:lang w:val="en-US"/>
                      </w:rPr>
                      <w:t>200</w:t>
                    </w:r>
                    <w:r>
                      <w:rPr>
                        <w:rFonts w:ascii="Arial" w:hAnsi="Arial" w:cs="Arial"/>
                        <w:color w:val="000000"/>
                        <w:sz w:val="18"/>
                        <w:szCs w:val="18"/>
                      </w:rPr>
                      <w:t>8</w:t>
                    </w:r>
                  </w:p>
                </w:txbxContent>
              </v:textbox>
            </v:rect>
            <v:rect id="_x0000_s1436" style="position:absolute;left:2856;top:3267;width:420;height:225;mso-wrap-style:none" filled="f" stroked="f">
              <v:textbox style="mso-fit-shape-to-text:t" inset="0,0,0,0">
                <w:txbxContent>
                  <w:p w:rsidR="008C0314" w:rsidRPr="008C0314" w:rsidRDefault="008C0314">
                    <w:r>
                      <w:rPr>
                        <w:rFonts w:ascii="Arial" w:hAnsi="Arial" w:cs="Arial"/>
                        <w:color w:val="000000"/>
                        <w:sz w:val="18"/>
                        <w:szCs w:val="18"/>
                        <w:lang w:val="en-US"/>
                      </w:rPr>
                      <w:t>200</w:t>
                    </w:r>
                    <w:r>
                      <w:rPr>
                        <w:rFonts w:ascii="Arial" w:hAnsi="Arial" w:cs="Arial"/>
                        <w:color w:val="000000"/>
                        <w:sz w:val="18"/>
                        <w:szCs w:val="18"/>
                      </w:rPr>
                      <w:t>9</w:t>
                    </w:r>
                  </w:p>
                </w:txbxContent>
              </v:textbox>
            </v:rect>
            <v:rect id="_x0000_s1437" style="position:absolute;left:1416;top:1002;width:1157;height:519" strokeweight="0"/>
            <v:rect id="_x0000_s1438" style="position:absolute;left:1499;top:1085;width:82;height:82" fillcolor="aqua" strokeweight=".6pt"/>
            <v:rect id="_x0000_s1439" style="position:absolute;left:1629;top:1038;width:825;height:180;mso-wrap-style:none" filled="f" stroked="f">
              <v:textbox style="mso-fit-shape-to-text:t" inset="0,0,0,0">
                <w:txbxContent>
                  <w:p w:rsidR="008C0314" w:rsidRDefault="008C0314">
                    <w:r>
                      <w:rPr>
                        <w:rFonts w:ascii="Arial" w:hAnsi="Arial" w:cs="Arial"/>
                        <w:color w:val="000000"/>
                        <w:sz w:val="14"/>
                        <w:szCs w:val="14"/>
                        <w:lang w:val="en-US"/>
                      </w:rPr>
                      <w:t>Мелкие веса</w:t>
                    </w:r>
                  </w:p>
                </w:txbxContent>
              </v:textbox>
            </v:rect>
            <v:rect id="_x0000_s1440" style="position:absolute;left:1499;top:1333;width:82;height:82" fillcolor="#f9c" strokeweight=".6pt"/>
            <v:rect id="_x0000_s1441" style="position:absolute;left:1629;top:1285;width:900;height:180;mso-wrap-style:none" filled="f" stroked="f">
              <v:textbox style="mso-fit-shape-to-text:t" inset="0,0,0,0">
                <w:txbxContent>
                  <w:p w:rsidR="008C0314" w:rsidRDefault="008C0314">
                    <w:r>
                      <w:rPr>
                        <w:rFonts w:ascii="Arial" w:hAnsi="Arial" w:cs="Arial"/>
                        <w:color w:val="000000"/>
                        <w:sz w:val="14"/>
                        <w:szCs w:val="14"/>
                        <w:lang w:val="en-US"/>
                      </w:rPr>
                      <w:t>Крупные веса</w:t>
                    </w:r>
                  </w:p>
                </w:txbxContent>
              </v:textbox>
            </v:rect>
            <v:rect id="_x0000_s1442" style="position:absolute;left:71;top:71;width:3776;height:3443" filled="f" strokeweight=".6pt"/>
            <w10:wrap type="none"/>
            <w10:anchorlock/>
          </v:group>
        </w:pict>
      </w:r>
    </w:p>
    <w:p w:rsidR="009C39BD" w:rsidRPr="001F6104" w:rsidRDefault="009C39BD" w:rsidP="009C39BD">
      <w:pPr>
        <w:widowControl w:val="0"/>
        <w:tabs>
          <w:tab w:val="left" w:pos="0"/>
        </w:tabs>
        <w:spacing w:line="360" w:lineRule="auto"/>
        <w:ind w:firstLine="709"/>
        <w:jc w:val="center"/>
        <w:rPr>
          <w:sz w:val="28"/>
          <w:szCs w:val="28"/>
        </w:rPr>
      </w:pPr>
      <w:r w:rsidRPr="001F6104">
        <w:rPr>
          <w:bCs/>
          <w:sz w:val="28"/>
          <w:szCs w:val="28"/>
        </w:rPr>
        <w:t>Рис.2.</w:t>
      </w:r>
      <w:r w:rsidR="008C0314" w:rsidRPr="001F6104">
        <w:rPr>
          <w:bCs/>
          <w:sz w:val="28"/>
          <w:szCs w:val="28"/>
        </w:rPr>
        <w:t>2.1</w:t>
      </w:r>
      <w:r w:rsidRPr="001F6104">
        <w:rPr>
          <w:bCs/>
          <w:sz w:val="28"/>
          <w:szCs w:val="28"/>
        </w:rPr>
        <w:t>. Продажи СМС по назначению, 200</w:t>
      </w:r>
      <w:r w:rsidR="008C0314" w:rsidRPr="001F6104">
        <w:rPr>
          <w:bCs/>
          <w:sz w:val="28"/>
          <w:szCs w:val="28"/>
        </w:rPr>
        <w:t>8</w:t>
      </w:r>
      <w:r w:rsidRPr="001F6104">
        <w:rPr>
          <w:bCs/>
          <w:sz w:val="28"/>
          <w:szCs w:val="28"/>
        </w:rPr>
        <w:t>-200</w:t>
      </w:r>
      <w:r w:rsidR="008C0314" w:rsidRPr="001F6104">
        <w:rPr>
          <w:bCs/>
          <w:sz w:val="28"/>
          <w:szCs w:val="28"/>
        </w:rPr>
        <w:t>9</w:t>
      </w:r>
      <w:r w:rsidRPr="001F6104">
        <w:rPr>
          <w:bCs/>
          <w:sz w:val="28"/>
          <w:szCs w:val="28"/>
        </w:rPr>
        <w:t xml:space="preserve"> гг.</w:t>
      </w:r>
    </w:p>
    <w:p w:rsidR="009C39BD" w:rsidRPr="001F6104" w:rsidRDefault="009C39BD" w:rsidP="009C39BD">
      <w:pPr>
        <w:widowControl w:val="0"/>
        <w:tabs>
          <w:tab w:val="left" w:pos="0"/>
        </w:tabs>
        <w:spacing w:line="360" w:lineRule="auto"/>
        <w:ind w:firstLine="709"/>
        <w:jc w:val="both"/>
        <w:rPr>
          <w:sz w:val="28"/>
          <w:szCs w:val="28"/>
        </w:rPr>
      </w:pPr>
    </w:p>
    <w:p w:rsidR="009C39BD" w:rsidRPr="001F6104" w:rsidRDefault="009C39BD" w:rsidP="009C39BD">
      <w:pPr>
        <w:pStyle w:val="21"/>
        <w:widowControl w:val="0"/>
        <w:tabs>
          <w:tab w:val="left" w:pos="2160"/>
        </w:tabs>
        <w:spacing w:line="360" w:lineRule="auto"/>
        <w:rPr>
          <w:sz w:val="28"/>
          <w:szCs w:val="28"/>
        </w:rPr>
      </w:pPr>
      <w:r w:rsidRPr="001F6104">
        <w:rPr>
          <w:sz w:val="28"/>
          <w:szCs w:val="28"/>
        </w:rPr>
        <w:t>Такие оптимистические прогнозы дают повод участникам этого рынка продолжать расширять производство, разрабатывать новые формулы, предлагать потребителю новые виды продукции.</w:t>
      </w:r>
    </w:p>
    <w:p w:rsidR="009C39BD" w:rsidRPr="001F6104" w:rsidRDefault="009C39BD" w:rsidP="009C39BD">
      <w:pPr>
        <w:widowControl w:val="0"/>
        <w:tabs>
          <w:tab w:val="left" w:pos="2160"/>
        </w:tabs>
        <w:spacing w:line="360" w:lineRule="auto"/>
        <w:ind w:firstLine="709"/>
        <w:jc w:val="both"/>
        <w:rPr>
          <w:sz w:val="28"/>
          <w:szCs w:val="28"/>
        </w:rPr>
      </w:pPr>
      <w:r w:rsidRPr="001F6104">
        <w:rPr>
          <w:sz w:val="28"/>
          <w:szCs w:val="28"/>
        </w:rPr>
        <w:t>Стратегическая направленность работы ОАО «Нэфис Косметикс» - максимально возможный рост доли предприятия на данном сегменте рынка бытовой химии посредством постоянного развития ассортимента, а также увеличения объемов производства и реализации своей продукции.</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Российский </w:t>
      </w:r>
      <w:r w:rsidRPr="001F6104">
        <w:rPr>
          <w:bCs/>
          <w:sz w:val="28"/>
          <w:szCs w:val="28"/>
        </w:rPr>
        <w:t>рынок жидких моющих средств для посуды (ЖМС)</w:t>
      </w:r>
      <w:r w:rsidRPr="001F6104">
        <w:rPr>
          <w:sz w:val="28"/>
          <w:szCs w:val="28"/>
        </w:rPr>
        <w:t xml:space="preserve"> в настоящее время также имеет устойчивую тенденцию к росту. Согласно прогнозам к 20</w:t>
      </w:r>
      <w:r w:rsidR="008C0314" w:rsidRPr="001F6104">
        <w:rPr>
          <w:sz w:val="28"/>
          <w:szCs w:val="28"/>
        </w:rPr>
        <w:t>11</w:t>
      </w:r>
      <w:r w:rsidRPr="001F6104">
        <w:rPr>
          <w:sz w:val="28"/>
          <w:szCs w:val="28"/>
        </w:rPr>
        <w:t xml:space="preserve"> году емкость отечественного рынка составит  165 тыс. тонн. Объем продаж в </w:t>
      </w:r>
      <w:smartTag w:uri="urn:schemas-microsoft-com:office:smarttags" w:element="metricconverter">
        <w:smartTagPr>
          <w:attr w:name="ProductID" w:val="2009 г"/>
        </w:smartTagPr>
        <w:r w:rsidRPr="001F6104">
          <w:rPr>
            <w:sz w:val="28"/>
            <w:szCs w:val="28"/>
          </w:rPr>
          <w:t>200</w:t>
        </w:r>
        <w:r w:rsidR="008C0314" w:rsidRPr="001F6104">
          <w:rPr>
            <w:sz w:val="28"/>
            <w:szCs w:val="28"/>
          </w:rPr>
          <w:t>9</w:t>
        </w:r>
        <w:r w:rsidRPr="001F6104">
          <w:rPr>
            <w:sz w:val="28"/>
            <w:szCs w:val="28"/>
          </w:rPr>
          <w:t xml:space="preserve"> г</w:t>
        </w:r>
      </w:smartTag>
      <w:r w:rsidRPr="001F6104">
        <w:rPr>
          <w:sz w:val="28"/>
          <w:szCs w:val="28"/>
        </w:rPr>
        <w:t>. составил 71,8 тыс. тн. (по данным «</w:t>
      </w:r>
      <w:r w:rsidRPr="001F6104">
        <w:rPr>
          <w:sz w:val="28"/>
          <w:szCs w:val="28"/>
          <w:lang w:val="en-US"/>
        </w:rPr>
        <w:t>Nielsen</w:t>
      </w:r>
      <w:r w:rsidRPr="001F6104">
        <w:rPr>
          <w:sz w:val="28"/>
          <w:szCs w:val="28"/>
        </w:rPr>
        <w:t xml:space="preserve">»). Кроме того, предполагается, что объем импорта постепенно будет снижаться, а экспорт продолжит свой рост, за счет чего внутренние производители средств для мытья посуды смогут еще более </w:t>
      </w:r>
      <w:r w:rsidRPr="001F6104">
        <w:rPr>
          <w:bCs/>
          <w:sz w:val="28"/>
          <w:szCs w:val="28"/>
        </w:rPr>
        <w:t>нарастить свое производство.</w:t>
      </w:r>
    </w:p>
    <w:p w:rsidR="009C39BD" w:rsidRPr="001F6104" w:rsidRDefault="009C39BD" w:rsidP="009C39BD">
      <w:pPr>
        <w:widowControl w:val="0"/>
        <w:tabs>
          <w:tab w:val="left" w:pos="0"/>
        </w:tabs>
        <w:spacing w:line="360" w:lineRule="auto"/>
        <w:ind w:firstLine="709"/>
        <w:jc w:val="both"/>
        <w:rPr>
          <w:sz w:val="28"/>
          <w:szCs w:val="28"/>
        </w:rPr>
      </w:pPr>
      <w:r w:rsidRPr="001F6104">
        <w:rPr>
          <w:sz w:val="28"/>
          <w:szCs w:val="28"/>
        </w:rPr>
        <w:t xml:space="preserve">На рынке ЖМС для посуды присутствуют порядка </w:t>
      </w:r>
      <w:r w:rsidRPr="001F6104">
        <w:rPr>
          <w:bCs/>
          <w:sz w:val="28"/>
          <w:szCs w:val="28"/>
        </w:rPr>
        <w:t xml:space="preserve">50 основных игроков, </w:t>
      </w:r>
      <w:r w:rsidRPr="001F6104">
        <w:rPr>
          <w:sz w:val="28"/>
          <w:szCs w:val="28"/>
        </w:rPr>
        <w:t>из них крупнейшие это «Procter&amp;Gamble», ОАО «Нэфис Косметикс» и «Henkel». Крупные доли в совокупном объеме производства и продаж данной категории товаров занимают порядка 7 брендов, остальные представлены фактически штучно.</w:t>
      </w:r>
    </w:p>
    <w:p w:rsidR="009C39BD" w:rsidRPr="001F6104" w:rsidRDefault="00AA2AAE" w:rsidP="009C39BD">
      <w:pPr>
        <w:widowControl w:val="0"/>
        <w:tabs>
          <w:tab w:val="left" w:pos="360"/>
        </w:tabs>
        <w:spacing w:line="360" w:lineRule="auto"/>
        <w:ind w:firstLine="720"/>
        <w:jc w:val="both"/>
        <w:rPr>
          <w:sz w:val="28"/>
          <w:szCs w:val="28"/>
        </w:rPr>
      </w:pPr>
      <w:r>
        <w:rPr>
          <w:sz w:val="28"/>
          <w:szCs w:val="28"/>
        </w:rPr>
        <w:pict>
          <v:shape id="_x0000_i1028" type="#_x0000_t75" style="width:441.75pt;height:207pt">
            <v:imagedata r:id="rId9" o:title="" croptop="10099f" cropbottom="1506f" cropleft="7895f" cropright="6792f"/>
          </v:shape>
        </w:pict>
      </w:r>
    </w:p>
    <w:p w:rsidR="009C39BD" w:rsidRPr="001F6104" w:rsidRDefault="009C39BD" w:rsidP="008C0314">
      <w:pPr>
        <w:widowControl w:val="0"/>
        <w:tabs>
          <w:tab w:val="left" w:pos="0"/>
        </w:tabs>
        <w:ind w:firstLine="709"/>
        <w:jc w:val="center"/>
      </w:pPr>
      <w:r w:rsidRPr="001F6104">
        <w:t>Рис. 2.</w:t>
      </w:r>
      <w:r w:rsidR="008C0314" w:rsidRPr="001F6104">
        <w:t>2.2</w:t>
      </w:r>
      <w:r w:rsidRPr="001F6104">
        <w:t>. Доли производителей в розничных продажах ЖМС посуды в 200</w:t>
      </w:r>
      <w:r w:rsidR="008C0314" w:rsidRPr="001F6104">
        <w:t>9</w:t>
      </w:r>
      <w:r w:rsidRPr="001F6104">
        <w:t xml:space="preserve"> году, в нат.выр.</w:t>
      </w:r>
    </w:p>
    <w:p w:rsidR="009C39BD" w:rsidRPr="001F6104" w:rsidRDefault="009C39BD" w:rsidP="009C39BD">
      <w:pPr>
        <w:widowControl w:val="0"/>
        <w:tabs>
          <w:tab w:val="left" w:pos="0"/>
        </w:tabs>
        <w:spacing w:line="360" w:lineRule="auto"/>
        <w:ind w:firstLine="709"/>
        <w:jc w:val="both"/>
        <w:rPr>
          <w:sz w:val="28"/>
          <w:szCs w:val="28"/>
        </w:rPr>
      </w:pPr>
    </w:p>
    <w:p w:rsidR="009C39BD" w:rsidRPr="001F6104" w:rsidRDefault="009C39BD" w:rsidP="009C39BD">
      <w:pPr>
        <w:widowControl w:val="0"/>
        <w:tabs>
          <w:tab w:val="left" w:pos="0"/>
        </w:tabs>
        <w:spacing w:line="360" w:lineRule="auto"/>
        <w:ind w:firstLine="709"/>
        <w:jc w:val="both"/>
        <w:rPr>
          <w:sz w:val="28"/>
          <w:szCs w:val="28"/>
        </w:rPr>
      </w:pPr>
      <w:r w:rsidRPr="001F6104">
        <w:rPr>
          <w:sz w:val="28"/>
          <w:szCs w:val="28"/>
        </w:rPr>
        <w:t xml:space="preserve">По итогам </w:t>
      </w:r>
      <w:smartTag w:uri="urn:schemas-microsoft-com:office:smarttags" w:element="metricconverter">
        <w:smartTagPr>
          <w:attr w:name="ProductID" w:val="2009 г"/>
        </w:smartTagPr>
        <w:r w:rsidRPr="001F6104">
          <w:rPr>
            <w:sz w:val="28"/>
            <w:szCs w:val="28"/>
          </w:rPr>
          <w:t>200</w:t>
        </w:r>
        <w:r w:rsidR="008C0314" w:rsidRPr="001F6104">
          <w:rPr>
            <w:sz w:val="28"/>
            <w:szCs w:val="28"/>
          </w:rPr>
          <w:t>9</w:t>
        </w:r>
        <w:r w:rsidRPr="001F6104">
          <w:rPr>
            <w:sz w:val="28"/>
            <w:szCs w:val="28"/>
          </w:rPr>
          <w:t xml:space="preserve"> г</w:t>
        </w:r>
      </w:smartTag>
      <w:r w:rsidRPr="001F6104">
        <w:rPr>
          <w:sz w:val="28"/>
          <w:szCs w:val="28"/>
        </w:rPr>
        <w:t xml:space="preserve">. доля ОАО «Нэфис Косметикс» </w:t>
      </w:r>
      <w:r w:rsidRPr="001F6104">
        <w:rPr>
          <w:bCs/>
          <w:sz w:val="28"/>
          <w:szCs w:val="28"/>
        </w:rPr>
        <w:t>в розничных продажах</w:t>
      </w:r>
      <w:r w:rsidRPr="001F6104">
        <w:rPr>
          <w:sz w:val="28"/>
          <w:szCs w:val="28"/>
        </w:rPr>
        <w:t xml:space="preserve"> средств для посуды составила 20,5%. Предприятие является </w:t>
      </w:r>
      <w:r w:rsidRPr="001F6104">
        <w:rPr>
          <w:bCs/>
          <w:sz w:val="28"/>
          <w:szCs w:val="28"/>
        </w:rPr>
        <w:t>лидером среди отечественных производителей</w:t>
      </w:r>
      <w:r w:rsidRPr="001F6104">
        <w:rPr>
          <w:sz w:val="28"/>
          <w:szCs w:val="28"/>
        </w:rPr>
        <w:t xml:space="preserve"> и занимает </w:t>
      </w:r>
      <w:r w:rsidRPr="001F6104">
        <w:rPr>
          <w:bCs/>
          <w:sz w:val="28"/>
          <w:szCs w:val="28"/>
        </w:rPr>
        <w:t>второе место по доле рынка</w:t>
      </w:r>
      <w:r w:rsidRPr="001F6104">
        <w:rPr>
          <w:sz w:val="28"/>
          <w:szCs w:val="28"/>
        </w:rPr>
        <w:t>, уступая лишь мультинациональной компании «</w:t>
      </w:r>
      <w:r w:rsidRPr="001F6104">
        <w:rPr>
          <w:sz w:val="28"/>
          <w:szCs w:val="28"/>
          <w:lang w:val="en-US"/>
        </w:rPr>
        <w:t>Procter</w:t>
      </w:r>
      <w:r w:rsidRPr="001F6104">
        <w:rPr>
          <w:sz w:val="28"/>
          <w:szCs w:val="28"/>
        </w:rPr>
        <w:t>&amp;</w:t>
      </w:r>
      <w:r w:rsidRPr="001F6104">
        <w:rPr>
          <w:sz w:val="28"/>
          <w:szCs w:val="28"/>
          <w:lang w:val="en-US"/>
        </w:rPr>
        <w:t>Gamble</w:t>
      </w:r>
      <w:r w:rsidRPr="001F6104">
        <w:rPr>
          <w:sz w:val="28"/>
          <w:szCs w:val="28"/>
        </w:rPr>
        <w:t>».</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Компании принадлежат три торговые марки, две из которых, </w:t>
      </w:r>
      <w:r w:rsidRPr="001F6104">
        <w:rPr>
          <w:bCs/>
          <w:sz w:val="28"/>
          <w:szCs w:val="28"/>
        </w:rPr>
        <w:t>«</w:t>
      </w:r>
      <w:r w:rsidRPr="001F6104">
        <w:rPr>
          <w:bCs/>
          <w:sz w:val="28"/>
          <w:szCs w:val="28"/>
          <w:lang w:val="en-US"/>
        </w:rPr>
        <w:t>AOS</w:t>
      </w:r>
      <w:r w:rsidRPr="001F6104">
        <w:rPr>
          <w:bCs/>
          <w:sz w:val="28"/>
          <w:szCs w:val="28"/>
        </w:rPr>
        <w:t>»</w:t>
      </w:r>
      <w:r w:rsidRPr="001F6104">
        <w:rPr>
          <w:sz w:val="28"/>
          <w:szCs w:val="28"/>
        </w:rPr>
        <w:t xml:space="preserve"> (дорогой сегмент), </w:t>
      </w:r>
      <w:r w:rsidRPr="001F6104">
        <w:rPr>
          <w:bCs/>
          <w:sz w:val="28"/>
          <w:szCs w:val="28"/>
        </w:rPr>
        <w:t>«</w:t>
      </w:r>
      <w:r w:rsidRPr="001F6104">
        <w:rPr>
          <w:bCs/>
          <w:sz w:val="28"/>
          <w:szCs w:val="28"/>
          <w:lang w:val="en-US"/>
        </w:rPr>
        <w:t>Sorti</w:t>
      </w:r>
      <w:r w:rsidRPr="001F6104">
        <w:rPr>
          <w:bCs/>
          <w:sz w:val="28"/>
          <w:szCs w:val="28"/>
        </w:rPr>
        <w:t xml:space="preserve"> Капля»</w:t>
      </w:r>
      <w:r w:rsidRPr="001F6104">
        <w:rPr>
          <w:sz w:val="28"/>
          <w:szCs w:val="28"/>
        </w:rPr>
        <w:t xml:space="preserve"> (дешевый сегмент), является общепризнанными брендом – они узнаваемы, пользуются спросом, их реклама постоянно транслируется по Центральному телевидению. Средство для мытья посуды </w:t>
      </w:r>
      <w:r w:rsidRPr="001F6104">
        <w:rPr>
          <w:bCs/>
          <w:sz w:val="28"/>
          <w:szCs w:val="28"/>
        </w:rPr>
        <w:t>«Биолан»</w:t>
      </w:r>
      <w:r w:rsidRPr="001F6104">
        <w:rPr>
          <w:sz w:val="28"/>
          <w:szCs w:val="28"/>
        </w:rPr>
        <w:t xml:space="preserve"> поступило в продажу в конце первого квартала </w:t>
      </w:r>
      <w:smartTag w:uri="urn:schemas-microsoft-com:office:smarttags" w:element="metricconverter">
        <w:smartTagPr>
          <w:attr w:name="ProductID" w:val="2008 г"/>
        </w:smartTagPr>
        <w:r w:rsidRPr="001F6104">
          <w:rPr>
            <w:sz w:val="28"/>
            <w:szCs w:val="28"/>
          </w:rPr>
          <w:t>200</w:t>
        </w:r>
        <w:r w:rsidR="008C0314" w:rsidRPr="001F6104">
          <w:rPr>
            <w:sz w:val="28"/>
            <w:szCs w:val="28"/>
          </w:rPr>
          <w:t>8</w:t>
        </w:r>
        <w:r w:rsidRPr="001F6104">
          <w:rPr>
            <w:sz w:val="28"/>
            <w:szCs w:val="28"/>
          </w:rPr>
          <w:t xml:space="preserve"> г</w:t>
        </w:r>
      </w:smartTag>
      <w:r w:rsidRPr="001F6104">
        <w:rPr>
          <w:sz w:val="28"/>
          <w:szCs w:val="28"/>
        </w:rPr>
        <w:t>.</w:t>
      </w:r>
    </w:p>
    <w:p w:rsidR="009C39BD" w:rsidRPr="001F6104" w:rsidRDefault="009C39BD" w:rsidP="009C39BD">
      <w:pPr>
        <w:widowControl w:val="0"/>
        <w:tabs>
          <w:tab w:val="left" w:pos="0"/>
        </w:tabs>
        <w:spacing w:line="360" w:lineRule="auto"/>
        <w:ind w:firstLine="709"/>
        <w:jc w:val="right"/>
        <w:rPr>
          <w:sz w:val="28"/>
          <w:szCs w:val="28"/>
        </w:rPr>
      </w:pPr>
      <w:r w:rsidRPr="001F6104">
        <w:rPr>
          <w:sz w:val="28"/>
          <w:szCs w:val="28"/>
        </w:rPr>
        <w:t>Таблица 2.</w:t>
      </w:r>
      <w:r w:rsidR="008C0314" w:rsidRPr="001F6104">
        <w:rPr>
          <w:sz w:val="28"/>
          <w:szCs w:val="28"/>
        </w:rPr>
        <w:t>2.1</w:t>
      </w:r>
    </w:p>
    <w:p w:rsidR="009C39BD" w:rsidRPr="001F6104" w:rsidRDefault="00AA2AAE" w:rsidP="008C0314">
      <w:pPr>
        <w:widowControl w:val="0"/>
        <w:tabs>
          <w:tab w:val="left" w:pos="0"/>
        </w:tabs>
        <w:spacing w:line="360" w:lineRule="auto"/>
        <w:ind w:firstLine="709"/>
        <w:jc w:val="center"/>
        <w:rPr>
          <w:sz w:val="28"/>
          <w:szCs w:val="28"/>
        </w:rPr>
      </w:pPr>
      <w:r>
        <w:rPr>
          <w:noProof/>
          <w:sz w:val="28"/>
          <w:szCs w:val="28"/>
        </w:rPr>
        <w:pict>
          <v:group id="_x0000_s1444" editas="canvas" style="position:absolute;left:0;text-align:left;margin-left:-42.75pt;margin-top:28.15pt;width:507.95pt;height:169.3pt;z-index:251663360" coordorigin="846,12834" coordsize="10159,3386">
            <o:lock v:ext="edit" aspectratio="t"/>
            <v:shape id="_x0000_s1443" type="#_x0000_t75" style="position:absolute;left:846;top:12834;width:10159;height:3386" o:preferrelative="f">
              <v:fill o:detectmouseclick="t"/>
              <v:path o:extrusionok="t" o:connecttype="none"/>
              <o:lock v:ext="edit" text="t"/>
            </v:shape>
            <v:rect id="_x0000_s1445" style="position:absolute;left:5563;top:13309;width:180;height:180;mso-wrap-style:none" filled="f" stroked="f">
              <v:textbox style="mso-fit-shape-to-text:t" inset="0,0,0,0">
                <w:txbxContent>
                  <w:p w:rsidR="008C0314" w:rsidRDefault="008C0314">
                    <w:r>
                      <w:rPr>
                        <w:rFonts w:ascii="Arial" w:hAnsi="Arial" w:cs="Arial"/>
                        <w:color w:val="000000"/>
                        <w:sz w:val="14"/>
                        <w:szCs w:val="14"/>
                        <w:lang w:val="en-US"/>
                      </w:rPr>
                      <w:t xml:space="preserve"> тн </w:t>
                    </w:r>
                  </w:p>
                </w:txbxContent>
              </v:textbox>
            </v:rect>
            <v:rect id="_x0000_s1446" style="position:absolute;left:6330;top:13309;width:555;height:180;mso-wrap-style:none" filled="f" stroked="f">
              <v:textbox style="mso-fit-shape-to-text:t" inset="0,0,0,0">
                <w:txbxContent>
                  <w:p w:rsidR="008C0314" w:rsidRDefault="008C0314">
                    <w:r>
                      <w:rPr>
                        <w:rFonts w:ascii="Arial" w:hAnsi="Arial" w:cs="Arial"/>
                        <w:color w:val="000000"/>
                        <w:sz w:val="14"/>
                        <w:szCs w:val="14"/>
                        <w:lang w:val="en-US"/>
                      </w:rPr>
                      <w:t xml:space="preserve"> доля, % </w:t>
                    </w:r>
                  </w:p>
                </w:txbxContent>
              </v:textbox>
            </v:rect>
            <v:rect id="_x0000_s1447" style="position:absolute;left:7445;top:13309;width:180;height:180;mso-wrap-style:none" filled="f" stroked="f">
              <v:textbox style="mso-fit-shape-to-text:t" inset="0,0,0,0">
                <w:txbxContent>
                  <w:p w:rsidR="008C0314" w:rsidRDefault="008C0314">
                    <w:r>
                      <w:rPr>
                        <w:rFonts w:ascii="Arial" w:hAnsi="Arial" w:cs="Arial"/>
                        <w:color w:val="000000"/>
                        <w:sz w:val="14"/>
                        <w:szCs w:val="14"/>
                        <w:lang w:val="en-US"/>
                      </w:rPr>
                      <w:t xml:space="preserve"> тн </w:t>
                    </w:r>
                  </w:p>
                </w:txbxContent>
              </v:textbox>
            </v:rect>
            <v:rect id="_x0000_s1448" style="position:absolute;left:8234;top:13309;width:555;height:180;mso-wrap-style:none" filled="f" stroked="f">
              <v:textbox style="mso-fit-shape-to-text:t" inset="0,0,0,0">
                <w:txbxContent>
                  <w:p w:rsidR="008C0314" w:rsidRDefault="008C0314">
                    <w:r>
                      <w:rPr>
                        <w:rFonts w:ascii="Arial" w:hAnsi="Arial" w:cs="Arial"/>
                        <w:color w:val="000000"/>
                        <w:sz w:val="14"/>
                        <w:szCs w:val="14"/>
                        <w:lang w:val="en-US"/>
                      </w:rPr>
                      <w:t xml:space="preserve"> доля, % </w:t>
                    </w:r>
                  </w:p>
                </w:txbxContent>
              </v:textbox>
            </v:rect>
            <v:rect id="_x0000_s1449" style="position:absolute;left:9336;top:13307;width:255;height:180;mso-wrap-style:none" filled="f" stroked="f">
              <v:textbox style="mso-fit-shape-to-text:t" inset="0,0,0,0">
                <w:txbxContent>
                  <w:p w:rsidR="008C0314" w:rsidRDefault="008C0314">
                    <w:r>
                      <w:rPr>
                        <w:rFonts w:ascii="Arial" w:hAnsi="Arial" w:cs="Arial"/>
                        <w:i/>
                        <w:iCs/>
                        <w:color w:val="000000"/>
                        <w:sz w:val="14"/>
                        <w:szCs w:val="14"/>
                        <w:lang w:val="en-US"/>
                      </w:rPr>
                      <w:t xml:space="preserve"> тн </w:t>
                    </w:r>
                  </w:p>
                </w:txbxContent>
              </v:textbox>
            </v:rect>
            <v:rect id="_x0000_s1450" style="position:absolute;left:10386;top:13307;width:195;height:180;mso-wrap-style:none" filled="f" stroked="f">
              <v:textbox style="mso-fit-shape-to-text:t" inset="0,0,0,0">
                <w:txbxContent>
                  <w:p w:rsidR="008C0314" w:rsidRDefault="008C0314">
                    <w:r>
                      <w:rPr>
                        <w:rFonts w:ascii="Arial" w:hAnsi="Arial" w:cs="Arial"/>
                        <w:i/>
                        <w:iCs/>
                        <w:color w:val="000000"/>
                        <w:sz w:val="14"/>
                        <w:szCs w:val="14"/>
                        <w:lang w:val="en-US"/>
                      </w:rPr>
                      <w:t xml:space="preserve"> % </w:t>
                    </w:r>
                  </w:p>
                </w:txbxContent>
              </v:textbox>
            </v:rect>
            <v:rect id="_x0000_s1451" style="position:absolute;left:1208;top:13522;width:75;height:180;mso-wrap-style:none" filled="f" stroked="f">
              <v:textbox style="mso-fit-shape-to-text:t" inset="0,0,0,0">
                <w:txbxContent>
                  <w:p w:rsidR="008C0314" w:rsidRDefault="008C0314">
                    <w:r>
                      <w:rPr>
                        <w:rFonts w:ascii="Arial" w:hAnsi="Arial" w:cs="Arial"/>
                        <w:color w:val="000000"/>
                        <w:sz w:val="14"/>
                        <w:szCs w:val="14"/>
                        <w:lang w:val="en-US"/>
                      </w:rPr>
                      <w:t>1</w:t>
                    </w:r>
                  </w:p>
                </w:txbxContent>
              </v:textbox>
            </v:rect>
            <v:rect id="_x0000_s1452" style="position:absolute;left:2182;top:13522;width:360;height:180;mso-wrap-style:none" filled="f" stroked="f">
              <v:textbox style="mso-fit-shape-to-text:t" inset="0,0,0,0">
                <w:txbxContent>
                  <w:p w:rsidR="008C0314" w:rsidRDefault="008C0314">
                    <w:r>
                      <w:rPr>
                        <w:rFonts w:ascii="Arial" w:hAnsi="Arial" w:cs="Arial"/>
                        <w:color w:val="000000"/>
                        <w:sz w:val="14"/>
                        <w:szCs w:val="14"/>
                        <w:lang w:val="en-US"/>
                      </w:rPr>
                      <w:t xml:space="preserve"> Fairy </w:t>
                    </w:r>
                  </w:p>
                </w:txbxContent>
              </v:textbox>
            </v:rect>
            <v:rect id="_x0000_s1453" style="position:absolute;left:3654;top:13522;width:1020;height:180;mso-wrap-style:none" filled="f" stroked="f">
              <v:textbox style="mso-fit-shape-to-text:t" inset="0,0,0,0">
                <w:txbxContent>
                  <w:p w:rsidR="008C0314" w:rsidRDefault="008C0314">
                    <w:r>
                      <w:rPr>
                        <w:rFonts w:ascii="Arial" w:hAnsi="Arial" w:cs="Arial"/>
                        <w:color w:val="000000"/>
                        <w:sz w:val="14"/>
                        <w:szCs w:val="14"/>
                        <w:lang w:val="en-US"/>
                      </w:rPr>
                      <w:t>Procter&amp;Gamble</w:t>
                    </w:r>
                  </w:p>
                </w:txbxContent>
              </v:textbox>
            </v:rect>
            <v:rect id="_x0000_s1454" style="position:absolute;left:5454;top:13522;width:420;height:180;mso-wrap-style:none" filled="f" stroked="f">
              <v:textbox style="mso-fit-shape-to-text:t" inset="0,0,0,0">
                <w:txbxContent>
                  <w:p w:rsidR="008C0314" w:rsidRDefault="008C0314">
                    <w:r>
                      <w:rPr>
                        <w:rFonts w:ascii="Arial" w:hAnsi="Arial" w:cs="Arial"/>
                        <w:color w:val="000000"/>
                        <w:sz w:val="14"/>
                        <w:szCs w:val="14"/>
                        <w:lang w:val="en-US"/>
                      </w:rPr>
                      <w:t>18 867</w:t>
                    </w:r>
                  </w:p>
                </w:txbxContent>
              </v:textbox>
            </v:rect>
            <v:rect id="_x0000_s1455" style="position:absolute;left:6402;top:13522;width:390;height:180;mso-wrap-style:none" filled="f" stroked="f">
              <v:textbox style="mso-fit-shape-to-text:t" inset="0,0,0,0">
                <w:txbxContent>
                  <w:p w:rsidR="008C0314" w:rsidRDefault="008C0314">
                    <w:r>
                      <w:rPr>
                        <w:rFonts w:ascii="Arial" w:hAnsi="Arial" w:cs="Arial"/>
                        <w:color w:val="000000"/>
                        <w:sz w:val="14"/>
                        <w:szCs w:val="14"/>
                        <w:lang w:val="en-US"/>
                      </w:rPr>
                      <w:t>28,3%</w:t>
                    </w:r>
                  </w:p>
                </w:txbxContent>
              </v:textbox>
            </v:rect>
            <v:rect id="_x0000_s1456" style="position:absolute;left:7336;top:13522;width:420;height:180;mso-wrap-style:none" filled="f" stroked="f">
              <v:textbox style="mso-fit-shape-to-text:t" inset="0,0,0,0">
                <w:txbxContent>
                  <w:p w:rsidR="008C0314" w:rsidRDefault="008C0314">
                    <w:r>
                      <w:rPr>
                        <w:rFonts w:ascii="Arial" w:hAnsi="Arial" w:cs="Arial"/>
                        <w:color w:val="000000"/>
                        <w:sz w:val="14"/>
                        <w:szCs w:val="14"/>
                        <w:lang w:val="en-US"/>
                      </w:rPr>
                      <w:t>20 010</w:t>
                    </w:r>
                  </w:p>
                </w:txbxContent>
              </v:textbox>
            </v:rect>
            <v:rect id="_x0000_s1457" style="position:absolute;left:8306;top:13522;width:390;height:180;mso-wrap-style:none" filled="f" stroked="f">
              <v:textbox style="mso-fit-shape-to-text:t" inset="0,0,0,0">
                <w:txbxContent>
                  <w:p w:rsidR="008C0314" w:rsidRDefault="008C0314">
                    <w:r>
                      <w:rPr>
                        <w:rFonts w:ascii="Arial" w:hAnsi="Arial" w:cs="Arial"/>
                        <w:color w:val="000000"/>
                        <w:sz w:val="14"/>
                        <w:szCs w:val="14"/>
                        <w:lang w:val="en-US"/>
                      </w:rPr>
                      <w:t>27,8%</w:t>
                    </w:r>
                  </w:p>
                </w:txbxContent>
              </v:textbox>
            </v:rect>
            <v:rect id="_x0000_s1458" style="position:absolute;left:9284;top:13520;width:375;height:180;mso-wrap-style:none" filled="f" stroked="f">
              <v:textbox style="mso-fit-shape-to-text:t" inset="0,0,0,0">
                <w:txbxContent>
                  <w:p w:rsidR="008C0314" w:rsidRDefault="008C0314">
                    <w:r>
                      <w:rPr>
                        <w:rFonts w:ascii="Arial" w:hAnsi="Arial" w:cs="Arial"/>
                        <w:i/>
                        <w:iCs/>
                        <w:color w:val="000000"/>
                        <w:sz w:val="14"/>
                        <w:szCs w:val="14"/>
                        <w:lang w:val="en-US"/>
                      </w:rPr>
                      <w:t>1 143</w:t>
                    </w:r>
                  </w:p>
                </w:txbxContent>
              </v:textbox>
            </v:rect>
            <v:rect id="_x0000_s1459" style="position:absolute;left:10317;top:13520;width:345;height:180;mso-wrap-style:none" filled="f" stroked="f">
              <v:textbox style="mso-fit-shape-to-text:t" inset="0,0,0,0">
                <w:txbxContent>
                  <w:p w:rsidR="008C0314" w:rsidRDefault="008C0314">
                    <w:r>
                      <w:rPr>
                        <w:rFonts w:ascii="Arial" w:hAnsi="Arial" w:cs="Arial"/>
                        <w:i/>
                        <w:iCs/>
                        <w:color w:val="000000"/>
                        <w:sz w:val="14"/>
                        <w:szCs w:val="14"/>
                        <w:lang w:val="en-US"/>
                      </w:rPr>
                      <w:t>6,1%</w:t>
                    </w:r>
                  </w:p>
                </w:txbxContent>
              </v:textbox>
            </v:rect>
            <v:rect id="_x0000_s1460" style="position:absolute;left:1208;top:13737;width:78;height:161;mso-wrap-style:none" filled="f" stroked="f">
              <v:textbox style="mso-fit-shape-to-text:t" inset="0,0,0,0">
                <w:txbxContent>
                  <w:p w:rsidR="008C0314" w:rsidRDefault="008C0314">
                    <w:r>
                      <w:rPr>
                        <w:rFonts w:ascii="Arial" w:hAnsi="Arial" w:cs="Arial"/>
                        <w:b/>
                        <w:bCs/>
                        <w:color w:val="000000"/>
                        <w:sz w:val="14"/>
                        <w:szCs w:val="14"/>
                        <w:lang w:val="en-US"/>
                      </w:rPr>
                      <w:t>2</w:t>
                    </w:r>
                  </w:p>
                </w:txbxContent>
              </v:textbox>
            </v:rect>
            <v:rect id="_x0000_s1461" style="position:absolute;left:1975;top:13737;width:825;height:165;mso-wrap-style:none" filled="f" stroked="f">
              <v:textbox style="mso-fit-shape-to-text:t" inset="0,0,0,0">
                <w:txbxContent>
                  <w:p w:rsidR="008C0314" w:rsidRDefault="008C0314">
                    <w:r>
                      <w:rPr>
                        <w:rFonts w:ascii="Arial" w:hAnsi="Arial" w:cs="Arial"/>
                        <w:b/>
                        <w:bCs/>
                        <w:color w:val="000000"/>
                        <w:sz w:val="14"/>
                        <w:szCs w:val="14"/>
                        <w:lang w:val="en-US"/>
                      </w:rPr>
                      <w:t xml:space="preserve"> Sorti Капля </w:t>
                    </w:r>
                  </w:p>
                </w:txbxContent>
              </v:textbox>
            </v:rect>
            <v:rect id="_x0000_s1462" style="position:absolute;left:3550;top:13737;width:1290;height:165;mso-wrap-style:none" filled="f" stroked="f">
              <v:textbox style="mso-fit-shape-to-text:t" inset="0,0,0,0">
                <w:txbxContent>
                  <w:p w:rsidR="008C0314" w:rsidRDefault="008C0314">
                    <w:r>
                      <w:rPr>
                        <w:rFonts w:ascii="Arial" w:hAnsi="Arial" w:cs="Arial"/>
                        <w:b/>
                        <w:bCs/>
                        <w:color w:val="000000"/>
                        <w:sz w:val="14"/>
                        <w:szCs w:val="14"/>
                        <w:lang w:val="en-US"/>
                      </w:rPr>
                      <w:t xml:space="preserve"> Нэфис Косметикс </w:t>
                    </w:r>
                  </w:p>
                </w:txbxContent>
              </v:textbox>
            </v:rect>
            <v:rect id="_x0000_s1463" style="position:absolute;left:5489;top:13737;width:345;height:165;mso-wrap-style:none" filled="f" stroked="f">
              <v:textbox style="mso-fit-shape-to-text:t" inset="0,0,0,0">
                <w:txbxContent>
                  <w:p w:rsidR="008C0314" w:rsidRDefault="008C0314">
                    <w:r>
                      <w:rPr>
                        <w:rFonts w:ascii="Arial" w:hAnsi="Arial" w:cs="Arial"/>
                        <w:b/>
                        <w:bCs/>
                        <w:color w:val="000000"/>
                        <w:sz w:val="14"/>
                        <w:szCs w:val="14"/>
                        <w:lang w:val="en-US"/>
                      </w:rPr>
                      <w:t>7 985</w:t>
                    </w:r>
                  </w:p>
                </w:txbxContent>
              </v:textbox>
            </v:rect>
            <v:rect id="_x0000_s1464" style="position:absolute;left:6404;top:13737;width:390;height:165;mso-wrap-style:none" filled="f" stroked="f">
              <v:textbox style="mso-fit-shape-to-text:t" inset="0,0,0,0">
                <w:txbxContent>
                  <w:p w:rsidR="008C0314" w:rsidRDefault="008C0314">
                    <w:r>
                      <w:rPr>
                        <w:rFonts w:ascii="Arial" w:hAnsi="Arial" w:cs="Arial"/>
                        <w:b/>
                        <w:bCs/>
                        <w:color w:val="000000"/>
                        <w:sz w:val="14"/>
                        <w:szCs w:val="14"/>
                        <w:lang w:val="en-US"/>
                      </w:rPr>
                      <w:t>12,0%</w:t>
                    </w:r>
                  </w:p>
                </w:txbxContent>
              </v:textbox>
            </v:rect>
            <v:rect id="_x0000_s1465" style="position:absolute;left:7371;top:13737;width:345;height:165;mso-wrap-style:none" filled="f" stroked="f">
              <v:textbox style="mso-fit-shape-to-text:t" inset="0,0,0,0">
                <w:txbxContent>
                  <w:p w:rsidR="008C0314" w:rsidRDefault="008C0314">
                    <w:r>
                      <w:rPr>
                        <w:rFonts w:ascii="Arial" w:hAnsi="Arial" w:cs="Arial"/>
                        <w:b/>
                        <w:bCs/>
                        <w:color w:val="000000"/>
                        <w:sz w:val="14"/>
                        <w:szCs w:val="14"/>
                        <w:lang w:val="en-US"/>
                      </w:rPr>
                      <w:t>7 782</w:t>
                    </w:r>
                  </w:p>
                </w:txbxContent>
              </v:textbox>
            </v:rect>
            <v:rect id="_x0000_s1466" style="position:absolute;left:8308;top:13737;width:390;height:165;mso-wrap-style:none" filled="f" stroked="f">
              <v:textbox style="mso-fit-shape-to-text:t" inset="0,0,0,0">
                <w:txbxContent>
                  <w:p w:rsidR="008C0314" w:rsidRDefault="008C0314">
                    <w:r>
                      <w:rPr>
                        <w:rFonts w:ascii="Arial" w:hAnsi="Arial" w:cs="Arial"/>
                        <w:b/>
                        <w:bCs/>
                        <w:color w:val="000000"/>
                        <w:sz w:val="14"/>
                        <w:szCs w:val="14"/>
                        <w:lang w:val="en-US"/>
                      </w:rPr>
                      <w:t>10,8%</w:t>
                    </w:r>
                  </w:p>
                </w:txbxContent>
              </v:textbox>
            </v:rect>
            <v:rect id="_x0000_s1467" style="position:absolute;left:9316;top:13739;width:300;height:165;mso-wrap-style:none" filled="f" stroked="f">
              <v:textbox style="mso-fit-shape-to-text:t" inset="0,0,0,0">
                <w:txbxContent>
                  <w:p w:rsidR="008C0314" w:rsidRDefault="008C0314">
                    <w:r>
                      <w:rPr>
                        <w:rFonts w:ascii="Arial" w:hAnsi="Arial" w:cs="Arial"/>
                        <w:b/>
                        <w:bCs/>
                        <w:i/>
                        <w:iCs/>
                        <w:color w:val="000000"/>
                        <w:sz w:val="14"/>
                        <w:szCs w:val="14"/>
                        <w:lang w:val="en-US"/>
                      </w:rPr>
                      <w:t>-203</w:t>
                    </w:r>
                  </w:p>
                </w:txbxContent>
              </v:textbox>
            </v:rect>
            <v:rect id="_x0000_s1468" style="position:absolute;left:10297;top:13739;width:390;height:165;mso-wrap-style:none" filled="f" stroked="f">
              <v:textbox style="mso-fit-shape-to-text:t" inset="0,0,0,0">
                <w:txbxContent>
                  <w:p w:rsidR="008C0314" w:rsidRDefault="008C0314">
                    <w:r>
                      <w:rPr>
                        <w:rFonts w:ascii="Arial" w:hAnsi="Arial" w:cs="Arial"/>
                        <w:b/>
                        <w:bCs/>
                        <w:i/>
                        <w:iCs/>
                        <w:color w:val="000000"/>
                        <w:sz w:val="14"/>
                        <w:szCs w:val="14"/>
                        <w:lang w:val="en-US"/>
                      </w:rPr>
                      <w:t>-2,5%</w:t>
                    </w:r>
                  </w:p>
                </w:txbxContent>
              </v:textbox>
            </v:rect>
            <v:rect id="_x0000_s1469" style="position:absolute;left:1208;top:13958;width:75;height:180;mso-wrap-style:none" filled="f" stroked="f">
              <v:textbox style="mso-fit-shape-to-text:t" inset="0,0,0,0">
                <w:txbxContent>
                  <w:p w:rsidR="008C0314" w:rsidRDefault="008C0314">
                    <w:r>
                      <w:rPr>
                        <w:rFonts w:ascii="Arial" w:hAnsi="Arial" w:cs="Arial"/>
                        <w:color w:val="000000"/>
                        <w:sz w:val="14"/>
                        <w:szCs w:val="14"/>
                        <w:lang w:val="en-US"/>
                      </w:rPr>
                      <w:t>3</w:t>
                    </w:r>
                  </w:p>
                </w:txbxContent>
              </v:textbox>
            </v:rect>
            <v:rect id="_x0000_s1470" style="position:absolute;left:2184;top:13958;width:345;height:180;mso-wrap-style:none" filled="f" stroked="f">
              <v:textbox style="mso-fit-shape-to-text:t" inset="0,0,0,0">
                <w:txbxContent>
                  <w:p w:rsidR="008C0314" w:rsidRDefault="008C0314">
                    <w:r>
                      <w:rPr>
                        <w:rFonts w:ascii="Arial" w:hAnsi="Arial" w:cs="Arial"/>
                        <w:color w:val="000000"/>
                        <w:sz w:val="14"/>
                        <w:szCs w:val="14"/>
                        <w:lang w:val="en-US"/>
                      </w:rPr>
                      <w:t xml:space="preserve"> Миф </w:t>
                    </w:r>
                  </w:p>
                </w:txbxContent>
              </v:textbox>
            </v:rect>
            <v:rect id="_x0000_s1471" style="position:absolute;left:3637;top:13958;width:1065;height:180;mso-wrap-style:none" filled="f" stroked="f">
              <v:textbox style="mso-fit-shape-to-text:t" inset="0,0,0,0">
                <w:txbxContent>
                  <w:p w:rsidR="008C0314" w:rsidRDefault="008C0314">
                    <w:r>
                      <w:rPr>
                        <w:rFonts w:ascii="Arial" w:hAnsi="Arial" w:cs="Arial"/>
                        <w:color w:val="000000"/>
                        <w:sz w:val="14"/>
                        <w:szCs w:val="14"/>
                        <w:lang w:val="en-US"/>
                      </w:rPr>
                      <w:t xml:space="preserve"> Procter&amp;Gamble </w:t>
                    </w:r>
                  </w:p>
                </w:txbxContent>
              </v:textbox>
            </v:rect>
            <v:rect id="_x0000_s1472" style="position:absolute;left:5609;top:13958;width:75;height:180;mso-wrap-style:none" filled="f" stroked="f">
              <v:textbox style="mso-fit-shape-to-text:t" inset="0,0,0,0">
                <w:txbxContent>
                  <w:p w:rsidR="008C0314" w:rsidRDefault="008C0314">
                    <w:r>
                      <w:rPr>
                        <w:rFonts w:ascii="Arial" w:hAnsi="Arial" w:cs="Arial"/>
                        <w:color w:val="000000"/>
                        <w:sz w:val="14"/>
                        <w:szCs w:val="14"/>
                        <w:lang w:val="en-US"/>
                      </w:rPr>
                      <w:t>0</w:t>
                    </w:r>
                  </w:p>
                </w:txbxContent>
              </v:textbox>
            </v:rect>
            <v:rect id="_x0000_s1473" style="position:absolute;left:6438;top:13958;width:315;height:180;mso-wrap-style:none" filled="f" stroked="f">
              <v:textbox style="mso-fit-shape-to-text:t" inset="0,0,0,0">
                <w:txbxContent>
                  <w:p w:rsidR="008C0314" w:rsidRDefault="008C0314">
                    <w:r>
                      <w:rPr>
                        <w:rFonts w:ascii="Arial" w:hAnsi="Arial" w:cs="Arial"/>
                        <w:color w:val="000000"/>
                        <w:sz w:val="14"/>
                        <w:szCs w:val="14"/>
                        <w:lang w:val="en-US"/>
                      </w:rPr>
                      <w:t>0,0%</w:t>
                    </w:r>
                  </w:p>
                </w:txbxContent>
              </v:textbox>
            </v:rect>
            <v:rect id="_x0000_s1474" style="position:absolute;left:7371;top:13958;width:345;height:180;mso-wrap-style:none" filled="f" stroked="f">
              <v:textbox style="mso-fit-shape-to-text:t" inset="0,0,0,0">
                <w:txbxContent>
                  <w:p w:rsidR="008C0314" w:rsidRDefault="008C0314">
                    <w:r>
                      <w:rPr>
                        <w:rFonts w:ascii="Arial" w:hAnsi="Arial" w:cs="Arial"/>
                        <w:color w:val="000000"/>
                        <w:sz w:val="14"/>
                        <w:szCs w:val="14"/>
                        <w:lang w:val="en-US"/>
                      </w:rPr>
                      <w:t>6 727</w:t>
                    </w:r>
                  </w:p>
                </w:txbxContent>
              </v:textbox>
            </v:rect>
            <v:rect id="_x0000_s1475" style="position:absolute;left:8341;top:13958;width:315;height:180;mso-wrap-style:none" filled="f" stroked="f">
              <v:textbox style="mso-fit-shape-to-text:t" inset="0,0,0,0">
                <w:txbxContent>
                  <w:p w:rsidR="008C0314" w:rsidRDefault="008C0314">
                    <w:r>
                      <w:rPr>
                        <w:rFonts w:ascii="Arial" w:hAnsi="Arial" w:cs="Arial"/>
                        <w:color w:val="000000"/>
                        <w:sz w:val="14"/>
                        <w:szCs w:val="14"/>
                        <w:lang w:val="en-US"/>
                      </w:rPr>
                      <w:t>9,3%</w:t>
                    </w:r>
                  </w:p>
                </w:txbxContent>
              </v:textbox>
            </v:rect>
            <v:rect id="_x0000_s1476" style="position:absolute;left:9284;top:13956;width:375;height:180;mso-wrap-style:none" filled="f" stroked="f">
              <v:textbox style="mso-fit-shape-to-text:t" inset="0,0,0,0">
                <w:txbxContent>
                  <w:p w:rsidR="008C0314" w:rsidRDefault="008C0314">
                    <w:r>
                      <w:rPr>
                        <w:rFonts w:ascii="Arial" w:hAnsi="Arial" w:cs="Arial"/>
                        <w:i/>
                        <w:iCs/>
                        <w:color w:val="000000"/>
                        <w:sz w:val="14"/>
                        <w:szCs w:val="14"/>
                        <w:lang w:val="en-US"/>
                      </w:rPr>
                      <w:t>6 727</w:t>
                    </w:r>
                  </w:p>
                </w:txbxContent>
              </v:textbox>
            </v:rect>
            <v:rect id="_x0000_s1477" style="position:absolute;left:10439;top:13956;width:75;height:180;mso-wrap-style:none" filled="f" stroked="f">
              <v:textbox style="mso-fit-shape-to-text:t" inset="0,0,0,0">
                <w:txbxContent>
                  <w:p w:rsidR="008C0314" w:rsidRDefault="008C0314">
                    <w:r>
                      <w:rPr>
                        <w:rFonts w:ascii="Arial" w:hAnsi="Arial" w:cs="Arial"/>
                        <w:i/>
                        <w:iCs/>
                        <w:color w:val="000000"/>
                        <w:sz w:val="14"/>
                        <w:szCs w:val="14"/>
                        <w:lang w:val="en-US"/>
                      </w:rPr>
                      <w:t>-</w:t>
                    </w:r>
                  </w:p>
                </w:txbxContent>
              </v:textbox>
            </v:rect>
            <v:rect id="_x0000_s1478" style="position:absolute;left:1208;top:14173;width:78;height:161;mso-wrap-style:none" filled="f" stroked="f">
              <v:textbox style="mso-fit-shape-to-text:t" inset="0,0,0,0">
                <w:txbxContent>
                  <w:p w:rsidR="008C0314" w:rsidRDefault="008C0314">
                    <w:r>
                      <w:rPr>
                        <w:rFonts w:ascii="Arial" w:hAnsi="Arial" w:cs="Arial"/>
                        <w:b/>
                        <w:bCs/>
                        <w:color w:val="000000"/>
                        <w:sz w:val="14"/>
                        <w:szCs w:val="14"/>
                        <w:lang w:val="en-US"/>
                      </w:rPr>
                      <w:t>4</w:t>
                    </w:r>
                  </w:p>
                </w:txbxContent>
              </v:textbox>
            </v:rect>
            <v:rect id="_x0000_s1479" style="position:absolute;left:2188;top:14173;width:330;height:165;mso-wrap-style:none" filled="f" stroked="f">
              <v:textbox style="mso-fit-shape-to-text:t" inset="0,0,0,0">
                <w:txbxContent>
                  <w:p w:rsidR="008C0314" w:rsidRDefault="008C0314">
                    <w:r>
                      <w:rPr>
                        <w:rFonts w:ascii="Arial" w:hAnsi="Arial" w:cs="Arial"/>
                        <w:b/>
                        <w:bCs/>
                        <w:color w:val="000000"/>
                        <w:sz w:val="14"/>
                        <w:szCs w:val="14"/>
                        <w:lang w:val="en-US"/>
                      </w:rPr>
                      <w:t xml:space="preserve"> AOS </w:t>
                    </w:r>
                  </w:p>
                </w:txbxContent>
              </v:textbox>
            </v:rect>
            <v:rect id="_x0000_s1480" style="position:absolute;left:3550;top:14173;width:1290;height:165;mso-wrap-style:none" filled="f" stroked="f">
              <v:textbox style="mso-fit-shape-to-text:t" inset="0,0,0,0">
                <w:txbxContent>
                  <w:p w:rsidR="008C0314" w:rsidRDefault="008C0314">
                    <w:r>
                      <w:rPr>
                        <w:rFonts w:ascii="Arial" w:hAnsi="Arial" w:cs="Arial"/>
                        <w:b/>
                        <w:bCs/>
                        <w:color w:val="000000"/>
                        <w:sz w:val="14"/>
                        <w:szCs w:val="14"/>
                        <w:lang w:val="en-US"/>
                      </w:rPr>
                      <w:t xml:space="preserve"> Нэфис Косметикс </w:t>
                    </w:r>
                  </w:p>
                </w:txbxContent>
              </v:textbox>
            </v:rect>
            <v:rect id="_x0000_s1481" style="position:absolute;left:5489;top:14173;width:345;height:165;mso-wrap-style:none" filled="f" stroked="f">
              <v:textbox style="mso-fit-shape-to-text:t" inset="0,0,0,0">
                <w:txbxContent>
                  <w:p w:rsidR="008C0314" w:rsidRDefault="008C0314">
                    <w:r>
                      <w:rPr>
                        <w:rFonts w:ascii="Arial" w:hAnsi="Arial" w:cs="Arial"/>
                        <w:b/>
                        <w:bCs/>
                        <w:color w:val="000000"/>
                        <w:sz w:val="14"/>
                        <w:szCs w:val="14"/>
                        <w:lang w:val="en-US"/>
                      </w:rPr>
                      <w:t>6 077</w:t>
                    </w:r>
                  </w:p>
                </w:txbxContent>
              </v:textbox>
            </v:rect>
            <v:rect id="_x0000_s1482" style="position:absolute;left:6438;top:14173;width:315;height:165;mso-wrap-style:none" filled="f" stroked="f">
              <v:textbox style="mso-fit-shape-to-text:t" inset="0,0,0,0">
                <w:txbxContent>
                  <w:p w:rsidR="008C0314" w:rsidRDefault="008C0314">
                    <w:r>
                      <w:rPr>
                        <w:rFonts w:ascii="Arial" w:hAnsi="Arial" w:cs="Arial"/>
                        <w:b/>
                        <w:bCs/>
                        <w:color w:val="000000"/>
                        <w:sz w:val="14"/>
                        <w:szCs w:val="14"/>
                        <w:lang w:val="en-US"/>
                      </w:rPr>
                      <w:t>9,1%</w:t>
                    </w:r>
                  </w:p>
                </w:txbxContent>
              </v:textbox>
            </v:rect>
            <v:rect id="_x0000_s1483" style="position:absolute;left:7371;top:14173;width:345;height:165;mso-wrap-style:none" filled="f" stroked="f">
              <v:textbox style="mso-fit-shape-to-text:t" inset="0,0,0,0">
                <w:txbxContent>
                  <w:p w:rsidR="008C0314" w:rsidRDefault="008C0314">
                    <w:r>
                      <w:rPr>
                        <w:rFonts w:ascii="Arial" w:hAnsi="Arial" w:cs="Arial"/>
                        <w:b/>
                        <w:bCs/>
                        <w:color w:val="000000"/>
                        <w:sz w:val="14"/>
                        <w:szCs w:val="14"/>
                        <w:lang w:val="en-US"/>
                      </w:rPr>
                      <w:t>6 081</w:t>
                    </w:r>
                  </w:p>
                </w:txbxContent>
              </v:textbox>
            </v:rect>
            <v:rect id="_x0000_s1484" style="position:absolute;left:8341;top:14173;width:315;height:165;mso-wrap-style:none" filled="f" stroked="f">
              <v:textbox style="mso-fit-shape-to-text:t" inset="0,0,0,0">
                <w:txbxContent>
                  <w:p w:rsidR="008C0314" w:rsidRDefault="008C0314">
                    <w:r>
                      <w:rPr>
                        <w:rFonts w:ascii="Arial" w:hAnsi="Arial" w:cs="Arial"/>
                        <w:b/>
                        <w:bCs/>
                        <w:color w:val="000000"/>
                        <w:sz w:val="14"/>
                        <w:szCs w:val="14"/>
                        <w:lang w:val="en-US"/>
                      </w:rPr>
                      <w:t>8,4%</w:t>
                    </w:r>
                  </w:p>
                </w:txbxContent>
              </v:textbox>
            </v:rect>
            <v:rect id="_x0000_s1485" style="position:absolute;left:9404;top:14175;width:105;height:165;mso-wrap-style:none" filled="f" stroked="f">
              <v:textbox style="mso-fit-shape-to-text:t" inset="0,0,0,0">
                <w:txbxContent>
                  <w:p w:rsidR="008C0314" w:rsidRDefault="008C0314">
                    <w:r>
                      <w:rPr>
                        <w:rFonts w:ascii="Arial" w:hAnsi="Arial" w:cs="Arial"/>
                        <w:b/>
                        <w:bCs/>
                        <w:i/>
                        <w:iCs/>
                        <w:color w:val="000000"/>
                        <w:sz w:val="14"/>
                        <w:szCs w:val="14"/>
                        <w:lang w:val="en-US"/>
                      </w:rPr>
                      <w:t>4</w:t>
                    </w:r>
                  </w:p>
                </w:txbxContent>
              </v:textbox>
            </v:rect>
            <v:rect id="_x0000_s1486" style="position:absolute;left:10317;top:14175;width:345;height:165;mso-wrap-style:none" filled="f" stroked="f">
              <v:textbox style="mso-fit-shape-to-text:t" inset="0,0,0,0">
                <w:txbxContent>
                  <w:p w:rsidR="008C0314" w:rsidRDefault="008C0314">
                    <w:r>
                      <w:rPr>
                        <w:rFonts w:ascii="Arial" w:hAnsi="Arial" w:cs="Arial"/>
                        <w:b/>
                        <w:bCs/>
                        <w:i/>
                        <w:iCs/>
                        <w:color w:val="000000"/>
                        <w:sz w:val="14"/>
                        <w:szCs w:val="14"/>
                        <w:lang w:val="en-US"/>
                      </w:rPr>
                      <w:t>0,1%</w:t>
                    </w:r>
                  </w:p>
                </w:txbxContent>
              </v:textbox>
            </v:rect>
            <v:rect id="_x0000_s1487" style="position:absolute;left:1208;top:14394;width:75;height:180;mso-wrap-style:none" filled="f" stroked="f">
              <v:textbox style="mso-fit-shape-to-text:t" inset="0,0,0,0">
                <w:txbxContent>
                  <w:p w:rsidR="008C0314" w:rsidRDefault="008C0314">
                    <w:r>
                      <w:rPr>
                        <w:rFonts w:ascii="Arial" w:hAnsi="Arial" w:cs="Arial"/>
                        <w:color w:val="000000"/>
                        <w:sz w:val="14"/>
                        <w:szCs w:val="14"/>
                        <w:lang w:val="en-US"/>
                      </w:rPr>
                      <w:t>5</w:t>
                    </w:r>
                  </w:p>
                </w:txbxContent>
              </v:textbox>
            </v:rect>
            <v:rect id="_x0000_s1488" style="position:absolute;left:2147;top:14394;width:420;height:180;mso-wrap-style:none" filled="f" stroked="f">
              <v:textbox style="mso-fit-shape-to-text:t" inset="0,0,0,0">
                <w:txbxContent>
                  <w:p w:rsidR="008C0314" w:rsidRDefault="008C0314">
                    <w:r>
                      <w:rPr>
                        <w:rFonts w:ascii="Arial" w:hAnsi="Arial" w:cs="Arial"/>
                        <w:color w:val="000000"/>
                        <w:sz w:val="14"/>
                        <w:szCs w:val="14"/>
                        <w:lang w:val="en-US"/>
                      </w:rPr>
                      <w:t xml:space="preserve"> Капля </w:t>
                    </w:r>
                  </w:p>
                </w:txbxContent>
              </v:textbox>
            </v:rect>
            <v:rect id="_x0000_s1489" style="position:absolute;left:3920;top:14394;width:435;height:180;mso-wrap-style:none" filled="f" stroked="f">
              <v:textbox style="mso-fit-shape-to-text:t" inset="0,0,0,0">
                <w:txbxContent>
                  <w:p w:rsidR="008C0314" w:rsidRDefault="008C0314">
                    <w:r>
                      <w:rPr>
                        <w:rFonts w:ascii="Arial" w:hAnsi="Arial" w:cs="Arial"/>
                        <w:color w:val="000000"/>
                        <w:sz w:val="14"/>
                        <w:szCs w:val="14"/>
                        <w:lang w:val="en-US"/>
                      </w:rPr>
                      <w:t xml:space="preserve"> Весна </w:t>
                    </w:r>
                  </w:p>
                </w:txbxContent>
              </v:textbox>
            </v:rect>
            <v:rect id="_x0000_s1490" style="position:absolute;left:5489;top:14394;width:345;height:180;mso-wrap-style:none" filled="f" stroked="f">
              <v:textbox style="mso-fit-shape-to-text:t" inset="0,0,0,0">
                <w:txbxContent>
                  <w:p w:rsidR="008C0314" w:rsidRDefault="008C0314">
                    <w:r>
                      <w:rPr>
                        <w:rFonts w:ascii="Arial" w:hAnsi="Arial" w:cs="Arial"/>
                        <w:color w:val="000000"/>
                        <w:sz w:val="14"/>
                        <w:szCs w:val="14"/>
                        <w:lang w:val="en-US"/>
                      </w:rPr>
                      <w:t>5 003</w:t>
                    </w:r>
                  </w:p>
                </w:txbxContent>
              </v:textbox>
            </v:rect>
            <v:rect id="_x0000_s1491" style="position:absolute;left:6438;top:14394;width:315;height:180;mso-wrap-style:none" filled="f" stroked="f">
              <v:textbox style="mso-fit-shape-to-text:t" inset="0,0,0,0">
                <w:txbxContent>
                  <w:p w:rsidR="008C0314" w:rsidRDefault="008C0314">
                    <w:r>
                      <w:rPr>
                        <w:rFonts w:ascii="Arial" w:hAnsi="Arial" w:cs="Arial"/>
                        <w:color w:val="000000"/>
                        <w:sz w:val="14"/>
                        <w:szCs w:val="14"/>
                        <w:lang w:val="en-US"/>
                      </w:rPr>
                      <w:t>7,5%</w:t>
                    </w:r>
                  </w:p>
                </w:txbxContent>
              </v:textbox>
            </v:rect>
            <v:rect id="_x0000_s1492" style="position:absolute;left:7371;top:14394;width:345;height:180;mso-wrap-style:none" filled="f" stroked="f">
              <v:textbox style="mso-fit-shape-to-text:t" inset="0,0,0,0">
                <w:txbxContent>
                  <w:p w:rsidR="008C0314" w:rsidRDefault="008C0314">
                    <w:r>
                      <w:rPr>
                        <w:rFonts w:ascii="Arial" w:hAnsi="Arial" w:cs="Arial"/>
                        <w:color w:val="000000"/>
                        <w:sz w:val="14"/>
                        <w:szCs w:val="14"/>
                        <w:lang w:val="en-US"/>
                      </w:rPr>
                      <w:t>4 483</w:t>
                    </w:r>
                  </w:p>
                </w:txbxContent>
              </v:textbox>
            </v:rect>
            <v:rect id="_x0000_s1493" style="position:absolute;left:8341;top:14394;width:315;height:180;mso-wrap-style:none" filled="f" stroked="f">
              <v:textbox style="mso-fit-shape-to-text:t" inset="0,0,0,0">
                <w:txbxContent>
                  <w:p w:rsidR="008C0314" w:rsidRDefault="008C0314">
                    <w:r>
                      <w:rPr>
                        <w:rFonts w:ascii="Arial" w:hAnsi="Arial" w:cs="Arial"/>
                        <w:color w:val="000000"/>
                        <w:sz w:val="14"/>
                        <w:szCs w:val="14"/>
                        <w:lang w:val="en-US"/>
                      </w:rPr>
                      <w:t>6,2%</w:t>
                    </w:r>
                  </w:p>
                </w:txbxContent>
              </v:textbox>
            </v:rect>
            <v:rect id="_x0000_s1494" style="position:absolute;left:9316;top:14392;width:300;height:180;mso-wrap-style:none" filled="f" stroked="f">
              <v:textbox style="mso-fit-shape-to-text:t" inset="0,0,0,0">
                <w:txbxContent>
                  <w:p w:rsidR="008C0314" w:rsidRDefault="008C0314">
                    <w:r>
                      <w:rPr>
                        <w:rFonts w:ascii="Arial" w:hAnsi="Arial" w:cs="Arial"/>
                        <w:i/>
                        <w:iCs/>
                        <w:color w:val="000000"/>
                        <w:sz w:val="14"/>
                        <w:szCs w:val="14"/>
                        <w:lang w:val="en-US"/>
                      </w:rPr>
                      <w:t>-520</w:t>
                    </w:r>
                  </w:p>
                </w:txbxContent>
              </v:textbox>
            </v:rect>
            <v:rect id="_x0000_s1495" style="position:absolute;left:10264;top:14392;width:465;height:180;mso-wrap-style:none" filled="f" stroked="f">
              <v:textbox style="mso-fit-shape-to-text:t" inset="0,0,0,0">
                <w:txbxContent>
                  <w:p w:rsidR="008C0314" w:rsidRDefault="008C0314">
                    <w:r>
                      <w:rPr>
                        <w:rFonts w:ascii="Arial" w:hAnsi="Arial" w:cs="Arial"/>
                        <w:i/>
                        <w:iCs/>
                        <w:color w:val="000000"/>
                        <w:sz w:val="14"/>
                        <w:szCs w:val="14"/>
                        <w:lang w:val="en-US"/>
                      </w:rPr>
                      <w:t>-10,4%</w:t>
                    </w:r>
                  </w:p>
                </w:txbxContent>
              </v:textbox>
            </v:rect>
            <v:rect id="_x0000_s1496" style="position:absolute;left:1208;top:14607;width:75;height:180;mso-wrap-style:none" filled="f" stroked="f">
              <v:textbox style="mso-fit-shape-to-text:t" inset="0,0,0,0">
                <w:txbxContent>
                  <w:p w:rsidR="008C0314" w:rsidRDefault="008C0314">
                    <w:r>
                      <w:rPr>
                        <w:rFonts w:ascii="Arial" w:hAnsi="Arial" w:cs="Arial"/>
                        <w:color w:val="000000"/>
                        <w:sz w:val="14"/>
                        <w:szCs w:val="14"/>
                        <w:lang w:val="en-US"/>
                      </w:rPr>
                      <w:t>6</w:t>
                    </w:r>
                  </w:p>
                </w:txbxContent>
              </v:textbox>
            </v:rect>
            <v:rect id="_x0000_s1497" style="position:absolute;left:2230;top:14607;width:240;height:180;mso-wrap-style:none" filled="f" stroked="f">
              <v:textbox style="mso-fit-shape-to-text:t" inset="0,0,0,0">
                <w:txbxContent>
                  <w:p w:rsidR="008C0314" w:rsidRDefault="008C0314">
                    <w:r>
                      <w:rPr>
                        <w:rFonts w:ascii="Arial" w:hAnsi="Arial" w:cs="Arial"/>
                        <w:color w:val="000000"/>
                        <w:sz w:val="14"/>
                        <w:szCs w:val="14"/>
                        <w:lang w:val="en-US"/>
                      </w:rPr>
                      <w:t xml:space="preserve"> Pril </w:t>
                    </w:r>
                  </w:p>
                </w:txbxContent>
              </v:textbox>
            </v:rect>
            <v:rect id="_x0000_s1498" style="position:absolute;left:3857;top:14607;width:570;height:180;mso-wrap-style:none" filled="f" stroked="f">
              <v:textbox style="mso-fit-shape-to-text:t" inset="0,0,0,0">
                <w:txbxContent>
                  <w:p w:rsidR="008C0314" w:rsidRDefault="008C0314">
                    <w:r>
                      <w:rPr>
                        <w:rFonts w:ascii="Arial" w:hAnsi="Arial" w:cs="Arial"/>
                        <w:color w:val="000000"/>
                        <w:sz w:val="14"/>
                        <w:szCs w:val="14"/>
                        <w:lang w:val="en-US"/>
                      </w:rPr>
                      <w:t xml:space="preserve"> Хенкель </w:t>
                    </w:r>
                  </w:p>
                </w:txbxContent>
              </v:textbox>
            </v:rect>
            <v:rect id="_x0000_s1499" style="position:absolute;left:5489;top:14607;width:345;height:180;mso-wrap-style:none" filled="f" stroked="f">
              <v:textbox style="mso-fit-shape-to-text:t" inset="0,0,0,0">
                <w:txbxContent>
                  <w:p w:rsidR="008C0314" w:rsidRDefault="008C0314">
                    <w:r>
                      <w:rPr>
                        <w:rFonts w:ascii="Arial" w:hAnsi="Arial" w:cs="Arial"/>
                        <w:color w:val="000000"/>
                        <w:sz w:val="14"/>
                        <w:szCs w:val="14"/>
                        <w:lang w:val="en-US"/>
                      </w:rPr>
                      <w:t>2 953</w:t>
                    </w:r>
                  </w:p>
                </w:txbxContent>
              </v:textbox>
            </v:rect>
            <v:rect id="_x0000_s1500" style="position:absolute;left:6438;top:14607;width:315;height:180;mso-wrap-style:none" filled="f" stroked="f">
              <v:textbox style="mso-fit-shape-to-text:t" inset="0,0,0,0">
                <w:txbxContent>
                  <w:p w:rsidR="008C0314" w:rsidRDefault="008C0314">
                    <w:r>
                      <w:rPr>
                        <w:rFonts w:ascii="Arial" w:hAnsi="Arial" w:cs="Arial"/>
                        <w:color w:val="000000"/>
                        <w:sz w:val="14"/>
                        <w:szCs w:val="14"/>
                        <w:lang w:val="en-US"/>
                      </w:rPr>
                      <w:t>4,4%</w:t>
                    </w:r>
                  </w:p>
                </w:txbxContent>
              </v:textbox>
            </v:rect>
            <v:rect id="_x0000_s1501" style="position:absolute;left:7371;top:14607;width:345;height:180;mso-wrap-style:none" filled="f" stroked="f">
              <v:textbox style="mso-fit-shape-to-text:t" inset="0,0,0,0">
                <w:txbxContent>
                  <w:p w:rsidR="008C0314" w:rsidRDefault="008C0314">
                    <w:r>
                      <w:rPr>
                        <w:rFonts w:ascii="Arial" w:hAnsi="Arial" w:cs="Arial"/>
                        <w:color w:val="000000"/>
                        <w:sz w:val="14"/>
                        <w:szCs w:val="14"/>
                        <w:lang w:val="en-US"/>
                      </w:rPr>
                      <w:t>4 430</w:t>
                    </w:r>
                  </w:p>
                </w:txbxContent>
              </v:textbox>
            </v:rect>
            <v:rect id="_x0000_s1502" style="position:absolute;left:8341;top:14607;width:315;height:180;mso-wrap-style:none" filled="f" stroked="f">
              <v:textbox style="mso-fit-shape-to-text:t" inset="0,0,0,0">
                <w:txbxContent>
                  <w:p w:rsidR="008C0314" w:rsidRDefault="008C0314">
                    <w:r>
                      <w:rPr>
                        <w:rFonts w:ascii="Arial" w:hAnsi="Arial" w:cs="Arial"/>
                        <w:color w:val="000000"/>
                        <w:sz w:val="14"/>
                        <w:szCs w:val="14"/>
                        <w:lang w:val="en-US"/>
                      </w:rPr>
                      <w:t>6,1%</w:t>
                    </w:r>
                  </w:p>
                </w:txbxContent>
              </v:textbox>
            </v:rect>
            <v:rect id="_x0000_s1503" style="position:absolute;left:9284;top:14604;width:375;height:180;mso-wrap-style:none" filled="f" stroked="f">
              <v:textbox style="mso-fit-shape-to-text:t" inset="0,0,0,0">
                <w:txbxContent>
                  <w:p w:rsidR="008C0314" w:rsidRDefault="008C0314">
                    <w:r>
                      <w:rPr>
                        <w:rFonts w:ascii="Arial" w:hAnsi="Arial" w:cs="Arial"/>
                        <w:i/>
                        <w:iCs/>
                        <w:color w:val="000000"/>
                        <w:sz w:val="14"/>
                        <w:szCs w:val="14"/>
                        <w:lang w:val="en-US"/>
                      </w:rPr>
                      <w:t>1 477</w:t>
                    </w:r>
                  </w:p>
                </w:txbxContent>
              </v:textbox>
            </v:rect>
            <v:rect id="_x0000_s1504" style="position:absolute;left:10284;top:14604;width:420;height:180;mso-wrap-style:none" filled="f" stroked="f">
              <v:textbox style="mso-fit-shape-to-text:t" inset="0,0,0,0">
                <w:txbxContent>
                  <w:p w:rsidR="008C0314" w:rsidRDefault="008C0314">
                    <w:r>
                      <w:rPr>
                        <w:rFonts w:ascii="Arial" w:hAnsi="Arial" w:cs="Arial"/>
                        <w:i/>
                        <w:iCs/>
                        <w:color w:val="000000"/>
                        <w:sz w:val="14"/>
                        <w:szCs w:val="14"/>
                        <w:lang w:val="en-US"/>
                      </w:rPr>
                      <w:t>50,0%</w:t>
                    </w:r>
                  </w:p>
                </w:txbxContent>
              </v:textbox>
            </v:rect>
            <v:rect id="_x0000_s1505" style="position:absolute;left:1208;top:14819;width:75;height:180;mso-wrap-style:none" filled="f" stroked="f">
              <v:textbox style="mso-fit-shape-to-text:t" inset="0,0,0,0">
                <w:txbxContent>
                  <w:p w:rsidR="008C0314" w:rsidRDefault="008C0314">
                    <w:r>
                      <w:rPr>
                        <w:rFonts w:ascii="Arial" w:hAnsi="Arial" w:cs="Arial"/>
                        <w:color w:val="000000"/>
                        <w:sz w:val="14"/>
                        <w:szCs w:val="14"/>
                        <w:lang w:val="en-US"/>
                      </w:rPr>
                      <w:t>7</w:t>
                    </w:r>
                  </w:p>
                </w:txbxContent>
              </v:textbox>
            </v:rect>
            <v:rect id="_x0000_s1506" style="position:absolute;left:2023;top:14819;width:705;height:180;mso-wrap-style:none" filled="f" stroked="f">
              <v:textbox style="mso-fit-shape-to-text:t" inset="0,0,0,0">
                <w:txbxContent>
                  <w:p w:rsidR="008C0314" w:rsidRDefault="008C0314">
                    <w:r>
                      <w:rPr>
                        <w:rFonts w:ascii="Arial" w:hAnsi="Arial" w:cs="Arial"/>
                        <w:color w:val="000000"/>
                        <w:sz w:val="14"/>
                        <w:szCs w:val="14"/>
                        <w:lang w:val="en-US"/>
                      </w:rPr>
                      <w:t xml:space="preserve"> Пемолюкс </w:t>
                    </w:r>
                  </w:p>
                </w:txbxContent>
              </v:textbox>
            </v:rect>
            <v:rect id="_x0000_s1507" style="position:absolute;left:3857;top:14819;width:570;height:180;mso-wrap-style:none" filled="f" stroked="f">
              <v:textbox style="mso-fit-shape-to-text:t" inset="0,0,0,0">
                <w:txbxContent>
                  <w:p w:rsidR="008C0314" w:rsidRDefault="008C0314">
                    <w:r>
                      <w:rPr>
                        <w:rFonts w:ascii="Arial" w:hAnsi="Arial" w:cs="Arial"/>
                        <w:color w:val="000000"/>
                        <w:sz w:val="14"/>
                        <w:szCs w:val="14"/>
                        <w:lang w:val="en-US"/>
                      </w:rPr>
                      <w:t xml:space="preserve"> Хенкель </w:t>
                    </w:r>
                  </w:p>
                </w:txbxContent>
              </v:textbox>
            </v:rect>
            <v:rect id="_x0000_s1508" style="position:absolute;left:5489;top:14819;width:345;height:180;mso-wrap-style:none" filled="f" stroked="f">
              <v:textbox style="mso-fit-shape-to-text:t" inset="0,0,0,0">
                <w:txbxContent>
                  <w:p w:rsidR="008C0314" w:rsidRDefault="008C0314">
                    <w:r>
                      <w:rPr>
                        <w:rFonts w:ascii="Arial" w:hAnsi="Arial" w:cs="Arial"/>
                        <w:color w:val="000000"/>
                        <w:sz w:val="14"/>
                        <w:szCs w:val="14"/>
                        <w:lang w:val="en-US"/>
                      </w:rPr>
                      <w:t>4 134</w:t>
                    </w:r>
                  </w:p>
                </w:txbxContent>
              </v:textbox>
            </v:rect>
            <v:rect id="_x0000_s1509" style="position:absolute;left:6438;top:14819;width:315;height:180;mso-wrap-style:none" filled="f" stroked="f">
              <v:textbox style="mso-fit-shape-to-text:t" inset="0,0,0,0">
                <w:txbxContent>
                  <w:p w:rsidR="008C0314" w:rsidRDefault="008C0314">
                    <w:r>
                      <w:rPr>
                        <w:rFonts w:ascii="Arial" w:hAnsi="Arial" w:cs="Arial"/>
                        <w:color w:val="000000"/>
                        <w:sz w:val="14"/>
                        <w:szCs w:val="14"/>
                        <w:lang w:val="en-US"/>
                      </w:rPr>
                      <w:t>6,2%</w:t>
                    </w:r>
                  </w:p>
                </w:txbxContent>
              </v:textbox>
            </v:rect>
            <v:rect id="_x0000_s1510" style="position:absolute;left:7371;top:14819;width:345;height:180;mso-wrap-style:none" filled="f" stroked="f">
              <v:textbox style="mso-fit-shape-to-text:t" inset="0,0,0,0">
                <w:txbxContent>
                  <w:p w:rsidR="008C0314" w:rsidRDefault="008C0314">
                    <w:r>
                      <w:rPr>
                        <w:rFonts w:ascii="Arial" w:hAnsi="Arial" w:cs="Arial"/>
                        <w:color w:val="000000"/>
                        <w:sz w:val="14"/>
                        <w:szCs w:val="14"/>
                        <w:lang w:val="en-US"/>
                      </w:rPr>
                      <w:t>4 101</w:t>
                    </w:r>
                  </w:p>
                </w:txbxContent>
              </v:textbox>
            </v:rect>
            <v:rect id="_x0000_s1511" style="position:absolute;left:8341;top:14819;width:315;height:180;mso-wrap-style:none" filled="f" stroked="f">
              <v:textbox style="mso-fit-shape-to-text:t" inset="0,0,0,0">
                <w:txbxContent>
                  <w:p w:rsidR="008C0314" w:rsidRDefault="008C0314">
                    <w:r>
                      <w:rPr>
                        <w:rFonts w:ascii="Arial" w:hAnsi="Arial" w:cs="Arial"/>
                        <w:color w:val="000000"/>
                        <w:sz w:val="14"/>
                        <w:szCs w:val="14"/>
                        <w:lang w:val="en-US"/>
                      </w:rPr>
                      <w:t>5,7%</w:t>
                    </w:r>
                  </w:p>
                </w:txbxContent>
              </v:textbox>
            </v:rect>
            <v:rect id="_x0000_s1512" style="position:absolute;left:9351;top:14817;width:225;height:180;mso-wrap-style:none" filled="f" stroked="f">
              <v:textbox style="mso-fit-shape-to-text:t" inset="0,0,0,0">
                <w:txbxContent>
                  <w:p w:rsidR="008C0314" w:rsidRDefault="008C0314">
                    <w:r>
                      <w:rPr>
                        <w:rFonts w:ascii="Arial" w:hAnsi="Arial" w:cs="Arial"/>
                        <w:i/>
                        <w:iCs/>
                        <w:color w:val="000000"/>
                        <w:sz w:val="14"/>
                        <w:szCs w:val="14"/>
                        <w:lang w:val="en-US"/>
                      </w:rPr>
                      <w:t>-33</w:t>
                    </w:r>
                  </w:p>
                </w:txbxContent>
              </v:textbox>
            </v:rect>
            <v:rect id="_x0000_s1513" style="position:absolute;left:10297;top:14817;width:390;height:180;mso-wrap-style:none" filled="f" stroked="f">
              <v:textbox style="mso-fit-shape-to-text:t" inset="0,0,0,0">
                <w:txbxContent>
                  <w:p w:rsidR="008C0314" w:rsidRDefault="008C0314">
                    <w:r>
                      <w:rPr>
                        <w:rFonts w:ascii="Arial" w:hAnsi="Arial" w:cs="Arial"/>
                        <w:i/>
                        <w:iCs/>
                        <w:color w:val="000000"/>
                        <w:sz w:val="14"/>
                        <w:szCs w:val="14"/>
                        <w:lang w:val="en-US"/>
                      </w:rPr>
                      <w:t>-0,8%</w:t>
                    </w:r>
                  </w:p>
                </w:txbxContent>
              </v:textbox>
            </v:rect>
            <v:rect id="_x0000_s1514" style="position:absolute;left:1208;top:15032;width:75;height:180;mso-wrap-style:none" filled="f" stroked="f">
              <v:textbox style="mso-fit-shape-to-text:t" inset="0,0,0,0">
                <w:txbxContent>
                  <w:p w:rsidR="008C0314" w:rsidRDefault="008C0314">
                    <w:r>
                      <w:rPr>
                        <w:rFonts w:ascii="Arial" w:hAnsi="Arial" w:cs="Arial"/>
                        <w:color w:val="000000"/>
                        <w:sz w:val="14"/>
                        <w:szCs w:val="14"/>
                        <w:lang w:val="en-US"/>
                      </w:rPr>
                      <w:t>8</w:t>
                    </w:r>
                  </w:p>
                </w:txbxContent>
              </v:textbox>
            </v:rect>
            <v:rect id="_x0000_s1515" style="position:absolute;left:2162;top:15032;width:405;height:180;mso-wrap-style:none" filled="f" stroked="f">
              <v:textbox style="mso-fit-shape-to-text:t" inset="0,0,0,0">
                <w:txbxContent>
                  <w:p w:rsidR="008C0314" w:rsidRDefault="008C0314">
                    <w:r>
                      <w:rPr>
                        <w:rFonts w:ascii="Arial" w:hAnsi="Arial" w:cs="Arial"/>
                        <w:color w:val="000000"/>
                        <w:sz w:val="14"/>
                        <w:szCs w:val="14"/>
                        <w:lang w:val="en-US"/>
                      </w:rPr>
                      <w:t xml:space="preserve"> Dosia </w:t>
                    </w:r>
                  </w:p>
                </w:txbxContent>
              </v:textbox>
            </v:rect>
            <v:rect id="_x0000_s1516" style="position:absolute;left:3822;top:15032;width:660;height:180;mso-wrap-style:none" filled="f" stroked="f">
              <v:textbox style="mso-fit-shape-to-text:t" inset="0,0,0,0">
                <w:txbxContent>
                  <w:p w:rsidR="008C0314" w:rsidRDefault="008C0314">
                    <w:r>
                      <w:rPr>
                        <w:rFonts w:ascii="Arial" w:hAnsi="Arial" w:cs="Arial"/>
                        <w:color w:val="000000"/>
                        <w:sz w:val="14"/>
                        <w:szCs w:val="14"/>
                        <w:lang w:val="en-US"/>
                      </w:rPr>
                      <w:t xml:space="preserve"> Benckiser </w:t>
                    </w:r>
                  </w:p>
                </w:txbxContent>
              </v:textbox>
            </v:rect>
            <v:rect id="_x0000_s1517" style="position:absolute;left:5489;top:15032;width:345;height:180;mso-wrap-style:none" filled="f" stroked="f">
              <v:textbox style="mso-fit-shape-to-text:t" inset="0,0,0,0">
                <w:txbxContent>
                  <w:p w:rsidR="008C0314" w:rsidRDefault="008C0314">
                    <w:r>
                      <w:rPr>
                        <w:rFonts w:ascii="Arial" w:hAnsi="Arial" w:cs="Arial"/>
                        <w:color w:val="000000"/>
                        <w:sz w:val="14"/>
                        <w:szCs w:val="14"/>
                        <w:lang w:val="en-US"/>
                      </w:rPr>
                      <w:t>2 317</w:t>
                    </w:r>
                  </w:p>
                </w:txbxContent>
              </v:textbox>
            </v:rect>
            <v:rect id="_x0000_s1518" style="position:absolute;left:6438;top:15032;width:315;height:180;mso-wrap-style:none" filled="f" stroked="f">
              <v:textbox style="mso-fit-shape-to-text:t" inset="0,0,0,0">
                <w:txbxContent>
                  <w:p w:rsidR="008C0314" w:rsidRDefault="008C0314">
                    <w:r>
                      <w:rPr>
                        <w:rFonts w:ascii="Arial" w:hAnsi="Arial" w:cs="Arial"/>
                        <w:color w:val="000000"/>
                        <w:sz w:val="14"/>
                        <w:szCs w:val="14"/>
                        <w:lang w:val="en-US"/>
                      </w:rPr>
                      <w:t>3,5%</w:t>
                    </w:r>
                  </w:p>
                </w:txbxContent>
              </v:textbox>
            </v:rect>
            <v:rect id="_x0000_s1519" style="position:absolute;left:7371;top:15032;width:345;height:180;mso-wrap-style:none" filled="f" stroked="f">
              <v:textbox style="mso-fit-shape-to-text:t" inset="0,0,0,0">
                <w:txbxContent>
                  <w:p w:rsidR="008C0314" w:rsidRDefault="008C0314">
                    <w:r>
                      <w:rPr>
                        <w:rFonts w:ascii="Arial" w:hAnsi="Arial" w:cs="Arial"/>
                        <w:color w:val="000000"/>
                        <w:sz w:val="14"/>
                        <w:szCs w:val="14"/>
                        <w:lang w:val="en-US"/>
                      </w:rPr>
                      <w:t>1 826</w:t>
                    </w:r>
                  </w:p>
                </w:txbxContent>
              </v:textbox>
            </v:rect>
            <v:rect id="_x0000_s1520" style="position:absolute;left:8341;top:15032;width:315;height:180;mso-wrap-style:none" filled="f" stroked="f">
              <v:textbox style="mso-fit-shape-to-text:t" inset="0,0,0,0">
                <w:txbxContent>
                  <w:p w:rsidR="008C0314" w:rsidRDefault="008C0314">
                    <w:r>
                      <w:rPr>
                        <w:rFonts w:ascii="Arial" w:hAnsi="Arial" w:cs="Arial"/>
                        <w:color w:val="000000"/>
                        <w:sz w:val="14"/>
                        <w:szCs w:val="14"/>
                        <w:lang w:val="en-US"/>
                      </w:rPr>
                      <w:t>2,5%</w:t>
                    </w:r>
                  </w:p>
                </w:txbxContent>
              </v:textbox>
            </v:rect>
            <v:rect id="_x0000_s1521" style="position:absolute;left:9316;top:15030;width:300;height:180;mso-wrap-style:none" filled="f" stroked="f">
              <v:textbox style="mso-fit-shape-to-text:t" inset="0,0,0,0">
                <w:txbxContent>
                  <w:p w:rsidR="008C0314" w:rsidRDefault="008C0314">
                    <w:r>
                      <w:rPr>
                        <w:rFonts w:ascii="Arial" w:hAnsi="Arial" w:cs="Arial"/>
                        <w:i/>
                        <w:iCs/>
                        <w:color w:val="000000"/>
                        <w:sz w:val="14"/>
                        <w:szCs w:val="14"/>
                        <w:lang w:val="en-US"/>
                      </w:rPr>
                      <w:t>-491</w:t>
                    </w:r>
                  </w:p>
                </w:txbxContent>
              </v:textbox>
            </v:rect>
            <v:rect id="_x0000_s1522" style="position:absolute;left:10264;top:15030;width:465;height:180;mso-wrap-style:none" filled="f" stroked="f">
              <v:textbox style="mso-fit-shape-to-text:t" inset="0,0,0,0">
                <w:txbxContent>
                  <w:p w:rsidR="008C0314" w:rsidRDefault="008C0314">
                    <w:r>
                      <w:rPr>
                        <w:rFonts w:ascii="Arial" w:hAnsi="Arial" w:cs="Arial"/>
                        <w:i/>
                        <w:iCs/>
                        <w:color w:val="000000"/>
                        <w:sz w:val="14"/>
                        <w:szCs w:val="14"/>
                        <w:lang w:val="en-US"/>
                      </w:rPr>
                      <w:t>-21,2%</w:t>
                    </w:r>
                  </w:p>
                </w:txbxContent>
              </v:textbox>
            </v:rect>
            <v:rect id="_x0000_s1523" style="position:absolute;left:1208;top:15245;width:75;height:180;mso-wrap-style:none" filled="f" stroked="f">
              <v:textbox style="mso-fit-shape-to-text:t" inset="0,0,0,0">
                <w:txbxContent>
                  <w:p w:rsidR="008C0314" w:rsidRDefault="008C0314">
                    <w:r>
                      <w:rPr>
                        <w:rFonts w:ascii="Arial" w:hAnsi="Arial" w:cs="Arial"/>
                        <w:color w:val="000000"/>
                        <w:sz w:val="14"/>
                        <w:szCs w:val="14"/>
                        <w:lang w:val="en-US"/>
                      </w:rPr>
                      <w:t>9</w:t>
                    </w:r>
                  </w:p>
                </w:txbxContent>
              </v:textbox>
            </v:rect>
            <v:rect id="_x0000_s1524" style="position:absolute;left:2072;top:15245;width:585;height:180;mso-wrap-style:none" filled="f" stroked="f">
              <v:textbox style="mso-fit-shape-to-text:t" inset="0,0,0,0">
                <w:txbxContent>
                  <w:p w:rsidR="008C0314" w:rsidRDefault="008C0314">
                    <w:r>
                      <w:rPr>
                        <w:rFonts w:ascii="Arial" w:hAnsi="Arial" w:cs="Arial"/>
                        <w:color w:val="000000"/>
                        <w:sz w:val="14"/>
                        <w:szCs w:val="14"/>
                        <w:lang w:val="en-US"/>
                      </w:rPr>
                      <w:t xml:space="preserve"> Золушка </w:t>
                    </w:r>
                  </w:p>
                </w:txbxContent>
              </v:textbox>
            </v:rect>
            <v:rect id="_x0000_s1525" style="position:absolute;left:3752;top:15245;width:825;height:180;mso-wrap-style:none" filled="f" stroked="f">
              <v:textbox style="mso-fit-shape-to-text:t" inset="0,0,0,0">
                <w:txbxContent>
                  <w:p w:rsidR="008C0314" w:rsidRDefault="008C0314">
                    <w:r>
                      <w:rPr>
                        <w:rFonts w:ascii="Arial" w:hAnsi="Arial" w:cs="Arial"/>
                        <w:color w:val="000000"/>
                        <w:sz w:val="14"/>
                        <w:szCs w:val="14"/>
                        <w:lang w:val="en-US"/>
                      </w:rPr>
                      <w:t xml:space="preserve"> АМС Медиа </w:t>
                    </w:r>
                  </w:p>
                </w:txbxContent>
              </v:textbox>
            </v:rect>
            <v:rect id="_x0000_s1526" style="position:absolute;left:5489;top:15245;width:345;height:180;mso-wrap-style:none" filled="f" stroked="f">
              <v:textbox style="mso-fit-shape-to-text:t" inset="0,0,0,0">
                <w:txbxContent>
                  <w:p w:rsidR="008C0314" w:rsidRDefault="008C0314">
                    <w:r>
                      <w:rPr>
                        <w:rFonts w:ascii="Arial" w:hAnsi="Arial" w:cs="Arial"/>
                        <w:color w:val="000000"/>
                        <w:sz w:val="14"/>
                        <w:szCs w:val="14"/>
                        <w:lang w:val="en-US"/>
                      </w:rPr>
                      <w:t>1 559</w:t>
                    </w:r>
                  </w:p>
                </w:txbxContent>
              </v:textbox>
            </v:rect>
            <v:rect id="_x0000_s1527" style="position:absolute;left:6438;top:15245;width:315;height:180;mso-wrap-style:none" filled="f" stroked="f">
              <v:textbox style="mso-fit-shape-to-text:t" inset="0,0,0,0">
                <w:txbxContent>
                  <w:p w:rsidR="008C0314" w:rsidRDefault="008C0314">
                    <w:r>
                      <w:rPr>
                        <w:rFonts w:ascii="Arial" w:hAnsi="Arial" w:cs="Arial"/>
                        <w:color w:val="000000"/>
                        <w:sz w:val="14"/>
                        <w:szCs w:val="14"/>
                        <w:lang w:val="en-US"/>
                      </w:rPr>
                      <w:t>2,3%</w:t>
                    </w:r>
                  </w:p>
                </w:txbxContent>
              </v:textbox>
            </v:rect>
            <v:rect id="_x0000_s1528" style="position:absolute;left:7371;top:15245;width:345;height:180;mso-wrap-style:none" filled="f" stroked="f">
              <v:textbox style="mso-fit-shape-to-text:t" inset="0,0,0,0">
                <w:txbxContent>
                  <w:p w:rsidR="008C0314" w:rsidRDefault="008C0314">
                    <w:r>
                      <w:rPr>
                        <w:rFonts w:ascii="Arial" w:hAnsi="Arial" w:cs="Arial"/>
                        <w:color w:val="000000"/>
                        <w:sz w:val="14"/>
                        <w:szCs w:val="14"/>
                        <w:lang w:val="en-US"/>
                      </w:rPr>
                      <w:t>1 336</w:t>
                    </w:r>
                  </w:p>
                </w:txbxContent>
              </v:textbox>
            </v:rect>
            <v:rect id="_x0000_s1529" style="position:absolute;left:8341;top:15245;width:315;height:180;mso-wrap-style:none" filled="f" stroked="f">
              <v:textbox style="mso-fit-shape-to-text:t" inset="0,0,0,0">
                <w:txbxContent>
                  <w:p w:rsidR="008C0314" w:rsidRDefault="008C0314">
                    <w:r>
                      <w:rPr>
                        <w:rFonts w:ascii="Arial" w:hAnsi="Arial" w:cs="Arial"/>
                        <w:color w:val="000000"/>
                        <w:sz w:val="14"/>
                        <w:szCs w:val="14"/>
                        <w:lang w:val="en-US"/>
                      </w:rPr>
                      <w:t>1,9%</w:t>
                    </w:r>
                  </w:p>
                </w:txbxContent>
              </v:textbox>
            </v:rect>
            <v:rect id="_x0000_s1530" style="position:absolute;left:9316;top:15243;width:300;height:180;mso-wrap-style:none" filled="f" stroked="f">
              <v:textbox style="mso-fit-shape-to-text:t" inset="0,0,0,0">
                <w:txbxContent>
                  <w:p w:rsidR="008C0314" w:rsidRDefault="008C0314">
                    <w:r>
                      <w:rPr>
                        <w:rFonts w:ascii="Arial" w:hAnsi="Arial" w:cs="Arial"/>
                        <w:i/>
                        <w:iCs/>
                        <w:color w:val="000000"/>
                        <w:sz w:val="14"/>
                        <w:szCs w:val="14"/>
                        <w:lang w:val="en-US"/>
                      </w:rPr>
                      <w:t>-223</w:t>
                    </w:r>
                  </w:p>
                </w:txbxContent>
              </v:textbox>
            </v:rect>
            <v:rect id="_x0000_s1531" style="position:absolute;left:10264;top:15243;width:465;height:180;mso-wrap-style:none" filled="f" stroked="f">
              <v:textbox style="mso-fit-shape-to-text:t" inset="0,0,0,0">
                <w:txbxContent>
                  <w:p w:rsidR="008C0314" w:rsidRDefault="008C0314">
                    <w:r>
                      <w:rPr>
                        <w:rFonts w:ascii="Arial" w:hAnsi="Arial" w:cs="Arial"/>
                        <w:i/>
                        <w:iCs/>
                        <w:color w:val="000000"/>
                        <w:sz w:val="14"/>
                        <w:szCs w:val="14"/>
                        <w:lang w:val="en-US"/>
                      </w:rPr>
                      <w:t>-14,3%</w:t>
                    </w:r>
                  </w:p>
                </w:txbxContent>
              </v:textbox>
            </v:rect>
            <v:rect id="_x0000_s1532" style="position:absolute;left:1173;top:15462;width:150;height:180;mso-wrap-style:none" filled="f" stroked="f">
              <v:textbox style="mso-fit-shape-to-text:t" inset="0,0,0,0">
                <w:txbxContent>
                  <w:p w:rsidR="008C0314" w:rsidRDefault="008C0314">
                    <w:r>
                      <w:rPr>
                        <w:rFonts w:ascii="Arial" w:hAnsi="Arial" w:cs="Arial"/>
                        <w:color w:val="000000"/>
                        <w:sz w:val="14"/>
                        <w:szCs w:val="14"/>
                        <w:lang w:val="en-US"/>
                      </w:rPr>
                      <w:t>10</w:t>
                    </w:r>
                  </w:p>
                </w:txbxContent>
              </v:textbox>
            </v:rect>
            <v:rect id="_x0000_s1533" style="position:absolute;left:2088;top:15460;width:570;height:165;mso-wrap-style:none" filled="f" stroked="f">
              <v:textbox style="mso-fit-shape-to-text:t" inset="0,0,0,0">
                <w:txbxContent>
                  <w:p w:rsidR="008C0314" w:rsidRDefault="008C0314">
                    <w:r>
                      <w:rPr>
                        <w:rFonts w:ascii="Arial" w:hAnsi="Arial" w:cs="Arial"/>
                        <w:b/>
                        <w:bCs/>
                        <w:color w:val="000000"/>
                        <w:sz w:val="14"/>
                        <w:szCs w:val="14"/>
                        <w:lang w:val="en-US"/>
                      </w:rPr>
                      <w:t xml:space="preserve"> Биолан </w:t>
                    </w:r>
                  </w:p>
                </w:txbxContent>
              </v:textbox>
            </v:rect>
            <v:rect id="_x0000_s1534" style="position:absolute;left:3550;top:15460;width:1290;height:165;mso-wrap-style:none" filled="f" stroked="f">
              <v:textbox style="mso-fit-shape-to-text:t" inset="0,0,0,0">
                <w:txbxContent>
                  <w:p w:rsidR="008C0314" w:rsidRDefault="008C0314">
                    <w:r>
                      <w:rPr>
                        <w:rFonts w:ascii="Arial" w:hAnsi="Arial" w:cs="Arial"/>
                        <w:b/>
                        <w:bCs/>
                        <w:color w:val="000000"/>
                        <w:sz w:val="14"/>
                        <w:szCs w:val="14"/>
                        <w:lang w:val="en-US"/>
                      </w:rPr>
                      <w:t xml:space="preserve"> Нэфис Косметикс </w:t>
                    </w:r>
                  </w:p>
                </w:txbxContent>
              </v:textbox>
            </v:rect>
            <v:rect id="_x0000_s1535" style="position:absolute;left:5609;top:15460;width:78;height:161;mso-wrap-style:none" filled="f" stroked="f">
              <v:textbox style="mso-fit-shape-to-text:t" inset="0,0,0,0">
                <w:txbxContent>
                  <w:p w:rsidR="008C0314" w:rsidRDefault="008C0314">
                    <w:r>
                      <w:rPr>
                        <w:rFonts w:ascii="Arial" w:hAnsi="Arial" w:cs="Arial"/>
                        <w:b/>
                        <w:bCs/>
                        <w:color w:val="000000"/>
                        <w:sz w:val="14"/>
                        <w:szCs w:val="14"/>
                        <w:lang w:val="en-US"/>
                      </w:rPr>
                      <w:t>0</w:t>
                    </w:r>
                  </w:p>
                </w:txbxContent>
              </v:textbox>
            </v:rect>
            <v:rect id="_x0000_s1536" style="position:absolute;left:6438;top:15460;width:315;height:165;mso-wrap-style:none" filled="f" stroked="f">
              <v:textbox style="mso-fit-shape-to-text:t" inset="0,0,0,0">
                <w:txbxContent>
                  <w:p w:rsidR="008C0314" w:rsidRDefault="008C0314">
                    <w:r>
                      <w:rPr>
                        <w:rFonts w:ascii="Arial" w:hAnsi="Arial" w:cs="Arial"/>
                        <w:b/>
                        <w:bCs/>
                        <w:color w:val="000000"/>
                        <w:sz w:val="14"/>
                        <w:szCs w:val="14"/>
                        <w:lang w:val="en-US"/>
                      </w:rPr>
                      <w:t>0,0%</w:t>
                    </w:r>
                  </w:p>
                </w:txbxContent>
              </v:textbox>
            </v:rect>
            <v:rect id="_x0000_s1537" style="position:absolute;left:7423;top:15460;width:225;height:165;mso-wrap-style:none" filled="f" stroked="f">
              <v:textbox style="mso-fit-shape-to-text:t" inset="0,0,0,0">
                <w:txbxContent>
                  <w:p w:rsidR="008C0314" w:rsidRDefault="008C0314">
                    <w:r>
                      <w:rPr>
                        <w:rFonts w:ascii="Arial" w:hAnsi="Arial" w:cs="Arial"/>
                        <w:b/>
                        <w:bCs/>
                        <w:color w:val="000000"/>
                        <w:sz w:val="14"/>
                        <w:szCs w:val="14"/>
                        <w:lang w:val="en-US"/>
                      </w:rPr>
                      <w:t>820</w:t>
                    </w:r>
                  </w:p>
                </w:txbxContent>
              </v:textbox>
            </v:rect>
            <v:rect id="_x0000_s1538" style="position:absolute;left:8341;top:15460;width:315;height:165;mso-wrap-style:none" filled="f" stroked="f">
              <v:textbox style="mso-fit-shape-to-text:t" inset="0,0,0,0">
                <w:txbxContent>
                  <w:p w:rsidR="008C0314" w:rsidRDefault="008C0314">
                    <w:r>
                      <w:rPr>
                        <w:rFonts w:ascii="Arial" w:hAnsi="Arial" w:cs="Arial"/>
                        <w:b/>
                        <w:bCs/>
                        <w:color w:val="000000"/>
                        <w:sz w:val="14"/>
                        <w:szCs w:val="14"/>
                        <w:lang w:val="en-US"/>
                      </w:rPr>
                      <w:t>1,1%</w:t>
                    </w:r>
                  </w:p>
                </w:txbxContent>
              </v:textbox>
            </v:rect>
            <v:rect id="_x0000_s1539" style="position:absolute;left:9336;top:15462;width:255;height:165;mso-wrap-style:none" filled="f" stroked="f">
              <v:textbox style="mso-fit-shape-to-text:t" inset="0,0,0,0">
                <w:txbxContent>
                  <w:p w:rsidR="008C0314" w:rsidRDefault="008C0314">
                    <w:r>
                      <w:rPr>
                        <w:rFonts w:ascii="Arial" w:hAnsi="Arial" w:cs="Arial"/>
                        <w:b/>
                        <w:bCs/>
                        <w:i/>
                        <w:iCs/>
                        <w:color w:val="000000"/>
                        <w:sz w:val="14"/>
                        <w:szCs w:val="14"/>
                        <w:lang w:val="en-US"/>
                      </w:rPr>
                      <w:t>820</w:t>
                    </w:r>
                  </w:p>
                </w:txbxContent>
              </v:textbox>
            </v:rect>
            <v:rect id="_x0000_s1540" style="position:absolute;left:10439;top:15462;width:75;height:165;mso-wrap-style:none" filled="f" stroked="f">
              <v:textbox style="mso-fit-shape-to-text:t" inset="0,0,0,0">
                <w:txbxContent>
                  <w:p w:rsidR="008C0314" w:rsidRDefault="008C0314">
                    <w:r>
                      <w:rPr>
                        <w:rFonts w:ascii="Arial" w:hAnsi="Arial" w:cs="Arial"/>
                        <w:b/>
                        <w:bCs/>
                        <w:i/>
                        <w:iCs/>
                        <w:color w:val="000000"/>
                        <w:sz w:val="14"/>
                        <w:szCs w:val="14"/>
                        <w:lang w:val="en-US"/>
                      </w:rPr>
                      <w:t>-</w:t>
                    </w:r>
                  </w:p>
                </w:txbxContent>
              </v:textbox>
            </v:rect>
            <v:rect id="_x0000_s1541" style="position:absolute;left:1173;top:15681;width:150;height:180;mso-wrap-style:none" filled="f" stroked="f">
              <v:textbox style="mso-fit-shape-to-text:t" inset="0,0,0,0">
                <w:txbxContent>
                  <w:p w:rsidR="008C0314" w:rsidRDefault="008C0314">
                    <w:r>
                      <w:rPr>
                        <w:rFonts w:ascii="Arial" w:hAnsi="Arial" w:cs="Arial"/>
                        <w:color w:val="000000"/>
                        <w:sz w:val="14"/>
                        <w:szCs w:val="14"/>
                        <w:lang w:val="en-US"/>
                      </w:rPr>
                      <w:t>11</w:t>
                    </w:r>
                  </w:p>
                </w:txbxContent>
              </v:textbox>
            </v:rect>
            <v:rect id="_x0000_s1542" style="position:absolute;left:2279;top:15681;width:135;height:180;mso-wrap-style:none" filled="f" stroked="f">
              <v:textbox style="mso-fit-shape-to-text:t" inset="0,0,0,0">
                <w:txbxContent>
                  <w:p w:rsidR="008C0314" w:rsidRDefault="008C0314">
                    <w:r>
                      <w:rPr>
                        <w:rFonts w:ascii="Arial" w:hAnsi="Arial" w:cs="Arial"/>
                        <w:color w:val="000000"/>
                        <w:sz w:val="14"/>
                        <w:szCs w:val="14"/>
                        <w:lang w:val="en-US"/>
                      </w:rPr>
                      <w:t xml:space="preserve"> E </w:t>
                    </w:r>
                  </w:p>
                </w:txbxContent>
              </v:textbox>
            </v:rect>
            <v:rect id="_x0000_s1543" style="position:absolute;left:3853;top:15681;width:600;height:180;mso-wrap-style:none" filled="f" stroked="f">
              <v:textbox style="mso-fit-shape-to-text:t" inset="0,0,0,0">
                <w:txbxContent>
                  <w:p w:rsidR="008C0314" w:rsidRDefault="008C0314">
                    <w:r>
                      <w:rPr>
                        <w:rFonts w:ascii="Arial" w:hAnsi="Arial" w:cs="Arial"/>
                        <w:color w:val="000000"/>
                        <w:sz w:val="14"/>
                        <w:szCs w:val="14"/>
                        <w:lang w:val="en-US"/>
                      </w:rPr>
                      <w:t xml:space="preserve"> Cussons </w:t>
                    </w:r>
                  </w:p>
                </w:txbxContent>
              </v:textbox>
            </v:rect>
            <v:rect id="_x0000_s1544" style="position:absolute;left:5541;top:15681;width:225;height:180;mso-wrap-style:none" filled="f" stroked="f">
              <v:textbox style="mso-fit-shape-to-text:t" inset="0,0,0,0">
                <w:txbxContent>
                  <w:p w:rsidR="008C0314" w:rsidRDefault="008C0314">
                    <w:r>
                      <w:rPr>
                        <w:rFonts w:ascii="Arial" w:hAnsi="Arial" w:cs="Arial"/>
                        <w:color w:val="000000"/>
                        <w:sz w:val="14"/>
                        <w:szCs w:val="14"/>
                        <w:lang w:val="en-US"/>
                      </w:rPr>
                      <w:t>577</w:t>
                    </w:r>
                  </w:p>
                </w:txbxContent>
              </v:textbox>
            </v:rect>
            <v:rect id="_x0000_s1545" style="position:absolute;left:6438;top:15681;width:315;height:180;mso-wrap-style:none" filled="f" stroked="f">
              <v:textbox style="mso-fit-shape-to-text:t" inset="0,0,0,0">
                <w:txbxContent>
                  <w:p w:rsidR="008C0314" w:rsidRDefault="008C0314">
                    <w:r>
                      <w:rPr>
                        <w:rFonts w:ascii="Arial" w:hAnsi="Arial" w:cs="Arial"/>
                        <w:color w:val="000000"/>
                        <w:sz w:val="14"/>
                        <w:szCs w:val="14"/>
                        <w:lang w:val="en-US"/>
                      </w:rPr>
                      <w:t>0,9%</w:t>
                    </w:r>
                  </w:p>
                </w:txbxContent>
              </v:textbox>
            </v:rect>
            <v:rect id="_x0000_s1546" style="position:absolute;left:7423;top:15681;width:225;height:180;mso-wrap-style:none" filled="f" stroked="f">
              <v:textbox style="mso-fit-shape-to-text:t" inset="0,0,0,0">
                <w:txbxContent>
                  <w:p w:rsidR="008C0314" w:rsidRDefault="008C0314">
                    <w:r>
                      <w:rPr>
                        <w:rFonts w:ascii="Arial" w:hAnsi="Arial" w:cs="Arial"/>
                        <w:color w:val="000000"/>
                        <w:sz w:val="14"/>
                        <w:szCs w:val="14"/>
                        <w:lang w:val="en-US"/>
                      </w:rPr>
                      <w:t>459</w:t>
                    </w:r>
                  </w:p>
                </w:txbxContent>
              </v:textbox>
            </v:rect>
            <v:rect id="_x0000_s1547" style="position:absolute;left:8341;top:15681;width:315;height:180;mso-wrap-style:none" filled="f" stroked="f">
              <v:textbox style="mso-fit-shape-to-text:t" inset="0,0,0,0">
                <w:txbxContent>
                  <w:p w:rsidR="008C0314" w:rsidRDefault="008C0314">
                    <w:r>
                      <w:rPr>
                        <w:rFonts w:ascii="Arial" w:hAnsi="Arial" w:cs="Arial"/>
                        <w:color w:val="000000"/>
                        <w:sz w:val="14"/>
                        <w:szCs w:val="14"/>
                        <w:lang w:val="en-US"/>
                      </w:rPr>
                      <w:t>0,6%</w:t>
                    </w:r>
                  </w:p>
                </w:txbxContent>
              </v:textbox>
            </v:rect>
            <v:rect id="_x0000_s1548" style="position:absolute;left:9316;top:15679;width:300;height:180;mso-wrap-style:none" filled="f" stroked="f">
              <v:textbox style="mso-fit-shape-to-text:t" inset="0,0,0,0">
                <w:txbxContent>
                  <w:p w:rsidR="008C0314" w:rsidRDefault="008C0314">
                    <w:r>
                      <w:rPr>
                        <w:rFonts w:ascii="Arial" w:hAnsi="Arial" w:cs="Arial"/>
                        <w:i/>
                        <w:iCs/>
                        <w:color w:val="000000"/>
                        <w:sz w:val="14"/>
                        <w:szCs w:val="14"/>
                        <w:lang w:val="en-US"/>
                      </w:rPr>
                      <w:t>-118</w:t>
                    </w:r>
                  </w:p>
                </w:txbxContent>
              </v:textbox>
            </v:rect>
            <v:rect id="_x0000_s1549" style="position:absolute;left:10264;top:15679;width:465;height:180;mso-wrap-style:none" filled="f" stroked="f">
              <v:textbox style="mso-fit-shape-to-text:t" inset="0,0,0,0">
                <w:txbxContent>
                  <w:p w:rsidR="008C0314" w:rsidRDefault="008C0314">
                    <w:r>
                      <w:rPr>
                        <w:rFonts w:ascii="Arial" w:hAnsi="Arial" w:cs="Arial"/>
                        <w:i/>
                        <w:iCs/>
                        <w:color w:val="000000"/>
                        <w:sz w:val="14"/>
                        <w:szCs w:val="14"/>
                        <w:lang w:val="en-US"/>
                      </w:rPr>
                      <w:t>-20,5%</w:t>
                    </w:r>
                  </w:p>
                </w:txbxContent>
              </v:textbox>
            </v:rect>
            <v:rect id="_x0000_s1550" style="position:absolute;left:1173;top:15898;width:150;height:180;mso-wrap-style:none" filled="f" stroked="f">
              <v:textbox style="mso-fit-shape-to-text:t" inset="0,0,0,0">
                <w:txbxContent>
                  <w:p w:rsidR="008C0314" w:rsidRDefault="008C0314">
                    <w:r>
                      <w:rPr>
                        <w:rFonts w:ascii="Arial" w:hAnsi="Arial" w:cs="Arial"/>
                        <w:color w:val="000000"/>
                        <w:sz w:val="14"/>
                        <w:szCs w:val="14"/>
                        <w:lang w:val="en-US"/>
                      </w:rPr>
                      <w:t>12</w:t>
                    </w:r>
                  </w:p>
                </w:txbxContent>
              </v:textbox>
            </v:rect>
            <v:rect id="_x0000_s1551" style="position:absolute;left:2072;top:15898;width:585;height:180;mso-wrap-style:none" filled="f" stroked="f">
              <v:textbox style="mso-fit-shape-to-text:t" inset="0,0,0,0">
                <w:txbxContent>
                  <w:p w:rsidR="008C0314" w:rsidRDefault="008C0314">
                    <w:r>
                      <w:rPr>
                        <w:rFonts w:ascii="Arial" w:hAnsi="Arial" w:cs="Arial"/>
                        <w:color w:val="000000"/>
                        <w:sz w:val="14"/>
                        <w:szCs w:val="14"/>
                        <w:lang w:val="en-US"/>
                      </w:rPr>
                      <w:t xml:space="preserve"> Золушка </w:t>
                    </w:r>
                  </w:p>
                </w:txbxContent>
              </v:textbox>
            </v:rect>
            <v:rect id="_x0000_s1552" style="position:absolute;left:3887;top:15898;width:495;height:180;mso-wrap-style:none" filled="f" stroked="f">
              <v:textbox style="mso-fit-shape-to-text:t" inset="0,0,0,0">
                <w:txbxContent>
                  <w:p w:rsidR="008C0314" w:rsidRDefault="008C0314">
                    <w:r>
                      <w:rPr>
                        <w:rFonts w:ascii="Arial" w:hAnsi="Arial" w:cs="Arial"/>
                        <w:color w:val="000000"/>
                        <w:sz w:val="14"/>
                        <w:szCs w:val="14"/>
                        <w:lang w:val="en-US"/>
                      </w:rPr>
                      <w:t xml:space="preserve"> Калина </w:t>
                    </w:r>
                  </w:p>
                </w:txbxContent>
              </v:textbox>
            </v:rect>
            <v:rect id="_x0000_s1553" style="position:absolute;left:5489;top:15898;width:345;height:180;mso-wrap-style:none" filled="f" stroked="f">
              <v:textbox style="mso-fit-shape-to-text:t" inset="0,0,0,0">
                <w:txbxContent>
                  <w:p w:rsidR="008C0314" w:rsidRDefault="008C0314">
                    <w:r>
                      <w:rPr>
                        <w:rFonts w:ascii="Arial" w:hAnsi="Arial" w:cs="Arial"/>
                        <w:color w:val="000000"/>
                        <w:sz w:val="14"/>
                        <w:szCs w:val="14"/>
                        <w:lang w:val="en-US"/>
                      </w:rPr>
                      <w:t>1 259</w:t>
                    </w:r>
                  </w:p>
                </w:txbxContent>
              </v:textbox>
            </v:rect>
            <v:rect id="_x0000_s1554" style="position:absolute;left:6438;top:15898;width:315;height:180;mso-wrap-style:none" filled="f" stroked="f">
              <v:textbox style="mso-fit-shape-to-text:t" inset="0,0,0,0">
                <w:txbxContent>
                  <w:p w:rsidR="008C0314" w:rsidRDefault="008C0314">
                    <w:r>
                      <w:rPr>
                        <w:rFonts w:ascii="Arial" w:hAnsi="Arial" w:cs="Arial"/>
                        <w:color w:val="000000"/>
                        <w:sz w:val="14"/>
                        <w:szCs w:val="14"/>
                        <w:lang w:val="en-US"/>
                      </w:rPr>
                      <w:t>1,9%</w:t>
                    </w:r>
                  </w:p>
                </w:txbxContent>
              </v:textbox>
            </v:rect>
            <v:rect id="_x0000_s1555" style="position:absolute;left:7423;top:15898;width:225;height:180;mso-wrap-style:none" filled="f" stroked="f">
              <v:textbox style="mso-fit-shape-to-text:t" inset="0,0,0,0">
                <w:txbxContent>
                  <w:p w:rsidR="008C0314" w:rsidRDefault="008C0314">
                    <w:r>
                      <w:rPr>
                        <w:rFonts w:ascii="Arial" w:hAnsi="Arial" w:cs="Arial"/>
                        <w:color w:val="000000"/>
                        <w:sz w:val="14"/>
                        <w:szCs w:val="14"/>
                        <w:lang w:val="en-US"/>
                      </w:rPr>
                      <w:t>301</w:t>
                    </w:r>
                  </w:p>
                </w:txbxContent>
              </v:textbox>
            </v:rect>
            <v:rect id="_x0000_s1556" style="position:absolute;left:8341;top:15898;width:315;height:180;mso-wrap-style:none" filled="f" stroked="f">
              <v:textbox style="mso-fit-shape-to-text:t" inset="0,0,0,0">
                <w:txbxContent>
                  <w:p w:rsidR="008C0314" w:rsidRDefault="008C0314">
                    <w:r>
                      <w:rPr>
                        <w:rFonts w:ascii="Arial" w:hAnsi="Arial" w:cs="Arial"/>
                        <w:color w:val="000000"/>
                        <w:sz w:val="14"/>
                        <w:szCs w:val="14"/>
                        <w:lang w:val="en-US"/>
                      </w:rPr>
                      <w:t>0,4%</w:t>
                    </w:r>
                  </w:p>
                </w:txbxContent>
              </v:textbox>
            </v:rect>
            <v:rect id="_x0000_s1557" style="position:absolute;left:9316;top:15898;width:300;height:180;mso-wrap-style:none" filled="f" stroked="f">
              <v:textbox style="mso-fit-shape-to-text:t" inset="0,0,0,0">
                <w:txbxContent>
                  <w:p w:rsidR="008C0314" w:rsidRDefault="008C0314">
                    <w:r>
                      <w:rPr>
                        <w:rFonts w:ascii="Arial" w:hAnsi="Arial" w:cs="Arial"/>
                        <w:i/>
                        <w:iCs/>
                        <w:color w:val="000000"/>
                        <w:sz w:val="14"/>
                        <w:szCs w:val="14"/>
                        <w:lang w:val="en-US"/>
                      </w:rPr>
                      <w:t>-958</w:t>
                    </w:r>
                  </w:p>
                </w:txbxContent>
              </v:textbox>
            </v:rect>
            <v:rect id="_x0000_s1558" style="position:absolute;left:10264;top:15898;width:465;height:180;mso-wrap-style:none" filled="f" stroked="f">
              <v:textbox style="mso-fit-shape-to-text:t" inset="0,0,0,0">
                <w:txbxContent>
                  <w:p w:rsidR="008C0314" w:rsidRDefault="008C0314">
                    <w:r>
                      <w:rPr>
                        <w:rFonts w:ascii="Arial" w:hAnsi="Arial" w:cs="Arial"/>
                        <w:i/>
                        <w:iCs/>
                        <w:color w:val="000000"/>
                        <w:sz w:val="14"/>
                        <w:szCs w:val="14"/>
                        <w:lang w:val="en-US"/>
                      </w:rPr>
                      <w:t>-76,1%</w:t>
                    </w:r>
                  </w:p>
                </w:txbxContent>
              </v:textbox>
            </v:rect>
            <v:rect id="_x0000_s1559" style="position:absolute;left:5957;top:13088;width:345;height:180;mso-wrap-style:none" filled="f" stroked="f">
              <v:textbox style="mso-fit-shape-to-text:t" inset="0,0,0,0">
                <w:txbxContent>
                  <w:p w:rsidR="008C0314" w:rsidRPr="008C0314" w:rsidRDefault="008C0314">
                    <w:r>
                      <w:rPr>
                        <w:rFonts w:ascii="Arial" w:hAnsi="Arial" w:cs="Arial"/>
                        <w:color w:val="000000"/>
                        <w:sz w:val="14"/>
                        <w:szCs w:val="14"/>
                        <w:lang w:val="en-US"/>
                      </w:rPr>
                      <w:t>2 00</w:t>
                    </w:r>
                    <w:r>
                      <w:rPr>
                        <w:rFonts w:ascii="Arial" w:hAnsi="Arial" w:cs="Arial"/>
                        <w:color w:val="000000"/>
                        <w:sz w:val="14"/>
                        <w:szCs w:val="14"/>
                      </w:rPr>
                      <w:t>7</w:t>
                    </w:r>
                  </w:p>
                </w:txbxContent>
              </v:textbox>
            </v:rect>
            <v:rect id="_x0000_s1560" style="position:absolute;left:7850;top:13088;width:345;height:180;mso-wrap-style:none" filled="f" stroked="f">
              <v:textbox style="mso-fit-shape-to-text:t" inset="0,0,0,0">
                <w:txbxContent>
                  <w:p w:rsidR="008C0314" w:rsidRPr="008C0314" w:rsidRDefault="008C0314">
                    <w:r>
                      <w:rPr>
                        <w:rFonts w:ascii="Arial" w:hAnsi="Arial" w:cs="Arial"/>
                        <w:color w:val="000000"/>
                        <w:sz w:val="14"/>
                        <w:szCs w:val="14"/>
                        <w:lang w:val="en-US"/>
                      </w:rPr>
                      <w:t>2 00</w:t>
                    </w:r>
                    <w:r>
                      <w:rPr>
                        <w:rFonts w:ascii="Arial" w:hAnsi="Arial" w:cs="Arial"/>
                        <w:color w:val="000000"/>
                        <w:sz w:val="14"/>
                        <w:szCs w:val="14"/>
                      </w:rPr>
                      <w:t>8</w:t>
                    </w:r>
                  </w:p>
                </w:txbxContent>
              </v:textbox>
            </v:rect>
            <v:rect id="_x0000_s1561" style="position:absolute;left:9306;top:13086;width:1500;height:180;mso-wrap-style:none" filled="f" stroked="f">
              <v:textbox style="mso-fit-shape-to-text:t" inset="0,0,0,0">
                <w:txbxContent>
                  <w:p w:rsidR="008C0314" w:rsidRDefault="008C0314">
                    <w:r>
                      <w:rPr>
                        <w:rFonts w:ascii="Arial" w:hAnsi="Arial" w:cs="Arial"/>
                        <w:i/>
                        <w:iCs/>
                        <w:color w:val="000000"/>
                        <w:sz w:val="14"/>
                        <w:szCs w:val="14"/>
                        <w:lang w:val="en-US"/>
                      </w:rPr>
                      <w:t xml:space="preserve"> Изменение  200</w:t>
                    </w:r>
                    <w:r>
                      <w:rPr>
                        <w:rFonts w:ascii="Arial" w:hAnsi="Arial" w:cs="Arial"/>
                        <w:i/>
                        <w:iCs/>
                        <w:color w:val="000000"/>
                        <w:sz w:val="14"/>
                        <w:szCs w:val="14"/>
                      </w:rPr>
                      <w:t>7</w:t>
                    </w:r>
                    <w:r>
                      <w:rPr>
                        <w:rFonts w:ascii="Arial" w:hAnsi="Arial" w:cs="Arial"/>
                        <w:i/>
                        <w:iCs/>
                        <w:color w:val="000000"/>
                        <w:sz w:val="14"/>
                        <w:szCs w:val="14"/>
                        <w:lang w:val="en-US"/>
                      </w:rPr>
                      <w:t>/200</w:t>
                    </w:r>
                    <w:r>
                      <w:rPr>
                        <w:rFonts w:ascii="Arial" w:hAnsi="Arial" w:cs="Arial"/>
                        <w:i/>
                        <w:iCs/>
                        <w:color w:val="000000"/>
                        <w:sz w:val="14"/>
                        <w:szCs w:val="14"/>
                      </w:rPr>
                      <w:t>8</w:t>
                    </w:r>
                    <w:r>
                      <w:rPr>
                        <w:rFonts w:ascii="Arial" w:hAnsi="Arial" w:cs="Arial"/>
                        <w:i/>
                        <w:iCs/>
                        <w:color w:val="000000"/>
                        <w:sz w:val="14"/>
                        <w:szCs w:val="14"/>
                        <w:lang w:val="en-US"/>
                      </w:rPr>
                      <w:t xml:space="preserve"> </w:t>
                    </w:r>
                  </w:p>
                </w:txbxContent>
              </v:textbox>
            </v:rect>
            <v:rect id="_x0000_s1562" style="position:absolute;left:1057;top:13082;width:435;height:180;mso-wrap-style:none" filled="f" stroked="f">
              <v:textbox style="mso-fit-shape-to-text:t" inset="0,0,0,0">
                <w:txbxContent>
                  <w:p w:rsidR="008C0314" w:rsidRDefault="008C0314">
                    <w:r>
                      <w:rPr>
                        <w:rFonts w:ascii="Arial" w:hAnsi="Arial" w:cs="Arial"/>
                        <w:color w:val="000000"/>
                        <w:sz w:val="14"/>
                        <w:szCs w:val="14"/>
                        <w:lang w:val="en-US"/>
                      </w:rPr>
                      <w:t xml:space="preserve"> № п/п </w:t>
                    </w:r>
                  </w:p>
                </w:txbxContent>
              </v:textbox>
            </v:rect>
            <v:rect id="_x0000_s1563" style="position:absolute;left:2140;top:13082;width:450;height:180;mso-wrap-style:none" filled="f" stroked="f">
              <v:textbox style="mso-fit-shape-to-text:t" inset="0,0,0,0">
                <w:txbxContent>
                  <w:p w:rsidR="008C0314" w:rsidRDefault="008C0314">
                    <w:r>
                      <w:rPr>
                        <w:rFonts w:ascii="Arial" w:hAnsi="Arial" w:cs="Arial"/>
                        <w:color w:val="000000"/>
                        <w:sz w:val="14"/>
                        <w:szCs w:val="14"/>
                        <w:lang w:val="en-US"/>
                      </w:rPr>
                      <w:t xml:space="preserve"> Марка </w:t>
                    </w:r>
                  </w:p>
                </w:txbxContent>
              </v:textbox>
            </v:rect>
            <v:rect id="_x0000_s1564" style="position:absolute;left:3650;top:13082;width:1020;height:180;mso-wrap-style:none" filled="f" stroked="f">
              <v:textbox style="mso-fit-shape-to-text:t" inset="0,0,0,0">
                <w:txbxContent>
                  <w:p w:rsidR="008C0314" w:rsidRDefault="008C0314">
                    <w:r>
                      <w:rPr>
                        <w:rFonts w:ascii="Arial" w:hAnsi="Arial" w:cs="Arial"/>
                        <w:color w:val="000000"/>
                        <w:sz w:val="14"/>
                        <w:szCs w:val="14"/>
                        <w:lang w:val="en-US"/>
                      </w:rPr>
                      <w:t xml:space="preserve"> Производитель </w:t>
                    </w:r>
                  </w:p>
                </w:txbxContent>
              </v:textbox>
            </v:rect>
            <v:rect id="_x0000_s1565" style="position:absolute;left:7796;top:12861;width:645;height:180;mso-wrap-style:none" filled="f" stroked="f">
              <v:textbox style="mso-fit-shape-to-text:t" inset="0,0,0,0">
                <w:txbxContent>
                  <w:p w:rsidR="008C0314" w:rsidRDefault="008C0314">
                    <w:r>
                      <w:rPr>
                        <w:rFonts w:ascii="Arial" w:hAnsi="Arial" w:cs="Arial"/>
                        <w:color w:val="000000"/>
                        <w:sz w:val="14"/>
                        <w:szCs w:val="14"/>
                        <w:lang w:val="en-US"/>
                      </w:rPr>
                      <w:t>в тоннаже</w:t>
                    </w:r>
                  </w:p>
                </w:txbxContent>
              </v:textbox>
            </v:rect>
            <v:line id="_x0000_s1566" style="position:absolute" from="846,12834" to="847,16094" strokeweight="0"/>
            <v:rect id="_x0000_s1567" style="position:absolute;left:846;top:12834;width:15;height:3260" fillcolor="black" stroked="f"/>
            <v:line id="_x0000_s1568" style="position:absolute" from="1611,12851" to="1612,16094" strokeweight="0"/>
            <v:rect id="_x0000_s1569" style="position:absolute;left:1611;top:12851;width:15;height:3243" fillcolor="black" stroked="f"/>
            <v:line id="_x0000_s1570" style="position:absolute" from="3036,12851" to="3037,16094" strokeweight="0"/>
            <v:rect id="_x0000_s1571" style="position:absolute;left:3036;top:12851;width:15;height:3243" fillcolor="black" stroked="f"/>
            <v:line id="_x0000_s1572" style="position:absolute" from="5162,12851" to="5163,16094" strokeweight="0"/>
            <v:rect id="_x0000_s1573" style="position:absolute;left:5162;top:12851;width:15;height:3243" fillcolor="black" stroked="f"/>
            <v:line id="_x0000_s1574" style="position:absolute" from="10988,12851" to="10989,16094" strokeweight="0"/>
            <v:rect id="_x0000_s1575" style="position:absolute;left:10988;top:12851;width:15;height:3243" fillcolor="black" stroked="f"/>
            <v:line id="_x0000_s1576" style="position:absolute" from="7033,13074" to="7034,16094" strokeweight="0"/>
            <v:rect id="_x0000_s1577" style="position:absolute;left:7033;top:13074;width:15;height:3020" fillcolor="black" stroked="f"/>
            <v:line id="_x0000_s1578" style="position:absolute" from="8948,13074" to="8949,16094" strokeweight="0"/>
            <v:rect id="_x0000_s1579" style="position:absolute;left:8948;top:13074;width:14;height:3020" fillcolor="black" stroked="f"/>
            <v:line id="_x0000_s1580" style="position:absolute" from="6097,13286" to="6098,16094" strokeweight="0"/>
            <v:rect id="_x0000_s1581" style="position:absolute;left:6097;top:13286;width:15;height:2808" fillcolor="black" stroked="f"/>
            <v:line id="_x0000_s1582" style="position:absolute" from="7990,13286" to="7991,16094" strokeweight="0"/>
            <v:rect id="_x0000_s1583" style="position:absolute;left:7990;top:13286;width:15;height:2808" fillcolor="black" stroked="f"/>
            <v:line id="_x0000_s1584" style="position:absolute" from="9926,13286" to="9927,16094" strokeweight="0"/>
            <v:rect id="_x0000_s1585" style="position:absolute;left:9926;top:13286;width:14;height:2808" fillcolor="black" stroked="f"/>
            <v:line id="_x0000_s1586" style="position:absolute" from="861,12834" to="11003,12835" strokeweight="0"/>
            <v:rect id="_x0000_s1587" style="position:absolute;left:861;top:12834;width:10142;height:17" fillcolor="black" stroked="f"/>
            <v:line id="_x0000_s1588" style="position:absolute" from="5177,13057" to="11003,13058" strokeweight="0"/>
            <v:rect id="_x0000_s1589" style="position:absolute;left:5177;top:13057;width:5826;height:17" fillcolor="black" stroked="f"/>
            <v:line id="_x0000_s1590" style="position:absolute" from="5177,13270" to="11003,13271" strokeweight="0"/>
            <v:rect id="_x0000_s1591" style="position:absolute;left:5177;top:13270;width:5826;height:16" fillcolor="black" stroked="f"/>
            <v:line id="_x0000_s1592" style="position:absolute" from="861,13483" to="11003,13484" strokeweight="0"/>
            <v:rect id="_x0000_s1593" style="position:absolute;left:861;top:13483;width:10142;height:16" fillcolor="black" stroked="f"/>
            <v:line id="_x0000_s1594" style="position:absolute" from="861,13695" to="11003,13696" strokeweight="0"/>
            <v:rect id="_x0000_s1595" style="position:absolute;left:861;top:13695;width:10142;height:17" fillcolor="black" stroked="f"/>
            <v:line id="_x0000_s1596" style="position:absolute" from="861,13919" to="11003,13920" strokeweight="0"/>
            <v:rect id="_x0000_s1597" style="position:absolute;left:861;top:13919;width:10142;height:16" fillcolor="black" stroked="f"/>
            <v:line id="_x0000_s1598" style="position:absolute" from="861,14131" to="11003,14132" strokeweight="0"/>
            <v:rect id="_x0000_s1599" style="position:absolute;left:861;top:14131;width:10142;height:17" fillcolor="black" stroked="f"/>
            <v:line id="_x0000_s1600" style="position:absolute" from="861,14354" to="11003,14355" strokeweight="0"/>
            <v:rect id="_x0000_s1601" style="position:absolute;left:861;top:14354;width:10142;height:17" fillcolor="black" stroked="f"/>
            <v:line id="_x0000_s1602" style="position:absolute" from="861,14567" to="11003,14568" strokeweight="0"/>
            <v:rect id="_x0000_s1603" style="position:absolute;left:861;top:14567;width:10142;height:17" fillcolor="black" stroked="f"/>
            <v:line id="_x0000_s1604" style="position:absolute" from="861,14780" to="11003,14781" strokeweight="0"/>
            <v:rect id="_x0000_s1605" style="position:absolute;left:861;top:14780;width:10142;height:17" fillcolor="black" stroked="f"/>
            <v:line id="_x0000_s1606" style="position:absolute" from="861,14993" to="11003,14994" strokeweight="0"/>
            <v:rect id="_x0000_s1607" style="position:absolute;left:861;top:14993;width:10142;height:16" fillcolor="black" stroked="f"/>
            <v:line id="_x0000_s1608" style="position:absolute" from="861,15206" to="11003,15207" strokeweight="0"/>
            <v:rect id="_x0000_s1609" style="position:absolute;left:861;top:15206;width:10142;height:16" fillcolor="black" stroked="f"/>
            <v:line id="_x0000_s1610" style="position:absolute" from="861,15418" to="11003,15419" strokeweight="0"/>
            <v:rect id="_x0000_s1611" style="position:absolute;left:861;top:15418;width:10142;height:17" fillcolor="black" stroked="f"/>
            <v:line id="_x0000_s1612" style="position:absolute" from="861,15642" to="11003,15643" strokeweight="0"/>
            <v:rect id="_x0000_s1613" style="position:absolute;left:861;top:15642;width:10142;height:16" fillcolor="black" stroked="f"/>
            <v:line id="_x0000_s1614" style="position:absolute" from="861,15854" to="11003,15855" strokeweight="0"/>
            <v:rect id="_x0000_s1615" style="position:absolute;left:861;top:15854;width:10142;height:17" fillcolor="black" stroked="f"/>
            <v:line id="_x0000_s1616" style="position:absolute" from="861,16077" to="11003,16078" strokeweight="0"/>
            <v:rect id="_x0000_s1617" style="position:absolute;left:861;top:16077;width:10142;height:17" fillcolor="black" stroked="f"/>
            <w10:wrap type="square"/>
          </v:group>
        </w:pict>
      </w:r>
      <w:r w:rsidR="009C39BD" w:rsidRPr="001F6104">
        <w:rPr>
          <w:sz w:val="28"/>
          <w:szCs w:val="28"/>
        </w:rPr>
        <w:t xml:space="preserve">Конкуренция на </w:t>
      </w:r>
      <w:r w:rsidR="009C39BD" w:rsidRPr="001F6104">
        <w:rPr>
          <w:bCs/>
          <w:sz w:val="28"/>
          <w:szCs w:val="28"/>
        </w:rPr>
        <w:t>рынке жидких моющих средств для посуды</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В настоящее время на рынке средств для мытья посуды, аналогично рынку СМС, происходит  постепенное </w:t>
      </w:r>
      <w:r w:rsidRPr="001F6104">
        <w:rPr>
          <w:bCs/>
          <w:sz w:val="28"/>
          <w:szCs w:val="28"/>
        </w:rPr>
        <w:t>замещение дешевых товаров более качественными и дорогостоящими</w:t>
      </w:r>
      <w:r w:rsidRPr="001F6104">
        <w:rPr>
          <w:sz w:val="28"/>
          <w:szCs w:val="28"/>
        </w:rPr>
        <w:t xml:space="preserve">: производители стараются делать акцент в продвижении товара на уникальные потребительские свойства продукции: максимально быстрый эффект действия, экономичность консистенции, экологичность и удобство упаковки. </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Следуя тенденциям рынка одним из приоритетных направлений для ОАО «Нэфис Косметикс» на сегодняшний день является производство и продвижение </w:t>
      </w:r>
      <w:r w:rsidRPr="001F6104">
        <w:rPr>
          <w:bCs/>
          <w:sz w:val="28"/>
          <w:szCs w:val="28"/>
        </w:rPr>
        <w:t>ЖМС для посуды «</w:t>
      </w:r>
      <w:r w:rsidRPr="001F6104">
        <w:rPr>
          <w:bCs/>
          <w:sz w:val="28"/>
          <w:szCs w:val="28"/>
          <w:lang w:val="en-US"/>
        </w:rPr>
        <w:t>AOS</w:t>
      </w:r>
      <w:r w:rsidRPr="001F6104">
        <w:rPr>
          <w:bCs/>
          <w:sz w:val="28"/>
          <w:szCs w:val="28"/>
        </w:rPr>
        <w:t>»</w:t>
      </w:r>
      <w:r w:rsidRPr="001F6104">
        <w:rPr>
          <w:sz w:val="28"/>
          <w:szCs w:val="28"/>
        </w:rPr>
        <w:t>, которое является одним из самых высокодоходных продуктов Компании.</w:t>
      </w:r>
    </w:p>
    <w:p w:rsidR="009C39BD" w:rsidRPr="001F6104" w:rsidRDefault="00AA2AAE" w:rsidP="009C39BD">
      <w:pPr>
        <w:widowControl w:val="0"/>
        <w:adjustRightInd w:val="0"/>
        <w:spacing w:line="360" w:lineRule="auto"/>
        <w:jc w:val="both"/>
        <w:rPr>
          <w:noProof/>
          <w:sz w:val="28"/>
          <w:szCs w:val="28"/>
        </w:rPr>
      </w:pPr>
      <w:r>
        <w:rPr>
          <w:noProof/>
          <w:sz w:val="28"/>
          <w:szCs w:val="28"/>
        </w:rPr>
      </w:r>
      <w:r>
        <w:rPr>
          <w:noProof/>
          <w:sz w:val="28"/>
          <w:szCs w:val="28"/>
        </w:rPr>
        <w:pict>
          <v:group id="_x0000_s1620" editas="canvas" style="width:523.25pt;height:191.2pt;mso-position-horizontal-relative:char;mso-position-vertical-relative:line" coordorigin="-125,-449" coordsize="10465,3824">
            <o:lock v:ext="edit" aspectratio="t"/>
            <v:shape id="_x0000_s1619" type="#_x0000_t75" style="position:absolute;left:-125;top:-449;width:10465;height:3824" o:preferrelative="f">
              <v:fill o:detectmouseclick="t"/>
              <v:path o:extrusionok="t" o:connecttype="none"/>
              <o:lock v:ext="edit" text="t"/>
            </v:shape>
            <v:rect id="_x0000_s1621" style="position:absolute;left:-125;top:-449;width:10465;height:3824" strokeweight=".4pt"/>
            <v:rect id="_x0000_s1622" style="position:absolute;left:582;top:385;width:9370;height:2544" filled="f" stroked="f"/>
            <v:line id="_x0000_s1623" style="position:absolute" from="582,2609" to="9952,2610" strokecolor="silver" strokeweight="0"/>
            <v:line id="_x0000_s1624" style="position:absolute" from="582,2297" to="9952,2298" strokecolor="silver" strokeweight="0"/>
            <v:line id="_x0000_s1625" style="position:absolute" from="582,1977" to="9952,1978" strokecolor="silver" strokeweight="0"/>
            <v:line id="_x0000_s1626" style="position:absolute" from="582,1657" to="9952,1658" strokecolor="silver" strokeweight="0"/>
            <v:line id="_x0000_s1627" style="position:absolute" from="582,1337" to="9952,1338" strokecolor="silver" strokeweight="0"/>
            <v:line id="_x0000_s1628" style="position:absolute" from="582,1025" to="9952,1026" strokecolor="silver" strokeweight="0"/>
            <v:line id="_x0000_s1629" style="position:absolute" from="582,705" to="9952,706" strokecolor="silver" strokeweight="0"/>
            <v:line id="_x0000_s1630" style="position:absolute" from="582,385" to="9952,386" strokecolor="silver" strokeweight="0"/>
            <v:rect id="_x0000_s1631" style="position:absolute;left:582;top:385;width:9370;height:2544" filled="f" strokecolor="white" strokeweight=".4pt"/>
            <v:rect id="_x0000_s1632" style="position:absolute;left:1080;top:1657;width:674;height:1272" fillcolor="#36f" strokeweight=".4pt"/>
            <v:rect id="_x0000_s1633" style="position:absolute;left:3422;top:1960;width:674;height:969" fillcolor="#36f" strokeweight=".4pt"/>
            <v:rect id="_x0000_s1634" style="position:absolute;left:8107;top:696;width:674;height:2233" fillcolor="#36f" strokeweight=".4pt"/>
            <v:rect id="_x0000_s1635" style="position:absolute;left:1754;top:1690;width:665;height:1239" fillcolor="#f90" strokeweight=".4pt"/>
            <v:rect id="_x0000_s1636" style="position:absolute;left:4096;top:1960;width:666;height:969" fillcolor="#f90" strokeweight=".4pt"/>
            <v:rect id="_x0000_s1637" style="position:absolute;left:6439;top:2803;width:665;height:126" fillcolor="#f90" strokeweight=".4pt"/>
            <v:rect id="_x0000_s1638" style="position:absolute;left:8781;top:595;width:666;height:2334" fillcolor="#f90" strokeweight=".4pt"/>
            <v:line id="_x0000_s1639" style="position:absolute" from="582,385" to="583,2929" strokeweight="0"/>
            <v:line id="_x0000_s1640" style="position:absolute" from="540,2929" to="582,2930" strokeweight="0"/>
            <v:line id="_x0000_s1641" style="position:absolute" from="540,2609" to="582,2610" strokeweight="0"/>
            <v:line id="_x0000_s1642" style="position:absolute" from="540,2297" to="582,2298" strokeweight="0"/>
            <v:line id="_x0000_s1643" style="position:absolute" from="540,1977" to="582,1978" strokeweight="0"/>
            <v:line id="_x0000_s1644" style="position:absolute" from="540,1657" to="582,1658" strokeweight="0"/>
            <v:line id="_x0000_s1645" style="position:absolute" from="540,1337" to="582,1338" strokeweight="0"/>
            <v:line id="_x0000_s1646" style="position:absolute" from="540,1025" to="582,1026" strokeweight="0"/>
            <v:line id="_x0000_s1647" style="position:absolute" from="540,705" to="582,706" strokeweight="0"/>
            <v:line id="_x0000_s1648" style="position:absolute" from="540,385" to="582,386" strokeweight="0"/>
            <v:line id="_x0000_s1649" style="position:absolute" from="582,2929" to="9952,2930" strokeweight="0"/>
            <v:line id="_x0000_s1650" style="position:absolute;flip:y" from="582,2929" to="583,2971" strokeweight="0"/>
            <v:line id="_x0000_s1651" style="position:absolute;flip:y" from="2925,2929" to="2926,2971" strokeweight="0"/>
            <v:line id="_x0000_s1652" style="position:absolute;flip:y" from="5267,2929" to="5268,2971" strokeweight="0"/>
            <v:line id="_x0000_s1653" style="position:absolute;flip:y" from="7610,2929" to="7611,2971" strokeweight="0"/>
            <v:line id="_x0000_s1654" style="position:absolute;flip:y" from="9952,2929" to="9953,2971" strokeweight="0"/>
            <v:rect id="_x0000_s1655" style="position:absolute;left:2360;top:-323;width:1200;height:210;mso-wrap-style:none" filled="f" stroked="f">
              <v:textbox style="mso-next-textbox:#_x0000_s1655;mso-fit-shape-to-text:t" inset="0,0,0,0">
                <w:txbxContent>
                  <w:p w:rsidR="008C0314" w:rsidRDefault="008C0314">
                    <w:r>
                      <w:rPr>
                        <w:rFonts w:ascii="Arial" w:hAnsi="Arial" w:cs="Arial"/>
                        <w:b/>
                        <w:bCs/>
                        <w:color w:val="000000"/>
                        <w:sz w:val="16"/>
                        <w:szCs w:val="16"/>
                        <w:lang w:val="en-US"/>
                      </w:rPr>
                      <w:t xml:space="preserve">Продажи ЖМС </w:t>
                    </w:r>
                  </w:p>
                </w:txbxContent>
              </v:textbox>
            </v:rect>
            <v:rect id="_x0000_s1656" style="position:absolute;left:3616;top:-323;width:75;height:210;mso-wrap-style:none" filled="f" stroked="f">
              <v:textbox style="mso-next-textbox:#_x0000_s1656;mso-fit-shape-to-text:t" inset="0,0,0,0">
                <w:txbxContent>
                  <w:p w:rsidR="008C0314" w:rsidRDefault="008C0314">
                    <w:r>
                      <w:rPr>
                        <w:rFonts w:ascii="Arial" w:hAnsi="Arial" w:cs="Arial"/>
                        <w:b/>
                        <w:bCs/>
                        <w:color w:val="000000"/>
                        <w:sz w:val="16"/>
                        <w:szCs w:val="16"/>
                        <w:lang w:val="en-US"/>
                      </w:rPr>
                      <w:t>"</w:t>
                    </w:r>
                  </w:p>
                </w:txbxContent>
              </v:textbox>
            </v:rect>
            <v:rect id="_x0000_s1657" style="position:absolute;left:3692;top:-323;width:1470;height:210;mso-wrap-style:none" filled="f" stroked="f">
              <v:textbox style="mso-next-textbox:#_x0000_s1657;mso-fit-shape-to-text:t" inset="0,0,0,0">
                <w:txbxContent>
                  <w:p w:rsidR="008C0314" w:rsidRDefault="008C0314">
                    <w:r>
                      <w:rPr>
                        <w:rFonts w:ascii="Arial" w:hAnsi="Arial" w:cs="Arial"/>
                        <w:b/>
                        <w:bCs/>
                        <w:color w:val="000000"/>
                        <w:sz w:val="16"/>
                        <w:szCs w:val="16"/>
                        <w:lang w:val="en-US"/>
                      </w:rPr>
                      <w:t>Нэфис Косметикс</w:t>
                    </w:r>
                  </w:p>
                </w:txbxContent>
              </v:textbox>
            </v:rect>
            <v:rect id="_x0000_s1658" style="position:absolute;left:5158;top:-323;width:75;height:210;mso-wrap-style:none" filled="f" stroked="f">
              <v:textbox style="mso-next-textbox:#_x0000_s1658;mso-fit-shape-to-text:t" inset="0,0,0,0">
                <w:txbxContent>
                  <w:p w:rsidR="008C0314" w:rsidRDefault="008C0314">
                    <w:r>
                      <w:rPr>
                        <w:rFonts w:ascii="Arial" w:hAnsi="Arial" w:cs="Arial"/>
                        <w:b/>
                        <w:bCs/>
                        <w:color w:val="000000"/>
                        <w:sz w:val="16"/>
                        <w:szCs w:val="16"/>
                        <w:lang w:val="en-US"/>
                      </w:rPr>
                      <w:t>"</w:t>
                    </w:r>
                  </w:p>
                </w:txbxContent>
              </v:textbox>
            </v:rect>
            <v:rect id="_x0000_s1659" style="position:absolute;left:5234;top:-323;width:45;height:210;mso-wrap-style:none" filled="f" stroked="f">
              <v:textbox style="mso-next-textbox:#_x0000_s1659;mso-fit-shape-to-text:t" inset="0,0,0,0">
                <w:txbxContent>
                  <w:p w:rsidR="008C0314" w:rsidRDefault="008C0314">
                    <w:r>
                      <w:rPr>
                        <w:rFonts w:ascii="Arial" w:hAnsi="Arial" w:cs="Arial"/>
                        <w:b/>
                        <w:bCs/>
                        <w:color w:val="000000"/>
                        <w:sz w:val="16"/>
                        <w:szCs w:val="16"/>
                        <w:lang w:val="en-US"/>
                      </w:rPr>
                      <w:t xml:space="preserve">, </w:t>
                    </w:r>
                  </w:p>
                </w:txbxContent>
              </v:textbox>
            </v:rect>
            <v:rect id="_x0000_s1664" style="position:absolute;left:6253;top:-323;width:45;height:210;mso-wrap-style:none" filled="f" stroked="f">
              <v:textbox style="mso-next-textbox:#_x0000_s1664;mso-fit-shape-to-text:t" inset="0,0,0,0">
                <w:txbxContent>
                  <w:p w:rsidR="008C0314" w:rsidRDefault="008C0314">
                    <w:r>
                      <w:rPr>
                        <w:rFonts w:ascii="Arial" w:hAnsi="Arial" w:cs="Arial"/>
                        <w:b/>
                        <w:bCs/>
                        <w:color w:val="000000"/>
                        <w:sz w:val="16"/>
                        <w:szCs w:val="16"/>
                        <w:lang w:val="en-US"/>
                      </w:rPr>
                      <w:t>.</w:t>
                    </w:r>
                  </w:p>
                </w:txbxContent>
              </v:textbox>
            </v:rect>
            <v:rect id="_x0000_s1667" style="position:absolute;left:6531;top:-323;width:1260;height:210;mso-wrap-style:none" filled="f" stroked="f">
              <v:textbox style="mso-next-textbox:#_x0000_s1667;mso-fit-shape-to-text:t" inset="0,0,0,0">
                <w:txbxContent>
                  <w:p w:rsidR="008C0314" w:rsidRDefault="008C0314">
                    <w:r>
                      <w:rPr>
                        <w:rFonts w:ascii="Arial" w:hAnsi="Arial" w:cs="Arial"/>
                        <w:b/>
                        <w:bCs/>
                        <w:color w:val="000000"/>
                        <w:sz w:val="16"/>
                        <w:szCs w:val="16"/>
                        <w:lang w:val="en-US"/>
                      </w:rPr>
                      <w:t>данные Nielsen</w:t>
                    </w:r>
                  </w:p>
                </w:txbxContent>
              </v:textbox>
            </v:rect>
            <v:rect id="_x0000_s1668" style="position:absolute;left:7804;top:-323;width:60;height:210;mso-wrap-style:none" filled="f" stroked="f">
              <v:textbox style="mso-next-textbox:#_x0000_s1668;mso-fit-shape-to-text:t" inset="0,0,0,0">
                <w:txbxContent>
                  <w:p w:rsidR="008C0314" w:rsidRDefault="008C0314">
                    <w:r>
                      <w:rPr>
                        <w:rFonts w:ascii="Arial" w:hAnsi="Arial" w:cs="Arial"/>
                        <w:b/>
                        <w:bCs/>
                        <w:color w:val="000000"/>
                        <w:sz w:val="16"/>
                        <w:szCs w:val="16"/>
                        <w:lang w:val="en-US"/>
                      </w:rPr>
                      <w:t xml:space="preserve">) </w:t>
                    </w:r>
                  </w:p>
                </w:txbxContent>
              </v:textbox>
            </v:rect>
            <v:rect id="_x0000_s1669" style="position:absolute;left:1265;top:1463;width:270;height:150;mso-wrap-style:none" filled="f" stroked="f">
              <v:textbox style="mso-next-textbox:#_x0000_s1669;mso-fit-shape-to-text:t" inset="0,0,0,0">
                <w:txbxContent>
                  <w:p w:rsidR="008C0314" w:rsidRDefault="008C0314">
                    <w:r>
                      <w:rPr>
                        <w:rFonts w:ascii="Arial" w:hAnsi="Arial" w:cs="Arial"/>
                        <w:color w:val="000000"/>
                        <w:sz w:val="12"/>
                        <w:szCs w:val="12"/>
                        <w:lang w:val="en-US"/>
                      </w:rPr>
                      <w:t>7 985</w:t>
                    </w:r>
                  </w:p>
                </w:txbxContent>
              </v:textbox>
            </v:rect>
            <v:rect id="_x0000_s1670" style="position:absolute;left:3607;top:1766;width:270;height:150;mso-wrap-style:none" filled="f" stroked="f">
              <v:textbox style="mso-next-textbox:#_x0000_s1670;mso-fit-shape-to-text:t" inset="0,0,0,0">
                <w:txbxContent>
                  <w:p w:rsidR="008C0314" w:rsidRDefault="008C0314">
                    <w:r>
                      <w:rPr>
                        <w:rFonts w:ascii="Arial" w:hAnsi="Arial" w:cs="Arial"/>
                        <w:color w:val="000000"/>
                        <w:sz w:val="12"/>
                        <w:szCs w:val="12"/>
                        <w:lang w:val="en-US"/>
                      </w:rPr>
                      <w:t>6 077</w:t>
                    </w:r>
                  </w:p>
                </w:txbxContent>
              </v:textbox>
            </v:rect>
            <v:rect id="_x0000_s1671" style="position:absolute;left:6068;top:2735;width:60;height:150;mso-wrap-style:none" filled="f" stroked="f">
              <v:textbox style="mso-next-textbox:#_x0000_s1671;mso-fit-shape-to-text:t" inset="0,0,0,0">
                <w:txbxContent>
                  <w:p w:rsidR="008C0314" w:rsidRDefault="008C0314">
                    <w:r>
                      <w:rPr>
                        <w:rFonts w:ascii="Arial" w:hAnsi="Arial" w:cs="Arial"/>
                        <w:color w:val="000000"/>
                        <w:sz w:val="12"/>
                        <w:szCs w:val="12"/>
                        <w:lang w:val="en-US"/>
                      </w:rPr>
                      <w:t>0</w:t>
                    </w:r>
                  </w:p>
                </w:txbxContent>
              </v:textbox>
            </v:rect>
            <v:rect id="_x0000_s1672" style="position:absolute;left:8259;top:503;width:330;height:150;mso-wrap-style:none" filled="f" stroked="f">
              <v:textbox style="mso-next-textbox:#_x0000_s1672;mso-fit-shape-to-text:t" inset="0,0,0,0">
                <w:txbxContent>
                  <w:p w:rsidR="008C0314" w:rsidRDefault="008C0314">
                    <w:r>
                      <w:rPr>
                        <w:rFonts w:ascii="Arial" w:hAnsi="Arial" w:cs="Arial"/>
                        <w:color w:val="000000"/>
                        <w:sz w:val="12"/>
                        <w:szCs w:val="12"/>
                        <w:lang w:val="en-US"/>
                      </w:rPr>
                      <w:t>14 062</w:t>
                    </w:r>
                  </w:p>
                </w:txbxContent>
              </v:textbox>
            </v:rect>
            <v:rect id="_x0000_s1673" style="position:absolute;left:1931;top:1497;width:270;height:150;mso-wrap-style:none" filled="f" stroked="f">
              <v:textbox style="mso-next-textbox:#_x0000_s1673;mso-fit-shape-to-text:t" inset="0,0,0,0">
                <w:txbxContent>
                  <w:p w:rsidR="008C0314" w:rsidRDefault="008C0314">
                    <w:r>
                      <w:rPr>
                        <w:rFonts w:ascii="Arial" w:hAnsi="Arial" w:cs="Arial"/>
                        <w:color w:val="000000"/>
                        <w:sz w:val="12"/>
                        <w:szCs w:val="12"/>
                        <w:lang w:val="en-US"/>
                      </w:rPr>
                      <w:t>7 782</w:t>
                    </w:r>
                  </w:p>
                </w:txbxContent>
              </v:textbox>
            </v:rect>
            <v:rect id="_x0000_s1674" style="position:absolute;left:4273;top:1766;width:270;height:150;mso-wrap-style:none" filled="f" stroked="f">
              <v:textbox style="mso-next-textbox:#_x0000_s1674;mso-fit-shape-to-text:t" inset="0,0,0,0">
                <w:txbxContent>
                  <w:p w:rsidR="008C0314" w:rsidRDefault="008C0314">
                    <w:r>
                      <w:rPr>
                        <w:rFonts w:ascii="Arial" w:hAnsi="Arial" w:cs="Arial"/>
                        <w:color w:val="000000"/>
                        <w:sz w:val="12"/>
                        <w:szCs w:val="12"/>
                        <w:lang w:val="en-US"/>
                      </w:rPr>
                      <w:t>6 081</w:t>
                    </w:r>
                  </w:p>
                </w:txbxContent>
              </v:textbox>
            </v:rect>
            <v:rect id="_x0000_s1675" style="position:absolute;left:6666;top:2609;width:180;height:150;mso-wrap-style:none" filled="f" stroked="f">
              <v:textbox style="mso-next-textbox:#_x0000_s1675;mso-fit-shape-to-text:t" inset="0,0,0,0">
                <w:txbxContent>
                  <w:p w:rsidR="008C0314" w:rsidRDefault="008C0314">
                    <w:r>
                      <w:rPr>
                        <w:rFonts w:ascii="Arial" w:hAnsi="Arial" w:cs="Arial"/>
                        <w:color w:val="000000"/>
                        <w:sz w:val="12"/>
                        <w:szCs w:val="12"/>
                        <w:lang w:val="en-US"/>
                      </w:rPr>
                      <w:t>820</w:t>
                    </w:r>
                  </w:p>
                </w:txbxContent>
              </v:textbox>
            </v:rect>
            <v:rect id="_x0000_s1676" style="position:absolute;left:8924;top:401;width:330;height:150;mso-wrap-style:none" filled="f" stroked="f">
              <v:textbox style="mso-next-textbox:#_x0000_s1676;mso-fit-shape-to-text:t" inset="0,0,0,0">
                <w:txbxContent>
                  <w:p w:rsidR="008C0314" w:rsidRDefault="008C0314">
                    <w:r>
                      <w:rPr>
                        <w:rFonts w:ascii="Arial" w:hAnsi="Arial" w:cs="Arial"/>
                        <w:color w:val="000000"/>
                        <w:sz w:val="12"/>
                        <w:szCs w:val="12"/>
                        <w:lang w:val="en-US"/>
                      </w:rPr>
                      <w:t>14 688</w:t>
                    </w:r>
                  </w:p>
                </w:txbxContent>
              </v:textbox>
            </v:rect>
            <v:rect id="_x0000_s1677" style="position:absolute;left:397;top:2853;width:75;height:180;mso-wrap-style:none" filled="f" stroked="f">
              <v:textbox style="mso-next-textbox:#_x0000_s1677;mso-fit-shape-to-text:t" inset="0,0,0,0">
                <w:txbxContent>
                  <w:p w:rsidR="008C0314" w:rsidRDefault="008C0314">
                    <w:r>
                      <w:rPr>
                        <w:rFonts w:ascii="Arial" w:hAnsi="Arial" w:cs="Arial"/>
                        <w:color w:val="000000"/>
                        <w:sz w:val="14"/>
                        <w:szCs w:val="14"/>
                        <w:lang w:val="en-US"/>
                      </w:rPr>
                      <w:t>0</w:t>
                    </w:r>
                  </w:p>
                </w:txbxContent>
              </v:textbox>
            </v:rect>
            <v:rect id="_x0000_s1678" style="position:absolute;left:127;top:2533;width:345;height:180;mso-wrap-style:none" filled="f" stroked="f">
              <v:textbox style="mso-next-textbox:#_x0000_s1678;mso-fit-shape-to-text:t" inset="0,0,0,0">
                <w:txbxContent>
                  <w:p w:rsidR="008C0314" w:rsidRDefault="008C0314">
                    <w:r>
                      <w:rPr>
                        <w:rFonts w:ascii="Arial" w:hAnsi="Arial" w:cs="Arial"/>
                        <w:color w:val="000000"/>
                        <w:sz w:val="14"/>
                        <w:szCs w:val="14"/>
                        <w:lang w:val="en-US"/>
                      </w:rPr>
                      <w:t>2 000</w:t>
                    </w:r>
                  </w:p>
                </w:txbxContent>
              </v:textbox>
            </v:rect>
            <v:rect id="_x0000_s1679" style="position:absolute;left:127;top:2221;width:345;height:180;mso-wrap-style:none" filled="f" stroked="f">
              <v:textbox style="mso-next-textbox:#_x0000_s1679;mso-fit-shape-to-text:t" inset="0,0,0,0">
                <w:txbxContent>
                  <w:p w:rsidR="008C0314" w:rsidRDefault="008C0314">
                    <w:r>
                      <w:rPr>
                        <w:rFonts w:ascii="Arial" w:hAnsi="Arial" w:cs="Arial"/>
                        <w:color w:val="000000"/>
                        <w:sz w:val="14"/>
                        <w:szCs w:val="14"/>
                        <w:lang w:val="en-US"/>
                      </w:rPr>
                      <w:t>4 000</w:t>
                    </w:r>
                  </w:p>
                </w:txbxContent>
              </v:textbox>
            </v:rect>
            <v:rect id="_x0000_s1680" style="position:absolute;left:127;top:1901;width:345;height:180;mso-wrap-style:none" filled="f" stroked="f">
              <v:textbox style="mso-next-textbox:#_x0000_s1680;mso-fit-shape-to-text:t" inset="0,0,0,0">
                <w:txbxContent>
                  <w:p w:rsidR="008C0314" w:rsidRDefault="008C0314">
                    <w:r>
                      <w:rPr>
                        <w:rFonts w:ascii="Arial" w:hAnsi="Arial" w:cs="Arial"/>
                        <w:color w:val="000000"/>
                        <w:sz w:val="14"/>
                        <w:szCs w:val="14"/>
                        <w:lang w:val="en-US"/>
                      </w:rPr>
                      <w:t>6 000</w:t>
                    </w:r>
                  </w:p>
                </w:txbxContent>
              </v:textbox>
            </v:rect>
            <v:rect id="_x0000_s1681" style="position:absolute;left:127;top:1581;width:345;height:180;mso-wrap-style:none" filled="f" stroked="f">
              <v:textbox style="mso-next-textbox:#_x0000_s1681;mso-fit-shape-to-text:t" inset="0,0,0,0">
                <w:txbxContent>
                  <w:p w:rsidR="008C0314" w:rsidRDefault="008C0314">
                    <w:r>
                      <w:rPr>
                        <w:rFonts w:ascii="Arial" w:hAnsi="Arial" w:cs="Arial"/>
                        <w:color w:val="000000"/>
                        <w:sz w:val="14"/>
                        <w:szCs w:val="14"/>
                        <w:lang w:val="en-US"/>
                      </w:rPr>
                      <w:t>8 000</w:t>
                    </w:r>
                  </w:p>
                </w:txbxContent>
              </v:textbox>
            </v:rect>
            <v:rect id="_x0000_s1682" style="position:absolute;left:52;top:1261;width:420;height:180;mso-wrap-style:none" filled="f" stroked="f">
              <v:textbox style="mso-next-textbox:#_x0000_s1682;mso-fit-shape-to-text:t" inset="0,0,0,0">
                <w:txbxContent>
                  <w:p w:rsidR="008C0314" w:rsidRDefault="008C0314">
                    <w:r>
                      <w:rPr>
                        <w:rFonts w:ascii="Arial" w:hAnsi="Arial" w:cs="Arial"/>
                        <w:color w:val="000000"/>
                        <w:sz w:val="14"/>
                        <w:szCs w:val="14"/>
                        <w:lang w:val="en-US"/>
                      </w:rPr>
                      <w:t>10 000</w:t>
                    </w:r>
                  </w:p>
                </w:txbxContent>
              </v:textbox>
            </v:rect>
            <v:rect id="_x0000_s1683" style="position:absolute;left:52;top:949;width:420;height:180;mso-wrap-style:none" filled="f" stroked="f">
              <v:textbox style="mso-next-textbox:#_x0000_s1683;mso-fit-shape-to-text:t" inset="0,0,0,0">
                <w:txbxContent>
                  <w:p w:rsidR="008C0314" w:rsidRDefault="008C0314">
                    <w:r>
                      <w:rPr>
                        <w:rFonts w:ascii="Arial" w:hAnsi="Arial" w:cs="Arial"/>
                        <w:color w:val="000000"/>
                        <w:sz w:val="14"/>
                        <w:szCs w:val="14"/>
                        <w:lang w:val="en-US"/>
                      </w:rPr>
                      <w:t>12 000</w:t>
                    </w:r>
                  </w:p>
                </w:txbxContent>
              </v:textbox>
            </v:rect>
            <v:rect id="_x0000_s1684" style="position:absolute;left:52;top:629;width:420;height:180;mso-wrap-style:none" filled="f" stroked="f">
              <v:textbox style="mso-next-textbox:#_x0000_s1684;mso-fit-shape-to-text:t" inset="0,0,0,0">
                <w:txbxContent>
                  <w:p w:rsidR="008C0314" w:rsidRDefault="008C0314">
                    <w:r>
                      <w:rPr>
                        <w:rFonts w:ascii="Arial" w:hAnsi="Arial" w:cs="Arial"/>
                        <w:color w:val="000000"/>
                        <w:sz w:val="14"/>
                        <w:szCs w:val="14"/>
                        <w:lang w:val="en-US"/>
                      </w:rPr>
                      <w:t>14 000</w:t>
                    </w:r>
                  </w:p>
                </w:txbxContent>
              </v:textbox>
            </v:rect>
            <v:rect id="_x0000_s1685" style="position:absolute;left:52;top:309;width:420;height:180;mso-wrap-style:none" filled="f" stroked="f">
              <v:textbox style="mso-next-textbox:#_x0000_s1685;mso-fit-shape-to-text:t" inset="0,0,0,0">
                <w:txbxContent>
                  <w:p w:rsidR="008C0314" w:rsidRDefault="008C0314">
                    <w:r>
                      <w:rPr>
                        <w:rFonts w:ascii="Arial" w:hAnsi="Arial" w:cs="Arial"/>
                        <w:color w:val="000000"/>
                        <w:sz w:val="14"/>
                        <w:szCs w:val="14"/>
                        <w:lang w:val="en-US"/>
                      </w:rPr>
                      <w:t>16 000</w:t>
                    </w:r>
                  </w:p>
                </w:txbxContent>
              </v:textbox>
            </v:rect>
            <v:rect id="_x0000_s1686" style="position:absolute;left:1442;top:3047;width:600;height:150;mso-wrap-style:none" filled="f" stroked="f">
              <v:textbox style="mso-next-textbox:#_x0000_s1686;mso-fit-shape-to-text:t" inset="0,0,0,0">
                <w:txbxContent>
                  <w:p w:rsidR="008C0314" w:rsidRDefault="008C0314">
                    <w:r>
                      <w:rPr>
                        <w:rFonts w:ascii="Arial" w:hAnsi="Arial" w:cs="Arial"/>
                        <w:color w:val="000000"/>
                        <w:sz w:val="12"/>
                        <w:szCs w:val="12"/>
                        <w:lang w:val="en-US"/>
                      </w:rPr>
                      <w:t>Sorti Капля</w:t>
                    </w:r>
                  </w:p>
                </w:txbxContent>
              </v:textbox>
            </v:rect>
            <v:rect id="_x0000_s1687" style="position:absolute;left:3970;top:3047;width:240;height:150;mso-wrap-style:none" filled="f" stroked="f">
              <v:textbox style="mso-next-textbox:#_x0000_s1687;mso-fit-shape-to-text:t" inset="0,0,0,0">
                <w:txbxContent>
                  <w:p w:rsidR="008C0314" w:rsidRDefault="008C0314">
                    <w:r>
                      <w:rPr>
                        <w:rFonts w:ascii="Arial" w:hAnsi="Arial" w:cs="Arial"/>
                        <w:color w:val="000000"/>
                        <w:sz w:val="12"/>
                        <w:szCs w:val="12"/>
                        <w:lang w:val="en-US"/>
                      </w:rPr>
                      <w:t>AOS</w:t>
                    </w:r>
                  </w:p>
                </w:txbxContent>
              </v:textbox>
            </v:rect>
            <v:rect id="_x0000_s1688" style="position:absolute;left:6228;top:3047;width:405;height:150;mso-wrap-style:none" filled="f" stroked="f">
              <v:textbox style="mso-next-textbox:#_x0000_s1688;mso-fit-shape-to-text:t" inset="0,0,0,0">
                <w:txbxContent>
                  <w:p w:rsidR="008C0314" w:rsidRDefault="008C0314">
                    <w:r>
                      <w:rPr>
                        <w:rFonts w:ascii="Arial" w:hAnsi="Arial" w:cs="Arial"/>
                        <w:color w:val="000000"/>
                        <w:sz w:val="12"/>
                        <w:szCs w:val="12"/>
                        <w:lang w:val="en-US"/>
                      </w:rPr>
                      <w:t>Биолан</w:t>
                    </w:r>
                  </w:p>
                </w:txbxContent>
              </v:textbox>
            </v:rect>
            <v:rect id="_x0000_s1689" style="position:absolute;left:8056;top:3047;width:1020;height:150;mso-wrap-style:none" filled="f" stroked="f">
              <v:textbox style="mso-next-textbox:#_x0000_s1689;mso-fit-shape-to-text:t" inset="0,0,0,0">
                <w:txbxContent>
                  <w:p w:rsidR="008C0314" w:rsidRDefault="008C0314">
                    <w:r>
                      <w:rPr>
                        <w:rFonts w:ascii="Arial" w:hAnsi="Arial" w:cs="Arial"/>
                        <w:color w:val="000000"/>
                        <w:sz w:val="12"/>
                        <w:szCs w:val="12"/>
                        <w:lang w:val="en-US"/>
                      </w:rPr>
                      <w:t xml:space="preserve">Нэфис Косметикс </w:t>
                    </w:r>
                  </w:p>
                </w:txbxContent>
              </v:textbox>
            </v:rect>
            <v:rect id="_x0000_s1690" style="position:absolute;left:9118;top:3047;width:45;height:150;mso-wrap-style:none" filled="f" stroked="f">
              <v:textbox style="mso-next-textbox:#_x0000_s1690;mso-fit-shape-to-text:t" inset="0,0,0,0">
                <w:txbxContent>
                  <w:p w:rsidR="008C0314" w:rsidRDefault="008C0314">
                    <w:r>
                      <w:rPr>
                        <w:rFonts w:ascii="Arial" w:hAnsi="Arial" w:cs="Arial"/>
                        <w:color w:val="000000"/>
                        <w:sz w:val="12"/>
                        <w:szCs w:val="12"/>
                        <w:lang w:val="en-US"/>
                      </w:rPr>
                      <w:t>(</w:t>
                    </w:r>
                  </w:p>
                </w:txbxContent>
              </v:textbox>
            </v:rect>
            <v:rect id="_x0000_s1691" style="position:absolute;left:9160;top:3047;width:285;height:150;mso-wrap-style:none" filled="f" stroked="f">
              <v:textbox style="mso-next-textbox:#_x0000_s1691;mso-fit-shape-to-text:t" inset="0,0,0,0">
                <w:txbxContent>
                  <w:p w:rsidR="008C0314" w:rsidRDefault="008C0314">
                    <w:r>
                      <w:rPr>
                        <w:rFonts w:ascii="Arial" w:hAnsi="Arial" w:cs="Arial"/>
                        <w:color w:val="000000"/>
                        <w:sz w:val="12"/>
                        <w:szCs w:val="12"/>
                        <w:lang w:val="en-US"/>
                      </w:rPr>
                      <w:t>всего</w:t>
                    </w:r>
                  </w:p>
                </w:txbxContent>
              </v:textbox>
            </v:rect>
            <v:rect id="_x0000_s1692" style="position:absolute;left:9472;top:3047;width:45;height:150;mso-wrap-style:none" filled="f" stroked="f">
              <v:textbox style="mso-next-textbox:#_x0000_s1692;mso-fit-shape-to-text:t" inset="0,0,0,0">
                <w:txbxContent>
                  <w:p w:rsidR="008C0314" w:rsidRDefault="008C0314">
                    <w:r>
                      <w:rPr>
                        <w:rFonts w:ascii="Arial" w:hAnsi="Arial" w:cs="Arial"/>
                        <w:color w:val="000000"/>
                        <w:sz w:val="12"/>
                        <w:szCs w:val="12"/>
                        <w:lang w:val="en-US"/>
                      </w:rPr>
                      <w:t>)</w:t>
                    </w:r>
                  </w:p>
                </w:txbxContent>
              </v:textbox>
            </v:rect>
            <v:rect id="_x0000_s1693" style="position:absolute;left:852;top:284;width:1534;height:699" strokeweight="0"/>
            <v:rect id="_x0000_s1694" style="position:absolute;left:1004;top:587;width:92;height:92" fillcolor="#36f" strokeweight=".4pt"/>
            <v:rect id="_x0000_s1695" style="position:absolute;left:1147;top:545;width:360;height:210;mso-wrap-style:none" filled="f" stroked="f">
              <v:textbox style="mso-next-textbox:#_x0000_s1695;mso-fit-shape-to-text:t" inset="0,0,0,0">
                <w:txbxContent>
                  <w:p w:rsidR="008C0314" w:rsidRPr="008C0314" w:rsidRDefault="008C0314">
                    <w:r>
                      <w:rPr>
                        <w:rFonts w:ascii="Arial" w:hAnsi="Arial" w:cs="Arial"/>
                        <w:color w:val="000000"/>
                        <w:sz w:val="16"/>
                        <w:szCs w:val="16"/>
                        <w:lang w:val="en-US"/>
                      </w:rPr>
                      <w:t>200</w:t>
                    </w:r>
                    <w:r>
                      <w:rPr>
                        <w:rFonts w:ascii="Arial" w:hAnsi="Arial" w:cs="Arial"/>
                        <w:color w:val="000000"/>
                        <w:sz w:val="16"/>
                        <w:szCs w:val="16"/>
                      </w:rPr>
                      <w:t>7</w:t>
                    </w:r>
                  </w:p>
                </w:txbxContent>
              </v:textbox>
            </v:rect>
            <v:rect id="_x0000_s1696" style="position:absolute;left:1779;top:587;width:93;height:92" fillcolor="#f90" strokeweight=".4pt"/>
            <v:rect id="_x0000_s1697" style="position:absolute;left:1922;top:545;width:360;height:210;mso-wrap-style:none" filled="f" stroked="f">
              <v:textbox style="mso-next-textbox:#_x0000_s1697;mso-fit-shape-to-text:t" inset="0,0,0,0">
                <w:txbxContent>
                  <w:p w:rsidR="008C0314" w:rsidRPr="008C0314" w:rsidRDefault="008C0314">
                    <w:r>
                      <w:rPr>
                        <w:rFonts w:ascii="Arial" w:hAnsi="Arial" w:cs="Arial"/>
                        <w:color w:val="000000"/>
                        <w:sz w:val="16"/>
                        <w:szCs w:val="16"/>
                        <w:lang w:val="en-US"/>
                      </w:rPr>
                      <w:t>200</w:t>
                    </w:r>
                    <w:r>
                      <w:rPr>
                        <w:rFonts w:ascii="Arial" w:hAnsi="Arial" w:cs="Arial"/>
                        <w:color w:val="000000"/>
                        <w:sz w:val="16"/>
                        <w:szCs w:val="16"/>
                      </w:rPr>
                      <w:t>8</w:t>
                    </w:r>
                  </w:p>
                </w:txbxContent>
              </v:textbox>
            </v:rect>
            <v:rect id="_x0000_s1698" style="position:absolute;left:-125;top:-449;width:10465;height:3824" filled="f" strokeweight=".4pt"/>
            <w10:wrap type="none"/>
            <w10:anchorlock/>
          </v:group>
        </w:pict>
      </w:r>
    </w:p>
    <w:p w:rsidR="009C39BD" w:rsidRPr="001F6104" w:rsidRDefault="009C39BD" w:rsidP="009C39BD">
      <w:pPr>
        <w:widowControl w:val="0"/>
        <w:tabs>
          <w:tab w:val="left" w:pos="0"/>
        </w:tabs>
        <w:spacing w:line="360" w:lineRule="auto"/>
        <w:ind w:firstLine="709"/>
        <w:jc w:val="center"/>
        <w:rPr>
          <w:sz w:val="28"/>
          <w:szCs w:val="28"/>
        </w:rPr>
      </w:pPr>
      <w:r w:rsidRPr="001F6104">
        <w:rPr>
          <w:sz w:val="28"/>
          <w:szCs w:val="28"/>
        </w:rPr>
        <w:t>Рис. 2.</w:t>
      </w:r>
      <w:r w:rsidR="008C0314" w:rsidRPr="001F6104">
        <w:rPr>
          <w:sz w:val="28"/>
          <w:szCs w:val="28"/>
        </w:rPr>
        <w:t>2.3</w:t>
      </w:r>
      <w:r w:rsidRPr="001F6104">
        <w:rPr>
          <w:sz w:val="28"/>
          <w:szCs w:val="28"/>
        </w:rPr>
        <w:t>. Продажи ЖМС «Нэфис Косметикс», 200</w:t>
      </w:r>
      <w:r w:rsidR="008C0314" w:rsidRPr="001F6104">
        <w:rPr>
          <w:sz w:val="28"/>
          <w:szCs w:val="28"/>
        </w:rPr>
        <w:t>7</w:t>
      </w:r>
      <w:r w:rsidRPr="001F6104">
        <w:rPr>
          <w:sz w:val="28"/>
          <w:szCs w:val="28"/>
        </w:rPr>
        <w:t>-200</w:t>
      </w:r>
      <w:r w:rsidR="008C0314" w:rsidRPr="001F6104">
        <w:rPr>
          <w:sz w:val="28"/>
          <w:szCs w:val="28"/>
        </w:rPr>
        <w:t>8</w:t>
      </w:r>
      <w:r w:rsidRPr="001F6104">
        <w:rPr>
          <w:sz w:val="28"/>
          <w:szCs w:val="28"/>
        </w:rPr>
        <w:t xml:space="preserve"> гг.</w:t>
      </w:r>
    </w:p>
    <w:p w:rsidR="009C39BD" w:rsidRPr="001F6104" w:rsidRDefault="009C39BD" w:rsidP="009C39BD">
      <w:pPr>
        <w:pStyle w:val="21"/>
        <w:widowControl w:val="0"/>
        <w:spacing w:line="360" w:lineRule="auto"/>
        <w:rPr>
          <w:sz w:val="28"/>
          <w:szCs w:val="28"/>
        </w:rPr>
      </w:pPr>
    </w:p>
    <w:p w:rsidR="009C39BD" w:rsidRPr="001F6104" w:rsidRDefault="009C39BD" w:rsidP="009C39BD">
      <w:pPr>
        <w:widowControl w:val="0"/>
        <w:adjustRightInd w:val="0"/>
        <w:spacing w:line="360" w:lineRule="auto"/>
        <w:ind w:firstLine="709"/>
        <w:jc w:val="both"/>
        <w:rPr>
          <w:sz w:val="28"/>
          <w:szCs w:val="28"/>
        </w:rPr>
      </w:pPr>
      <w:r w:rsidRPr="001F6104">
        <w:rPr>
          <w:bCs/>
          <w:noProof/>
          <w:sz w:val="28"/>
          <w:szCs w:val="28"/>
        </w:rPr>
        <w:t>Рынок туалетного мыла является одним из самых стабильных рынков ТБХ</w:t>
      </w:r>
      <w:r w:rsidRPr="001F6104">
        <w:rPr>
          <w:noProof/>
          <w:sz w:val="28"/>
          <w:szCs w:val="28"/>
        </w:rPr>
        <w:t xml:space="preserve">, </w:t>
      </w:r>
      <w:r w:rsidRPr="001F6104">
        <w:rPr>
          <w:sz w:val="28"/>
          <w:szCs w:val="28"/>
        </w:rPr>
        <w:t>характеризуется наличием большого числа игроков и небольшим количеством сильных брендов.</w:t>
      </w:r>
    </w:p>
    <w:p w:rsidR="008C0314" w:rsidRPr="001F6104" w:rsidRDefault="008C0314" w:rsidP="008C0314">
      <w:pPr>
        <w:widowControl w:val="0"/>
        <w:adjustRightInd w:val="0"/>
        <w:spacing w:line="360" w:lineRule="auto"/>
        <w:ind w:firstLine="709"/>
        <w:jc w:val="both"/>
        <w:rPr>
          <w:sz w:val="28"/>
          <w:szCs w:val="28"/>
        </w:rPr>
      </w:pPr>
      <w:r w:rsidRPr="001F6104">
        <w:rPr>
          <w:sz w:val="28"/>
          <w:szCs w:val="28"/>
        </w:rPr>
        <w:t xml:space="preserve">Отличительной чертой рынка туалетного мыла является его насыщенность, в том числе за счет значительного объема импорта туалетного мыла. В настоящее время на рынке туалетного мыла имеет место спад. Продажи туалетного мыла в </w:t>
      </w:r>
      <w:smartTag w:uri="urn:schemas-microsoft-com:office:smarttags" w:element="metricconverter">
        <w:smartTagPr>
          <w:attr w:name="ProductID" w:val="2008 г"/>
        </w:smartTagPr>
        <w:r w:rsidRPr="001F6104">
          <w:rPr>
            <w:sz w:val="28"/>
            <w:szCs w:val="28"/>
          </w:rPr>
          <w:t>2008 г</w:t>
        </w:r>
      </w:smartTag>
      <w:r w:rsidRPr="001F6104">
        <w:rPr>
          <w:sz w:val="28"/>
          <w:szCs w:val="28"/>
        </w:rPr>
        <w:t xml:space="preserve">. составил </w:t>
      </w:r>
      <w:r w:rsidRPr="001F6104">
        <w:rPr>
          <w:bCs/>
          <w:sz w:val="28"/>
          <w:szCs w:val="28"/>
        </w:rPr>
        <w:t>53,2</w:t>
      </w:r>
      <w:r w:rsidRPr="001F6104">
        <w:rPr>
          <w:sz w:val="28"/>
          <w:szCs w:val="28"/>
        </w:rPr>
        <w:t xml:space="preserve"> тыс. тонн (данные «</w:t>
      </w:r>
      <w:r w:rsidRPr="001F6104">
        <w:rPr>
          <w:sz w:val="28"/>
          <w:szCs w:val="28"/>
          <w:lang w:val="en-US"/>
        </w:rPr>
        <w:t>Nielsen</w:t>
      </w:r>
      <w:r w:rsidRPr="001F6104">
        <w:rPr>
          <w:sz w:val="28"/>
          <w:szCs w:val="28"/>
        </w:rPr>
        <w:t>»).</w:t>
      </w:r>
    </w:p>
    <w:p w:rsidR="008C0314" w:rsidRPr="001F6104" w:rsidRDefault="008C0314" w:rsidP="008C0314">
      <w:pPr>
        <w:widowControl w:val="0"/>
        <w:spacing w:line="360" w:lineRule="auto"/>
        <w:ind w:firstLine="709"/>
        <w:jc w:val="both"/>
        <w:rPr>
          <w:sz w:val="28"/>
          <w:szCs w:val="28"/>
        </w:rPr>
      </w:pPr>
      <w:r w:rsidRPr="001F6104">
        <w:rPr>
          <w:sz w:val="28"/>
          <w:szCs w:val="28"/>
        </w:rPr>
        <w:t>В настоящее время на российском рынке туалетного мыла присутствуют такие крупные игроки, как ОАО «Свобода»; ЗАО «Невская косметика», ОАО «ППК Весна», ОАО «Нэфис Косметикс», ОАО «НМЖК» и др.</w:t>
      </w:r>
    </w:p>
    <w:p w:rsidR="009C39BD" w:rsidRPr="001F6104" w:rsidRDefault="009C39BD" w:rsidP="009C39BD">
      <w:pPr>
        <w:widowControl w:val="0"/>
        <w:tabs>
          <w:tab w:val="left" w:pos="0"/>
        </w:tabs>
        <w:spacing w:line="360" w:lineRule="auto"/>
        <w:ind w:firstLine="709"/>
        <w:jc w:val="right"/>
        <w:rPr>
          <w:sz w:val="28"/>
          <w:szCs w:val="28"/>
        </w:rPr>
      </w:pPr>
      <w:r w:rsidRPr="001F6104">
        <w:rPr>
          <w:sz w:val="28"/>
          <w:szCs w:val="28"/>
        </w:rPr>
        <w:t>Таблица 2.</w:t>
      </w:r>
      <w:r w:rsidR="008C0314" w:rsidRPr="001F6104">
        <w:rPr>
          <w:sz w:val="28"/>
          <w:szCs w:val="28"/>
        </w:rPr>
        <w:t>2.2</w:t>
      </w:r>
    </w:p>
    <w:p w:rsidR="009C39BD" w:rsidRPr="001F6104" w:rsidRDefault="009C39BD" w:rsidP="009C39BD">
      <w:pPr>
        <w:widowControl w:val="0"/>
        <w:tabs>
          <w:tab w:val="left" w:pos="0"/>
        </w:tabs>
        <w:spacing w:line="360" w:lineRule="auto"/>
        <w:ind w:firstLine="709"/>
        <w:jc w:val="center"/>
        <w:rPr>
          <w:sz w:val="28"/>
          <w:szCs w:val="28"/>
        </w:rPr>
      </w:pPr>
      <w:r w:rsidRPr="001F6104">
        <w:rPr>
          <w:sz w:val="28"/>
          <w:szCs w:val="28"/>
        </w:rPr>
        <w:t>Конкуренция на рынке туалетного мыла в 200</w:t>
      </w:r>
      <w:r w:rsidR="008C0314" w:rsidRPr="001F6104">
        <w:rPr>
          <w:sz w:val="28"/>
          <w:szCs w:val="28"/>
        </w:rPr>
        <w:t>8</w:t>
      </w:r>
      <w:r w:rsidRPr="001F6104">
        <w:rPr>
          <w:sz w:val="28"/>
          <w:szCs w:val="28"/>
        </w:rPr>
        <w:t xml:space="preserve"> году</w:t>
      </w:r>
    </w:p>
    <w:p w:rsidR="009C39BD" w:rsidRPr="001F6104" w:rsidRDefault="00AA2AAE" w:rsidP="009C39BD">
      <w:pPr>
        <w:widowControl w:val="0"/>
        <w:spacing w:line="360" w:lineRule="auto"/>
        <w:ind w:firstLine="180"/>
        <w:jc w:val="center"/>
        <w:rPr>
          <w:sz w:val="28"/>
          <w:szCs w:val="28"/>
        </w:rPr>
      </w:pPr>
      <w:r>
        <w:rPr>
          <w:sz w:val="28"/>
          <w:szCs w:val="28"/>
        </w:rPr>
        <w:pict>
          <v:shape id="_x0000_i1030" type="#_x0000_t75" style="width:463.5pt;height:189.75pt">
            <v:imagedata r:id="rId10" o:title="" croptop="4842f"/>
          </v:shape>
        </w:pict>
      </w:r>
    </w:p>
    <w:p w:rsidR="009C39BD" w:rsidRPr="001F6104" w:rsidRDefault="009C39BD" w:rsidP="009C39BD">
      <w:pPr>
        <w:widowControl w:val="0"/>
        <w:adjustRightInd w:val="0"/>
        <w:ind w:firstLine="709"/>
        <w:jc w:val="both"/>
        <w:rPr>
          <w:sz w:val="28"/>
          <w:szCs w:val="28"/>
        </w:rPr>
      </w:pPr>
    </w:p>
    <w:p w:rsidR="009C39BD" w:rsidRPr="001F6104" w:rsidRDefault="009C39BD" w:rsidP="009C39BD">
      <w:pPr>
        <w:widowControl w:val="0"/>
        <w:adjustRightInd w:val="0"/>
        <w:spacing w:line="360" w:lineRule="auto"/>
        <w:ind w:firstLine="709"/>
        <w:jc w:val="both"/>
        <w:rPr>
          <w:sz w:val="28"/>
          <w:szCs w:val="28"/>
        </w:rPr>
      </w:pPr>
    </w:p>
    <w:p w:rsidR="009C39BD" w:rsidRPr="001F6104" w:rsidRDefault="009C39BD" w:rsidP="009C39BD">
      <w:pPr>
        <w:widowControl w:val="0"/>
        <w:spacing w:line="360" w:lineRule="auto"/>
        <w:ind w:firstLine="709"/>
        <w:jc w:val="both"/>
        <w:rPr>
          <w:sz w:val="28"/>
          <w:szCs w:val="28"/>
        </w:rPr>
      </w:pPr>
      <w:r w:rsidRPr="001F6104">
        <w:rPr>
          <w:sz w:val="28"/>
          <w:szCs w:val="28"/>
        </w:rPr>
        <w:t xml:space="preserve">По данным Ассоциации производителей мыловаренной и масложировой продукции (АПМП) по производству туалетного мыла ОАО «Нэфис Косметикс» в </w:t>
      </w:r>
      <w:smartTag w:uri="urn:schemas-microsoft-com:office:smarttags" w:element="metricconverter">
        <w:smartTagPr>
          <w:attr w:name="ProductID" w:val="2008 г"/>
        </w:smartTagPr>
        <w:r w:rsidRPr="001F6104">
          <w:rPr>
            <w:sz w:val="28"/>
            <w:szCs w:val="28"/>
          </w:rPr>
          <w:t>200</w:t>
        </w:r>
        <w:r w:rsidR="008C0314" w:rsidRPr="001F6104">
          <w:rPr>
            <w:sz w:val="28"/>
            <w:szCs w:val="28"/>
          </w:rPr>
          <w:t>8</w:t>
        </w:r>
        <w:r w:rsidRPr="001F6104">
          <w:rPr>
            <w:sz w:val="28"/>
            <w:szCs w:val="28"/>
          </w:rPr>
          <w:t xml:space="preserve"> г</w:t>
        </w:r>
      </w:smartTag>
      <w:r w:rsidRPr="001F6104">
        <w:rPr>
          <w:sz w:val="28"/>
          <w:szCs w:val="28"/>
        </w:rPr>
        <w:t xml:space="preserve">. занял </w:t>
      </w:r>
      <w:r w:rsidRPr="001F6104">
        <w:rPr>
          <w:bCs/>
          <w:sz w:val="28"/>
          <w:szCs w:val="28"/>
        </w:rPr>
        <w:t>четвертую позицию среди отечественных и зарубежных производителей</w:t>
      </w:r>
      <w:r w:rsidRPr="001F6104">
        <w:rPr>
          <w:sz w:val="28"/>
          <w:szCs w:val="28"/>
        </w:rPr>
        <w:t xml:space="preserve"> – 16% рынка.</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ОАО «Нэфис Косметикс» производит мыло </w:t>
      </w:r>
      <w:r w:rsidRPr="001F6104">
        <w:rPr>
          <w:bCs/>
          <w:sz w:val="28"/>
          <w:szCs w:val="28"/>
        </w:rPr>
        <w:t>с 1856 года</w:t>
      </w:r>
      <w:r w:rsidRPr="001F6104">
        <w:rPr>
          <w:sz w:val="28"/>
          <w:szCs w:val="28"/>
        </w:rPr>
        <w:t xml:space="preserve"> и в настоящее время предлагает Потребителям </w:t>
      </w:r>
      <w:r w:rsidRPr="001F6104">
        <w:rPr>
          <w:bCs/>
          <w:sz w:val="28"/>
          <w:szCs w:val="28"/>
        </w:rPr>
        <w:t>широкий ассортимент туалетного мыла</w:t>
      </w:r>
      <w:r w:rsidRPr="001F6104">
        <w:rPr>
          <w:sz w:val="28"/>
          <w:szCs w:val="28"/>
        </w:rPr>
        <w:t xml:space="preserve">, который составляет 79 позиций. Производство туалетного мыла </w:t>
      </w:r>
      <w:r w:rsidRPr="001F6104">
        <w:rPr>
          <w:bCs/>
          <w:sz w:val="28"/>
          <w:szCs w:val="28"/>
        </w:rPr>
        <w:t>полностью основано на натуральных составляющих компонентах</w:t>
      </w:r>
      <w:r w:rsidRPr="001F6104">
        <w:rPr>
          <w:sz w:val="28"/>
          <w:szCs w:val="28"/>
        </w:rPr>
        <w:t>. Завоевали доверие и признание широкого круга Потребителей марки туалетного мыла «</w:t>
      </w:r>
      <w:r w:rsidRPr="001F6104">
        <w:rPr>
          <w:sz w:val="28"/>
          <w:szCs w:val="28"/>
          <w:lang w:val="en-US"/>
        </w:rPr>
        <w:t>Sorti</w:t>
      </w:r>
      <w:r w:rsidRPr="001F6104">
        <w:rPr>
          <w:sz w:val="28"/>
          <w:szCs w:val="28"/>
        </w:rPr>
        <w:t xml:space="preserve"> 2 в 1», «Лесная полянка», «Фруктовая аллея», «Осенний вальс» и другие.</w:t>
      </w:r>
    </w:p>
    <w:p w:rsidR="009C39BD" w:rsidRPr="001F6104" w:rsidRDefault="009C39BD" w:rsidP="009C39BD">
      <w:pPr>
        <w:pStyle w:val="a5"/>
        <w:widowControl w:val="0"/>
        <w:ind w:firstLine="709"/>
        <w:jc w:val="both"/>
        <w:rPr>
          <w:b w:val="0"/>
          <w:bCs w:val="0"/>
          <w:sz w:val="28"/>
          <w:szCs w:val="28"/>
        </w:rPr>
      </w:pPr>
      <w:r w:rsidRPr="001F6104">
        <w:rPr>
          <w:b w:val="0"/>
          <w:bCs w:val="0"/>
          <w:sz w:val="28"/>
          <w:szCs w:val="28"/>
        </w:rPr>
        <w:t>Основными конкурентами ОАО «Нэфис Косметикс» являются:</w:t>
      </w:r>
    </w:p>
    <w:p w:rsidR="009C39BD" w:rsidRPr="001F6104" w:rsidRDefault="009C39BD" w:rsidP="009C39BD">
      <w:pPr>
        <w:pStyle w:val="a5"/>
        <w:widowControl w:val="0"/>
        <w:ind w:firstLine="709"/>
        <w:jc w:val="both"/>
        <w:rPr>
          <w:b w:val="0"/>
          <w:bCs w:val="0"/>
          <w:sz w:val="28"/>
          <w:szCs w:val="28"/>
        </w:rPr>
      </w:pPr>
      <w:r w:rsidRPr="001F6104">
        <w:rPr>
          <w:b w:val="0"/>
          <w:bCs w:val="0"/>
          <w:sz w:val="28"/>
          <w:szCs w:val="28"/>
        </w:rPr>
        <w:t>а) «Procter&amp;Gamble» – крупнейший производитель товаров народного потребления. Компания представляет порядка 300 торговых марок. Широко известны бренды «Ariel», «Tide», «Миф», «F</w:t>
      </w:r>
      <w:r w:rsidRPr="001F6104">
        <w:rPr>
          <w:b w:val="0"/>
          <w:bCs w:val="0"/>
          <w:sz w:val="28"/>
          <w:szCs w:val="28"/>
          <w:lang w:val="en-US"/>
        </w:rPr>
        <w:t>a</w:t>
      </w:r>
      <w:r w:rsidRPr="001F6104">
        <w:rPr>
          <w:b w:val="0"/>
          <w:bCs w:val="0"/>
          <w:sz w:val="28"/>
          <w:szCs w:val="28"/>
        </w:rPr>
        <w:t>iry», «Head&amp;Shoulders», «Camey» и «Safeguard» и др.;</w:t>
      </w:r>
    </w:p>
    <w:p w:rsidR="009C39BD" w:rsidRPr="001F6104" w:rsidRDefault="009C39BD" w:rsidP="009C39BD">
      <w:pPr>
        <w:pStyle w:val="a5"/>
        <w:widowControl w:val="0"/>
        <w:ind w:firstLine="709"/>
        <w:jc w:val="both"/>
        <w:rPr>
          <w:b w:val="0"/>
          <w:bCs w:val="0"/>
          <w:sz w:val="28"/>
          <w:szCs w:val="28"/>
        </w:rPr>
      </w:pPr>
      <w:r w:rsidRPr="001F6104">
        <w:rPr>
          <w:b w:val="0"/>
          <w:bCs w:val="0"/>
          <w:sz w:val="28"/>
          <w:szCs w:val="28"/>
        </w:rPr>
        <w:t>б) немецкий концерн «Henkel» - производит стиральные порошки «Persil», «Losk», «Ласка», «Пемос», «Дени», «Henko», средства для мытья посуды и СЧС «Pemolux» и пр.;</w:t>
      </w:r>
    </w:p>
    <w:p w:rsidR="009C39BD" w:rsidRPr="001F6104" w:rsidRDefault="009C39BD" w:rsidP="009C39BD">
      <w:pPr>
        <w:pStyle w:val="a5"/>
        <w:widowControl w:val="0"/>
        <w:ind w:firstLine="709"/>
        <w:jc w:val="both"/>
        <w:rPr>
          <w:b w:val="0"/>
          <w:bCs w:val="0"/>
          <w:sz w:val="28"/>
          <w:szCs w:val="28"/>
        </w:rPr>
      </w:pPr>
      <w:r w:rsidRPr="001F6104">
        <w:rPr>
          <w:b w:val="0"/>
          <w:bCs w:val="0"/>
          <w:sz w:val="28"/>
          <w:szCs w:val="28"/>
        </w:rPr>
        <w:t>в) ЗАО «Невская косметика» - в ассортименте компании более 50 видов косметических изделий на основе разнообразных натуральных компонентов, а также товары бытовой химии. Компания является одним из лидеров на рынке отечественного мыловарения;</w:t>
      </w:r>
    </w:p>
    <w:p w:rsidR="009C39BD" w:rsidRPr="001F6104" w:rsidRDefault="009C39BD" w:rsidP="009C39BD">
      <w:pPr>
        <w:pStyle w:val="a5"/>
        <w:widowControl w:val="0"/>
        <w:ind w:firstLine="709"/>
        <w:jc w:val="both"/>
        <w:rPr>
          <w:b w:val="0"/>
          <w:bCs w:val="0"/>
          <w:sz w:val="28"/>
          <w:szCs w:val="28"/>
        </w:rPr>
      </w:pPr>
      <w:r w:rsidRPr="001F6104">
        <w:rPr>
          <w:b w:val="0"/>
          <w:bCs w:val="0"/>
          <w:sz w:val="28"/>
          <w:szCs w:val="28"/>
        </w:rPr>
        <w:t>г) ОАО Косметическая фирма «Весна» - производитель парфюмерно-косметических товаров и товаров бытовой химии. Выпускает продукцию по следующим товарным группам: синтетические моющие средства (стиральный порошок «Апрель») туалетное мыло, хозяйственное мыло, жидкие моющие средства для мытья посуды («Капля»), чистящие порошкообразные средства и пр.</w:t>
      </w:r>
    </w:p>
    <w:p w:rsidR="009C39BD" w:rsidRPr="001F6104" w:rsidRDefault="009C39BD" w:rsidP="009C39BD">
      <w:pPr>
        <w:pStyle w:val="21"/>
        <w:widowControl w:val="0"/>
        <w:spacing w:line="360" w:lineRule="auto"/>
        <w:rPr>
          <w:sz w:val="28"/>
          <w:szCs w:val="28"/>
        </w:rPr>
      </w:pPr>
      <w:r w:rsidRPr="001F6104">
        <w:rPr>
          <w:sz w:val="28"/>
          <w:szCs w:val="28"/>
        </w:rPr>
        <w:t>Основная стратегия, разработанная ОАО «Нэфис Косметикс» с целью продвижения данного вида продукции, - это постоянное улучшение качества выпускаемого мыла, четкая сегментация рынка, динамичное обновление ассортимента и отказ от неходовых позиций.</w:t>
      </w:r>
    </w:p>
    <w:p w:rsidR="00D75865" w:rsidRPr="001F6104" w:rsidRDefault="00D75865" w:rsidP="00D75865">
      <w:pPr>
        <w:pStyle w:val="ad"/>
        <w:widowControl w:val="0"/>
        <w:spacing w:line="360" w:lineRule="auto"/>
        <w:ind w:firstLine="709"/>
        <w:jc w:val="both"/>
        <w:rPr>
          <w:sz w:val="28"/>
          <w:szCs w:val="18"/>
        </w:rPr>
      </w:pPr>
    </w:p>
    <w:p w:rsidR="00D75865" w:rsidRPr="001F6104" w:rsidRDefault="00D75865" w:rsidP="00D75865">
      <w:pPr>
        <w:pStyle w:val="ad"/>
        <w:widowControl w:val="0"/>
        <w:spacing w:line="360" w:lineRule="auto"/>
        <w:ind w:firstLine="709"/>
        <w:outlineLvl w:val="0"/>
        <w:rPr>
          <w:sz w:val="28"/>
          <w:szCs w:val="18"/>
        </w:rPr>
      </w:pPr>
      <w:bookmarkStart w:id="50" w:name="_Toc217960675"/>
      <w:r w:rsidRPr="001F6104">
        <w:rPr>
          <w:sz w:val="28"/>
          <w:szCs w:val="18"/>
        </w:rPr>
        <w:br w:type="page"/>
      </w:r>
      <w:bookmarkStart w:id="51" w:name="_Toc261388175"/>
      <w:r w:rsidRPr="001F6104">
        <w:rPr>
          <w:sz w:val="28"/>
          <w:szCs w:val="18"/>
        </w:rPr>
        <w:t>Глава 3. Пути совершенствования маркетинговой деятельности</w:t>
      </w:r>
      <w:bookmarkEnd w:id="51"/>
      <w:r w:rsidRPr="001F6104">
        <w:rPr>
          <w:sz w:val="28"/>
          <w:szCs w:val="18"/>
        </w:rPr>
        <w:t xml:space="preserve"> </w:t>
      </w:r>
    </w:p>
    <w:p w:rsidR="00D75865" w:rsidRPr="001F6104" w:rsidRDefault="009C39BD" w:rsidP="00D75865">
      <w:pPr>
        <w:pStyle w:val="ad"/>
        <w:widowControl w:val="0"/>
        <w:spacing w:line="360" w:lineRule="auto"/>
        <w:ind w:firstLine="709"/>
        <w:outlineLvl w:val="1"/>
        <w:rPr>
          <w:sz w:val="28"/>
          <w:szCs w:val="18"/>
        </w:rPr>
      </w:pPr>
      <w:bookmarkStart w:id="52" w:name="_Toc261388176"/>
      <w:bookmarkEnd w:id="50"/>
      <w:r w:rsidRPr="001F6104">
        <w:rPr>
          <w:sz w:val="28"/>
          <w:szCs w:val="18"/>
        </w:rPr>
        <w:t>на ОАО «Нэфис Косметикс»</w:t>
      </w:r>
      <w:bookmarkEnd w:id="52"/>
    </w:p>
    <w:p w:rsidR="00D75865" w:rsidRPr="001F6104" w:rsidRDefault="00D75865" w:rsidP="00D75865">
      <w:pPr>
        <w:pStyle w:val="ad"/>
        <w:widowControl w:val="0"/>
        <w:spacing w:line="360" w:lineRule="auto"/>
        <w:ind w:firstLine="709"/>
        <w:jc w:val="both"/>
        <w:rPr>
          <w:sz w:val="28"/>
          <w:szCs w:val="18"/>
        </w:rPr>
      </w:pPr>
    </w:p>
    <w:p w:rsidR="009C39BD" w:rsidRPr="001F6104" w:rsidRDefault="009C39BD" w:rsidP="009C39BD">
      <w:pPr>
        <w:pStyle w:val="a4"/>
        <w:widowControl w:val="0"/>
        <w:spacing w:before="0" w:beforeAutospacing="0" w:after="0" w:afterAutospacing="0" w:line="360" w:lineRule="auto"/>
        <w:ind w:firstLine="709"/>
        <w:rPr>
          <w:sz w:val="28"/>
          <w:szCs w:val="28"/>
        </w:rPr>
      </w:pPr>
      <w:r w:rsidRPr="001F6104">
        <w:rPr>
          <w:sz w:val="28"/>
          <w:szCs w:val="28"/>
        </w:rPr>
        <w:t xml:space="preserve">Основным и приоритетным направлением деятельности ОАО «Нэфис Косметикс» является производство товаров бытовой химии и продукции производственно-технического назначения. </w:t>
      </w:r>
    </w:p>
    <w:p w:rsidR="009C39BD" w:rsidRPr="001F6104" w:rsidRDefault="009C39BD" w:rsidP="009C39BD">
      <w:pPr>
        <w:pStyle w:val="a4"/>
        <w:widowControl w:val="0"/>
        <w:spacing w:before="0" w:beforeAutospacing="0" w:after="0" w:afterAutospacing="0" w:line="360" w:lineRule="auto"/>
        <w:ind w:firstLine="709"/>
        <w:rPr>
          <w:sz w:val="28"/>
          <w:szCs w:val="28"/>
        </w:rPr>
      </w:pPr>
      <w:r w:rsidRPr="001F6104">
        <w:rPr>
          <w:sz w:val="28"/>
          <w:szCs w:val="28"/>
        </w:rPr>
        <w:t>В связи с этим можно выделить два основных фактора, влияющих на деятельность Компании:</w:t>
      </w:r>
    </w:p>
    <w:p w:rsidR="009C39BD" w:rsidRPr="001F6104" w:rsidRDefault="009C39BD" w:rsidP="009C39BD">
      <w:pPr>
        <w:pStyle w:val="a4"/>
        <w:widowControl w:val="0"/>
        <w:spacing w:before="0" w:beforeAutospacing="0" w:after="0" w:afterAutospacing="0" w:line="360" w:lineRule="auto"/>
        <w:ind w:firstLine="709"/>
        <w:rPr>
          <w:bCs/>
          <w:noProof/>
          <w:sz w:val="28"/>
          <w:szCs w:val="28"/>
        </w:rPr>
      </w:pPr>
      <w:r w:rsidRPr="001F6104">
        <w:rPr>
          <w:bCs/>
          <w:sz w:val="28"/>
          <w:szCs w:val="28"/>
        </w:rPr>
        <w:t>1) стабильный платежеспособный спрос на бытовую химию.</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В настоящее время экономика России также переживает </w:t>
      </w:r>
      <w:r w:rsidRPr="001F6104">
        <w:rPr>
          <w:bCs/>
          <w:sz w:val="28"/>
          <w:szCs w:val="28"/>
        </w:rPr>
        <w:t>период своего стабильного развития</w:t>
      </w:r>
      <w:r w:rsidRPr="001F6104">
        <w:rPr>
          <w:sz w:val="28"/>
          <w:szCs w:val="28"/>
        </w:rPr>
        <w:t xml:space="preserve">. Имеет место рост доходов на душу населения, </w:t>
      </w:r>
      <w:r w:rsidRPr="001F6104">
        <w:rPr>
          <w:bCs/>
          <w:sz w:val="28"/>
          <w:szCs w:val="28"/>
        </w:rPr>
        <w:t>наблюдается увеличение потребления продукции бытовой химии</w:t>
      </w:r>
      <w:r w:rsidRPr="001F6104">
        <w:rPr>
          <w:sz w:val="28"/>
          <w:szCs w:val="28"/>
        </w:rPr>
        <w:t xml:space="preserve">, растет культура ее потребления. </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Всё это благоприятно сказывается на объеме производства ряда основных групп товаров, к которым в том числе относятся средства для стирки, ЖМС для посуды, чистящие средства и пр. В то же время, согласно экспертным оценкам, </w:t>
      </w:r>
      <w:r w:rsidRPr="001F6104">
        <w:rPr>
          <w:bCs/>
          <w:sz w:val="28"/>
          <w:szCs w:val="28"/>
        </w:rPr>
        <w:t>потенциальные возможности рынка значительно превышают нынешнюю отметку</w:t>
      </w:r>
      <w:r w:rsidRPr="001F6104">
        <w:rPr>
          <w:sz w:val="28"/>
          <w:szCs w:val="28"/>
        </w:rPr>
        <w:t>;</w:t>
      </w:r>
    </w:p>
    <w:p w:rsidR="009C39BD" w:rsidRPr="001F6104" w:rsidRDefault="009C39BD" w:rsidP="009C39BD">
      <w:pPr>
        <w:pStyle w:val="a4"/>
        <w:widowControl w:val="0"/>
        <w:spacing w:before="0" w:beforeAutospacing="0" w:after="0" w:afterAutospacing="0" w:line="360" w:lineRule="auto"/>
        <w:ind w:firstLine="709"/>
        <w:rPr>
          <w:bCs/>
          <w:noProof/>
          <w:sz w:val="28"/>
          <w:szCs w:val="28"/>
        </w:rPr>
      </w:pPr>
      <w:r w:rsidRPr="001F6104">
        <w:rPr>
          <w:bCs/>
          <w:noProof/>
          <w:sz w:val="28"/>
          <w:szCs w:val="28"/>
        </w:rPr>
        <w:t>2) рост промышленного производства.</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ОАО «Нэфис Косметикс» является </w:t>
      </w:r>
      <w:r w:rsidRPr="001F6104">
        <w:rPr>
          <w:bCs/>
          <w:sz w:val="28"/>
          <w:szCs w:val="28"/>
        </w:rPr>
        <w:t>крупнейшим производителем технических кислот</w:t>
      </w:r>
      <w:r w:rsidRPr="001F6104">
        <w:rPr>
          <w:sz w:val="28"/>
          <w:szCs w:val="28"/>
        </w:rPr>
        <w:t xml:space="preserve"> (глицерин, олеин, стеарин) на территории Российской Федерации: продукция Комбината используется на предприятиях нефтехимической, легкой, лакокрасочной, бумажной и других отраслей промышленности. </w:t>
      </w:r>
    </w:p>
    <w:p w:rsidR="009C39BD" w:rsidRPr="001F6104" w:rsidRDefault="009C39BD" w:rsidP="009C39BD">
      <w:pPr>
        <w:widowControl w:val="0"/>
        <w:spacing w:line="360" w:lineRule="auto"/>
        <w:ind w:firstLine="709"/>
        <w:jc w:val="both"/>
        <w:rPr>
          <w:sz w:val="28"/>
          <w:szCs w:val="28"/>
        </w:rPr>
      </w:pPr>
      <w:r w:rsidRPr="001F6104">
        <w:rPr>
          <w:sz w:val="28"/>
          <w:szCs w:val="28"/>
        </w:rPr>
        <w:t>Таким образом, успех деятельности ОАО «Нэфис Косметикс» напрямую зависит от роста отечественного промышленного производства.</w:t>
      </w:r>
    </w:p>
    <w:p w:rsidR="009C39BD" w:rsidRPr="001F6104" w:rsidRDefault="009C39BD" w:rsidP="009C39BD">
      <w:pPr>
        <w:widowControl w:val="0"/>
        <w:spacing w:line="360" w:lineRule="auto"/>
        <w:ind w:firstLine="709"/>
        <w:jc w:val="both"/>
        <w:rPr>
          <w:sz w:val="28"/>
          <w:szCs w:val="28"/>
        </w:rPr>
      </w:pPr>
      <w:r w:rsidRPr="001F6104">
        <w:rPr>
          <w:sz w:val="28"/>
          <w:szCs w:val="28"/>
        </w:rPr>
        <w:t xml:space="preserve">Современное промышленное производство характеризуется </w:t>
      </w:r>
      <w:r w:rsidRPr="001F6104">
        <w:rPr>
          <w:iCs/>
          <w:sz w:val="28"/>
          <w:szCs w:val="28"/>
        </w:rPr>
        <w:t>стабильным и устойчивым развитием</w:t>
      </w:r>
      <w:r w:rsidRPr="001F6104">
        <w:rPr>
          <w:sz w:val="28"/>
          <w:szCs w:val="28"/>
        </w:rPr>
        <w:t>. С целью повышения эффективности деятельности отечественных промышленных предприятий всё больше внимания данному сектору экономики уделяется Правительством Республики Татарстан и Российской Федерации.</w:t>
      </w:r>
    </w:p>
    <w:p w:rsidR="009C39BD" w:rsidRPr="001F6104" w:rsidRDefault="009C39BD" w:rsidP="008C0314">
      <w:pPr>
        <w:widowControl w:val="0"/>
        <w:spacing w:line="360" w:lineRule="auto"/>
        <w:ind w:firstLine="709"/>
        <w:jc w:val="both"/>
        <w:rPr>
          <w:sz w:val="28"/>
          <w:szCs w:val="28"/>
        </w:rPr>
      </w:pPr>
      <w:r w:rsidRPr="001F6104">
        <w:rPr>
          <w:sz w:val="28"/>
          <w:szCs w:val="28"/>
        </w:rPr>
        <w:t>Поскольку ОАО «Нэфис Косметикс» работает практически на всех товарных рынках бытовой химии (СМС, туалетного мыла, чистящих и моющих средств), а также является лидером на рынке технических кислот, снижение платежеспособного спроса на одном из сегментов может быть сглажено за счет деятельности предприятия на других товарных рынках.</w:t>
      </w:r>
    </w:p>
    <w:p w:rsidR="009C39BD" w:rsidRPr="001F6104" w:rsidRDefault="009C39BD" w:rsidP="008C0314">
      <w:pPr>
        <w:pStyle w:val="af0"/>
        <w:widowControl w:val="0"/>
        <w:spacing w:after="0" w:line="360" w:lineRule="auto"/>
        <w:ind w:left="0" w:firstLine="709"/>
        <w:jc w:val="both"/>
        <w:rPr>
          <w:bCs/>
          <w:iCs/>
          <w:sz w:val="28"/>
          <w:szCs w:val="28"/>
        </w:rPr>
      </w:pPr>
      <w:r w:rsidRPr="001F6104">
        <w:rPr>
          <w:bCs/>
          <w:iCs/>
          <w:sz w:val="28"/>
          <w:szCs w:val="28"/>
        </w:rPr>
        <w:t>Технические возможности Комбината в сочетании с грамотной маркетинговой политикой позволяют оперативно реагировать на изменение ситуации на рынке и минимизировать возможные риски.</w:t>
      </w:r>
    </w:p>
    <w:p w:rsidR="009C39BD" w:rsidRPr="001F6104" w:rsidRDefault="009C39BD" w:rsidP="008C0314">
      <w:pPr>
        <w:pStyle w:val="a5"/>
        <w:widowControl w:val="0"/>
        <w:ind w:firstLine="709"/>
        <w:jc w:val="both"/>
        <w:rPr>
          <w:b w:val="0"/>
          <w:bCs w:val="0"/>
          <w:sz w:val="28"/>
          <w:szCs w:val="28"/>
        </w:rPr>
      </w:pPr>
      <w:r w:rsidRPr="001F6104">
        <w:rPr>
          <w:b w:val="0"/>
          <w:bCs w:val="0"/>
          <w:sz w:val="28"/>
          <w:szCs w:val="28"/>
        </w:rPr>
        <w:t xml:space="preserve">ОАО «Нэфис Косметикс» осуществляет свою деятельность на территории Российской Федерации и является ведущим производителем бытовой химии. </w:t>
      </w:r>
    </w:p>
    <w:p w:rsidR="009C39BD" w:rsidRPr="001F6104" w:rsidRDefault="009C39BD" w:rsidP="008C0314">
      <w:pPr>
        <w:pStyle w:val="a5"/>
        <w:widowControl w:val="0"/>
        <w:ind w:firstLine="709"/>
        <w:jc w:val="both"/>
        <w:rPr>
          <w:b w:val="0"/>
          <w:noProof/>
          <w:sz w:val="28"/>
          <w:szCs w:val="28"/>
        </w:rPr>
      </w:pPr>
      <w:r w:rsidRPr="001F6104">
        <w:rPr>
          <w:b w:val="0"/>
          <w:sz w:val="28"/>
          <w:szCs w:val="28"/>
        </w:rPr>
        <w:t xml:space="preserve">Благодаря эффективной маркетинговой политике Компания занимает лидирующие позиции на всех сегментах рынка бытовой химии. </w:t>
      </w:r>
      <w:r w:rsidRPr="001F6104">
        <w:rPr>
          <w:b w:val="0"/>
          <w:noProof/>
          <w:sz w:val="28"/>
          <w:szCs w:val="28"/>
        </w:rPr>
        <w:t xml:space="preserve">Основными методами по достижению конкурентного преимущества компании должны стать: </w:t>
      </w:r>
    </w:p>
    <w:p w:rsidR="009C39BD" w:rsidRPr="001F6104" w:rsidRDefault="009C39BD" w:rsidP="009C39BD">
      <w:pPr>
        <w:widowControl w:val="0"/>
        <w:adjustRightInd w:val="0"/>
        <w:spacing w:line="360" w:lineRule="auto"/>
        <w:ind w:firstLine="709"/>
        <w:jc w:val="both"/>
        <w:rPr>
          <w:noProof/>
          <w:sz w:val="28"/>
          <w:szCs w:val="28"/>
        </w:rPr>
      </w:pPr>
      <w:r w:rsidRPr="001F6104">
        <w:rPr>
          <w:noProof/>
          <w:sz w:val="28"/>
          <w:szCs w:val="28"/>
        </w:rPr>
        <w:t>- улучшение существующей и внедрение новой продукции на основе последних научных разработок,</w:t>
      </w:r>
    </w:p>
    <w:p w:rsidR="009C39BD" w:rsidRPr="001F6104" w:rsidRDefault="009C39BD" w:rsidP="009C39BD">
      <w:pPr>
        <w:widowControl w:val="0"/>
        <w:adjustRightInd w:val="0"/>
        <w:spacing w:line="360" w:lineRule="auto"/>
        <w:ind w:firstLine="709"/>
        <w:jc w:val="both"/>
        <w:rPr>
          <w:noProof/>
          <w:sz w:val="28"/>
          <w:szCs w:val="28"/>
        </w:rPr>
      </w:pPr>
      <w:r w:rsidRPr="001F6104">
        <w:rPr>
          <w:noProof/>
          <w:sz w:val="28"/>
          <w:szCs w:val="28"/>
        </w:rPr>
        <w:t>- оптимизация ассортимента,</w:t>
      </w:r>
    </w:p>
    <w:p w:rsidR="009C39BD" w:rsidRPr="001F6104" w:rsidRDefault="009C39BD" w:rsidP="009C39BD">
      <w:pPr>
        <w:widowControl w:val="0"/>
        <w:adjustRightInd w:val="0"/>
        <w:spacing w:line="360" w:lineRule="auto"/>
        <w:ind w:firstLine="709"/>
        <w:jc w:val="both"/>
        <w:rPr>
          <w:noProof/>
          <w:sz w:val="28"/>
          <w:szCs w:val="28"/>
        </w:rPr>
      </w:pPr>
      <w:r w:rsidRPr="001F6104">
        <w:rPr>
          <w:noProof/>
          <w:sz w:val="28"/>
          <w:szCs w:val="28"/>
        </w:rPr>
        <w:t xml:space="preserve">- внимательный анализ нужд конечного потребителя, </w:t>
      </w:r>
    </w:p>
    <w:p w:rsidR="009C39BD" w:rsidRPr="001F6104" w:rsidRDefault="009C39BD" w:rsidP="009C39BD">
      <w:pPr>
        <w:widowControl w:val="0"/>
        <w:adjustRightInd w:val="0"/>
        <w:spacing w:line="360" w:lineRule="auto"/>
        <w:ind w:firstLine="709"/>
        <w:jc w:val="both"/>
        <w:rPr>
          <w:noProof/>
          <w:sz w:val="28"/>
          <w:szCs w:val="28"/>
        </w:rPr>
      </w:pPr>
      <w:r w:rsidRPr="001F6104">
        <w:rPr>
          <w:noProof/>
          <w:sz w:val="28"/>
          <w:szCs w:val="28"/>
        </w:rPr>
        <w:t>- разработка новых системных подходов к уходу за кожей.</w:t>
      </w:r>
    </w:p>
    <w:p w:rsidR="009C39BD" w:rsidRPr="001F6104" w:rsidRDefault="009C39BD" w:rsidP="009C39BD">
      <w:pPr>
        <w:pStyle w:val="30"/>
        <w:spacing w:after="0" w:line="360" w:lineRule="auto"/>
        <w:ind w:firstLine="709"/>
        <w:jc w:val="both"/>
        <w:rPr>
          <w:sz w:val="28"/>
          <w:szCs w:val="28"/>
        </w:rPr>
      </w:pPr>
      <w:r w:rsidRPr="001F6104">
        <w:rPr>
          <w:sz w:val="28"/>
          <w:szCs w:val="28"/>
        </w:rPr>
        <w:t>Для повышения эффективности работы ОАО «Нэфис Косметикс» основные мероприятия должны быть направлены на активизацию маркетинговой деятельности.</w:t>
      </w:r>
    </w:p>
    <w:p w:rsidR="009C39BD" w:rsidRPr="001F6104" w:rsidRDefault="009C39BD" w:rsidP="009C39BD">
      <w:pPr>
        <w:spacing w:line="360" w:lineRule="auto"/>
        <w:ind w:firstLine="709"/>
        <w:jc w:val="both"/>
        <w:rPr>
          <w:sz w:val="28"/>
          <w:szCs w:val="28"/>
        </w:rPr>
      </w:pPr>
      <w:r w:rsidRPr="001F6104">
        <w:rPr>
          <w:sz w:val="28"/>
          <w:szCs w:val="28"/>
        </w:rPr>
        <w:t>В качестве маркетингового приема можно использовать презентации. Целью презентации является ак</w:t>
      </w:r>
      <w:r w:rsidRPr="001F6104">
        <w:rPr>
          <w:sz w:val="28"/>
          <w:szCs w:val="28"/>
        </w:rPr>
        <w:softHyphen/>
        <w:t>тивизация общего интереса потенциальных клиентов к покупке продукции в самое ближайшее время.</w:t>
      </w:r>
    </w:p>
    <w:p w:rsidR="009C39BD" w:rsidRPr="001F6104" w:rsidRDefault="009C39BD" w:rsidP="009C39BD">
      <w:pPr>
        <w:pStyle w:val="20"/>
        <w:spacing w:line="360" w:lineRule="auto"/>
        <w:ind w:firstLine="709"/>
        <w:rPr>
          <w:sz w:val="28"/>
          <w:szCs w:val="28"/>
        </w:rPr>
      </w:pPr>
      <w:r w:rsidRPr="001F6104">
        <w:rPr>
          <w:sz w:val="28"/>
          <w:szCs w:val="28"/>
        </w:rPr>
        <w:t>Составной частью маркетинга ОАО «Нэфис Косметикс» является его реклама, которая увеличивает отдачу от вложенных средств. Стимулирование  продажи товара осуществляется посредст</w:t>
      </w:r>
      <w:r w:rsidRPr="001F6104">
        <w:rPr>
          <w:sz w:val="28"/>
          <w:szCs w:val="28"/>
        </w:rPr>
        <w:softHyphen/>
        <w:t>вом следующих мероприятий (табл.</w:t>
      </w:r>
      <w:r w:rsidR="008C0314" w:rsidRPr="001F6104">
        <w:rPr>
          <w:sz w:val="28"/>
          <w:szCs w:val="28"/>
        </w:rPr>
        <w:t>3.1.1</w:t>
      </w:r>
      <w:r w:rsidRPr="001F6104">
        <w:rPr>
          <w:sz w:val="28"/>
          <w:szCs w:val="28"/>
        </w:rPr>
        <w:t>):</w:t>
      </w:r>
    </w:p>
    <w:p w:rsidR="009C39BD" w:rsidRPr="001F6104" w:rsidRDefault="009C39BD" w:rsidP="009C39BD">
      <w:pPr>
        <w:pStyle w:val="ad"/>
        <w:spacing w:line="360" w:lineRule="auto"/>
        <w:ind w:firstLine="709"/>
        <w:jc w:val="right"/>
        <w:rPr>
          <w:sz w:val="28"/>
          <w:szCs w:val="28"/>
        </w:rPr>
      </w:pPr>
      <w:r w:rsidRPr="001F6104">
        <w:rPr>
          <w:sz w:val="28"/>
          <w:szCs w:val="28"/>
        </w:rPr>
        <w:t xml:space="preserve">Таблица </w:t>
      </w:r>
      <w:r w:rsidR="008C0314" w:rsidRPr="001F6104">
        <w:rPr>
          <w:sz w:val="28"/>
          <w:szCs w:val="28"/>
        </w:rPr>
        <w:t>3.1.1</w:t>
      </w:r>
    </w:p>
    <w:p w:rsidR="009C39BD" w:rsidRPr="001F6104" w:rsidRDefault="009C39BD" w:rsidP="009C39BD">
      <w:pPr>
        <w:pStyle w:val="ad"/>
        <w:spacing w:line="360" w:lineRule="auto"/>
        <w:ind w:firstLine="709"/>
        <w:rPr>
          <w:sz w:val="28"/>
          <w:szCs w:val="28"/>
        </w:rPr>
      </w:pPr>
      <w:r w:rsidRPr="001F6104">
        <w:rPr>
          <w:sz w:val="28"/>
          <w:szCs w:val="28"/>
        </w:rPr>
        <w:t>Содержание рекламных мероприятий продукции ОАО «Нэфис Косметикс»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2"/>
        <w:gridCol w:w="2839"/>
      </w:tblGrid>
      <w:tr w:rsidR="009C39BD" w:rsidRPr="001F6104">
        <w:trPr>
          <w:trHeight w:val="266"/>
          <w:tblHeader/>
          <w:jc w:val="center"/>
        </w:trPr>
        <w:tc>
          <w:tcPr>
            <w:tcW w:w="7022" w:type="dxa"/>
            <w:vAlign w:val="center"/>
          </w:tcPr>
          <w:p w:rsidR="009C39BD" w:rsidRPr="001F6104" w:rsidRDefault="009C39BD" w:rsidP="009C39BD">
            <w:pPr>
              <w:pStyle w:val="af1"/>
              <w:spacing w:before="0" w:after="0" w:line="240" w:lineRule="auto"/>
              <w:rPr>
                <w:rFonts w:ascii="Times New Roman" w:hAnsi="Times New Roman" w:cs="Times New Roman"/>
              </w:rPr>
            </w:pPr>
            <w:r w:rsidRPr="001F6104">
              <w:rPr>
                <w:rFonts w:ascii="Times New Roman" w:hAnsi="Times New Roman" w:cs="Times New Roman"/>
              </w:rPr>
              <w:t>Название и содержание мероприятия</w:t>
            </w:r>
          </w:p>
        </w:tc>
        <w:tc>
          <w:tcPr>
            <w:tcW w:w="2839" w:type="dxa"/>
            <w:vAlign w:val="center"/>
          </w:tcPr>
          <w:p w:rsidR="009C39BD" w:rsidRPr="001F6104" w:rsidRDefault="009C39BD" w:rsidP="009C39BD">
            <w:pPr>
              <w:pStyle w:val="af1"/>
              <w:spacing w:before="0" w:after="0" w:line="240" w:lineRule="auto"/>
              <w:rPr>
                <w:rFonts w:ascii="Times New Roman" w:hAnsi="Times New Roman" w:cs="Times New Roman"/>
              </w:rPr>
            </w:pPr>
            <w:r w:rsidRPr="001F6104">
              <w:rPr>
                <w:rFonts w:ascii="Times New Roman" w:hAnsi="Times New Roman" w:cs="Times New Roman"/>
              </w:rPr>
              <w:t>Периодичность</w:t>
            </w:r>
          </w:p>
        </w:tc>
      </w:tr>
      <w:tr w:rsidR="009C39BD" w:rsidRPr="001F6104">
        <w:trPr>
          <w:cantSplit/>
          <w:trHeight w:val="281"/>
          <w:jc w:val="center"/>
        </w:trPr>
        <w:tc>
          <w:tcPr>
            <w:tcW w:w="7022"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Аренда щита наружной рекламы</w:t>
            </w:r>
          </w:p>
        </w:tc>
        <w:tc>
          <w:tcPr>
            <w:tcW w:w="2839"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Ежемесячно</w:t>
            </w:r>
          </w:p>
        </w:tc>
      </w:tr>
      <w:tr w:rsidR="009C39BD" w:rsidRPr="001F6104">
        <w:trPr>
          <w:cantSplit/>
          <w:trHeight w:val="90"/>
          <w:jc w:val="center"/>
        </w:trPr>
        <w:tc>
          <w:tcPr>
            <w:tcW w:w="7022"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Разработка "сайта" в интернете, фирменная одежда персонала, визитки, полиграфия, презентация открытия (без еды)</w:t>
            </w:r>
          </w:p>
        </w:tc>
        <w:tc>
          <w:tcPr>
            <w:tcW w:w="2839"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Единовременно</w:t>
            </w:r>
          </w:p>
        </w:tc>
      </w:tr>
      <w:tr w:rsidR="009C39BD" w:rsidRPr="001F6104">
        <w:trPr>
          <w:cantSplit/>
          <w:trHeight w:val="266"/>
          <w:jc w:val="center"/>
        </w:trPr>
        <w:tc>
          <w:tcPr>
            <w:tcW w:w="7022"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Интернет (в т.ч. поддержание сайта)</w:t>
            </w:r>
          </w:p>
        </w:tc>
        <w:tc>
          <w:tcPr>
            <w:tcW w:w="2839"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Ежемесячно</w:t>
            </w:r>
          </w:p>
        </w:tc>
      </w:tr>
      <w:tr w:rsidR="009C39BD" w:rsidRPr="001F6104">
        <w:trPr>
          <w:cantSplit/>
          <w:trHeight w:val="90"/>
          <w:jc w:val="center"/>
        </w:trPr>
        <w:tc>
          <w:tcPr>
            <w:tcW w:w="7022"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Полиграфическая продукция, распространение листовок</w:t>
            </w:r>
          </w:p>
        </w:tc>
        <w:tc>
          <w:tcPr>
            <w:tcW w:w="2839"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Ежемесячно</w:t>
            </w:r>
          </w:p>
        </w:tc>
      </w:tr>
      <w:tr w:rsidR="009C39BD" w:rsidRPr="001F6104">
        <w:trPr>
          <w:cantSplit/>
          <w:trHeight w:val="546"/>
          <w:jc w:val="center"/>
        </w:trPr>
        <w:tc>
          <w:tcPr>
            <w:tcW w:w="7022"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 xml:space="preserve">Система мероприятий </w:t>
            </w:r>
            <w:r w:rsidRPr="001F6104">
              <w:rPr>
                <w:rFonts w:ascii="Times New Roman" w:hAnsi="Times New Roman" w:cs="Times New Roman"/>
                <w:lang w:val="en-US"/>
              </w:rPr>
              <w:t>Direct</w:t>
            </w:r>
            <w:r w:rsidRPr="001F6104">
              <w:rPr>
                <w:rFonts w:ascii="Times New Roman" w:hAnsi="Times New Roman" w:cs="Times New Roman"/>
              </w:rPr>
              <w:t xml:space="preserve"> </w:t>
            </w:r>
            <w:r w:rsidRPr="001F6104">
              <w:rPr>
                <w:rFonts w:ascii="Times New Roman" w:hAnsi="Times New Roman" w:cs="Times New Roman"/>
                <w:lang w:val="en-US"/>
              </w:rPr>
              <w:t>Marketing</w:t>
            </w:r>
            <w:r w:rsidRPr="001F6104">
              <w:rPr>
                <w:rFonts w:ascii="Times New Roman" w:hAnsi="Times New Roman" w:cs="Times New Roman"/>
              </w:rPr>
              <w:t xml:space="preserve"> (в т.ч. дисконтные карты для презентации)</w:t>
            </w:r>
          </w:p>
        </w:tc>
        <w:tc>
          <w:tcPr>
            <w:tcW w:w="2839"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Единовременно</w:t>
            </w:r>
          </w:p>
        </w:tc>
      </w:tr>
      <w:tr w:rsidR="009C39BD" w:rsidRPr="001F6104">
        <w:trPr>
          <w:cantSplit/>
          <w:trHeight w:val="90"/>
          <w:jc w:val="center"/>
        </w:trPr>
        <w:tc>
          <w:tcPr>
            <w:tcW w:w="7022"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Проведение анкетирования и анализ результатов</w:t>
            </w:r>
          </w:p>
        </w:tc>
        <w:tc>
          <w:tcPr>
            <w:tcW w:w="2839" w:type="dxa"/>
            <w:vAlign w:val="center"/>
          </w:tcPr>
          <w:p w:rsidR="009C39BD" w:rsidRPr="001F6104" w:rsidRDefault="009C39BD" w:rsidP="009C39BD">
            <w:pPr>
              <w:pStyle w:val="af1"/>
              <w:spacing w:before="0" w:after="0" w:line="240" w:lineRule="auto"/>
              <w:jc w:val="left"/>
              <w:rPr>
                <w:rFonts w:ascii="Times New Roman" w:hAnsi="Times New Roman" w:cs="Times New Roman"/>
              </w:rPr>
            </w:pPr>
            <w:r w:rsidRPr="001F6104">
              <w:rPr>
                <w:rFonts w:ascii="Times New Roman" w:hAnsi="Times New Roman" w:cs="Times New Roman"/>
              </w:rPr>
              <w:t>Ежеквартально</w:t>
            </w:r>
          </w:p>
        </w:tc>
      </w:tr>
    </w:tbl>
    <w:p w:rsidR="009C39BD" w:rsidRPr="001F6104" w:rsidRDefault="009C39BD" w:rsidP="009C39BD">
      <w:pPr>
        <w:spacing w:line="360" w:lineRule="auto"/>
        <w:ind w:firstLine="709"/>
        <w:jc w:val="both"/>
        <w:rPr>
          <w:sz w:val="28"/>
          <w:szCs w:val="28"/>
        </w:rPr>
      </w:pPr>
    </w:p>
    <w:p w:rsidR="009C39BD" w:rsidRPr="001F6104" w:rsidRDefault="009C39BD" w:rsidP="009C39BD">
      <w:pPr>
        <w:spacing w:line="360" w:lineRule="auto"/>
        <w:ind w:firstLine="709"/>
        <w:jc w:val="both"/>
        <w:rPr>
          <w:sz w:val="28"/>
          <w:szCs w:val="28"/>
        </w:rPr>
      </w:pPr>
      <w:r w:rsidRPr="001F6104">
        <w:rPr>
          <w:sz w:val="28"/>
          <w:szCs w:val="28"/>
        </w:rPr>
        <w:t>Рекламодателю желательно наладить учет эффективности  рекламирования. Это позволит получить информацию о целесообразности рекламы и результативности ее отдельных средств, определить условия оптимального воздействия рекламы.</w:t>
      </w:r>
    </w:p>
    <w:p w:rsidR="009C39BD" w:rsidRPr="001F6104" w:rsidRDefault="009C39BD" w:rsidP="009C39BD">
      <w:pPr>
        <w:spacing w:line="360" w:lineRule="auto"/>
        <w:ind w:firstLine="709"/>
        <w:jc w:val="both"/>
        <w:rPr>
          <w:sz w:val="28"/>
          <w:szCs w:val="28"/>
        </w:rPr>
      </w:pPr>
      <w:r w:rsidRPr="001F6104">
        <w:rPr>
          <w:sz w:val="28"/>
          <w:szCs w:val="28"/>
        </w:rPr>
        <w:t>Абсолютно точно определить эффективность отдельных средств рекламы, рекламной кампании в большинстве случаев не предоставляется возможным. Однако и приблизительные подсчеты оправдывают себя.</w:t>
      </w:r>
    </w:p>
    <w:p w:rsidR="009C39BD" w:rsidRPr="001F6104" w:rsidRDefault="009C39BD" w:rsidP="009C39BD">
      <w:pPr>
        <w:spacing w:line="360" w:lineRule="auto"/>
        <w:ind w:firstLine="709"/>
        <w:jc w:val="both"/>
        <w:rPr>
          <w:sz w:val="28"/>
          <w:szCs w:val="28"/>
        </w:rPr>
      </w:pPr>
      <w:r w:rsidRPr="001F6104">
        <w:rPr>
          <w:sz w:val="28"/>
          <w:szCs w:val="28"/>
        </w:rPr>
        <w:t>Экономическая эффективность  рекламы  зависит от степени ее психологического воздействия на человека.</w:t>
      </w:r>
    </w:p>
    <w:p w:rsidR="009C39BD" w:rsidRPr="001F6104" w:rsidRDefault="009C39BD" w:rsidP="009C39BD">
      <w:pPr>
        <w:spacing w:line="360" w:lineRule="auto"/>
        <w:ind w:firstLine="709"/>
        <w:jc w:val="both"/>
        <w:rPr>
          <w:sz w:val="28"/>
          <w:szCs w:val="28"/>
        </w:rPr>
      </w:pPr>
      <w:r w:rsidRPr="001F6104">
        <w:rPr>
          <w:sz w:val="28"/>
          <w:szCs w:val="28"/>
        </w:rPr>
        <w:t>Экономическую эффективность чаще всего определяют путем измерения ее влияния на развитие выручки. Наиболее точно установить, какой эффект  дала реклама, можно лишь в том случае, если увеличение выручки   происходит  немедленно после воздействия рекламы. Это наиболее вероятно в случаях рекламирования услуг.</w:t>
      </w:r>
    </w:p>
    <w:p w:rsidR="009C39BD" w:rsidRPr="001F6104" w:rsidRDefault="009C39BD" w:rsidP="009C39BD">
      <w:pPr>
        <w:spacing w:line="360" w:lineRule="auto"/>
        <w:ind w:firstLine="709"/>
        <w:jc w:val="both"/>
        <w:rPr>
          <w:sz w:val="28"/>
          <w:szCs w:val="28"/>
        </w:rPr>
      </w:pPr>
      <w:r w:rsidRPr="001F6104">
        <w:rPr>
          <w:sz w:val="28"/>
          <w:szCs w:val="28"/>
        </w:rPr>
        <w:t>Чтобы выявить, в какой степени реклама повлияла на рост выручки, анализируются  оперативные и бухгалтерские данные.</w:t>
      </w:r>
    </w:p>
    <w:p w:rsidR="009C39BD" w:rsidRPr="001F6104" w:rsidRDefault="009C39BD" w:rsidP="009C39BD">
      <w:pPr>
        <w:spacing w:line="360" w:lineRule="auto"/>
        <w:ind w:firstLine="709"/>
        <w:jc w:val="both"/>
        <w:rPr>
          <w:sz w:val="28"/>
          <w:szCs w:val="28"/>
        </w:rPr>
      </w:pPr>
      <w:r w:rsidRPr="001F6104">
        <w:rPr>
          <w:sz w:val="28"/>
          <w:szCs w:val="28"/>
        </w:rPr>
        <w:t>Дополнительный товарооборот под воздействием рекламы определяется по формуле:</w:t>
      </w:r>
    </w:p>
    <w:p w:rsidR="009C39BD" w:rsidRPr="001F6104" w:rsidRDefault="009C39BD" w:rsidP="008C0314">
      <w:pPr>
        <w:spacing w:line="360" w:lineRule="auto"/>
        <w:ind w:firstLine="709"/>
        <w:jc w:val="center"/>
        <w:rPr>
          <w:iCs/>
          <w:sz w:val="28"/>
          <w:szCs w:val="28"/>
        </w:rPr>
      </w:pPr>
      <w:r w:rsidRPr="001F6104">
        <w:rPr>
          <w:iCs/>
          <w:sz w:val="28"/>
          <w:szCs w:val="28"/>
        </w:rPr>
        <w:t>Тд = (Тс х П х Д)/100, (1)</w:t>
      </w:r>
    </w:p>
    <w:p w:rsidR="009C39BD" w:rsidRPr="001F6104" w:rsidRDefault="009C39BD" w:rsidP="009C39BD">
      <w:pPr>
        <w:spacing w:line="360" w:lineRule="auto"/>
        <w:ind w:firstLine="709"/>
        <w:jc w:val="both"/>
        <w:rPr>
          <w:sz w:val="28"/>
          <w:szCs w:val="28"/>
        </w:rPr>
      </w:pPr>
      <w:r w:rsidRPr="001F6104">
        <w:rPr>
          <w:iCs/>
          <w:sz w:val="28"/>
          <w:szCs w:val="28"/>
        </w:rPr>
        <w:t>где Тд</w:t>
      </w:r>
      <w:r w:rsidRPr="001F6104">
        <w:rPr>
          <w:sz w:val="28"/>
          <w:szCs w:val="28"/>
        </w:rPr>
        <w:t xml:space="preserve"> – дополнительная выручка под воздействием рекламы, руб.</w:t>
      </w:r>
    </w:p>
    <w:p w:rsidR="009C39BD" w:rsidRPr="001F6104" w:rsidRDefault="009C39BD" w:rsidP="009C39BD">
      <w:pPr>
        <w:spacing w:line="360" w:lineRule="auto"/>
        <w:ind w:firstLine="709"/>
        <w:jc w:val="both"/>
        <w:rPr>
          <w:sz w:val="28"/>
          <w:szCs w:val="28"/>
        </w:rPr>
      </w:pPr>
      <w:r w:rsidRPr="001F6104">
        <w:rPr>
          <w:iCs/>
          <w:sz w:val="28"/>
          <w:szCs w:val="28"/>
        </w:rPr>
        <w:t>Тс</w:t>
      </w:r>
      <w:r w:rsidRPr="001F6104">
        <w:rPr>
          <w:sz w:val="28"/>
          <w:szCs w:val="28"/>
        </w:rPr>
        <w:t xml:space="preserve"> – среднегодовая выручка до рекламного периода, руб.</w:t>
      </w:r>
    </w:p>
    <w:p w:rsidR="009C39BD" w:rsidRPr="001F6104" w:rsidRDefault="009C39BD" w:rsidP="009C39BD">
      <w:pPr>
        <w:spacing w:line="360" w:lineRule="auto"/>
        <w:ind w:firstLine="709"/>
        <w:jc w:val="both"/>
        <w:rPr>
          <w:sz w:val="28"/>
          <w:szCs w:val="28"/>
        </w:rPr>
      </w:pPr>
      <w:r w:rsidRPr="001F6104">
        <w:rPr>
          <w:iCs/>
          <w:sz w:val="28"/>
          <w:szCs w:val="28"/>
        </w:rPr>
        <w:t>П</w:t>
      </w:r>
      <w:r w:rsidRPr="001F6104">
        <w:rPr>
          <w:sz w:val="28"/>
          <w:szCs w:val="28"/>
        </w:rPr>
        <w:t xml:space="preserve"> - прирост среднедневного  товарооборота за рекламный и пострекламный периоды, %.</w:t>
      </w:r>
    </w:p>
    <w:p w:rsidR="009C39BD" w:rsidRPr="001F6104" w:rsidRDefault="009C39BD" w:rsidP="009C39BD">
      <w:pPr>
        <w:spacing w:line="360" w:lineRule="auto"/>
        <w:ind w:firstLine="709"/>
        <w:jc w:val="both"/>
        <w:rPr>
          <w:sz w:val="28"/>
          <w:szCs w:val="28"/>
        </w:rPr>
      </w:pPr>
      <w:r w:rsidRPr="001F6104">
        <w:rPr>
          <w:iCs/>
          <w:sz w:val="28"/>
          <w:szCs w:val="28"/>
        </w:rPr>
        <w:t>Д</w:t>
      </w:r>
      <w:r w:rsidRPr="001F6104">
        <w:rPr>
          <w:sz w:val="28"/>
          <w:szCs w:val="28"/>
        </w:rPr>
        <w:t xml:space="preserve"> - количество дней учета оборота  в рекламном и пострекламной периодах.</w:t>
      </w:r>
    </w:p>
    <w:p w:rsidR="009C39BD" w:rsidRPr="001F6104" w:rsidRDefault="009C39BD" w:rsidP="009C39BD">
      <w:pPr>
        <w:spacing w:line="360" w:lineRule="auto"/>
        <w:ind w:firstLine="709"/>
        <w:jc w:val="both"/>
        <w:rPr>
          <w:sz w:val="28"/>
          <w:szCs w:val="28"/>
        </w:rPr>
      </w:pPr>
      <w:r w:rsidRPr="001F6104">
        <w:rPr>
          <w:sz w:val="28"/>
          <w:szCs w:val="28"/>
        </w:rPr>
        <w:t>Об экономической эффективности  рекламы можно также судить по тому экономическому результату, который был достигнут от применения рекламного  средства или проведения рекламной кампании.</w:t>
      </w:r>
    </w:p>
    <w:p w:rsidR="009C39BD" w:rsidRPr="001F6104" w:rsidRDefault="009C39BD" w:rsidP="009C39BD">
      <w:pPr>
        <w:spacing w:line="360" w:lineRule="auto"/>
        <w:ind w:firstLine="709"/>
        <w:jc w:val="both"/>
        <w:rPr>
          <w:sz w:val="28"/>
          <w:szCs w:val="28"/>
        </w:rPr>
      </w:pPr>
      <w:r w:rsidRPr="001F6104">
        <w:rPr>
          <w:sz w:val="28"/>
          <w:szCs w:val="28"/>
        </w:rPr>
        <w:t>Экономический результат определяется соотношением между прибылью от дополнительной выручки, полученной под воздействием рекламы, и расходами на нее.</w:t>
      </w:r>
    </w:p>
    <w:p w:rsidR="009C39BD" w:rsidRPr="001F6104" w:rsidRDefault="009C39BD" w:rsidP="009C39BD">
      <w:pPr>
        <w:spacing w:line="360" w:lineRule="auto"/>
        <w:ind w:firstLine="709"/>
        <w:jc w:val="both"/>
        <w:rPr>
          <w:sz w:val="28"/>
          <w:szCs w:val="28"/>
        </w:rPr>
      </w:pPr>
      <w:r w:rsidRPr="001F6104">
        <w:rPr>
          <w:sz w:val="28"/>
          <w:szCs w:val="28"/>
        </w:rPr>
        <w:t>Для расчета экономического эффекта  можно использовать  следующую формулу:</w:t>
      </w:r>
    </w:p>
    <w:p w:rsidR="009C39BD" w:rsidRPr="001F6104" w:rsidRDefault="009C39BD" w:rsidP="008C0314">
      <w:pPr>
        <w:spacing w:line="360" w:lineRule="auto"/>
        <w:ind w:firstLine="709"/>
        <w:jc w:val="center"/>
        <w:rPr>
          <w:sz w:val="28"/>
          <w:szCs w:val="28"/>
        </w:rPr>
      </w:pPr>
      <w:r w:rsidRPr="001F6104">
        <w:rPr>
          <w:position w:val="-24"/>
          <w:sz w:val="28"/>
          <w:szCs w:val="28"/>
        </w:rPr>
        <w:object w:dxaOrig="2520" w:dyaOrig="617">
          <v:shape id="_x0000_i1031" type="#_x0000_t75" style="width:126pt;height:30.75pt" o:ole="">
            <v:imagedata r:id="rId11" o:title=""/>
          </v:shape>
          <o:OLEObject Type="Embed" ProgID="Equation.3" ShapeID="_x0000_i1031" DrawAspect="Content" ObjectID="_1459201255" r:id="rId12"/>
        </w:object>
      </w:r>
      <w:r w:rsidRPr="001F6104">
        <w:rPr>
          <w:sz w:val="28"/>
          <w:szCs w:val="28"/>
        </w:rPr>
        <w:t xml:space="preserve"> (2)</w:t>
      </w:r>
    </w:p>
    <w:p w:rsidR="009C39BD" w:rsidRPr="001F6104" w:rsidRDefault="009C39BD" w:rsidP="009C39BD">
      <w:pPr>
        <w:spacing w:line="360" w:lineRule="auto"/>
        <w:ind w:firstLine="709"/>
        <w:jc w:val="both"/>
        <w:rPr>
          <w:sz w:val="28"/>
          <w:szCs w:val="28"/>
        </w:rPr>
      </w:pPr>
      <w:r w:rsidRPr="001F6104">
        <w:rPr>
          <w:iCs/>
          <w:sz w:val="28"/>
          <w:szCs w:val="28"/>
        </w:rPr>
        <w:t xml:space="preserve">где Э </w:t>
      </w:r>
      <w:r w:rsidRPr="001F6104">
        <w:rPr>
          <w:sz w:val="28"/>
          <w:szCs w:val="28"/>
        </w:rPr>
        <w:t>- экономический эффект рекламирования, руб.</w:t>
      </w:r>
    </w:p>
    <w:p w:rsidR="009C39BD" w:rsidRPr="001F6104" w:rsidRDefault="009C39BD" w:rsidP="009C39BD">
      <w:pPr>
        <w:spacing w:line="360" w:lineRule="auto"/>
        <w:ind w:firstLine="709"/>
        <w:jc w:val="both"/>
        <w:rPr>
          <w:sz w:val="28"/>
          <w:szCs w:val="28"/>
        </w:rPr>
      </w:pPr>
      <w:r w:rsidRPr="001F6104">
        <w:rPr>
          <w:iCs/>
          <w:sz w:val="28"/>
          <w:szCs w:val="28"/>
        </w:rPr>
        <w:t>Т</w:t>
      </w:r>
      <w:r w:rsidRPr="001F6104">
        <w:rPr>
          <w:iCs/>
          <w:sz w:val="28"/>
          <w:szCs w:val="28"/>
          <w:lang w:val="en-US"/>
        </w:rPr>
        <w:t>g</w:t>
      </w:r>
      <w:r w:rsidRPr="001F6104">
        <w:rPr>
          <w:sz w:val="28"/>
          <w:szCs w:val="28"/>
        </w:rPr>
        <w:t xml:space="preserve"> – Дополнительная выручка под воздействием рекламы, руб.</w:t>
      </w:r>
    </w:p>
    <w:p w:rsidR="009C39BD" w:rsidRPr="001F6104" w:rsidRDefault="009C39BD" w:rsidP="009C39BD">
      <w:pPr>
        <w:spacing w:line="360" w:lineRule="auto"/>
        <w:ind w:firstLine="709"/>
        <w:jc w:val="both"/>
        <w:rPr>
          <w:sz w:val="28"/>
          <w:szCs w:val="28"/>
        </w:rPr>
      </w:pPr>
      <w:r w:rsidRPr="001F6104">
        <w:rPr>
          <w:iCs/>
          <w:sz w:val="28"/>
          <w:szCs w:val="28"/>
        </w:rPr>
        <w:t>Нт</w:t>
      </w:r>
      <w:r w:rsidRPr="001F6104">
        <w:rPr>
          <w:sz w:val="28"/>
          <w:szCs w:val="28"/>
        </w:rPr>
        <w:t xml:space="preserve"> – торговая надбавка на товар, в % к цене реализации.</w:t>
      </w:r>
    </w:p>
    <w:p w:rsidR="009C39BD" w:rsidRPr="001F6104" w:rsidRDefault="009C39BD" w:rsidP="009C39BD">
      <w:pPr>
        <w:spacing w:line="360" w:lineRule="auto"/>
        <w:ind w:firstLine="709"/>
        <w:jc w:val="both"/>
        <w:rPr>
          <w:sz w:val="28"/>
          <w:szCs w:val="28"/>
        </w:rPr>
      </w:pPr>
      <w:r w:rsidRPr="001F6104">
        <w:rPr>
          <w:iCs/>
          <w:sz w:val="28"/>
          <w:szCs w:val="28"/>
          <w:lang w:val="en-US"/>
        </w:rPr>
        <w:t>Up</w:t>
      </w:r>
      <w:r w:rsidRPr="001F6104">
        <w:rPr>
          <w:sz w:val="28"/>
          <w:szCs w:val="28"/>
        </w:rPr>
        <w:t>- Расходы на рекламу, руб.</w:t>
      </w:r>
    </w:p>
    <w:p w:rsidR="009C39BD" w:rsidRPr="001F6104" w:rsidRDefault="009C39BD" w:rsidP="009C39BD">
      <w:pPr>
        <w:spacing w:line="360" w:lineRule="auto"/>
        <w:ind w:firstLine="709"/>
        <w:jc w:val="both"/>
        <w:rPr>
          <w:sz w:val="28"/>
          <w:szCs w:val="28"/>
        </w:rPr>
      </w:pPr>
      <w:r w:rsidRPr="001F6104">
        <w:rPr>
          <w:iCs/>
          <w:sz w:val="28"/>
          <w:szCs w:val="28"/>
          <w:lang w:val="en-US"/>
        </w:rPr>
        <w:t>Ug</w:t>
      </w:r>
      <w:r w:rsidRPr="001F6104">
        <w:rPr>
          <w:iCs/>
          <w:sz w:val="28"/>
          <w:szCs w:val="28"/>
        </w:rPr>
        <w:t xml:space="preserve"> </w:t>
      </w:r>
      <w:r w:rsidRPr="001F6104">
        <w:rPr>
          <w:sz w:val="28"/>
          <w:szCs w:val="28"/>
        </w:rPr>
        <w:t>- Дополнительные расходы по приросту выручки, руб.</w:t>
      </w:r>
    </w:p>
    <w:p w:rsidR="009C39BD" w:rsidRPr="001F6104" w:rsidRDefault="009C39BD" w:rsidP="009C39BD">
      <w:pPr>
        <w:spacing w:line="360" w:lineRule="auto"/>
        <w:ind w:firstLine="709"/>
        <w:jc w:val="both"/>
        <w:rPr>
          <w:sz w:val="28"/>
          <w:szCs w:val="28"/>
        </w:rPr>
      </w:pPr>
      <w:r w:rsidRPr="001F6104">
        <w:rPr>
          <w:sz w:val="28"/>
          <w:szCs w:val="28"/>
        </w:rPr>
        <w:t>Результаты такого соотношения могут выражаться в трех вариантах.</w:t>
      </w:r>
    </w:p>
    <w:p w:rsidR="009C39BD" w:rsidRPr="001F6104" w:rsidRDefault="009C39BD" w:rsidP="009C39BD">
      <w:pPr>
        <w:spacing w:line="360" w:lineRule="auto"/>
        <w:ind w:firstLine="709"/>
        <w:jc w:val="both"/>
        <w:rPr>
          <w:sz w:val="28"/>
          <w:szCs w:val="28"/>
        </w:rPr>
      </w:pPr>
      <w:r w:rsidRPr="001F6104">
        <w:rPr>
          <w:sz w:val="28"/>
          <w:szCs w:val="28"/>
        </w:rPr>
        <w:t>- эффект от рекламного мероприятия равен затратам на его проведение;</w:t>
      </w:r>
    </w:p>
    <w:p w:rsidR="009C39BD" w:rsidRPr="001F6104" w:rsidRDefault="009C39BD" w:rsidP="009C39BD">
      <w:pPr>
        <w:spacing w:line="360" w:lineRule="auto"/>
        <w:ind w:firstLine="709"/>
        <w:jc w:val="both"/>
        <w:rPr>
          <w:sz w:val="28"/>
          <w:szCs w:val="28"/>
        </w:rPr>
      </w:pPr>
      <w:r w:rsidRPr="001F6104">
        <w:rPr>
          <w:sz w:val="28"/>
          <w:szCs w:val="28"/>
        </w:rPr>
        <w:t>- эффект от рекламного  мероприятия больше затрат (прибыльное);</w:t>
      </w:r>
    </w:p>
    <w:p w:rsidR="009C39BD" w:rsidRPr="001F6104" w:rsidRDefault="009C39BD" w:rsidP="009C39BD">
      <w:pPr>
        <w:spacing w:line="360" w:lineRule="auto"/>
        <w:ind w:firstLine="709"/>
        <w:jc w:val="both"/>
        <w:rPr>
          <w:sz w:val="28"/>
          <w:szCs w:val="28"/>
        </w:rPr>
      </w:pPr>
      <w:r w:rsidRPr="001F6104">
        <w:rPr>
          <w:sz w:val="28"/>
          <w:szCs w:val="28"/>
        </w:rPr>
        <w:t>- эффект от рекламного мероприятия меньше затрат (убыточное).</w:t>
      </w:r>
    </w:p>
    <w:p w:rsidR="009C39BD" w:rsidRPr="001F6104" w:rsidRDefault="009C39BD" w:rsidP="009C39BD">
      <w:pPr>
        <w:spacing w:line="360" w:lineRule="auto"/>
        <w:ind w:firstLine="709"/>
        <w:jc w:val="both"/>
        <w:rPr>
          <w:sz w:val="28"/>
          <w:szCs w:val="28"/>
        </w:rPr>
      </w:pPr>
      <w:r w:rsidRPr="001F6104">
        <w:rPr>
          <w:sz w:val="28"/>
          <w:szCs w:val="28"/>
        </w:rPr>
        <w:t>Однако полученных данных  еще недостаточно для соответствия экономической эффективности затрат на проведение различных рекламных мероприятий.</w:t>
      </w:r>
    </w:p>
    <w:p w:rsidR="009C39BD" w:rsidRPr="001F6104" w:rsidRDefault="009C39BD" w:rsidP="009C39BD">
      <w:pPr>
        <w:spacing w:line="360" w:lineRule="auto"/>
        <w:ind w:firstLine="709"/>
        <w:jc w:val="both"/>
        <w:rPr>
          <w:sz w:val="28"/>
          <w:szCs w:val="28"/>
        </w:rPr>
      </w:pPr>
      <w:r w:rsidRPr="001F6104">
        <w:rPr>
          <w:sz w:val="28"/>
          <w:szCs w:val="28"/>
        </w:rPr>
        <w:t>Средняя торговая надбавка по предприятию составляет – 33 %.</w:t>
      </w:r>
    </w:p>
    <w:p w:rsidR="009C39BD" w:rsidRPr="001F6104" w:rsidRDefault="009C39BD" w:rsidP="009C39BD">
      <w:pPr>
        <w:spacing w:line="360" w:lineRule="auto"/>
        <w:ind w:firstLine="709"/>
        <w:jc w:val="both"/>
        <w:rPr>
          <w:sz w:val="28"/>
          <w:szCs w:val="28"/>
        </w:rPr>
      </w:pPr>
      <w:r w:rsidRPr="001F6104">
        <w:rPr>
          <w:sz w:val="28"/>
          <w:szCs w:val="28"/>
        </w:rPr>
        <w:t xml:space="preserve">Расходы на рекламу за </w:t>
      </w:r>
      <w:r w:rsidR="008C0314" w:rsidRPr="001F6104">
        <w:rPr>
          <w:sz w:val="28"/>
          <w:szCs w:val="28"/>
        </w:rPr>
        <w:t>2</w:t>
      </w:r>
      <w:r w:rsidRPr="001F6104">
        <w:rPr>
          <w:sz w:val="28"/>
          <w:szCs w:val="28"/>
        </w:rPr>
        <w:t xml:space="preserve"> квартал 20</w:t>
      </w:r>
      <w:r w:rsidR="008C0314" w:rsidRPr="001F6104">
        <w:rPr>
          <w:sz w:val="28"/>
          <w:szCs w:val="28"/>
        </w:rPr>
        <w:t>10</w:t>
      </w:r>
      <w:r w:rsidRPr="001F6104">
        <w:rPr>
          <w:sz w:val="28"/>
          <w:szCs w:val="28"/>
        </w:rPr>
        <w:t xml:space="preserve"> года составят 1,44 млн.рублей. Дополнительные расходы по приросту выручки составят 0,36 млн.руб.</w:t>
      </w:r>
    </w:p>
    <w:p w:rsidR="009C39BD" w:rsidRPr="001F6104" w:rsidRDefault="009C39BD" w:rsidP="009C39BD">
      <w:pPr>
        <w:spacing w:line="360" w:lineRule="auto"/>
        <w:ind w:firstLine="709"/>
        <w:jc w:val="both"/>
        <w:rPr>
          <w:sz w:val="28"/>
          <w:szCs w:val="28"/>
        </w:rPr>
      </w:pPr>
      <w:r w:rsidRPr="001F6104">
        <w:rPr>
          <w:sz w:val="28"/>
          <w:szCs w:val="28"/>
        </w:rPr>
        <w:t xml:space="preserve">Таким образом, экономический эффект рекламной кампании составляет: </w:t>
      </w:r>
    </w:p>
    <w:p w:rsidR="009C39BD" w:rsidRPr="001F6104" w:rsidRDefault="009C39BD" w:rsidP="009C39BD">
      <w:pPr>
        <w:spacing w:line="360" w:lineRule="auto"/>
        <w:ind w:firstLine="709"/>
        <w:jc w:val="both"/>
        <w:rPr>
          <w:bCs/>
          <w:sz w:val="28"/>
          <w:szCs w:val="28"/>
        </w:rPr>
      </w:pPr>
      <w:r w:rsidRPr="001F6104">
        <w:rPr>
          <w:bCs/>
          <w:sz w:val="28"/>
          <w:szCs w:val="28"/>
        </w:rPr>
        <w:t>16*0,33-(1,44+0,36) = 3,48 млн.руб.</w:t>
      </w:r>
    </w:p>
    <w:p w:rsidR="009C39BD" w:rsidRPr="001F6104" w:rsidRDefault="009C39BD" w:rsidP="009C39BD">
      <w:pPr>
        <w:spacing w:line="360" w:lineRule="auto"/>
        <w:ind w:firstLine="709"/>
        <w:jc w:val="both"/>
        <w:rPr>
          <w:sz w:val="28"/>
          <w:szCs w:val="28"/>
        </w:rPr>
      </w:pPr>
      <w:r w:rsidRPr="001F6104">
        <w:rPr>
          <w:sz w:val="28"/>
          <w:szCs w:val="28"/>
        </w:rPr>
        <w:t xml:space="preserve">Затраты на рекламу оставляют 0,44 млн.руб., а экономический эффект рекламной кампании равен – </w:t>
      </w:r>
      <w:r w:rsidRPr="001F6104">
        <w:rPr>
          <w:bCs/>
          <w:sz w:val="28"/>
          <w:szCs w:val="28"/>
        </w:rPr>
        <w:t>3,48</w:t>
      </w:r>
      <w:r w:rsidRPr="001F6104">
        <w:rPr>
          <w:sz w:val="28"/>
          <w:szCs w:val="28"/>
        </w:rPr>
        <w:t xml:space="preserve"> млн.руб.</w:t>
      </w:r>
    </w:p>
    <w:p w:rsidR="009C39BD" w:rsidRPr="001F6104" w:rsidRDefault="009C39BD" w:rsidP="009C39BD">
      <w:pPr>
        <w:spacing w:line="360" w:lineRule="auto"/>
        <w:ind w:firstLine="709"/>
        <w:jc w:val="both"/>
        <w:rPr>
          <w:sz w:val="28"/>
          <w:szCs w:val="28"/>
        </w:rPr>
      </w:pPr>
      <w:r w:rsidRPr="001F6104">
        <w:rPr>
          <w:sz w:val="28"/>
          <w:szCs w:val="28"/>
        </w:rPr>
        <w:t xml:space="preserve">Экономический эффект от рекламной кампании  больше затрат на рекламу (1,44&lt; 3,48), следовательно данная рекламная кампания является прибыльной для предприятия. </w:t>
      </w:r>
    </w:p>
    <w:p w:rsidR="009C39BD" w:rsidRPr="001F6104" w:rsidRDefault="009C39BD" w:rsidP="009C39BD">
      <w:pPr>
        <w:spacing w:line="360" w:lineRule="auto"/>
        <w:ind w:firstLine="709"/>
        <w:jc w:val="both"/>
        <w:rPr>
          <w:sz w:val="28"/>
          <w:szCs w:val="28"/>
        </w:rPr>
      </w:pPr>
      <w:r w:rsidRPr="001F6104">
        <w:rPr>
          <w:sz w:val="28"/>
          <w:szCs w:val="28"/>
        </w:rPr>
        <w:t>Более точно  эффективность затрат на рекламу характеризует ее рентабельность.</w:t>
      </w:r>
    </w:p>
    <w:p w:rsidR="009C39BD" w:rsidRPr="001F6104" w:rsidRDefault="009C39BD" w:rsidP="009C39BD">
      <w:pPr>
        <w:spacing w:line="360" w:lineRule="auto"/>
        <w:ind w:firstLine="709"/>
        <w:jc w:val="both"/>
        <w:rPr>
          <w:sz w:val="28"/>
          <w:szCs w:val="28"/>
        </w:rPr>
      </w:pPr>
      <w:r w:rsidRPr="001F6104">
        <w:rPr>
          <w:sz w:val="28"/>
          <w:szCs w:val="28"/>
        </w:rPr>
        <w:t>Рентабельность рекламы – это отношение полученной прибыли к затратам. Она определяется по формуле:</w:t>
      </w:r>
    </w:p>
    <w:p w:rsidR="009C39BD" w:rsidRPr="001F6104" w:rsidRDefault="009C39BD" w:rsidP="009C39BD">
      <w:pPr>
        <w:spacing w:line="360" w:lineRule="auto"/>
        <w:ind w:firstLine="709"/>
        <w:jc w:val="both"/>
        <w:rPr>
          <w:iCs/>
          <w:sz w:val="28"/>
          <w:szCs w:val="28"/>
        </w:rPr>
      </w:pPr>
      <w:r w:rsidRPr="001F6104">
        <w:rPr>
          <w:iCs/>
          <w:sz w:val="28"/>
          <w:szCs w:val="28"/>
        </w:rPr>
        <w:t>Р = (Пх100)/</w:t>
      </w:r>
      <w:r w:rsidRPr="001F6104">
        <w:rPr>
          <w:iCs/>
          <w:sz w:val="28"/>
          <w:szCs w:val="28"/>
          <w:lang w:val="en-US"/>
        </w:rPr>
        <w:t>U</w:t>
      </w:r>
    </w:p>
    <w:p w:rsidR="009C39BD" w:rsidRPr="001F6104" w:rsidRDefault="009C39BD" w:rsidP="009C39BD">
      <w:pPr>
        <w:spacing w:line="360" w:lineRule="auto"/>
        <w:ind w:firstLine="709"/>
        <w:jc w:val="both"/>
        <w:rPr>
          <w:sz w:val="28"/>
          <w:szCs w:val="28"/>
        </w:rPr>
      </w:pPr>
      <w:r w:rsidRPr="001F6104">
        <w:rPr>
          <w:iCs/>
          <w:sz w:val="28"/>
          <w:szCs w:val="28"/>
        </w:rPr>
        <w:t>Р</w:t>
      </w:r>
      <w:r w:rsidRPr="001F6104">
        <w:rPr>
          <w:sz w:val="28"/>
          <w:szCs w:val="28"/>
        </w:rPr>
        <w:t xml:space="preserve"> - Рентабельность рекламирования товара;</w:t>
      </w:r>
    </w:p>
    <w:p w:rsidR="009C39BD" w:rsidRPr="001F6104" w:rsidRDefault="009C39BD" w:rsidP="009C39BD">
      <w:pPr>
        <w:spacing w:line="360" w:lineRule="auto"/>
        <w:ind w:firstLine="709"/>
        <w:jc w:val="both"/>
        <w:rPr>
          <w:sz w:val="28"/>
          <w:szCs w:val="28"/>
        </w:rPr>
      </w:pPr>
      <w:r w:rsidRPr="001F6104">
        <w:rPr>
          <w:iCs/>
          <w:sz w:val="28"/>
          <w:szCs w:val="28"/>
        </w:rPr>
        <w:t>П</w:t>
      </w:r>
      <w:r w:rsidRPr="001F6104">
        <w:rPr>
          <w:sz w:val="28"/>
          <w:szCs w:val="28"/>
        </w:rPr>
        <w:t xml:space="preserve"> - Прибыль, полученная от рекламирования товара, руб.</w:t>
      </w:r>
    </w:p>
    <w:p w:rsidR="009C39BD" w:rsidRPr="001F6104" w:rsidRDefault="009C39BD" w:rsidP="009C39BD">
      <w:pPr>
        <w:spacing w:line="360" w:lineRule="auto"/>
        <w:ind w:firstLine="709"/>
        <w:jc w:val="both"/>
        <w:rPr>
          <w:sz w:val="28"/>
          <w:szCs w:val="28"/>
        </w:rPr>
      </w:pPr>
      <w:r w:rsidRPr="001F6104">
        <w:rPr>
          <w:iCs/>
          <w:sz w:val="28"/>
          <w:szCs w:val="28"/>
          <w:lang w:val="en-US"/>
        </w:rPr>
        <w:t>U</w:t>
      </w:r>
      <w:r w:rsidRPr="001F6104">
        <w:rPr>
          <w:sz w:val="28"/>
          <w:szCs w:val="28"/>
        </w:rPr>
        <w:t xml:space="preserve"> - Затраты на рекламу данного товара, руб.</w:t>
      </w:r>
    </w:p>
    <w:p w:rsidR="009C39BD" w:rsidRPr="001F6104" w:rsidRDefault="009C39BD" w:rsidP="009C39BD">
      <w:pPr>
        <w:spacing w:line="360" w:lineRule="auto"/>
        <w:ind w:firstLine="709"/>
        <w:jc w:val="both"/>
        <w:rPr>
          <w:bCs/>
          <w:sz w:val="28"/>
          <w:szCs w:val="28"/>
        </w:rPr>
      </w:pPr>
      <w:r w:rsidRPr="001F6104">
        <w:rPr>
          <w:bCs/>
          <w:sz w:val="28"/>
          <w:szCs w:val="28"/>
        </w:rPr>
        <w:t>Р= 3,48/1,44*100= 241,7 %</w:t>
      </w:r>
    </w:p>
    <w:p w:rsidR="009C39BD" w:rsidRPr="001F6104" w:rsidRDefault="009C39BD" w:rsidP="009C39BD">
      <w:pPr>
        <w:spacing w:line="360" w:lineRule="auto"/>
        <w:ind w:firstLine="709"/>
        <w:jc w:val="both"/>
        <w:rPr>
          <w:sz w:val="28"/>
          <w:szCs w:val="28"/>
        </w:rPr>
      </w:pPr>
      <w:r w:rsidRPr="001F6104">
        <w:rPr>
          <w:sz w:val="28"/>
          <w:szCs w:val="28"/>
        </w:rPr>
        <w:t>Следовательно, проводимая рекламная компания эффективна. Ее результат даст увеличение прибыли ОАО «Нэфис Косметикс» на 3,48 млн.руб.</w:t>
      </w:r>
    </w:p>
    <w:p w:rsidR="00D75865" w:rsidRPr="001F6104" w:rsidRDefault="00D75865" w:rsidP="00D75865">
      <w:pPr>
        <w:pStyle w:val="a5"/>
        <w:widowControl w:val="0"/>
        <w:ind w:firstLine="709"/>
        <w:jc w:val="both"/>
        <w:rPr>
          <w:b w:val="0"/>
          <w:bCs w:val="0"/>
          <w:sz w:val="28"/>
          <w:szCs w:val="28"/>
        </w:rPr>
      </w:pPr>
    </w:p>
    <w:p w:rsidR="00D75865" w:rsidRPr="001F6104" w:rsidRDefault="00D75865" w:rsidP="00D75865">
      <w:pPr>
        <w:pStyle w:val="a5"/>
        <w:widowControl w:val="0"/>
        <w:ind w:firstLine="709"/>
        <w:outlineLvl w:val="0"/>
        <w:rPr>
          <w:b w:val="0"/>
          <w:bCs w:val="0"/>
          <w:sz w:val="28"/>
          <w:szCs w:val="28"/>
        </w:rPr>
      </w:pPr>
      <w:r w:rsidRPr="001F6104">
        <w:rPr>
          <w:b w:val="0"/>
          <w:bCs w:val="0"/>
          <w:sz w:val="28"/>
          <w:szCs w:val="28"/>
        </w:rPr>
        <w:br w:type="page"/>
      </w:r>
      <w:bookmarkStart w:id="53" w:name="_Toc261388177"/>
      <w:r w:rsidRPr="001F6104">
        <w:rPr>
          <w:b w:val="0"/>
          <w:bCs w:val="0"/>
          <w:sz w:val="28"/>
          <w:szCs w:val="28"/>
        </w:rPr>
        <w:t>Заключение</w:t>
      </w:r>
      <w:bookmarkEnd w:id="53"/>
    </w:p>
    <w:p w:rsidR="00D75865" w:rsidRPr="001F6104" w:rsidRDefault="00D75865" w:rsidP="00D75865">
      <w:pPr>
        <w:pStyle w:val="a5"/>
        <w:widowControl w:val="0"/>
        <w:ind w:firstLine="709"/>
        <w:jc w:val="both"/>
        <w:rPr>
          <w:b w:val="0"/>
          <w:bCs w:val="0"/>
          <w:sz w:val="28"/>
          <w:szCs w:val="28"/>
        </w:rPr>
      </w:pPr>
    </w:p>
    <w:p w:rsidR="00533815" w:rsidRPr="001F6104" w:rsidRDefault="00533815" w:rsidP="00533815">
      <w:pPr>
        <w:widowControl w:val="0"/>
        <w:spacing w:line="360" w:lineRule="auto"/>
        <w:ind w:firstLine="709"/>
        <w:jc w:val="both"/>
        <w:rPr>
          <w:sz w:val="28"/>
          <w:szCs w:val="28"/>
        </w:rPr>
      </w:pPr>
      <w:r w:rsidRPr="001F6104">
        <w:rPr>
          <w:sz w:val="28"/>
          <w:szCs w:val="28"/>
        </w:rPr>
        <w:t>Некоторые директора предприятий недооценивают и даже игнорируют исследования маркетинга, что впоследствии прямым образом отражается на финансовом благосостоянии фирмы. Хотя исследования дороги, нельзя приуменьшать их роль, потому что в будущем они принесут только прибыль: предприятие, особенно молодое, почувствует себя уверенней на новой почве неосвоенного рынка. При помощи исследований можно выбрать наиболее оптимальный и прибыльный рынок, потребителей, способ рекламы и т. д., и таким образом маркетинговые исследования повышают прибыльность предприятия.</w:t>
      </w:r>
    </w:p>
    <w:p w:rsidR="00533815" w:rsidRPr="001F6104" w:rsidRDefault="00533815" w:rsidP="00533815">
      <w:pPr>
        <w:spacing w:line="360" w:lineRule="auto"/>
        <w:ind w:firstLine="709"/>
        <w:jc w:val="both"/>
        <w:rPr>
          <w:snapToGrid w:val="0"/>
          <w:sz w:val="28"/>
          <w:szCs w:val="28"/>
        </w:rPr>
      </w:pPr>
      <w:r w:rsidRPr="001F6104">
        <w:rPr>
          <w:snapToGrid w:val="0"/>
          <w:sz w:val="28"/>
          <w:szCs w:val="28"/>
        </w:rPr>
        <w:t>Опыт зарубежных стран, а так</w:t>
      </w:r>
      <w:r w:rsidRPr="001F6104">
        <w:rPr>
          <w:snapToGrid w:val="0"/>
          <w:sz w:val="28"/>
          <w:szCs w:val="28"/>
        </w:rPr>
        <w:softHyphen/>
        <w:t>же отечественная практика доказыва</w:t>
      </w:r>
      <w:r w:rsidRPr="001F6104">
        <w:rPr>
          <w:snapToGrid w:val="0"/>
          <w:sz w:val="28"/>
          <w:szCs w:val="28"/>
        </w:rPr>
        <w:softHyphen/>
        <w:t>ют необходимость создания на го</w:t>
      </w:r>
      <w:r w:rsidRPr="001F6104">
        <w:rPr>
          <w:snapToGrid w:val="0"/>
          <w:sz w:val="28"/>
          <w:szCs w:val="28"/>
        </w:rPr>
        <w:softHyphen/>
        <w:t>сударственном уровне информаци</w:t>
      </w:r>
      <w:r w:rsidRPr="001F6104">
        <w:rPr>
          <w:snapToGrid w:val="0"/>
          <w:sz w:val="28"/>
          <w:szCs w:val="28"/>
        </w:rPr>
        <w:softHyphen/>
        <w:t xml:space="preserve">онной базы предпринимательства. </w:t>
      </w:r>
    </w:p>
    <w:p w:rsidR="00533815" w:rsidRPr="001F6104" w:rsidRDefault="00533815" w:rsidP="00533815">
      <w:pPr>
        <w:spacing w:line="360" w:lineRule="auto"/>
        <w:ind w:firstLine="709"/>
        <w:jc w:val="both"/>
        <w:rPr>
          <w:snapToGrid w:val="0"/>
          <w:sz w:val="28"/>
          <w:szCs w:val="28"/>
        </w:rPr>
      </w:pPr>
      <w:r w:rsidRPr="001F6104">
        <w:rPr>
          <w:snapToGrid w:val="0"/>
          <w:sz w:val="28"/>
          <w:szCs w:val="28"/>
        </w:rPr>
        <w:t>Ощущается отсутствие дипло</w:t>
      </w:r>
      <w:r w:rsidRPr="001F6104">
        <w:rPr>
          <w:snapToGrid w:val="0"/>
          <w:sz w:val="28"/>
          <w:szCs w:val="28"/>
        </w:rPr>
        <w:softHyphen/>
        <w:t>мированных специалистов-маркетологов производства. Работникам не хватает элементар</w:t>
      </w:r>
      <w:r w:rsidRPr="001F6104">
        <w:rPr>
          <w:snapToGrid w:val="0"/>
          <w:sz w:val="28"/>
          <w:szCs w:val="28"/>
        </w:rPr>
        <w:softHyphen/>
        <w:t>ных знаний о деятельности в ры</w:t>
      </w:r>
      <w:r w:rsidRPr="001F6104">
        <w:rPr>
          <w:snapToGrid w:val="0"/>
          <w:sz w:val="28"/>
          <w:szCs w:val="28"/>
        </w:rPr>
        <w:softHyphen/>
        <w:t>ночных условиях. Товаропроизво</w:t>
      </w:r>
      <w:r w:rsidRPr="001F6104">
        <w:rPr>
          <w:snapToGrid w:val="0"/>
          <w:sz w:val="28"/>
          <w:szCs w:val="28"/>
        </w:rPr>
        <w:softHyphen/>
        <w:t>дители, нацеленные на перспек</w:t>
      </w:r>
      <w:r w:rsidRPr="001F6104">
        <w:rPr>
          <w:snapToGrid w:val="0"/>
          <w:sz w:val="28"/>
          <w:szCs w:val="28"/>
        </w:rPr>
        <w:softHyphen/>
        <w:t>тиву, должны комплексно подхо</w:t>
      </w:r>
      <w:r w:rsidRPr="001F6104">
        <w:rPr>
          <w:snapToGrid w:val="0"/>
          <w:sz w:val="28"/>
          <w:szCs w:val="28"/>
        </w:rPr>
        <w:softHyphen/>
        <w:t>дить к организации своей деятель</w:t>
      </w:r>
      <w:r w:rsidRPr="001F6104">
        <w:rPr>
          <w:snapToGrid w:val="0"/>
          <w:sz w:val="28"/>
          <w:szCs w:val="28"/>
        </w:rPr>
        <w:softHyphen/>
        <w:t>ности в условиях рынка. Большое число убыточных предприятий в республике свидетельствует о сла</w:t>
      </w:r>
      <w:r w:rsidRPr="001F6104">
        <w:rPr>
          <w:snapToGrid w:val="0"/>
          <w:sz w:val="28"/>
          <w:szCs w:val="28"/>
        </w:rPr>
        <w:softHyphen/>
        <w:t>бости управленческой и хозяй</w:t>
      </w:r>
      <w:r w:rsidRPr="001F6104">
        <w:rPr>
          <w:snapToGrid w:val="0"/>
          <w:sz w:val="28"/>
          <w:szCs w:val="28"/>
        </w:rPr>
        <w:softHyphen/>
        <w:t>ственной систем. Необходима се</w:t>
      </w:r>
      <w:r w:rsidRPr="001F6104">
        <w:rPr>
          <w:snapToGrid w:val="0"/>
          <w:sz w:val="28"/>
          <w:szCs w:val="28"/>
        </w:rPr>
        <w:softHyphen/>
        <w:t>рьезная разработка методических основ внедрения маркетинга, формирования маркетинговой си</w:t>
      </w:r>
      <w:r w:rsidRPr="001F6104">
        <w:rPr>
          <w:snapToGrid w:val="0"/>
          <w:sz w:val="28"/>
          <w:szCs w:val="28"/>
        </w:rPr>
        <w:softHyphen/>
        <w:t>стемы, обеспечивающей обосно</w:t>
      </w:r>
      <w:r w:rsidRPr="001F6104">
        <w:rPr>
          <w:snapToGrid w:val="0"/>
          <w:sz w:val="28"/>
          <w:szCs w:val="28"/>
        </w:rPr>
        <w:softHyphen/>
        <w:t>ванное принятие управленческих решений на сельскохозяйственных предприятиях.</w:t>
      </w:r>
    </w:p>
    <w:p w:rsidR="00533815" w:rsidRPr="001F6104" w:rsidRDefault="00533815" w:rsidP="00533815">
      <w:pPr>
        <w:widowControl w:val="0"/>
        <w:spacing w:line="360" w:lineRule="auto"/>
        <w:ind w:firstLine="709"/>
        <w:jc w:val="both"/>
        <w:rPr>
          <w:sz w:val="28"/>
          <w:szCs w:val="28"/>
        </w:rPr>
      </w:pPr>
      <w:r w:rsidRPr="001F6104">
        <w:rPr>
          <w:sz w:val="28"/>
          <w:szCs w:val="28"/>
        </w:rPr>
        <w:t>В условиях разбалансированности отношений внутри оргструктуры предприятия роль маркетинга понимается как стабилизирующая и обеспечивающая эффективность деятельности в целом. Логика здесь в следующем. Предприятие функционирует в условиях и в среде рынка. Нет предприятия вне рынка, вне экономики. Поэтому любая рыночная (маркетинговая) деятельность есть деятельность экономическая. И реализация идеи рыночной эффективности – это почти всегда забота об эффективности экономической.</w:t>
      </w:r>
    </w:p>
    <w:p w:rsidR="00533815" w:rsidRPr="001F6104" w:rsidRDefault="00533815" w:rsidP="00533815">
      <w:pPr>
        <w:widowControl w:val="0"/>
        <w:spacing w:line="360" w:lineRule="auto"/>
        <w:ind w:firstLine="709"/>
        <w:jc w:val="both"/>
        <w:rPr>
          <w:sz w:val="28"/>
          <w:szCs w:val="28"/>
        </w:rPr>
      </w:pPr>
      <w:r w:rsidRPr="001F6104">
        <w:rPr>
          <w:sz w:val="28"/>
          <w:szCs w:val="28"/>
        </w:rPr>
        <w:t>Поэтому в условиях слабости финансово-экономической структуры предприятия маркетинг должен - и будет - уделять внимание экономическим вопросам (себестоимость, ликвидность, оборачиваемость и т.д.), состояние макросреды. В конечном итоге целью является охват и анализ как можно более полного перечня маркетинговых факторов для обеспечения принятия наиболее рациональных рыночных решений по текущей деятельности и на перспективу.</w:t>
      </w:r>
    </w:p>
    <w:p w:rsidR="00533815" w:rsidRPr="001F6104" w:rsidRDefault="00533815" w:rsidP="00533815">
      <w:pPr>
        <w:spacing w:line="360" w:lineRule="auto"/>
        <w:ind w:firstLine="709"/>
        <w:jc w:val="both"/>
        <w:rPr>
          <w:snapToGrid w:val="0"/>
          <w:sz w:val="28"/>
          <w:szCs w:val="28"/>
        </w:rPr>
      </w:pPr>
      <w:r w:rsidRPr="001F6104">
        <w:rPr>
          <w:snapToGrid w:val="0"/>
          <w:sz w:val="28"/>
          <w:szCs w:val="28"/>
        </w:rPr>
        <w:t>Маркетинг выступает в качестве инструмента регулирования производства и сбыта, ориентируя производственную деятельность предприятия, его структурную политику на рыночный спрос.</w:t>
      </w:r>
    </w:p>
    <w:p w:rsidR="00533815" w:rsidRPr="001F6104" w:rsidRDefault="00533815" w:rsidP="00533815">
      <w:pPr>
        <w:spacing w:line="360" w:lineRule="auto"/>
        <w:ind w:firstLine="709"/>
        <w:jc w:val="both"/>
        <w:rPr>
          <w:sz w:val="28"/>
          <w:szCs w:val="28"/>
        </w:rPr>
      </w:pPr>
      <w:r w:rsidRPr="001F6104">
        <w:rPr>
          <w:sz w:val="28"/>
          <w:szCs w:val="28"/>
        </w:rPr>
        <w:t>Для стабилизации финансового состояния предприятия предлагается провести следующие мероприятия:</w:t>
      </w:r>
    </w:p>
    <w:p w:rsidR="00533815" w:rsidRPr="001F6104" w:rsidRDefault="00533815" w:rsidP="00533815">
      <w:pPr>
        <w:pStyle w:val="31"/>
        <w:spacing w:after="0" w:line="360" w:lineRule="auto"/>
        <w:ind w:left="0"/>
        <w:jc w:val="both"/>
        <w:rPr>
          <w:sz w:val="28"/>
          <w:szCs w:val="28"/>
        </w:rPr>
      </w:pPr>
      <w:r w:rsidRPr="001F6104">
        <w:rPr>
          <w:sz w:val="28"/>
          <w:szCs w:val="28"/>
        </w:rPr>
        <w:t>- формирование экономически рационального по размерам производственного потенциала;</w:t>
      </w:r>
    </w:p>
    <w:p w:rsidR="00533815" w:rsidRPr="001F6104" w:rsidRDefault="00533815" w:rsidP="00533815">
      <w:pPr>
        <w:pStyle w:val="31"/>
        <w:spacing w:after="0" w:line="360" w:lineRule="auto"/>
        <w:ind w:left="0"/>
        <w:jc w:val="both"/>
        <w:rPr>
          <w:sz w:val="28"/>
          <w:szCs w:val="28"/>
        </w:rPr>
      </w:pPr>
      <w:r w:rsidRPr="001F6104">
        <w:rPr>
          <w:sz w:val="28"/>
          <w:szCs w:val="28"/>
        </w:rPr>
        <w:t>- реорганизация производственной структуры;</w:t>
      </w:r>
    </w:p>
    <w:p w:rsidR="00533815" w:rsidRPr="001F6104" w:rsidRDefault="00533815" w:rsidP="00533815">
      <w:pPr>
        <w:pStyle w:val="31"/>
        <w:spacing w:after="0" w:line="360" w:lineRule="auto"/>
        <w:ind w:left="0"/>
        <w:jc w:val="both"/>
        <w:rPr>
          <w:sz w:val="28"/>
          <w:szCs w:val="28"/>
        </w:rPr>
      </w:pPr>
      <w:r w:rsidRPr="001F6104">
        <w:rPr>
          <w:sz w:val="28"/>
          <w:szCs w:val="28"/>
        </w:rPr>
        <w:t>- реорганизация структуры управления.</w:t>
      </w:r>
    </w:p>
    <w:p w:rsidR="00533815" w:rsidRPr="001F6104" w:rsidRDefault="00533815" w:rsidP="00533815">
      <w:pPr>
        <w:pStyle w:val="20"/>
        <w:widowControl w:val="0"/>
        <w:spacing w:line="360" w:lineRule="auto"/>
        <w:ind w:firstLine="709"/>
        <w:rPr>
          <w:snapToGrid w:val="0"/>
          <w:sz w:val="28"/>
          <w:szCs w:val="28"/>
        </w:rPr>
      </w:pPr>
      <w:r w:rsidRPr="001F6104">
        <w:rPr>
          <w:sz w:val="28"/>
          <w:szCs w:val="28"/>
        </w:rPr>
        <w:t>Из выделенных стратегий развития предприятия к важнейшим относится техническое  направление – улучшение качества продукции. Именно реализация этой стратегии будет способствовать формированию необходимой для дальнейшего развития предприятия  финансовой базы.</w:t>
      </w:r>
    </w:p>
    <w:p w:rsidR="00533815" w:rsidRPr="001F6104" w:rsidRDefault="00533815" w:rsidP="00533815">
      <w:pPr>
        <w:pStyle w:val="21"/>
        <w:spacing w:line="360" w:lineRule="auto"/>
        <w:rPr>
          <w:sz w:val="28"/>
          <w:szCs w:val="28"/>
        </w:rPr>
      </w:pPr>
      <w:r w:rsidRPr="001F6104">
        <w:rPr>
          <w:sz w:val="28"/>
          <w:szCs w:val="28"/>
        </w:rPr>
        <w:t>В заключение нужно отметить, что предприятия являются основными звеньями хозяйствования и формируют основу экономического потенциала государства.</w:t>
      </w:r>
    </w:p>
    <w:p w:rsidR="00533815" w:rsidRPr="001F6104" w:rsidRDefault="00533815" w:rsidP="00533815">
      <w:pPr>
        <w:widowControl w:val="0"/>
        <w:spacing w:line="360" w:lineRule="auto"/>
        <w:ind w:firstLine="709"/>
        <w:jc w:val="both"/>
        <w:rPr>
          <w:sz w:val="28"/>
          <w:szCs w:val="28"/>
        </w:rPr>
      </w:pPr>
      <w:r w:rsidRPr="001F6104">
        <w:rPr>
          <w:sz w:val="28"/>
          <w:szCs w:val="28"/>
        </w:rPr>
        <w:t>Чем прибыльнее фирма, чем стабильнее её доход, тем большим становится её вклад в социальную  сферу государства,  в её экономический  потенциал, наконец, тем лучше живут люди, работающие на таком предприятии.</w:t>
      </w:r>
    </w:p>
    <w:p w:rsidR="00D75865" w:rsidRPr="001F6104" w:rsidRDefault="00D75865" w:rsidP="00D75865">
      <w:pPr>
        <w:pStyle w:val="a5"/>
        <w:widowControl w:val="0"/>
        <w:ind w:firstLine="709"/>
        <w:jc w:val="both"/>
        <w:rPr>
          <w:b w:val="0"/>
          <w:bCs w:val="0"/>
          <w:sz w:val="28"/>
          <w:szCs w:val="28"/>
        </w:rPr>
      </w:pPr>
    </w:p>
    <w:p w:rsidR="00D75865" w:rsidRPr="001F6104" w:rsidRDefault="00D75865" w:rsidP="00D75865">
      <w:pPr>
        <w:pStyle w:val="a5"/>
        <w:widowControl w:val="0"/>
        <w:ind w:firstLine="709"/>
        <w:outlineLvl w:val="0"/>
        <w:rPr>
          <w:b w:val="0"/>
          <w:bCs w:val="0"/>
          <w:sz w:val="28"/>
          <w:szCs w:val="28"/>
        </w:rPr>
      </w:pPr>
      <w:r w:rsidRPr="001F6104">
        <w:rPr>
          <w:b w:val="0"/>
          <w:bCs w:val="0"/>
          <w:sz w:val="28"/>
          <w:szCs w:val="28"/>
        </w:rPr>
        <w:br w:type="page"/>
      </w:r>
      <w:bookmarkStart w:id="54" w:name="_Toc261388178"/>
      <w:r w:rsidRPr="001F6104">
        <w:rPr>
          <w:b w:val="0"/>
          <w:bCs w:val="0"/>
          <w:sz w:val="28"/>
          <w:szCs w:val="28"/>
        </w:rPr>
        <w:t>Список использованной литературы</w:t>
      </w:r>
      <w:bookmarkEnd w:id="54"/>
    </w:p>
    <w:p w:rsidR="00D75865" w:rsidRPr="001F6104" w:rsidRDefault="00D75865" w:rsidP="00D75865">
      <w:pPr>
        <w:widowControl w:val="0"/>
        <w:spacing w:line="360" w:lineRule="auto"/>
        <w:jc w:val="both"/>
      </w:pPr>
    </w:p>
    <w:p w:rsidR="00533815" w:rsidRPr="001F6104" w:rsidRDefault="00533815" w:rsidP="00533815">
      <w:pPr>
        <w:pStyle w:val="a"/>
        <w:numPr>
          <w:ilvl w:val="0"/>
          <w:numId w:val="14"/>
        </w:numPr>
        <w:tabs>
          <w:tab w:val="left" w:pos="399"/>
        </w:tabs>
        <w:ind w:left="0" w:firstLine="0"/>
      </w:pPr>
      <w:r w:rsidRPr="001F6104">
        <w:t>Акулич И.А. Маркетинг. Мн.: БелИПК., 2007. - 264 с.</w:t>
      </w:r>
    </w:p>
    <w:p w:rsidR="00533815" w:rsidRPr="001F6104" w:rsidRDefault="00533815" w:rsidP="00533815">
      <w:pPr>
        <w:numPr>
          <w:ilvl w:val="0"/>
          <w:numId w:val="14"/>
        </w:numPr>
        <w:tabs>
          <w:tab w:val="left" w:pos="399"/>
          <w:tab w:val="left" w:pos="540"/>
          <w:tab w:val="left" w:pos="993"/>
        </w:tabs>
        <w:spacing w:line="360" w:lineRule="auto"/>
        <w:ind w:left="0" w:firstLine="0"/>
        <w:jc w:val="both"/>
        <w:rPr>
          <w:sz w:val="28"/>
          <w:szCs w:val="28"/>
        </w:rPr>
      </w:pPr>
      <w:r w:rsidRPr="001F6104">
        <w:rPr>
          <w:sz w:val="28"/>
          <w:szCs w:val="28"/>
        </w:rPr>
        <w:t>Андреева О. Д. Технология бизнеса: маркетинг. Учебное пособие М., 2007 – 543 с.</w:t>
      </w:r>
    </w:p>
    <w:p w:rsidR="00533815" w:rsidRPr="001F6104" w:rsidRDefault="00533815" w:rsidP="00533815">
      <w:pPr>
        <w:pStyle w:val="a"/>
        <w:numPr>
          <w:ilvl w:val="0"/>
          <w:numId w:val="14"/>
        </w:numPr>
        <w:tabs>
          <w:tab w:val="left" w:pos="399"/>
        </w:tabs>
        <w:ind w:left="0" w:firstLine="0"/>
      </w:pPr>
      <w:r w:rsidRPr="001F6104">
        <w:t>Ансофф И. Стратегическое управление. М.: Экономика, 2009. - 324 с.</w:t>
      </w:r>
    </w:p>
    <w:p w:rsidR="00533815" w:rsidRPr="001F6104" w:rsidRDefault="00533815" w:rsidP="00533815">
      <w:pPr>
        <w:pStyle w:val="a"/>
        <w:numPr>
          <w:ilvl w:val="0"/>
          <w:numId w:val="14"/>
        </w:numPr>
        <w:tabs>
          <w:tab w:val="left" w:pos="399"/>
        </w:tabs>
        <w:ind w:left="0" w:firstLine="0"/>
      </w:pPr>
      <w:r w:rsidRPr="001F6104">
        <w:t>Аткинсон Дж. Все о продажах. М.: Инфра-М., 2007. - 174 с.</w:t>
      </w:r>
    </w:p>
    <w:p w:rsidR="00533815" w:rsidRPr="001F6104" w:rsidRDefault="00533815" w:rsidP="00533815">
      <w:pPr>
        <w:pStyle w:val="a"/>
        <w:numPr>
          <w:ilvl w:val="0"/>
          <w:numId w:val="14"/>
        </w:numPr>
        <w:tabs>
          <w:tab w:val="left" w:pos="399"/>
        </w:tabs>
        <w:ind w:left="0" w:firstLine="0"/>
      </w:pPr>
      <w:r w:rsidRPr="001F6104">
        <w:t>Богиев Г.Л. Международный маркетинг. СПб.: Питер, 2008. - 176 с.</w:t>
      </w:r>
    </w:p>
    <w:p w:rsidR="00533815" w:rsidRPr="001F6104" w:rsidRDefault="00533815" w:rsidP="00533815">
      <w:pPr>
        <w:pStyle w:val="a"/>
        <w:numPr>
          <w:ilvl w:val="0"/>
          <w:numId w:val="14"/>
        </w:numPr>
        <w:tabs>
          <w:tab w:val="left" w:pos="399"/>
        </w:tabs>
        <w:ind w:left="0" w:firstLine="0"/>
      </w:pPr>
      <w:r w:rsidRPr="001F6104">
        <w:t>Бодруиов С.Д. Маркетинг информационный услуг. М.: Юрист, 2004. -68 с.</w:t>
      </w:r>
    </w:p>
    <w:p w:rsidR="00533815" w:rsidRPr="001F6104" w:rsidRDefault="00533815" w:rsidP="00533815">
      <w:pPr>
        <w:pStyle w:val="a"/>
        <w:numPr>
          <w:ilvl w:val="0"/>
          <w:numId w:val="14"/>
        </w:numPr>
        <w:tabs>
          <w:tab w:val="left" w:pos="399"/>
        </w:tabs>
        <w:ind w:left="0" w:firstLine="0"/>
      </w:pPr>
      <w:r w:rsidRPr="001F6104">
        <w:t>Бурцев В.В. Сбытовая и маркетинговая деятельность. М.: Тенс, 2007. - 176с.</w:t>
      </w:r>
    </w:p>
    <w:p w:rsidR="00533815" w:rsidRPr="001F6104" w:rsidRDefault="00533815" w:rsidP="00533815">
      <w:pPr>
        <w:pStyle w:val="a"/>
        <w:numPr>
          <w:ilvl w:val="0"/>
          <w:numId w:val="14"/>
        </w:numPr>
        <w:tabs>
          <w:tab w:val="left" w:pos="399"/>
        </w:tabs>
        <w:ind w:left="0" w:firstLine="0"/>
      </w:pPr>
      <w:r w:rsidRPr="001F6104">
        <w:t>Вирский Е.Л. Маркетинг. Мн.: Армита, 2008. - 280 с.</w:t>
      </w:r>
    </w:p>
    <w:p w:rsidR="00533815" w:rsidRPr="001F6104" w:rsidRDefault="00533815" w:rsidP="00533815">
      <w:pPr>
        <w:numPr>
          <w:ilvl w:val="0"/>
          <w:numId w:val="14"/>
        </w:numPr>
        <w:tabs>
          <w:tab w:val="left" w:pos="399"/>
          <w:tab w:val="left" w:pos="540"/>
          <w:tab w:val="left" w:pos="993"/>
        </w:tabs>
        <w:spacing w:line="360" w:lineRule="auto"/>
        <w:ind w:left="0" w:firstLine="0"/>
        <w:jc w:val="both"/>
        <w:rPr>
          <w:sz w:val="28"/>
          <w:szCs w:val="28"/>
        </w:rPr>
      </w:pPr>
      <w:r w:rsidRPr="001F6104">
        <w:rPr>
          <w:sz w:val="28"/>
          <w:szCs w:val="28"/>
        </w:rPr>
        <w:t>Воронов А. Устойчивое развитие предприятия как стратегическая цель маркетинга. // Маркетинг. 2009.  - №3.</w:t>
      </w:r>
    </w:p>
    <w:p w:rsidR="00533815" w:rsidRPr="001F6104" w:rsidRDefault="00533815" w:rsidP="00533815">
      <w:pPr>
        <w:pStyle w:val="a"/>
        <w:numPr>
          <w:ilvl w:val="0"/>
          <w:numId w:val="14"/>
        </w:numPr>
        <w:tabs>
          <w:tab w:val="left" w:pos="399"/>
        </w:tabs>
        <w:ind w:left="0" w:firstLine="0"/>
      </w:pPr>
      <w:r w:rsidRPr="001F6104">
        <w:t>Глубокий Н.В. Разработка маркетинговых стратегий. М.: Цитадель, 2009. - 452 с.</w:t>
      </w:r>
    </w:p>
    <w:p w:rsidR="00533815" w:rsidRPr="001F6104" w:rsidRDefault="00533815" w:rsidP="00533815">
      <w:pPr>
        <w:pStyle w:val="a"/>
        <w:numPr>
          <w:ilvl w:val="0"/>
          <w:numId w:val="14"/>
        </w:numPr>
        <w:tabs>
          <w:tab w:val="left" w:pos="399"/>
        </w:tabs>
        <w:ind w:left="0" w:firstLine="0"/>
      </w:pPr>
      <w:r w:rsidRPr="001F6104">
        <w:t>Годин А.М. Маркетинг. М.: Вея Москва, 2007. - 160 с.</w:t>
      </w:r>
    </w:p>
    <w:p w:rsidR="00533815" w:rsidRPr="001F6104" w:rsidRDefault="00533815" w:rsidP="00533815">
      <w:pPr>
        <w:pStyle w:val="a"/>
        <w:numPr>
          <w:ilvl w:val="0"/>
          <w:numId w:val="14"/>
        </w:numPr>
        <w:tabs>
          <w:tab w:val="left" w:pos="399"/>
        </w:tabs>
        <w:ind w:left="0" w:firstLine="0"/>
      </w:pPr>
      <w:r w:rsidRPr="001F6104">
        <w:t>Годин В.П. Управление персоналом и эффективность предприятия. СПб.: Питер, 2008. - 586 с.</w:t>
      </w:r>
    </w:p>
    <w:p w:rsidR="00533815" w:rsidRPr="001F6104" w:rsidRDefault="00533815" w:rsidP="00533815">
      <w:pPr>
        <w:pStyle w:val="a"/>
        <w:numPr>
          <w:ilvl w:val="0"/>
          <w:numId w:val="14"/>
        </w:numPr>
        <w:tabs>
          <w:tab w:val="left" w:pos="399"/>
        </w:tabs>
        <w:ind w:left="0" w:firstLine="0"/>
      </w:pPr>
      <w:r w:rsidRPr="001F6104">
        <w:t>Голиков Е.А. Оптовая торговля. М.: Цитадель, 2005. - 178 с.</w:t>
      </w:r>
    </w:p>
    <w:p w:rsidR="00533815" w:rsidRPr="001F6104" w:rsidRDefault="00533815" w:rsidP="00533815">
      <w:pPr>
        <w:pStyle w:val="a"/>
        <w:numPr>
          <w:ilvl w:val="0"/>
          <w:numId w:val="14"/>
        </w:numPr>
        <w:tabs>
          <w:tab w:val="left" w:pos="399"/>
        </w:tabs>
        <w:ind w:left="0" w:firstLine="0"/>
      </w:pPr>
      <w:r w:rsidRPr="001F6104">
        <w:t>Головаяев А.С. Конкурентность страны, предприятия, товара. М.: Дели принт, 2008. - 340 с.</w:t>
      </w:r>
    </w:p>
    <w:p w:rsidR="00533815" w:rsidRPr="001F6104" w:rsidRDefault="00533815" w:rsidP="00533815">
      <w:pPr>
        <w:pStyle w:val="a"/>
        <w:numPr>
          <w:ilvl w:val="0"/>
          <w:numId w:val="14"/>
        </w:numPr>
        <w:tabs>
          <w:tab w:val="left" w:pos="399"/>
        </w:tabs>
        <w:ind w:left="0" w:firstLine="0"/>
      </w:pPr>
      <w:r w:rsidRPr="001F6104">
        <w:t>Голубков Е.П. Маркетинг: стратегии, планы, структуры. М.: Тенс. 2005. -470 с.</w:t>
      </w:r>
    </w:p>
    <w:p w:rsidR="00533815" w:rsidRPr="001F6104" w:rsidRDefault="00533815" w:rsidP="00533815">
      <w:pPr>
        <w:pStyle w:val="a"/>
        <w:numPr>
          <w:ilvl w:val="0"/>
          <w:numId w:val="14"/>
        </w:numPr>
        <w:tabs>
          <w:tab w:val="left" w:pos="399"/>
        </w:tabs>
        <w:ind w:left="0" w:firstLine="0"/>
      </w:pPr>
      <w:r w:rsidRPr="001F6104">
        <w:t>Гэбэй Дж. Маркетинг: новые возможности. М.: Финпресс, 2008. - 578 с.</w:t>
      </w:r>
    </w:p>
    <w:p w:rsidR="00533815" w:rsidRPr="001F6104" w:rsidRDefault="00533815" w:rsidP="00533815">
      <w:pPr>
        <w:pStyle w:val="a"/>
        <w:widowControl w:val="0"/>
        <w:numPr>
          <w:ilvl w:val="0"/>
          <w:numId w:val="14"/>
        </w:numPr>
        <w:tabs>
          <w:tab w:val="left" w:pos="399"/>
        </w:tabs>
        <w:ind w:left="0" w:firstLine="0"/>
      </w:pPr>
      <w:r w:rsidRPr="001F6104">
        <w:t>Демидова Н.Н. Основы маркетинга. Могилев: МНЛУ, 2007. - 272 с.</w:t>
      </w:r>
    </w:p>
    <w:p w:rsidR="00533815" w:rsidRPr="001F6104" w:rsidRDefault="00533815" w:rsidP="00533815">
      <w:pPr>
        <w:pStyle w:val="a"/>
        <w:widowControl w:val="0"/>
        <w:numPr>
          <w:ilvl w:val="0"/>
          <w:numId w:val="14"/>
        </w:numPr>
        <w:tabs>
          <w:tab w:val="left" w:pos="399"/>
        </w:tabs>
        <w:ind w:left="0" w:firstLine="0"/>
      </w:pPr>
      <w:r w:rsidRPr="001F6104">
        <w:t>Джей Гос. Малозатратный маркетинг. СПб.: Питер, 2006. - 374 с.</w:t>
      </w:r>
    </w:p>
    <w:p w:rsidR="00533815" w:rsidRPr="001F6104" w:rsidRDefault="00533815" w:rsidP="00533815">
      <w:pPr>
        <w:pStyle w:val="a"/>
        <w:widowControl w:val="0"/>
        <w:numPr>
          <w:ilvl w:val="0"/>
          <w:numId w:val="14"/>
        </w:numPr>
        <w:tabs>
          <w:tab w:val="left" w:pos="399"/>
        </w:tabs>
        <w:ind w:left="0" w:firstLine="0"/>
      </w:pPr>
      <w:r w:rsidRPr="001F6104">
        <w:t>Дойль П. Маркетинг - менеджмент и стратегии. СПб.: Питерком, 2005. 330 с.</w:t>
      </w:r>
    </w:p>
    <w:p w:rsidR="00533815" w:rsidRPr="001F6104" w:rsidRDefault="00533815" w:rsidP="00533815">
      <w:pPr>
        <w:pStyle w:val="a"/>
        <w:widowControl w:val="0"/>
        <w:numPr>
          <w:ilvl w:val="0"/>
          <w:numId w:val="14"/>
        </w:numPr>
        <w:tabs>
          <w:tab w:val="left" w:pos="399"/>
        </w:tabs>
        <w:ind w:left="0" w:firstLine="0"/>
      </w:pPr>
      <w:r w:rsidRPr="001F6104">
        <w:t>Дурович А.П. Товар в маркетинговой деятельности. Мн.: БГЭУ, 2005. 452с.</w:t>
      </w:r>
    </w:p>
    <w:p w:rsidR="00533815" w:rsidRPr="001F6104" w:rsidRDefault="00533815" w:rsidP="00533815">
      <w:pPr>
        <w:pStyle w:val="a"/>
        <w:widowControl w:val="0"/>
        <w:numPr>
          <w:ilvl w:val="0"/>
          <w:numId w:val="14"/>
        </w:numPr>
        <w:tabs>
          <w:tab w:val="left" w:pos="399"/>
        </w:tabs>
        <w:ind w:left="0" w:firstLine="0"/>
      </w:pPr>
      <w:r w:rsidRPr="001F6104">
        <w:t>ЗигларЗиг. Искусство продаж. М.: Сов-ВИП, 2008. - 180 с.</w:t>
      </w:r>
    </w:p>
    <w:p w:rsidR="00533815" w:rsidRPr="001F6104" w:rsidRDefault="00533815" w:rsidP="00533815">
      <w:pPr>
        <w:pStyle w:val="a"/>
        <w:widowControl w:val="0"/>
        <w:numPr>
          <w:ilvl w:val="0"/>
          <w:numId w:val="14"/>
        </w:numPr>
        <w:tabs>
          <w:tab w:val="left" w:pos="399"/>
        </w:tabs>
        <w:ind w:left="0" w:firstLine="0"/>
      </w:pPr>
      <w:r w:rsidRPr="001F6104">
        <w:t>Зорина Т.Г. Маркетинговые исследования и сегментация рынка. Мн.: Мисошта, 2003. - 46 с.</w:t>
      </w:r>
    </w:p>
    <w:p w:rsidR="00533815" w:rsidRPr="001F6104" w:rsidRDefault="00533815" w:rsidP="00533815">
      <w:pPr>
        <w:pStyle w:val="a"/>
        <w:widowControl w:val="0"/>
        <w:numPr>
          <w:ilvl w:val="0"/>
          <w:numId w:val="14"/>
        </w:numPr>
        <w:tabs>
          <w:tab w:val="left" w:pos="399"/>
        </w:tabs>
        <w:ind w:left="0" w:firstLine="0"/>
      </w:pPr>
      <w:r w:rsidRPr="001F6104">
        <w:t>Кеварков В.В. Практический маркетинг. М.: "Инфра-М", 2007. - 253 с.</w:t>
      </w:r>
    </w:p>
    <w:p w:rsidR="00533815" w:rsidRPr="001F6104" w:rsidRDefault="00533815" w:rsidP="00533815">
      <w:pPr>
        <w:pStyle w:val="a"/>
        <w:widowControl w:val="0"/>
        <w:numPr>
          <w:ilvl w:val="0"/>
          <w:numId w:val="14"/>
        </w:numPr>
        <w:tabs>
          <w:tab w:val="left" w:pos="399"/>
        </w:tabs>
        <w:ind w:left="0" w:firstLine="0"/>
      </w:pPr>
      <w:r w:rsidRPr="001F6104">
        <w:t>Ковалев А.И. Маркетинговый анализ. М.: Финспресс, 2006. - 242 с.</w:t>
      </w:r>
    </w:p>
    <w:p w:rsidR="00533815" w:rsidRPr="001F6104" w:rsidRDefault="00533815" w:rsidP="00533815">
      <w:pPr>
        <w:pStyle w:val="a"/>
        <w:widowControl w:val="0"/>
        <w:numPr>
          <w:ilvl w:val="0"/>
          <w:numId w:val="14"/>
        </w:numPr>
        <w:tabs>
          <w:tab w:val="left" w:pos="399"/>
        </w:tabs>
        <w:ind w:left="0" w:firstLine="0"/>
      </w:pPr>
      <w:r w:rsidRPr="001F6104">
        <w:t>Кондратьев А.Д. Маркетинг: концепции и решения. М.: Дело, 2007. - 364 с.</w:t>
      </w:r>
    </w:p>
    <w:p w:rsidR="00533815" w:rsidRPr="001F6104" w:rsidRDefault="00533815" w:rsidP="00533815">
      <w:pPr>
        <w:pStyle w:val="a"/>
        <w:numPr>
          <w:ilvl w:val="0"/>
          <w:numId w:val="14"/>
        </w:numPr>
        <w:tabs>
          <w:tab w:val="left" w:pos="399"/>
        </w:tabs>
        <w:ind w:left="0" w:firstLine="0"/>
      </w:pPr>
      <w:r w:rsidRPr="001F6104">
        <w:t>Котлер Ф. Маркетинг Менеджмент. СПб.: Питер, 2007. - 324 с.</w:t>
      </w:r>
    </w:p>
    <w:p w:rsidR="00986072" w:rsidRPr="001F6104" w:rsidRDefault="00533815" w:rsidP="00533815">
      <w:pPr>
        <w:numPr>
          <w:ilvl w:val="0"/>
          <w:numId w:val="14"/>
        </w:numPr>
        <w:tabs>
          <w:tab w:val="left" w:pos="399"/>
          <w:tab w:val="left" w:pos="540"/>
          <w:tab w:val="left" w:pos="993"/>
        </w:tabs>
        <w:spacing w:line="360" w:lineRule="auto"/>
        <w:ind w:left="0" w:firstLine="0"/>
        <w:jc w:val="both"/>
        <w:rPr>
          <w:sz w:val="28"/>
          <w:szCs w:val="28"/>
        </w:rPr>
        <w:sectPr w:rsidR="00986072" w:rsidRPr="001F6104" w:rsidSect="002054D8">
          <w:footerReference w:type="even" r:id="rId13"/>
          <w:footerReference w:type="default" r:id="rId14"/>
          <w:pgSz w:w="11906" w:h="16838"/>
          <w:pgMar w:top="1134" w:right="851" w:bottom="1134" w:left="1701" w:header="709" w:footer="709" w:gutter="0"/>
          <w:pgNumType w:start="2"/>
          <w:cols w:space="708"/>
          <w:titlePg/>
          <w:docGrid w:linePitch="360"/>
        </w:sectPr>
      </w:pPr>
      <w:r w:rsidRPr="001F6104">
        <w:rPr>
          <w:sz w:val="28"/>
          <w:szCs w:val="28"/>
        </w:rPr>
        <w:t xml:space="preserve">Юлдашева О. У. Эффективная организация маркетинга – с чего начать. // Маркетинг и маркетинговые исследования в России, 2008, №1. </w:t>
      </w:r>
    </w:p>
    <w:p w:rsidR="00986072" w:rsidRPr="001F6104" w:rsidRDefault="00986072" w:rsidP="00986072">
      <w:pPr>
        <w:tabs>
          <w:tab w:val="left" w:pos="399"/>
          <w:tab w:val="left" w:pos="540"/>
          <w:tab w:val="left" w:pos="993"/>
        </w:tabs>
        <w:spacing w:line="360" w:lineRule="auto"/>
        <w:ind w:left="360"/>
        <w:jc w:val="right"/>
        <w:outlineLvl w:val="0"/>
        <w:rPr>
          <w:sz w:val="28"/>
          <w:szCs w:val="28"/>
        </w:rPr>
      </w:pPr>
      <w:bookmarkStart w:id="55" w:name="_Toc261388179"/>
      <w:r w:rsidRPr="001F6104">
        <w:rPr>
          <w:sz w:val="28"/>
          <w:szCs w:val="28"/>
        </w:rPr>
        <w:t>Приложение 1.</w:t>
      </w:r>
      <w:bookmarkEnd w:id="55"/>
    </w:p>
    <w:p w:rsidR="00986072" w:rsidRPr="001F6104" w:rsidRDefault="00AA2AAE" w:rsidP="00986072">
      <w:pPr>
        <w:widowControl w:val="0"/>
        <w:spacing w:line="360" w:lineRule="auto"/>
        <w:ind w:firstLine="709"/>
        <w:rPr>
          <w:sz w:val="28"/>
          <w:szCs w:val="28"/>
        </w:rPr>
      </w:pPr>
      <w:r>
        <w:rPr>
          <w:sz w:val="28"/>
          <w:szCs w:val="28"/>
        </w:rPr>
        <w:pict>
          <v:group id="_x0000_s1285" style="position:absolute;left:0;text-align:left;margin-left:5.7pt;margin-top:11.85pt;width:504.05pt;height:712.85pt;z-index:251662336" coordorigin="874,1240" coordsize="10081,14257">
            <v:rect id="_x0000_s1286" style="position:absolute;left:874;top:1241;width:2737;height:5183" filled="f">
              <v:textbox style="mso-next-textbox:#_x0000_s1286" inset="1pt,1pt,1pt,1pt">
                <w:txbxContent>
                  <w:p w:rsidR="008C0314" w:rsidRDefault="008C0314" w:rsidP="00986072">
                    <w:pPr>
                      <w:jc w:val="center"/>
                    </w:pPr>
                    <w:r>
                      <w:t>ВНЕШНЯЯ СРЕДА:</w:t>
                    </w:r>
                  </w:p>
                  <w:p w:rsidR="008C0314" w:rsidRDefault="008C0314" w:rsidP="00986072">
                    <w:r>
                      <w:t xml:space="preserve">     </w:t>
                    </w:r>
                  </w:p>
                  <w:p w:rsidR="008C0314" w:rsidRDefault="008C0314" w:rsidP="00986072"/>
                  <w:p w:rsidR="008C0314" w:rsidRDefault="008C0314" w:rsidP="00986072"/>
                  <w:p w:rsidR="008C0314" w:rsidRDefault="008C0314" w:rsidP="00986072"/>
                  <w:p w:rsidR="008C0314" w:rsidRDefault="008C0314" w:rsidP="00986072"/>
                  <w:p w:rsidR="008C0314" w:rsidRDefault="008C0314" w:rsidP="00986072"/>
                  <w:p w:rsidR="008C0314" w:rsidRDefault="008C0314" w:rsidP="00986072"/>
                  <w:p w:rsidR="008C0314" w:rsidRDefault="008C0314" w:rsidP="00986072"/>
                  <w:p w:rsidR="008C0314" w:rsidRDefault="008C0314" w:rsidP="00986072"/>
                  <w:p w:rsidR="008C0314" w:rsidRDefault="008C0314" w:rsidP="00986072"/>
                  <w:p w:rsidR="008C0314" w:rsidRDefault="008C0314" w:rsidP="00986072"/>
                  <w:p w:rsidR="008C0314" w:rsidRDefault="008C0314" w:rsidP="00986072">
                    <w:pPr>
                      <w:jc w:val="center"/>
                      <w:rPr>
                        <w:sz w:val="22"/>
                      </w:rPr>
                    </w:pPr>
                    <w:r>
                      <w:rPr>
                        <w:sz w:val="22"/>
                      </w:rPr>
                      <w:t xml:space="preserve">   ВНУТРЕННЯЯ СРЕДА:</w:t>
                    </w:r>
                  </w:p>
                  <w:p w:rsidR="008C0314" w:rsidRDefault="008C0314" w:rsidP="00986072"/>
                  <w:p w:rsidR="008C0314" w:rsidRDefault="008C0314" w:rsidP="00986072"/>
                </w:txbxContent>
              </v:textbox>
            </v:rect>
            <v:rect id="_x0000_s1287" style="position:absolute;left:1306;top:1816;width:2017;height:1872" filled="f" stroked="f">
              <v:textbox style="mso-next-textbox:#_x0000_s1287" inset="1pt,1pt,1pt,1pt">
                <w:txbxContent>
                  <w:p w:rsidR="008C0314" w:rsidRDefault="008C0314" w:rsidP="00986072">
                    <w:r>
                      <w:t>экономика, правовое регулирование, политика, социальная сфера, международные отношения и т. д.</w:t>
                    </w:r>
                  </w:p>
                  <w:p w:rsidR="008C0314" w:rsidRDefault="008C0314" w:rsidP="00986072"/>
                </w:txbxContent>
              </v:textbox>
            </v:rect>
            <v:rect id="_x0000_s1288" style="position:absolute;left:1306;top:4695;width:1729;height:1585" filled="f" stroked="f">
              <v:textbox style="mso-next-textbox:#_x0000_s1288" inset="1pt,1pt,1pt,1pt">
                <w:txbxContent>
                  <w:p w:rsidR="008C0314" w:rsidRDefault="008C0314" w:rsidP="00986072">
                    <w:r>
                      <w:t>финансовая,</w:t>
                    </w:r>
                  </w:p>
                  <w:p w:rsidR="008C0314" w:rsidRDefault="008C0314" w:rsidP="00986072">
                    <w:r>
                      <w:t>технологическая, организационно-структурная,</w:t>
                    </w:r>
                  </w:p>
                  <w:p w:rsidR="008C0314" w:rsidRDefault="008C0314" w:rsidP="00986072">
                    <w:r>
                      <w:t>кадровая</w:t>
                    </w:r>
                  </w:p>
                  <w:p w:rsidR="008C0314" w:rsidRDefault="008C0314" w:rsidP="00986072">
                    <w:r>
                      <w:t>и т. д.</w:t>
                    </w:r>
                  </w:p>
                </w:txbxContent>
              </v:textbox>
            </v:rect>
            <v:line id="_x0000_s1289" style="position:absolute" from="1018,1240" to="1019,3545">
              <v:stroke startarrowwidth="narrow" startarrowlength="short" endarrow="block" endarrowwidth="narrow" endarrowlength="short"/>
            </v:line>
            <v:rect id="_x0000_s1290" style="position:absolute;left:4618;top:1240;width:4609;height:1441" filled="f">
              <v:textbox style="mso-next-textbox:#_x0000_s1290" inset="1pt,1pt,1pt,1pt">
                <w:txbxContent>
                  <w:p w:rsidR="008C0314" w:rsidRDefault="008C0314" w:rsidP="00986072">
                    <w:pPr>
                      <w:rPr>
                        <w:sz w:val="22"/>
                      </w:rPr>
                    </w:pPr>
                    <w:r>
                      <w:rPr>
                        <w:sz w:val="22"/>
                      </w:rPr>
                      <w:t xml:space="preserve"> ЦЕЛИ ПРЕДПРИЯТИЯ:</w:t>
                    </w:r>
                  </w:p>
                  <w:p w:rsidR="008C0314" w:rsidRDefault="008C0314" w:rsidP="00986072">
                    <w:pPr>
                      <w:rPr>
                        <w:sz w:val="22"/>
                      </w:rPr>
                    </w:pPr>
                    <w:r>
                      <w:rPr>
                        <w:sz w:val="22"/>
                      </w:rPr>
                      <w:t xml:space="preserve"> а) возвращение капиталовложений,</w:t>
                    </w:r>
                  </w:p>
                  <w:p w:rsidR="008C0314" w:rsidRDefault="008C0314" w:rsidP="00986072">
                    <w:pPr>
                      <w:rPr>
                        <w:sz w:val="22"/>
                      </w:rPr>
                    </w:pPr>
                    <w:r>
                      <w:rPr>
                        <w:sz w:val="22"/>
                      </w:rPr>
                      <w:t xml:space="preserve"> б) оплата труда персонала,</w:t>
                    </w:r>
                  </w:p>
                  <w:p w:rsidR="008C0314" w:rsidRDefault="008C0314" w:rsidP="00986072">
                    <w:pPr>
                      <w:rPr>
                        <w:sz w:val="22"/>
                      </w:rPr>
                    </w:pPr>
                    <w:r>
                      <w:rPr>
                        <w:sz w:val="22"/>
                      </w:rPr>
                      <w:t xml:space="preserve"> в) социальные обязанности перед об-</w:t>
                    </w:r>
                  </w:p>
                  <w:p w:rsidR="008C0314" w:rsidRDefault="008C0314" w:rsidP="00986072">
                    <w:r>
                      <w:rPr>
                        <w:sz w:val="22"/>
                      </w:rPr>
                      <w:t xml:space="preserve">     ществом</w:t>
                    </w:r>
                  </w:p>
                </w:txbxContent>
              </v:textbox>
            </v:rect>
            <v:rect id="_x0000_s1291" style="position:absolute;left:4618;top:3256;width:4753;height:2017" filled="f">
              <v:textbox style="mso-next-textbox:#_x0000_s1291" inset="1pt,1pt,1pt,1pt">
                <w:txbxContent>
                  <w:p w:rsidR="008C0314" w:rsidRDefault="008C0314" w:rsidP="00986072">
                    <w:pPr>
                      <w:rPr>
                        <w:sz w:val="22"/>
                      </w:rPr>
                    </w:pPr>
                    <w:r>
                      <w:rPr>
                        <w:sz w:val="22"/>
                      </w:rPr>
                      <w:t xml:space="preserve"> ЦЕЛИ МАРКЕТИНГА:</w:t>
                    </w:r>
                  </w:p>
                  <w:p w:rsidR="008C0314" w:rsidRDefault="008C0314" w:rsidP="00986072">
                    <w:pPr>
                      <w:rPr>
                        <w:sz w:val="22"/>
                      </w:rPr>
                    </w:pPr>
                    <w:r>
                      <w:rPr>
                        <w:sz w:val="22"/>
                      </w:rPr>
                      <w:t xml:space="preserve"> а) удовлетворение требований (потребностей)</w:t>
                    </w:r>
                  </w:p>
                  <w:p w:rsidR="008C0314" w:rsidRDefault="008C0314" w:rsidP="00986072">
                    <w:pPr>
                      <w:rPr>
                        <w:sz w:val="22"/>
                      </w:rPr>
                    </w:pPr>
                    <w:r>
                      <w:rPr>
                        <w:sz w:val="22"/>
                      </w:rPr>
                      <w:t xml:space="preserve">     потребителей,</w:t>
                    </w:r>
                  </w:p>
                  <w:p w:rsidR="008C0314" w:rsidRDefault="008C0314" w:rsidP="00986072">
                    <w:pPr>
                      <w:rPr>
                        <w:sz w:val="22"/>
                      </w:rPr>
                    </w:pPr>
                    <w:r>
                      <w:rPr>
                        <w:sz w:val="22"/>
                      </w:rPr>
                      <w:t xml:space="preserve"> б) достижение превосходства над</w:t>
                    </w:r>
                  </w:p>
                  <w:p w:rsidR="008C0314" w:rsidRDefault="008C0314" w:rsidP="00986072">
                    <w:pPr>
                      <w:rPr>
                        <w:sz w:val="22"/>
                      </w:rPr>
                    </w:pPr>
                    <w:r>
                      <w:rPr>
                        <w:sz w:val="22"/>
                      </w:rPr>
                      <w:t xml:space="preserve">      конкурентами,</w:t>
                    </w:r>
                  </w:p>
                  <w:p w:rsidR="008C0314" w:rsidRDefault="008C0314" w:rsidP="00986072">
                    <w:pPr>
                      <w:rPr>
                        <w:sz w:val="22"/>
                      </w:rPr>
                    </w:pPr>
                    <w:r>
                      <w:rPr>
                        <w:sz w:val="22"/>
                      </w:rPr>
                      <w:t xml:space="preserve"> в) завоевание доли рынка,</w:t>
                    </w:r>
                  </w:p>
                  <w:p w:rsidR="008C0314" w:rsidRDefault="008C0314" w:rsidP="00986072">
                    <w:r>
                      <w:rPr>
                        <w:sz w:val="22"/>
                      </w:rPr>
                      <w:t xml:space="preserve"> г) обеспечение роста продаж</w:t>
                    </w:r>
                  </w:p>
                </w:txbxContent>
              </v:textbox>
            </v:rect>
            <v:rect id="_x0000_s1292" style="position:absolute;left:4618;top:5847;width:4753;height:1729" filled="f">
              <v:textbox style="mso-next-textbox:#_x0000_s1292" inset="1pt,1pt,1pt,1pt">
                <w:txbxContent>
                  <w:p w:rsidR="008C0314" w:rsidRDefault="008C0314" w:rsidP="00986072">
                    <w:pPr>
                      <w:rPr>
                        <w:sz w:val="22"/>
                      </w:rPr>
                    </w:pPr>
                    <w:r>
                      <w:rPr>
                        <w:sz w:val="22"/>
                      </w:rPr>
                      <w:t xml:space="preserve"> АНАЛИЗ:</w:t>
                    </w:r>
                  </w:p>
                  <w:p w:rsidR="008C0314" w:rsidRDefault="008C0314" w:rsidP="00986072">
                    <w:pPr>
                      <w:rPr>
                        <w:sz w:val="22"/>
                      </w:rPr>
                    </w:pPr>
                  </w:p>
                  <w:p w:rsidR="008C0314" w:rsidRDefault="008C0314" w:rsidP="00986072">
                    <w:pPr>
                      <w:ind w:left="708"/>
                      <w:rPr>
                        <w:sz w:val="22"/>
                      </w:rPr>
                    </w:pPr>
                    <w:r>
                      <w:rPr>
                        <w:sz w:val="22"/>
                      </w:rPr>
                      <w:t>а) рыночной ситуации,</w:t>
                    </w:r>
                  </w:p>
                  <w:p w:rsidR="008C0314" w:rsidRDefault="008C0314" w:rsidP="00986072">
                    <w:pPr>
                      <w:ind w:left="708"/>
                      <w:rPr>
                        <w:sz w:val="22"/>
                      </w:rPr>
                    </w:pPr>
                    <w:r>
                      <w:rPr>
                        <w:sz w:val="22"/>
                      </w:rPr>
                      <w:t xml:space="preserve">б) покупателей, </w:t>
                    </w:r>
                  </w:p>
                  <w:p w:rsidR="008C0314" w:rsidRDefault="008C0314" w:rsidP="00986072">
                    <w:pPr>
                      <w:ind w:left="708"/>
                      <w:rPr>
                        <w:sz w:val="22"/>
                      </w:rPr>
                    </w:pPr>
                    <w:r>
                      <w:rPr>
                        <w:sz w:val="22"/>
                      </w:rPr>
                      <w:t>в) конкурентов,</w:t>
                    </w:r>
                  </w:p>
                  <w:p w:rsidR="008C0314" w:rsidRDefault="008C0314" w:rsidP="00986072">
                    <w:pPr>
                      <w:ind w:left="708"/>
                    </w:pPr>
                    <w:r>
                      <w:rPr>
                        <w:sz w:val="22"/>
                      </w:rPr>
                      <w:t>г) товара</w:t>
                    </w:r>
                  </w:p>
                </w:txbxContent>
              </v:textbox>
            </v:rect>
            <v:rect id="_x0000_s1293" style="position:absolute;left:2314;top:8009;width:7057;height:3025" filled="f">
              <v:textbox style="mso-next-textbox:#_x0000_s1293" inset="1pt,1pt,1pt,1pt">
                <w:txbxContent>
                  <w:p w:rsidR="008C0314" w:rsidRDefault="008C0314" w:rsidP="00986072">
                    <w:pPr>
                      <w:jc w:val="center"/>
                    </w:pPr>
                    <w:r>
                      <w:rPr>
                        <w:sz w:val="22"/>
                      </w:rPr>
                      <w:t>ПЛАНИРОВАНИЕ</w:t>
                    </w:r>
                  </w:p>
                </w:txbxContent>
              </v:textbox>
            </v:rect>
            <v:rect id="_x0000_s1294" style="position:absolute;left:7066;top:9447;width:2161;height:865" filled="f" stroked="f">
              <v:textbox style="mso-next-textbox:#_x0000_s1294" inset="1pt,1pt,1pt,1pt">
                <w:txbxContent>
                  <w:p w:rsidR="008C0314" w:rsidRDefault="008C0314" w:rsidP="00986072">
                    <w:pPr>
                      <w:jc w:val="center"/>
                      <w:rPr>
                        <w:sz w:val="22"/>
                      </w:rPr>
                    </w:pPr>
                    <w:r>
                      <w:rPr>
                        <w:sz w:val="22"/>
                      </w:rPr>
                      <w:t>Управление</w:t>
                    </w:r>
                  </w:p>
                  <w:p w:rsidR="008C0314" w:rsidRDefault="008C0314" w:rsidP="00986072">
                    <w:pPr>
                      <w:jc w:val="center"/>
                      <w:rPr>
                        <w:sz w:val="22"/>
                      </w:rPr>
                    </w:pPr>
                    <w:r>
                      <w:rPr>
                        <w:sz w:val="22"/>
                      </w:rPr>
                      <w:t xml:space="preserve"> производством</w:t>
                    </w:r>
                  </w:p>
                  <w:p w:rsidR="008C0314" w:rsidRDefault="008C0314" w:rsidP="00986072">
                    <w:pPr>
                      <w:jc w:val="center"/>
                    </w:pPr>
                    <w:r>
                      <w:rPr>
                        <w:sz w:val="22"/>
                      </w:rPr>
                      <w:t>товара</w:t>
                    </w:r>
                  </w:p>
                </w:txbxContent>
              </v:textbox>
            </v:rect>
            <v:rect id="_x0000_s1295" style="position:absolute;left:2026;top:9447;width:2161;height:576" filled="f" stroked="f">
              <v:textbox style="mso-next-textbox:#_x0000_s1295" inset="1pt,1pt,1pt,1pt">
                <w:txbxContent>
                  <w:p w:rsidR="008C0314" w:rsidRDefault="008C0314" w:rsidP="00986072">
                    <w:pPr>
                      <w:jc w:val="center"/>
                      <w:rPr>
                        <w:sz w:val="22"/>
                      </w:rPr>
                    </w:pPr>
                    <w:r>
                      <w:rPr>
                        <w:sz w:val="22"/>
                      </w:rPr>
                      <w:t>Выбор рынка</w:t>
                    </w:r>
                  </w:p>
                  <w:p w:rsidR="008C0314" w:rsidRDefault="008C0314" w:rsidP="00986072">
                    <w:pPr>
                      <w:jc w:val="center"/>
                    </w:pPr>
                    <w:r>
                      <w:rPr>
                        <w:sz w:val="22"/>
                      </w:rPr>
                      <w:t>(рынков)</w:t>
                    </w:r>
                  </w:p>
                </w:txbxContent>
              </v:textbox>
            </v:rect>
            <v:rect id="_x0000_s1296" style="position:absolute;left:4474;top:10311;width:2161;height:577" filled="f" stroked="f">
              <v:textbox style="mso-next-textbox:#_x0000_s1296" inset="1pt,1pt,1pt,1pt">
                <w:txbxContent>
                  <w:p w:rsidR="008C0314" w:rsidRDefault="008C0314" w:rsidP="00986072">
                    <w:pPr>
                      <w:jc w:val="center"/>
                      <w:rPr>
                        <w:sz w:val="22"/>
                      </w:rPr>
                    </w:pPr>
                    <w:r>
                      <w:rPr>
                        <w:sz w:val="22"/>
                      </w:rPr>
                      <w:t>Прогнозирование</w:t>
                    </w:r>
                  </w:p>
                  <w:p w:rsidR="008C0314" w:rsidRDefault="008C0314" w:rsidP="00986072">
                    <w:pPr>
                      <w:jc w:val="center"/>
                    </w:pPr>
                    <w:r>
                      <w:rPr>
                        <w:sz w:val="22"/>
                      </w:rPr>
                      <w:t>рынков</w:t>
                    </w:r>
                  </w:p>
                </w:txbxContent>
              </v:textbox>
            </v:rect>
            <v:rect id="_x0000_s1297" style="position:absolute;left:4474;top:8584;width:2161;height:577" filled="f" stroked="f">
              <v:textbox style="mso-next-textbox:#_x0000_s1297" inset="1pt,1pt,1pt,1pt">
                <w:txbxContent>
                  <w:p w:rsidR="008C0314" w:rsidRDefault="008C0314" w:rsidP="00986072">
                    <w:pPr>
                      <w:jc w:val="center"/>
                      <w:rPr>
                        <w:sz w:val="22"/>
                      </w:rPr>
                    </w:pPr>
                    <w:r>
                      <w:rPr>
                        <w:sz w:val="22"/>
                      </w:rPr>
                      <w:t>Новые товары</w:t>
                    </w:r>
                  </w:p>
                  <w:p w:rsidR="008C0314" w:rsidRDefault="008C0314" w:rsidP="00986072">
                    <w:pPr>
                      <w:jc w:val="center"/>
                    </w:pPr>
                    <w:r>
                      <w:rPr>
                        <w:sz w:val="22"/>
                      </w:rPr>
                      <w:t>и их испытание</w:t>
                    </w:r>
                  </w:p>
                </w:txbxContent>
              </v:textbox>
            </v:rect>
            <v:rect id="_x0000_s1298" style="position:absolute;left:5482;top:11463;width:3889;height:1729" filled="f">
              <v:textbox style="mso-next-textbox:#_x0000_s1298" inset="1pt,1pt,1pt,1pt">
                <w:txbxContent>
                  <w:p w:rsidR="008C0314" w:rsidRDefault="008C0314" w:rsidP="00986072">
                    <w:pPr>
                      <w:rPr>
                        <w:sz w:val="22"/>
                      </w:rPr>
                    </w:pPr>
                    <w:r>
                      <w:rPr>
                        <w:sz w:val="22"/>
                      </w:rPr>
                      <w:t>МАРКЕТИНГОВЫЕ РЕШЕНИЯ:</w:t>
                    </w:r>
                  </w:p>
                  <w:p w:rsidR="008C0314" w:rsidRDefault="008C0314" w:rsidP="00986072">
                    <w:pPr>
                      <w:rPr>
                        <w:sz w:val="22"/>
                      </w:rPr>
                    </w:pPr>
                  </w:p>
                  <w:p w:rsidR="008C0314" w:rsidRDefault="008C0314" w:rsidP="00986072">
                    <w:r>
                      <w:rPr>
                        <w:sz w:val="22"/>
                      </w:rPr>
                      <w:t>товар, место торговли, система формирования спроса и стимулирования сбыта (ФОССТИС), ценовая политика и т. д.</w:t>
                    </w:r>
                  </w:p>
                </w:txbxContent>
              </v:textbox>
            </v:rect>
            <v:rect id="_x0000_s1299" style="position:absolute;left:5482;top:13624;width:3889;height:721" filled="f">
              <v:textbox style="mso-next-textbox:#_x0000_s1299" inset="1pt,1pt,1pt,1pt">
                <w:txbxContent>
                  <w:p w:rsidR="008C0314" w:rsidRDefault="008C0314" w:rsidP="00986072">
                    <w:r>
                      <w:rPr>
                        <w:sz w:val="22"/>
                      </w:rPr>
                      <w:t>АНАЛИЗ И КОНТРОЛЬ (рынка покупателей, конкурентов, товара)</w:t>
                    </w:r>
                  </w:p>
                </w:txbxContent>
              </v:textbox>
            </v:rect>
            <v:line id="_x0000_s1300" style="position:absolute" from="3610,1816" to="4619,1817">
              <v:stroke startarrowwidth="narrow" startarrowlength="short" endarrow="block" endarrowwidth="narrow" endarrowlength="short"/>
            </v:line>
            <v:line id="_x0000_s1301" style="position:absolute" from="3610,6136" to="4619,6137">
              <v:stroke startarrowwidth="narrow" startarrowlength="short" endarrow="block" endarrowwidth="narrow" endarrowlength="short"/>
            </v:line>
            <v:line id="_x0000_s1302" style="position:absolute" from="3610,4264" to="4619,4265">
              <v:stroke startarrowwidth="narrow" startarrowlength="short" endarrow="block" endarrowwidth="narrow" endarrowlength="short"/>
            </v:line>
            <v:line id="_x0000_s1303" style="position:absolute" from="6778,2680" to="6779,3257">
              <v:stroke startarrowwidth="narrow" startarrowlength="short" endarrow="block" endarrowwidth="narrow" endarrowlength="short"/>
            </v:line>
            <v:line id="_x0000_s1304" style="position:absolute" from="6778,5272" to="6779,5849">
              <v:stroke startarrowwidth="narrow" startarrowlength="short" endarrow="block" endarrowwidth="narrow" endarrowlength="short"/>
            </v:line>
            <v:line id="_x0000_s1305" style="position:absolute" from="6778,7576" to="6779,8009">
              <v:stroke startarrowwidth="narrow" startarrowlength="short" endarrow="block" endarrowwidth="narrow" endarrowlength="short"/>
            </v:line>
            <v:line id="_x0000_s1306" style="position:absolute;flip:y" from="9514,2104" to="9515,6857" strokeweight="1pt">
              <v:stroke startarrowwidth="narrow" startarrowlength="short" endarrowwidth="narrow" endarrowlength="short"/>
            </v:line>
            <v:line id="_x0000_s1307" style="position:absolute;flip:x" from="9370,6856" to="9515,6857">
              <v:stroke startarrowwidth="narrow" startarrowlength="short" endarrow="block" endarrowwidth="narrow" endarrowlength="short"/>
            </v:line>
            <v:line id="_x0000_s1308" style="position:absolute;flip:x" from="9226,2104" to="9515,2105">
              <v:stroke startarrowwidth="narrow" startarrowlength="short" endarrow="block" endarrowwidth="narrow" endarrowlength="short"/>
            </v:line>
            <v:rect id="_x0000_s1309" style="position:absolute;left:9658;top:7144;width:1297;height:864" filled="f">
              <v:textbox style="mso-next-textbox:#_x0000_s1309" inset="1pt,1pt,1pt,1pt">
                <w:txbxContent>
                  <w:p w:rsidR="008C0314" w:rsidRDefault="008C0314" w:rsidP="00986072">
                    <w:r>
                      <w:t>Система информации управления</w:t>
                    </w:r>
                  </w:p>
                </w:txbxContent>
              </v:textbox>
            </v:rect>
            <v:line id="_x0000_s1310" style="position:absolute;flip:y" from="10090,8008" to="10091,14057">
              <v:stroke startarrowwidth="narrow" startarrowlength="short" endarrow="block" endarrowwidth="narrow" endarrowlength="short"/>
            </v:line>
            <v:line id="_x0000_s1311" style="position:absolute;flip:x" from="9370,14056" to="10091,14057" strokeweight="1pt">
              <v:stroke startarrowwidth="narrow" startarrowlength="short" endarrowwidth="narrow" endarrowlength="short"/>
            </v:line>
            <v:line id="_x0000_s1312" style="position:absolute" from="9370,12328" to="10091,12329" strokeweight="1pt">
              <v:stroke startarrowwidth="narrow" startarrowlength="short" endarrowwidth="narrow" endarrowlength="short"/>
            </v:line>
            <v:line id="_x0000_s1313" style="position:absolute;flip:y" from="10090,4120" to="10091,7145" strokeweight="1pt">
              <v:stroke startarrowwidth="narrow" startarrowlength="short" endarrowwidth="narrow" endarrowlength="short"/>
            </v:line>
            <v:line id="_x0000_s1314" style="position:absolute;flip:x" from="9370,4120" to="10091,4121">
              <v:stroke startarrowwidth="narrow" startarrowlength="short" endarrow="block" endarrowwidth="narrow" endarrowlength="short"/>
            </v:line>
            <v:line id="_x0000_s1315" style="position:absolute" from="6922,11032" to="6923,11465">
              <v:stroke startarrowwidth="narrow" startarrowlength="short" endarrow="block" endarrowwidth="narrow" endarrowlength="short"/>
            </v:line>
            <v:line id="_x0000_s1316" style="position:absolute" from="6922,13192" to="6923,13625">
              <v:stroke startarrowwidth="narrow" startarrowlength="short" endarrow="block" endarrowwidth="narrow" endarrowlength="short"/>
            </v:line>
            <v:line id="_x0000_s1317" style="position:absolute;flip:x" from="6490,8872" to="7931,8873">
              <v:stroke startarrowwidth="narrow" startarrowlength="short" endarrow="block" endarrowwidth="narrow" endarrowlength="short"/>
            </v:line>
            <v:line id="_x0000_s1318" style="position:absolute" from="7930,8872" to="7931,9305">
              <v:stroke startarrowwidth="narrow" startarrowlength="short" endarrow="block" endarrowwidth="narrow" endarrowlength="short"/>
            </v:line>
            <v:line id="_x0000_s1319" style="position:absolute;flip:x" from="6634,10600" to="7931,10601">
              <v:stroke startarrowwidth="narrow" startarrowlength="short" endarrow="block" endarrowwidth="narrow" endarrowlength="short"/>
            </v:line>
            <v:line id="_x0000_s1320" style="position:absolute;flip:y" from="7930,10312" to="7931,10601">
              <v:stroke startarrowwidth="narrow" startarrowlength="short" endarrow="block" endarrowwidth="narrow" endarrowlength="short"/>
            </v:line>
            <v:line id="_x0000_s1321" style="position:absolute" from="2890,10600" to="4475,10601">
              <v:stroke startarrowwidth="narrow" startarrowlength="short" endarrow="block" endarrowwidth="narrow" endarrowlength="short"/>
            </v:line>
            <v:line id="_x0000_s1322" style="position:absolute;flip:y" from="2890,10168" to="2891,10601">
              <v:stroke startarrowwidth="narrow" startarrowlength="short" endarrow="block" endarrowwidth="narrow" endarrowlength="short"/>
            </v:line>
            <v:line id="_x0000_s1323" style="position:absolute" from="2890,8872" to="4475,8873">
              <v:stroke startarrowwidth="narrow" startarrowlength="short" endarrow="block" endarrowwidth="narrow" endarrowlength="short"/>
            </v:line>
            <v:line id="_x0000_s1324" style="position:absolute" from="2890,8872" to="2891,9449">
              <v:stroke startarrowwidth="narrow" startarrowlength="short" endarrow="block" endarrowwidth="narrow" endarrowlength="short"/>
            </v:line>
            <v:line id="_x0000_s1325" style="position:absolute" from="5482,9304" to="5483,10313">
              <v:stroke startarrow="block" startarrowwidth="narrow" startarrowlength="short" endarrow="block" endarrowwidth="narrow" endarrowlength="short"/>
            </v:line>
            <v:line id="_x0000_s1326" style="position:absolute" from="4042,9880" to="7211,9881">
              <v:stroke startarrow="block" startarrowwidth="narrow" startarrowlength="short" endarrow="block" endarrowwidth="narrow" endarrowlength="short"/>
            </v:line>
            <v:line id="_x0000_s1327" style="position:absolute" from="1738,6424" to="1739,14057" strokeweight="1pt">
              <v:stroke startarrowwidth="narrow" startarrowlength="short" endarrowwidth="narrow" endarrowlength="short"/>
            </v:line>
            <v:line id="_x0000_s1328" style="position:absolute" from="1738,14056" to="5483,14057">
              <v:stroke startarrowwidth="narrow" startarrowlength="short" endarrow="block" endarrowwidth="narrow" endarrowlength="short"/>
            </v:line>
            <v:line id="_x0000_s1329" style="position:absolute" from="1738,12184" to="5483,12185">
              <v:stroke startarrowwidth="narrow" startarrowlength="short" endarrow="block" endarrowwidth="narrow" endarrowlength="short"/>
            </v:line>
            <v:line id="_x0000_s1330" style="position:absolute" from="1738,9448" to="2315,9449">
              <v:stroke startarrowwidth="narrow" startarrowlength="short" endarrow="block" endarrowwidth="narrow" endarrowlength="short"/>
            </v:line>
            <v:line id="_x0000_s1331" style="position:absolute;flip:x" from="4330,12760" to="5483,12761">
              <v:stroke startarrowwidth="narrow" startarrowlength="short" endarrow="block" endarrowwidth="narrow" endarrowlength="short"/>
            </v:line>
            <v:line id="_x0000_s1332" style="position:absolute;flip:x" from="1882,12760" to="4331,12761" strokeweight="1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33" type="#_x0000_t19" style="position:absolute;left:1738;top:12616;width:145;height:145" strokeweight="1pt"/>
            <v:shape id="_x0000_s1334" type="#_x0000_t19" style="position:absolute;left:1594;top:12616;width:145;height:145;flip:x" strokeweight="1pt"/>
            <v:line id="_x0000_s1335" style="position:absolute;flip:x" from="1018,12760" to="1595,12761" strokeweight="1pt">
              <v:stroke startarrowwidth="narrow" startarrowlength="short" endarrowwidth="narrow" endarrowlength="short"/>
            </v:line>
            <v:line id="_x0000_s1336" style="position:absolute;flip:y" from="1018,4264" to="1019,12761">
              <v:stroke startarrowwidth="narrow" startarrowlength="short" endarrow="block" endarrowwidth="narrow" endarrowlength="short"/>
            </v:line>
            <v:rect id="_x0000_s1337" style="position:absolute;left:2026;top:15064;width:7489;height:433" filled="f" stroked="f">
              <v:textbox style="mso-next-textbox:#_x0000_s1337" inset="1pt,1pt,1pt,1pt">
                <w:txbxContent>
                  <w:p w:rsidR="008C0314" w:rsidRDefault="008C0314" w:rsidP="00986072">
                    <w:pPr>
                      <w:jc w:val="center"/>
                    </w:pPr>
                    <w:r>
                      <w:t>Схема маркетинговой деятельности предприятия</w:t>
                    </w:r>
                  </w:p>
                </w:txbxContent>
              </v:textbox>
            </v:rect>
          </v:group>
        </w:pict>
      </w:r>
      <w:r w:rsidR="00986072" w:rsidRPr="001F6104">
        <w:rPr>
          <w:sz w:val="28"/>
          <w:szCs w:val="28"/>
        </w:rPr>
        <w:t xml:space="preserve"> </w:t>
      </w:r>
      <w:r w:rsidR="00986072" w:rsidRPr="001F6104">
        <w:rPr>
          <w:sz w:val="28"/>
          <w:szCs w:val="28"/>
        </w:rPr>
        <w:br w:type="page"/>
      </w:r>
    </w:p>
    <w:p w:rsidR="00986072" w:rsidRPr="001F6104" w:rsidRDefault="00986072" w:rsidP="00986072">
      <w:pPr>
        <w:widowControl w:val="0"/>
        <w:spacing w:line="360" w:lineRule="auto"/>
        <w:jc w:val="both"/>
        <w:rPr>
          <w:sz w:val="28"/>
          <w:szCs w:val="28"/>
        </w:rPr>
      </w:pPr>
    </w:p>
    <w:p w:rsidR="00533815" w:rsidRPr="001F6104" w:rsidRDefault="00533815" w:rsidP="00986072">
      <w:pPr>
        <w:tabs>
          <w:tab w:val="left" w:pos="399"/>
          <w:tab w:val="left" w:pos="540"/>
          <w:tab w:val="left" w:pos="993"/>
        </w:tabs>
        <w:spacing w:line="360" w:lineRule="auto"/>
        <w:ind w:left="360"/>
        <w:jc w:val="both"/>
        <w:rPr>
          <w:sz w:val="28"/>
          <w:szCs w:val="28"/>
        </w:rPr>
      </w:pPr>
    </w:p>
    <w:p w:rsidR="00253610" w:rsidRPr="001F6104" w:rsidRDefault="00253610" w:rsidP="00533815">
      <w:pPr>
        <w:widowControl w:val="0"/>
        <w:tabs>
          <w:tab w:val="left" w:pos="228"/>
        </w:tabs>
        <w:spacing w:line="360" w:lineRule="auto"/>
        <w:ind w:left="360"/>
        <w:jc w:val="right"/>
      </w:pPr>
      <w:bookmarkStart w:id="56" w:name="_GoBack"/>
      <w:bookmarkEnd w:id="56"/>
    </w:p>
    <w:sectPr w:rsidR="00253610" w:rsidRPr="001F6104" w:rsidSect="002054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314" w:rsidRDefault="008C0314">
      <w:r>
        <w:separator/>
      </w:r>
    </w:p>
  </w:endnote>
  <w:endnote w:type="continuationSeparator" w:id="0">
    <w:p w:rsidR="008C0314" w:rsidRDefault="008C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14" w:rsidRDefault="008C0314" w:rsidP="002054D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8C0314" w:rsidRDefault="008C0314" w:rsidP="002054D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14" w:rsidRDefault="008C0314" w:rsidP="002054D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A2AAE">
      <w:rPr>
        <w:rStyle w:val="a9"/>
        <w:noProof/>
      </w:rPr>
      <w:t>13</w:t>
    </w:r>
    <w:r>
      <w:rPr>
        <w:rStyle w:val="a9"/>
      </w:rPr>
      <w:fldChar w:fldCharType="end"/>
    </w:r>
  </w:p>
  <w:p w:rsidR="008C0314" w:rsidRDefault="008C0314" w:rsidP="002054D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314" w:rsidRDefault="008C0314">
      <w:r>
        <w:separator/>
      </w:r>
    </w:p>
  </w:footnote>
  <w:footnote w:type="continuationSeparator" w:id="0">
    <w:p w:rsidR="008C0314" w:rsidRDefault="008C0314">
      <w:r>
        <w:continuationSeparator/>
      </w:r>
    </w:p>
  </w:footnote>
  <w:footnote w:id="1">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Акулич И.А. Маркетинг. Мн.: БелИПК., 2007. – С. 56.</w:t>
      </w:r>
    </w:p>
  </w:footnote>
  <w:footnote w:id="2">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Котлер Ф. Маркетинг Менеджмент. СПб.: Питер, 2007. – С.187.</w:t>
      </w:r>
    </w:p>
  </w:footnote>
  <w:footnote w:id="3">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Андреева О. Д. Технология бизнеса: маркетинг. Учебное пособие М., 2007 – С.178. </w:t>
      </w:r>
    </w:p>
  </w:footnote>
  <w:footnote w:id="4">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Котлер Ф. Маркетинг Менеджмент. СПб.: Питер, 2007. – С.187.</w:t>
      </w:r>
    </w:p>
  </w:footnote>
  <w:footnote w:id="5">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Ансофф И. Стратегическое управление. М.: Экономика, 2009. – С. 58.</w:t>
      </w:r>
    </w:p>
  </w:footnote>
  <w:footnote w:id="6">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Котлер Ф. Маркетинг Менеджмент. СПб.: Питер, 2007. – С.187.</w:t>
      </w:r>
    </w:p>
  </w:footnote>
  <w:footnote w:id="7">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Аткинсон Дж. Все о продажах. М.: Инфра-М., 2007. – С.74.</w:t>
      </w:r>
    </w:p>
  </w:footnote>
  <w:footnote w:id="8">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Богиев Г.Л. Международный маркетинг. СПб.: Питер, 2008. – С.58.</w:t>
      </w:r>
    </w:p>
  </w:footnote>
  <w:footnote w:id="9">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Бодруиов С.Д. Маркетинг информационный услуг. М.: Юрист, 2004. – С.68.</w:t>
      </w:r>
    </w:p>
  </w:footnote>
  <w:footnote w:id="10">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Бурцев В.В. Сбытовая и маркетинговая деятельность. М.: Тенс, 2007. – С.176.</w:t>
      </w:r>
    </w:p>
  </w:footnote>
  <w:footnote w:id="11">
    <w:p w:rsidR="008C0314" w:rsidRPr="00A927D3" w:rsidRDefault="008C0314" w:rsidP="00A927D3">
      <w:pPr>
        <w:pStyle w:val="a"/>
        <w:widowControl w:val="0"/>
        <w:numPr>
          <w:ilvl w:val="0"/>
          <w:numId w:val="0"/>
        </w:numPr>
        <w:tabs>
          <w:tab w:val="left" w:pos="399"/>
        </w:tabs>
        <w:spacing w:line="240" w:lineRule="auto"/>
        <w:rPr>
          <w:sz w:val="20"/>
          <w:szCs w:val="20"/>
        </w:rPr>
      </w:pPr>
      <w:r w:rsidRPr="00A927D3">
        <w:rPr>
          <w:rStyle w:val="a7"/>
          <w:sz w:val="20"/>
          <w:szCs w:val="20"/>
        </w:rPr>
        <w:footnoteRef/>
      </w:r>
      <w:r w:rsidRPr="00A927D3">
        <w:rPr>
          <w:sz w:val="20"/>
          <w:szCs w:val="20"/>
        </w:rPr>
        <w:t xml:space="preserve"> Вирский Е.Л. Маркетинг. Мн.: Армита, 2008. – С.165.</w:t>
      </w:r>
    </w:p>
  </w:footnote>
  <w:footnote w:id="12">
    <w:p w:rsidR="008C0314" w:rsidRPr="00A927D3" w:rsidRDefault="008C0314" w:rsidP="00A927D3">
      <w:pPr>
        <w:widowControl w:val="0"/>
        <w:tabs>
          <w:tab w:val="left" w:pos="399"/>
          <w:tab w:val="left" w:pos="540"/>
          <w:tab w:val="left" w:pos="993"/>
        </w:tabs>
        <w:jc w:val="both"/>
        <w:rPr>
          <w:sz w:val="20"/>
          <w:szCs w:val="20"/>
        </w:rPr>
      </w:pPr>
      <w:r w:rsidRPr="00A927D3">
        <w:rPr>
          <w:rStyle w:val="a7"/>
          <w:sz w:val="20"/>
          <w:szCs w:val="20"/>
        </w:rPr>
        <w:footnoteRef/>
      </w:r>
      <w:r w:rsidRPr="00A927D3">
        <w:rPr>
          <w:sz w:val="20"/>
          <w:szCs w:val="20"/>
        </w:rPr>
        <w:t xml:space="preserve"> Воронов А. Устойчивое развитие предприятия как стратегическая цель маркетинга. // Маркетинг. 2009.  - №3. – С.25.</w:t>
      </w:r>
    </w:p>
  </w:footnote>
  <w:footnote w:id="13">
    <w:p w:rsidR="008C0314" w:rsidRPr="00A927D3" w:rsidRDefault="008C0314" w:rsidP="00A927D3">
      <w:pPr>
        <w:pStyle w:val="a4"/>
        <w:widowControl w:val="0"/>
        <w:tabs>
          <w:tab w:val="left" w:pos="540"/>
          <w:tab w:val="right" w:pos="9638"/>
        </w:tabs>
        <w:spacing w:before="0" w:beforeAutospacing="0" w:after="0" w:afterAutospacing="0"/>
        <w:ind w:firstLine="0"/>
        <w:rPr>
          <w:sz w:val="20"/>
          <w:szCs w:val="20"/>
        </w:rPr>
      </w:pPr>
      <w:r w:rsidRPr="00A927D3">
        <w:rPr>
          <w:rStyle w:val="a7"/>
          <w:sz w:val="20"/>
          <w:szCs w:val="20"/>
        </w:rPr>
        <w:footnoteRef/>
      </w:r>
      <w:r w:rsidRPr="00A927D3">
        <w:rPr>
          <w:sz w:val="20"/>
          <w:szCs w:val="20"/>
        </w:rPr>
        <w:t xml:space="preserve">ОАО «Нэфис «Косметикс» [Электронный ресурс]. – Режим доступа: </w:t>
      </w:r>
      <w:hyperlink r:id="rId1" w:history="1">
        <w:r w:rsidRPr="00A927D3">
          <w:rPr>
            <w:rStyle w:val="aa"/>
            <w:color w:val="auto"/>
            <w:sz w:val="20"/>
            <w:szCs w:val="20"/>
            <w:u w:val="none"/>
            <w:lang w:val="en-US"/>
          </w:rPr>
          <w:t>www</w:t>
        </w:r>
        <w:r w:rsidRPr="00A927D3">
          <w:rPr>
            <w:rStyle w:val="aa"/>
            <w:color w:val="auto"/>
            <w:sz w:val="20"/>
            <w:szCs w:val="20"/>
            <w:u w:val="none"/>
          </w:rPr>
          <w:t>.</w:t>
        </w:r>
        <w:r w:rsidRPr="00A927D3">
          <w:rPr>
            <w:rStyle w:val="aa"/>
            <w:color w:val="auto"/>
            <w:sz w:val="20"/>
            <w:szCs w:val="20"/>
            <w:u w:val="none"/>
            <w:lang w:val="en-US"/>
          </w:rPr>
          <w:t>nefco</w:t>
        </w:r>
        <w:r w:rsidRPr="00A927D3">
          <w:rPr>
            <w:rStyle w:val="aa"/>
            <w:color w:val="auto"/>
            <w:sz w:val="20"/>
            <w:szCs w:val="20"/>
            <w:u w:val="none"/>
          </w:rPr>
          <w:t>.</w:t>
        </w:r>
        <w:r w:rsidRPr="00A927D3">
          <w:rPr>
            <w:rStyle w:val="aa"/>
            <w:color w:val="auto"/>
            <w:sz w:val="20"/>
            <w:szCs w:val="20"/>
            <w:u w:val="none"/>
            <w:lang w:val="en-US"/>
          </w:rPr>
          <w:t>ru</w:t>
        </w:r>
      </w:hyperlink>
    </w:p>
  </w:footnote>
  <w:footnote w:id="14">
    <w:p w:rsidR="008C0314" w:rsidRPr="00A927D3" w:rsidRDefault="008C0314" w:rsidP="00A927D3">
      <w:pPr>
        <w:pStyle w:val="ab"/>
        <w:widowControl w:val="0"/>
      </w:pPr>
      <w:r w:rsidRPr="00A927D3">
        <w:rPr>
          <w:rStyle w:val="a7"/>
        </w:rPr>
        <w:footnoteRef/>
      </w:r>
      <w:r w:rsidRPr="00A927D3">
        <w:t xml:space="preserve"> ОАО «Нэфис «Косметикс» [Электронный ресурс]. – Режим доступа: </w:t>
      </w:r>
      <w:hyperlink r:id="rId2" w:history="1">
        <w:r w:rsidRPr="00A927D3">
          <w:rPr>
            <w:rStyle w:val="aa"/>
            <w:color w:val="auto"/>
            <w:u w:val="none"/>
            <w:lang w:val="en-US"/>
          </w:rPr>
          <w:t>www</w:t>
        </w:r>
        <w:r w:rsidRPr="00A927D3">
          <w:rPr>
            <w:rStyle w:val="aa"/>
            <w:color w:val="auto"/>
            <w:u w:val="none"/>
          </w:rPr>
          <w:t>.</w:t>
        </w:r>
        <w:r w:rsidRPr="00A927D3">
          <w:rPr>
            <w:rStyle w:val="aa"/>
            <w:color w:val="auto"/>
            <w:u w:val="none"/>
            <w:lang w:val="en-US"/>
          </w:rPr>
          <w:t>nefco</w:t>
        </w:r>
        <w:r w:rsidRPr="00A927D3">
          <w:rPr>
            <w:rStyle w:val="aa"/>
            <w:color w:val="auto"/>
            <w:u w:val="none"/>
          </w:rPr>
          <w:t>.</w:t>
        </w:r>
        <w:r w:rsidRPr="00A927D3">
          <w:rPr>
            <w:rStyle w:val="aa"/>
            <w:color w:val="auto"/>
            <w:u w:val="none"/>
            <w:lang w:val="en-US"/>
          </w:rPr>
          <w:t>ru</w:t>
        </w:r>
      </w:hyperlink>
    </w:p>
  </w:footnote>
  <w:footnote w:id="15">
    <w:p w:rsidR="008C0314" w:rsidRPr="00A927D3" w:rsidRDefault="008C0314" w:rsidP="00A927D3">
      <w:pPr>
        <w:pStyle w:val="ab"/>
        <w:widowControl w:val="0"/>
      </w:pPr>
      <w:r w:rsidRPr="00A927D3">
        <w:rPr>
          <w:rStyle w:val="a7"/>
        </w:rPr>
        <w:footnoteRef/>
      </w:r>
      <w:r w:rsidRPr="00A927D3">
        <w:t xml:space="preserve"> ОАО «Нэфис «Косметикс» [Электронный ресурс]. – Режим доступа: </w:t>
      </w:r>
      <w:hyperlink r:id="rId3" w:history="1">
        <w:r w:rsidRPr="00A927D3">
          <w:rPr>
            <w:rStyle w:val="aa"/>
            <w:color w:val="auto"/>
            <w:u w:val="none"/>
            <w:lang w:val="en-US"/>
          </w:rPr>
          <w:t>www</w:t>
        </w:r>
        <w:r w:rsidRPr="00A927D3">
          <w:rPr>
            <w:rStyle w:val="aa"/>
            <w:color w:val="auto"/>
            <w:u w:val="none"/>
          </w:rPr>
          <w:t>.</w:t>
        </w:r>
        <w:r w:rsidRPr="00A927D3">
          <w:rPr>
            <w:rStyle w:val="aa"/>
            <w:color w:val="auto"/>
            <w:u w:val="none"/>
            <w:lang w:val="en-US"/>
          </w:rPr>
          <w:t>nefco</w:t>
        </w:r>
        <w:r w:rsidRPr="00A927D3">
          <w:rPr>
            <w:rStyle w:val="aa"/>
            <w:color w:val="auto"/>
            <w:u w:val="none"/>
          </w:rPr>
          <w:t>.</w:t>
        </w:r>
        <w:r w:rsidRPr="00A927D3">
          <w:rPr>
            <w:rStyle w:val="aa"/>
            <w:color w:val="auto"/>
            <w:u w:val="none"/>
            <w:lang w:val="en-US"/>
          </w:rPr>
          <w:t>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A83BB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7CA78A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AB45977"/>
    <w:multiLevelType w:val="hybridMultilevel"/>
    <w:tmpl w:val="C39248C4"/>
    <w:lvl w:ilvl="0" w:tplc="F3B640A2">
      <w:start w:val="1"/>
      <w:numFmt w:val="bullet"/>
      <w:lvlText w:val="−"/>
      <w:lvlJc w:val="left"/>
      <w:pPr>
        <w:tabs>
          <w:tab w:val="num" w:pos="1429"/>
        </w:tabs>
        <w:ind w:left="1429" w:hanging="360"/>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0C985A3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F9905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BCF05E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DB278F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FB10E38"/>
    <w:multiLevelType w:val="hybridMultilevel"/>
    <w:tmpl w:val="63A63C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E23EE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A016ED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C0954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C45629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EB319E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49174DC9"/>
    <w:multiLevelType w:val="singleLevel"/>
    <w:tmpl w:val="676E5AE0"/>
    <w:lvl w:ilvl="0">
      <w:numFmt w:val="none"/>
      <w:lvlText w:val=""/>
      <w:lvlJc w:val="left"/>
      <w:pPr>
        <w:tabs>
          <w:tab w:val="num" w:pos="360"/>
        </w:tabs>
      </w:pPr>
    </w:lvl>
  </w:abstractNum>
  <w:abstractNum w:abstractNumId="15">
    <w:nsid w:val="4D080425"/>
    <w:multiLevelType w:val="singleLevel"/>
    <w:tmpl w:val="70923310"/>
    <w:lvl w:ilvl="0">
      <w:start w:val="1"/>
      <w:numFmt w:val="decimal"/>
      <w:lvlText w:val="%1)"/>
      <w:lvlJc w:val="left"/>
      <w:pPr>
        <w:tabs>
          <w:tab w:val="num" w:pos="987"/>
        </w:tabs>
        <w:ind w:left="987" w:hanging="360"/>
      </w:pPr>
      <w:rPr>
        <w:rFonts w:hint="default"/>
      </w:rPr>
    </w:lvl>
  </w:abstractNum>
  <w:abstractNum w:abstractNumId="16">
    <w:nsid w:val="54F515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F1279E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62F10503"/>
    <w:multiLevelType w:val="singleLevel"/>
    <w:tmpl w:val="F3688B90"/>
    <w:lvl w:ilvl="0">
      <w:numFmt w:val="bullet"/>
      <w:lvlText w:val="-"/>
      <w:lvlJc w:val="left"/>
      <w:pPr>
        <w:tabs>
          <w:tab w:val="num" w:pos="644"/>
        </w:tabs>
        <w:ind w:left="644" w:hanging="360"/>
      </w:pPr>
      <w:rPr>
        <w:rFonts w:hint="default"/>
      </w:rPr>
    </w:lvl>
  </w:abstractNum>
  <w:abstractNum w:abstractNumId="19">
    <w:nsid w:val="68AA17E6"/>
    <w:multiLevelType w:val="hybridMultilevel"/>
    <w:tmpl w:val="6A84C4F2"/>
    <w:lvl w:ilvl="0" w:tplc="EBCEBF6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736F3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5F9240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767A07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B7579D1"/>
    <w:multiLevelType w:val="singleLevel"/>
    <w:tmpl w:val="04190001"/>
    <w:lvl w:ilvl="0">
      <w:start w:val="1"/>
      <w:numFmt w:val="bullet"/>
      <w:pStyle w:val="a"/>
      <w:lvlText w:val=""/>
      <w:lvlJc w:val="left"/>
      <w:pPr>
        <w:tabs>
          <w:tab w:val="num" w:pos="360"/>
        </w:tabs>
        <w:ind w:left="360" w:hanging="360"/>
      </w:pPr>
      <w:rPr>
        <w:rFonts w:ascii="Symbol" w:hAnsi="Symbol" w:cs="Symbol" w:hint="default"/>
      </w:rPr>
    </w:lvl>
  </w:abstractNum>
  <w:abstractNum w:abstractNumId="24">
    <w:nsid w:val="7CBB77D9"/>
    <w:multiLevelType w:val="hybridMultilevel"/>
    <w:tmpl w:val="08785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DD34BEA"/>
    <w:multiLevelType w:val="singleLevel"/>
    <w:tmpl w:val="6FF6B1F0"/>
    <w:lvl w:ilvl="0">
      <w:start w:val="1"/>
      <w:numFmt w:val="decimal"/>
      <w:pStyle w:val="101"/>
      <w:lvlText w:val="%1."/>
      <w:lvlJc w:val="left"/>
      <w:pPr>
        <w:tabs>
          <w:tab w:val="num" w:pos="0"/>
        </w:tabs>
        <w:ind w:firstLine="720"/>
      </w:pPr>
      <w:rPr>
        <w:rFonts w:cs="Times New Roman" w:hint="default"/>
      </w:rPr>
    </w:lvl>
  </w:abstractNum>
  <w:num w:numId="1">
    <w:abstractNumId w:val="1"/>
  </w:num>
  <w:num w:numId="2">
    <w:abstractNumId w:val="7"/>
  </w:num>
  <w:num w:numId="3">
    <w:abstractNumId w:val="12"/>
  </w:num>
  <w:num w:numId="4">
    <w:abstractNumId w:val="6"/>
  </w:num>
  <w:num w:numId="5">
    <w:abstractNumId w:val="17"/>
  </w:num>
  <w:num w:numId="6">
    <w:abstractNumId w:val="13"/>
  </w:num>
  <w:num w:numId="7">
    <w:abstractNumId w:val="4"/>
  </w:num>
  <w:num w:numId="8">
    <w:abstractNumId w:val="5"/>
  </w:num>
  <w:num w:numId="9">
    <w:abstractNumId w:val="2"/>
  </w:num>
  <w:num w:numId="10">
    <w:abstractNumId w:val="10"/>
  </w:num>
  <w:num w:numId="11">
    <w:abstractNumId w:val="21"/>
  </w:num>
  <w:num w:numId="12">
    <w:abstractNumId w:val="9"/>
  </w:num>
  <w:num w:numId="13">
    <w:abstractNumId w:val="23"/>
  </w:num>
  <w:num w:numId="14">
    <w:abstractNumId w:val="8"/>
  </w:num>
  <w:num w:numId="15">
    <w:abstractNumId w:val="18"/>
  </w:num>
  <w:num w:numId="16">
    <w:abstractNumId w:val="0"/>
  </w:num>
  <w:num w:numId="17">
    <w:abstractNumId w:val="14"/>
  </w:num>
  <w:num w:numId="18">
    <w:abstractNumId w:val="14"/>
  </w:num>
  <w:num w:numId="19">
    <w:abstractNumId w:val="0"/>
  </w:num>
  <w:num w:numId="20">
    <w:abstractNumId w:val="16"/>
  </w:num>
  <w:num w:numId="21">
    <w:abstractNumId w:val="22"/>
  </w:num>
  <w:num w:numId="22">
    <w:abstractNumId w:val="20"/>
  </w:num>
  <w:num w:numId="23">
    <w:abstractNumId w:val="11"/>
  </w:num>
  <w:num w:numId="24">
    <w:abstractNumId w:val="15"/>
  </w:num>
  <w:num w:numId="25">
    <w:abstractNumId w:val="25"/>
  </w:num>
  <w:num w:numId="26">
    <w:abstractNumId w:val="3"/>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865"/>
    <w:rsid w:val="001F6104"/>
    <w:rsid w:val="002054D8"/>
    <w:rsid w:val="00253610"/>
    <w:rsid w:val="00471CF9"/>
    <w:rsid w:val="00531610"/>
    <w:rsid w:val="00533815"/>
    <w:rsid w:val="005A23CD"/>
    <w:rsid w:val="006B361C"/>
    <w:rsid w:val="006D2784"/>
    <w:rsid w:val="00725871"/>
    <w:rsid w:val="008C0314"/>
    <w:rsid w:val="008D33C4"/>
    <w:rsid w:val="00967B76"/>
    <w:rsid w:val="00986072"/>
    <w:rsid w:val="009C39BD"/>
    <w:rsid w:val="00A927D3"/>
    <w:rsid w:val="00AA2AAE"/>
    <w:rsid w:val="00B04284"/>
    <w:rsid w:val="00D42461"/>
    <w:rsid w:val="00D75865"/>
    <w:rsid w:val="00E60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704"/>
    <o:shapelayout v:ext="edit">
      <o:idmap v:ext="edit" data="1"/>
      <o:rules v:ext="edit">
        <o:r id="V:Rule1" type="arc" idref="#_x0000_s1333"/>
        <o:r id="V:Rule2" type="arc" idref="#_x0000_s1334"/>
      </o:rules>
    </o:shapelayout>
  </w:shapeDefaults>
  <w:decimalSymbol w:val=","/>
  <w:listSeparator w:val=";"/>
  <w15:chartTrackingRefBased/>
  <w15:docId w15:val="{E450F651-7E15-4540-A79D-51552F38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5865"/>
    <w:rPr>
      <w:sz w:val="24"/>
      <w:szCs w:val="24"/>
    </w:rPr>
  </w:style>
  <w:style w:type="paragraph" w:styleId="1">
    <w:name w:val="heading 1"/>
    <w:basedOn w:val="a0"/>
    <w:next w:val="a0"/>
    <w:link w:val="10"/>
    <w:qFormat/>
    <w:rsid w:val="00E60E81"/>
    <w:pPr>
      <w:keepNext/>
      <w:spacing w:before="240" w:after="60"/>
      <w:outlineLvl w:val="0"/>
    </w:pPr>
    <w:rPr>
      <w:rFonts w:ascii="Arial" w:hAnsi="Arial" w:cs="Arial"/>
      <w:b/>
      <w:bCs/>
      <w:kern w:val="32"/>
      <w:sz w:val="32"/>
      <w:szCs w:val="32"/>
    </w:rPr>
  </w:style>
  <w:style w:type="paragraph" w:styleId="2">
    <w:name w:val="heading 2"/>
    <w:basedOn w:val="a0"/>
    <w:next w:val="a0"/>
    <w:qFormat/>
    <w:rsid w:val="00D75865"/>
    <w:pPr>
      <w:keepNext/>
      <w:spacing w:before="240" w:after="60" w:line="480" w:lineRule="auto"/>
      <w:ind w:firstLine="720"/>
      <w:jc w:val="both"/>
      <w:outlineLvl w:val="1"/>
    </w:pPr>
    <w:rPr>
      <w:b/>
      <w:bCs/>
      <w:sz w:val="28"/>
      <w:szCs w:val="28"/>
    </w:rPr>
  </w:style>
  <w:style w:type="paragraph" w:styleId="3">
    <w:name w:val="heading 3"/>
    <w:basedOn w:val="a0"/>
    <w:next w:val="a0"/>
    <w:qFormat/>
    <w:rsid w:val="00D75865"/>
    <w:pPr>
      <w:keepNext/>
      <w:spacing w:before="120" w:after="120" w:line="480" w:lineRule="auto"/>
      <w:ind w:firstLine="720"/>
      <w:jc w:val="both"/>
      <w:outlineLvl w:val="2"/>
    </w:pPr>
    <w:rPr>
      <w:sz w:val="28"/>
      <w:szCs w:val="28"/>
    </w:rPr>
  </w:style>
  <w:style w:type="paragraph" w:styleId="4">
    <w:name w:val="heading 4"/>
    <w:basedOn w:val="a0"/>
    <w:next w:val="a0"/>
    <w:qFormat/>
    <w:rsid w:val="00D75865"/>
    <w:pPr>
      <w:keepNext/>
      <w:jc w:val="center"/>
      <w:outlineLvl w:val="3"/>
    </w:pPr>
  </w:style>
  <w:style w:type="paragraph" w:styleId="5">
    <w:name w:val="heading 5"/>
    <w:basedOn w:val="a0"/>
    <w:next w:val="a0"/>
    <w:qFormat/>
    <w:rsid w:val="00D75865"/>
    <w:pPr>
      <w:keepNext/>
      <w:jc w:val="center"/>
      <w:outlineLvl w:val="4"/>
    </w:pPr>
    <w:rPr>
      <w:b/>
      <w:bCs/>
    </w:rPr>
  </w:style>
  <w:style w:type="paragraph" w:styleId="7">
    <w:name w:val="heading 7"/>
    <w:basedOn w:val="a0"/>
    <w:next w:val="a0"/>
    <w:qFormat/>
    <w:rsid w:val="00E60E81"/>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D75865"/>
    <w:pPr>
      <w:spacing w:before="100" w:beforeAutospacing="1" w:after="100" w:afterAutospacing="1"/>
      <w:ind w:firstLine="600"/>
      <w:jc w:val="both"/>
    </w:pPr>
  </w:style>
  <w:style w:type="paragraph" w:styleId="a5">
    <w:name w:val="Title"/>
    <w:basedOn w:val="a0"/>
    <w:link w:val="a6"/>
    <w:qFormat/>
    <w:rsid w:val="00D75865"/>
    <w:pPr>
      <w:tabs>
        <w:tab w:val="left" w:pos="360"/>
      </w:tabs>
      <w:spacing w:line="360" w:lineRule="auto"/>
      <w:ind w:firstLine="737"/>
      <w:jc w:val="center"/>
    </w:pPr>
    <w:rPr>
      <w:b/>
      <w:bCs/>
      <w:sz w:val="26"/>
      <w:szCs w:val="26"/>
    </w:rPr>
  </w:style>
  <w:style w:type="paragraph" w:styleId="20">
    <w:name w:val="Body Text 2"/>
    <w:basedOn w:val="a0"/>
    <w:rsid w:val="00D75865"/>
    <w:pPr>
      <w:spacing w:line="480" w:lineRule="auto"/>
      <w:ind w:firstLine="737"/>
      <w:jc w:val="both"/>
    </w:pPr>
    <w:rPr>
      <w:sz w:val="26"/>
      <w:szCs w:val="26"/>
    </w:rPr>
  </w:style>
  <w:style w:type="paragraph" w:styleId="21">
    <w:name w:val="Body Text Indent 2"/>
    <w:basedOn w:val="a0"/>
    <w:rsid w:val="00D75865"/>
    <w:pPr>
      <w:tabs>
        <w:tab w:val="left" w:pos="0"/>
      </w:tabs>
      <w:spacing w:line="480" w:lineRule="auto"/>
      <w:ind w:firstLine="709"/>
      <w:jc w:val="both"/>
    </w:pPr>
    <w:rPr>
      <w:sz w:val="26"/>
      <w:szCs w:val="26"/>
    </w:rPr>
  </w:style>
  <w:style w:type="character" w:styleId="a7">
    <w:name w:val="footnote reference"/>
    <w:basedOn w:val="a1"/>
    <w:semiHidden/>
    <w:rsid w:val="00D75865"/>
    <w:rPr>
      <w:vertAlign w:val="superscript"/>
    </w:rPr>
  </w:style>
  <w:style w:type="paragraph" w:styleId="a8">
    <w:name w:val="footer"/>
    <w:basedOn w:val="a0"/>
    <w:rsid w:val="00D75865"/>
    <w:pPr>
      <w:tabs>
        <w:tab w:val="center" w:pos="4677"/>
        <w:tab w:val="right" w:pos="9355"/>
      </w:tabs>
    </w:pPr>
  </w:style>
  <w:style w:type="character" w:styleId="a9">
    <w:name w:val="page number"/>
    <w:basedOn w:val="a1"/>
    <w:rsid w:val="00D75865"/>
  </w:style>
  <w:style w:type="paragraph" w:styleId="11">
    <w:name w:val="toc 1"/>
    <w:basedOn w:val="a0"/>
    <w:next w:val="a0"/>
    <w:autoRedefine/>
    <w:semiHidden/>
    <w:rsid w:val="00D75865"/>
  </w:style>
  <w:style w:type="paragraph" w:styleId="22">
    <w:name w:val="toc 2"/>
    <w:basedOn w:val="a0"/>
    <w:next w:val="a0"/>
    <w:autoRedefine/>
    <w:semiHidden/>
    <w:rsid w:val="00D75865"/>
    <w:pPr>
      <w:ind w:left="240"/>
    </w:pPr>
  </w:style>
  <w:style w:type="character" w:styleId="aa">
    <w:name w:val="Hyperlink"/>
    <w:basedOn w:val="a1"/>
    <w:rsid w:val="00D75865"/>
    <w:rPr>
      <w:color w:val="0000FF"/>
      <w:u w:val="single"/>
    </w:rPr>
  </w:style>
  <w:style w:type="paragraph" w:styleId="ab">
    <w:name w:val="footnote text"/>
    <w:basedOn w:val="a0"/>
    <w:link w:val="ac"/>
    <w:semiHidden/>
    <w:rsid w:val="00D75865"/>
    <w:rPr>
      <w:sz w:val="20"/>
      <w:szCs w:val="20"/>
    </w:rPr>
  </w:style>
  <w:style w:type="paragraph" w:styleId="ad">
    <w:name w:val="Body Text"/>
    <w:basedOn w:val="a0"/>
    <w:rsid w:val="00D75865"/>
    <w:pPr>
      <w:jc w:val="center"/>
    </w:pPr>
    <w:rPr>
      <w:sz w:val="20"/>
      <w:szCs w:val="20"/>
    </w:rPr>
  </w:style>
  <w:style w:type="paragraph" w:customStyle="1" w:styleId="ae">
    <w:name w:val="Знак Знак Знак Знак Знак Знак Знак"/>
    <w:basedOn w:val="a0"/>
    <w:rsid w:val="00D75865"/>
    <w:pPr>
      <w:pageBreakBefore/>
      <w:spacing w:after="160" w:line="360" w:lineRule="auto"/>
    </w:pPr>
    <w:rPr>
      <w:sz w:val="28"/>
      <w:szCs w:val="20"/>
      <w:lang w:val="en-US" w:eastAsia="en-US"/>
    </w:rPr>
  </w:style>
  <w:style w:type="paragraph" w:styleId="30">
    <w:name w:val="Body Text 3"/>
    <w:basedOn w:val="a0"/>
    <w:rsid w:val="00D75865"/>
    <w:pPr>
      <w:spacing w:after="120"/>
    </w:pPr>
    <w:rPr>
      <w:sz w:val="16"/>
      <w:szCs w:val="16"/>
    </w:rPr>
  </w:style>
  <w:style w:type="paragraph" w:customStyle="1" w:styleId="af">
    <w:name w:val="Знак"/>
    <w:basedOn w:val="a0"/>
    <w:rsid w:val="00D75865"/>
    <w:pPr>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locked/>
    <w:rsid w:val="00E60E81"/>
    <w:rPr>
      <w:rFonts w:ascii="Arial" w:hAnsi="Arial" w:cs="Arial"/>
      <w:b/>
      <w:bCs/>
      <w:kern w:val="32"/>
      <w:sz w:val="32"/>
      <w:szCs w:val="32"/>
      <w:lang w:val="ru-RU" w:eastAsia="ru-RU" w:bidi="ar-SA"/>
    </w:rPr>
  </w:style>
  <w:style w:type="paragraph" w:customStyle="1" w:styleId="a">
    <w:name w:val="список нумерованный"/>
    <w:autoRedefine/>
    <w:rsid w:val="00E60E81"/>
    <w:pPr>
      <w:numPr>
        <w:numId w:val="13"/>
      </w:numPr>
      <w:spacing w:line="360" w:lineRule="auto"/>
      <w:jc w:val="both"/>
    </w:pPr>
    <w:rPr>
      <w:noProof/>
      <w:sz w:val="28"/>
      <w:szCs w:val="28"/>
    </w:rPr>
  </w:style>
  <w:style w:type="paragraph" w:customStyle="1" w:styleId="101">
    <w:name w:val="Стиль Оглавление 1 + Первая строка:  0 см1"/>
    <w:basedOn w:val="11"/>
    <w:autoRedefine/>
    <w:rsid w:val="00E60E81"/>
    <w:pPr>
      <w:numPr>
        <w:numId w:val="25"/>
      </w:numPr>
      <w:tabs>
        <w:tab w:val="clear" w:pos="0"/>
        <w:tab w:val="right" w:leader="dot" w:pos="1400"/>
      </w:tabs>
      <w:spacing w:line="360" w:lineRule="auto"/>
      <w:ind w:firstLine="0"/>
      <w:jc w:val="both"/>
    </w:pPr>
    <w:rPr>
      <w:b/>
      <w:bCs/>
      <w:sz w:val="28"/>
      <w:szCs w:val="28"/>
    </w:rPr>
  </w:style>
  <w:style w:type="character" w:customStyle="1" w:styleId="ac">
    <w:name w:val="Текст сноски Знак"/>
    <w:basedOn w:val="a1"/>
    <w:link w:val="ab"/>
    <w:semiHidden/>
    <w:locked/>
    <w:rsid w:val="002054D8"/>
    <w:rPr>
      <w:lang w:val="ru-RU" w:eastAsia="ru-RU" w:bidi="ar-SA"/>
    </w:rPr>
  </w:style>
  <w:style w:type="character" w:customStyle="1" w:styleId="a6">
    <w:name w:val="Название Знак"/>
    <w:basedOn w:val="a1"/>
    <w:link w:val="a5"/>
    <w:locked/>
    <w:rsid w:val="002054D8"/>
    <w:rPr>
      <w:b/>
      <w:bCs/>
      <w:sz w:val="26"/>
      <w:szCs w:val="26"/>
      <w:lang w:val="ru-RU" w:eastAsia="ru-RU" w:bidi="ar-SA"/>
    </w:rPr>
  </w:style>
  <w:style w:type="paragraph" w:styleId="31">
    <w:name w:val="Body Text Indent 3"/>
    <w:basedOn w:val="a0"/>
    <w:link w:val="32"/>
    <w:rsid w:val="00533815"/>
    <w:pPr>
      <w:spacing w:after="120"/>
      <w:ind w:left="283"/>
    </w:pPr>
    <w:rPr>
      <w:sz w:val="16"/>
      <w:szCs w:val="16"/>
    </w:rPr>
  </w:style>
  <w:style w:type="character" w:customStyle="1" w:styleId="32">
    <w:name w:val="Основной текст с отступом 3 Знак"/>
    <w:basedOn w:val="a1"/>
    <w:link w:val="31"/>
    <w:semiHidden/>
    <w:locked/>
    <w:rsid w:val="00533815"/>
    <w:rPr>
      <w:sz w:val="16"/>
      <w:szCs w:val="16"/>
      <w:lang w:val="ru-RU" w:eastAsia="ru-RU" w:bidi="ar-SA"/>
    </w:rPr>
  </w:style>
  <w:style w:type="paragraph" w:styleId="af0">
    <w:name w:val="Body Text Indent"/>
    <w:basedOn w:val="a0"/>
    <w:rsid w:val="009C39BD"/>
    <w:pPr>
      <w:spacing w:after="120"/>
      <w:ind w:left="283"/>
    </w:pPr>
  </w:style>
  <w:style w:type="character" w:customStyle="1" w:styleId="SUBST">
    <w:name w:val="__SUBST"/>
    <w:rsid w:val="009C39BD"/>
    <w:rPr>
      <w:b/>
      <w:bCs/>
      <w:i/>
      <w:iCs/>
      <w:sz w:val="22"/>
      <w:szCs w:val="22"/>
    </w:rPr>
  </w:style>
  <w:style w:type="paragraph" w:customStyle="1" w:styleId="af1">
    <w:name w:val="Таблица"/>
    <w:basedOn w:val="a0"/>
    <w:rsid w:val="009C39BD"/>
    <w:pPr>
      <w:overflowPunct w:val="0"/>
      <w:autoSpaceDE w:val="0"/>
      <w:autoSpaceDN w:val="0"/>
      <w:adjustRightInd w:val="0"/>
      <w:spacing w:before="20" w:after="20" w:line="240" w:lineRule="atLeast"/>
      <w:jc w:val="center"/>
      <w:textAlignment w:val="baseline"/>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nefco.ru" TargetMode="External"/><Relationship Id="rId2" Type="http://schemas.openxmlformats.org/officeDocument/2006/relationships/hyperlink" Target="http://www.nefco.ru" TargetMode="External"/><Relationship Id="rId1" Type="http://schemas.openxmlformats.org/officeDocument/2006/relationships/hyperlink" Target="http://www.nefc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11467</Words>
  <Characters>65366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76680</CharactersWithSpaces>
  <SharedDoc>false</SharedDoc>
  <HLinks>
    <vt:vector size="96" baseType="variant">
      <vt:variant>
        <vt:i4>1900602</vt:i4>
      </vt:variant>
      <vt:variant>
        <vt:i4>74</vt:i4>
      </vt:variant>
      <vt:variant>
        <vt:i4>0</vt:i4>
      </vt:variant>
      <vt:variant>
        <vt:i4>5</vt:i4>
      </vt:variant>
      <vt:variant>
        <vt:lpwstr/>
      </vt:variant>
      <vt:variant>
        <vt:lpwstr>_Toc261388179</vt:lpwstr>
      </vt:variant>
      <vt:variant>
        <vt:i4>1900602</vt:i4>
      </vt:variant>
      <vt:variant>
        <vt:i4>68</vt:i4>
      </vt:variant>
      <vt:variant>
        <vt:i4>0</vt:i4>
      </vt:variant>
      <vt:variant>
        <vt:i4>5</vt:i4>
      </vt:variant>
      <vt:variant>
        <vt:lpwstr/>
      </vt:variant>
      <vt:variant>
        <vt:lpwstr>_Toc261388178</vt:lpwstr>
      </vt:variant>
      <vt:variant>
        <vt:i4>1900602</vt:i4>
      </vt:variant>
      <vt:variant>
        <vt:i4>62</vt:i4>
      </vt:variant>
      <vt:variant>
        <vt:i4>0</vt:i4>
      </vt:variant>
      <vt:variant>
        <vt:i4>5</vt:i4>
      </vt:variant>
      <vt:variant>
        <vt:lpwstr/>
      </vt:variant>
      <vt:variant>
        <vt:lpwstr>_Toc261388177</vt:lpwstr>
      </vt:variant>
      <vt:variant>
        <vt:i4>1900602</vt:i4>
      </vt:variant>
      <vt:variant>
        <vt:i4>56</vt:i4>
      </vt:variant>
      <vt:variant>
        <vt:i4>0</vt:i4>
      </vt:variant>
      <vt:variant>
        <vt:i4>5</vt:i4>
      </vt:variant>
      <vt:variant>
        <vt:lpwstr/>
      </vt:variant>
      <vt:variant>
        <vt:lpwstr>_Toc261388176</vt:lpwstr>
      </vt:variant>
      <vt:variant>
        <vt:i4>1900602</vt:i4>
      </vt:variant>
      <vt:variant>
        <vt:i4>50</vt:i4>
      </vt:variant>
      <vt:variant>
        <vt:i4>0</vt:i4>
      </vt:variant>
      <vt:variant>
        <vt:i4>5</vt:i4>
      </vt:variant>
      <vt:variant>
        <vt:lpwstr/>
      </vt:variant>
      <vt:variant>
        <vt:lpwstr>_Toc261388175</vt:lpwstr>
      </vt:variant>
      <vt:variant>
        <vt:i4>1900602</vt:i4>
      </vt:variant>
      <vt:variant>
        <vt:i4>44</vt:i4>
      </vt:variant>
      <vt:variant>
        <vt:i4>0</vt:i4>
      </vt:variant>
      <vt:variant>
        <vt:i4>5</vt:i4>
      </vt:variant>
      <vt:variant>
        <vt:lpwstr/>
      </vt:variant>
      <vt:variant>
        <vt:lpwstr>_Toc261388173</vt:lpwstr>
      </vt:variant>
      <vt:variant>
        <vt:i4>1900602</vt:i4>
      </vt:variant>
      <vt:variant>
        <vt:i4>38</vt:i4>
      </vt:variant>
      <vt:variant>
        <vt:i4>0</vt:i4>
      </vt:variant>
      <vt:variant>
        <vt:i4>5</vt:i4>
      </vt:variant>
      <vt:variant>
        <vt:lpwstr/>
      </vt:variant>
      <vt:variant>
        <vt:lpwstr>_Toc261388172</vt:lpwstr>
      </vt:variant>
      <vt:variant>
        <vt:i4>1900602</vt:i4>
      </vt:variant>
      <vt:variant>
        <vt:i4>32</vt:i4>
      </vt:variant>
      <vt:variant>
        <vt:i4>0</vt:i4>
      </vt:variant>
      <vt:variant>
        <vt:i4>5</vt:i4>
      </vt:variant>
      <vt:variant>
        <vt:lpwstr/>
      </vt:variant>
      <vt:variant>
        <vt:lpwstr>_Toc261388171</vt:lpwstr>
      </vt:variant>
      <vt:variant>
        <vt:i4>1835066</vt:i4>
      </vt:variant>
      <vt:variant>
        <vt:i4>26</vt:i4>
      </vt:variant>
      <vt:variant>
        <vt:i4>0</vt:i4>
      </vt:variant>
      <vt:variant>
        <vt:i4>5</vt:i4>
      </vt:variant>
      <vt:variant>
        <vt:lpwstr/>
      </vt:variant>
      <vt:variant>
        <vt:lpwstr>_Toc261388165</vt:lpwstr>
      </vt:variant>
      <vt:variant>
        <vt:i4>1835066</vt:i4>
      </vt:variant>
      <vt:variant>
        <vt:i4>20</vt:i4>
      </vt:variant>
      <vt:variant>
        <vt:i4>0</vt:i4>
      </vt:variant>
      <vt:variant>
        <vt:i4>5</vt:i4>
      </vt:variant>
      <vt:variant>
        <vt:lpwstr/>
      </vt:variant>
      <vt:variant>
        <vt:lpwstr>_Toc261388164</vt:lpwstr>
      </vt:variant>
      <vt:variant>
        <vt:i4>1835066</vt:i4>
      </vt:variant>
      <vt:variant>
        <vt:i4>14</vt:i4>
      </vt:variant>
      <vt:variant>
        <vt:i4>0</vt:i4>
      </vt:variant>
      <vt:variant>
        <vt:i4>5</vt:i4>
      </vt:variant>
      <vt:variant>
        <vt:lpwstr/>
      </vt:variant>
      <vt:variant>
        <vt:lpwstr>_Toc261388163</vt:lpwstr>
      </vt:variant>
      <vt:variant>
        <vt:i4>1835066</vt:i4>
      </vt:variant>
      <vt:variant>
        <vt:i4>8</vt:i4>
      </vt:variant>
      <vt:variant>
        <vt:i4>0</vt:i4>
      </vt:variant>
      <vt:variant>
        <vt:i4>5</vt:i4>
      </vt:variant>
      <vt:variant>
        <vt:lpwstr/>
      </vt:variant>
      <vt:variant>
        <vt:lpwstr>_Toc261388162</vt:lpwstr>
      </vt:variant>
      <vt:variant>
        <vt:i4>1835066</vt:i4>
      </vt:variant>
      <vt:variant>
        <vt:i4>2</vt:i4>
      </vt:variant>
      <vt:variant>
        <vt:i4>0</vt:i4>
      </vt:variant>
      <vt:variant>
        <vt:i4>5</vt:i4>
      </vt:variant>
      <vt:variant>
        <vt:lpwstr/>
      </vt:variant>
      <vt:variant>
        <vt:lpwstr>_Toc261388161</vt:lpwstr>
      </vt:variant>
      <vt:variant>
        <vt:i4>1114125</vt:i4>
      </vt:variant>
      <vt:variant>
        <vt:i4>6</vt:i4>
      </vt:variant>
      <vt:variant>
        <vt:i4>0</vt:i4>
      </vt:variant>
      <vt:variant>
        <vt:i4>5</vt:i4>
      </vt:variant>
      <vt:variant>
        <vt:lpwstr>http://www.nefco.ru/</vt:lpwstr>
      </vt:variant>
      <vt:variant>
        <vt:lpwstr/>
      </vt:variant>
      <vt:variant>
        <vt:i4>1114125</vt:i4>
      </vt:variant>
      <vt:variant>
        <vt:i4>3</vt:i4>
      </vt:variant>
      <vt:variant>
        <vt:i4>0</vt:i4>
      </vt:variant>
      <vt:variant>
        <vt:i4>5</vt:i4>
      </vt:variant>
      <vt:variant>
        <vt:lpwstr>http://www.nefco.ru/</vt:lpwstr>
      </vt:variant>
      <vt:variant>
        <vt:lpwstr/>
      </vt:variant>
      <vt:variant>
        <vt:i4>1114125</vt:i4>
      </vt:variant>
      <vt:variant>
        <vt:i4>0</vt:i4>
      </vt:variant>
      <vt:variant>
        <vt:i4>0</vt:i4>
      </vt:variant>
      <vt:variant>
        <vt:i4>5</vt:i4>
      </vt:variant>
      <vt:variant>
        <vt:lpwstr>http://www.nefco.ru/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cp:lastModifiedBy>admin</cp:lastModifiedBy>
  <cp:revision>2</cp:revision>
  <dcterms:created xsi:type="dcterms:W3CDTF">2014-04-16T21:54:00Z</dcterms:created>
  <dcterms:modified xsi:type="dcterms:W3CDTF">2014-04-16T21:54:00Z</dcterms:modified>
</cp:coreProperties>
</file>