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04" w:rsidRDefault="00155B04">
      <w:pPr>
        <w:pStyle w:val="2"/>
        <w:jc w:val="both"/>
      </w:pPr>
    </w:p>
    <w:p w:rsidR="0041122E" w:rsidRDefault="0041122E">
      <w:pPr>
        <w:pStyle w:val="2"/>
        <w:jc w:val="both"/>
      </w:pPr>
      <w:r>
        <w:t>Образ Ивана в сказке Конек – Горбунок</w:t>
      </w:r>
    </w:p>
    <w:p w:rsidR="0041122E" w:rsidRDefault="0041122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Ершов П.</w:t>
      </w:r>
    </w:p>
    <w:p w:rsidR="0041122E" w:rsidRPr="00155B04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главных героев в сказке «Конек – Горбунок» Петра Павловича Ершова является Иван, - младший сын престарелого крестьянина. Как это часто бывает в русских народных сказках: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старинушки три сына: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умный был детина,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итак и сяк,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Младший вовсе был дурак…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Ивана во многом схож с образом Емели из сказки «По – щучьему велению», - ведь он также любит целыми днями лежать на печи распевая песни, и ничего не делая. Окружающие зовут его Иван – дурак, - он простодушен, глуп, сам себе на уме. Но в сказке он оказывается самым честным, смелым и находчивым; он просто добросовестно и без страха стоял в карауле и поймал вора, в отличие от его братьев, которые проспали всю ночь в соломе, а под утро, возвращаясь домой, сыграли уставших, замерзших, якобы не спавших всю ночь караульщиков.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Изловив кобылицу, Иван ни слова не сказал о ней отцу и братьям: он проявил смекалку, рассказав о ней, как о дьяволе: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Вдруг приходит дьявол сам,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бородою и усам;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Рожа словно как у кошки,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глаза то – что те плошки!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стал тот черт сказать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зерно хвостом сбивать.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Зная о том, что кобылица больше не будет топтать поле, Иван поведал своему семейству о том, что он взял с дьявола обещание не топтать пшеницу целый год.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трезво относится к окружающему, любое чудо воспринимать им как естественное явление, ведь его ничуть не смутила чудесная говорящая кобылица, которая впоследствии подарит ему двух красивых златогривых коней и верного друга Конька – Горбунка.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верно оценивает поведение других и прямо говорит им об этом. Настигая своих братьев, укравших у него коней, он кричит им: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Стыдно, братья, воровать!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Ивана вы умнее,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Иван то вас честнее: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 вас коней не крал!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Иван простодушен, доверчив и наивен: братья хоть и берут его с собой в город продавать коней, но не упускают момент избавиться от него, посылая младшего брата раздобыть огонь в ночном глухом лесу, зная, что его ждет верная погибель. А Иван, выполняя их поручение, находит тем временем чудесное перо жар-птицы.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стесняется высказать свое мнение, не теряет чувство собственного достоинства.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одинаково разговаривает как с простыми людьми, так и с самим царем: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Чудное дело! Так и быть,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Стану, царь, тебе служить…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чур, со мной не драться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давать мне высыпаться,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я был таков!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обращается к царю без титулов, без эпитетов, а просто к равному; соглашаясь поступая на царскую службу, Иван диктует свои условия.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всюду выступает носителем лучших черт народа: честный, прямой, не падающий духом, способный найти выход из любого положения.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Смелость, отвага, самостоятельность, честность, умение ценить дружбу, помогают Ивану преодолеть все препятствия и победить: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Твоего ради талана </w:t>
      </w:r>
    </w:p>
    <w:p w:rsidR="0041122E" w:rsidRDefault="004112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Признаем царя Ивана!</w:t>
      </w:r>
      <w:bookmarkStart w:id="0" w:name="_GoBack"/>
      <w:bookmarkEnd w:id="0"/>
    </w:p>
    <w:sectPr w:rsidR="0041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B04"/>
    <w:rsid w:val="00155B04"/>
    <w:rsid w:val="003E3A8D"/>
    <w:rsid w:val="0041122E"/>
    <w:rsid w:val="004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82F4A-D21F-4AE1-A7B5-97AFDADE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Ивана в сказке Конек – Горбунок - CoolReferat.com</vt:lpstr>
    </vt:vector>
  </TitlesOfParts>
  <Company>*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Ивана в сказке Конек – Горбунок - CoolReferat.com</dc:title>
  <dc:subject/>
  <dc:creator>Admin</dc:creator>
  <cp:keywords/>
  <dc:description/>
  <cp:lastModifiedBy>Irina</cp:lastModifiedBy>
  <cp:revision>2</cp:revision>
  <dcterms:created xsi:type="dcterms:W3CDTF">2014-08-14T17:33:00Z</dcterms:created>
  <dcterms:modified xsi:type="dcterms:W3CDTF">2014-08-14T17:33:00Z</dcterms:modified>
</cp:coreProperties>
</file>