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80" w:rsidRDefault="008E2080">
      <w:pPr>
        <w:pStyle w:val="2"/>
        <w:jc w:val="both"/>
      </w:pPr>
    </w:p>
    <w:p w:rsidR="00BF5108" w:rsidRDefault="00BF5108">
      <w:pPr>
        <w:pStyle w:val="2"/>
        <w:jc w:val="both"/>
      </w:pPr>
      <w:r>
        <w:t>«Боль о человеке» в романе Ф. М. Достоевского «Преступление и наказание»</w:t>
      </w:r>
    </w:p>
    <w:p w:rsidR="00BF5108" w:rsidRDefault="00BF51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BF5108" w:rsidRPr="008E2080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есть тайна. Ее надо разгадать, и ежели будешь ее разгадывать всю жизнь, то не говори, что потерял время; я занимаюсь этой тайной, ибо хочу быть человеком.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Ф. М. Достоевский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Достоевского “Преступление и наказание” впервые со всей очевидностью встала проблема самостоятельного создания новых духовно-этических ценностей. Ведь писатель работал над ним в условиях трудной жизни конца 60-х годов, когда не только не сгладились, но еще более обострились все противоречия. Половинчатая крестьянская реформа ввергла страну в мучительное состояние двойного социального кризиса. Нарастал распад вековых духовных ценностей, смешались представления о добре и зле, циничный собственник стал героем современности. В атмосфере идейного бездорожья и социальной расшатанности появляются первые симптомы новой общественной болезни. Достоевский был одним из первых писателей, кто поставил ей точный социальный диагноз и вынес суровый нравственный приговор. В этой связи его можно считать самым жестоким художником XIX века. Он обнажил такую жестокую правду жизни, показал такие человеческие страдания, которые трудно вынести. Но он был одержим огромной любовью к людям и не хотел закрывать глаза на горькую действительность, он считал себя ответственным за то, чтобы открыть глаза людям, заставить их искать пути избавления от страданий и социальной несправедливости. “Во всех произведениях Достоевского мы находим одну общую черту — это боль о человеке, который признает себя не в силах или не вправе быть человеком настоящим” (Добролюбов).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в своем творчестве продолжает тему “малень- кого человека”, поднятую в русской литературе Пушкиным и Гоголем. Его герои — это “униженные и оскорбленные”, это “маленькие люди” в большом мире социальной несправедливости. И именно в изображении таких людей проявляется “боль о человеке” Достоевского.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“Боль о человеке” — это основное чувство писателя, протестующего против социальных устоев жизни, против положе-ния, “когда человеку некуда идти”, когда человек задавлен бедностью и нищетой. Жизненные условия, в которых находятся герои романа, ужасны. Духота петербургских трущоб — частица общей безысходной атмосферы произведения. Теснота, удушливая скученность людей, ютящихся на аршине пространства, усугубляется духовным одиночеством человека в толпе. Люди относятся друг к другу с недоверием, с подозрением; их объединяет лишь любопытство к несчастьям ближних.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этих условиях развивается личное сознание и отрицание нравственных идей и законов масс. Человек как личность всегда в этом состоянии становится во враждебное, отрицательное отношение к авторитетному закону масс. Это “распадение масс на личности-” с точки зрения нравственной и психологической — состояние болезненное.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 атмосфере развертывается потрясающая драма жизни “униженных и оскорбленных”, жизни на каких-то позорных для человека условиях. И эта жизнь ставит героев в такие тупики, когда “безнравственным” становится само неукоснительное требование нравственности. Так, добро Сонечки по отношению к ближним требует зла по отношению к себе. Родная сестра Раскольникова Дуня готова выйти за циничного дельца Лужина только для того, чтобы помочь брату, дать ему возможность закончить университет.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Бесчеловечная теория “крови по совести” тесно связана с “наполеоновской идеей” Раскольникова. Герой хочет проверить: “необыкновенный” ли он человек, способный на миропотрясение, или “тварь дрожащая”, как те, кого он ненавидит и презирает?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разоблачении крайнего индивидуализма, античеловеческого мифа о “сверхчеловеке” проявляется гуманизм Достоевского. И здесь напрашивается первый вывод, к которому нас приводит великий писатель-гуманист: “Исправьте общество, и болезней не будет”.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первых минут совершения преступления внешне стройная теория Раскольникова разрушается. Его “арифметике” противостоит высшая математика жизни: одно рассчитанное убийство влечет за собой другое, третье. Неостановимо.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пытается предупредить нас об опасности раскольниковской теории, говорит, что она может оправдать насилие и море крови, окажись в руках фанатика, одержимого не только идеей, но и властью над судьбами людей.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каждый человек имеет право на жизнь? Таков закон человеческой совести. Раскольников нарушил его и пал. И так должен пасть каждый, кто нарушает закон человеческой совести. Поэтому личность человека священна и неприкосновенна, и в этом отношении все люди равны.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тех страницах романа, где Достоевский предупреждает об опасности такой теории, звучит уже “боль о человечестве”.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чувствуем “боль о человеке” и тогда, когда он рассуждает б роли благодеяний, религии и смирения. Раскольников попирает святое. Он посягает на человека. В древней книге было записано: “Не убий”. Это заповедь человечества, аксиома, принимаемая без доказательства. Раскольников дерзнул усомниться в этом. И писатель показывает, как за этим невероятным сомнением следует тьма других. Всем ходом романа Достоевский доказывает: человек, преступивший заповедь Бога, совершивший насилие, теряет собственную душу, перестает ощущать жизнь. И судить Раскольникова может только Сонечка Мармеладова с ее действенной заботой о ближних. Это суд любовью, состраданием, человеческой чуткостью — тем высшим светом, который удерживает человечность даже во тьме “бытия униженных и оскорбленных”. С образом Сонечки связана великая гуманистическая идея Достоевского о том, что мир спасет духовное единение людей.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“Боль о человеке” проявляется и в том подходе, который использует Достоевский в создании образов, в показе мельчайшей эволюции человеческой души, в глубоком психологизме.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“Боль о человеке” выражается и в выборе конфликта. Конфликт романа — это борьба теории с жизнью. Это и мучительное столкновение характеров, воплощающих разные идейные принципы. Это и борьба теории- с жизнью в душе героев.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Романы Достоевского не только отражают, но и опережают проблемы, современные автору. Писатель исследует конфликты, которые стали частью общественной жизни страны в XX веке. Автор показывает, как теория воспламеняется в душе человека, порабощает его волю и разум, делает его бездушным исполнителем. </w:t>
      </w:r>
    </w:p>
    <w:p w:rsidR="00BF5108" w:rsidRDefault="00BF510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“Преступлении и наказании” мы встречаем проблемы, актуальные и для нашего времени. Автор заставляет нас размышлять над этими вопросами, переживать и страдать вместе с героями романа, искать истину и нравственный смысл человеческих поступков. Достоевский учит нас любить и уважать человека.</w:t>
      </w:r>
      <w:bookmarkStart w:id="0" w:name="_GoBack"/>
      <w:bookmarkEnd w:id="0"/>
    </w:p>
    <w:sectPr w:rsidR="00BF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080"/>
    <w:rsid w:val="003C6E7A"/>
    <w:rsid w:val="008E2080"/>
    <w:rsid w:val="00BF5108"/>
    <w:rsid w:val="00C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F0F14-3FCA-4377-87CF-C4E5278A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«Боль о человеке» в романе Ф. М. Достоевского «Преступление и наказание» - CoolReferat.com</vt:lpstr>
    </vt:vector>
  </TitlesOfParts>
  <Company>*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«Боль о человеке»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2014-08-14T17:09:00Z</dcterms:created>
  <dcterms:modified xsi:type="dcterms:W3CDTF">2014-08-14T17:09:00Z</dcterms:modified>
</cp:coreProperties>
</file>