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AF3" w:rsidRPr="00673E48" w:rsidRDefault="00973AF3" w:rsidP="00973AF3">
      <w:pPr>
        <w:spacing w:after="0"/>
        <w:jc w:val="center"/>
        <w:rPr>
          <w:b/>
          <w:sz w:val="24"/>
          <w:szCs w:val="24"/>
        </w:rPr>
      </w:pPr>
      <w:r w:rsidRPr="00673E48">
        <w:rPr>
          <w:b/>
          <w:sz w:val="24"/>
          <w:szCs w:val="24"/>
        </w:rPr>
        <w:t>ГОУ ВПО</w:t>
      </w:r>
    </w:p>
    <w:p w:rsidR="00973AF3" w:rsidRPr="00673E48" w:rsidRDefault="00973AF3" w:rsidP="00973AF3">
      <w:pPr>
        <w:spacing w:after="0"/>
        <w:jc w:val="center"/>
        <w:rPr>
          <w:b/>
          <w:sz w:val="24"/>
          <w:szCs w:val="24"/>
        </w:rPr>
      </w:pPr>
      <w:r w:rsidRPr="00673E48">
        <w:rPr>
          <w:b/>
          <w:sz w:val="24"/>
          <w:szCs w:val="24"/>
        </w:rPr>
        <w:t>Российский Государственный Медицинский Университет</w:t>
      </w:r>
    </w:p>
    <w:p w:rsidR="00973AF3" w:rsidRPr="00673E48" w:rsidRDefault="00973AF3" w:rsidP="00973AF3">
      <w:pPr>
        <w:spacing w:after="0"/>
        <w:jc w:val="center"/>
        <w:rPr>
          <w:b/>
          <w:sz w:val="24"/>
          <w:szCs w:val="24"/>
        </w:rPr>
      </w:pPr>
      <w:r w:rsidRPr="00673E48">
        <w:rPr>
          <w:b/>
          <w:sz w:val="24"/>
          <w:szCs w:val="24"/>
        </w:rPr>
        <w:t>им. Н. И. Пирогова МЗиСР РФ</w:t>
      </w:r>
    </w:p>
    <w:p w:rsidR="00973AF3" w:rsidRPr="00EB3FE3" w:rsidRDefault="00973AF3" w:rsidP="00973AF3">
      <w:pPr>
        <w:spacing w:before="100" w:beforeAutospacing="1" w:after="100" w:afterAutospacing="1" w:line="240" w:lineRule="auto"/>
        <w:jc w:val="center"/>
        <w:outlineLvl w:val="0"/>
        <w:rPr>
          <w:rFonts w:eastAsia="Times New Roman" w:cs="Calibri"/>
          <w:b/>
          <w:bCs/>
          <w:kern w:val="36"/>
          <w:sz w:val="24"/>
          <w:szCs w:val="24"/>
          <w:lang w:eastAsia="ru-RU"/>
        </w:rPr>
      </w:pPr>
      <w:r w:rsidRPr="00EB3FE3">
        <w:rPr>
          <w:rFonts w:eastAsia="Times New Roman" w:cs="Calibri"/>
          <w:b/>
          <w:bCs/>
          <w:kern w:val="36"/>
          <w:sz w:val="24"/>
          <w:szCs w:val="24"/>
          <w:lang w:eastAsia="ru-RU"/>
        </w:rPr>
        <w:t>Кафедра оперативной хирургии и топографической анатомии</w:t>
      </w:r>
    </w:p>
    <w:p w:rsidR="00973AF3" w:rsidRPr="00673E48" w:rsidRDefault="00973AF3" w:rsidP="00973AF3">
      <w:pPr>
        <w:spacing w:after="0"/>
        <w:jc w:val="center"/>
        <w:rPr>
          <w:sz w:val="24"/>
          <w:szCs w:val="24"/>
        </w:rPr>
      </w:pPr>
    </w:p>
    <w:p w:rsidR="00973AF3" w:rsidRPr="00673E48" w:rsidRDefault="00973AF3" w:rsidP="00973AF3">
      <w:pPr>
        <w:spacing w:after="0"/>
        <w:jc w:val="center"/>
        <w:rPr>
          <w:sz w:val="24"/>
          <w:szCs w:val="24"/>
        </w:rPr>
      </w:pPr>
    </w:p>
    <w:p w:rsidR="00973AF3" w:rsidRDefault="00973AF3" w:rsidP="00973AF3">
      <w:pPr>
        <w:spacing w:after="0"/>
        <w:jc w:val="center"/>
        <w:rPr>
          <w:sz w:val="24"/>
          <w:szCs w:val="24"/>
        </w:rPr>
      </w:pPr>
    </w:p>
    <w:p w:rsidR="00973AF3" w:rsidRDefault="00973AF3" w:rsidP="00973AF3">
      <w:pPr>
        <w:spacing w:after="0"/>
        <w:jc w:val="center"/>
        <w:rPr>
          <w:sz w:val="24"/>
          <w:szCs w:val="24"/>
        </w:rPr>
      </w:pPr>
    </w:p>
    <w:p w:rsidR="00973AF3" w:rsidRPr="00673E48" w:rsidRDefault="00973AF3" w:rsidP="00973AF3">
      <w:pPr>
        <w:spacing w:after="0"/>
        <w:jc w:val="center"/>
        <w:rPr>
          <w:sz w:val="24"/>
          <w:szCs w:val="24"/>
        </w:rPr>
      </w:pPr>
    </w:p>
    <w:p w:rsidR="00973AF3" w:rsidRDefault="00973AF3" w:rsidP="00973AF3">
      <w:pPr>
        <w:spacing w:after="0"/>
        <w:jc w:val="right"/>
        <w:rPr>
          <w:sz w:val="24"/>
          <w:szCs w:val="24"/>
        </w:rPr>
      </w:pPr>
      <w:r w:rsidRPr="00673E48">
        <w:rPr>
          <w:sz w:val="24"/>
          <w:szCs w:val="24"/>
        </w:rPr>
        <w:t>Заведующий кафедрой:</w:t>
      </w:r>
      <w:r>
        <w:rPr>
          <w:sz w:val="24"/>
          <w:szCs w:val="24"/>
        </w:rPr>
        <w:t xml:space="preserve"> </w:t>
      </w:r>
    </w:p>
    <w:p w:rsidR="00973AF3" w:rsidRPr="00673E48" w:rsidRDefault="00973AF3" w:rsidP="00973AF3">
      <w:pPr>
        <w:spacing w:after="0"/>
        <w:jc w:val="right"/>
        <w:rPr>
          <w:sz w:val="24"/>
          <w:szCs w:val="24"/>
        </w:rPr>
      </w:pPr>
      <w:r>
        <w:t>профессор Владимиров Владимир Гаврилович</w:t>
      </w:r>
    </w:p>
    <w:p w:rsidR="00973AF3" w:rsidRPr="00673E48" w:rsidRDefault="00973AF3" w:rsidP="00973AF3">
      <w:pPr>
        <w:spacing w:after="0"/>
        <w:jc w:val="right"/>
        <w:rPr>
          <w:sz w:val="24"/>
          <w:szCs w:val="24"/>
        </w:rPr>
      </w:pPr>
    </w:p>
    <w:p w:rsidR="00973AF3" w:rsidRDefault="00973AF3" w:rsidP="00973AF3">
      <w:pPr>
        <w:spacing w:after="0"/>
        <w:jc w:val="right"/>
        <w:rPr>
          <w:sz w:val="24"/>
          <w:szCs w:val="24"/>
        </w:rPr>
      </w:pPr>
    </w:p>
    <w:p w:rsidR="00973AF3" w:rsidRPr="00673E48" w:rsidRDefault="00973AF3" w:rsidP="00973AF3">
      <w:pPr>
        <w:spacing w:after="0"/>
        <w:jc w:val="right"/>
        <w:rPr>
          <w:sz w:val="24"/>
          <w:szCs w:val="24"/>
        </w:rPr>
      </w:pPr>
    </w:p>
    <w:p w:rsidR="00973AF3" w:rsidRPr="00673E48" w:rsidRDefault="00973AF3" w:rsidP="00973AF3">
      <w:pPr>
        <w:spacing w:after="0"/>
        <w:jc w:val="right"/>
        <w:rPr>
          <w:sz w:val="24"/>
          <w:szCs w:val="24"/>
        </w:rPr>
      </w:pPr>
    </w:p>
    <w:p w:rsidR="00973AF3" w:rsidRPr="00673E48" w:rsidRDefault="00973AF3" w:rsidP="00973AF3">
      <w:pPr>
        <w:spacing w:after="0"/>
        <w:jc w:val="center"/>
        <w:rPr>
          <w:sz w:val="24"/>
          <w:szCs w:val="24"/>
        </w:rPr>
      </w:pPr>
      <w:r w:rsidRPr="00673E48">
        <w:rPr>
          <w:sz w:val="24"/>
          <w:szCs w:val="24"/>
        </w:rPr>
        <w:t>Реферат на тему:</w:t>
      </w:r>
    </w:p>
    <w:p w:rsidR="00973AF3" w:rsidRPr="00673E48" w:rsidRDefault="00973AF3" w:rsidP="00973AF3">
      <w:pPr>
        <w:spacing w:after="0"/>
        <w:jc w:val="center"/>
        <w:rPr>
          <w:sz w:val="24"/>
          <w:szCs w:val="24"/>
        </w:rPr>
      </w:pPr>
    </w:p>
    <w:p w:rsidR="00973AF3" w:rsidRPr="00673E48" w:rsidRDefault="00973AF3" w:rsidP="00973AF3">
      <w:pPr>
        <w:spacing w:after="0"/>
        <w:jc w:val="center"/>
        <w:rPr>
          <w:b/>
          <w:sz w:val="36"/>
          <w:szCs w:val="24"/>
        </w:rPr>
      </w:pPr>
      <w:r>
        <w:rPr>
          <w:b/>
          <w:sz w:val="36"/>
          <w:szCs w:val="24"/>
        </w:rPr>
        <w:t>Топографоанатомические обоснования оперативных доступов при операциях на лёгких</w:t>
      </w:r>
    </w:p>
    <w:p w:rsidR="00973AF3" w:rsidRPr="00673E48" w:rsidRDefault="00973AF3" w:rsidP="00973AF3">
      <w:pPr>
        <w:spacing w:after="0"/>
        <w:jc w:val="center"/>
        <w:rPr>
          <w:sz w:val="24"/>
          <w:szCs w:val="24"/>
        </w:rPr>
      </w:pPr>
    </w:p>
    <w:p w:rsidR="00973AF3" w:rsidRPr="00673E48" w:rsidRDefault="00973AF3" w:rsidP="00973AF3">
      <w:pPr>
        <w:spacing w:after="0"/>
        <w:jc w:val="center"/>
        <w:rPr>
          <w:sz w:val="24"/>
          <w:szCs w:val="24"/>
        </w:rPr>
      </w:pPr>
    </w:p>
    <w:p w:rsidR="00973AF3" w:rsidRPr="00673E48" w:rsidRDefault="00973AF3" w:rsidP="00973AF3">
      <w:pPr>
        <w:spacing w:after="0"/>
        <w:jc w:val="center"/>
        <w:rPr>
          <w:sz w:val="24"/>
          <w:szCs w:val="24"/>
        </w:rPr>
      </w:pPr>
    </w:p>
    <w:p w:rsidR="00973AF3" w:rsidRPr="00673E48" w:rsidRDefault="00973AF3" w:rsidP="00973AF3">
      <w:pPr>
        <w:spacing w:after="0"/>
        <w:jc w:val="center"/>
        <w:rPr>
          <w:sz w:val="24"/>
          <w:szCs w:val="24"/>
        </w:rPr>
      </w:pPr>
    </w:p>
    <w:p w:rsidR="00973AF3" w:rsidRPr="00673E48" w:rsidRDefault="00973AF3" w:rsidP="00973AF3">
      <w:pPr>
        <w:spacing w:after="0"/>
        <w:jc w:val="center"/>
        <w:rPr>
          <w:sz w:val="24"/>
          <w:szCs w:val="24"/>
        </w:rPr>
      </w:pPr>
    </w:p>
    <w:p w:rsidR="00973AF3" w:rsidRPr="00673E48" w:rsidRDefault="00973AF3" w:rsidP="00973AF3">
      <w:pPr>
        <w:spacing w:after="0"/>
        <w:jc w:val="center"/>
        <w:rPr>
          <w:sz w:val="24"/>
          <w:szCs w:val="24"/>
        </w:rPr>
      </w:pPr>
    </w:p>
    <w:p w:rsidR="00973AF3" w:rsidRDefault="00973AF3" w:rsidP="00973AF3">
      <w:pPr>
        <w:spacing w:after="0"/>
        <w:jc w:val="center"/>
        <w:rPr>
          <w:sz w:val="24"/>
          <w:szCs w:val="24"/>
        </w:rPr>
      </w:pPr>
    </w:p>
    <w:p w:rsidR="00973AF3" w:rsidRPr="00673E48" w:rsidRDefault="00973AF3" w:rsidP="00973AF3">
      <w:pPr>
        <w:spacing w:after="0"/>
        <w:ind w:firstLine="284"/>
        <w:jc w:val="center"/>
        <w:rPr>
          <w:sz w:val="24"/>
          <w:szCs w:val="24"/>
        </w:rPr>
      </w:pPr>
    </w:p>
    <w:p w:rsidR="00973AF3" w:rsidRPr="00673E48" w:rsidRDefault="00973AF3" w:rsidP="00973AF3">
      <w:pPr>
        <w:spacing w:after="0"/>
        <w:jc w:val="center"/>
        <w:rPr>
          <w:sz w:val="24"/>
          <w:szCs w:val="24"/>
        </w:rPr>
      </w:pPr>
    </w:p>
    <w:p w:rsidR="00973AF3" w:rsidRPr="00673E48" w:rsidRDefault="00973AF3" w:rsidP="00973AF3">
      <w:pPr>
        <w:spacing w:after="0"/>
        <w:jc w:val="right"/>
        <w:rPr>
          <w:sz w:val="24"/>
          <w:szCs w:val="24"/>
        </w:rPr>
      </w:pPr>
      <w:r w:rsidRPr="00673E48">
        <w:rPr>
          <w:sz w:val="24"/>
          <w:szCs w:val="24"/>
        </w:rPr>
        <w:t>Выполнил студент 318 группы</w:t>
      </w:r>
    </w:p>
    <w:p w:rsidR="00973AF3" w:rsidRPr="00673E48" w:rsidRDefault="00973AF3" w:rsidP="00973AF3">
      <w:pPr>
        <w:spacing w:after="0"/>
        <w:jc w:val="right"/>
        <w:rPr>
          <w:sz w:val="24"/>
          <w:szCs w:val="24"/>
        </w:rPr>
      </w:pPr>
      <w:r w:rsidRPr="00673E48">
        <w:rPr>
          <w:sz w:val="24"/>
          <w:szCs w:val="24"/>
        </w:rPr>
        <w:t>Московского факультета</w:t>
      </w:r>
    </w:p>
    <w:p w:rsidR="00973AF3" w:rsidRPr="00673E48" w:rsidRDefault="00973AF3" w:rsidP="00973AF3">
      <w:pPr>
        <w:spacing w:after="0"/>
        <w:jc w:val="right"/>
        <w:rPr>
          <w:sz w:val="24"/>
          <w:szCs w:val="24"/>
        </w:rPr>
      </w:pPr>
      <w:r>
        <w:rPr>
          <w:sz w:val="24"/>
          <w:szCs w:val="24"/>
        </w:rPr>
        <w:t>Бердник А.Ю.</w:t>
      </w:r>
    </w:p>
    <w:p w:rsidR="00973AF3" w:rsidRPr="00673E48" w:rsidRDefault="00973AF3" w:rsidP="00973AF3">
      <w:pPr>
        <w:spacing w:after="0"/>
        <w:jc w:val="right"/>
        <w:rPr>
          <w:sz w:val="24"/>
          <w:szCs w:val="24"/>
        </w:rPr>
      </w:pPr>
    </w:p>
    <w:p w:rsidR="00973AF3" w:rsidRPr="00673E48" w:rsidRDefault="00973AF3" w:rsidP="00973AF3">
      <w:pPr>
        <w:spacing w:after="0"/>
        <w:jc w:val="right"/>
        <w:rPr>
          <w:sz w:val="24"/>
          <w:szCs w:val="24"/>
        </w:rPr>
      </w:pPr>
      <w:r w:rsidRPr="00673E48">
        <w:rPr>
          <w:sz w:val="24"/>
          <w:szCs w:val="24"/>
        </w:rPr>
        <w:t>Преподаватель</w:t>
      </w:r>
      <w:r>
        <w:rPr>
          <w:sz w:val="24"/>
          <w:szCs w:val="24"/>
        </w:rPr>
        <w:t>: Соловьева Н.Н.</w:t>
      </w: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Pr="00973AF3" w:rsidRDefault="00973AF3" w:rsidP="00973AF3">
      <w:pPr>
        <w:tabs>
          <w:tab w:val="left" w:pos="3555"/>
        </w:tabs>
        <w:ind w:firstLine="426"/>
        <w:rPr>
          <w:rFonts w:cs="Calibri"/>
          <w:sz w:val="28"/>
        </w:rPr>
      </w:pPr>
      <w:r>
        <w:rPr>
          <w:rFonts w:ascii="Times New Roman" w:hAnsi="Times New Roman"/>
          <w:b/>
          <w:sz w:val="28"/>
        </w:rPr>
        <w:tab/>
      </w:r>
      <w:r w:rsidRPr="00973AF3">
        <w:rPr>
          <w:rFonts w:cs="Calibri"/>
          <w:sz w:val="24"/>
        </w:rPr>
        <w:t>Москва 2010 г.</w:t>
      </w:r>
    </w:p>
    <w:p w:rsidR="00C60D4E" w:rsidRDefault="00C60D4E" w:rsidP="00FA7A12">
      <w:pPr>
        <w:ind w:firstLine="426"/>
        <w:jc w:val="center"/>
        <w:rPr>
          <w:rFonts w:ascii="Times New Roman" w:hAnsi="Times New Roman"/>
          <w:b/>
          <w:sz w:val="28"/>
        </w:rPr>
      </w:pPr>
    </w:p>
    <w:p w:rsidR="00C60D4E" w:rsidRDefault="00973AF3" w:rsidP="00FA7A12">
      <w:pPr>
        <w:ind w:firstLine="426"/>
        <w:jc w:val="center"/>
        <w:rPr>
          <w:rFonts w:ascii="Times New Roman" w:hAnsi="Times New Roman"/>
          <w:b/>
          <w:sz w:val="28"/>
        </w:rPr>
      </w:pPr>
      <w:r>
        <w:rPr>
          <w:rFonts w:ascii="Times New Roman" w:hAnsi="Times New Roman"/>
          <w:b/>
          <w:sz w:val="28"/>
        </w:rPr>
        <w:t>Содержание</w:t>
      </w:r>
    </w:p>
    <w:p w:rsidR="00973AF3" w:rsidRDefault="00973AF3" w:rsidP="00FA7A12">
      <w:pPr>
        <w:ind w:firstLine="426"/>
        <w:jc w:val="center"/>
        <w:rPr>
          <w:rFonts w:ascii="Times New Roman" w:hAnsi="Times New Roman"/>
          <w:b/>
          <w:sz w:val="28"/>
        </w:rPr>
      </w:pPr>
    </w:p>
    <w:p w:rsidR="00C22DB7" w:rsidRDefault="00C22DB7" w:rsidP="00973AF3">
      <w:pPr>
        <w:tabs>
          <w:tab w:val="left" w:pos="993"/>
          <w:tab w:val="left" w:pos="6946"/>
        </w:tabs>
        <w:ind w:firstLine="426"/>
        <w:rPr>
          <w:rFonts w:ascii="Times New Roman" w:hAnsi="Times New Roman"/>
          <w:b/>
          <w:sz w:val="28"/>
        </w:rPr>
      </w:pPr>
      <w:r>
        <w:rPr>
          <w:rFonts w:ascii="Times New Roman" w:hAnsi="Times New Roman"/>
          <w:b/>
          <w:sz w:val="28"/>
        </w:rPr>
        <w:t>Анатомия лёгких……………………………………..</w:t>
      </w:r>
      <w:r>
        <w:rPr>
          <w:rFonts w:ascii="Times New Roman" w:hAnsi="Times New Roman"/>
          <w:b/>
          <w:sz w:val="28"/>
        </w:rPr>
        <w:tab/>
        <w:t>2 стр.</w:t>
      </w:r>
    </w:p>
    <w:p w:rsidR="0093368F" w:rsidRDefault="0093368F" w:rsidP="00973AF3">
      <w:pPr>
        <w:tabs>
          <w:tab w:val="left" w:pos="993"/>
          <w:tab w:val="left" w:pos="6946"/>
        </w:tabs>
        <w:ind w:firstLine="426"/>
        <w:rPr>
          <w:rFonts w:ascii="Times New Roman" w:hAnsi="Times New Roman"/>
          <w:b/>
          <w:sz w:val="28"/>
        </w:rPr>
      </w:pPr>
      <w:r>
        <w:rPr>
          <w:rFonts w:ascii="Times New Roman" w:hAnsi="Times New Roman"/>
          <w:b/>
          <w:sz w:val="28"/>
        </w:rPr>
        <w:t xml:space="preserve">История </w:t>
      </w:r>
      <w:r w:rsidR="00C22DB7">
        <w:rPr>
          <w:rFonts w:ascii="Times New Roman" w:hAnsi="Times New Roman"/>
          <w:b/>
          <w:sz w:val="28"/>
        </w:rPr>
        <w:t>торакальной</w:t>
      </w:r>
      <w:r>
        <w:rPr>
          <w:rFonts w:ascii="Times New Roman" w:hAnsi="Times New Roman"/>
          <w:b/>
          <w:sz w:val="28"/>
        </w:rPr>
        <w:t xml:space="preserve"> хирургии</w:t>
      </w:r>
      <w:r w:rsidR="00C22DB7">
        <w:rPr>
          <w:rFonts w:ascii="Times New Roman" w:hAnsi="Times New Roman"/>
          <w:b/>
          <w:sz w:val="28"/>
        </w:rPr>
        <w:t>……………………</w:t>
      </w:r>
      <w:r w:rsidR="00C22DB7">
        <w:rPr>
          <w:rFonts w:ascii="Times New Roman" w:hAnsi="Times New Roman"/>
          <w:b/>
          <w:sz w:val="28"/>
        </w:rPr>
        <w:tab/>
        <w:t>5 стр.</w:t>
      </w:r>
    </w:p>
    <w:p w:rsidR="00973AF3" w:rsidRDefault="00C22DB7" w:rsidP="00973AF3">
      <w:pPr>
        <w:tabs>
          <w:tab w:val="left" w:pos="993"/>
          <w:tab w:val="left" w:pos="6946"/>
        </w:tabs>
        <w:ind w:firstLine="426"/>
        <w:rPr>
          <w:rFonts w:ascii="Times New Roman" w:hAnsi="Times New Roman"/>
          <w:b/>
          <w:sz w:val="28"/>
        </w:rPr>
      </w:pPr>
      <w:r>
        <w:rPr>
          <w:rFonts w:ascii="Times New Roman" w:hAnsi="Times New Roman"/>
          <w:b/>
          <w:sz w:val="28"/>
        </w:rPr>
        <w:t>Особенности</w:t>
      </w:r>
      <w:r w:rsidR="0093368F">
        <w:rPr>
          <w:rFonts w:ascii="Times New Roman" w:hAnsi="Times New Roman"/>
          <w:b/>
          <w:sz w:val="28"/>
        </w:rPr>
        <w:t xml:space="preserve"> </w:t>
      </w:r>
      <w:r>
        <w:rPr>
          <w:rFonts w:ascii="Times New Roman" w:hAnsi="Times New Roman"/>
          <w:b/>
          <w:sz w:val="28"/>
        </w:rPr>
        <w:t>торакальных</w:t>
      </w:r>
      <w:r w:rsidR="0093368F">
        <w:rPr>
          <w:rFonts w:ascii="Times New Roman" w:hAnsi="Times New Roman"/>
          <w:b/>
          <w:sz w:val="28"/>
        </w:rPr>
        <w:t xml:space="preserve"> операций</w:t>
      </w:r>
      <w:r>
        <w:rPr>
          <w:rFonts w:ascii="Times New Roman" w:hAnsi="Times New Roman"/>
          <w:b/>
          <w:sz w:val="28"/>
        </w:rPr>
        <w:t>………………</w:t>
      </w:r>
      <w:r w:rsidR="00973AF3">
        <w:rPr>
          <w:rFonts w:ascii="Times New Roman" w:hAnsi="Times New Roman"/>
          <w:b/>
          <w:sz w:val="28"/>
        </w:rPr>
        <w:tab/>
      </w:r>
      <w:r>
        <w:rPr>
          <w:rFonts w:ascii="Times New Roman" w:hAnsi="Times New Roman"/>
          <w:b/>
          <w:sz w:val="28"/>
        </w:rPr>
        <w:t>6 стр.</w:t>
      </w:r>
    </w:p>
    <w:p w:rsidR="00973AF3" w:rsidRDefault="00973AF3" w:rsidP="00C22DB7">
      <w:pPr>
        <w:tabs>
          <w:tab w:val="left" w:pos="993"/>
          <w:tab w:val="left" w:pos="6946"/>
        </w:tabs>
        <w:ind w:firstLine="426"/>
        <w:rPr>
          <w:rFonts w:ascii="Times New Roman" w:hAnsi="Times New Roman"/>
          <w:b/>
          <w:sz w:val="28"/>
        </w:rPr>
      </w:pPr>
      <w:r>
        <w:rPr>
          <w:rFonts w:ascii="Times New Roman" w:hAnsi="Times New Roman"/>
          <w:b/>
          <w:sz w:val="28"/>
        </w:rPr>
        <w:t>Оперативные доступы</w:t>
      </w:r>
      <w:r w:rsidR="00C22DB7">
        <w:rPr>
          <w:rFonts w:ascii="Times New Roman" w:hAnsi="Times New Roman"/>
          <w:b/>
          <w:sz w:val="28"/>
        </w:rPr>
        <w:t>……………………………….</w:t>
      </w:r>
      <w:r w:rsidR="00C22DB7">
        <w:rPr>
          <w:rFonts w:ascii="Times New Roman" w:hAnsi="Times New Roman"/>
          <w:b/>
          <w:sz w:val="28"/>
        </w:rPr>
        <w:tab/>
        <w:t>7 стр.</w:t>
      </w:r>
    </w:p>
    <w:p w:rsidR="00973AF3" w:rsidRPr="00505D25" w:rsidRDefault="00973AF3" w:rsidP="00973AF3">
      <w:pPr>
        <w:tabs>
          <w:tab w:val="left" w:pos="993"/>
          <w:tab w:val="left" w:pos="6946"/>
        </w:tabs>
        <w:ind w:firstLine="426"/>
        <w:rPr>
          <w:rFonts w:ascii="Times New Roman" w:hAnsi="Times New Roman"/>
          <w:b/>
          <w:sz w:val="28"/>
        </w:rPr>
      </w:pPr>
      <w:r>
        <w:rPr>
          <w:rFonts w:ascii="Times New Roman" w:hAnsi="Times New Roman"/>
          <w:b/>
          <w:sz w:val="28"/>
        </w:rPr>
        <w:tab/>
      </w:r>
      <w:r w:rsidR="00505D25">
        <w:rPr>
          <w:rFonts w:ascii="Times New Roman" w:hAnsi="Times New Roman"/>
          <w:b/>
          <w:sz w:val="28"/>
        </w:rPr>
        <w:t xml:space="preserve">- </w:t>
      </w:r>
      <w:r w:rsidRPr="00973AF3">
        <w:rPr>
          <w:rFonts w:ascii="Times New Roman" w:hAnsi="Times New Roman"/>
          <w:b/>
          <w:sz w:val="24"/>
        </w:rPr>
        <w:t>Задне-боковой</w:t>
      </w:r>
      <w:r w:rsidR="00505D25">
        <w:rPr>
          <w:rFonts w:ascii="Times New Roman" w:hAnsi="Times New Roman"/>
          <w:b/>
          <w:sz w:val="24"/>
        </w:rPr>
        <w:t>……………………………………………</w:t>
      </w:r>
      <w:r w:rsidR="00505D25">
        <w:rPr>
          <w:rFonts w:ascii="Times New Roman" w:hAnsi="Times New Roman"/>
          <w:b/>
          <w:sz w:val="24"/>
        </w:rPr>
        <w:tab/>
      </w:r>
      <w:r w:rsidR="00505D25" w:rsidRPr="00505D25">
        <w:rPr>
          <w:rFonts w:ascii="Times New Roman" w:hAnsi="Times New Roman"/>
          <w:b/>
          <w:sz w:val="28"/>
        </w:rPr>
        <w:t>7 стр.</w:t>
      </w:r>
    </w:p>
    <w:p w:rsidR="00973AF3" w:rsidRPr="00505D25" w:rsidRDefault="00973AF3" w:rsidP="00973AF3">
      <w:pPr>
        <w:tabs>
          <w:tab w:val="left" w:pos="993"/>
          <w:tab w:val="left" w:pos="6946"/>
        </w:tabs>
        <w:ind w:firstLine="426"/>
        <w:rPr>
          <w:rFonts w:ascii="Times New Roman" w:hAnsi="Times New Roman"/>
          <w:b/>
          <w:sz w:val="28"/>
        </w:rPr>
      </w:pPr>
      <w:r w:rsidRPr="00973AF3">
        <w:rPr>
          <w:rFonts w:ascii="Times New Roman" w:hAnsi="Times New Roman"/>
          <w:b/>
          <w:sz w:val="24"/>
        </w:rPr>
        <w:tab/>
      </w:r>
      <w:r w:rsidR="00505D25">
        <w:rPr>
          <w:rFonts w:ascii="Times New Roman" w:hAnsi="Times New Roman"/>
          <w:b/>
          <w:sz w:val="24"/>
        </w:rPr>
        <w:t xml:space="preserve">- </w:t>
      </w:r>
      <w:r w:rsidRPr="00973AF3">
        <w:rPr>
          <w:rFonts w:ascii="Times New Roman" w:hAnsi="Times New Roman"/>
          <w:b/>
          <w:sz w:val="24"/>
        </w:rPr>
        <w:t>Боковой</w:t>
      </w:r>
      <w:r w:rsidR="00505D25">
        <w:rPr>
          <w:rFonts w:ascii="Times New Roman" w:hAnsi="Times New Roman"/>
          <w:b/>
          <w:sz w:val="24"/>
        </w:rPr>
        <w:t>………………………………………………........</w:t>
      </w:r>
      <w:r w:rsidR="00505D25">
        <w:rPr>
          <w:rFonts w:ascii="Times New Roman" w:hAnsi="Times New Roman"/>
          <w:b/>
          <w:sz w:val="24"/>
        </w:rPr>
        <w:tab/>
      </w:r>
      <w:r w:rsidR="00505D25" w:rsidRPr="00505D25">
        <w:rPr>
          <w:rFonts w:ascii="Times New Roman" w:hAnsi="Times New Roman"/>
          <w:b/>
          <w:sz w:val="28"/>
        </w:rPr>
        <w:t>8 стр.</w:t>
      </w:r>
    </w:p>
    <w:p w:rsidR="00973AF3" w:rsidRPr="00505D25" w:rsidRDefault="00973AF3" w:rsidP="00973AF3">
      <w:pPr>
        <w:tabs>
          <w:tab w:val="left" w:pos="993"/>
          <w:tab w:val="left" w:pos="6946"/>
        </w:tabs>
        <w:ind w:firstLine="426"/>
        <w:rPr>
          <w:rFonts w:ascii="Times New Roman" w:hAnsi="Times New Roman"/>
          <w:b/>
          <w:sz w:val="28"/>
        </w:rPr>
      </w:pPr>
      <w:r w:rsidRPr="00973AF3">
        <w:rPr>
          <w:rFonts w:ascii="Times New Roman" w:hAnsi="Times New Roman"/>
          <w:b/>
          <w:sz w:val="24"/>
        </w:rPr>
        <w:tab/>
      </w:r>
      <w:r w:rsidR="00505D25">
        <w:rPr>
          <w:rFonts w:ascii="Times New Roman" w:hAnsi="Times New Roman"/>
          <w:b/>
          <w:sz w:val="24"/>
        </w:rPr>
        <w:t xml:space="preserve">- </w:t>
      </w:r>
      <w:r w:rsidRPr="00973AF3">
        <w:rPr>
          <w:rFonts w:ascii="Times New Roman" w:hAnsi="Times New Roman"/>
          <w:b/>
          <w:sz w:val="24"/>
        </w:rPr>
        <w:t>Передне-боковой</w:t>
      </w:r>
      <w:r w:rsidR="00505D25">
        <w:rPr>
          <w:rFonts w:ascii="Times New Roman" w:hAnsi="Times New Roman"/>
          <w:b/>
          <w:sz w:val="24"/>
        </w:rPr>
        <w:t>………………………………………….</w:t>
      </w:r>
      <w:r w:rsidR="00505D25">
        <w:rPr>
          <w:rFonts w:ascii="Times New Roman" w:hAnsi="Times New Roman"/>
          <w:b/>
          <w:sz w:val="24"/>
        </w:rPr>
        <w:tab/>
      </w:r>
      <w:r w:rsidR="00505D25" w:rsidRPr="00505D25">
        <w:rPr>
          <w:rFonts w:ascii="Times New Roman" w:hAnsi="Times New Roman"/>
          <w:b/>
          <w:sz w:val="28"/>
        </w:rPr>
        <w:t>11 стр.</w:t>
      </w:r>
    </w:p>
    <w:p w:rsidR="0093368F" w:rsidRDefault="0093368F" w:rsidP="0093368F">
      <w:pPr>
        <w:spacing w:after="0"/>
        <w:ind w:firstLine="425"/>
        <w:rPr>
          <w:rFonts w:ascii="Times New Roman" w:hAnsi="Times New Roman"/>
          <w:b/>
          <w:sz w:val="28"/>
          <w:szCs w:val="28"/>
        </w:rPr>
      </w:pPr>
      <w:r w:rsidRPr="0093368F">
        <w:rPr>
          <w:rFonts w:ascii="Times New Roman" w:hAnsi="Times New Roman"/>
          <w:b/>
          <w:sz w:val="28"/>
          <w:szCs w:val="28"/>
        </w:rPr>
        <w:t xml:space="preserve">Основные хирургические приемы при </w:t>
      </w:r>
    </w:p>
    <w:p w:rsidR="0093368F" w:rsidRPr="0093368F" w:rsidRDefault="0093368F" w:rsidP="00505D25">
      <w:pPr>
        <w:tabs>
          <w:tab w:val="left" w:pos="6946"/>
        </w:tabs>
        <w:ind w:firstLine="425"/>
        <w:rPr>
          <w:rFonts w:ascii="Times New Roman" w:hAnsi="Times New Roman"/>
          <w:b/>
          <w:sz w:val="28"/>
          <w:szCs w:val="28"/>
        </w:rPr>
      </w:pPr>
      <w:r w:rsidRPr="0093368F">
        <w:rPr>
          <w:rFonts w:ascii="Times New Roman" w:hAnsi="Times New Roman"/>
          <w:b/>
          <w:sz w:val="28"/>
          <w:szCs w:val="28"/>
        </w:rPr>
        <w:t>радикальных операциях на лёгких</w:t>
      </w:r>
      <w:r w:rsidR="00505D25">
        <w:rPr>
          <w:rFonts w:ascii="Times New Roman" w:hAnsi="Times New Roman"/>
          <w:b/>
          <w:sz w:val="28"/>
          <w:szCs w:val="28"/>
        </w:rPr>
        <w:t>…………………</w:t>
      </w:r>
      <w:r w:rsidR="00505D25">
        <w:rPr>
          <w:rFonts w:ascii="Times New Roman" w:hAnsi="Times New Roman"/>
          <w:b/>
          <w:sz w:val="28"/>
          <w:szCs w:val="28"/>
        </w:rPr>
        <w:tab/>
        <w:t>13 стр.</w:t>
      </w:r>
    </w:p>
    <w:p w:rsidR="00973AF3" w:rsidRDefault="00973AF3" w:rsidP="00973AF3">
      <w:pPr>
        <w:tabs>
          <w:tab w:val="left" w:pos="993"/>
          <w:tab w:val="left" w:pos="6946"/>
        </w:tabs>
        <w:ind w:firstLine="426"/>
        <w:rPr>
          <w:rFonts w:ascii="Times New Roman" w:hAnsi="Times New Roman"/>
          <w:b/>
          <w:sz w:val="28"/>
        </w:rPr>
      </w:pPr>
      <w:r>
        <w:rPr>
          <w:rFonts w:ascii="Times New Roman" w:hAnsi="Times New Roman"/>
          <w:b/>
          <w:sz w:val="28"/>
        </w:rPr>
        <w:t>Список литературы</w:t>
      </w:r>
      <w:r w:rsidR="00505D25">
        <w:rPr>
          <w:rFonts w:ascii="Times New Roman" w:hAnsi="Times New Roman"/>
          <w:b/>
          <w:sz w:val="28"/>
        </w:rPr>
        <w:t>……………………………………</w:t>
      </w:r>
      <w:r w:rsidR="00505D25">
        <w:rPr>
          <w:rFonts w:ascii="Times New Roman" w:hAnsi="Times New Roman"/>
          <w:b/>
          <w:sz w:val="28"/>
        </w:rPr>
        <w:tab/>
        <w:t>14 стр.</w:t>
      </w: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C60D4E" w:rsidRDefault="00C60D4E" w:rsidP="00FA7A12">
      <w:pPr>
        <w:ind w:firstLine="426"/>
        <w:jc w:val="center"/>
        <w:rPr>
          <w:rFonts w:ascii="Times New Roman" w:hAnsi="Times New Roman"/>
          <w:b/>
          <w:sz w:val="28"/>
        </w:rPr>
      </w:pPr>
    </w:p>
    <w:p w:rsidR="00973AF3" w:rsidRPr="00973AF3" w:rsidRDefault="00973AF3" w:rsidP="00FA7A12">
      <w:pPr>
        <w:ind w:firstLine="426"/>
        <w:jc w:val="center"/>
        <w:rPr>
          <w:rFonts w:ascii="Times New Roman" w:hAnsi="Times New Roman"/>
          <w:b/>
          <w:sz w:val="24"/>
        </w:rPr>
      </w:pPr>
      <w:r w:rsidRPr="00973AF3">
        <w:rPr>
          <w:rFonts w:ascii="Times New Roman" w:hAnsi="Times New Roman"/>
          <w:b/>
          <w:sz w:val="24"/>
        </w:rPr>
        <w:t xml:space="preserve">Анатомия </w:t>
      </w:r>
      <w:r w:rsidR="00585442">
        <w:rPr>
          <w:rFonts w:ascii="Times New Roman" w:hAnsi="Times New Roman"/>
          <w:b/>
          <w:sz w:val="24"/>
        </w:rPr>
        <w:t>лёгких</w:t>
      </w:r>
    </w:p>
    <w:p w:rsidR="00505D25" w:rsidRPr="00505D25" w:rsidRDefault="00505D25" w:rsidP="00505D25">
      <w:pPr>
        <w:spacing w:after="0"/>
        <w:ind w:firstLine="284"/>
        <w:jc w:val="both"/>
        <w:rPr>
          <w:rFonts w:ascii="Times New Roman" w:hAnsi="Times New Roman"/>
          <w:sz w:val="24"/>
          <w:szCs w:val="24"/>
        </w:rPr>
      </w:pPr>
      <w:r w:rsidRPr="00505D25">
        <w:rPr>
          <w:rFonts w:ascii="Times New Roman" w:hAnsi="Times New Roman"/>
          <w:sz w:val="24"/>
          <w:szCs w:val="24"/>
        </w:rPr>
        <w:t>Легкое (pulmo) - парный орган, располагается в грудной полости. У детей легкое бледно-розового цвета, впоследствии становится аспидно-синим с полосами и пятнами. Ткань легкого в нормальном состоянии эластична и на разрезе мелкопористая.</w:t>
      </w:r>
    </w:p>
    <w:p w:rsidR="00505D25" w:rsidRPr="00505D25" w:rsidRDefault="00505D25" w:rsidP="00505D25">
      <w:pPr>
        <w:spacing w:after="0"/>
        <w:ind w:firstLine="284"/>
        <w:jc w:val="both"/>
        <w:rPr>
          <w:rFonts w:ascii="Times New Roman" w:hAnsi="Times New Roman"/>
          <w:sz w:val="24"/>
          <w:szCs w:val="24"/>
        </w:rPr>
      </w:pPr>
      <w:r w:rsidRPr="00505D25">
        <w:rPr>
          <w:rFonts w:ascii="Times New Roman" w:hAnsi="Times New Roman"/>
          <w:sz w:val="24"/>
          <w:szCs w:val="24"/>
        </w:rPr>
        <w:t>Каждое, правое и левое, легкое имеет форму усеченного конуса; верхушка легкого, apex pulmonis, направлена вверх, в область надключичной ямки; основание легкого, basis pulmonis, покоится на диафрагме. Правое легкое более широкое, чем левое, но не сколько короче. В нижнем отделе переднего края левого легкого имеется сердечная вырезка левого легкого, incisura cardiaca pulmonis sinistri - место прилегания сердца.</w:t>
      </w:r>
    </w:p>
    <w:p w:rsidR="00973AF3" w:rsidRPr="00505D25" w:rsidRDefault="00505D25" w:rsidP="00505D25">
      <w:pPr>
        <w:spacing w:after="0"/>
        <w:ind w:firstLine="284"/>
        <w:jc w:val="both"/>
        <w:rPr>
          <w:rFonts w:ascii="Times New Roman" w:hAnsi="Times New Roman"/>
          <w:sz w:val="24"/>
          <w:szCs w:val="24"/>
        </w:rPr>
      </w:pPr>
      <w:r w:rsidRPr="00505D25">
        <w:rPr>
          <w:rFonts w:ascii="Times New Roman" w:hAnsi="Times New Roman"/>
          <w:sz w:val="24"/>
          <w:szCs w:val="24"/>
        </w:rPr>
        <w:t>Трахея разделяется на</w:t>
      </w:r>
      <w:r w:rsidR="00973AF3" w:rsidRPr="00505D25">
        <w:rPr>
          <w:rFonts w:ascii="Times New Roman" w:hAnsi="Times New Roman"/>
          <w:sz w:val="24"/>
          <w:szCs w:val="24"/>
        </w:rPr>
        <w:t xml:space="preserve"> дв</w:t>
      </w:r>
      <w:r w:rsidRPr="00505D25">
        <w:rPr>
          <w:rFonts w:ascii="Times New Roman" w:hAnsi="Times New Roman"/>
          <w:sz w:val="24"/>
          <w:szCs w:val="24"/>
        </w:rPr>
        <w:t>а главных бронха</w:t>
      </w:r>
      <w:r w:rsidR="00973AF3" w:rsidRPr="00505D25">
        <w:rPr>
          <w:rFonts w:ascii="Times New Roman" w:hAnsi="Times New Roman"/>
          <w:sz w:val="24"/>
          <w:szCs w:val="24"/>
        </w:rPr>
        <w:t xml:space="preserve"> правый короче и шире левого, причем часто направление его почти совпадает с направлением трахеи. Этим объясняется более частое попадание инородных тел из трахеи в правый бронх.</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Спереди от правого бронха проходит верхняя полая вена, причем здесь в нее впадает непарная вена, которая перегибается через правый бронх сзади наперед. Спереди от левого бронха проходит дуга аорты, которая огибает этот бронх спереди назад и переходит в нисходящую аорту. Частично к тому и к другому бронху примыкает спереди соответствующая легочная артерия. Позади бронхов лежат органы заднего средостения: позади правого бронха проходит правый блуждающий нерв и непарная вена (нерв можно блокировать, введя раствор новокаина между веной и правым бронхом), позади левого бронха — пищевод, дуга аорты (при переходе в нисходящую аорту) и левый блуждающий нерв (нерв можно блокировать, введя раствор новокаина между левым бронхом и аортой).</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В каждом легком  различаются три поверхности: наружная, или реберная (примыкает к ребрам и межреберным промежуткам), нижняя, или диафрагмальная (примыкает к диафрагме), и внутренняя, или средостенная (обращена к средостению).</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На средостенной поверхности легкого имеется воронкообразное углубление, называемое воротами  — место, где входят и выходят образования, составляющие корень легкого: бронх, легочные артерии и вены, бронхиальные сосуды, нервы, лимфатические сосуды. Здесь же располагаются и корневые лимфатические узлы. Все эти образования связаны друг с другом клетчаткой. С возрастом ворота приближаются к основанию легкого.</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По корню легкого париетальная плевра переходит в висцеральную, покрывая корень легкого спереди и сзади. У нижнего края корня легкого переходная складка плевры образует дупликатуру треугольной формы — легочную связку, направляющуюся к диафрагме и к средостенной плевре.</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w:t>
      </w:r>
      <w:r w:rsidRPr="00973AF3">
        <w:rPr>
          <w:rFonts w:ascii="Times New Roman" w:hAnsi="Times New Roman"/>
          <w:sz w:val="24"/>
          <w:szCs w:val="28"/>
          <w:u w:val="single"/>
        </w:rPr>
        <w:t>Границы легких.</w:t>
      </w:r>
      <w:r w:rsidRPr="00973AF3">
        <w:rPr>
          <w:rFonts w:ascii="Times New Roman" w:hAnsi="Times New Roman"/>
          <w:sz w:val="24"/>
          <w:szCs w:val="28"/>
        </w:rPr>
        <w:t xml:space="preserve"> Передние и задние границы плевр и легких почти совпадают, а нижние границы их довольно значительно расходятся за счет реберно-диафрагмальных пазух. Между границами правого и левого легкого имеется некоторое различие. Это объясняется неодинаковыми размерами обоих легких, зависящими от того, что к правому и левому легкому прилегают разные органы и куполы диафрагмы справа и слева имеют различную высоту стояния.</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Нижняя граница правого легкого соответствует по грудинной линии хрящу VI ребра, по срединно-ключичной линии — верхнему краю VII ребра, по передней подмышечной линии — нижнему краю VII ребра, по средней подмышечной линии VIII ребру, по лопаточной линии — X ребру, по паравертебральной линии — XI ребру. Нижняя граница левого легкого отличается от такой же границы правого лишь тем, что начинается на хряще VI ребра по парастернальной (а не по стернальной) линии. Приведенные данные относятся к границам легкого, определяемым посредством перкуссии у здорового человека при спокойном дыхании. Верхняя же граница легкого определяется при перкуссии на 3—5 см выше ключицы.</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w:t>
      </w:r>
      <w:r w:rsidRPr="00973AF3">
        <w:rPr>
          <w:rFonts w:ascii="Times New Roman" w:hAnsi="Times New Roman"/>
          <w:sz w:val="24"/>
          <w:szCs w:val="28"/>
          <w:u w:val="single"/>
        </w:rPr>
        <w:t>Доли легких, зоны, сегменты.</w:t>
      </w:r>
      <w:r w:rsidRPr="00973AF3">
        <w:rPr>
          <w:rFonts w:ascii="Times New Roman" w:hAnsi="Times New Roman"/>
          <w:sz w:val="24"/>
          <w:szCs w:val="28"/>
        </w:rPr>
        <w:t xml:space="preserve"> До последнего времени было принято деление правого легкого на три доли, левого легкого — на две доли. При этом делении междолевая борозда левого легкого имеет направление, которое определяется линией, соединяющей остистый отросток III грудного позвонка с границей между костной и хрящевой частью VI ребра. Все, что расположено выше этой линии, относится к верхней доле легкого, что расположено ниже — к нижней доле. Главная борозда правого легкого идет так же, как в левом легком. В месте ее пересечения с подмышечной линией отходит вторая борозда, направляющая почти горизонтально к месту прикрепления к грудине четвертого реберного хряща. Обе борозды делят легкое на три доли </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В связи с развитием легочной хирургии это прежнее внешнеморфологическое деление легких оказалось для практических целей недостаточным.</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Клинико-анатомические наблюдения Б. Э. Линберга и В. П. Бодулина показали, что и правое, и левое легкое состоят из четырех зон: верхней и нижней, передней и задней.</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Скелетотопически положение зон легкого определяют по схеме Линберга и Бодулина следующим образом. На грудной клетке проводят две перекрещивающиеся линии, из которых одна идет от остистого отростка III грудного позвонка к началу VI реберного хряща, другая — по нижнему краю IV ребра к остистому отростку VII грудного позвонка. </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К каждой из четырех зон легкого подходит так называемый зональный бронх; имеется, следовательно, четыре зональных бронха, представляющих собой разветвления главного бронха. Ветвление главного бронха на зональные в правом и левом легком происходит неодинаково. Зональные бронхи в свою очередь делятся на сегментарные бронхи, каждый из которых образует вместе с соответствующей частью зоны легкого так называемый бронхо-легочный сегмент; в состав каждого сегмента входит, таким образом, бронх 3-го порядка. По форме сегмент напоминает пирамиду, вершина которой направлена к корню легкого, а основание — к периферии легкого. Чаще наблюдается десятисегментарное строение каждого легкого, причем в верхней доле содержится 3 бронхо - легочных сегмента, в средней доле и в гомологичной язычковой части левого легкого — 2, в нижней доле — 5 (верхний и 4 базальных). В нижних долях легких примерно в половине случаев встречается дополнительный сегмент.</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Клиническое значение деления легких на сегменты весьма велико: оно позволяет более точно определить локализацию патологического очага и дает обоснование для выполнения рациональных (экономных) резекций легкого.</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Сегменты подразделяют на субсегменты; как правило, в каждом сегменте различают два субсегмента, связанных с бронхами 4-го и 5-го порядка. Бронхо - легочные сегменты обладают своими артериями и нервами; вены же являются по существу межсегментарными сосудами, идущими в разделяющих сегменты соединительнотканных перегородках. Полного соответствия между ветвлением бронхов и ветвлением легочных сосудов не существует.</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w:t>
      </w:r>
      <w:r w:rsidRPr="00973AF3">
        <w:rPr>
          <w:rFonts w:ascii="Times New Roman" w:hAnsi="Times New Roman"/>
          <w:sz w:val="24"/>
          <w:szCs w:val="28"/>
          <w:u w:val="single"/>
        </w:rPr>
        <w:t>Синтопия.</w:t>
      </w:r>
      <w:r w:rsidRPr="00973AF3">
        <w:rPr>
          <w:rFonts w:ascii="Times New Roman" w:hAnsi="Times New Roman"/>
          <w:sz w:val="24"/>
          <w:szCs w:val="28"/>
        </w:rPr>
        <w:t xml:space="preserve"> Легкие отделены от других органов грудной полости париетальной и висцеральной плеврами, а от сердца еще и перикардом.</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Правое легкое средостенной поверхностью прилегает спереди от ворот к правому предсердию, а выше его — к верхней полой вене. Вблизи верхушки легкое прилегает к правой подключичной артерии. Позади ворот правое легкое своей средостенной поверхностью прилегает к пищеводу, непарной вене и телам грудных позвонков.</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Левое легкое средостенной поверхностью прилегает спереди от ворот к левому желудочку, а выше его — к дуге аорты. Вблизи верхушки легкое прилегает к левой подключичной и к левой общей сонной артерии. Позади ворот средостенная поверхность левого легкого прилегает к грудной аорте.</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w:t>
      </w:r>
      <w:r w:rsidRPr="00973AF3">
        <w:rPr>
          <w:rFonts w:ascii="Times New Roman" w:hAnsi="Times New Roman"/>
          <w:sz w:val="24"/>
          <w:szCs w:val="28"/>
          <w:u w:val="single"/>
        </w:rPr>
        <w:t>Топография ворот и корня легких.</w:t>
      </w:r>
      <w:r w:rsidRPr="00973AF3">
        <w:rPr>
          <w:rFonts w:ascii="Times New Roman" w:hAnsi="Times New Roman"/>
          <w:sz w:val="24"/>
          <w:szCs w:val="28"/>
        </w:rPr>
        <w:t xml:space="preserve"> Скелетотопически корень легкого соответствует уровню V, VI и VII грудных позвонков.</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Взаимоотношение компонентов корня легкого во фронтальной плоскости обычно таково, что верхнюю часть корня образуют главный бронх, легочная артерия (или ее ветви) и лимфатические узлы. Нижнюю часть корня составляют легочные вены. Однако взаимоотношения легочной артерии и бронха в правом и левом легком различны. В воротах правого легкого чаще всего наиболее высоко располагается главный бронх (или его разветвления), а кпереди и книзу от него лежат ветви легочной артерии. В волютах левого легкого наиболее высоко лежат ветви легочной артерии, а книзу от них располагается бронх.</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Расположение компонентов корня легкого в горизонтальной (поперечной) плоскости таково, что ближе всего кпереди лежат легочные вены, позади них — ветви легочной артерии и еще далее кзади — разветвления бронха, т. е. сосуды располагаются впереди остальных элементов корня легкого. К нижней поверхности главных бронхов прилегают бронхиальные артерии.</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w:t>
      </w:r>
      <w:r w:rsidRPr="00973AF3">
        <w:rPr>
          <w:rFonts w:ascii="Times New Roman" w:hAnsi="Times New Roman"/>
          <w:sz w:val="24"/>
          <w:szCs w:val="28"/>
          <w:u w:val="single"/>
        </w:rPr>
        <w:t>Кровоснабжение, иннервация, отток лимфы.</w:t>
      </w:r>
      <w:r w:rsidRPr="00973AF3">
        <w:rPr>
          <w:rFonts w:ascii="Times New Roman" w:hAnsi="Times New Roman"/>
          <w:sz w:val="24"/>
          <w:szCs w:val="28"/>
        </w:rPr>
        <w:t xml:space="preserve"> В кровоснабжении легкого участвуют системы легочных и бронхиальных сосудов. Первые несут в основном дыхательную функцию, вторые — функцию питания легочной ткани. Бронхиальные артерии, ветви грудной аорты, доходят лишь до респираторных бронхиол, питание же конечных легочных альвеол осуществляется системой легочных артерий. Между ветвями бронхиальных и легочных артерий имеются анастомозы. Венозный отток осуществляется частью в легочные вены, частью в бронхиальные вены, впадающие в непарную или полунепарную вены .</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Взаимоотношение ветвей легочных сосудов и бронхов, внутри легких обычно таково, что бронхи располагаются между венами и артериями.</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w:t>
      </w:r>
      <w:r w:rsidRPr="00973AF3">
        <w:rPr>
          <w:rFonts w:ascii="Times New Roman" w:hAnsi="Times New Roman"/>
          <w:sz w:val="24"/>
          <w:szCs w:val="28"/>
          <w:u w:val="single"/>
        </w:rPr>
        <w:t>Иннервация легкого</w:t>
      </w:r>
      <w:r w:rsidRPr="00973AF3">
        <w:rPr>
          <w:rFonts w:ascii="Times New Roman" w:hAnsi="Times New Roman"/>
          <w:sz w:val="24"/>
          <w:szCs w:val="28"/>
        </w:rPr>
        <w:t xml:space="preserve"> осуществляется ветвями симпатического нерва (из II—IV шейных и I—V грудных узлов) и блуждающего нерва. И те другие образуют переднее и заднее легочные сплетения, каждое из которых  связано с ветвями сердечных сплетений и пищеводного сплетения. Переднее легочное сплетение располагается в переднем отделе корня легкого, заднее — заднем отделе корня; оба сплетения представляют крайне чувствительную рефлексогенную зону грудной полости. Ветви из обоих сплетений направляются ткань легкого по сосудам и разветвлениям бронхов. По количеству ветвей, снабжающих легкое, блуждающий нерв, как правило, преобладает над симпатическим. Кроме того, в иннервации легких участвуют ветви диафрагмальных нервов.</w:t>
      </w:r>
    </w:p>
    <w:p w:rsidR="00973AF3" w:rsidRPr="00973AF3" w:rsidRDefault="00973AF3" w:rsidP="00505D25">
      <w:pPr>
        <w:spacing w:after="0"/>
        <w:jc w:val="both"/>
        <w:rPr>
          <w:rFonts w:ascii="Times New Roman" w:hAnsi="Times New Roman"/>
          <w:sz w:val="24"/>
          <w:szCs w:val="28"/>
        </w:rPr>
      </w:pPr>
      <w:r w:rsidRPr="00973AF3">
        <w:rPr>
          <w:rFonts w:ascii="Times New Roman" w:hAnsi="Times New Roman"/>
          <w:sz w:val="24"/>
          <w:szCs w:val="28"/>
        </w:rPr>
        <w:t xml:space="preserve">     </w:t>
      </w:r>
      <w:r w:rsidRPr="00973AF3">
        <w:rPr>
          <w:rFonts w:ascii="Times New Roman" w:hAnsi="Times New Roman"/>
          <w:sz w:val="24"/>
          <w:szCs w:val="28"/>
          <w:u w:val="single"/>
        </w:rPr>
        <w:t>Лимфатические сосуды</w:t>
      </w:r>
      <w:r w:rsidRPr="00973AF3">
        <w:rPr>
          <w:rFonts w:ascii="Times New Roman" w:hAnsi="Times New Roman"/>
          <w:sz w:val="24"/>
          <w:szCs w:val="28"/>
        </w:rPr>
        <w:t xml:space="preserve"> легкого впадают во внутрилегочные узлы, располагающиеся главным образом в местах деления бронхов, а отводящие сосуды этих узлов оканчиваются в узлах корня легкого. Отсюда   лимфа   оттекает   в главные   регионарные   узлы легких, расположенные с боков от трахеи, причем лимфатические пути обоих легких встречаются в правых латеротрахеальных узлах.</w:t>
      </w:r>
    </w:p>
    <w:p w:rsidR="00973AF3" w:rsidRDefault="00973AF3" w:rsidP="00FA7A12">
      <w:pPr>
        <w:ind w:firstLine="426"/>
        <w:jc w:val="center"/>
        <w:rPr>
          <w:rFonts w:ascii="Times New Roman" w:hAnsi="Times New Roman"/>
          <w:b/>
          <w:sz w:val="28"/>
        </w:rPr>
      </w:pPr>
    </w:p>
    <w:p w:rsidR="00505D25" w:rsidRDefault="00505D25" w:rsidP="00FA7A12">
      <w:pPr>
        <w:ind w:firstLine="426"/>
        <w:jc w:val="center"/>
        <w:rPr>
          <w:rFonts w:ascii="Times New Roman" w:hAnsi="Times New Roman"/>
          <w:b/>
          <w:sz w:val="28"/>
        </w:rPr>
      </w:pPr>
    </w:p>
    <w:p w:rsidR="00505D25" w:rsidRDefault="00505D25" w:rsidP="00FA7A12">
      <w:pPr>
        <w:ind w:firstLine="426"/>
        <w:jc w:val="center"/>
        <w:rPr>
          <w:rFonts w:ascii="Times New Roman" w:hAnsi="Times New Roman"/>
          <w:b/>
          <w:sz w:val="28"/>
        </w:rPr>
      </w:pPr>
    </w:p>
    <w:p w:rsidR="00505D25" w:rsidRDefault="00505D25" w:rsidP="00FA7A12">
      <w:pPr>
        <w:ind w:firstLine="426"/>
        <w:jc w:val="center"/>
        <w:rPr>
          <w:rFonts w:ascii="Times New Roman" w:hAnsi="Times New Roman"/>
          <w:b/>
          <w:sz w:val="28"/>
        </w:rPr>
      </w:pPr>
    </w:p>
    <w:p w:rsidR="00505D25" w:rsidRDefault="00505D25" w:rsidP="00FA7A12">
      <w:pPr>
        <w:ind w:firstLine="426"/>
        <w:jc w:val="center"/>
        <w:rPr>
          <w:rFonts w:ascii="Times New Roman" w:hAnsi="Times New Roman"/>
          <w:b/>
          <w:sz w:val="28"/>
        </w:rPr>
      </w:pPr>
    </w:p>
    <w:p w:rsidR="00973AF3" w:rsidRDefault="00973AF3" w:rsidP="00FA7A12">
      <w:pPr>
        <w:ind w:firstLine="426"/>
        <w:jc w:val="center"/>
        <w:rPr>
          <w:rFonts w:ascii="Times New Roman" w:hAnsi="Times New Roman"/>
          <w:b/>
          <w:sz w:val="28"/>
        </w:rPr>
      </w:pPr>
    </w:p>
    <w:p w:rsidR="0093368F" w:rsidRPr="0093368F" w:rsidRDefault="0093368F" w:rsidP="0093368F">
      <w:pPr>
        <w:shd w:val="clear" w:color="auto" w:fill="FFFFFF"/>
        <w:jc w:val="center"/>
        <w:rPr>
          <w:rFonts w:eastAsia="Times New Roman"/>
          <w:b/>
          <w:color w:val="000000"/>
          <w:spacing w:val="1"/>
          <w:sz w:val="24"/>
          <w:szCs w:val="28"/>
        </w:rPr>
      </w:pPr>
      <w:r>
        <w:rPr>
          <w:rFonts w:eastAsia="Times New Roman"/>
          <w:b/>
          <w:color w:val="000000"/>
          <w:spacing w:val="1"/>
          <w:sz w:val="24"/>
          <w:szCs w:val="28"/>
        </w:rPr>
        <w:t>История торакальной хирургии</w:t>
      </w:r>
    </w:p>
    <w:p w:rsidR="0093368F" w:rsidRPr="0093368F" w:rsidRDefault="0093368F" w:rsidP="0093368F">
      <w:pPr>
        <w:shd w:val="clear" w:color="auto" w:fill="FFFFFF"/>
        <w:spacing w:after="0"/>
        <w:rPr>
          <w:rFonts w:ascii="Times New Roman" w:hAnsi="Times New Roman"/>
          <w:sz w:val="24"/>
          <w:szCs w:val="24"/>
        </w:rPr>
      </w:pPr>
      <w:r w:rsidRPr="0093368F">
        <w:rPr>
          <w:rFonts w:ascii="Times New Roman" w:eastAsia="Times New Roman" w:hAnsi="Times New Roman"/>
          <w:color w:val="000000"/>
          <w:spacing w:val="1"/>
          <w:sz w:val="24"/>
          <w:szCs w:val="24"/>
        </w:rPr>
        <w:t>Грудная хирургия получила свое развитие значительно позднее, чем хирургия орга</w:t>
      </w:r>
      <w:r w:rsidRPr="0093368F">
        <w:rPr>
          <w:rFonts w:ascii="Times New Roman" w:eastAsia="Times New Roman" w:hAnsi="Times New Roman"/>
          <w:color w:val="000000"/>
          <w:spacing w:val="9"/>
          <w:sz w:val="24"/>
          <w:szCs w:val="24"/>
        </w:rPr>
        <w:t>нов брюшной полости.</w:t>
      </w:r>
    </w:p>
    <w:p w:rsidR="0093368F" w:rsidRPr="0093368F" w:rsidRDefault="0093368F" w:rsidP="0093368F">
      <w:pPr>
        <w:shd w:val="clear" w:color="auto" w:fill="FFFFFF"/>
        <w:spacing w:after="0"/>
        <w:ind w:firstLine="523"/>
        <w:rPr>
          <w:rFonts w:ascii="Times New Roman" w:hAnsi="Times New Roman"/>
          <w:sz w:val="24"/>
          <w:szCs w:val="24"/>
        </w:rPr>
      </w:pPr>
      <w:r w:rsidRPr="0093368F">
        <w:rPr>
          <w:rFonts w:ascii="Times New Roman" w:eastAsia="Times New Roman" w:hAnsi="Times New Roman"/>
          <w:color w:val="000000"/>
          <w:spacing w:val="4"/>
          <w:sz w:val="24"/>
          <w:szCs w:val="24"/>
        </w:rPr>
        <w:t xml:space="preserve">Во второй половине </w:t>
      </w:r>
      <w:r w:rsidRPr="0093368F">
        <w:rPr>
          <w:rFonts w:ascii="Times New Roman" w:eastAsia="Times New Roman" w:hAnsi="Times New Roman"/>
          <w:color w:val="000000"/>
          <w:spacing w:val="4"/>
          <w:sz w:val="24"/>
          <w:szCs w:val="24"/>
          <w:lang w:val="en-US"/>
        </w:rPr>
        <w:t>XIX</w:t>
      </w:r>
      <w:r w:rsidRPr="0093368F">
        <w:rPr>
          <w:rFonts w:ascii="Times New Roman" w:eastAsia="Times New Roman" w:hAnsi="Times New Roman"/>
          <w:color w:val="000000"/>
          <w:spacing w:val="4"/>
          <w:sz w:val="24"/>
          <w:szCs w:val="24"/>
        </w:rPr>
        <w:t xml:space="preserve"> в. была введена в практику торакотомия с резекцией </w:t>
      </w:r>
      <w:r w:rsidRPr="0093368F">
        <w:rPr>
          <w:rFonts w:ascii="Times New Roman" w:eastAsia="Times New Roman" w:hAnsi="Times New Roman"/>
          <w:color w:val="000000"/>
          <w:spacing w:val="7"/>
          <w:sz w:val="24"/>
          <w:szCs w:val="24"/>
        </w:rPr>
        <w:t xml:space="preserve">ребра, которая определила дальнейшие успехи хирургического лечения гнойны </w:t>
      </w:r>
      <w:r w:rsidRPr="0093368F">
        <w:rPr>
          <w:rFonts w:ascii="Times New Roman" w:eastAsia="Times New Roman" w:hAnsi="Times New Roman"/>
          <w:color w:val="000000"/>
          <w:spacing w:val="1"/>
          <w:sz w:val="24"/>
          <w:szCs w:val="24"/>
        </w:rPr>
        <w:t xml:space="preserve">плевритов. Розер в 1857 г. впервые резецировал несколько ребер больному с хрони </w:t>
      </w:r>
      <w:r w:rsidRPr="0093368F">
        <w:rPr>
          <w:rFonts w:ascii="Times New Roman" w:eastAsia="Times New Roman" w:hAnsi="Times New Roman"/>
          <w:color w:val="000000"/>
          <w:spacing w:val="3"/>
          <w:sz w:val="24"/>
          <w:szCs w:val="24"/>
        </w:rPr>
        <w:t xml:space="preserve">ческой эмпиемой плевры; М. С. Субботин в 1898 г. разработал способ торакопластики с пересечением (без удаления) ребер. Шеде в 1890 г. предложил удаление нал </w:t>
      </w:r>
      <w:r w:rsidRPr="0093368F">
        <w:rPr>
          <w:rFonts w:ascii="Times New Roman" w:eastAsia="Times New Roman" w:hAnsi="Times New Roman"/>
          <w:color w:val="000000"/>
          <w:spacing w:val="11"/>
          <w:sz w:val="24"/>
          <w:szCs w:val="24"/>
        </w:rPr>
        <w:t xml:space="preserve">полостью эмпиемы части грудной стенки, за исключением кожно-мышечного </w:t>
      </w:r>
      <w:r w:rsidRPr="0093368F">
        <w:rPr>
          <w:rFonts w:ascii="Times New Roman" w:eastAsia="Times New Roman" w:hAnsi="Times New Roman"/>
          <w:color w:val="242424"/>
          <w:spacing w:val="4"/>
          <w:sz w:val="24"/>
          <w:szCs w:val="24"/>
        </w:rPr>
        <w:t xml:space="preserve">слоя. Н. Ф. Коробкин в 1883 г. осуществил пневмотомию по поводу хронического </w:t>
      </w:r>
      <w:r w:rsidRPr="0093368F">
        <w:rPr>
          <w:rFonts w:ascii="Times New Roman" w:eastAsia="Times New Roman" w:hAnsi="Times New Roman"/>
          <w:color w:val="000000"/>
          <w:spacing w:val="6"/>
          <w:sz w:val="24"/>
          <w:szCs w:val="24"/>
        </w:rPr>
        <w:t>абсцесса легкого.</w:t>
      </w:r>
    </w:p>
    <w:p w:rsidR="0093368F" w:rsidRPr="0093368F" w:rsidRDefault="0093368F" w:rsidP="0093368F">
      <w:pPr>
        <w:shd w:val="clear" w:color="auto" w:fill="FFFFFF"/>
        <w:spacing w:after="0"/>
        <w:ind w:left="14" w:right="29" w:firstLine="523"/>
        <w:jc w:val="both"/>
        <w:rPr>
          <w:rFonts w:ascii="Times New Roman" w:hAnsi="Times New Roman"/>
          <w:sz w:val="24"/>
          <w:szCs w:val="24"/>
        </w:rPr>
      </w:pPr>
      <w:r w:rsidRPr="0093368F">
        <w:rPr>
          <w:rFonts w:ascii="Times New Roman" w:eastAsia="Times New Roman" w:hAnsi="Times New Roman"/>
          <w:color w:val="000000"/>
          <w:spacing w:val="4"/>
          <w:sz w:val="24"/>
          <w:szCs w:val="24"/>
        </w:rPr>
        <w:t xml:space="preserve">Попытки выполнения радикальных операций на легких производились давно. </w:t>
      </w:r>
      <w:r w:rsidRPr="0093368F">
        <w:rPr>
          <w:rFonts w:ascii="Times New Roman" w:eastAsia="Times New Roman" w:hAnsi="Times New Roman"/>
          <w:color w:val="000000"/>
          <w:spacing w:val="3"/>
          <w:sz w:val="24"/>
          <w:szCs w:val="24"/>
        </w:rPr>
        <w:t>Так, Пеан в 1861 г. резецировал долю легкого, применив отжигание легочной тка</w:t>
      </w:r>
      <w:r w:rsidRPr="0093368F">
        <w:rPr>
          <w:rFonts w:ascii="Times New Roman" w:eastAsia="Times New Roman" w:hAnsi="Times New Roman"/>
          <w:color w:val="000000"/>
          <w:spacing w:val="3"/>
          <w:sz w:val="24"/>
          <w:szCs w:val="24"/>
        </w:rPr>
        <w:softHyphen/>
      </w:r>
      <w:r w:rsidRPr="0093368F">
        <w:rPr>
          <w:rFonts w:ascii="Times New Roman" w:eastAsia="Times New Roman" w:hAnsi="Times New Roman"/>
          <w:color w:val="000000"/>
          <w:spacing w:val="2"/>
          <w:sz w:val="24"/>
          <w:szCs w:val="24"/>
        </w:rPr>
        <w:t xml:space="preserve">ни термокаутером. Позже резекцию легкого успешно осуществили Руджи (1883), </w:t>
      </w:r>
      <w:r w:rsidRPr="0093368F">
        <w:rPr>
          <w:rFonts w:ascii="Times New Roman" w:eastAsia="Times New Roman" w:hAnsi="Times New Roman"/>
          <w:color w:val="242424"/>
          <w:sz w:val="24"/>
          <w:szCs w:val="24"/>
        </w:rPr>
        <w:t xml:space="preserve">Тюфье и Дуайен (1895). В 1898 г. П. И. Дьяконов впервые произвел в нашей стране </w:t>
      </w:r>
      <w:r w:rsidRPr="0093368F">
        <w:rPr>
          <w:rFonts w:ascii="Times New Roman" w:eastAsia="Times New Roman" w:hAnsi="Times New Roman"/>
          <w:color w:val="000000"/>
          <w:spacing w:val="3"/>
          <w:sz w:val="24"/>
          <w:szCs w:val="24"/>
        </w:rPr>
        <w:t xml:space="preserve">лобэктомию по поводу бронхиального свища, но больной умер на 9-й день после </w:t>
      </w:r>
      <w:r w:rsidRPr="0093368F">
        <w:rPr>
          <w:rFonts w:ascii="Times New Roman" w:eastAsia="Times New Roman" w:hAnsi="Times New Roman"/>
          <w:color w:val="242424"/>
          <w:spacing w:val="3"/>
          <w:sz w:val="24"/>
          <w:szCs w:val="24"/>
        </w:rPr>
        <w:t xml:space="preserve">операции от кровотечения. В </w:t>
      </w:r>
      <w:r w:rsidRPr="0093368F">
        <w:rPr>
          <w:rFonts w:ascii="Times New Roman" w:eastAsia="Times New Roman" w:hAnsi="Times New Roman"/>
          <w:color w:val="242424"/>
          <w:spacing w:val="17"/>
          <w:sz w:val="24"/>
          <w:szCs w:val="24"/>
        </w:rPr>
        <w:t>1912</w:t>
      </w:r>
      <w:r w:rsidRPr="0093368F">
        <w:rPr>
          <w:rFonts w:ascii="Times New Roman" w:eastAsia="Times New Roman" w:hAnsi="Times New Roman"/>
          <w:color w:val="242424"/>
          <w:spacing w:val="3"/>
          <w:sz w:val="24"/>
          <w:szCs w:val="24"/>
        </w:rPr>
        <w:t xml:space="preserve"> г. П. А. Герцен впервые выполнил лобэктомию </w:t>
      </w:r>
      <w:r w:rsidRPr="0093368F">
        <w:rPr>
          <w:rFonts w:ascii="Times New Roman" w:eastAsia="Times New Roman" w:hAnsi="Times New Roman"/>
          <w:color w:val="242424"/>
          <w:spacing w:val="5"/>
          <w:sz w:val="24"/>
          <w:szCs w:val="24"/>
        </w:rPr>
        <w:t>с хорошими отдаленными результатами.</w:t>
      </w:r>
    </w:p>
    <w:p w:rsidR="0093368F" w:rsidRPr="0093368F" w:rsidRDefault="0093368F" w:rsidP="0093368F">
      <w:pPr>
        <w:shd w:val="clear" w:color="auto" w:fill="FFFFFF"/>
        <w:spacing w:after="0"/>
        <w:ind w:left="24" w:right="34" w:firstLine="514"/>
        <w:jc w:val="both"/>
        <w:rPr>
          <w:rFonts w:ascii="Times New Roman" w:hAnsi="Times New Roman"/>
          <w:sz w:val="24"/>
          <w:szCs w:val="24"/>
        </w:rPr>
      </w:pPr>
      <w:r w:rsidRPr="0093368F">
        <w:rPr>
          <w:rFonts w:ascii="Times New Roman" w:eastAsia="Times New Roman" w:hAnsi="Times New Roman"/>
          <w:color w:val="242424"/>
          <w:sz w:val="24"/>
          <w:szCs w:val="24"/>
        </w:rPr>
        <w:t xml:space="preserve">Мак Ивен (1897), а затем Кюммель </w:t>
      </w:r>
      <w:r w:rsidRPr="0093368F">
        <w:rPr>
          <w:rFonts w:ascii="Times New Roman" w:eastAsia="Times New Roman" w:hAnsi="Times New Roman"/>
          <w:color w:val="242424"/>
          <w:spacing w:val="19"/>
          <w:sz w:val="24"/>
          <w:szCs w:val="24"/>
        </w:rPr>
        <w:t>(1910)</w:t>
      </w:r>
      <w:r w:rsidRPr="0093368F">
        <w:rPr>
          <w:rFonts w:ascii="Times New Roman" w:eastAsia="Times New Roman" w:hAnsi="Times New Roman"/>
          <w:color w:val="242424"/>
          <w:sz w:val="24"/>
          <w:szCs w:val="24"/>
        </w:rPr>
        <w:t xml:space="preserve"> произвели удаление легкого (пнев-</w:t>
      </w:r>
      <w:r w:rsidRPr="0093368F">
        <w:rPr>
          <w:rFonts w:ascii="Times New Roman" w:eastAsia="Times New Roman" w:hAnsi="Times New Roman"/>
          <w:color w:val="242424"/>
          <w:spacing w:val="3"/>
          <w:sz w:val="24"/>
          <w:szCs w:val="24"/>
        </w:rPr>
        <w:t xml:space="preserve">моэктомию) по поводу раковой опухоли. Однако эти наблюдения не послужили </w:t>
      </w:r>
      <w:r w:rsidRPr="0093368F">
        <w:rPr>
          <w:rFonts w:ascii="Times New Roman" w:eastAsia="Times New Roman" w:hAnsi="Times New Roman"/>
          <w:color w:val="242424"/>
          <w:spacing w:val="1"/>
          <w:sz w:val="24"/>
          <w:szCs w:val="24"/>
        </w:rPr>
        <w:t>толчком к развитию легочной хирургии, т. к. отсутствие средств борьбы с операци</w:t>
      </w:r>
      <w:r w:rsidRPr="0093368F">
        <w:rPr>
          <w:rFonts w:ascii="Times New Roman" w:eastAsia="Times New Roman" w:hAnsi="Times New Roman"/>
          <w:color w:val="242424"/>
          <w:spacing w:val="1"/>
          <w:sz w:val="24"/>
          <w:szCs w:val="24"/>
        </w:rPr>
        <w:softHyphen/>
      </w:r>
      <w:r w:rsidRPr="0093368F">
        <w:rPr>
          <w:rFonts w:ascii="Times New Roman" w:eastAsia="Times New Roman" w:hAnsi="Times New Roman"/>
          <w:color w:val="242424"/>
          <w:spacing w:val="4"/>
          <w:sz w:val="24"/>
          <w:szCs w:val="24"/>
        </w:rPr>
        <w:t>онным шоком и открытым пневмотораксом делало такие операции весьма опас</w:t>
      </w:r>
      <w:r w:rsidRPr="0093368F">
        <w:rPr>
          <w:rFonts w:ascii="Times New Roman" w:eastAsia="Times New Roman" w:hAnsi="Times New Roman"/>
          <w:color w:val="242424"/>
          <w:spacing w:val="4"/>
          <w:sz w:val="24"/>
          <w:szCs w:val="24"/>
        </w:rPr>
        <w:softHyphen/>
      </w:r>
      <w:r w:rsidRPr="0093368F">
        <w:rPr>
          <w:rFonts w:ascii="Times New Roman" w:eastAsia="Times New Roman" w:hAnsi="Times New Roman"/>
          <w:color w:val="242424"/>
          <w:spacing w:val="5"/>
          <w:sz w:val="24"/>
          <w:szCs w:val="24"/>
        </w:rPr>
        <w:t>ными для больных.</w:t>
      </w:r>
    </w:p>
    <w:p w:rsidR="0093368F" w:rsidRPr="0093368F" w:rsidRDefault="0093368F" w:rsidP="0093368F">
      <w:pPr>
        <w:shd w:val="clear" w:color="auto" w:fill="FFFFFF"/>
        <w:spacing w:after="0"/>
        <w:ind w:left="24" w:right="19" w:firstLine="504"/>
        <w:jc w:val="both"/>
        <w:rPr>
          <w:rFonts w:ascii="Times New Roman" w:hAnsi="Times New Roman"/>
          <w:sz w:val="24"/>
          <w:szCs w:val="24"/>
        </w:rPr>
      </w:pPr>
      <w:r w:rsidRPr="0093368F">
        <w:rPr>
          <w:rFonts w:ascii="Times New Roman" w:eastAsia="Times New Roman" w:hAnsi="Times New Roman"/>
          <w:color w:val="242424"/>
          <w:spacing w:val="3"/>
          <w:sz w:val="24"/>
          <w:szCs w:val="24"/>
        </w:rPr>
        <w:t xml:space="preserve">Для борьбы с пневмотораксом — одним из опасных осложнений операций на </w:t>
      </w:r>
      <w:r w:rsidRPr="0093368F">
        <w:rPr>
          <w:rFonts w:ascii="Times New Roman" w:eastAsia="Times New Roman" w:hAnsi="Times New Roman"/>
          <w:color w:val="242424"/>
          <w:spacing w:val="2"/>
          <w:sz w:val="24"/>
          <w:szCs w:val="24"/>
        </w:rPr>
        <w:t>легком — было предложено много способов. К. С. Сапежко, Ру в 1890 г. рекомен</w:t>
      </w:r>
      <w:r w:rsidRPr="0093368F">
        <w:rPr>
          <w:rFonts w:ascii="Times New Roman" w:eastAsia="Times New Roman" w:hAnsi="Times New Roman"/>
          <w:color w:val="242424"/>
          <w:spacing w:val="2"/>
          <w:sz w:val="24"/>
          <w:szCs w:val="24"/>
        </w:rPr>
        <w:softHyphen/>
      </w:r>
      <w:r w:rsidRPr="0093368F">
        <w:rPr>
          <w:rFonts w:ascii="Times New Roman" w:eastAsia="Times New Roman" w:hAnsi="Times New Roman"/>
          <w:color w:val="242424"/>
          <w:spacing w:val="1"/>
          <w:sz w:val="24"/>
          <w:szCs w:val="24"/>
        </w:rPr>
        <w:t xml:space="preserve">довали вводить в плевральную полость за 10—12 дней до операции раздражающие </w:t>
      </w:r>
      <w:r w:rsidRPr="0093368F">
        <w:rPr>
          <w:rFonts w:ascii="Times New Roman" w:eastAsia="Times New Roman" w:hAnsi="Times New Roman"/>
          <w:color w:val="242424"/>
          <w:spacing w:val="3"/>
          <w:sz w:val="24"/>
          <w:szCs w:val="24"/>
        </w:rPr>
        <w:t>вещества (настойка йода или 1% раствор формалина), чтобы вызвать спайки меж</w:t>
      </w:r>
      <w:r w:rsidRPr="0093368F">
        <w:rPr>
          <w:rFonts w:ascii="Times New Roman" w:eastAsia="Times New Roman" w:hAnsi="Times New Roman"/>
          <w:color w:val="242424"/>
          <w:spacing w:val="3"/>
          <w:sz w:val="24"/>
          <w:szCs w:val="24"/>
        </w:rPr>
        <w:softHyphen/>
      </w:r>
      <w:r w:rsidRPr="0093368F">
        <w:rPr>
          <w:rFonts w:ascii="Times New Roman" w:eastAsia="Times New Roman" w:hAnsi="Times New Roman"/>
          <w:color w:val="242424"/>
          <w:spacing w:val="2"/>
          <w:sz w:val="24"/>
          <w:szCs w:val="24"/>
        </w:rPr>
        <w:t>ду париетальным и висцеральным листком плевры и устранить этим внезапное спадение легкого в момент торакотомии. Долингер (1902) предложил перед опера</w:t>
      </w:r>
      <w:r w:rsidRPr="0093368F">
        <w:rPr>
          <w:rFonts w:ascii="Times New Roman" w:eastAsia="Times New Roman" w:hAnsi="Times New Roman"/>
          <w:color w:val="242424"/>
          <w:spacing w:val="2"/>
          <w:sz w:val="24"/>
          <w:szCs w:val="24"/>
        </w:rPr>
        <w:softHyphen/>
      </w:r>
      <w:r w:rsidRPr="0093368F">
        <w:rPr>
          <w:rFonts w:ascii="Times New Roman" w:eastAsia="Times New Roman" w:hAnsi="Times New Roman"/>
          <w:color w:val="242424"/>
          <w:spacing w:val="1"/>
          <w:sz w:val="24"/>
          <w:szCs w:val="24"/>
        </w:rPr>
        <w:t xml:space="preserve">цией на легком вдувать воздух в полость плевры, т. е. вызывать искусственный </w:t>
      </w:r>
      <w:r w:rsidRPr="0093368F">
        <w:rPr>
          <w:rFonts w:ascii="Times New Roman" w:eastAsia="Times New Roman" w:hAnsi="Times New Roman"/>
          <w:color w:val="242424"/>
          <w:spacing w:val="6"/>
          <w:sz w:val="24"/>
          <w:szCs w:val="24"/>
        </w:rPr>
        <w:t>пневмоторакс.</w:t>
      </w:r>
    </w:p>
    <w:p w:rsidR="0093368F" w:rsidRPr="0093368F" w:rsidRDefault="0093368F" w:rsidP="0093368F">
      <w:pPr>
        <w:shd w:val="clear" w:color="auto" w:fill="FFFFFF"/>
        <w:spacing w:after="0"/>
        <w:ind w:left="34" w:right="14" w:firstLine="490"/>
        <w:jc w:val="both"/>
        <w:rPr>
          <w:rFonts w:ascii="Times New Roman" w:hAnsi="Times New Roman"/>
          <w:sz w:val="24"/>
          <w:szCs w:val="24"/>
        </w:rPr>
      </w:pPr>
      <w:r w:rsidRPr="0093368F">
        <w:rPr>
          <w:rFonts w:ascii="Times New Roman" w:eastAsia="Times New Roman" w:hAnsi="Times New Roman"/>
          <w:color w:val="242424"/>
          <w:spacing w:val="1"/>
          <w:sz w:val="24"/>
          <w:szCs w:val="24"/>
        </w:rPr>
        <w:t>Таким способом добивались устранения тяжелых кардиопульмональных расст</w:t>
      </w:r>
      <w:r w:rsidRPr="0093368F">
        <w:rPr>
          <w:rFonts w:ascii="Times New Roman" w:eastAsia="Times New Roman" w:hAnsi="Times New Roman"/>
          <w:color w:val="242424"/>
          <w:spacing w:val="1"/>
          <w:sz w:val="24"/>
          <w:szCs w:val="24"/>
        </w:rPr>
        <w:softHyphen/>
        <w:t>ройств, развивающихся от внезапного спадения легкого и смещения органов средо</w:t>
      </w:r>
      <w:r w:rsidRPr="0093368F">
        <w:rPr>
          <w:rFonts w:ascii="Times New Roman" w:eastAsia="Times New Roman" w:hAnsi="Times New Roman"/>
          <w:color w:val="242424"/>
          <w:spacing w:val="1"/>
          <w:sz w:val="24"/>
          <w:szCs w:val="24"/>
        </w:rPr>
        <w:softHyphen/>
      </w:r>
      <w:r w:rsidRPr="0093368F">
        <w:rPr>
          <w:rFonts w:ascii="Times New Roman" w:eastAsia="Times New Roman" w:hAnsi="Times New Roman"/>
          <w:color w:val="242424"/>
          <w:spacing w:val="2"/>
          <w:sz w:val="24"/>
          <w:szCs w:val="24"/>
        </w:rPr>
        <w:t>стения, наступающих после вскрытия полости плевры во время операции. В даль</w:t>
      </w:r>
      <w:r w:rsidRPr="0093368F">
        <w:rPr>
          <w:rFonts w:ascii="Times New Roman" w:eastAsia="Times New Roman" w:hAnsi="Times New Roman"/>
          <w:color w:val="242424"/>
          <w:spacing w:val="2"/>
          <w:sz w:val="24"/>
          <w:szCs w:val="24"/>
        </w:rPr>
        <w:softHyphen/>
      </w:r>
      <w:r w:rsidRPr="0093368F">
        <w:rPr>
          <w:rFonts w:ascii="Times New Roman" w:eastAsia="Times New Roman" w:hAnsi="Times New Roman"/>
          <w:color w:val="242424"/>
          <w:spacing w:val="1"/>
          <w:sz w:val="24"/>
          <w:szCs w:val="24"/>
        </w:rPr>
        <w:t xml:space="preserve">нейшем Зауербрух (1904) начал оперировать в камере с пониженным давлением, </w:t>
      </w:r>
      <w:r w:rsidRPr="0093368F">
        <w:rPr>
          <w:rFonts w:ascii="Times New Roman" w:eastAsia="Times New Roman" w:hAnsi="Times New Roman"/>
          <w:color w:val="242424"/>
          <w:spacing w:val="3"/>
          <w:sz w:val="24"/>
          <w:szCs w:val="24"/>
        </w:rPr>
        <w:t>Брауер использовал для этой цели аппарат для повышения давления в легких.</w:t>
      </w:r>
    </w:p>
    <w:p w:rsidR="0093368F" w:rsidRPr="0093368F" w:rsidRDefault="0093368F" w:rsidP="0093368F">
      <w:pPr>
        <w:shd w:val="clear" w:color="auto" w:fill="FFFFFF"/>
        <w:spacing w:after="0"/>
        <w:ind w:left="34" w:firstLine="504"/>
        <w:rPr>
          <w:rFonts w:ascii="Times New Roman" w:eastAsia="Times New Roman" w:hAnsi="Times New Roman"/>
          <w:color w:val="242424"/>
          <w:spacing w:val="5"/>
          <w:sz w:val="24"/>
          <w:szCs w:val="24"/>
        </w:rPr>
      </w:pPr>
      <w:r w:rsidRPr="0093368F">
        <w:rPr>
          <w:rFonts w:ascii="Times New Roman" w:eastAsia="Times New Roman" w:hAnsi="Times New Roman"/>
          <w:color w:val="242424"/>
          <w:spacing w:val="6"/>
          <w:sz w:val="24"/>
          <w:szCs w:val="24"/>
        </w:rPr>
        <w:t>В развитии современной легочной хирургии важную роль сыграли экспери</w:t>
      </w:r>
      <w:r w:rsidRPr="0093368F">
        <w:rPr>
          <w:rFonts w:ascii="Times New Roman" w:eastAsia="Times New Roman" w:hAnsi="Times New Roman"/>
          <w:color w:val="242424"/>
          <w:spacing w:val="6"/>
          <w:sz w:val="24"/>
          <w:szCs w:val="24"/>
        </w:rPr>
        <w:softHyphen/>
        <w:t xml:space="preserve">ментальные исследования Ф. Р. Киевского (1905), который разработал основные </w:t>
      </w:r>
      <w:r w:rsidRPr="0093368F">
        <w:rPr>
          <w:rFonts w:ascii="Times New Roman" w:eastAsia="Times New Roman" w:hAnsi="Times New Roman"/>
          <w:color w:val="242424"/>
          <w:spacing w:val="1"/>
          <w:sz w:val="24"/>
          <w:szCs w:val="24"/>
        </w:rPr>
        <w:t xml:space="preserve">оперативные приемы, в т. ч. раздельную обработку бронха и сосудов легкого и пле </w:t>
      </w:r>
      <w:r w:rsidRPr="0093368F">
        <w:rPr>
          <w:rFonts w:ascii="Times New Roman" w:eastAsia="Times New Roman" w:hAnsi="Times New Roman"/>
          <w:color w:val="242424"/>
          <w:spacing w:val="4"/>
          <w:sz w:val="24"/>
          <w:szCs w:val="24"/>
        </w:rPr>
        <w:t xml:space="preserve">вризаиию легочной культи листком медиастинальной плевры   Этими приемами </w:t>
      </w:r>
      <w:r w:rsidRPr="0093368F">
        <w:rPr>
          <w:rFonts w:ascii="Times New Roman" w:eastAsia="Times New Roman" w:hAnsi="Times New Roman"/>
          <w:color w:val="242424"/>
          <w:spacing w:val="5"/>
          <w:sz w:val="24"/>
          <w:szCs w:val="24"/>
        </w:rPr>
        <w:t>хирурги пользуются и в настоящее время.</w:t>
      </w:r>
    </w:p>
    <w:p w:rsidR="0093368F" w:rsidRPr="0093368F" w:rsidRDefault="0093368F" w:rsidP="0093368F">
      <w:pPr>
        <w:shd w:val="clear" w:color="auto" w:fill="FFFFFF"/>
        <w:spacing w:after="0"/>
        <w:ind w:firstLine="624"/>
        <w:jc w:val="both"/>
        <w:rPr>
          <w:rFonts w:ascii="Times New Roman" w:hAnsi="Times New Roman"/>
          <w:sz w:val="24"/>
          <w:szCs w:val="24"/>
        </w:rPr>
      </w:pPr>
      <w:r w:rsidRPr="0093368F">
        <w:rPr>
          <w:rFonts w:ascii="Times New Roman" w:eastAsia="Times New Roman" w:hAnsi="Times New Roman"/>
          <w:color w:val="222222"/>
          <w:spacing w:val="-5"/>
          <w:sz w:val="24"/>
          <w:szCs w:val="24"/>
        </w:rPr>
        <w:t xml:space="preserve">К 1923 г. Лилиенталь и Грехем произвели около 100 радикальных операций на </w:t>
      </w:r>
      <w:r w:rsidRPr="0093368F">
        <w:rPr>
          <w:rFonts w:ascii="Times New Roman" w:eastAsia="Times New Roman" w:hAnsi="Times New Roman"/>
          <w:color w:val="222222"/>
          <w:spacing w:val="-2"/>
          <w:sz w:val="24"/>
          <w:szCs w:val="24"/>
        </w:rPr>
        <w:t>легких по поводу рака. Однако процент летальности был высоким (свыше 50).</w:t>
      </w:r>
    </w:p>
    <w:p w:rsidR="0093368F" w:rsidRPr="0093368F" w:rsidRDefault="0093368F" w:rsidP="0093368F">
      <w:pPr>
        <w:shd w:val="clear" w:color="auto" w:fill="FFFFFF"/>
        <w:spacing w:after="0"/>
        <w:ind w:left="43" w:right="29" w:firstLine="581"/>
        <w:jc w:val="both"/>
        <w:rPr>
          <w:rFonts w:ascii="Times New Roman" w:hAnsi="Times New Roman"/>
          <w:sz w:val="24"/>
          <w:szCs w:val="24"/>
        </w:rPr>
      </w:pPr>
      <w:r w:rsidRPr="0093368F">
        <w:rPr>
          <w:rFonts w:ascii="Times New Roman" w:eastAsia="Times New Roman" w:hAnsi="Times New Roman"/>
          <w:color w:val="222222"/>
          <w:spacing w:val="4"/>
          <w:sz w:val="24"/>
          <w:szCs w:val="24"/>
        </w:rPr>
        <w:t>С. И.Спасокукоцкий (1924), А.Н.Бакулев (1933), Б. Э. Линберг (1935) ус</w:t>
      </w:r>
      <w:r w:rsidRPr="0093368F">
        <w:rPr>
          <w:rFonts w:ascii="Times New Roman" w:eastAsia="Times New Roman" w:hAnsi="Times New Roman"/>
          <w:color w:val="222222"/>
          <w:spacing w:val="4"/>
          <w:sz w:val="24"/>
          <w:szCs w:val="24"/>
        </w:rPr>
        <w:softHyphen/>
      </w:r>
      <w:r w:rsidRPr="0093368F">
        <w:rPr>
          <w:rFonts w:ascii="Times New Roman" w:eastAsia="Times New Roman" w:hAnsi="Times New Roman"/>
          <w:color w:val="222222"/>
          <w:spacing w:val="-4"/>
          <w:sz w:val="24"/>
          <w:szCs w:val="24"/>
        </w:rPr>
        <w:t>пешно выполнили лобэктомию и этим положили начало развитию грудной хирур</w:t>
      </w:r>
      <w:r w:rsidRPr="0093368F">
        <w:rPr>
          <w:rFonts w:ascii="Times New Roman" w:eastAsia="Times New Roman" w:hAnsi="Times New Roman"/>
          <w:color w:val="222222"/>
          <w:spacing w:val="-4"/>
          <w:sz w:val="24"/>
          <w:szCs w:val="24"/>
        </w:rPr>
        <w:softHyphen/>
      </w:r>
      <w:r w:rsidRPr="0093368F">
        <w:rPr>
          <w:rFonts w:ascii="Times New Roman" w:eastAsia="Times New Roman" w:hAnsi="Times New Roman"/>
          <w:color w:val="222222"/>
          <w:spacing w:val="-15"/>
          <w:sz w:val="24"/>
          <w:szCs w:val="24"/>
        </w:rPr>
        <w:t>гии в СССР.</w:t>
      </w:r>
    </w:p>
    <w:p w:rsidR="0093368F" w:rsidRPr="0093368F" w:rsidRDefault="0093368F" w:rsidP="0093368F">
      <w:pPr>
        <w:shd w:val="clear" w:color="auto" w:fill="FFFFFF"/>
        <w:spacing w:after="0"/>
        <w:ind w:left="72" w:right="29" w:firstLine="595"/>
        <w:jc w:val="both"/>
        <w:rPr>
          <w:rFonts w:ascii="Times New Roman" w:hAnsi="Times New Roman"/>
          <w:sz w:val="24"/>
          <w:szCs w:val="24"/>
        </w:rPr>
      </w:pPr>
      <w:r w:rsidRPr="0093368F">
        <w:rPr>
          <w:rFonts w:ascii="Times New Roman" w:eastAsia="Times New Roman" w:hAnsi="Times New Roman"/>
          <w:color w:val="222222"/>
          <w:spacing w:val="-3"/>
          <w:sz w:val="24"/>
          <w:szCs w:val="24"/>
        </w:rPr>
        <w:t xml:space="preserve">Большой вклад в разработку методов операций на органах грудной полости </w:t>
      </w:r>
      <w:r w:rsidRPr="0093368F">
        <w:rPr>
          <w:rFonts w:ascii="Times New Roman" w:eastAsia="Times New Roman" w:hAnsi="Times New Roman"/>
          <w:color w:val="222222"/>
          <w:spacing w:val="-1"/>
          <w:sz w:val="24"/>
          <w:szCs w:val="24"/>
        </w:rPr>
        <w:t xml:space="preserve">внесли А. Н. Бакулев, Б. Э. Линберг, П. А. Куприянов, Ф. Г. Углов, Б. К. Осипов, </w:t>
      </w:r>
      <w:r w:rsidRPr="0093368F">
        <w:rPr>
          <w:rFonts w:ascii="Times New Roman" w:eastAsia="Times New Roman" w:hAnsi="Times New Roman"/>
          <w:color w:val="222222"/>
          <w:spacing w:val="-3"/>
          <w:sz w:val="24"/>
          <w:szCs w:val="24"/>
        </w:rPr>
        <w:t>В. И. Казанский, Б. В. Петровский, В. И. Стручков, Л. К. Богуш и др. В профи</w:t>
      </w:r>
      <w:r w:rsidRPr="0093368F">
        <w:rPr>
          <w:rFonts w:ascii="Times New Roman" w:eastAsia="Times New Roman" w:hAnsi="Times New Roman"/>
          <w:color w:val="222222"/>
          <w:spacing w:val="-3"/>
          <w:sz w:val="24"/>
          <w:szCs w:val="24"/>
        </w:rPr>
        <w:softHyphen/>
      </w:r>
      <w:r w:rsidRPr="0093368F">
        <w:rPr>
          <w:rFonts w:ascii="Times New Roman" w:eastAsia="Times New Roman" w:hAnsi="Times New Roman"/>
          <w:color w:val="222222"/>
          <w:spacing w:val="-5"/>
          <w:sz w:val="24"/>
          <w:szCs w:val="24"/>
        </w:rPr>
        <w:t>лактике плевропульмонального шока существенное значение имеет вагосимпати-ческая блокада, разработанная А. В. Вишневским.</w:t>
      </w:r>
    </w:p>
    <w:p w:rsidR="0093368F" w:rsidRDefault="0093368F" w:rsidP="00C22DB7">
      <w:pPr>
        <w:shd w:val="clear" w:color="auto" w:fill="FFFFFF"/>
        <w:spacing w:after="0"/>
        <w:ind w:left="110" w:right="43" w:firstLine="581"/>
        <w:jc w:val="both"/>
        <w:rPr>
          <w:rFonts w:ascii="Times New Roman" w:hAnsi="Times New Roman"/>
          <w:b/>
          <w:sz w:val="24"/>
        </w:rPr>
      </w:pPr>
      <w:r w:rsidRPr="0093368F">
        <w:rPr>
          <w:rFonts w:ascii="Times New Roman" w:eastAsia="Times New Roman" w:hAnsi="Times New Roman"/>
          <w:color w:val="222222"/>
          <w:spacing w:val="-6"/>
          <w:sz w:val="24"/>
          <w:szCs w:val="24"/>
        </w:rPr>
        <w:t>Успешное развитие современной торакальной хирургии обусловлено достиже</w:t>
      </w:r>
      <w:r w:rsidRPr="0093368F">
        <w:rPr>
          <w:rFonts w:ascii="Times New Roman" w:eastAsia="Times New Roman" w:hAnsi="Times New Roman"/>
          <w:color w:val="222222"/>
          <w:spacing w:val="-6"/>
          <w:sz w:val="24"/>
          <w:szCs w:val="24"/>
        </w:rPr>
        <w:softHyphen/>
      </w:r>
      <w:r w:rsidRPr="0093368F">
        <w:rPr>
          <w:rFonts w:ascii="Times New Roman" w:eastAsia="Times New Roman" w:hAnsi="Times New Roman"/>
          <w:color w:val="222222"/>
          <w:spacing w:val="-2"/>
          <w:sz w:val="24"/>
          <w:szCs w:val="24"/>
        </w:rPr>
        <w:t xml:space="preserve">ниями в области анестезиологии, позволяющими управлять физиологическими </w:t>
      </w:r>
      <w:r w:rsidRPr="0093368F">
        <w:rPr>
          <w:rFonts w:ascii="Times New Roman" w:eastAsia="Times New Roman" w:hAnsi="Times New Roman"/>
          <w:color w:val="222222"/>
          <w:spacing w:val="-3"/>
          <w:sz w:val="24"/>
          <w:szCs w:val="24"/>
        </w:rPr>
        <w:t xml:space="preserve">функциями организма и предохранять больных от опасных осложнений во время </w:t>
      </w:r>
      <w:r w:rsidRPr="0093368F">
        <w:rPr>
          <w:rFonts w:ascii="Times New Roman" w:eastAsia="Times New Roman" w:hAnsi="Times New Roman"/>
          <w:color w:val="222222"/>
          <w:spacing w:val="2"/>
          <w:sz w:val="24"/>
          <w:szCs w:val="24"/>
        </w:rPr>
        <w:t xml:space="preserve">операции. Большую роль в грудной хирургии играют интратрахеальный наркоз </w:t>
      </w:r>
      <w:r w:rsidRPr="0093368F">
        <w:rPr>
          <w:rFonts w:ascii="Times New Roman" w:eastAsia="Times New Roman" w:hAnsi="Times New Roman"/>
          <w:color w:val="222222"/>
          <w:spacing w:val="-2"/>
          <w:sz w:val="24"/>
          <w:szCs w:val="24"/>
        </w:rPr>
        <w:t>с управляемым дыханием, профилактика операционного шока, уменьшение кро-</w:t>
      </w:r>
      <w:r w:rsidRPr="0093368F">
        <w:rPr>
          <w:rFonts w:ascii="Times New Roman" w:eastAsia="Times New Roman" w:hAnsi="Times New Roman"/>
          <w:color w:val="222222"/>
          <w:spacing w:val="-4"/>
          <w:sz w:val="24"/>
          <w:szCs w:val="24"/>
        </w:rPr>
        <w:t xml:space="preserve">вопотери во время операции созданием искусственной гипотонии, переливание </w:t>
      </w:r>
      <w:r w:rsidRPr="0093368F">
        <w:rPr>
          <w:rFonts w:ascii="Times New Roman" w:eastAsia="Times New Roman" w:hAnsi="Times New Roman"/>
          <w:color w:val="222222"/>
          <w:spacing w:val="-3"/>
          <w:sz w:val="24"/>
          <w:szCs w:val="24"/>
        </w:rPr>
        <w:t xml:space="preserve">крови, а также эффективные методы борьбы с послеоперационной инфекцией </w:t>
      </w:r>
      <w:r w:rsidRPr="0093368F">
        <w:rPr>
          <w:rFonts w:ascii="Times New Roman" w:eastAsia="Times New Roman" w:hAnsi="Times New Roman"/>
          <w:color w:val="222222"/>
          <w:spacing w:val="-9"/>
          <w:sz w:val="24"/>
          <w:szCs w:val="24"/>
        </w:rPr>
        <w:t>(антибиотики).</w:t>
      </w:r>
    </w:p>
    <w:p w:rsidR="0093368F" w:rsidRDefault="0093368F" w:rsidP="00FA7A12">
      <w:pPr>
        <w:ind w:firstLine="426"/>
        <w:jc w:val="center"/>
        <w:rPr>
          <w:rFonts w:ascii="Times New Roman" w:hAnsi="Times New Roman"/>
          <w:b/>
          <w:sz w:val="24"/>
        </w:rPr>
      </w:pPr>
      <w:r>
        <w:rPr>
          <w:rFonts w:ascii="Times New Roman" w:hAnsi="Times New Roman"/>
          <w:b/>
          <w:sz w:val="24"/>
        </w:rPr>
        <w:t>Особенности торакальных операций</w:t>
      </w:r>
    </w:p>
    <w:p w:rsidR="00E3398A" w:rsidRPr="00585442" w:rsidRDefault="00E3398A" w:rsidP="00973AF3">
      <w:pPr>
        <w:ind w:firstLine="426"/>
        <w:rPr>
          <w:rFonts w:ascii="Times New Roman" w:hAnsi="Times New Roman"/>
          <w:sz w:val="24"/>
          <w:szCs w:val="24"/>
        </w:rPr>
      </w:pPr>
      <w:r w:rsidRPr="00585442">
        <w:rPr>
          <w:rFonts w:ascii="Times New Roman" w:hAnsi="Times New Roman"/>
          <w:sz w:val="24"/>
          <w:szCs w:val="24"/>
        </w:rPr>
        <w:t>Радикальные операции на легких стали выполнимы с тех пор, как во</w:t>
      </w:r>
      <w:r w:rsidRPr="00585442">
        <w:rPr>
          <w:rFonts w:ascii="Times New Roman" w:hAnsi="Times New Roman"/>
          <w:sz w:val="24"/>
          <w:szCs w:val="24"/>
        </w:rPr>
        <w:softHyphen/>
        <w:t>шел в хирургическую практику интубационный наркоз с управляемым дыха</w:t>
      </w:r>
      <w:r w:rsidRPr="00585442">
        <w:rPr>
          <w:rFonts w:ascii="Times New Roman" w:hAnsi="Times New Roman"/>
          <w:sz w:val="24"/>
          <w:szCs w:val="24"/>
        </w:rPr>
        <w:softHyphen/>
        <w:t xml:space="preserve">нием, </w:t>
      </w:r>
      <w:r w:rsidR="00973AF3" w:rsidRPr="00585442">
        <w:rPr>
          <w:rFonts w:ascii="Times New Roman" w:hAnsi="Times New Roman"/>
          <w:sz w:val="24"/>
          <w:szCs w:val="24"/>
        </w:rPr>
        <w:t>когда известный канадский анестезиолог Гриффит в 1942 году, впервые применил миорелаксанты. Т.к. только при их применении возможна полноценная эндотрахеальная анестезия. Бурное развитие эндотрахеальный наркоз получил в 50-х года, этому способствовали советские хирурги: Куприянов, Вишневский и др.</w:t>
      </w:r>
    </w:p>
    <w:p w:rsidR="00585442" w:rsidRPr="00585442" w:rsidRDefault="00585442" w:rsidP="00973AF3">
      <w:pPr>
        <w:ind w:firstLine="426"/>
        <w:rPr>
          <w:rFonts w:ascii="Times New Roman" w:hAnsi="Times New Roman"/>
          <w:sz w:val="24"/>
          <w:szCs w:val="24"/>
        </w:rPr>
      </w:pPr>
      <w:r w:rsidRPr="00585442">
        <w:rPr>
          <w:rFonts w:ascii="Times New Roman" w:hAnsi="Times New Roman"/>
          <w:sz w:val="24"/>
          <w:szCs w:val="24"/>
        </w:rPr>
        <w:t>Появление эндотрахеальный наркоза сняло извечную опасность этих операций - плевропульмональный шок.</w:t>
      </w:r>
    </w:p>
    <w:p w:rsidR="00E3398A" w:rsidRPr="00973AF3" w:rsidRDefault="00E3398A" w:rsidP="00973AF3">
      <w:pPr>
        <w:ind w:firstLine="425"/>
        <w:rPr>
          <w:rFonts w:ascii="Times New Roman" w:hAnsi="Times New Roman"/>
          <w:sz w:val="24"/>
        </w:rPr>
      </w:pPr>
      <w:r w:rsidRPr="00973AF3">
        <w:rPr>
          <w:rFonts w:ascii="Times New Roman" w:hAnsi="Times New Roman"/>
          <w:sz w:val="24"/>
        </w:rPr>
        <w:t>Операции в грудной полости проводят под эндотрахеальным или эндобронхиальным наркозом с искусственной вентиляцией легких. Возможность выключения легкого из вентиляции на стороне оперативного вмешательства часто значительно облегчает условия операции для хирурга. Поэтому для наркоза пользуются достаточно длинной эндотрахеальной трубкой, которую можно при необходимости продвинуть в бронх, или двухпросветны-ми трубками для раздельной интубации бронхов.</w:t>
      </w:r>
    </w:p>
    <w:p w:rsidR="00E3398A" w:rsidRPr="00973AF3" w:rsidRDefault="00E3398A" w:rsidP="00973AF3">
      <w:pPr>
        <w:ind w:firstLine="425"/>
        <w:rPr>
          <w:rFonts w:ascii="Times New Roman" w:hAnsi="Times New Roman"/>
          <w:sz w:val="24"/>
        </w:rPr>
      </w:pPr>
      <w:r w:rsidRPr="00973AF3">
        <w:rPr>
          <w:rFonts w:ascii="Times New Roman" w:hAnsi="Times New Roman"/>
          <w:sz w:val="24"/>
        </w:rPr>
        <w:t>Наиболее типичными радикальными операциями на легком являются: пульмонэктомия, лобэктомия и удаление сегмента легкого, которые имеют соответствующие показания в зависимости от локализации и размеров па</w:t>
      </w:r>
      <w:r w:rsidRPr="00973AF3">
        <w:rPr>
          <w:rFonts w:ascii="Times New Roman" w:hAnsi="Times New Roman"/>
          <w:sz w:val="24"/>
        </w:rPr>
        <w:softHyphen/>
        <w:t>тологического процесса.</w:t>
      </w:r>
    </w:p>
    <w:p w:rsidR="00E3398A" w:rsidRPr="00973AF3" w:rsidRDefault="00E3398A" w:rsidP="00973AF3">
      <w:pPr>
        <w:ind w:firstLine="425"/>
        <w:rPr>
          <w:rFonts w:ascii="Times New Roman" w:hAnsi="Times New Roman"/>
          <w:sz w:val="24"/>
        </w:rPr>
      </w:pPr>
      <w:r w:rsidRPr="00973AF3">
        <w:rPr>
          <w:rFonts w:ascii="Times New Roman" w:hAnsi="Times New Roman"/>
          <w:sz w:val="24"/>
        </w:rPr>
        <w:t>Пульмонэктомия - удаление всего легкого при обширных поражениях органа патологическим процессом; лобэктомия сводится к удалению пора</w:t>
      </w:r>
      <w:r w:rsidRPr="00973AF3">
        <w:rPr>
          <w:rFonts w:ascii="Times New Roman" w:hAnsi="Times New Roman"/>
          <w:sz w:val="24"/>
        </w:rPr>
        <w:softHyphen/>
        <w:t>женной доли легкого. В некоторых случаях производят билобэктомию, нап</w:t>
      </w:r>
      <w:r w:rsidRPr="00973AF3">
        <w:rPr>
          <w:rFonts w:ascii="Times New Roman" w:hAnsi="Times New Roman"/>
          <w:sz w:val="24"/>
        </w:rPr>
        <w:softHyphen/>
        <w:t>ример удаление верхней и средней долой. Сегментэктомия - удаление от</w:t>
      </w:r>
      <w:r w:rsidRPr="00973AF3">
        <w:rPr>
          <w:rFonts w:ascii="Times New Roman" w:hAnsi="Times New Roman"/>
          <w:sz w:val="24"/>
        </w:rPr>
        <w:softHyphen/>
        <w:t>дельного сегмента легкого - производится сравнительно нечасто - при доброкачественных опухолях, локализованных бронхоэктазах, туберкулез</w:t>
      </w:r>
      <w:r w:rsidRPr="00973AF3">
        <w:rPr>
          <w:rFonts w:ascii="Times New Roman" w:hAnsi="Times New Roman"/>
          <w:sz w:val="24"/>
        </w:rPr>
        <w:softHyphen/>
        <w:t>ных кавернах.</w:t>
      </w:r>
    </w:p>
    <w:p w:rsidR="00E3398A" w:rsidRPr="00973AF3" w:rsidRDefault="00E3398A" w:rsidP="00973AF3">
      <w:pPr>
        <w:ind w:firstLine="425"/>
        <w:rPr>
          <w:rFonts w:ascii="Times New Roman" w:hAnsi="Times New Roman"/>
          <w:sz w:val="24"/>
        </w:rPr>
      </w:pPr>
      <w:r w:rsidRPr="00973AF3">
        <w:rPr>
          <w:rFonts w:ascii="Times New Roman" w:hAnsi="Times New Roman"/>
          <w:sz w:val="24"/>
        </w:rPr>
        <w:t>В осуществлении радикальных операций на легких весьма важно зна</w:t>
      </w:r>
      <w:r w:rsidRPr="00973AF3">
        <w:rPr>
          <w:rFonts w:ascii="Times New Roman" w:hAnsi="Times New Roman"/>
          <w:sz w:val="24"/>
        </w:rPr>
        <w:softHyphen/>
        <w:t>ние топографии корней легких. Если рассматривать грудную полость спе</w:t>
      </w:r>
      <w:r w:rsidRPr="00973AF3">
        <w:rPr>
          <w:rFonts w:ascii="Times New Roman" w:hAnsi="Times New Roman"/>
          <w:sz w:val="24"/>
        </w:rPr>
        <w:softHyphen/>
        <w:t>реди, то корень правого легкого расположен глубже, чем левый, следова</w:t>
      </w:r>
      <w:r w:rsidRPr="00973AF3">
        <w:rPr>
          <w:rFonts w:ascii="Times New Roman" w:hAnsi="Times New Roman"/>
          <w:sz w:val="24"/>
        </w:rPr>
        <w:softHyphen/>
        <w:t>тельно, он более доступен при задне-боковом оперативном доступе. К корню парного легкого спереди прилежит верхняя полая вена, позади его проходит v.azygos, огибающая корень легкого сверху, что затрудняет мобилизацию последнего при пульмонэктомиях. К корню левого легкого сзади прилежит пищевод, несколько латеральное проходит нисходящая аор</w:t>
      </w:r>
      <w:r w:rsidRPr="00973AF3">
        <w:rPr>
          <w:rFonts w:ascii="Times New Roman" w:hAnsi="Times New Roman"/>
          <w:sz w:val="24"/>
        </w:rPr>
        <w:softHyphen/>
        <w:t>та, а сверху корень огибает дуга аорты. Элементы корня легкого в пе</w:t>
      </w:r>
      <w:r w:rsidRPr="00973AF3">
        <w:rPr>
          <w:rFonts w:ascii="Times New Roman" w:hAnsi="Times New Roman"/>
          <w:sz w:val="24"/>
        </w:rPr>
        <w:softHyphen/>
        <w:t>редне-заднем направлении располагаются следующим образом: справа - на</w:t>
      </w:r>
      <w:r w:rsidRPr="00973AF3">
        <w:rPr>
          <w:rFonts w:ascii="Times New Roman" w:hAnsi="Times New Roman"/>
          <w:sz w:val="24"/>
        </w:rPr>
        <w:softHyphen/>
        <w:t>иболее доступна спереди верхняя легочная вена, кзади и выше нее лежит легочная артерия и несколько выше артерии и еще более кзади находится главный бронх. Слева синтопия элементов корня легкого выглядит иначе: спереди располагаетс</w:t>
      </w:r>
      <w:r w:rsidR="00FA7A12" w:rsidRPr="00973AF3">
        <w:rPr>
          <w:rFonts w:ascii="Times New Roman" w:hAnsi="Times New Roman"/>
          <w:sz w:val="24"/>
        </w:rPr>
        <w:t>я верхняя легочная вена, позади</w:t>
      </w:r>
      <w:r w:rsidRPr="00973AF3">
        <w:rPr>
          <w:rFonts w:ascii="Times New Roman" w:hAnsi="Times New Roman"/>
          <w:sz w:val="24"/>
        </w:rPr>
        <w:t xml:space="preserve"> - бронх, а над ним и кзади - легочная артерия. Нижняя легочная вена в обоих корнях легких расположена ниже всех других элементов. Этими топографо-анато</w:t>
      </w:r>
      <w:r w:rsidRPr="00973AF3">
        <w:rPr>
          <w:rFonts w:ascii="Times New Roman" w:hAnsi="Times New Roman"/>
          <w:sz w:val="24"/>
        </w:rPr>
        <w:softHyphen/>
        <w:t>мическими данными руководствуется хирург при обработке корня легкого при пульмонэктомии. Необходимо помнить, что легочные сосуды в своей начальной части прикрыты перикардом.  Эта особенность топографии сосу</w:t>
      </w:r>
      <w:r w:rsidRPr="00973AF3">
        <w:rPr>
          <w:rFonts w:ascii="Times New Roman" w:hAnsi="Times New Roman"/>
          <w:sz w:val="24"/>
        </w:rPr>
        <w:softHyphen/>
        <w:t>дов используется для транспорикардиального доступа к легочной артерии, а также при ушивании бронхиальных свищей после пульмонэктомии, при ко</w:t>
      </w:r>
      <w:r w:rsidRPr="00973AF3">
        <w:rPr>
          <w:rFonts w:ascii="Times New Roman" w:hAnsi="Times New Roman"/>
          <w:sz w:val="24"/>
        </w:rPr>
        <w:softHyphen/>
        <w:t>ротких культях легочных сосудов, оставляемых во время удаления легкого по поводу рака, и т.п.</w:t>
      </w:r>
    </w:p>
    <w:p w:rsidR="00E3398A" w:rsidRPr="00973AF3" w:rsidRDefault="00E3398A" w:rsidP="00973AF3">
      <w:pPr>
        <w:ind w:firstLine="425"/>
        <w:rPr>
          <w:rFonts w:ascii="Times New Roman" w:hAnsi="Times New Roman"/>
          <w:sz w:val="24"/>
          <w:lang w:val="en-US"/>
        </w:rPr>
      </w:pPr>
      <w:r w:rsidRPr="00973AF3">
        <w:rPr>
          <w:rFonts w:ascii="Times New Roman" w:hAnsi="Times New Roman"/>
          <w:sz w:val="24"/>
        </w:rPr>
        <w:t>Рассматривая проекцию органов средостения, необходимо подчерк</w:t>
      </w:r>
      <w:r w:rsidRPr="00973AF3">
        <w:rPr>
          <w:rFonts w:ascii="Times New Roman" w:hAnsi="Times New Roman"/>
          <w:sz w:val="24"/>
        </w:rPr>
        <w:softHyphen/>
        <w:t>нуть, что на небольшом пространстве здесь сконцентрированы жизненно важные органы: сердце по вертикальной линии от III до VI ребра; выше II-III реберных хрящей проецируются легочная артерия и легочные вены; на уровне хряща I ребра формируется v.cava superior, в которую впада</w:t>
      </w:r>
      <w:r w:rsidRPr="00973AF3">
        <w:rPr>
          <w:rFonts w:ascii="Times New Roman" w:hAnsi="Times New Roman"/>
          <w:sz w:val="24"/>
        </w:rPr>
        <w:softHyphen/>
        <w:t>ет, огибая корень правого легкого, v.azygos; в правое предсердие впа</w:t>
      </w:r>
      <w:r w:rsidRPr="00973AF3">
        <w:rPr>
          <w:rFonts w:ascii="Times New Roman" w:hAnsi="Times New Roman"/>
          <w:sz w:val="24"/>
        </w:rPr>
        <w:softHyphen/>
        <w:t>дают нижняя и верхняя полые вены; над корнем левого легкого перекиды</w:t>
      </w:r>
      <w:r w:rsidRPr="00973AF3">
        <w:rPr>
          <w:rFonts w:ascii="Times New Roman" w:hAnsi="Times New Roman"/>
          <w:sz w:val="24"/>
        </w:rPr>
        <w:softHyphen/>
        <w:t>вается дуга аорты, от которой отходят ее крупные ветви; нисходящая аорта опускается вдоль позвоночника; перед ней лежат пищевод и трахея с главными бронхами. Отсюда становятся очевидны опасности ранений в этой зоне и целесообразность оперативного доступа с продольным рассе</w:t>
      </w:r>
      <w:r w:rsidRPr="00973AF3">
        <w:rPr>
          <w:rFonts w:ascii="Times New Roman" w:hAnsi="Times New Roman"/>
          <w:sz w:val="24"/>
        </w:rPr>
        <w:softHyphen/>
        <w:t>чением грудины.</w:t>
      </w:r>
    </w:p>
    <w:p w:rsidR="00FA7A12" w:rsidRPr="00973AF3" w:rsidRDefault="00FA7A12" w:rsidP="00973AF3">
      <w:pPr>
        <w:ind w:firstLine="425"/>
        <w:jc w:val="center"/>
        <w:rPr>
          <w:rFonts w:ascii="Times New Roman" w:hAnsi="Times New Roman"/>
          <w:b/>
          <w:sz w:val="24"/>
        </w:rPr>
      </w:pPr>
      <w:r w:rsidRPr="00973AF3">
        <w:rPr>
          <w:rFonts w:ascii="Times New Roman" w:hAnsi="Times New Roman"/>
          <w:b/>
          <w:sz w:val="24"/>
        </w:rPr>
        <w:t>Оперативные доступы к лёгким</w:t>
      </w:r>
    </w:p>
    <w:p w:rsidR="00E3398A" w:rsidRPr="00973AF3" w:rsidRDefault="00E3398A" w:rsidP="00973AF3">
      <w:pPr>
        <w:ind w:firstLine="425"/>
        <w:rPr>
          <w:rFonts w:ascii="Times New Roman" w:hAnsi="Times New Roman"/>
          <w:sz w:val="24"/>
        </w:rPr>
      </w:pPr>
      <w:r w:rsidRPr="00973AF3">
        <w:rPr>
          <w:rFonts w:ascii="Times New Roman" w:hAnsi="Times New Roman"/>
          <w:sz w:val="24"/>
        </w:rPr>
        <w:t xml:space="preserve">Для выполнения радикальных операций на легком принято </w:t>
      </w:r>
      <w:r w:rsidR="003D6ED3" w:rsidRPr="00973AF3">
        <w:rPr>
          <w:rFonts w:ascii="Times New Roman" w:hAnsi="Times New Roman"/>
          <w:sz w:val="24"/>
        </w:rPr>
        <w:t>три</w:t>
      </w:r>
      <w:r w:rsidRPr="00973AF3">
        <w:rPr>
          <w:rFonts w:ascii="Times New Roman" w:hAnsi="Times New Roman"/>
          <w:sz w:val="24"/>
        </w:rPr>
        <w:t xml:space="preserve"> вида оперативных доступов: передне-боковой</w:t>
      </w:r>
      <w:r w:rsidR="003D6ED3" w:rsidRPr="00973AF3">
        <w:rPr>
          <w:rFonts w:ascii="Times New Roman" w:hAnsi="Times New Roman"/>
          <w:sz w:val="24"/>
        </w:rPr>
        <w:t>, аксилярный</w:t>
      </w:r>
      <w:r w:rsidRPr="00973AF3">
        <w:rPr>
          <w:rFonts w:ascii="Times New Roman" w:hAnsi="Times New Roman"/>
          <w:sz w:val="24"/>
        </w:rPr>
        <w:t xml:space="preserve"> и задне-боковой. </w:t>
      </w:r>
    </w:p>
    <w:p w:rsidR="00E3398A" w:rsidRPr="00973AF3" w:rsidRDefault="00E3398A" w:rsidP="00973AF3">
      <w:pPr>
        <w:ind w:firstLine="425"/>
        <w:rPr>
          <w:rFonts w:ascii="Times New Roman" w:hAnsi="Times New Roman"/>
          <w:sz w:val="24"/>
        </w:rPr>
      </w:pPr>
      <w:r w:rsidRPr="00973AF3">
        <w:rPr>
          <w:rFonts w:ascii="Times New Roman" w:hAnsi="Times New Roman"/>
          <w:sz w:val="24"/>
        </w:rPr>
        <w:t>Избираемый оперативный доступ должен обеспечивать достаточно широкое и удобное поле действия. В то же время он должен быть по возможности наименее травматичным. Сохраняется в силе старое высказывание швейцарского хирурга Кохера: „Доступ должен быть настолько большим, насколько это нужно, и настолько малым, насколько это возможно".</w:t>
      </w:r>
    </w:p>
    <w:p w:rsidR="00E3398A" w:rsidRPr="00973AF3" w:rsidRDefault="00E3398A" w:rsidP="00973AF3">
      <w:pPr>
        <w:ind w:firstLine="425"/>
        <w:rPr>
          <w:rFonts w:ascii="Times New Roman" w:hAnsi="Times New Roman"/>
          <w:sz w:val="24"/>
        </w:rPr>
      </w:pPr>
      <w:r w:rsidRPr="00973AF3">
        <w:rPr>
          <w:rFonts w:ascii="Times New Roman" w:hAnsi="Times New Roman"/>
          <w:sz w:val="24"/>
        </w:rPr>
        <w:t>Каждый из них имеет свои преимущества и недостатки. Основным требованием к выбору оперативного доступа является возможность осуществить через него основные этапы операции: удаление легкого или его доли, обработку крупных легочных сосудов и бронха. Следует учитывать также, помимо технических удобств при выполнении операции, положение больного на операционном столе, которое желательно придать в данном случае. Это имеет важное значение, например, при операциях по поводу гнойных заболеваний легких, когда имеются значительные скопления гноя в патологических полостях легкого и бронха. В таких случаях положение больного на здоровом боку нежелательно, так как в процессе выделения легкого из спаек гной может затечь в здоровое легкое. Поэтому при гнойных заболеваниях, (бронхоэктазии, множественные абсцессы) целесообразнее использовать задне-боковой разрез, при котором больного укладывают на живот.</w:t>
      </w:r>
    </w:p>
    <w:p w:rsidR="00E3398A" w:rsidRPr="00973AF3" w:rsidRDefault="00E3398A" w:rsidP="00973AF3">
      <w:pPr>
        <w:ind w:firstLine="425"/>
        <w:rPr>
          <w:rFonts w:ascii="Times New Roman" w:hAnsi="Times New Roman"/>
          <w:sz w:val="24"/>
        </w:rPr>
      </w:pPr>
      <w:r w:rsidRPr="00973AF3">
        <w:rPr>
          <w:rFonts w:ascii="Times New Roman" w:hAnsi="Times New Roman"/>
          <w:sz w:val="24"/>
        </w:rPr>
        <w:t xml:space="preserve">     Положение на спине (при передне-боковом доступе) минимально ограничивает объем дыхательных движений здорового легкого и деятельность сердца, тогда как при положении на боку органы средостения смещаются и резко ограничивается экскурсия здоровой половины грудной клетки.</w:t>
      </w:r>
    </w:p>
    <w:p w:rsidR="00EC354D" w:rsidRPr="00973AF3" w:rsidRDefault="00E3398A" w:rsidP="00973AF3">
      <w:pPr>
        <w:autoSpaceDE w:val="0"/>
        <w:autoSpaceDN w:val="0"/>
        <w:adjustRightInd w:val="0"/>
        <w:spacing w:after="0"/>
        <w:ind w:firstLine="425"/>
        <w:rPr>
          <w:rFonts w:ascii="Times New Roman" w:eastAsia="Times-Roman" w:hAnsi="Times New Roman"/>
          <w:szCs w:val="21"/>
        </w:rPr>
      </w:pPr>
      <w:r w:rsidRPr="00973AF3">
        <w:rPr>
          <w:rFonts w:ascii="Times New Roman" w:hAnsi="Times New Roman"/>
          <w:b/>
          <w:sz w:val="24"/>
        </w:rPr>
        <w:t xml:space="preserve">     Задне-боковой</w:t>
      </w:r>
      <w:r w:rsidRPr="00973AF3">
        <w:rPr>
          <w:rFonts w:ascii="Times New Roman" w:hAnsi="Times New Roman"/>
          <w:sz w:val="24"/>
        </w:rPr>
        <w:t xml:space="preserve"> оперативный доступ по сравнению с передне-боковым более травматичен, так как он связан с пересечением мышц спины. Однако задне-боковой доступ имеет и преимущества: позволяет легче подойти к корню легкого. Поэтому применение задне-бокового доступа особенно показано при удалении нижних долей легкого, а также при резекции сегментов, расположенных в задних отделах легкого.</w:t>
      </w:r>
      <w:r w:rsidR="00EC354D" w:rsidRPr="00973AF3">
        <w:rPr>
          <w:rFonts w:ascii="Times New Roman" w:eastAsia="Times-Roman" w:hAnsi="Times New Roman"/>
          <w:sz w:val="24"/>
          <w:szCs w:val="21"/>
        </w:rPr>
        <w:t xml:space="preserve"> </w:t>
      </w:r>
    </w:p>
    <w:p w:rsidR="005A3C42" w:rsidRPr="006C64B9" w:rsidRDefault="009C1E7C" w:rsidP="006C64B9">
      <w:pPr>
        <w:autoSpaceDE w:val="0"/>
        <w:autoSpaceDN w:val="0"/>
        <w:adjustRightInd w:val="0"/>
        <w:spacing w:after="0" w:line="240" w:lineRule="auto"/>
        <w:ind w:firstLine="426"/>
        <w:rPr>
          <w:rFonts w:ascii="Times New Roman" w:eastAsia="Times-Roman" w:hAnsi="Times New Roman"/>
          <w:sz w:val="24"/>
          <w:szCs w:val="21"/>
        </w:rPr>
      </w:pPr>
      <w:r>
        <w:rPr>
          <w:rFonts w:ascii="Times New Roman" w:eastAsia="Times-Roman" w:hAnsi="Times New Roman"/>
          <w:noProof/>
          <w:sz w:val="24"/>
          <w:szCs w:val="2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87.5pt;height:578.25pt;visibility:visible">
            <v:imagedata r:id="rId8" o:title=""/>
          </v:shape>
        </w:pict>
      </w:r>
    </w:p>
    <w:p w:rsidR="003D6ED3" w:rsidRPr="00973AF3" w:rsidRDefault="003D6ED3" w:rsidP="0093368F">
      <w:pPr>
        <w:spacing w:after="0"/>
        <w:ind w:firstLine="426"/>
        <w:rPr>
          <w:rFonts w:ascii="Times New Roman" w:hAnsi="Times New Roman"/>
          <w:sz w:val="24"/>
        </w:rPr>
      </w:pPr>
      <w:r w:rsidRPr="00973AF3">
        <w:rPr>
          <w:rFonts w:ascii="Times New Roman" w:hAnsi="Times New Roman"/>
          <w:b/>
          <w:sz w:val="24"/>
        </w:rPr>
        <w:t xml:space="preserve"> </w:t>
      </w:r>
      <w:r w:rsidRPr="00973AF3">
        <w:rPr>
          <w:rFonts w:ascii="Times New Roman" w:hAnsi="Times New Roman"/>
          <w:b/>
          <w:i/>
          <w:sz w:val="24"/>
        </w:rPr>
        <w:t>Техника</w:t>
      </w:r>
      <w:r w:rsidRPr="00973AF3">
        <w:rPr>
          <w:rFonts w:ascii="Times New Roman" w:hAnsi="Times New Roman"/>
          <w:sz w:val="24"/>
        </w:rPr>
        <w:t>. Больного укладывают на здоровый бок или на живот. Разрез мягких тканей начинают на уровне остистого отростка IV грудного позвонка по паравертебральной линии и продолжают его до угла лопатки. Обогнув угол лопатки снизу, продолжают разрез по ходу VI ребра до передней подмышечной линии. По ходу разреза рассекают все ткани до ребер: нижние волокна трапециевидной и большой ромбовидной мышц, в горизонтальной части разреза — широкую мышцу спины и частично зубчатую мышцу. Резецируют VI или VII ребро.</w:t>
      </w:r>
    </w:p>
    <w:p w:rsidR="0093368F" w:rsidRDefault="003D6ED3" w:rsidP="0093368F">
      <w:pPr>
        <w:spacing w:after="0"/>
        <w:ind w:firstLine="426"/>
        <w:rPr>
          <w:rFonts w:ascii="Times New Roman" w:hAnsi="Times New Roman"/>
          <w:sz w:val="24"/>
        </w:rPr>
      </w:pPr>
      <w:r w:rsidRPr="00973AF3">
        <w:rPr>
          <w:rFonts w:ascii="Times New Roman" w:hAnsi="Times New Roman"/>
          <w:sz w:val="24"/>
        </w:rPr>
        <w:t xml:space="preserve">     В зависимости от локализации патологического процесса и характера оперативного вмешательства плевральную полость при задне-боковых доступах вскрывают на различных уровнях: для пневмонэктомии, например, избирают чаще VI ребро, при удалении верхней доли — III или IV ребро, а нижней доли — VII ребро. Вскрытие плевральной полости производят по ложу резецированного ребра. При необходимости расширить доступ пересекают дополнительно 1—2 ребра вблизи их позвоночного конца.</w:t>
      </w:r>
    </w:p>
    <w:p w:rsidR="00EC354D" w:rsidRPr="00973AF3" w:rsidRDefault="00EC354D" w:rsidP="0093368F">
      <w:pPr>
        <w:spacing w:after="0"/>
        <w:ind w:firstLine="426"/>
        <w:rPr>
          <w:rFonts w:ascii="Times New Roman" w:hAnsi="Times New Roman"/>
          <w:sz w:val="24"/>
        </w:rPr>
      </w:pPr>
      <w:r w:rsidRPr="00973AF3">
        <w:rPr>
          <w:rFonts w:ascii="Times New Roman" w:hAnsi="Times New Roman"/>
          <w:sz w:val="24"/>
        </w:rPr>
        <w:t>Задне-боковая торакотомия обладает тем преимуществом, что обеспечивает широкое хирургическое поле зрения всего гемиторакса, которому мешает лишь наличие лопаточной верхушки в операционном поле, в особенности, когда доступ к грудной клетке производится на уровне V-ro ребра. Эта торакотомия предоставляет возможность доступа ко всем сторонам легкого и легочных корней, способствует наибольшей гибкости в чередовании операционных моментов и в изменении тактики во время вмешательства, предоставляет возможность мобилизации легкого во всех направлениях, а также последовательного выявления областей, в которых производятся различные операционные моменты. Из этих соображений задне-боковую торакотомию следует предпочитать при всех резекциях легких, техническое выполнение которых предполагается быть трудоемким: при наличии значительных пахиплевритов, в особенности, базальных, при всех резекциях по поводу рака и по поводу распространенных и повторно перестроенных нагноений, при всех пневмонэктомий или нижних лобэктомий или средне-нижних билобэктомий с правой стороны.</w:t>
      </w:r>
    </w:p>
    <w:p w:rsidR="00EC354D" w:rsidRPr="00973AF3" w:rsidRDefault="00EC354D" w:rsidP="0093368F">
      <w:pPr>
        <w:spacing w:after="0"/>
        <w:ind w:firstLine="425"/>
        <w:rPr>
          <w:rFonts w:ascii="Times New Roman" w:hAnsi="Times New Roman"/>
          <w:sz w:val="24"/>
        </w:rPr>
      </w:pPr>
      <w:r w:rsidRPr="00973AF3">
        <w:rPr>
          <w:rFonts w:ascii="Times New Roman" w:hAnsi="Times New Roman"/>
          <w:sz w:val="24"/>
        </w:rPr>
        <w:t xml:space="preserve">Вышеупомянутые преимущества вызвали тенденцию к исключительному использованию этого рода торакотомии в хирургии резекции легких и к минимализации ее недостатков: помимо наличия лопатки в операционном поле, которая иногда значительно мешает производств хирургических приемов, мы подчеркиваем и так называемое </w:t>
      </w:r>
      <w:r w:rsidRPr="00973AF3">
        <w:rPr>
          <w:rFonts w:ascii="Times New Roman"/>
          <w:sz w:val="24"/>
        </w:rPr>
        <w:t>≪</w:t>
      </w:r>
      <w:r w:rsidRPr="00973AF3">
        <w:rPr>
          <w:rFonts w:ascii="Times New Roman" w:hAnsi="Times New Roman"/>
          <w:sz w:val="24"/>
        </w:rPr>
        <w:t>действие торакотомии</w:t>
      </w:r>
      <w:r w:rsidRPr="00973AF3">
        <w:rPr>
          <w:rFonts w:ascii="Times New Roman"/>
          <w:sz w:val="24"/>
        </w:rPr>
        <w:t>≫</w:t>
      </w:r>
      <w:r w:rsidRPr="00973AF3">
        <w:rPr>
          <w:rFonts w:ascii="Times New Roman" w:hAnsi="Times New Roman"/>
          <w:sz w:val="24"/>
        </w:rPr>
        <w:t>, которое является функциональным дефицитом, обусловленным исключительно путем доступа</w:t>
      </w:r>
      <w:r w:rsidR="006C2688" w:rsidRPr="00973AF3">
        <w:rPr>
          <w:rFonts w:ascii="Times New Roman" w:hAnsi="Times New Roman"/>
          <w:sz w:val="24"/>
        </w:rPr>
        <w:t xml:space="preserve">. </w:t>
      </w:r>
      <w:r w:rsidRPr="00973AF3">
        <w:rPr>
          <w:rFonts w:ascii="Times New Roman" w:hAnsi="Times New Roman"/>
          <w:sz w:val="24"/>
        </w:rPr>
        <w:t>Вызываемый широким разрезом мышц (нижние пучки трапецевидной</w:t>
      </w:r>
      <w:r w:rsidR="006C2688" w:rsidRPr="00973AF3">
        <w:rPr>
          <w:rFonts w:ascii="Times New Roman" w:hAnsi="Times New Roman"/>
          <w:sz w:val="24"/>
        </w:rPr>
        <w:t xml:space="preserve"> </w:t>
      </w:r>
      <w:r w:rsidRPr="00973AF3">
        <w:rPr>
          <w:rFonts w:ascii="Times New Roman" w:hAnsi="Times New Roman"/>
          <w:sz w:val="24"/>
        </w:rPr>
        <w:t>мышцы, ромбовидная мышца, широкая мышца спины и передняя зубчатая</w:t>
      </w:r>
      <w:r w:rsidR="006C2688" w:rsidRPr="00973AF3">
        <w:rPr>
          <w:rFonts w:ascii="Times New Roman" w:hAnsi="Times New Roman"/>
          <w:sz w:val="24"/>
        </w:rPr>
        <w:t xml:space="preserve"> </w:t>
      </w:r>
      <w:r w:rsidRPr="00973AF3">
        <w:rPr>
          <w:rFonts w:ascii="Times New Roman" w:hAnsi="Times New Roman"/>
          <w:sz w:val="24"/>
        </w:rPr>
        <w:t>мышца), а также и довольно часто применяемым сочетанием с резекцией</w:t>
      </w:r>
      <w:r w:rsidR="006C2688" w:rsidRPr="00973AF3">
        <w:rPr>
          <w:rFonts w:ascii="Times New Roman" w:hAnsi="Times New Roman"/>
          <w:sz w:val="24"/>
        </w:rPr>
        <w:t xml:space="preserve"> </w:t>
      </w:r>
      <w:r w:rsidRPr="00973AF3">
        <w:rPr>
          <w:rFonts w:ascii="Times New Roman" w:hAnsi="Times New Roman"/>
          <w:sz w:val="24"/>
        </w:rPr>
        <w:t>реберной дуги, на которой производится торакотомия (V-e,</w:t>
      </w:r>
      <w:r w:rsidR="006C2688" w:rsidRPr="00973AF3">
        <w:rPr>
          <w:rFonts w:ascii="Times New Roman" w:hAnsi="Times New Roman"/>
          <w:sz w:val="24"/>
        </w:rPr>
        <w:t xml:space="preserve"> </w:t>
      </w:r>
      <w:r w:rsidRPr="00973AF3">
        <w:rPr>
          <w:rFonts w:ascii="Times New Roman" w:hAnsi="Times New Roman"/>
          <w:sz w:val="24"/>
        </w:rPr>
        <w:t>VI-е или VII-е ребра). Этот недостаток усугубляется созданием широких плевральных сращений внутри грудной клетки, на уровне,</w:t>
      </w:r>
      <w:r w:rsidR="006C2688" w:rsidRPr="00973AF3">
        <w:rPr>
          <w:rFonts w:ascii="Times New Roman" w:hAnsi="Times New Roman"/>
          <w:sz w:val="24"/>
        </w:rPr>
        <w:t xml:space="preserve"> </w:t>
      </w:r>
      <w:r w:rsidRPr="00973AF3">
        <w:rPr>
          <w:rFonts w:ascii="Times New Roman" w:hAnsi="Times New Roman"/>
          <w:sz w:val="24"/>
        </w:rPr>
        <w:t xml:space="preserve">соответствующему операционному рубцу. Для смягчения </w:t>
      </w:r>
      <w:r w:rsidRPr="00973AF3">
        <w:rPr>
          <w:rFonts w:ascii="Times New Roman"/>
          <w:sz w:val="24"/>
        </w:rPr>
        <w:t>≪</w:t>
      </w:r>
      <w:r w:rsidRPr="00973AF3">
        <w:rPr>
          <w:rFonts w:ascii="Times New Roman" w:hAnsi="Times New Roman"/>
          <w:sz w:val="24"/>
        </w:rPr>
        <w:t>действия</w:t>
      </w:r>
      <w:r w:rsidR="006C2688" w:rsidRPr="00973AF3">
        <w:rPr>
          <w:rFonts w:ascii="Times New Roman" w:hAnsi="Times New Roman"/>
          <w:sz w:val="24"/>
        </w:rPr>
        <w:t xml:space="preserve"> </w:t>
      </w:r>
      <w:r w:rsidRPr="00973AF3">
        <w:rPr>
          <w:rFonts w:ascii="Times New Roman" w:hAnsi="Times New Roman"/>
          <w:sz w:val="24"/>
        </w:rPr>
        <w:t>торакотомии</w:t>
      </w:r>
      <w:r w:rsidRPr="00973AF3">
        <w:rPr>
          <w:rFonts w:ascii="Times New Roman"/>
          <w:sz w:val="24"/>
        </w:rPr>
        <w:t>≫</w:t>
      </w:r>
      <w:r w:rsidR="0014115A" w:rsidRPr="00973AF3">
        <w:rPr>
          <w:rFonts w:ascii="Times New Roman" w:hAnsi="Times New Roman"/>
          <w:sz w:val="24"/>
        </w:rPr>
        <w:t xml:space="preserve"> </w:t>
      </w:r>
      <w:r w:rsidRPr="00973AF3">
        <w:rPr>
          <w:rFonts w:ascii="Times New Roman" w:hAnsi="Times New Roman"/>
          <w:sz w:val="24"/>
        </w:rPr>
        <w:t xml:space="preserve"> по этому пути доступа применяется проникновение в грудную</w:t>
      </w:r>
      <w:r w:rsidR="006C2688" w:rsidRPr="00973AF3">
        <w:rPr>
          <w:rFonts w:ascii="Times New Roman" w:hAnsi="Times New Roman"/>
          <w:sz w:val="24"/>
        </w:rPr>
        <w:t xml:space="preserve"> </w:t>
      </w:r>
      <w:r w:rsidRPr="00973AF3">
        <w:rPr>
          <w:rFonts w:ascii="Times New Roman" w:hAnsi="Times New Roman"/>
          <w:sz w:val="24"/>
        </w:rPr>
        <w:t>клетку, при частичных резекциях у юношей и у взрослых лиц</w:t>
      </w:r>
      <w:r w:rsidR="006C2688" w:rsidRPr="00973AF3">
        <w:rPr>
          <w:rFonts w:ascii="Times New Roman" w:hAnsi="Times New Roman"/>
          <w:sz w:val="24"/>
        </w:rPr>
        <w:t xml:space="preserve"> </w:t>
      </w:r>
      <w:r w:rsidRPr="00973AF3">
        <w:rPr>
          <w:rFonts w:ascii="Times New Roman" w:hAnsi="Times New Roman"/>
          <w:sz w:val="24"/>
        </w:rPr>
        <w:t>способом Брока: удаляя надкостницу с нижнего края и с внутренней</w:t>
      </w:r>
      <w:r w:rsidR="006C2688" w:rsidRPr="00973AF3">
        <w:rPr>
          <w:rFonts w:ascii="Times New Roman" w:hAnsi="Times New Roman"/>
          <w:sz w:val="24"/>
        </w:rPr>
        <w:t xml:space="preserve"> </w:t>
      </w:r>
      <w:r w:rsidRPr="00973AF3">
        <w:rPr>
          <w:rFonts w:ascii="Times New Roman" w:hAnsi="Times New Roman"/>
          <w:sz w:val="24"/>
        </w:rPr>
        <w:t>стороны выбранного для торакотомии ребра и проникая в грудную клетку</w:t>
      </w:r>
      <w:r w:rsidR="006C2688" w:rsidRPr="00973AF3">
        <w:rPr>
          <w:rFonts w:ascii="Times New Roman" w:hAnsi="Times New Roman"/>
          <w:sz w:val="24"/>
        </w:rPr>
        <w:t xml:space="preserve"> </w:t>
      </w:r>
      <w:r w:rsidRPr="00973AF3">
        <w:rPr>
          <w:rFonts w:ascii="Times New Roman" w:hAnsi="Times New Roman"/>
          <w:sz w:val="24"/>
        </w:rPr>
        <w:t>через периостальное ложе нерезецированного ребра или из которого</w:t>
      </w:r>
      <w:r w:rsidR="006C2688" w:rsidRPr="00973AF3">
        <w:rPr>
          <w:rFonts w:ascii="Times New Roman" w:hAnsi="Times New Roman"/>
          <w:sz w:val="24"/>
        </w:rPr>
        <w:t xml:space="preserve"> </w:t>
      </w:r>
      <w:r w:rsidRPr="00973AF3">
        <w:rPr>
          <w:rFonts w:ascii="Times New Roman" w:hAnsi="Times New Roman"/>
          <w:sz w:val="24"/>
        </w:rPr>
        <w:t>вырезывается лишь небольшой о коло позвоночный фрагмент (длиной</w:t>
      </w:r>
      <w:r w:rsidR="006C2688" w:rsidRPr="00973AF3">
        <w:rPr>
          <w:rFonts w:ascii="Times New Roman" w:hAnsi="Times New Roman"/>
          <w:sz w:val="24"/>
        </w:rPr>
        <w:t xml:space="preserve"> </w:t>
      </w:r>
      <w:r w:rsidRPr="00973AF3">
        <w:rPr>
          <w:rFonts w:ascii="Times New Roman" w:hAnsi="Times New Roman"/>
          <w:sz w:val="24"/>
        </w:rPr>
        <w:t>около 1 см), что увеличивает хирургическое поле зрения после приложения</w:t>
      </w:r>
      <w:r w:rsidR="006C2688" w:rsidRPr="00973AF3">
        <w:rPr>
          <w:rFonts w:ascii="Times New Roman" w:hAnsi="Times New Roman"/>
          <w:sz w:val="24"/>
        </w:rPr>
        <w:t xml:space="preserve"> </w:t>
      </w:r>
      <w:r w:rsidR="0014115A" w:rsidRPr="00973AF3">
        <w:rPr>
          <w:rFonts w:ascii="Times New Roman" w:hAnsi="Times New Roman"/>
          <w:sz w:val="24"/>
        </w:rPr>
        <w:t>ранорасширителя</w:t>
      </w:r>
      <w:r w:rsidRPr="00973AF3">
        <w:rPr>
          <w:rFonts w:ascii="Times New Roman" w:hAnsi="Times New Roman"/>
          <w:sz w:val="24"/>
        </w:rPr>
        <w:t>.</w:t>
      </w:r>
    </w:p>
    <w:p w:rsidR="00EC354D" w:rsidRPr="00973AF3" w:rsidRDefault="00EC354D" w:rsidP="0093368F">
      <w:pPr>
        <w:spacing w:after="0"/>
        <w:ind w:firstLine="425"/>
        <w:rPr>
          <w:rFonts w:ascii="Times New Roman" w:hAnsi="Times New Roman"/>
          <w:sz w:val="24"/>
        </w:rPr>
      </w:pPr>
      <w:r w:rsidRPr="00973AF3">
        <w:rPr>
          <w:rFonts w:ascii="Times New Roman" w:hAnsi="Times New Roman"/>
          <w:sz w:val="24"/>
        </w:rPr>
        <w:t xml:space="preserve">Преимущества </w:t>
      </w:r>
      <w:r w:rsidR="005A3C42" w:rsidRPr="00973AF3">
        <w:rPr>
          <w:rFonts w:ascii="Times New Roman" w:hAnsi="Times New Roman"/>
          <w:b/>
          <w:sz w:val="24"/>
        </w:rPr>
        <w:t>аксиллярного (бокового)</w:t>
      </w:r>
      <w:r w:rsidRPr="00973AF3">
        <w:rPr>
          <w:rFonts w:ascii="Times New Roman" w:hAnsi="Times New Roman"/>
          <w:b/>
          <w:sz w:val="24"/>
        </w:rPr>
        <w:t xml:space="preserve"> </w:t>
      </w:r>
      <w:r w:rsidR="005A3C42" w:rsidRPr="00973AF3">
        <w:rPr>
          <w:rFonts w:ascii="Times New Roman" w:hAnsi="Times New Roman"/>
          <w:sz w:val="24"/>
        </w:rPr>
        <w:t>доступа</w:t>
      </w:r>
      <w:r w:rsidRPr="00973AF3">
        <w:rPr>
          <w:rFonts w:ascii="Times New Roman" w:hAnsi="Times New Roman"/>
          <w:sz w:val="24"/>
        </w:rPr>
        <w:t xml:space="preserve"> становятся еще более</w:t>
      </w:r>
      <w:r w:rsidR="006C2688" w:rsidRPr="00973AF3">
        <w:rPr>
          <w:rFonts w:ascii="Times New Roman" w:hAnsi="Times New Roman"/>
          <w:sz w:val="24"/>
        </w:rPr>
        <w:t xml:space="preserve"> </w:t>
      </w:r>
      <w:r w:rsidRPr="00973AF3">
        <w:rPr>
          <w:rFonts w:ascii="Times New Roman" w:hAnsi="Times New Roman"/>
          <w:sz w:val="24"/>
        </w:rPr>
        <w:t>очевидными при их сопоставлении с вышеуказанными недостатками</w:t>
      </w:r>
      <w:r w:rsidR="006C2688" w:rsidRPr="00973AF3">
        <w:rPr>
          <w:rFonts w:ascii="Times New Roman" w:hAnsi="Times New Roman"/>
          <w:sz w:val="24"/>
        </w:rPr>
        <w:t xml:space="preserve"> </w:t>
      </w:r>
      <w:r w:rsidRPr="00973AF3">
        <w:rPr>
          <w:rFonts w:ascii="Times New Roman" w:hAnsi="Times New Roman"/>
          <w:sz w:val="24"/>
        </w:rPr>
        <w:t>задне-боковой торакотомии: минимальная перерезка мышц и гораздо</w:t>
      </w:r>
      <w:r w:rsidR="006C2688" w:rsidRPr="00973AF3">
        <w:rPr>
          <w:rFonts w:ascii="Times New Roman" w:hAnsi="Times New Roman"/>
          <w:sz w:val="24"/>
        </w:rPr>
        <w:t xml:space="preserve"> </w:t>
      </w:r>
      <w:r w:rsidRPr="00973AF3">
        <w:rPr>
          <w:rFonts w:ascii="Times New Roman" w:hAnsi="Times New Roman"/>
          <w:sz w:val="24"/>
        </w:rPr>
        <w:t>меньшая потеря крови, полное восстановление статики и динамики оперированного</w:t>
      </w:r>
      <w:r w:rsidR="006C2688" w:rsidRPr="00973AF3">
        <w:rPr>
          <w:rFonts w:ascii="Times New Roman" w:hAnsi="Times New Roman"/>
          <w:sz w:val="24"/>
        </w:rPr>
        <w:t xml:space="preserve"> </w:t>
      </w:r>
      <w:r w:rsidRPr="00973AF3">
        <w:rPr>
          <w:rFonts w:ascii="Times New Roman" w:hAnsi="Times New Roman"/>
          <w:sz w:val="24"/>
        </w:rPr>
        <w:t>гемиторакса, что является значительным эстетическим преимуществом,</w:t>
      </w:r>
      <w:r w:rsidR="006C2688" w:rsidRPr="00973AF3">
        <w:rPr>
          <w:rFonts w:ascii="Times New Roman" w:hAnsi="Times New Roman"/>
          <w:sz w:val="24"/>
        </w:rPr>
        <w:t xml:space="preserve"> </w:t>
      </w:r>
      <w:r w:rsidRPr="00973AF3">
        <w:rPr>
          <w:rFonts w:ascii="Times New Roman" w:hAnsi="Times New Roman"/>
          <w:sz w:val="24"/>
        </w:rPr>
        <w:t>особенно ценным для молодых женщин, операционный</w:t>
      </w:r>
      <w:r w:rsidR="006C2688" w:rsidRPr="00973AF3">
        <w:rPr>
          <w:rFonts w:ascii="Times New Roman" w:hAnsi="Times New Roman"/>
          <w:sz w:val="24"/>
        </w:rPr>
        <w:t xml:space="preserve"> </w:t>
      </w:r>
      <w:r w:rsidRPr="00973AF3">
        <w:rPr>
          <w:rFonts w:ascii="Times New Roman" w:hAnsi="Times New Roman"/>
          <w:sz w:val="24"/>
        </w:rPr>
        <w:t>рубец ограниченных размеров, скрывающийся за грудью и за верхней</w:t>
      </w:r>
      <w:r w:rsidR="006C2688" w:rsidRPr="00973AF3">
        <w:rPr>
          <w:rFonts w:ascii="Times New Roman" w:hAnsi="Times New Roman"/>
          <w:sz w:val="24"/>
        </w:rPr>
        <w:t xml:space="preserve"> </w:t>
      </w:r>
      <w:r w:rsidRPr="00973AF3">
        <w:rPr>
          <w:rFonts w:ascii="Times New Roman" w:hAnsi="Times New Roman"/>
          <w:sz w:val="24"/>
        </w:rPr>
        <w:t>частью руки, находящейся в физиологическом положении. Аксиалляр</w:t>
      </w:r>
      <w:r w:rsidR="005A3C42" w:rsidRPr="00973AF3">
        <w:rPr>
          <w:rFonts w:ascii="Times New Roman" w:hAnsi="Times New Roman"/>
          <w:sz w:val="24"/>
        </w:rPr>
        <w:t>ный</w:t>
      </w:r>
      <w:r w:rsidRPr="00973AF3">
        <w:rPr>
          <w:rFonts w:ascii="Times New Roman" w:hAnsi="Times New Roman"/>
          <w:sz w:val="24"/>
        </w:rPr>
        <w:t xml:space="preserve"> </w:t>
      </w:r>
      <w:r w:rsidR="005A3C42" w:rsidRPr="00973AF3">
        <w:rPr>
          <w:rFonts w:ascii="Times New Roman" w:hAnsi="Times New Roman"/>
          <w:sz w:val="24"/>
        </w:rPr>
        <w:t>доступ</w:t>
      </w:r>
      <w:r w:rsidRPr="00973AF3">
        <w:rPr>
          <w:rFonts w:ascii="Times New Roman" w:hAnsi="Times New Roman"/>
          <w:sz w:val="24"/>
        </w:rPr>
        <w:t xml:space="preserve"> обеспечивает весьма широкое хирургическое поле зрения</w:t>
      </w:r>
      <w:r w:rsidR="006C2688" w:rsidRPr="00973AF3">
        <w:rPr>
          <w:rFonts w:ascii="Times New Roman" w:hAnsi="Times New Roman"/>
          <w:sz w:val="24"/>
        </w:rPr>
        <w:t xml:space="preserve"> </w:t>
      </w:r>
      <w:r w:rsidRPr="00973AF3">
        <w:rPr>
          <w:rFonts w:ascii="Times New Roman" w:hAnsi="Times New Roman"/>
          <w:sz w:val="24"/>
        </w:rPr>
        <w:t>на бронхо-сосудистую область и на верхне-переднюю область оперированного</w:t>
      </w:r>
      <w:r w:rsidR="006C2688" w:rsidRPr="00973AF3">
        <w:rPr>
          <w:rFonts w:ascii="Times New Roman" w:hAnsi="Times New Roman"/>
          <w:sz w:val="24"/>
        </w:rPr>
        <w:t xml:space="preserve"> </w:t>
      </w:r>
      <w:r w:rsidRPr="00973AF3">
        <w:rPr>
          <w:rFonts w:ascii="Times New Roman" w:hAnsi="Times New Roman"/>
          <w:sz w:val="24"/>
        </w:rPr>
        <w:t>гемиторакса, благодаря удалению лопатки из операционного поля.</w:t>
      </w:r>
      <w:r w:rsidR="006C2688" w:rsidRPr="00973AF3">
        <w:rPr>
          <w:rFonts w:ascii="Times New Roman" w:hAnsi="Times New Roman"/>
          <w:sz w:val="24"/>
        </w:rPr>
        <w:t xml:space="preserve"> </w:t>
      </w:r>
      <w:r w:rsidRPr="00973AF3">
        <w:rPr>
          <w:rFonts w:ascii="Times New Roman" w:hAnsi="Times New Roman"/>
          <w:sz w:val="24"/>
        </w:rPr>
        <w:t>Техническое выполнение аксиллярной торакотомии может быть</w:t>
      </w:r>
      <w:r w:rsidR="006C2688" w:rsidRPr="00973AF3">
        <w:rPr>
          <w:rFonts w:ascii="Times New Roman" w:hAnsi="Times New Roman"/>
          <w:sz w:val="24"/>
        </w:rPr>
        <w:t xml:space="preserve"> </w:t>
      </w:r>
      <w:r w:rsidRPr="00973AF3">
        <w:rPr>
          <w:rFonts w:ascii="Times New Roman" w:hAnsi="Times New Roman"/>
          <w:sz w:val="24"/>
        </w:rPr>
        <w:t>упрощено и облегчено путем ряда хирургических приемов, нетребующих</w:t>
      </w:r>
      <w:r w:rsidR="006C2688" w:rsidRPr="00973AF3">
        <w:rPr>
          <w:rFonts w:ascii="Times New Roman" w:hAnsi="Times New Roman"/>
          <w:sz w:val="24"/>
        </w:rPr>
        <w:t xml:space="preserve"> </w:t>
      </w:r>
      <w:r w:rsidRPr="00973AF3">
        <w:rPr>
          <w:rFonts w:ascii="Times New Roman" w:hAnsi="Times New Roman"/>
          <w:sz w:val="24"/>
        </w:rPr>
        <w:t>никакой специальной установки или аппаратуры.</w:t>
      </w:r>
    </w:p>
    <w:p w:rsidR="00505D25" w:rsidRDefault="00FA7A12" w:rsidP="00505D25">
      <w:pPr>
        <w:spacing w:after="0"/>
        <w:ind w:firstLine="425"/>
        <w:rPr>
          <w:rFonts w:ascii="Times New Roman" w:hAnsi="Times New Roman"/>
          <w:sz w:val="24"/>
        </w:rPr>
      </w:pPr>
      <w:r w:rsidRPr="00973AF3">
        <w:rPr>
          <w:rFonts w:ascii="Times New Roman" w:hAnsi="Times New Roman"/>
          <w:b/>
          <w:i/>
          <w:sz w:val="24"/>
        </w:rPr>
        <w:t>Техника.</w:t>
      </w:r>
      <w:r w:rsidRPr="00973AF3">
        <w:rPr>
          <w:rFonts w:ascii="Times New Roman" w:hAnsi="Times New Roman"/>
          <w:b/>
          <w:sz w:val="24"/>
        </w:rPr>
        <w:t xml:space="preserve"> </w:t>
      </w:r>
      <w:r w:rsidR="00EC354D" w:rsidRPr="00973AF3">
        <w:rPr>
          <w:rFonts w:ascii="Times New Roman" w:hAnsi="Times New Roman"/>
          <w:sz w:val="24"/>
        </w:rPr>
        <w:t>Больного укладывают на операционный стол в положении строго</w:t>
      </w:r>
      <w:r w:rsidR="006C2688" w:rsidRPr="00973AF3">
        <w:rPr>
          <w:rFonts w:ascii="Times New Roman" w:hAnsi="Times New Roman"/>
          <w:sz w:val="24"/>
        </w:rPr>
        <w:t xml:space="preserve"> </w:t>
      </w:r>
      <w:r w:rsidR="00EC354D" w:rsidRPr="00973AF3">
        <w:rPr>
          <w:rFonts w:ascii="Times New Roman" w:hAnsi="Times New Roman"/>
          <w:sz w:val="24"/>
        </w:rPr>
        <w:t>на боку, с рукой в положении умеренной абдукции (под прямым углом)</w:t>
      </w:r>
      <w:r w:rsidR="006C2688" w:rsidRPr="00973AF3">
        <w:rPr>
          <w:rFonts w:ascii="Times New Roman" w:hAnsi="Times New Roman"/>
          <w:sz w:val="24"/>
        </w:rPr>
        <w:t xml:space="preserve"> </w:t>
      </w:r>
      <w:r w:rsidR="00EC354D" w:rsidRPr="00973AF3">
        <w:rPr>
          <w:rFonts w:ascii="Times New Roman" w:hAnsi="Times New Roman"/>
          <w:sz w:val="24"/>
        </w:rPr>
        <w:t>прикрепленной к специальной подставке, имеющейся у стола для грудной</w:t>
      </w:r>
      <w:r w:rsidR="006C2688" w:rsidRPr="00973AF3">
        <w:rPr>
          <w:rFonts w:ascii="Times New Roman" w:hAnsi="Times New Roman"/>
          <w:sz w:val="24"/>
        </w:rPr>
        <w:t xml:space="preserve"> </w:t>
      </w:r>
      <w:r w:rsidR="00EC354D" w:rsidRPr="00973AF3">
        <w:rPr>
          <w:rFonts w:ascii="Times New Roman" w:hAnsi="Times New Roman"/>
          <w:sz w:val="24"/>
        </w:rPr>
        <w:t>хирургии или добавляемой к обычному операционному столу. Следует</w:t>
      </w:r>
      <w:r w:rsidR="006C2688" w:rsidRPr="00973AF3">
        <w:rPr>
          <w:rFonts w:ascii="Times New Roman" w:hAnsi="Times New Roman"/>
          <w:sz w:val="24"/>
        </w:rPr>
        <w:t xml:space="preserve"> </w:t>
      </w:r>
      <w:r w:rsidR="00EC354D" w:rsidRPr="00973AF3">
        <w:rPr>
          <w:rFonts w:ascii="Times New Roman" w:hAnsi="Times New Roman"/>
          <w:sz w:val="24"/>
        </w:rPr>
        <w:t>избегать прикрепления руки в положении выраженной абдукции,</w:t>
      </w:r>
      <w:r w:rsidR="006C2688" w:rsidRPr="00973AF3">
        <w:rPr>
          <w:rFonts w:ascii="Times New Roman" w:hAnsi="Times New Roman"/>
          <w:sz w:val="24"/>
        </w:rPr>
        <w:t xml:space="preserve"> </w:t>
      </w:r>
      <w:r w:rsidR="00EC354D" w:rsidRPr="00973AF3">
        <w:rPr>
          <w:rFonts w:ascii="Times New Roman" w:hAnsi="Times New Roman"/>
          <w:sz w:val="24"/>
        </w:rPr>
        <w:t>могущей обусловить появление поражений, связанных с вытяжением</w:t>
      </w:r>
      <w:r w:rsidR="006C2688" w:rsidRPr="00973AF3">
        <w:rPr>
          <w:rFonts w:ascii="Times New Roman" w:hAnsi="Times New Roman"/>
          <w:sz w:val="24"/>
        </w:rPr>
        <w:t xml:space="preserve"> </w:t>
      </w:r>
      <w:r w:rsidR="00EC354D" w:rsidRPr="00973AF3">
        <w:rPr>
          <w:rFonts w:ascii="Times New Roman" w:hAnsi="Times New Roman"/>
          <w:sz w:val="24"/>
        </w:rPr>
        <w:t>плечевого сплетения.</w:t>
      </w:r>
      <w:r w:rsidR="00505D25">
        <w:rPr>
          <w:rFonts w:ascii="Times New Roman" w:hAnsi="Times New Roman"/>
          <w:sz w:val="24"/>
        </w:rPr>
        <w:t xml:space="preserve"> </w:t>
      </w:r>
      <w:r w:rsidR="00EC354D" w:rsidRPr="00973AF3">
        <w:rPr>
          <w:rFonts w:ascii="Times New Roman" w:hAnsi="Times New Roman"/>
          <w:sz w:val="24"/>
        </w:rPr>
        <w:t>Разрез кожи начинается точно у верхушки подкрыльцовой впадины</w:t>
      </w:r>
      <w:r w:rsidR="006C2688" w:rsidRPr="00973AF3">
        <w:rPr>
          <w:rFonts w:ascii="Times New Roman" w:hAnsi="Times New Roman"/>
          <w:sz w:val="24"/>
        </w:rPr>
        <w:t xml:space="preserve"> </w:t>
      </w:r>
      <w:r w:rsidR="00EC354D" w:rsidRPr="00973AF3">
        <w:rPr>
          <w:rFonts w:ascii="Times New Roman" w:hAnsi="Times New Roman"/>
          <w:sz w:val="24"/>
        </w:rPr>
        <w:t>и спускается вертикально в ретромаммарную область, затем слегка</w:t>
      </w:r>
      <w:r w:rsidR="006C2688" w:rsidRPr="00973AF3">
        <w:rPr>
          <w:rFonts w:ascii="Times New Roman" w:hAnsi="Times New Roman"/>
          <w:sz w:val="24"/>
        </w:rPr>
        <w:t xml:space="preserve"> </w:t>
      </w:r>
      <w:r w:rsidR="00EC354D" w:rsidRPr="00973AF3">
        <w:rPr>
          <w:rFonts w:ascii="Times New Roman" w:hAnsi="Times New Roman"/>
          <w:sz w:val="24"/>
        </w:rPr>
        <w:t>изгибается вперед, по направлению к подмаммарной борозде, к переднему</w:t>
      </w:r>
      <w:r w:rsidR="006C2688" w:rsidRPr="00973AF3">
        <w:rPr>
          <w:rFonts w:ascii="Times New Roman" w:hAnsi="Times New Roman"/>
          <w:sz w:val="24"/>
        </w:rPr>
        <w:t xml:space="preserve"> </w:t>
      </w:r>
      <w:r w:rsidR="00EC354D" w:rsidRPr="00973AF3">
        <w:rPr>
          <w:rFonts w:ascii="Times New Roman" w:hAnsi="Times New Roman"/>
          <w:sz w:val="24"/>
        </w:rPr>
        <w:t>углу разреза.</w:t>
      </w:r>
      <w:r w:rsidR="0093368F">
        <w:rPr>
          <w:rFonts w:ascii="Times New Roman" w:hAnsi="Times New Roman"/>
          <w:sz w:val="24"/>
        </w:rPr>
        <w:t xml:space="preserve"> </w:t>
      </w:r>
      <w:r w:rsidR="00EC354D" w:rsidRPr="00973AF3">
        <w:rPr>
          <w:rFonts w:ascii="Times New Roman" w:hAnsi="Times New Roman"/>
          <w:sz w:val="24"/>
        </w:rPr>
        <w:t>После разреза кожи и подкожной ткани тампонатором отодвигается</w:t>
      </w:r>
      <w:r w:rsidR="006C2688" w:rsidRPr="00973AF3">
        <w:rPr>
          <w:rFonts w:ascii="Times New Roman" w:hAnsi="Times New Roman"/>
          <w:sz w:val="24"/>
        </w:rPr>
        <w:t xml:space="preserve"> </w:t>
      </w:r>
      <w:r w:rsidR="0014115A" w:rsidRPr="00973AF3">
        <w:rPr>
          <w:rFonts w:ascii="Times New Roman" w:hAnsi="Times New Roman"/>
          <w:sz w:val="24"/>
        </w:rPr>
        <w:t xml:space="preserve">клечаточная </w:t>
      </w:r>
      <w:r w:rsidR="00EC354D" w:rsidRPr="00973AF3">
        <w:rPr>
          <w:rFonts w:ascii="Times New Roman" w:hAnsi="Times New Roman"/>
          <w:sz w:val="24"/>
        </w:rPr>
        <w:t>жировая ткань подкрыльцовой впадины, и обнажается — начиная</w:t>
      </w:r>
      <w:r w:rsidR="006C2688" w:rsidRPr="00973AF3">
        <w:rPr>
          <w:rFonts w:ascii="Times New Roman" w:hAnsi="Times New Roman"/>
          <w:sz w:val="24"/>
        </w:rPr>
        <w:t xml:space="preserve"> </w:t>
      </w:r>
      <w:r w:rsidR="00EC354D" w:rsidRPr="00973AF3">
        <w:rPr>
          <w:rFonts w:ascii="Times New Roman" w:hAnsi="Times New Roman"/>
          <w:sz w:val="24"/>
        </w:rPr>
        <w:t>с края ребер на уровне верхне-заднего угла разреза — подлопаточное</w:t>
      </w:r>
      <w:r w:rsidR="006C2688" w:rsidRPr="00973AF3">
        <w:rPr>
          <w:rFonts w:ascii="Times New Roman" w:hAnsi="Times New Roman"/>
          <w:sz w:val="24"/>
        </w:rPr>
        <w:t xml:space="preserve"> </w:t>
      </w:r>
      <w:r w:rsidR="00EC354D" w:rsidRPr="00973AF3">
        <w:rPr>
          <w:rFonts w:ascii="Times New Roman" w:hAnsi="Times New Roman"/>
          <w:sz w:val="24"/>
        </w:rPr>
        <w:t xml:space="preserve">пространство (spatium antescapularis posterior) или задняя предлопаточная щель, находящаяся между </w:t>
      </w:r>
      <w:r w:rsidR="006C2688" w:rsidRPr="00973AF3">
        <w:rPr>
          <w:rFonts w:ascii="Times New Roman" w:hAnsi="Times New Roman"/>
          <w:sz w:val="24"/>
          <w:lang w:val="en-US"/>
        </w:rPr>
        <w:t>m</w:t>
      </w:r>
      <w:r w:rsidR="00EC354D" w:rsidRPr="00973AF3">
        <w:rPr>
          <w:rFonts w:ascii="Times New Roman" w:hAnsi="Times New Roman"/>
          <w:sz w:val="24"/>
        </w:rPr>
        <w:t xml:space="preserve">. subscapularis и </w:t>
      </w:r>
      <w:r w:rsidR="006C2688" w:rsidRPr="00973AF3">
        <w:rPr>
          <w:rFonts w:ascii="Times New Roman" w:hAnsi="Times New Roman"/>
          <w:sz w:val="24"/>
          <w:lang w:val="en-US"/>
        </w:rPr>
        <w:t>m</w:t>
      </w:r>
      <w:r w:rsidR="00EC354D" w:rsidRPr="00973AF3">
        <w:rPr>
          <w:rFonts w:ascii="Times New Roman" w:hAnsi="Times New Roman"/>
          <w:sz w:val="24"/>
        </w:rPr>
        <w:t>. serratus</w:t>
      </w:r>
      <w:r w:rsidR="006C2688" w:rsidRPr="00973AF3">
        <w:rPr>
          <w:rFonts w:ascii="Times New Roman" w:hAnsi="Times New Roman"/>
          <w:sz w:val="24"/>
        </w:rPr>
        <w:t xml:space="preserve"> </w:t>
      </w:r>
      <w:r w:rsidR="00EC354D" w:rsidRPr="00973AF3">
        <w:rPr>
          <w:rFonts w:ascii="Times New Roman" w:hAnsi="Times New Roman"/>
          <w:sz w:val="24"/>
        </w:rPr>
        <w:t>anterior. В результате этого приема удаляется из операционного поля</w:t>
      </w:r>
      <w:r w:rsidR="006C2688" w:rsidRPr="00973AF3">
        <w:rPr>
          <w:rFonts w:ascii="Times New Roman" w:hAnsi="Times New Roman"/>
          <w:sz w:val="24"/>
        </w:rPr>
        <w:t xml:space="preserve"> </w:t>
      </w:r>
      <w:r w:rsidR="00EC354D" w:rsidRPr="00973AF3">
        <w:rPr>
          <w:rFonts w:ascii="Times New Roman" w:hAnsi="Times New Roman"/>
          <w:sz w:val="24"/>
        </w:rPr>
        <w:t>подкрыльцовый сосудисто-нервный пучок и избегается таким образом</w:t>
      </w:r>
      <w:r w:rsidR="006C2688" w:rsidRPr="00973AF3">
        <w:rPr>
          <w:rFonts w:ascii="Times New Roman" w:hAnsi="Times New Roman"/>
          <w:sz w:val="24"/>
        </w:rPr>
        <w:t xml:space="preserve"> </w:t>
      </w:r>
      <w:r w:rsidR="00EC354D" w:rsidRPr="00973AF3">
        <w:rPr>
          <w:rFonts w:ascii="Times New Roman" w:hAnsi="Times New Roman"/>
          <w:sz w:val="24"/>
        </w:rPr>
        <w:t>его ранение.</w:t>
      </w:r>
    </w:p>
    <w:p w:rsidR="00EC354D" w:rsidRPr="00973AF3" w:rsidRDefault="00EC354D" w:rsidP="00505D25">
      <w:pPr>
        <w:spacing w:after="0"/>
        <w:ind w:firstLine="425"/>
        <w:rPr>
          <w:rFonts w:ascii="Times New Roman" w:hAnsi="Times New Roman"/>
          <w:sz w:val="24"/>
        </w:rPr>
      </w:pPr>
      <w:r w:rsidRPr="00973AF3">
        <w:rPr>
          <w:rFonts w:ascii="Times New Roman" w:hAnsi="Times New Roman"/>
          <w:sz w:val="24"/>
        </w:rPr>
        <w:t>Обнаруживается зигзагообразная линия прикрепления к ребрам</w:t>
      </w:r>
      <w:r w:rsidR="006C2688" w:rsidRPr="00973AF3">
        <w:rPr>
          <w:rFonts w:ascii="Times New Roman" w:hAnsi="Times New Roman"/>
          <w:sz w:val="24"/>
        </w:rPr>
        <w:t xml:space="preserve"> </w:t>
      </w:r>
      <w:r w:rsidRPr="00973AF3">
        <w:rPr>
          <w:rFonts w:ascii="Times New Roman" w:hAnsi="Times New Roman"/>
          <w:sz w:val="24"/>
        </w:rPr>
        <w:t>передней зубчатой мышцы и наружной косой мышцы живота (линия</w:t>
      </w:r>
      <w:r w:rsidR="006C2688" w:rsidRPr="00973AF3">
        <w:rPr>
          <w:rFonts w:ascii="Times New Roman" w:hAnsi="Times New Roman"/>
          <w:sz w:val="24"/>
        </w:rPr>
        <w:t xml:space="preserve"> </w:t>
      </w:r>
      <w:r w:rsidRPr="00973AF3">
        <w:rPr>
          <w:rFonts w:ascii="Times New Roman" w:hAnsi="Times New Roman"/>
          <w:sz w:val="24"/>
        </w:rPr>
        <w:t>Жерди), затем путем пальпации определяется уровень ребра, выбранного</w:t>
      </w:r>
      <w:r w:rsidR="006C2688" w:rsidRPr="00973AF3">
        <w:rPr>
          <w:rFonts w:ascii="Times New Roman" w:hAnsi="Times New Roman"/>
          <w:sz w:val="24"/>
        </w:rPr>
        <w:t xml:space="preserve"> </w:t>
      </w:r>
      <w:r w:rsidRPr="00973AF3">
        <w:rPr>
          <w:rFonts w:ascii="Times New Roman" w:hAnsi="Times New Roman"/>
          <w:sz w:val="24"/>
        </w:rPr>
        <w:t>для производства торакотомии (обычно III или IV ребра).</w:t>
      </w:r>
    </w:p>
    <w:p w:rsidR="006C64B9" w:rsidRPr="00973AF3" w:rsidRDefault="003D6ED3" w:rsidP="0093368F">
      <w:pPr>
        <w:spacing w:after="0"/>
        <w:ind w:firstLine="425"/>
        <w:rPr>
          <w:rFonts w:ascii="Times New Roman" w:eastAsia="Times-Roman" w:hAnsi="Times New Roman"/>
          <w:sz w:val="24"/>
          <w:lang w:val="en-US"/>
        </w:rPr>
      </w:pPr>
      <w:r w:rsidRPr="00973AF3">
        <w:rPr>
          <w:rFonts w:ascii="Times New Roman" w:eastAsia="Times-Roman" w:hAnsi="Times New Roman"/>
          <w:sz w:val="24"/>
          <w:lang w:val="en-US"/>
        </w:rPr>
        <w:t>N</w:t>
      </w:r>
      <w:r w:rsidRPr="00973AF3">
        <w:rPr>
          <w:rFonts w:ascii="Times New Roman" w:eastAsia="Times-Roman" w:hAnsi="Times New Roman"/>
          <w:sz w:val="24"/>
        </w:rPr>
        <w:t xml:space="preserve">. </w:t>
      </w:r>
      <w:r w:rsidRPr="00973AF3">
        <w:rPr>
          <w:rFonts w:ascii="Times New Roman" w:eastAsia="Times-Roman" w:hAnsi="Times New Roman"/>
          <w:sz w:val="24"/>
          <w:lang w:val="en-US"/>
        </w:rPr>
        <w:t>thoracicus</w:t>
      </w:r>
      <w:r w:rsidRPr="00973AF3">
        <w:rPr>
          <w:rFonts w:ascii="Times New Roman" w:eastAsia="Times-Roman" w:hAnsi="Times New Roman"/>
          <w:sz w:val="24"/>
        </w:rPr>
        <w:t xml:space="preserve"> </w:t>
      </w:r>
      <w:r w:rsidRPr="00973AF3">
        <w:rPr>
          <w:rFonts w:ascii="Times New Roman" w:eastAsia="Times-Roman" w:hAnsi="Times New Roman"/>
          <w:sz w:val="24"/>
          <w:lang w:val="en-US"/>
        </w:rPr>
        <w:t>longus</w:t>
      </w:r>
      <w:r w:rsidR="006C2688" w:rsidRPr="00973AF3">
        <w:rPr>
          <w:rFonts w:ascii="Times New Roman" w:hAnsi="Times New Roman"/>
          <w:sz w:val="24"/>
        </w:rPr>
        <w:t xml:space="preserve"> </w:t>
      </w:r>
      <w:r w:rsidR="00EC354D" w:rsidRPr="00973AF3">
        <w:rPr>
          <w:rFonts w:ascii="Times New Roman" w:hAnsi="Times New Roman"/>
          <w:sz w:val="24"/>
        </w:rPr>
        <w:t xml:space="preserve">находится на наружной поверхности </w:t>
      </w:r>
      <w:r w:rsidRPr="00973AF3">
        <w:rPr>
          <w:rFonts w:ascii="Times New Roman" w:hAnsi="Times New Roman"/>
          <w:sz w:val="24"/>
        </w:rPr>
        <w:t xml:space="preserve">передней зубчатой </w:t>
      </w:r>
      <w:r w:rsidR="00EC354D" w:rsidRPr="00973AF3">
        <w:rPr>
          <w:rFonts w:ascii="Times New Roman" w:hAnsi="Times New Roman"/>
          <w:sz w:val="24"/>
        </w:rPr>
        <w:t>мышцы, иннервацию которой</w:t>
      </w:r>
      <w:r w:rsidR="006C2688" w:rsidRPr="00973AF3">
        <w:rPr>
          <w:rFonts w:ascii="Times New Roman" w:hAnsi="Times New Roman"/>
          <w:sz w:val="24"/>
        </w:rPr>
        <w:t xml:space="preserve"> </w:t>
      </w:r>
      <w:r w:rsidR="00EC354D" w:rsidRPr="00973AF3">
        <w:rPr>
          <w:rFonts w:ascii="Times New Roman" w:hAnsi="Times New Roman"/>
          <w:sz w:val="24"/>
        </w:rPr>
        <w:t>он обеспечивает. Ножницами разрезается мышечное прикрепление передней</w:t>
      </w:r>
      <w:r w:rsidR="006C2688" w:rsidRPr="00973AF3">
        <w:rPr>
          <w:rFonts w:ascii="Times New Roman" w:hAnsi="Times New Roman"/>
          <w:sz w:val="24"/>
        </w:rPr>
        <w:t xml:space="preserve"> </w:t>
      </w:r>
      <w:r w:rsidR="00EC354D" w:rsidRPr="00973AF3">
        <w:rPr>
          <w:rFonts w:ascii="Times New Roman" w:hAnsi="Times New Roman"/>
          <w:sz w:val="24"/>
        </w:rPr>
        <w:t>зубчатой мышцы к выбранному для торакотомии ребру и разрез</w:t>
      </w:r>
      <w:r w:rsidR="006C2688" w:rsidRPr="00973AF3">
        <w:rPr>
          <w:rFonts w:ascii="Times New Roman" w:hAnsi="Times New Roman"/>
          <w:sz w:val="24"/>
        </w:rPr>
        <w:t xml:space="preserve"> </w:t>
      </w:r>
      <w:r w:rsidR="00EC354D" w:rsidRPr="00973AF3">
        <w:rPr>
          <w:rFonts w:ascii="Times New Roman" w:hAnsi="Times New Roman"/>
          <w:sz w:val="24"/>
        </w:rPr>
        <w:t>продолжается, под контролем зрения, позади этой</w:t>
      </w:r>
      <w:r w:rsidR="006C64B9" w:rsidRPr="00973AF3">
        <w:rPr>
          <w:rFonts w:ascii="Times New Roman" w:hAnsi="Times New Roman"/>
          <w:sz w:val="24"/>
        </w:rPr>
        <w:t xml:space="preserve"> </w:t>
      </w:r>
      <w:r w:rsidRPr="00973AF3">
        <w:rPr>
          <w:rFonts w:ascii="Times New Roman" w:hAnsi="Times New Roman"/>
          <w:sz w:val="24"/>
        </w:rPr>
        <w:t>м</w:t>
      </w:r>
      <w:r w:rsidR="00EC354D" w:rsidRPr="00973AF3">
        <w:rPr>
          <w:rFonts w:ascii="Times New Roman" w:hAnsi="Times New Roman"/>
          <w:sz w:val="24"/>
        </w:rPr>
        <w:t>ышцы до расстояния</w:t>
      </w:r>
      <w:r w:rsidR="006C2688" w:rsidRPr="00973AF3">
        <w:rPr>
          <w:rFonts w:ascii="Times New Roman" w:hAnsi="Times New Roman"/>
          <w:sz w:val="24"/>
        </w:rPr>
        <w:t xml:space="preserve"> </w:t>
      </w:r>
      <w:r w:rsidR="00EC354D" w:rsidRPr="00973AF3">
        <w:rPr>
          <w:rFonts w:ascii="Times New Roman" w:hAnsi="Times New Roman"/>
          <w:sz w:val="24"/>
        </w:rPr>
        <w:t xml:space="preserve">по крайней мере 2 см от </w:t>
      </w:r>
      <w:r w:rsidR="006C64B9" w:rsidRPr="00973AF3">
        <w:rPr>
          <w:rFonts w:ascii="Times New Roman" w:hAnsi="Times New Roman"/>
          <w:sz w:val="24"/>
          <w:lang w:val="en-US"/>
        </w:rPr>
        <w:t>n</w:t>
      </w:r>
      <w:r w:rsidR="006C64B9" w:rsidRPr="00973AF3">
        <w:rPr>
          <w:rFonts w:ascii="Times New Roman" w:eastAsia="Times-Roman" w:hAnsi="Times New Roman"/>
          <w:sz w:val="24"/>
        </w:rPr>
        <w:t xml:space="preserve">. </w:t>
      </w:r>
      <w:r w:rsidR="006C64B9" w:rsidRPr="00973AF3">
        <w:rPr>
          <w:rFonts w:ascii="Times New Roman" w:eastAsia="Times-Roman" w:hAnsi="Times New Roman"/>
          <w:sz w:val="24"/>
          <w:lang w:val="en-US"/>
        </w:rPr>
        <w:t>thoracicus</w:t>
      </w:r>
      <w:r w:rsidR="006C64B9" w:rsidRPr="00973AF3">
        <w:rPr>
          <w:rFonts w:ascii="Times New Roman" w:eastAsia="Times-Roman" w:hAnsi="Times New Roman"/>
          <w:sz w:val="24"/>
        </w:rPr>
        <w:t xml:space="preserve"> </w:t>
      </w:r>
      <w:r w:rsidR="006C64B9" w:rsidRPr="00973AF3">
        <w:rPr>
          <w:rFonts w:ascii="Times New Roman" w:eastAsia="Times-Roman" w:hAnsi="Times New Roman"/>
          <w:sz w:val="24"/>
          <w:lang w:val="en-US"/>
        </w:rPr>
        <w:t>longus</w:t>
      </w:r>
    </w:p>
    <w:p w:rsidR="006C2688" w:rsidRDefault="006C64B9" w:rsidP="006C64B9">
      <w:pPr>
        <w:spacing w:after="0" w:line="240" w:lineRule="auto"/>
        <w:ind w:firstLine="426"/>
        <w:rPr>
          <w:rFonts w:ascii="Times New Roman" w:hAnsi="Times New Roman"/>
        </w:rPr>
      </w:pPr>
      <w:r w:rsidRPr="006C64B9">
        <w:rPr>
          <w:rFonts w:ascii="Times New Roman" w:hAnsi="Times New Roman"/>
          <w:sz w:val="28"/>
        </w:rPr>
        <w:t xml:space="preserve"> </w:t>
      </w:r>
      <w:r w:rsidR="009C1E7C">
        <w:rPr>
          <w:rFonts w:ascii="Times New Roman" w:hAnsi="Times New Roman"/>
          <w:noProof/>
          <w:lang w:eastAsia="ru-RU"/>
        </w:rPr>
        <w:pict>
          <v:shape id="Рисунок 1" o:spid="_x0000_i1026" type="#_x0000_t75" style="width:467.25pt;height:393pt;visibility:visible">
            <v:imagedata r:id="rId9" o:title=""/>
          </v:shape>
        </w:pict>
      </w:r>
    </w:p>
    <w:p w:rsidR="006C2688" w:rsidRDefault="006C2688" w:rsidP="006C2688">
      <w:pPr>
        <w:spacing w:after="0" w:line="240" w:lineRule="auto"/>
        <w:ind w:firstLine="284"/>
        <w:rPr>
          <w:rFonts w:ascii="Times New Roman" w:hAnsi="Times New Roman"/>
        </w:rPr>
      </w:pPr>
    </w:p>
    <w:p w:rsidR="006C2688" w:rsidRDefault="006C2688" w:rsidP="006C2688">
      <w:pPr>
        <w:spacing w:after="0" w:line="240" w:lineRule="auto"/>
        <w:ind w:firstLine="284"/>
        <w:rPr>
          <w:rFonts w:ascii="Times New Roman" w:hAnsi="Times New Roman"/>
        </w:rPr>
      </w:pPr>
    </w:p>
    <w:p w:rsidR="006C2688" w:rsidRDefault="006C2688" w:rsidP="006C2688">
      <w:pPr>
        <w:spacing w:after="0" w:line="240" w:lineRule="auto"/>
        <w:ind w:firstLine="284"/>
        <w:rPr>
          <w:rFonts w:ascii="Times New Roman" w:hAnsi="Times New Roman"/>
        </w:rPr>
      </w:pPr>
    </w:p>
    <w:p w:rsidR="003D6ED3" w:rsidRPr="003D6ED3" w:rsidRDefault="003D6ED3" w:rsidP="003D6ED3">
      <w:pPr>
        <w:autoSpaceDE w:val="0"/>
        <w:autoSpaceDN w:val="0"/>
        <w:adjustRightInd w:val="0"/>
        <w:spacing w:after="0" w:line="240" w:lineRule="auto"/>
        <w:rPr>
          <w:rFonts w:eastAsia="Times-Roman" w:cs="Calibri"/>
          <w:b/>
          <w:i/>
          <w:sz w:val="20"/>
          <w:szCs w:val="20"/>
        </w:rPr>
      </w:pPr>
      <w:r w:rsidRPr="003D6ED3">
        <w:rPr>
          <w:rFonts w:eastAsia="Times-Roman" w:cs="Calibri"/>
          <w:b/>
          <w:i/>
          <w:sz w:val="20"/>
          <w:szCs w:val="20"/>
        </w:rPr>
        <w:t xml:space="preserve">Аксиллярная торакотомия, перерезка передней зубчатой мышцы. </w:t>
      </w:r>
    </w:p>
    <w:p w:rsidR="006C2688" w:rsidRPr="003D6ED3" w:rsidRDefault="003D6ED3" w:rsidP="003D6ED3">
      <w:pPr>
        <w:autoSpaceDE w:val="0"/>
        <w:autoSpaceDN w:val="0"/>
        <w:adjustRightInd w:val="0"/>
        <w:spacing w:after="0" w:line="240" w:lineRule="auto"/>
        <w:rPr>
          <w:rFonts w:eastAsia="Times-Roman" w:cs="Calibri"/>
          <w:sz w:val="20"/>
          <w:szCs w:val="20"/>
        </w:rPr>
      </w:pPr>
      <w:r w:rsidRPr="003D6ED3">
        <w:rPr>
          <w:rFonts w:eastAsia="Times-Roman" w:cs="Calibri"/>
          <w:sz w:val="20"/>
          <w:szCs w:val="20"/>
        </w:rPr>
        <w:t>1. Лопатка; 2</w:t>
      </w:r>
      <w:r>
        <w:rPr>
          <w:rFonts w:eastAsia="Times-Roman" w:cs="Calibri"/>
          <w:sz w:val="20"/>
          <w:szCs w:val="20"/>
        </w:rPr>
        <w:t xml:space="preserve"> </w:t>
      </w:r>
      <w:r>
        <w:rPr>
          <w:rFonts w:eastAsia="Times-Roman" w:cs="Calibri"/>
          <w:sz w:val="20"/>
          <w:szCs w:val="20"/>
          <w:lang w:val="en-US"/>
        </w:rPr>
        <w:t>n</w:t>
      </w:r>
      <w:r w:rsidRPr="003D6ED3">
        <w:rPr>
          <w:rFonts w:eastAsia="Times-Roman" w:cs="Calibri"/>
          <w:sz w:val="20"/>
          <w:szCs w:val="20"/>
        </w:rPr>
        <w:t xml:space="preserve">. </w:t>
      </w:r>
      <w:r>
        <w:rPr>
          <w:rFonts w:eastAsia="Times-Roman" w:cs="Calibri"/>
          <w:sz w:val="20"/>
          <w:szCs w:val="20"/>
          <w:lang w:val="en-US"/>
        </w:rPr>
        <w:t>thoracicus</w:t>
      </w:r>
      <w:r w:rsidRPr="003D6ED3">
        <w:rPr>
          <w:rFonts w:eastAsia="Times-Roman" w:cs="Calibri"/>
          <w:sz w:val="20"/>
          <w:szCs w:val="20"/>
        </w:rPr>
        <w:t xml:space="preserve"> </w:t>
      </w:r>
      <w:r>
        <w:rPr>
          <w:rFonts w:eastAsia="Times-Roman" w:cs="Calibri"/>
          <w:sz w:val="20"/>
          <w:szCs w:val="20"/>
          <w:lang w:val="en-US"/>
        </w:rPr>
        <w:t>longus</w:t>
      </w:r>
      <w:r w:rsidRPr="003D6ED3">
        <w:rPr>
          <w:rFonts w:eastAsia="Times-Roman" w:cs="Calibri"/>
          <w:sz w:val="20"/>
          <w:szCs w:val="20"/>
        </w:rPr>
        <w:t>; 3, разрез</w:t>
      </w:r>
      <w:r>
        <w:rPr>
          <w:rFonts w:eastAsia="Times-Roman" w:cs="Calibri"/>
          <w:sz w:val="20"/>
          <w:szCs w:val="20"/>
        </w:rPr>
        <w:t xml:space="preserve"> </w:t>
      </w:r>
      <w:r w:rsidRPr="003D6ED3">
        <w:rPr>
          <w:rFonts w:eastAsia="Times-Roman" w:cs="Calibri"/>
          <w:sz w:val="20"/>
          <w:szCs w:val="20"/>
        </w:rPr>
        <w:t xml:space="preserve">передней зубчатой мышцы </w:t>
      </w:r>
      <w:r w:rsidRPr="003D6ED3">
        <w:rPr>
          <w:rFonts w:eastAsia="Times-Italic" w:cs="Calibri"/>
          <w:i/>
          <w:iCs/>
          <w:sz w:val="20"/>
          <w:szCs w:val="20"/>
        </w:rPr>
        <w:t xml:space="preserve">(т. serratus anterior) </w:t>
      </w:r>
      <w:r w:rsidRPr="003D6ED3">
        <w:rPr>
          <w:rFonts w:eastAsia="Times-Roman" w:cs="Calibri"/>
          <w:sz w:val="20"/>
          <w:szCs w:val="20"/>
        </w:rPr>
        <w:t>для доступа к лопаточно-грудному пространству; 4, подлопаточное пространство; 5, большая грудная</w:t>
      </w:r>
      <w:r>
        <w:rPr>
          <w:rFonts w:eastAsia="Times-Roman" w:cs="Calibri"/>
          <w:sz w:val="20"/>
          <w:szCs w:val="20"/>
        </w:rPr>
        <w:t xml:space="preserve"> </w:t>
      </w:r>
      <w:r w:rsidRPr="003D6ED3">
        <w:rPr>
          <w:rFonts w:eastAsia="Times-Roman" w:cs="Calibri"/>
          <w:sz w:val="20"/>
          <w:szCs w:val="20"/>
        </w:rPr>
        <w:t>мышца; 6, линия Жерди; 7, наружная косая мышца живота.</w:t>
      </w:r>
    </w:p>
    <w:p w:rsidR="006C2688" w:rsidRDefault="006C2688" w:rsidP="006C2688">
      <w:pPr>
        <w:spacing w:after="0" w:line="240" w:lineRule="auto"/>
        <w:ind w:firstLine="284"/>
        <w:rPr>
          <w:rFonts w:ascii="Times New Roman" w:hAnsi="Times New Roman"/>
        </w:rPr>
      </w:pPr>
    </w:p>
    <w:p w:rsidR="006C2688" w:rsidRPr="00973AF3" w:rsidRDefault="006C2688" w:rsidP="006C2688">
      <w:pPr>
        <w:spacing w:after="0" w:line="240" w:lineRule="auto"/>
        <w:ind w:firstLine="284"/>
        <w:rPr>
          <w:rFonts w:ascii="Times New Roman" w:hAnsi="Times New Roman"/>
          <w:sz w:val="24"/>
        </w:rPr>
      </w:pPr>
    </w:p>
    <w:p w:rsidR="00EC354D" w:rsidRPr="00973AF3" w:rsidRDefault="00EC354D" w:rsidP="00973AF3">
      <w:pPr>
        <w:spacing w:after="0"/>
        <w:ind w:firstLine="284"/>
        <w:rPr>
          <w:rFonts w:ascii="Times New Roman" w:hAnsi="Times New Roman"/>
          <w:sz w:val="24"/>
        </w:rPr>
      </w:pPr>
      <w:r w:rsidRPr="00973AF3">
        <w:rPr>
          <w:rFonts w:ascii="Times New Roman" w:hAnsi="Times New Roman"/>
          <w:sz w:val="24"/>
        </w:rPr>
        <w:t>Описанный прием</w:t>
      </w:r>
      <w:r w:rsidR="006C2688" w:rsidRPr="00973AF3">
        <w:rPr>
          <w:rFonts w:ascii="Times New Roman" w:hAnsi="Times New Roman"/>
          <w:sz w:val="24"/>
        </w:rPr>
        <w:t xml:space="preserve"> </w:t>
      </w:r>
      <w:r w:rsidRPr="00973AF3">
        <w:rPr>
          <w:rFonts w:ascii="Times New Roman" w:hAnsi="Times New Roman"/>
          <w:sz w:val="24"/>
        </w:rPr>
        <w:t xml:space="preserve">исключает возможность хирургического поражения нерва или его травматизацию из-за применения </w:t>
      </w:r>
      <w:r w:rsidR="003D6ED3" w:rsidRPr="00973AF3">
        <w:rPr>
          <w:rFonts w:ascii="Times New Roman" w:hAnsi="Times New Roman"/>
          <w:sz w:val="24"/>
        </w:rPr>
        <w:t>ранорасширителя</w:t>
      </w:r>
      <w:r w:rsidRPr="00973AF3">
        <w:rPr>
          <w:rFonts w:ascii="Times New Roman" w:hAnsi="Times New Roman"/>
          <w:sz w:val="24"/>
        </w:rPr>
        <w:t>; его повреждения</w:t>
      </w:r>
      <w:r w:rsidR="006C2688" w:rsidRPr="00973AF3">
        <w:rPr>
          <w:rFonts w:ascii="Times New Roman" w:hAnsi="Times New Roman"/>
          <w:sz w:val="24"/>
        </w:rPr>
        <w:t xml:space="preserve"> </w:t>
      </w:r>
      <w:r w:rsidRPr="00973AF3">
        <w:rPr>
          <w:rFonts w:ascii="Times New Roman" w:hAnsi="Times New Roman"/>
          <w:sz w:val="24"/>
        </w:rPr>
        <w:t xml:space="preserve">аннулируют эстетическое преимущество </w:t>
      </w:r>
      <w:r w:rsidR="005A3C42" w:rsidRPr="00973AF3">
        <w:rPr>
          <w:rFonts w:ascii="Times New Roman" w:hAnsi="Times New Roman"/>
          <w:sz w:val="24"/>
        </w:rPr>
        <w:t>аксиаллярного доступа</w:t>
      </w:r>
      <w:r w:rsidRPr="00973AF3">
        <w:rPr>
          <w:rFonts w:ascii="Times New Roman" w:hAnsi="Times New Roman"/>
          <w:sz w:val="24"/>
        </w:rPr>
        <w:t>,</w:t>
      </w:r>
      <w:r w:rsidR="006C2688" w:rsidRPr="00973AF3">
        <w:rPr>
          <w:rFonts w:ascii="Times New Roman" w:hAnsi="Times New Roman"/>
          <w:sz w:val="24"/>
        </w:rPr>
        <w:t xml:space="preserve"> </w:t>
      </w:r>
      <w:r w:rsidRPr="00973AF3">
        <w:rPr>
          <w:rFonts w:ascii="Times New Roman" w:hAnsi="Times New Roman"/>
          <w:sz w:val="24"/>
        </w:rPr>
        <w:t>обусловливая появление тяжелых расстройств статики грудной клетки.</w:t>
      </w:r>
      <w:r w:rsidR="006C2688" w:rsidRPr="00973AF3">
        <w:rPr>
          <w:rFonts w:ascii="Times New Roman" w:hAnsi="Times New Roman"/>
          <w:sz w:val="24"/>
        </w:rPr>
        <w:t xml:space="preserve"> </w:t>
      </w:r>
      <w:r w:rsidRPr="00973AF3">
        <w:rPr>
          <w:rFonts w:ascii="Times New Roman" w:hAnsi="Times New Roman"/>
          <w:sz w:val="24"/>
        </w:rPr>
        <w:t>Эти расстройства вызываются параличом передней зубчатой мышцы и</w:t>
      </w:r>
      <w:r w:rsidR="006C2688" w:rsidRPr="00973AF3">
        <w:rPr>
          <w:rFonts w:ascii="Times New Roman" w:hAnsi="Times New Roman"/>
          <w:sz w:val="24"/>
        </w:rPr>
        <w:t xml:space="preserve"> </w:t>
      </w:r>
      <w:r w:rsidRPr="00973AF3">
        <w:rPr>
          <w:rFonts w:ascii="Times New Roman" w:hAnsi="Times New Roman"/>
          <w:sz w:val="24"/>
        </w:rPr>
        <w:t>проявляются признаком „scapula alata".</w:t>
      </w:r>
    </w:p>
    <w:p w:rsidR="006C2688" w:rsidRPr="00973AF3" w:rsidRDefault="00EC354D" w:rsidP="00973AF3">
      <w:pPr>
        <w:spacing w:after="0"/>
        <w:ind w:firstLine="284"/>
        <w:rPr>
          <w:rFonts w:ascii="Times New Roman" w:hAnsi="Times New Roman"/>
          <w:sz w:val="24"/>
        </w:rPr>
      </w:pPr>
      <w:r w:rsidRPr="00973AF3">
        <w:rPr>
          <w:rFonts w:ascii="Times New Roman" w:hAnsi="Times New Roman"/>
          <w:sz w:val="24"/>
        </w:rPr>
        <w:t>После разреза передней зубчатой мышцы, под ее глубоко расположенное</w:t>
      </w:r>
      <w:r w:rsidR="006C2688" w:rsidRPr="00973AF3">
        <w:rPr>
          <w:rFonts w:ascii="Times New Roman" w:hAnsi="Times New Roman"/>
          <w:sz w:val="24"/>
        </w:rPr>
        <w:t xml:space="preserve"> </w:t>
      </w:r>
      <w:r w:rsidRPr="00973AF3">
        <w:rPr>
          <w:rFonts w:ascii="Times New Roman" w:hAnsi="Times New Roman"/>
          <w:sz w:val="24"/>
        </w:rPr>
        <w:t>лопаточно-грудное пространство (spatium antescapularis anterior)</w:t>
      </w:r>
      <w:r w:rsidR="006C2688" w:rsidRPr="00973AF3">
        <w:rPr>
          <w:rFonts w:ascii="Times New Roman" w:hAnsi="Times New Roman"/>
          <w:sz w:val="24"/>
        </w:rPr>
        <w:t xml:space="preserve"> </w:t>
      </w:r>
      <w:r w:rsidRPr="00973AF3">
        <w:rPr>
          <w:rFonts w:ascii="Times New Roman" w:hAnsi="Times New Roman"/>
          <w:sz w:val="24"/>
        </w:rPr>
        <w:t>вводится расширитель с длинным стержнем и отделяется мышца от</w:t>
      </w:r>
      <w:r w:rsidR="006C2688" w:rsidRPr="00973AF3">
        <w:rPr>
          <w:rFonts w:ascii="Times New Roman" w:hAnsi="Times New Roman"/>
          <w:sz w:val="24"/>
        </w:rPr>
        <w:t xml:space="preserve"> </w:t>
      </w:r>
      <w:r w:rsidRPr="00973AF3">
        <w:rPr>
          <w:rFonts w:ascii="Times New Roman" w:hAnsi="Times New Roman"/>
          <w:sz w:val="24"/>
        </w:rPr>
        <w:t xml:space="preserve">ребер тампонатором, обнажая таким образом ребра почти до </w:t>
      </w:r>
      <w:r w:rsidR="006C2688" w:rsidRPr="00973AF3">
        <w:rPr>
          <w:rFonts w:ascii="Times New Roman" w:hAnsi="Times New Roman"/>
          <w:sz w:val="24"/>
        </w:rPr>
        <w:t xml:space="preserve">позвоночника. </w:t>
      </w:r>
      <w:r w:rsidRPr="00973AF3">
        <w:rPr>
          <w:rFonts w:ascii="Times New Roman" w:hAnsi="Times New Roman"/>
          <w:sz w:val="24"/>
        </w:rPr>
        <w:t>Удаляется надкостница, а затем и передняя дуга ребра,</w:t>
      </w:r>
      <w:r w:rsidR="006C2688" w:rsidRPr="00973AF3">
        <w:rPr>
          <w:rFonts w:ascii="Times New Roman" w:hAnsi="Times New Roman"/>
          <w:sz w:val="24"/>
        </w:rPr>
        <w:t xml:space="preserve"> </w:t>
      </w:r>
      <w:r w:rsidRPr="00973AF3">
        <w:rPr>
          <w:rFonts w:ascii="Times New Roman" w:hAnsi="Times New Roman"/>
          <w:sz w:val="24"/>
        </w:rPr>
        <w:t>на уровне которого осуществляется торакотомия и перерезываются</w:t>
      </w:r>
      <w:r w:rsidR="006C2688" w:rsidRPr="00973AF3">
        <w:rPr>
          <w:rFonts w:ascii="Times New Roman" w:hAnsi="Times New Roman"/>
          <w:sz w:val="24"/>
        </w:rPr>
        <w:t xml:space="preserve"> </w:t>
      </w:r>
      <w:r w:rsidRPr="00973AF3">
        <w:rPr>
          <w:rFonts w:ascii="Times New Roman" w:hAnsi="Times New Roman"/>
          <w:sz w:val="24"/>
        </w:rPr>
        <w:t>прикрепления мышечных пучков малой грудной мышцы.</w:t>
      </w:r>
    </w:p>
    <w:p w:rsidR="00EC354D" w:rsidRPr="00973AF3" w:rsidRDefault="00EC354D" w:rsidP="00973AF3">
      <w:pPr>
        <w:spacing w:after="0"/>
        <w:ind w:firstLine="284"/>
        <w:rPr>
          <w:rFonts w:ascii="Times New Roman" w:hAnsi="Times New Roman"/>
          <w:sz w:val="24"/>
        </w:rPr>
      </w:pPr>
      <w:r w:rsidRPr="00973AF3">
        <w:rPr>
          <w:rFonts w:ascii="Times New Roman" w:hAnsi="Times New Roman"/>
          <w:sz w:val="24"/>
        </w:rPr>
        <w:t>Посредством технического приема Брока осуществляется проникновение</w:t>
      </w:r>
      <w:r w:rsidR="006C2688" w:rsidRPr="00973AF3">
        <w:rPr>
          <w:rFonts w:ascii="Times New Roman" w:hAnsi="Times New Roman"/>
          <w:sz w:val="24"/>
        </w:rPr>
        <w:t xml:space="preserve"> </w:t>
      </w:r>
      <w:r w:rsidRPr="00973AF3">
        <w:rPr>
          <w:rFonts w:ascii="Times New Roman" w:hAnsi="Times New Roman"/>
          <w:sz w:val="24"/>
        </w:rPr>
        <w:t>внутрь грудной клетки, производя удаление надкостницы с</w:t>
      </w:r>
      <w:r w:rsidR="006C2688" w:rsidRPr="00973AF3">
        <w:rPr>
          <w:rFonts w:ascii="Times New Roman" w:hAnsi="Times New Roman"/>
          <w:sz w:val="24"/>
        </w:rPr>
        <w:t xml:space="preserve"> </w:t>
      </w:r>
      <w:r w:rsidRPr="00973AF3">
        <w:rPr>
          <w:rFonts w:ascii="Times New Roman" w:hAnsi="Times New Roman"/>
          <w:sz w:val="24"/>
        </w:rPr>
        <w:t>нижнего края и внутренней стороны ребра и продолжая эту манипуляцию</w:t>
      </w:r>
      <w:r w:rsidR="006C2688" w:rsidRPr="00973AF3">
        <w:rPr>
          <w:rFonts w:ascii="Times New Roman" w:hAnsi="Times New Roman"/>
          <w:sz w:val="24"/>
        </w:rPr>
        <w:t xml:space="preserve"> </w:t>
      </w:r>
      <w:r w:rsidRPr="00973AF3">
        <w:rPr>
          <w:rFonts w:ascii="Times New Roman" w:hAnsi="Times New Roman"/>
          <w:sz w:val="24"/>
        </w:rPr>
        <w:t>сзади, до позвоночника, а спереди — до реберного хряща под глубоко</w:t>
      </w:r>
      <w:r w:rsidR="006C2688" w:rsidRPr="00973AF3">
        <w:rPr>
          <w:rFonts w:ascii="Times New Roman" w:hAnsi="Times New Roman"/>
          <w:sz w:val="24"/>
        </w:rPr>
        <w:t xml:space="preserve"> </w:t>
      </w:r>
      <w:r w:rsidRPr="00973AF3">
        <w:rPr>
          <w:rFonts w:ascii="Times New Roman" w:hAnsi="Times New Roman"/>
          <w:sz w:val="24"/>
        </w:rPr>
        <w:t>расположенной стороной большой грудной мышцы.</w:t>
      </w:r>
    </w:p>
    <w:p w:rsidR="003D6ED3" w:rsidRPr="00973AF3" w:rsidRDefault="00EC354D" w:rsidP="00973AF3">
      <w:pPr>
        <w:spacing w:after="0"/>
        <w:ind w:firstLine="284"/>
        <w:rPr>
          <w:rFonts w:ascii="Times New Roman" w:hAnsi="Times New Roman"/>
          <w:sz w:val="24"/>
        </w:rPr>
      </w:pPr>
      <w:r w:rsidRPr="00973AF3">
        <w:rPr>
          <w:rFonts w:ascii="Times New Roman" w:hAnsi="Times New Roman"/>
          <w:sz w:val="24"/>
        </w:rPr>
        <w:t>Хирургическое поле зрения создается с помощью наложения двух</w:t>
      </w:r>
      <w:r w:rsidR="006C2688" w:rsidRPr="00973AF3">
        <w:rPr>
          <w:rFonts w:ascii="Times New Roman" w:hAnsi="Times New Roman"/>
          <w:sz w:val="24"/>
        </w:rPr>
        <w:t xml:space="preserve"> </w:t>
      </w:r>
      <w:r w:rsidR="0014115A" w:rsidRPr="00973AF3">
        <w:rPr>
          <w:rFonts w:ascii="Times New Roman" w:hAnsi="Times New Roman"/>
          <w:sz w:val="24"/>
        </w:rPr>
        <w:t>ранорасширителей</w:t>
      </w:r>
      <w:r w:rsidRPr="00973AF3">
        <w:rPr>
          <w:rFonts w:ascii="Times New Roman" w:hAnsi="Times New Roman"/>
          <w:sz w:val="24"/>
        </w:rPr>
        <w:t>, один из которых отдаляет ребра, а другой</w:t>
      </w:r>
      <w:r w:rsidR="006C2688" w:rsidRPr="00973AF3">
        <w:rPr>
          <w:rFonts w:ascii="Times New Roman" w:hAnsi="Times New Roman"/>
          <w:sz w:val="24"/>
        </w:rPr>
        <w:t xml:space="preserve"> </w:t>
      </w:r>
      <w:r w:rsidRPr="00973AF3">
        <w:rPr>
          <w:rFonts w:ascii="Times New Roman" w:hAnsi="Times New Roman"/>
          <w:sz w:val="24"/>
        </w:rPr>
        <w:t>-</w:t>
      </w:r>
      <w:r w:rsidR="006C2688" w:rsidRPr="00973AF3">
        <w:rPr>
          <w:rFonts w:ascii="Times New Roman" w:hAnsi="Times New Roman"/>
          <w:sz w:val="24"/>
        </w:rPr>
        <w:t xml:space="preserve"> </w:t>
      </w:r>
      <w:r w:rsidRPr="00973AF3">
        <w:rPr>
          <w:rFonts w:ascii="Times New Roman" w:hAnsi="Times New Roman"/>
          <w:sz w:val="24"/>
        </w:rPr>
        <w:t>передний и задний углы торакотомии, причем его задняя створка устраняет</w:t>
      </w:r>
      <w:r w:rsidR="006C2688" w:rsidRPr="00973AF3">
        <w:rPr>
          <w:rFonts w:ascii="Times New Roman" w:hAnsi="Times New Roman"/>
          <w:sz w:val="24"/>
        </w:rPr>
        <w:t xml:space="preserve"> </w:t>
      </w:r>
      <w:r w:rsidRPr="00973AF3">
        <w:rPr>
          <w:rFonts w:ascii="Times New Roman" w:hAnsi="Times New Roman"/>
          <w:sz w:val="24"/>
        </w:rPr>
        <w:t>из операционного поля и лопатку.</w:t>
      </w:r>
    </w:p>
    <w:p w:rsidR="0058383A" w:rsidRDefault="00EC354D" w:rsidP="00973AF3">
      <w:pPr>
        <w:spacing w:after="0"/>
        <w:ind w:firstLine="284"/>
        <w:rPr>
          <w:rFonts w:ascii="Times New Roman" w:hAnsi="Times New Roman"/>
          <w:sz w:val="24"/>
        </w:rPr>
      </w:pPr>
      <w:r w:rsidRPr="00973AF3">
        <w:rPr>
          <w:rFonts w:ascii="Times New Roman" w:hAnsi="Times New Roman"/>
          <w:sz w:val="24"/>
        </w:rPr>
        <w:t>Примененная впервыеМональди и</w:t>
      </w:r>
      <w:r w:rsidR="0014115A" w:rsidRPr="00973AF3">
        <w:rPr>
          <w:rFonts w:ascii="Times New Roman" w:hAnsi="Times New Roman"/>
          <w:sz w:val="24"/>
        </w:rPr>
        <w:t xml:space="preserve"> </w:t>
      </w:r>
      <w:r w:rsidRPr="00973AF3">
        <w:rPr>
          <w:rFonts w:ascii="Times New Roman" w:hAnsi="Times New Roman"/>
          <w:sz w:val="24"/>
        </w:rPr>
        <w:t>Морелли в 1936 году аксиллярная</w:t>
      </w:r>
      <w:r w:rsidR="003D6ED3" w:rsidRPr="00973AF3">
        <w:rPr>
          <w:rFonts w:ascii="Times New Roman" w:hAnsi="Times New Roman"/>
          <w:sz w:val="24"/>
        </w:rPr>
        <w:t xml:space="preserve"> </w:t>
      </w:r>
      <w:r w:rsidRPr="00973AF3">
        <w:rPr>
          <w:rFonts w:ascii="Times New Roman" w:hAnsi="Times New Roman"/>
          <w:sz w:val="24"/>
        </w:rPr>
        <w:t>торакотомия была заброшена до 1950 года, когда Морелли и Ди Паола</w:t>
      </w:r>
      <w:r w:rsidR="003D6ED3" w:rsidRPr="00973AF3">
        <w:rPr>
          <w:rFonts w:ascii="Times New Roman" w:hAnsi="Times New Roman"/>
          <w:sz w:val="24"/>
        </w:rPr>
        <w:t xml:space="preserve"> </w:t>
      </w:r>
      <w:r w:rsidRPr="00973AF3">
        <w:rPr>
          <w:rFonts w:ascii="Times New Roman" w:hAnsi="Times New Roman"/>
          <w:sz w:val="24"/>
        </w:rPr>
        <w:t>вновь предложили ее для выполнения торакопластики по аксиллярному</w:t>
      </w:r>
      <w:r w:rsidR="003D6ED3" w:rsidRPr="00973AF3">
        <w:rPr>
          <w:rFonts w:ascii="Times New Roman" w:hAnsi="Times New Roman"/>
          <w:sz w:val="24"/>
        </w:rPr>
        <w:t xml:space="preserve"> </w:t>
      </w:r>
      <w:r w:rsidRPr="00973AF3">
        <w:rPr>
          <w:rFonts w:ascii="Times New Roman" w:hAnsi="Times New Roman"/>
          <w:sz w:val="24"/>
        </w:rPr>
        <w:t>пути. В 1957 г. Бруннер применил аксиллярную торакотомию для выполнения</w:t>
      </w:r>
      <w:r w:rsidR="003D6ED3" w:rsidRPr="00973AF3">
        <w:rPr>
          <w:rFonts w:ascii="Times New Roman" w:hAnsi="Times New Roman"/>
          <w:sz w:val="24"/>
        </w:rPr>
        <w:t xml:space="preserve"> </w:t>
      </w:r>
      <w:r w:rsidRPr="00973AF3">
        <w:rPr>
          <w:rFonts w:ascii="Times New Roman" w:hAnsi="Times New Roman"/>
          <w:sz w:val="24"/>
        </w:rPr>
        <w:t>резекций легких, и ее преимущества постепенно внедрили ее</w:t>
      </w:r>
      <w:r w:rsidR="003D6ED3" w:rsidRPr="00973AF3">
        <w:rPr>
          <w:rFonts w:ascii="Times New Roman" w:hAnsi="Times New Roman"/>
          <w:sz w:val="24"/>
        </w:rPr>
        <w:t xml:space="preserve"> </w:t>
      </w:r>
      <w:r w:rsidRPr="00973AF3">
        <w:rPr>
          <w:rFonts w:ascii="Times New Roman" w:hAnsi="Times New Roman"/>
          <w:sz w:val="24"/>
        </w:rPr>
        <w:t>в хирургическую практику на открытой грудной клетке. В Румынии</w:t>
      </w:r>
      <w:r w:rsidR="003D6ED3" w:rsidRPr="00973AF3">
        <w:rPr>
          <w:rFonts w:ascii="Times New Roman" w:hAnsi="Times New Roman"/>
          <w:sz w:val="24"/>
        </w:rPr>
        <w:t xml:space="preserve"> </w:t>
      </w:r>
      <w:r w:rsidRPr="00973AF3">
        <w:rPr>
          <w:rFonts w:ascii="Times New Roman" w:hAnsi="Times New Roman"/>
          <w:sz w:val="24"/>
        </w:rPr>
        <w:t>Якоб сделал сообщение в связи со своим значительным опытом в области</w:t>
      </w:r>
      <w:r w:rsidR="003D6ED3" w:rsidRPr="00973AF3">
        <w:rPr>
          <w:rFonts w:ascii="Times New Roman" w:hAnsi="Times New Roman"/>
          <w:sz w:val="24"/>
        </w:rPr>
        <w:t xml:space="preserve"> </w:t>
      </w:r>
      <w:r w:rsidRPr="00973AF3">
        <w:rPr>
          <w:rFonts w:ascii="Times New Roman" w:hAnsi="Times New Roman"/>
          <w:sz w:val="24"/>
        </w:rPr>
        <w:t>грудной хирургии с применением этого пути доступа, которым он пользовался</w:t>
      </w:r>
      <w:r w:rsidR="003D6ED3" w:rsidRPr="00973AF3">
        <w:rPr>
          <w:rFonts w:ascii="Times New Roman" w:hAnsi="Times New Roman"/>
          <w:sz w:val="24"/>
        </w:rPr>
        <w:t xml:space="preserve"> </w:t>
      </w:r>
      <w:r w:rsidRPr="00973AF3">
        <w:rPr>
          <w:rFonts w:ascii="Times New Roman" w:hAnsi="Times New Roman"/>
          <w:sz w:val="24"/>
        </w:rPr>
        <w:t>исключительно для производства торакопластики, а также и</w:t>
      </w:r>
      <w:r w:rsidR="003D6ED3" w:rsidRPr="00973AF3">
        <w:rPr>
          <w:rFonts w:ascii="Times New Roman" w:hAnsi="Times New Roman"/>
          <w:sz w:val="24"/>
        </w:rPr>
        <w:t xml:space="preserve"> </w:t>
      </w:r>
      <w:r w:rsidRPr="00973AF3">
        <w:rPr>
          <w:rFonts w:ascii="Times New Roman" w:hAnsi="Times New Roman"/>
          <w:sz w:val="24"/>
        </w:rPr>
        <w:t xml:space="preserve">резекций легких. Начиная с 1958 г. </w:t>
      </w:r>
      <w:r w:rsidR="003D6ED3" w:rsidRPr="00973AF3">
        <w:rPr>
          <w:rFonts w:ascii="Times New Roman" w:hAnsi="Times New Roman"/>
          <w:sz w:val="24"/>
        </w:rPr>
        <w:t>хирурги</w:t>
      </w:r>
      <w:r w:rsidRPr="00973AF3">
        <w:rPr>
          <w:rFonts w:ascii="Times New Roman" w:hAnsi="Times New Roman"/>
          <w:sz w:val="24"/>
        </w:rPr>
        <w:t xml:space="preserve"> постоянно пользу</w:t>
      </w:r>
      <w:r w:rsidR="003D6ED3" w:rsidRPr="00973AF3">
        <w:rPr>
          <w:rFonts w:ascii="Times New Roman" w:hAnsi="Times New Roman"/>
          <w:sz w:val="24"/>
        </w:rPr>
        <w:t>ют</w:t>
      </w:r>
      <w:r w:rsidRPr="00973AF3">
        <w:rPr>
          <w:rFonts w:ascii="Times New Roman" w:hAnsi="Times New Roman"/>
          <w:sz w:val="24"/>
        </w:rPr>
        <w:t>ся этим</w:t>
      </w:r>
      <w:r w:rsidR="003D6ED3" w:rsidRPr="00973AF3">
        <w:rPr>
          <w:rFonts w:ascii="Times New Roman" w:hAnsi="Times New Roman"/>
          <w:sz w:val="24"/>
        </w:rPr>
        <w:t xml:space="preserve"> </w:t>
      </w:r>
      <w:r w:rsidRPr="00973AF3">
        <w:rPr>
          <w:rFonts w:ascii="Times New Roman" w:hAnsi="Times New Roman"/>
          <w:sz w:val="24"/>
        </w:rPr>
        <w:t>методом в хирургии резекций легких, но только при особых показаниях</w:t>
      </w:r>
      <w:r w:rsidR="003D6ED3" w:rsidRPr="00973AF3">
        <w:rPr>
          <w:rFonts w:ascii="Times New Roman" w:hAnsi="Times New Roman"/>
          <w:sz w:val="24"/>
        </w:rPr>
        <w:t>.</w:t>
      </w:r>
      <w:r w:rsidR="00E3398A" w:rsidRPr="00973AF3">
        <w:rPr>
          <w:rFonts w:ascii="Times New Roman" w:hAnsi="Times New Roman"/>
          <w:sz w:val="24"/>
        </w:rPr>
        <w:t xml:space="preserve"> </w:t>
      </w:r>
    </w:p>
    <w:p w:rsidR="0093368F" w:rsidRPr="00973AF3" w:rsidRDefault="0093368F" w:rsidP="00973AF3">
      <w:pPr>
        <w:spacing w:after="0"/>
        <w:ind w:firstLine="284"/>
        <w:rPr>
          <w:rFonts w:ascii="Times New Roman" w:hAnsi="Times New Roman"/>
          <w:sz w:val="24"/>
        </w:rPr>
      </w:pPr>
    </w:p>
    <w:p w:rsidR="00FA7A12" w:rsidRPr="00973AF3" w:rsidRDefault="00E3398A" w:rsidP="0093368F">
      <w:pPr>
        <w:spacing w:after="0"/>
        <w:ind w:firstLine="425"/>
        <w:rPr>
          <w:rFonts w:ascii="Times New Roman" w:hAnsi="Times New Roman"/>
          <w:sz w:val="24"/>
        </w:rPr>
      </w:pPr>
      <w:r w:rsidRPr="00973AF3">
        <w:rPr>
          <w:rFonts w:ascii="Times New Roman" w:hAnsi="Times New Roman"/>
          <w:sz w:val="24"/>
        </w:rPr>
        <w:t xml:space="preserve"> </w:t>
      </w:r>
      <w:r w:rsidRPr="00973AF3">
        <w:rPr>
          <w:rFonts w:ascii="Times New Roman" w:hAnsi="Times New Roman"/>
          <w:b/>
          <w:sz w:val="24"/>
        </w:rPr>
        <w:t>Передне-боковой доступ.</w:t>
      </w:r>
      <w:r w:rsidR="006C64B9" w:rsidRPr="00973AF3">
        <w:rPr>
          <w:rFonts w:ascii="Times New Roman" w:hAnsi="Times New Roman"/>
          <w:b/>
          <w:sz w:val="24"/>
        </w:rPr>
        <w:t xml:space="preserve"> </w:t>
      </w:r>
      <w:r w:rsidR="005A3C42" w:rsidRPr="00973AF3">
        <w:rPr>
          <w:rFonts w:ascii="Times New Roman" w:hAnsi="Times New Roman"/>
          <w:sz w:val="24"/>
        </w:rPr>
        <w:t>Переднебоковой доступ широко открывает переднюю поверхность и крупные сосуды корня легкого, удобен при проведении правосторонней и левосторонней пневмонэктомии, удалении верхней и средней долей правого легкого.</w:t>
      </w:r>
      <w:r w:rsidR="006C64B9" w:rsidRPr="00973AF3">
        <w:rPr>
          <w:rFonts w:ascii="Times New Roman" w:hAnsi="Times New Roman"/>
          <w:sz w:val="24"/>
        </w:rPr>
        <w:t xml:space="preserve"> </w:t>
      </w:r>
    </w:p>
    <w:p w:rsidR="00FA7A12" w:rsidRPr="00973AF3" w:rsidRDefault="00FA7A12" w:rsidP="0093368F">
      <w:pPr>
        <w:spacing w:after="0"/>
        <w:ind w:firstLine="425"/>
        <w:rPr>
          <w:rFonts w:ascii="Times New Roman" w:hAnsi="Times New Roman"/>
          <w:sz w:val="24"/>
        </w:rPr>
      </w:pPr>
      <w:r w:rsidRPr="00973AF3">
        <w:rPr>
          <w:rFonts w:ascii="Times New Roman" w:hAnsi="Times New Roman"/>
          <w:sz w:val="24"/>
          <w:szCs w:val="28"/>
        </w:rPr>
        <w:t>Преимуществами этого доступа являются малая травматичность, удобное положение для ведения наркоза и операции, предотвращение затекания бронхиального содержимого в противоположное легкое и остающиеся доли, удобство выделения главного бронха и удаления верхних трахеобронхиальных и бифуркационных лимфатических узлов. Однако при данном доступе легко проникнуть только в переднее средостение, герметичное же закрытие грудной клетки затруднено.</w:t>
      </w:r>
    </w:p>
    <w:p w:rsidR="006C64B9" w:rsidRPr="00973AF3" w:rsidRDefault="00FA7A12" w:rsidP="0093368F">
      <w:pPr>
        <w:spacing w:after="0"/>
        <w:ind w:firstLine="425"/>
        <w:rPr>
          <w:rFonts w:ascii="Times New Roman" w:hAnsi="Times New Roman"/>
          <w:sz w:val="24"/>
          <w:szCs w:val="28"/>
        </w:rPr>
      </w:pPr>
      <w:r w:rsidRPr="00973AF3">
        <w:rPr>
          <w:rFonts w:ascii="Times New Roman" w:hAnsi="Times New Roman"/>
          <w:b/>
          <w:i/>
          <w:sz w:val="24"/>
        </w:rPr>
        <w:t xml:space="preserve">Техника. </w:t>
      </w:r>
      <w:r w:rsidR="00E3398A" w:rsidRPr="00973AF3">
        <w:rPr>
          <w:rFonts w:ascii="Times New Roman" w:hAnsi="Times New Roman"/>
          <w:sz w:val="24"/>
          <w:szCs w:val="28"/>
        </w:rPr>
        <w:t xml:space="preserve"> Больного укладывают на здоровый бок или на спину. Разрез кожи начинают на уровне III ребра, несколько отступя кнаружи от парастернальной линии. Отсюда разрез проводят вниз до уровня соска, огибают его снизу и продолжают линию разреза по верхнему краю IV ребра до средней или задней подмышечной линии. У женщин разрез проходит под молочной железой, на расстоянии </w:t>
      </w:r>
      <w:smartTag w:uri="urn:schemas-microsoft-com:office:smarttags" w:element="metricconverter">
        <w:smartTagPr>
          <w:attr w:name="ProductID" w:val="2 см"/>
        </w:smartTagPr>
        <w:r w:rsidR="00E3398A" w:rsidRPr="00973AF3">
          <w:rPr>
            <w:rFonts w:ascii="Times New Roman" w:hAnsi="Times New Roman"/>
            <w:sz w:val="24"/>
            <w:szCs w:val="28"/>
          </w:rPr>
          <w:t>2 см</w:t>
        </w:r>
      </w:smartTag>
      <w:r w:rsidR="00E3398A" w:rsidRPr="00973AF3">
        <w:rPr>
          <w:rFonts w:ascii="Times New Roman" w:hAnsi="Times New Roman"/>
          <w:sz w:val="24"/>
          <w:szCs w:val="28"/>
        </w:rPr>
        <w:t xml:space="preserve"> от нижней складки. Молочную железу при этом отводят кверху. По рассечении кожи, фасции и большой грудной мышцы в заднем отделе раны перерезают переднюю зубчатую мышцу. </w:t>
      </w:r>
      <w:r w:rsidR="005A3C42" w:rsidRPr="00973AF3">
        <w:rPr>
          <w:rFonts w:ascii="Times New Roman" w:hAnsi="Times New Roman"/>
          <w:sz w:val="24"/>
          <w:szCs w:val="28"/>
        </w:rPr>
        <w:t xml:space="preserve"> </w:t>
      </w:r>
    </w:p>
    <w:p w:rsidR="00E3398A" w:rsidRPr="00973AF3" w:rsidRDefault="009C1E7C" w:rsidP="0093368F">
      <w:pPr>
        <w:spacing w:after="0"/>
        <w:ind w:firstLine="425"/>
        <w:rPr>
          <w:rFonts w:ascii="Times New Roman" w:hAnsi="Times New Roman"/>
          <w:sz w:val="24"/>
          <w:szCs w:val="28"/>
        </w:rPr>
      </w:pPr>
      <w:r>
        <w:rPr>
          <w:rFonts w:ascii="Times New Roman" w:hAnsi="Times New Roman"/>
          <w:noProof/>
          <w:sz w:val="24"/>
          <w:szCs w:val="28"/>
        </w:rPr>
        <w:pict>
          <v:shape id="Рисунок 5" o:spid="_x0000_s1026" type="#_x0000_t75" style="position:absolute;left:0;text-align:left;margin-left:-18.05pt;margin-top:6.55pt;width:510.75pt;height:551.25pt;z-index:251657728;visibility:visible">
            <v:imagedata r:id="rId10" o:title=""/>
            <w10:wrap type="square"/>
          </v:shape>
        </w:pict>
      </w:r>
      <w:r w:rsidR="00E3398A" w:rsidRPr="00973AF3">
        <w:rPr>
          <w:rFonts w:ascii="Times New Roman" w:hAnsi="Times New Roman"/>
          <w:sz w:val="24"/>
          <w:szCs w:val="28"/>
        </w:rPr>
        <w:t>Выступающий край широчайшей мышцы спины в задней части разреза оттягивают крючком кнаружи, при необходимости же расширить доступ прибегают к частичному пересечению этой мышцы. После этого рассекают мягкие ткани в третьем или четвертом межреберье и вскрывают плевральную полость. Выбор межреберья для вскрытия плевральной полости определяется характером предстоящего оперативного вмешательства. Для удаления верхней доли разрез производят по третьему межреберью, для удаления всего легкого или его нижней доли рассекают плевру по четвертому или пятому межреберью. Сначала рассекают плевру на небольшом протяжении скальпелем, а затем ножницами расширяют этот разрез. В медиальном углу раны следует избегать повреждения внутреннего грудного сосуда, который может вызвать обильное кровотечение. Если возникает необходимость расширить доступ, производят пересечение IV или V реберного хряща, отступя на 2—3 см от грудины, либо резецируют одно ребро на всем протяжении раны.</w:t>
      </w:r>
    </w:p>
    <w:p w:rsidR="00E3398A" w:rsidRPr="006C64B9" w:rsidRDefault="00E3398A" w:rsidP="0093368F">
      <w:pPr>
        <w:spacing w:after="0"/>
        <w:ind w:firstLine="425"/>
        <w:rPr>
          <w:rFonts w:ascii="Times New Roman" w:hAnsi="Times New Roman"/>
          <w:sz w:val="28"/>
          <w:szCs w:val="28"/>
        </w:rPr>
      </w:pPr>
    </w:p>
    <w:p w:rsidR="00FA7A12" w:rsidRDefault="0093368F" w:rsidP="0093368F">
      <w:pPr>
        <w:spacing w:after="0"/>
        <w:ind w:firstLine="425"/>
        <w:jc w:val="center"/>
        <w:rPr>
          <w:rFonts w:ascii="Times New Roman" w:hAnsi="Times New Roman"/>
          <w:b/>
          <w:sz w:val="24"/>
          <w:szCs w:val="28"/>
        </w:rPr>
      </w:pPr>
      <w:r>
        <w:rPr>
          <w:rFonts w:ascii="Times New Roman" w:hAnsi="Times New Roman"/>
          <w:b/>
          <w:sz w:val="24"/>
          <w:szCs w:val="28"/>
        </w:rPr>
        <w:t>Основные хирургические приемы при р</w:t>
      </w:r>
      <w:r w:rsidR="00FA7A12" w:rsidRPr="00973AF3">
        <w:rPr>
          <w:rFonts w:ascii="Times New Roman" w:hAnsi="Times New Roman"/>
          <w:b/>
          <w:sz w:val="24"/>
          <w:szCs w:val="28"/>
        </w:rPr>
        <w:t>адикальны</w:t>
      </w:r>
      <w:r>
        <w:rPr>
          <w:rFonts w:ascii="Times New Roman" w:hAnsi="Times New Roman"/>
          <w:b/>
          <w:sz w:val="24"/>
          <w:szCs w:val="28"/>
        </w:rPr>
        <w:t>х операциях</w:t>
      </w:r>
      <w:r w:rsidR="00FA7A12" w:rsidRPr="00973AF3">
        <w:rPr>
          <w:rFonts w:ascii="Times New Roman" w:hAnsi="Times New Roman"/>
          <w:b/>
          <w:sz w:val="24"/>
          <w:szCs w:val="28"/>
        </w:rPr>
        <w:t xml:space="preserve"> на лёгких.</w:t>
      </w:r>
    </w:p>
    <w:p w:rsidR="00505D25" w:rsidRPr="00973AF3" w:rsidRDefault="00505D25" w:rsidP="0093368F">
      <w:pPr>
        <w:spacing w:after="0"/>
        <w:ind w:firstLine="425"/>
        <w:jc w:val="center"/>
        <w:rPr>
          <w:rFonts w:ascii="Times New Roman" w:hAnsi="Times New Roman"/>
          <w:b/>
          <w:sz w:val="24"/>
          <w:szCs w:val="28"/>
        </w:rPr>
      </w:pP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Рассмотрим основные хирургические приемы при выполнении радикальных операций на легких. Главный момент операции пульмонэктомии заклю</w:t>
      </w:r>
      <w:r w:rsidRPr="00973AF3">
        <w:rPr>
          <w:rFonts w:ascii="Times New Roman" w:hAnsi="Times New Roman"/>
          <w:sz w:val="24"/>
          <w:szCs w:val="28"/>
        </w:rPr>
        <w:softHyphen/>
        <w:t>чается в выделении легкого от спаек, пересечении и ушивании элементов корня легких: артерии, вен и бронха.</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Как правило, сначала выделяют легочную артерию и пересекают ее между лигатурами. Этим достигают обескровливания легкого. Затем пере</w:t>
      </w:r>
      <w:r w:rsidRPr="00973AF3">
        <w:rPr>
          <w:rFonts w:ascii="Times New Roman" w:hAnsi="Times New Roman"/>
          <w:sz w:val="24"/>
          <w:szCs w:val="28"/>
        </w:rPr>
        <w:softHyphen/>
        <w:t>вязывают легочные вены и последним пересекают бронх.</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Все же при наличии крупных спаек в области корня легкого выделить артерию весьма трудно, в таких случаях лучше перевязать сначала вену, а после наложить лигатуру на легочную артерию. Следует иметь в виду и то, что у больных с большим количеством гнойной мокроты выделять лег</w:t>
      </w:r>
      <w:r w:rsidRPr="00973AF3">
        <w:rPr>
          <w:rFonts w:ascii="Times New Roman" w:hAnsi="Times New Roman"/>
          <w:sz w:val="24"/>
          <w:szCs w:val="28"/>
        </w:rPr>
        <w:softHyphen/>
        <w:t>кое от сращений его с грудной стенкой и диафрагмой следует лишь после перевязки легочной артерии, верхней легочной вены и пережатая бронха. Выделение легкого из спаек в этих случаях без перевязки элементов кор</w:t>
      </w:r>
      <w:r w:rsidRPr="00973AF3">
        <w:rPr>
          <w:rFonts w:ascii="Times New Roman" w:hAnsi="Times New Roman"/>
          <w:sz w:val="24"/>
          <w:szCs w:val="28"/>
        </w:rPr>
        <w:softHyphen/>
        <w:t>ня легкого может привести к тяжелой интоксикации и послеоперационной пневмонии (И.С.Колесников, 1969).</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Многие хирурги рекомендуют сначала пережать бронх, чтобы не зате</w:t>
      </w:r>
      <w:r w:rsidRPr="00973AF3">
        <w:rPr>
          <w:rFonts w:ascii="Times New Roman" w:hAnsi="Times New Roman"/>
          <w:sz w:val="24"/>
          <w:szCs w:val="28"/>
        </w:rPr>
        <w:softHyphen/>
        <w:t>кало гнойное содержимое в здоровое легкое при боковом положении боль</w:t>
      </w:r>
      <w:r w:rsidRPr="00973AF3">
        <w:rPr>
          <w:rFonts w:ascii="Times New Roman" w:hAnsi="Times New Roman"/>
          <w:sz w:val="24"/>
          <w:szCs w:val="28"/>
        </w:rPr>
        <w:softHyphen/>
        <w:t>ного, а после этого лигировать сосуды корня легкого. Бронх пересечь и ушить до перевязки легочной артерии чрезвычайно трудно из передне-бо</w:t>
      </w:r>
      <w:r w:rsidRPr="00973AF3">
        <w:rPr>
          <w:rFonts w:ascii="Times New Roman" w:hAnsi="Times New Roman"/>
          <w:sz w:val="24"/>
          <w:szCs w:val="28"/>
        </w:rPr>
        <w:softHyphen/>
        <w:t>кового разреза. В таких случаях лучше использовать задне-боковой раз</w:t>
      </w:r>
      <w:r w:rsidRPr="00973AF3">
        <w:rPr>
          <w:rFonts w:ascii="Times New Roman" w:hAnsi="Times New Roman"/>
          <w:sz w:val="24"/>
          <w:szCs w:val="28"/>
        </w:rPr>
        <w:softHyphen/>
        <w:t>рез, который обеспечивает более близкий подход к бронху. Если опухоль прорастает корень легкого, то рекомендуется перевязку сосудов произво</w:t>
      </w:r>
      <w:r w:rsidRPr="00973AF3">
        <w:rPr>
          <w:rFonts w:ascii="Times New Roman" w:hAnsi="Times New Roman"/>
          <w:sz w:val="24"/>
          <w:szCs w:val="28"/>
        </w:rPr>
        <w:softHyphen/>
        <w:t>дить интраперикардиально, что обеспечивает абластический принцип опе</w:t>
      </w:r>
      <w:r w:rsidRPr="00973AF3">
        <w:rPr>
          <w:rFonts w:ascii="Times New Roman" w:hAnsi="Times New Roman"/>
          <w:sz w:val="24"/>
          <w:szCs w:val="28"/>
        </w:rPr>
        <w:softHyphen/>
        <w:t>рации.</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Обработка элементов корня легкого - весьма ответственный момент операции. Существует два вида обработки корня легкого: раздельная пе</w:t>
      </w:r>
      <w:r w:rsidRPr="00973AF3">
        <w:rPr>
          <w:rFonts w:ascii="Times New Roman" w:hAnsi="Times New Roman"/>
          <w:sz w:val="24"/>
          <w:szCs w:val="28"/>
        </w:rPr>
        <w:softHyphen/>
        <w:t>ревязка сосудов и ушивание бронха или одномоментное прошивание корня аппаратом УКЛ.</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В легочной хирургии получил достаточное распространение аппарат УКЛ-60, при помощи которого корень удаляемого легкого прошивается од</w:t>
      </w:r>
      <w:r w:rsidRPr="00973AF3">
        <w:rPr>
          <w:rFonts w:ascii="Times New Roman" w:hAnsi="Times New Roman"/>
          <w:sz w:val="24"/>
          <w:szCs w:val="28"/>
        </w:rPr>
        <w:softHyphen/>
        <w:t>новременно танталовыми скобками. После пересечения корня легкого орган удаляют, оставшуюся культю сосудов и бронха покрывают лоскутом медиас</w:t>
      </w:r>
      <w:r w:rsidRPr="00973AF3">
        <w:rPr>
          <w:rFonts w:ascii="Times New Roman" w:hAnsi="Times New Roman"/>
          <w:sz w:val="24"/>
          <w:szCs w:val="28"/>
        </w:rPr>
        <w:softHyphen/>
        <w:t>тинальной плевры (плевризация), зашивают рану грудной стенки.</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Технически удаление доли легкого - более трудная операция, чем пульмонэктомия, так как выделение долевых артерий и вен, а также доле</w:t>
      </w:r>
      <w:r w:rsidRPr="00973AF3">
        <w:rPr>
          <w:rFonts w:ascii="Times New Roman" w:hAnsi="Times New Roman"/>
          <w:sz w:val="24"/>
          <w:szCs w:val="28"/>
        </w:rPr>
        <w:softHyphen/>
        <w:t>вого бронха нередко связано с затруднениями в виде спаек или прораста</w:t>
      </w:r>
      <w:r w:rsidRPr="00973AF3">
        <w:rPr>
          <w:rFonts w:ascii="Times New Roman" w:hAnsi="Times New Roman"/>
          <w:sz w:val="24"/>
          <w:szCs w:val="28"/>
        </w:rPr>
        <w:softHyphen/>
        <w:t>ния опухоли, а также кровотечения. В зависимости от того, какая доля поражена, необходимо выделить ее сосуды и бронх. Для ориентировки находят  основной ствол легочной артерии и от него переходят к выделению долевой артерии.  Легочные вены в корне легкого идут  двумя  стволами: верхним и нижним.  При удалении верхней доли надо иметь в виду,  что к верхнему стволу проходят вены верхней и средней долей, и поэтому необ</w:t>
      </w:r>
      <w:r w:rsidRPr="00973AF3">
        <w:rPr>
          <w:rFonts w:ascii="Times New Roman" w:hAnsi="Times New Roman"/>
          <w:sz w:val="24"/>
          <w:szCs w:val="28"/>
        </w:rPr>
        <w:softHyphen/>
        <w:t>ходимо найти долевую вену верхней доли, чтобы не захватить весь ствол и не прекратить отток крови из средней доли легкого.</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После перевязки сосудов и бронха отделяют долю легкого по междо</w:t>
      </w:r>
      <w:r w:rsidRPr="00973AF3">
        <w:rPr>
          <w:rFonts w:ascii="Times New Roman" w:hAnsi="Times New Roman"/>
          <w:sz w:val="24"/>
          <w:szCs w:val="28"/>
        </w:rPr>
        <w:softHyphen/>
        <w:t>левой борозде.</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 xml:space="preserve">Что же происходит в плевральной полости после лобэктомии и пульмонэктомии? </w:t>
      </w:r>
      <w:r w:rsidR="0043212A" w:rsidRPr="00973AF3">
        <w:rPr>
          <w:rFonts w:ascii="Times New Roman" w:hAnsi="Times New Roman"/>
          <w:sz w:val="24"/>
          <w:szCs w:val="28"/>
        </w:rPr>
        <w:t xml:space="preserve"> </w:t>
      </w:r>
      <w:r w:rsidRPr="00973AF3">
        <w:rPr>
          <w:rFonts w:ascii="Times New Roman" w:hAnsi="Times New Roman"/>
          <w:sz w:val="24"/>
          <w:szCs w:val="28"/>
        </w:rPr>
        <w:t>После лобэктомии наступает постепенное расправление остав</w:t>
      </w:r>
      <w:r w:rsidRPr="00973AF3">
        <w:rPr>
          <w:rFonts w:ascii="Times New Roman" w:hAnsi="Times New Roman"/>
          <w:sz w:val="24"/>
          <w:szCs w:val="28"/>
        </w:rPr>
        <w:softHyphen/>
        <w:t>шейся части легкого и подъем купола диафрагмы. Для того чтобы ускорить этот процесс, необходимо дренировать полость плевры и отсасывать кровь, экссудат, воздух. При отсасывании воздуха из плевры создается отрицательное давление, которое способствует компенсаторному расшире</w:t>
      </w:r>
      <w:r w:rsidRPr="00973AF3">
        <w:rPr>
          <w:rFonts w:ascii="Times New Roman" w:hAnsi="Times New Roman"/>
          <w:sz w:val="24"/>
          <w:szCs w:val="28"/>
        </w:rPr>
        <w:softHyphen/>
        <w:t>нию оставшейся части легкого. По данным В. И. Стручкова, этот процесс продолжается от одной недели до трех месяцев.</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После пульмонэктомии образуется большая свободная полость, кото</w:t>
      </w:r>
      <w:r w:rsidRPr="00973AF3">
        <w:rPr>
          <w:rFonts w:ascii="Times New Roman" w:hAnsi="Times New Roman"/>
          <w:sz w:val="24"/>
          <w:szCs w:val="28"/>
        </w:rPr>
        <w:softHyphen/>
        <w:t>рая постепенно облитерируется. Сокращение и устранение плевральной по</w:t>
      </w:r>
      <w:r w:rsidRPr="00973AF3">
        <w:rPr>
          <w:rFonts w:ascii="Times New Roman" w:hAnsi="Times New Roman"/>
          <w:sz w:val="24"/>
          <w:szCs w:val="28"/>
        </w:rPr>
        <w:softHyphen/>
        <w:t>лости происходит за счет сужения межреберных промежутков, западения ребер, повышения диафрагмы и, что менее желательно, образования соединительнотканных наслоений, чему способствует выпадение фибрина из плеврального экссудата, остатков крови. Поэтому после пульмонэктомии следует стремиться к полному удалению крови и воздуха из плевральной полости. Облитерация левой плевральной полости происходит за 4-6 меся</w:t>
      </w:r>
      <w:r w:rsidRPr="00973AF3">
        <w:rPr>
          <w:rFonts w:ascii="Times New Roman" w:hAnsi="Times New Roman"/>
          <w:sz w:val="24"/>
          <w:szCs w:val="28"/>
        </w:rPr>
        <w:softHyphen/>
        <w:t>цев, правой - за 6-9 месяцев (В.И.Стручков, 1969). Это объясняется меньшим объемом левой плевральной полости, большей мобильностью левого купола диафрагмы.</w:t>
      </w:r>
    </w:p>
    <w:p w:rsidR="00E3398A" w:rsidRPr="00973AF3" w:rsidRDefault="00E3398A" w:rsidP="0093368F">
      <w:pPr>
        <w:spacing w:after="0"/>
        <w:ind w:firstLine="425"/>
        <w:rPr>
          <w:rFonts w:ascii="Times New Roman" w:hAnsi="Times New Roman"/>
          <w:sz w:val="24"/>
          <w:szCs w:val="28"/>
        </w:rPr>
      </w:pPr>
      <w:r w:rsidRPr="00973AF3">
        <w:rPr>
          <w:rFonts w:ascii="Times New Roman" w:hAnsi="Times New Roman"/>
          <w:sz w:val="24"/>
          <w:szCs w:val="28"/>
        </w:rPr>
        <w:t>С целью предотвращения значительного смещения средостения и де</w:t>
      </w:r>
      <w:r w:rsidRPr="00973AF3">
        <w:rPr>
          <w:rFonts w:ascii="Times New Roman" w:hAnsi="Times New Roman"/>
          <w:sz w:val="24"/>
          <w:szCs w:val="28"/>
        </w:rPr>
        <w:softHyphen/>
        <w:t>формации грудной клетки после операции пульмонэктомии, особенно у де</w:t>
      </w:r>
      <w:r w:rsidRPr="00973AF3">
        <w:rPr>
          <w:rFonts w:ascii="Times New Roman" w:hAnsi="Times New Roman"/>
          <w:sz w:val="24"/>
          <w:szCs w:val="28"/>
        </w:rPr>
        <w:softHyphen/>
        <w:t>тей, можно рекомендовать перемещение грудино-реберных отделов диафраг</w:t>
      </w:r>
      <w:r w:rsidRPr="00973AF3">
        <w:rPr>
          <w:rFonts w:ascii="Times New Roman" w:hAnsi="Times New Roman"/>
          <w:sz w:val="24"/>
          <w:szCs w:val="28"/>
        </w:rPr>
        <w:softHyphen/>
        <w:t>мы кверху (Г.Л.Феофилов, 1974).</w:t>
      </w:r>
    </w:p>
    <w:p w:rsidR="00E3398A" w:rsidRPr="00E3398A" w:rsidRDefault="00E3398A" w:rsidP="00E3398A">
      <w:pPr>
        <w:jc w:val="both"/>
        <w:rPr>
          <w:rFonts w:ascii="Times New Roman" w:hAnsi="Times New Roman"/>
          <w:sz w:val="28"/>
          <w:szCs w:val="28"/>
        </w:rPr>
      </w:pPr>
    </w:p>
    <w:p w:rsidR="00505D25" w:rsidRDefault="00505D25" w:rsidP="0093368F">
      <w:pPr>
        <w:spacing w:before="100" w:beforeAutospacing="1" w:after="100" w:afterAutospacing="1" w:line="240" w:lineRule="auto"/>
        <w:ind w:firstLine="720"/>
        <w:jc w:val="center"/>
        <w:rPr>
          <w:rFonts w:ascii="Times New Roman" w:eastAsia="Times New Roman" w:hAnsi="Times New Roman"/>
          <w:b/>
          <w:sz w:val="24"/>
          <w:szCs w:val="24"/>
          <w:lang w:eastAsia="ru-RU"/>
        </w:rPr>
      </w:pPr>
    </w:p>
    <w:p w:rsidR="00505D25" w:rsidRDefault="00505D25" w:rsidP="0093368F">
      <w:pPr>
        <w:spacing w:before="100" w:beforeAutospacing="1" w:after="100" w:afterAutospacing="1" w:line="240" w:lineRule="auto"/>
        <w:ind w:firstLine="720"/>
        <w:jc w:val="center"/>
        <w:rPr>
          <w:rFonts w:ascii="Times New Roman" w:eastAsia="Times New Roman" w:hAnsi="Times New Roman"/>
          <w:b/>
          <w:sz w:val="24"/>
          <w:szCs w:val="24"/>
          <w:lang w:eastAsia="ru-RU"/>
        </w:rPr>
      </w:pPr>
    </w:p>
    <w:p w:rsidR="00505D25" w:rsidRDefault="00505D25" w:rsidP="0093368F">
      <w:pPr>
        <w:spacing w:before="100" w:beforeAutospacing="1" w:after="100" w:afterAutospacing="1" w:line="240" w:lineRule="auto"/>
        <w:ind w:firstLine="720"/>
        <w:jc w:val="center"/>
        <w:rPr>
          <w:rFonts w:ascii="Times New Roman" w:eastAsia="Times New Roman" w:hAnsi="Times New Roman"/>
          <w:b/>
          <w:sz w:val="24"/>
          <w:szCs w:val="24"/>
          <w:lang w:eastAsia="ru-RU"/>
        </w:rPr>
      </w:pPr>
    </w:p>
    <w:p w:rsidR="00E3398A" w:rsidRDefault="0093368F" w:rsidP="0093368F">
      <w:pPr>
        <w:spacing w:before="100" w:beforeAutospacing="1" w:after="100" w:afterAutospacing="1" w:line="240" w:lineRule="auto"/>
        <w:ind w:firstLine="72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Список литературы</w:t>
      </w:r>
    </w:p>
    <w:p w:rsidR="0093368F" w:rsidRDefault="0093368F" w:rsidP="00C22DB7">
      <w:pPr>
        <w:pStyle w:val="a5"/>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C22DB7">
        <w:rPr>
          <w:rFonts w:ascii="Times New Roman" w:eastAsia="Times New Roman" w:hAnsi="Times New Roman"/>
          <w:sz w:val="24"/>
          <w:szCs w:val="24"/>
          <w:lang w:eastAsia="ru-RU"/>
        </w:rPr>
        <w:t>Оперативная хирургия и топографическая анатомия</w:t>
      </w:r>
      <w:r w:rsidR="00C22DB7">
        <w:rPr>
          <w:rFonts w:ascii="Times New Roman" w:eastAsia="Times New Roman" w:hAnsi="Times New Roman"/>
          <w:sz w:val="24"/>
          <w:szCs w:val="24"/>
          <w:lang w:eastAsia="ru-RU"/>
        </w:rPr>
        <w:t>,</w:t>
      </w:r>
      <w:r w:rsidR="00C22DB7" w:rsidRPr="00C22DB7">
        <w:rPr>
          <w:rFonts w:ascii="Times New Roman" w:eastAsia="Times New Roman" w:hAnsi="Times New Roman"/>
          <w:sz w:val="24"/>
          <w:szCs w:val="24"/>
          <w:lang w:eastAsia="ru-RU"/>
        </w:rPr>
        <w:t xml:space="preserve"> Г.Е. Островерхов</w:t>
      </w:r>
      <w:r w:rsidRPr="00C22DB7">
        <w:rPr>
          <w:rFonts w:ascii="Times New Roman" w:eastAsia="Times New Roman" w:hAnsi="Times New Roman"/>
          <w:sz w:val="24"/>
          <w:szCs w:val="24"/>
          <w:lang w:eastAsia="ru-RU"/>
        </w:rPr>
        <w:t>, учебни</w:t>
      </w:r>
      <w:r w:rsidR="00C22DB7" w:rsidRPr="00C22DB7">
        <w:rPr>
          <w:rFonts w:ascii="Times New Roman" w:eastAsia="Times New Roman" w:hAnsi="Times New Roman"/>
          <w:sz w:val="24"/>
          <w:szCs w:val="24"/>
          <w:lang w:eastAsia="ru-RU"/>
        </w:rPr>
        <w:t>к</w:t>
      </w:r>
    </w:p>
    <w:p w:rsidR="00C22DB7" w:rsidRDefault="00C22DB7" w:rsidP="00C22DB7">
      <w:pPr>
        <w:pStyle w:val="a5"/>
        <w:numPr>
          <w:ilvl w:val="0"/>
          <w:numId w:val="1"/>
        </w:numPr>
        <w:spacing w:before="100" w:beforeAutospacing="1" w:after="100" w:afterAutospacing="1" w:line="240" w:lineRule="auto"/>
        <w:rPr>
          <w:rFonts w:ascii="Times New Roman" w:eastAsia="Times New Roman" w:hAnsi="Times New Roman"/>
          <w:sz w:val="24"/>
          <w:szCs w:val="24"/>
          <w:lang w:eastAsia="ru-RU"/>
        </w:rPr>
      </w:pPr>
      <w:r w:rsidRPr="00C22DB7">
        <w:rPr>
          <w:rFonts w:ascii="Times New Roman" w:eastAsia="Times New Roman" w:hAnsi="Times New Roman"/>
          <w:sz w:val="24"/>
          <w:szCs w:val="24"/>
          <w:lang w:eastAsia="ru-RU"/>
        </w:rPr>
        <w:t>Оперативная хирургия и топографическая анатомия</w:t>
      </w:r>
      <w:r>
        <w:rPr>
          <w:rFonts w:ascii="Times New Roman" w:eastAsia="Times New Roman" w:hAnsi="Times New Roman"/>
          <w:sz w:val="24"/>
          <w:szCs w:val="24"/>
          <w:lang w:eastAsia="ru-RU"/>
        </w:rPr>
        <w:t>, под редакцией В.В. Кованова, учебник</w:t>
      </w:r>
    </w:p>
    <w:p w:rsidR="00C22DB7" w:rsidRDefault="00C22DB7" w:rsidP="00C22DB7">
      <w:pPr>
        <w:pStyle w:val="a5"/>
        <w:numPr>
          <w:ilvl w:val="0"/>
          <w:numId w:val="1"/>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Атлас онкологических операций, под редакцией чл.-корр. АМН СССР Б.Е. Петерсона</w:t>
      </w:r>
    </w:p>
    <w:p w:rsidR="00C22DB7" w:rsidRPr="00C22DB7" w:rsidRDefault="00C22DB7" w:rsidP="00C22DB7">
      <w:pPr>
        <w:pStyle w:val="a5"/>
        <w:numPr>
          <w:ilvl w:val="0"/>
          <w:numId w:val="1"/>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Лекционный материал</w:t>
      </w:r>
    </w:p>
    <w:p w:rsidR="00925BF6" w:rsidRPr="00E3398A" w:rsidRDefault="00925BF6">
      <w:pPr>
        <w:rPr>
          <w:rFonts w:ascii="Times New Roman" w:hAnsi="Times New Roman"/>
        </w:rPr>
      </w:pPr>
      <w:bookmarkStart w:id="0" w:name="_GoBack"/>
      <w:bookmarkEnd w:id="0"/>
    </w:p>
    <w:sectPr w:rsidR="00925BF6" w:rsidRPr="00E3398A" w:rsidSect="00505D25">
      <w:footerReference w:type="default" r:id="rId11"/>
      <w:pgSz w:w="11906" w:h="16838"/>
      <w:pgMar w:top="709" w:right="707" w:bottom="568"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44E" w:rsidRDefault="0038144E" w:rsidP="00C22DB7">
      <w:pPr>
        <w:spacing w:after="0" w:line="240" w:lineRule="auto"/>
      </w:pPr>
      <w:r>
        <w:separator/>
      </w:r>
    </w:p>
  </w:endnote>
  <w:endnote w:type="continuationSeparator" w:id="0">
    <w:p w:rsidR="0038144E" w:rsidRDefault="0038144E" w:rsidP="00C2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DB7" w:rsidRDefault="009C1E7C">
    <w:pPr>
      <w:pStyle w:val="a9"/>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0" type="#_x0000_t185" style="position:absolute;margin-left:288.55pt;margin-top:808.1pt;width:46.8pt;height:18.8pt;z-index:251658240;mso-width-percent:100;mso-position-horizontal-relative:page;mso-position-vertical-relative:page;mso-width-percent:100;mso-width-relative:margin;mso-height-relative:bottom-margin-area" filled="t" strokecolor="gray" strokeweight="2.25pt">
          <v:textbox inset=",0,,0">
            <w:txbxContent>
              <w:p w:rsidR="009525AA" w:rsidRDefault="0081017A">
                <w:pPr>
                  <w:jc w:val="center"/>
                </w:pPr>
                <w:r>
                  <w:fldChar w:fldCharType="begin"/>
                </w:r>
                <w:r>
                  <w:instrText xml:space="preserve"> PAGE    \* MERGEFORMAT </w:instrText>
                </w:r>
                <w:r>
                  <w:fldChar w:fldCharType="separate"/>
                </w:r>
                <w:r w:rsidR="00AC60B8">
                  <w:rPr>
                    <w:noProof/>
                  </w:rPr>
                  <w:t>14</w:t>
                </w:r>
                <w: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9" type="#_x0000_t32" style="position:absolute;margin-left:94.75pt;margin-top:817.5pt;width:434.5pt;height:0;z-index:251657216;mso-position-horizontal-relative:page;mso-position-vertical-relative:page;mso-height-relative:bottom-margin-area;v-text-anchor:middle" o:connectortype="straight" strokecolor="gray" strokeweight="1pt">
          <w10:wrap anchorx="margin"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44E" w:rsidRDefault="0038144E" w:rsidP="00C22DB7">
      <w:pPr>
        <w:spacing w:after="0" w:line="240" w:lineRule="auto"/>
      </w:pPr>
      <w:r>
        <w:separator/>
      </w:r>
    </w:p>
  </w:footnote>
  <w:footnote w:type="continuationSeparator" w:id="0">
    <w:p w:rsidR="0038144E" w:rsidRDefault="0038144E" w:rsidP="00C22D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440D0"/>
    <w:multiLevelType w:val="hybridMultilevel"/>
    <w:tmpl w:val="761472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hdrShapeDefaults>
    <o:shapedefaults v:ext="edit" spidmax="2062"/>
    <o:shapelayout v:ext="edit">
      <o:idmap v:ext="edit" data="2"/>
      <o:rules v:ext="edit">
        <o:r id="V:Rule2" type="connector" idref="#_x0000_s2059"/>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398A"/>
    <w:rsid w:val="0014115A"/>
    <w:rsid w:val="001E1BB9"/>
    <w:rsid w:val="003627E8"/>
    <w:rsid w:val="0038144E"/>
    <w:rsid w:val="003D6ED3"/>
    <w:rsid w:val="0043212A"/>
    <w:rsid w:val="00505D25"/>
    <w:rsid w:val="0058383A"/>
    <w:rsid w:val="00585442"/>
    <w:rsid w:val="005A3C42"/>
    <w:rsid w:val="006C2688"/>
    <w:rsid w:val="006C64B9"/>
    <w:rsid w:val="0081017A"/>
    <w:rsid w:val="00925BF6"/>
    <w:rsid w:val="0093368F"/>
    <w:rsid w:val="009525AA"/>
    <w:rsid w:val="00973AF3"/>
    <w:rsid w:val="009C1E7C"/>
    <w:rsid w:val="00AC60B8"/>
    <w:rsid w:val="00C22DB7"/>
    <w:rsid w:val="00C60D4E"/>
    <w:rsid w:val="00E3398A"/>
    <w:rsid w:val="00EC354D"/>
    <w:rsid w:val="00FA7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2"/>
    <o:shapelayout v:ext="edit">
      <o:idmap v:ext="edit" data="1"/>
    </o:shapelayout>
  </w:shapeDefaults>
  <w:decimalSymbol w:val=","/>
  <w:listSeparator w:val=";"/>
  <w15:chartTrackingRefBased/>
  <w15:docId w15:val="{2AA4A01A-02CB-42F9-94BA-A62FD823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BF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pelle">
    <w:name w:val="spelle"/>
    <w:basedOn w:val="a0"/>
    <w:rsid w:val="00E3398A"/>
  </w:style>
  <w:style w:type="character" w:customStyle="1" w:styleId="grame">
    <w:name w:val="grame"/>
    <w:basedOn w:val="a0"/>
    <w:rsid w:val="00E3398A"/>
  </w:style>
  <w:style w:type="paragraph" w:styleId="a3">
    <w:name w:val="Balloon Text"/>
    <w:basedOn w:val="a"/>
    <w:link w:val="a4"/>
    <w:uiPriority w:val="99"/>
    <w:semiHidden/>
    <w:unhideWhenUsed/>
    <w:rsid w:val="006C2688"/>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6C2688"/>
    <w:rPr>
      <w:rFonts w:ascii="Tahoma" w:hAnsi="Tahoma" w:cs="Tahoma"/>
      <w:sz w:val="16"/>
      <w:szCs w:val="16"/>
    </w:rPr>
  </w:style>
  <w:style w:type="paragraph" w:styleId="a5">
    <w:name w:val="List Paragraph"/>
    <w:basedOn w:val="a"/>
    <w:uiPriority w:val="34"/>
    <w:qFormat/>
    <w:rsid w:val="00FA7A12"/>
    <w:pPr>
      <w:ind w:left="720"/>
      <w:contextualSpacing/>
    </w:pPr>
  </w:style>
  <w:style w:type="paragraph" w:styleId="a6">
    <w:name w:val="Normal (Web)"/>
    <w:basedOn w:val="a"/>
    <w:uiPriority w:val="99"/>
    <w:semiHidden/>
    <w:unhideWhenUsed/>
    <w:rsid w:val="00C22DB7"/>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header"/>
    <w:basedOn w:val="a"/>
    <w:link w:val="a8"/>
    <w:uiPriority w:val="99"/>
    <w:semiHidden/>
    <w:unhideWhenUsed/>
    <w:rsid w:val="00C22DB7"/>
    <w:pPr>
      <w:tabs>
        <w:tab w:val="center" w:pos="4677"/>
        <w:tab w:val="right" w:pos="9355"/>
      </w:tabs>
      <w:spacing w:after="0" w:line="240" w:lineRule="auto"/>
    </w:pPr>
  </w:style>
  <w:style w:type="character" w:customStyle="1" w:styleId="a8">
    <w:name w:val="Верхній колонтитул Знак"/>
    <w:basedOn w:val="a0"/>
    <w:link w:val="a7"/>
    <w:uiPriority w:val="99"/>
    <w:semiHidden/>
    <w:rsid w:val="00C22DB7"/>
  </w:style>
  <w:style w:type="paragraph" w:styleId="a9">
    <w:name w:val="footer"/>
    <w:basedOn w:val="a"/>
    <w:link w:val="aa"/>
    <w:uiPriority w:val="99"/>
    <w:unhideWhenUsed/>
    <w:rsid w:val="00C22DB7"/>
    <w:pPr>
      <w:tabs>
        <w:tab w:val="center" w:pos="4677"/>
        <w:tab w:val="right" w:pos="9355"/>
      </w:tabs>
      <w:spacing w:after="0" w:line="240" w:lineRule="auto"/>
    </w:pPr>
  </w:style>
  <w:style w:type="character" w:customStyle="1" w:styleId="aa">
    <w:name w:val="Нижній колонтитул Знак"/>
    <w:basedOn w:val="a0"/>
    <w:link w:val="a9"/>
    <w:uiPriority w:val="99"/>
    <w:rsid w:val="00C22DB7"/>
  </w:style>
  <w:style w:type="paragraph" w:styleId="ab">
    <w:name w:val="No Spacing"/>
    <w:link w:val="ac"/>
    <w:uiPriority w:val="1"/>
    <w:qFormat/>
    <w:rsid w:val="00C22DB7"/>
    <w:rPr>
      <w:rFonts w:eastAsia="Times New Roman"/>
      <w:sz w:val="22"/>
      <w:szCs w:val="22"/>
      <w:lang w:eastAsia="en-US"/>
    </w:rPr>
  </w:style>
  <w:style w:type="character" w:customStyle="1" w:styleId="ac">
    <w:name w:val="Без інтервалів Знак"/>
    <w:basedOn w:val="a0"/>
    <w:link w:val="ab"/>
    <w:uiPriority w:val="1"/>
    <w:rsid w:val="00C22DB7"/>
    <w:rPr>
      <w:rFonts w:eastAsia="Times New Roman"/>
      <w:sz w:val="22"/>
      <w:szCs w:val="22"/>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685365">
      <w:bodyDiv w:val="1"/>
      <w:marLeft w:val="0"/>
      <w:marRight w:val="0"/>
      <w:marTop w:val="0"/>
      <w:marBottom w:val="0"/>
      <w:divBdr>
        <w:top w:val="none" w:sz="0" w:space="0" w:color="auto"/>
        <w:left w:val="none" w:sz="0" w:space="0" w:color="auto"/>
        <w:bottom w:val="none" w:sz="0" w:space="0" w:color="auto"/>
        <w:right w:val="none" w:sz="0" w:space="0" w:color="auto"/>
      </w:divBdr>
    </w:div>
    <w:div w:id="1618443084">
      <w:bodyDiv w:val="1"/>
      <w:marLeft w:val="0"/>
      <w:marRight w:val="0"/>
      <w:marTop w:val="0"/>
      <w:marBottom w:val="0"/>
      <w:divBdr>
        <w:top w:val="none" w:sz="0" w:space="0" w:color="auto"/>
        <w:left w:val="none" w:sz="0" w:space="0" w:color="auto"/>
        <w:bottom w:val="none" w:sz="0" w:space="0" w:color="auto"/>
        <w:right w:val="none" w:sz="0" w:space="0" w:color="auto"/>
      </w:divBdr>
    </w:div>
    <w:div w:id="207349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68664-81AA-47D8-A0EC-65B991B04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5420</Words>
  <Characters>30899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Fenix</dc:creator>
  <cp:keywords/>
  <cp:lastModifiedBy>Irina</cp:lastModifiedBy>
  <cp:revision>2</cp:revision>
  <cp:lastPrinted>2010-05-31T20:00:00Z</cp:lastPrinted>
  <dcterms:created xsi:type="dcterms:W3CDTF">2014-09-04T21:18:00Z</dcterms:created>
  <dcterms:modified xsi:type="dcterms:W3CDTF">2014-09-04T21:18:00Z</dcterms:modified>
</cp:coreProperties>
</file>