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C4" w:rsidRPr="00666AD6" w:rsidRDefault="00B443C4" w:rsidP="00B443C4">
      <w:pPr>
        <w:jc w:val="center"/>
        <w:rPr>
          <w:sz w:val="28"/>
          <w:szCs w:val="28"/>
        </w:rPr>
      </w:pPr>
      <w:r w:rsidRPr="00666AD6">
        <w:rPr>
          <w:sz w:val="28"/>
          <w:szCs w:val="28"/>
        </w:rPr>
        <w:t>Государственное образовательное учреждение</w:t>
      </w:r>
    </w:p>
    <w:p w:rsidR="00B443C4" w:rsidRPr="00666AD6" w:rsidRDefault="00C67C27" w:rsidP="00B443C4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B443C4" w:rsidRPr="00666AD6">
        <w:rPr>
          <w:sz w:val="28"/>
          <w:szCs w:val="28"/>
        </w:rPr>
        <w:t>ысшего профессионального образования</w:t>
      </w:r>
    </w:p>
    <w:p w:rsidR="00B443C4" w:rsidRPr="00666AD6" w:rsidRDefault="00B443C4" w:rsidP="00B443C4">
      <w:pPr>
        <w:jc w:val="center"/>
        <w:rPr>
          <w:sz w:val="28"/>
          <w:szCs w:val="28"/>
        </w:rPr>
      </w:pPr>
      <w:r w:rsidRPr="00666AD6">
        <w:rPr>
          <w:sz w:val="28"/>
          <w:szCs w:val="28"/>
        </w:rPr>
        <w:t>«Российская   таможенная академия»</w:t>
      </w:r>
    </w:p>
    <w:p w:rsidR="00B443C4" w:rsidRPr="00666AD6" w:rsidRDefault="00B443C4" w:rsidP="00B443C4">
      <w:pPr>
        <w:jc w:val="center"/>
        <w:rPr>
          <w:sz w:val="28"/>
          <w:szCs w:val="28"/>
        </w:rPr>
      </w:pPr>
      <w:r w:rsidRPr="00666AD6">
        <w:rPr>
          <w:sz w:val="28"/>
          <w:szCs w:val="28"/>
        </w:rPr>
        <w:t>Владивостокский филиал</w:t>
      </w:r>
    </w:p>
    <w:p w:rsidR="00B443C4" w:rsidRPr="00666AD6" w:rsidRDefault="00B443C4" w:rsidP="00B443C4">
      <w:pPr>
        <w:jc w:val="center"/>
        <w:rPr>
          <w:sz w:val="28"/>
          <w:szCs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  <w:r>
        <w:rPr>
          <w:sz w:val="28"/>
        </w:rPr>
        <w:t xml:space="preserve">                       </w:t>
      </w:r>
    </w:p>
    <w:p w:rsidR="00B443C4" w:rsidRDefault="00B443C4" w:rsidP="00B443C4">
      <w:pPr>
        <w:ind w:firstLine="57"/>
        <w:jc w:val="both"/>
        <w:rPr>
          <w:sz w:val="28"/>
        </w:rPr>
      </w:pPr>
      <w:r>
        <w:rPr>
          <w:sz w:val="28"/>
        </w:rPr>
        <w:t xml:space="preserve">                   </w:t>
      </w: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C67C27" w:rsidP="00C67C27">
      <w:pPr>
        <w:ind w:firstLine="57"/>
        <w:jc w:val="center"/>
        <w:rPr>
          <w:sz w:val="28"/>
        </w:rPr>
      </w:pPr>
      <w:r>
        <w:rPr>
          <w:sz w:val="28"/>
        </w:rPr>
        <w:t>Т.Е. Маликова</w:t>
      </w:r>
    </w:p>
    <w:p w:rsidR="00B443C4" w:rsidRDefault="00B443C4" w:rsidP="00B443C4">
      <w:pPr>
        <w:ind w:firstLine="57"/>
        <w:jc w:val="both"/>
        <w:rPr>
          <w:sz w:val="28"/>
        </w:rPr>
      </w:pPr>
    </w:p>
    <w:p w:rsidR="00B443C4" w:rsidRDefault="00B443C4" w:rsidP="00B443C4">
      <w:pPr>
        <w:ind w:firstLine="57"/>
        <w:jc w:val="both"/>
        <w:rPr>
          <w:sz w:val="28"/>
        </w:rPr>
      </w:pPr>
    </w:p>
    <w:p w:rsidR="00BC16D8" w:rsidRDefault="00BC16D8" w:rsidP="00BC16D8">
      <w:pPr>
        <w:jc w:val="center"/>
        <w:rPr>
          <w:sz w:val="28"/>
        </w:rPr>
      </w:pPr>
      <w:r>
        <w:rPr>
          <w:sz w:val="28"/>
        </w:rPr>
        <w:t xml:space="preserve">Методические указания </w:t>
      </w:r>
      <w:r w:rsidR="00C67C27">
        <w:rPr>
          <w:sz w:val="28"/>
        </w:rPr>
        <w:t>по</w:t>
      </w:r>
      <w:r>
        <w:rPr>
          <w:sz w:val="28"/>
        </w:rPr>
        <w:t xml:space="preserve"> выполнению курсовой работы</w:t>
      </w:r>
    </w:p>
    <w:p w:rsidR="00BC16D8" w:rsidRDefault="00BC16D8" w:rsidP="00BC16D8">
      <w:pPr>
        <w:jc w:val="center"/>
        <w:rPr>
          <w:sz w:val="28"/>
        </w:rPr>
      </w:pPr>
      <w:r>
        <w:rPr>
          <w:sz w:val="28"/>
        </w:rPr>
        <w:t xml:space="preserve"> по дисциплине «</w:t>
      </w:r>
      <w:r w:rsidR="00993F61">
        <w:rPr>
          <w:sz w:val="28"/>
        </w:rPr>
        <w:t>Управление цепями поставок</w:t>
      </w:r>
      <w:r>
        <w:rPr>
          <w:sz w:val="28"/>
        </w:rPr>
        <w:t>»</w:t>
      </w:r>
    </w:p>
    <w:p w:rsidR="00BC16D8" w:rsidRDefault="00BC16D8" w:rsidP="00B443C4">
      <w:pPr>
        <w:ind w:firstLine="57"/>
        <w:jc w:val="center"/>
        <w:rPr>
          <w:sz w:val="28"/>
        </w:rPr>
      </w:pPr>
      <w:r>
        <w:rPr>
          <w:sz w:val="28"/>
        </w:rPr>
        <w:t xml:space="preserve">для студентов специальности </w:t>
      </w:r>
      <w:r w:rsidR="00B443C4">
        <w:rPr>
          <w:sz w:val="28"/>
        </w:rPr>
        <w:t xml:space="preserve">080115.65 </w:t>
      </w:r>
    </w:p>
    <w:p w:rsidR="00B443C4" w:rsidRDefault="003006D9" w:rsidP="00B443C4">
      <w:pPr>
        <w:ind w:firstLine="57"/>
        <w:jc w:val="center"/>
        <w:rPr>
          <w:sz w:val="28"/>
        </w:rPr>
      </w:pPr>
      <w:r>
        <w:rPr>
          <w:sz w:val="28"/>
        </w:rPr>
        <w:t>Таможенное дело</w:t>
      </w: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C67C27" w:rsidRDefault="00C67C27" w:rsidP="00B443C4">
      <w:pPr>
        <w:ind w:firstLine="57"/>
        <w:jc w:val="center"/>
        <w:rPr>
          <w:sz w:val="28"/>
        </w:rPr>
      </w:pPr>
    </w:p>
    <w:p w:rsidR="00C67C27" w:rsidRDefault="00C67C27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</w:p>
    <w:p w:rsidR="00B443C4" w:rsidRDefault="00B443C4" w:rsidP="00B443C4">
      <w:pPr>
        <w:ind w:firstLine="57"/>
        <w:jc w:val="center"/>
        <w:rPr>
          <w:sz w:val="28"/>
        </w:rPr>
      </w:pPr>
      <w:r>
        <w:rPr>
          <w:sz w:val="28"/>
        </w:rPr>
        <w:t>Владивосток</w:t>
      </w:r>
    </w:p>
    <w:p w:rsidR="00B443C4" w:rsidRDefault="00B443C4" w:rsidP="00B443C4">
      <w:pPr>
        <w:ind w:firstLine="57"/>
        <w:jc w:val="center"/>
        <w:rPr>
          <w:sz w:val="28"/>
        </w:rPr>
      </w:pPr>
      <w:r>
        <w:rPr>
          <w:sz w:val="28"/>
        </w:rPr>
        <w:t>20</w:t>
      </w:r>
      <w:r w:rsidR="003006D9">
        <w:rPr>
          <w:sz w:val="28"/>
        </w:rPr>
        <w:t>11</w:t>
      </w:r>
    </w:p>
    <w:p w:rsidR="00C67C27" w:rsidRPr="00666AD6" w:rsidRDefault="00C67C27" w:rsidP="00C67C27">
      <w:pPr>
        <w:jc w:val="center"/>
        <w:rPr>
          <w:sz w:val="28"/>
          <w:szCs w:val="28"/>
        </w:rPr>
      </w:pPr>
      <w:r w:rsidRPr="00666AD6">
        <w:rPr>
          <w:sz w:val="28"/>
          <w:szCs w:val="28"/>
        </w:rPr>
        <w:lastRenderedPageBreak/>
        <w:t>Государственное образовательное учреждение</w:t>
      </w:r>
    </w:p>
    <w:p w:rsidR="00C67C27" w:rsidRPr="00666AD6" w:rsidRDefault="00C67C27" w:rsidP="00C67C27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666AD6">
        <w:rPr>
          <w:sz w:val="28"/>
          <w:szCs w:val="28"/>
        </w:rPr>
        <w:t>ысшего профессионального образования</w:t>
      </w:r>
    </w:p>
    <w:p w:rsidR="00C67C27" w:rsidRPr="00666AD6" w:rsidRDefault="00C67C27" w:rsidP="00C67C27">
      <w:pPr>
        <w:jc w:val="center"/>
        <w:rPr>
          <w:sz w:val="28"/>
          <w:szCs w:val="28"/>
        </w:rPr>
      </w:pPr>
      <w:r w:rsidRPr="00666AD6">
        <w:rPr>
          <w:sz w:val="28"/>
          <w:szCs w:val="28"/>
        </w:rPr>
        <w:t>«Российская   таможенная академия»</w:t>
      </w:r>
    </w:p>
    <w:p w:rsidR="00C67C27" w:rsidRPr="00666AD6" w:rsidRDefault="00C67C27" w:rsidP="00C67C27">
      <w:pPr>
        <w:jc w:val="center"/>
        <w:rPr>
          <w:sz w:val="28"/>
          <w:szCs w:val="28"/>
        </w:rPr>
      </w:pPr>
      <w:r w:rsidRPr="00666AD6">
        <w:rPr>
          <w:sz w:val="28"/>
          <w:szCs w:val="28"/>
        </w:rPr>
        <w:t>Владивостокский филиал</w:t>
      </w:r>
    </w:p>
    <w:p w:rsidR="00C67C27" w:rsidRPr="00666AD6" w:rsidRDefault="00C67C27" w:rsidP="00C67C27">
      <w:pPr>
        <w:jc w:val="center"/>
        <w:rPr>
          <w:sz w:val="28"/>
          <w:szCs w:val="28"/>
        </w:rPr>
      </w:pPr>
    </w:p>
    <w:p w:rsidR="00C67C27" w:rsidRDefault="00C67C27" w:rsidP="00C67C27">
      <w:pPr>
        <w:ind w:firstLine="57"/>
        <w:jc w:val="both"/>
        <w:rPr>
          <w:sz w:val="28"/>
        </w:rPr>
      </w:pPr>
      <w:r>
        <w:rPr>
          <w:sz w:val="28"/>
        </w:rPr>
        <w:t xml:space="preserve">                       </w:t>
      </w:r>
    </w:p>
    <w:p w:rsidR="00C67C27" w:rsidRDefault="00C67C27" w:rsidP="00C67C27">
      <w:pPr>
        <w:ind w:firstLine="57"/>
        <w:jc w:val="both"/>
        <w:rPr>
          <w:sz w:val="28"/>
        </w:rPr>
      </w:pPr>
      <w:r>
        <w:rPr>
          <w:sz w:val="28"/>
        </w:rPr>
        <w:t xml:space="preserve">                   </w:t>
      </w: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left="4680"/>
        <w:jc w:val="both"/>
        <w:rPr>
          <w:sz w:val="28"/>
        </w:rPr>
      </w:pPr>
      <w:r>
        <w:rPr>
          <w:sz w:val="28"/>
        </w:rPr>
        <w:t>УТВЕРЖДЕНО</w:t>
      </w:r>
    </w:p>
    <w:p w:rsidR="00C67C27" w:rsidRDefault="00C67C27" w:rsidP="00C67C27">
      <w:pPr>
        <w:ind w:left="4680"/>
        <w:jc w:val="both"/>
        <w:rPr>
          <w:sz w:val="28"/>
        </w:rPr>
      </w:pPr>
      <w:r>
        <w:rPr>
          <w:sz w:val="28"/>
        </w:rPr>
        <w:t xml:space="preserve">на заседании кафедры управления </w:t>
      </w:r>
    </w:p>
    <w:p w:rsidR="00C67C27" w:rsidRDefault="00C67C27" w:rsidP="00C67C27">
      <w:pPr>
        <w:ind w:left="4680"/>
        <w:jc w:val="both"/>
        <w:rPr>
          <w:sz w:val="28"/>
        </w:rPr>
      </w:pPr>
      <w:r>
        <w:rPr>
          <w:sz w:val="28"/>
        </w:rPr>
        <w:t xml:space="preserve">(протокол от </w:t>
      </w:r>
      <w:r w:rsidR="003006D9">
        <w:rPr>
          <w:sz w:val="28"/>
        </w:rPr>
        <w:t xml:space="preserve">14 апреля </w:t>
      </w:r>
      <w:smartTag w:uri="urn:schemas-microsoft-com:office:smarttags" w:element="metricconverter">
        <w:smartTagPr>
          <w:attr w:name="ProductID" w:val="2011 г"/>
        </w:smartTagPr>
        <w:r w:rsidR="003006D9">
          <w:rPr>
            <w:sz w:val="28"/>
          </w:rPr>
          <w:t>2011</w:t>
        </w:r>
        <w:r>
          <w:rPr>
            <w:sz w:val="28"/>
          </w:rPr>
          <w:t xml:space="preserve"> г</w:t>
        </w:r>
      </w:smartTag>
      <w:r>
        <w:rPr>
          <w:sz w:val="28"/>
        </w:rPr>
        <w:t>. № 9)</w:t>
      </w: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  <w:r>
        <w:rPr>
          <w:sz w:val="28"/>
        </w:rPr>
        <w:t>Т.Е. Маликова</w:t>
      </w: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ind w:firstLine="57"/>
        <w:jc w:val="both"/>
        <w:rPr>
          <w:sz w:val="28"/>
        </w:rPr>
      </w:pPr>
    </w:p>
    <w:p w:rsidR="00C67C27" w:rsidRDefault="00C67C27" w:rsidP="00C67C27">
      <w:pPr>
        <w:jc w:val="center"/>
        <w:rPr>
          <w:sz w:val="28"/>
        </w:rPr>
      </w:pPr>
      <w:r>
        <w:rPr>
          <w:sz w:val="28"/>
        </w:rPr>
        <w:t>Методические указания по выполнению курсовой работы</w:t>
      </w:r>
    </w:p>
    <w:p w:rsidR="00C67C27" w:rsidRDefault="00C67C27" w:rsidP="00C67C27">
      <w:pPr>
        <w:jc w:val="center"/>
        <w:rPr>
          <w:sz w:val="28"/>
        </w:rPr>
      </w:pPr>
      <w:r>
        <w:rPr>
          <w:sz w:val="28"/>
        </w:rPr>
        <w:t xml:space="preserve"> по дисциплине «</w:t>
      </w:r>
      <w:r w:rsidR="00993F61">
        <w:rPr>
          <w:sz w:val="28"/>
        </w:rPr>
        <w:t>Управление цепями поставок</w:t>
      </w:r>
      <w:r>
        <w:rPr>
          <w:sz w:val="28"/>
        </w:rPr>
        <w:t>»</w:t>
      </w:r>
    </w:p>
    <w:p w:rsidR="00C67C27" w:rsidRDefault="00C67C27" w:rsidP="00C67C27">
      <w:pPr>
        <w:ind w:firstLine="57"/>
        <w:jc w:val="center"/>
        <w:rPr>
          <w:sz w:val="28"/>
        </w:rPr>
      </w:pPr>
      <w:r>
        <w:rPr>
          <w:sz w:val="28"/>
        </w:rPr>
        <w:t xml:space="preserve">для студентов специальности 080115.65 </w:t>
      </w:r>
    </w:p>
    <w:p w:rsidR="00C67C27" w:rsidRDefault="003006D9" w:rsidP="00C67C27">
      <w:pPr>
        <w:ind w:firstLine="57"/>
        <w:jc w:val="center"/>
        <w:rPr>
          <w:sz w:val="28"/>
        </w:rPr>
      </w:pPr>
      <w:r>
        <w:rPr>
          <w:sz w:val="28"/>
        </w:rPr>
        <w:t>Таможенное дело</w:t>
      </w: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</w:p>
    <w:p w:rsidR="00C67C27" w:rsidRDefault="00C67C27" w:rsidP="00C67C27">
      <w:pPr>
        <w:ind w:firstLine="57"/>
        <w:jc w:val="center"/>
        <w:rPr>
          <w:sz w:val="28"/>
        </w:rPr>
      </w:pPr>
      <w:r>
        <w:rPr>
          <w:sz w:val="28"/>
        </w:rPr>
        <w:t>Владивосток</w:t>
      </w:r>
    </w:p>
    <w:p w:rsidR="00C67C27" w:rsidRDefault="003006D9" w:rsidP="00C67C27">
      <w:pPr>
        <w:ind w:firstLine="57"/>
        <w:jc w:val="center"/>
        <w:rPr>
          <w:sz w:val="28"/>
        </w:rPr>
      </w:pPr>
      <w:r>
        <w:rPr>
          <w:sz w:val="28"/>
        </w:rPr>
        <w:t>2011</w:t>
      </w: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Автор</w:t>
      </w: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Т. Е. Маликова, доцент кафедры управления, канд. техн. наук, доцент</w:t>
      </w: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Рецензенты:</w:t>
      </w:r>
    </w:p>
    <w:p w:rsidR="00C67C27" w:rsidRDefault="00C67C27" w:rsidP="001A7BAB">
      <w:pPr>
        <w:shd w:val="clear" w:color="auto" w:fill="FFFFFF"/>
        <w:jc w:val="both"/>
        <w:rPr>
          <w:color w:val="FF0000"/>
          <w:spacing w:val="3"/>
          <w:sz w:val="28"/>
          <w:szCs w:val="28"/>
        </w:rPr>
      </w:pPr>
    </w:p>
    <w:p w:rsidR="001A7BAB" w:rsidRPr="001A7BAB" w:rsidRDefault="00274930" w:rsidP="00274930">
      <w:pPr>
        <w:shd w:val="clear" w:color="auto" w:fill="FFFFFF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А.Р. Мельников, профессор кафедры логистики МГУ им. Г.И.Невельского, к.т.н., доцент</w:t>
      </w:r>
    </w:p>
    <w:p w:rsidR="001A7BAB" w:rsidRPr="001A7BAB" w:rsidRDefault="001A7BAB" w:rsidP="001A7BAB">
      <w:pPr>
        <w:shd w:val="clear" w:color="auto" w:fill="FFFFFF"/>
        <w:jc w:val="both"/>
        <w:rPr>
          <w:spacing w:val="3"/>
          <w:sz w:val="28"/>
          <w:szCs w:val="28"/>
        </w:rPr>
      </w:pPr>
      <w:r w:rsidRPr="001A7BAB">
        <w:rPr>
          <w:spacing w:val="3"/>
          <w:sz w:val="28"/>
          <w:szCs w:val="28"/>
        </w:rPr>
        <w:t>Е.И. Антонова, к.т.н., профессор, зав.кафедрой ОТК и ТСТК</w:t>
      </w:r>
    </w:p>
    <w:p w:rsidR="00A456C3" w:rsidRPr="003006D9" w:rsidRDefault="00A456C3" w:rsidP="00C67C27">
      <w:pPr>
        <w:shd w:val="clear" w:color="auto" w:fill="FFFFFF"/>
        <w:ind w:firstLine="709"/>
        <w:jc w:val="both"/>
        <w:rPr>
          <w:color w:val="FF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C67C27" w:rsidRDefault="00C67C27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Методические указания по выполнению курсовой работы по дисциплине </w:t>
      </w:r>
      <w:r w:rsidR="00993F61">
        <w:rPr>
          <w:color w:val="000000"/>
          <w:spacing w:val="3"/>
          <w:sz w:val="28"/>
          <w:szCs w:val="28"/>
        </w:rPr>
        <w:t>«Управление цепями поставок»</w:t>
      </w:r>
      <w:r>
        <w:rPr>
          <w:color w:val="000000"/>
          <w:spacing w:val="3"/>
          <w:sz w:val="28"/>
          <w:szCs w:val="28"/>
        </w:rPr>
        <w:t xml:space="preserve"> содержат цель и задачи написания курсовой работы, типовую структуру и требования к содержанию разделов</w:t>
      </w:r>
      <w:r w:rsidR="00D77589">
        <w:rPr>
          <w:color w:val="000000"/>
          <w:spacing w:val="3"/>
          <w:sz w:val="28"/>
          <w:szCs w:val="28"/>
        </w:rPr>
        <w:t xml:space="preserve"> курсовой работы, порядок ее выполнения и защиты. Приводится примерная тематика курсовой работы. </w:t>
      </w:r>
    </w:p>
    <w:p w:rsidR="00D77589" w:rsidRDefault="00D77589" w:rsidP="00D77589">
      <w:pPr>
        <w:ind w:firstLine="57"/>
        <w:jc w:val="both"/>
        <w:rPr>
          <w:sz w:val="28"/>
        </w:rPr>
      </w:pPr>
      <w:r>
        <w:rPr>
          <w:color w:val="000000"/>
          <w:spacing w:val="3"/>
          <w:sz w:val="28"/>
          <w:szCs w:val="28"/>
        </w:rPr>
        <w:t xml:space="preserve">Методические рекомендации предназначены для студентов </w:t>
      </w:r>
      <w:r>
        <w:rPr>
          <w:sz w:val="28"/>
        </w:rPr>
        <w:t>специальности 080115.65 Таможенное дело, специализации Таможенная логистика</w:t>
      </w:r>
    </w:p>
    <w:p w:rsidR="00D77589" w:rsidRDefault="00D77589" w:rsidP="00C67C27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  <w:lang w:val="en-US"/>
        </w:rPr>
      </w:pP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Содержание</w:t>
      </w:r>
    </w:p>
    <w:p w:rsidR="009B4D3A" w:rsidRDefault="009B4D3A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102"/>
      </w:tblGrid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shd w:val="clear" w:color="auto" w:fill="FFFFFF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Введение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6</w:t>
            </w:r>
          </w:p>
        </w:tc>
      </w:tr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numPr>
                <w:ilvl w:val="0"/>
                <w:numId w:val="9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Организация выполнения курсовой работы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7</w:t>
            </w:r>
          </w:p>
        </w:tc>
      </w:tr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numPr>
                <w:ilvl w:val="0"/>
                <w:numId w:val="9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Структура и содержание курсовой работы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8</w:t>
            </w:r>
          </w:p>
        </w:tc>
      </w:tr>
      <w:tr w:rsidR="0089031D" w:rsidRPr="0089031D">
        <w:tc>
          <w:tcPr>
            <w:tcW w:w="959" w:type="dxa"/>
          </w:tcPr>
          <w:p w:rsidR="0089031D" w:rsidRPr="0089031D" w:rsidRDefault="0089031D" w:rsidP="0089031D">
            <w:pPr>
              <w:numPr>
                <w:ilvl w:val="0"/>
                <w:numId w:val="9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89031D" w:rsidRPr="0089031D" w:rsidRDefault="0089031D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Примерный перечень тем курсовых работ</w:t>
            </w:r>
          </w:p>
        </w:tc>
        <w:tc>
          <w:tcPr>
            <w:tcW w:w="1102" w:type="dxa"/>
          </w:tcPr>
          <w:p w:rsidR="0089031D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20</w:t>
            </w:r>
          </w:p>
        </w:tc>
      </w:tr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numPr>
                <w:ilvl w:val="0"/>
                <w:numId w:val="9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Общие требования к оформлению курсовой работы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21</w:t>
            </w:r>
          </w:p>
        </w:tc>
      </w:tr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numPr>
                <w:ilvl w:val="0"/>
                <w:numId w:val="9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Критерий оценки и защита курсовой работы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22</w:t>
            </w:r>
          </w:p>
        </w:tc>
      </w:tr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numPr>
                <w:ilvl w:val="0"/>
                <w:numId w:val="9"/>
              </w:num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Примерный план курсовых работ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24</w:t>
            </w:r>
          </w:p>
        </w:tc>
      </w:tr>
      <w:tr w:rsidR="00462CE5" w:rsidRPr="0089031D">
        <w:tc>
          <w:tcPr>
            <w:tcW w:w="95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7229" w:type="dxa"/>
          </w:tcPr>
          <w:p w:rsidR="009B4D3A" w:rsidRPr="0089031D" w:rsidRDefault="009B4D3A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89031D">
              <w:rPr>
                <w:color w:val="000000"/>
                <w:spacing w:val="3"/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102" w:type="dxa"/>
          </w:tcPr>
          <w:p w:rsidR="009B4D3A" w:rsidRPr="0089031D" w:rsidRDefault="00274930" w:rsidP="0089031D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26</w:t>
            </w:r>
          </w:p>
        </w:tc>
      </w:tr>
    </w:tbl>
    <w:p w:rsidR="009B4D3A" w:rsidRDefault="009B4D3A" w:rsidP="009B4D3A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9B4D3A" w:rsidRDefault="009B4D3A" w:rsidP="009B4D3A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9B4D3A" w:rsidRPr="009B4D3A" w:rsidRDefault="009B4D3A" w:rsidP="009B4D3A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A33376" w:rsidRDefault="00A33376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585104" w:rsidRDefault="00585104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942C93" w:rsidRDefault="00942C93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Введение</w:t>
      </w:r>
    </w:p>
    <w:p w:rsidR="00942C93" w:rsidRDefault="00942C93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942C93" w:rsidRDefault="00942C93" w:rsidP="003F7E41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1B54B1" w:rsidRDefault="00942C93" w:rsidP="00942C9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Курсовая работа выполняется в течение 9-го семестра студентами специальности </w:t>
      </w:r>
      <w:r w:rsidR="00B443C4">
        <w:rPr>
          <w:sz w:val="28"/>
        </w:rPr>
        <w:t>080115.65</w:t>
      </w:r>
      <w:r w:rsidR="00743EB4">
        <w:rPr>
          <w:color w:val="000000"/>
          <w:spacing w:val="3"/>
          <w:sz w:val="28"/>
          <w:szCs w:val="28"/>
        </w:rPr>
        <w:t xml:space="preserve"> Таможенное дело</w:t>
      </w:r>
      <w:r>
        <w:rPr>
          <w:color w:val="000000"/>
          <w:spacing w:val="3"/>
          <w:sz w:val="28"/>
          <w:szCs w:val="28"/>
        </w:rPr>
        <w:t>, специализация «Таможенная логистика». Выполнение курсовой работы обеспечивает усвоение теоретического курса и является итоговой работой изучения дисциплины «</w:t>
      </w:r>
      <w:r w:rsidR="00993F61">
        <w:rPr>
          <w:color w:val="000000"/>
          <w:spacing w:val="3"/>
          <w:sz w:val="28"/>
          <w:szCs w:val="28"/>
        </w:rPr>
        <w:t>Управление цепями поставок</w:t>
      </w:r>
      <w:r>
        <w:rPr>
          <w:color w:val="000000"/>
          <w:spacing w:val="3"/>
          <w:sz w:val="28"/>
          <w:szCs w:val="28"/>
        </w:rPr>
        <w:t>»</w:t>
      </w:r>
      <w:r w:rsidR="00496049">
        <w:rPr>
          <w:color w:val="000000"/>
          <w:spacing w:val="3"/>
          <w:sz w:val="28"/>
          <w:szCs w:val="28"/>
        </w:rPr>
        <w:t>, а также является базой для написания дипломной работы</w:t>
      </w:r>
      <w:r>
        <w:rPr>
          <w:color w:val="000000"/>
          <w:spacing w:val="3"/>
          <w:sz w:val="28"/>
          <w:szCs w:val="28"/>
        </w:rPr>
        <w:t xml:space="preserve">. Вместе с тем для выполнения курсовой работы необходимы знания, полученные студентами при изучении </w:t>
      </w:r>
      <w:r w:rsidR="00496049">
        <w:rPr>
          <w:color w:val="000000"/>
          <w:spacing w:val="3"/>
          <w:sz w:val="28"/>
          <w:szCs w:val="28"/>
        </w:rPr>
        <w:t xml:space="preserve">таких </w:t>
      </w:r>
      <w:r>
        <w:rPr>
          <w:color w:val="000000"/>
          <w:spacing w:val="3"/>
          <w:sz w:val="28"/>
          <w:szCs w:val="28"/>
        </w:rPr>
        <w:t xml:space="preserve">дисциплин </w:t>
      </w:r>
      <w:r w:rsidR="00496049">
        <w:rPr>
          <w:color w:val="000000"/>
          <w:spacing w:val="3"/>
          <w:sz w:val="28"/>
          <w:szCs w:val="28"/>
        </w:rPr>
        <w:t>как: «</w:t>
      </w:r>
      <w:r w:rsidR="00993F61">
        <w:rPr>
          <w:color w:val="000000"/>
          <w:spacing w:val="3"/>
          <w:sz w:val="28"/>
          <w:szCs w:val="28"/>
        </w:rPr>
        <w:t>Основы логистики</w:t>
      </w:r>
      <w:r w:rsidR="00496049">
        <w:rPr>
          <w:color w:val="000000"/>
          <w:spacing w:val="3"/>
          <w:sz w:val="28"/>
          <w:szCs w:val="28"/>
        </w:rPr>
        <w:t xml:space="preserve">», </w:t>
      </w:r>
      <w:r w:rsidR="00993F61">
        <w:rPr>
          <w:color w:val="000000"/>
          <w:spacing w:val="3"/>
          <w:sz w:val="28"/>
          <w:szCs w:val="28"/>
        </w:rPr>
        <w:t>«Международная логистика»,</w:t>
      </w:r>
      <w:r w:rsidR="003006D9">
        <w:rPr>
          <w:color w:val="000000"/>
          <w:spacing w:val="3"/>
          <w:sz w:val="28"/>
          <w:szCs w:val="28"/>
        </w:rPr>
        <w:t xml:space="preserve"> </w:t>
      </w:r>
      <w:r w:rsidR="00496049">
        <w:rPr>
          <w:color w:val="000000"/>
          <w:spacing w:val="3"/>
          <w:sz w:val="28"/>
          <w:szCs w:val="28"/>
        </w:rPr>
        <w:t>«Складская логистика», «Транспортная логистика» и других. Курсовая работа является индивидуальной самостоятельно выполненной работой студента</w:t>
      </w:r>
      <w:r w:rsidR="001B54B1">
        <w:rPr>
          <w:color w:val="000000"/>
          <w:spacing w:val="3"/>
          <w:sz w:val="28"/>
          <w:szCs w:val="28"/>
        </w:rPr>
        <w:t>, носящая преимущественно исследовательский характер</w:t>
      </w:r>
      <w:r w:rsidR="00496049">
        <w:rPr>
          <w:color w:val="000000"/>
          <w:spacing w:val="3"/>
          <w:sz w:val="28"/>
          <w:szCs w:val="28"/>
        </w:rPr>
        <w:t xml:space="preserve">. </w:t>
      </w:r>
    </w:p>
    <w:p w:rsidR="00496049" w:rsidRDefault="00496049" w:rsidP="00942C9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1B54B1">
        <w:rPr>
          <w:i/>
          <w:color w:val="000000"/>
          <w:spacing w:val="3"/>
          <w:sz w:val="28"/>
          <w:szCs w:val="28"/>
        </w:rPr>
        <w:t>Целью</w:t>
      </w:r>
      <w:r>
        <w:rPr>
          <w:color w:val="000000"/>
          <w:spacing w:val="3"/>
          <w:sz w:val="28"/>
          <w:szCs w:val="28"/>
        </w:rPr>
        <w:t xml:space="preserve"> выполнения курсовой работы является </w:t>
      </w:r>
      <w:r w:rsidR="001B54B1">
        <w:rPr>
          <w:color w:val="000000"/>
          <w:spacing w:val="3"/>
          <w:sz w:val="28"/>
          <w:szCs w:val="28"/>
        </w:rPr>
        <w:t xml:space="preserve">систематизация и закрепление теоретических и методологических знаний, приобретение навыков аналитического мышления, самостоятельной исследовательской работой </w:t>
      </w:r>
      <w:r>
        <w:rPr>
          <w:color w:val="000000"/>
          <w:spacing w:val="3"/>
          <w:sz w:val="28"/>
          <w:szCs w:val="28"/>
        </w:rPr>
        <w:t>в рамках изучаемой дисциплины под руководством преподавателя.</w:t>
      </w:r>
    </w:p>
    <w:p w:rsidR="00496049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При написании курсовой работы используются теоретические знания, полученные в процессе обучения, и материалы, собранные студентами в период прохождения производственной практики. </w:t>
      </w:r>
      <w:r w:rsidR="00496049">
        <w:rPr>
          <w:color w:val="000000"/>
          <w:spacing w:val="3"/>
          <w:sz w:val="28"/>
          <w:szCs w:val="28"/>
        </w:rPr>
        <w:t>При выполнении курсовой работы студент должен проявлять способности к научно-исследовательской работе, навыки подготовки и принятия экономических, организационных и управленческих решений, используя при этом знания, полученные</w:t>
      </w:r>
      <w:r w:rsidR="00B11F44">
        <w:rPr>
          <w:color w:val="000000"/>
          <w:spacing w:val="3"/>
          <w:sz w:val="28"/>
          <w:szCs w:val="28"/>
        </w:rPr>
        <w:t xml:space="preserve"> в процессе изучения дисциплин, предусмотренных учебным планом.</w:t>
      </w:r>
    </w:p>
    <w:p w:rsidR="00B11F44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i/>
          <w:color w:val="000000"/>
          <w:spacing w:val="3"/>
          <w:sz w:val="28"/>
          <w:szCs w:val="28"/>
        </w:rPr>
        <w:t xml:space="preserve">Основные задачи выполнения </w:t>
      </w:r>
      <w:r w:rsidR="00B11F44" w:rsidRPr="00B11F44">
        <w:rPr>
          <w:i/>
          <w:color w:val="000000"/>
          <w:spacing w:val="3"/>
          <w:sz w:val="28"/>
          <w:szCs w:val="28"/>
        </w:rPr>
        <w:t>курсовой работы</w:t>
      </w:r>
      <w:r w:rsidR="00B11F44">
        <w:rPr>
          <w:color w:val="000000"/>
          <w:spacing w:val="3"/>
          <w:sz w:val="28"/>
          <w:szCs w:val="28"/>
        </w:rPr>
        <w:t>:</w:t>
      </w:r>
    </w:p>
    <w:p w:rsidR="00B11F44" w:rsidRDefault="00B11F4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систематизация, закрепление и расширение теоретических знаний по специальным дисциплинам;</w:t>
      </w:r>
    </w:p>
    <w:p w:rsidR="00B11F44" w:rsidRDefault="00B11F4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укрепление навыков ведения студентами самостоятельной исследовательской работы, работы с различной справочной и специальной литературой;</w:t>
      </w:r>
    </w:p>
    <w:p w:rsidR="00B11F44" w:rsidRDefault="00B11F4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изучение и использование современных методов аналитической и проектной работы в области логистических систем;</w:t>
      </w:r>
    </w:p>
    <w:p w:rsidR="00B11F44" w:rsidRDefault="00B11F4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овладение методикой исследования при решении разрабатываемой в курсовой работе проблемы;</w:t>
      </w:r>
    </w:p>
    <w:p w:rsidR="00B11F44" w:rsidRDefault="00B11F4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разработкой современных эффективных систем управления международным товародвижением на основе принципов логистики;</w:t>
      </w:r>
    </w:p>
    <w:p w:rsidR="00B11F44" w:rsidRDefault="00B11F4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подготовка к выполнению дипломной работы.</w:t>
      </w:r>
    </w:p>
    <w:p w:rsidR="001B54B1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1B54B1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1B54B1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1B54B1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1B54B1" w:rsidRDefault="001B54B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1B54B1" w:rsidRPr="001B54B1" w:rsidRDefault="001B54B1" w:rsidP="001B54B1">
      <w:pPr>
        <w:numPr>
          <w:ilvl w:val="0"/>
          <w:numId w:val="10"/>
        </w:num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  <w:r w:rsidRPr="001B54B1">
        <w:rPr>
          <w:b/>
          <w:color w:val="000000"/>
          <w:spacing w:val="3"/>
          <w:sz w:val="28"/>
          <w:szCs w:val="28"/>
        </w:rPr>
        <w:t>Организация выполнения курсовой работы</w:t>
      </w:r>
    </w:p>
    <w:p w:rsidR="001B54B1" w:rsidRDefault="001B54B1" w:rsidP="001B54B1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4C64D1" w:rsidRDefault="004C64D1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Тематика курсовой работы определяется программой дисциплины «</w:t>
      </w:r>
      <w:r w:rsidR="00993F61">
        <w:rPr>
          <w:color w:val="000000"/>
          <w:spacing w:val="3"/>
          <w:sz w:val="28"/>
          <w:szCs w:val="28"/>
        </w:rPr>
        <w:t>Управление цепями поставок</w:t>
      </w:r>
      <w:r>
        <w:rPr>
          <w:color w:val="000000"/>
          <w:spacing w:val="3"/>
          <w:sz w:val="28"/>
          <w:szCs w:val="28"/>
        </w:rPr>
        <w:t>». Тема курсовой работы выбирается студентом самостоятельно на основе тематики, утвержденной заведующим кафедрой управления.</w:t>
      </w:r>
    </w:p>
    <w:p w:rsidR="000A011D" w:rsidRDefault="000A011D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Тематика курсовой работы – </w:t>
      </w: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</w:t>
      </w:r>
      <w:r>
        <w:rPr>
          <w:sz w:val="28"/>
          <w:szCs w:val="28"/>
        </w:rPr>
        <w:t xml:space="preserve"> конкретного экспортного или импортного товара. Следовательно, все многообразие тем курсовой работы должно укладываться в рамки обозначенного направления.</w:t>
      </w:r>
    </w:p>
    <w:p w:rsidR="005261DF" w:rsidRDefault="000A011D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темы курсовой работы необходимо учитывать ее актуальность, соответствие тематике, целям и задачам курсовой работы, обеспеченность исходными данными и литературными источниками и др. Тема курсовой работы может быть рекомендована преподавателем, курирующим данную работу, или может быть предложена студентом с обоснованием целесообразности ее разработки.</w:t>
      </w:r>
      <w:r w:rsidR="005261DF">
        <w:rPr>
          <w:sz w:val="28"/>
          <w:szCs w:val="28"/>
        </w:rPr>
        <w:t xml:space="preserve"> Каждому студенту после подачи заявления на имя заведующего кафедрой утверждается индивидуальная тема курсовой работы.</w:t>
      </w:r>
    </w:p>
    <w:p w:rsidR="005261DF" w:rsidRDefault="005261DF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 курсовых работ для студентов заочной формы обучения должны учитывать характер их профессиональной деятельности и знания специальной литературы по избранной проблеме, возможность использования фактического материала.</w:t>
      </w:r>
    </w:p>
    <w:p w:rsidR="003D3DA3" w:rsidRDefault="005261DF" w:rsidP="003D3DA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закрепления темы студент должен подготовить список используемой литературы, ознакомиться с выбранными источниками, самостоятельно составить план (содержание) курсовой работы с указанием формулировок разделов и подразделов по конкретным аспектам исследуемой проблемы. </w:t>
      </w:r>
    </w:p>
    <w:p w:rsidR="00452793" w:rsidRPr="00C922A4" w:rsidRDefault="00452793" w:rsidP="00452793">
      <w:pPr>
        <w:shd w:val="clear" w:color="auto" w:fill="FFFFFF"/>
        <w:ind w:firstLine="709"/>
        <w:jc w:val="both"/>
        <w:rPr>
          <w:sz w:val="28"/>
          <w:szCs w:val="28"/>
        </w:rPr>
      </w:pPr>
      <w:r w:rsidRPr="00C922A4">
        <w:rPr>
          <w:color w:val="000000"/>
          <w:sz w:val="28"/>
          <w:szCs w:val="28"/>
        </w:rPr>
        <w:t xml:space="preserve">Началом </w:t>
      </w:r>
      <w:r>
        <w:rPr>
          <w:color w:val="000000"/>
          <w:sz w:val="28"/>
          <w:szCs w:val="28"/>
        </w:rPr>
        <w:t xml:space="preserve">выполнения </w:t>
      </w:r>
      <w:r w:rsidRPr="00C922A4">
        <w:rPr>
          <w:color w:val="000000"/>
          <w:sz w:val="28"/>
          <w:szCs w:val="28"/>
        </w:rPr>
        <w:t>курсово</w:t>
      </w:r>
      <w:r>
        <w:rPr>
          <w:color w:val="000000"/>
          <w:sz w:val="28"/>
          <w:szCs w:val="28"/>
        </w:rPr>
        <w:t>й</w:t>
      </w:r>
      <w:r w:rsidRPr="00C922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Pr="00C922A4">
        <w:rPr>
          <w:color w:val="000000"/>
          <w:sz w:val="28"/>
          <w:szCs w:val="28"/>
        </w:rPr>
        <w:t xml:space="preserve"> является выдача ст</w:t>
      </w:r>
      <w:r>
        <w:rPr>
          <w:color w:val="000000"/>
          <w:sz w:val="28"/>
          <w:szCs w:val="28"/>
        </w:rPr>
        <w:t>удентам</w:t>
      </w:r>
      <w:r w:rsidRPr="00C922A4">
        <w:rPr>
          <w:color w:val="000000"/>
          <w:sz w:val="28"/>
          <w:szCs w:val="28"/>
        </w:rPr>
        <w:t xml:space="preserve"> </w:t>
      </w:r>
      <w:r w:rsidRPr="00C922A4">
        <w:rPr>
          <w:color w:val="000000"/>
          <w:spacing w:val="-2"/>
          <w:sz w:val="28"/>
          <w:szCs w:val="28"/>
        </w:rPr>
        <w:t xml:space="preserve">задания на </w:t>
      </w:r>
      <w:r>
        <w:rPr>
          <w:color w:val="000000"/>
          <w:spacing w:val="-2"/>
          <w:sz w:val="28"/>
          <w:szCs w:val="28"/>
        </w:rPr>
        <w:t>курсовую работу</w:t>
      </w:r>
      <w:r w:rsidRPr="00C922A4">
        <w:rPr>
          <w:color w:val="000000"/>
          <w:spacing w:val="-2"/>
          <w:sz w:val="28"/>
          <w:szCs w:val="28"/>
        </w:rPr>
        <w:t>. Задание выдается в начале семе</w:t>
      </w:r>
      <w:r>
        <w:rPr>
          <w:color w:val="000000"/>
          <w:spacing w:val="-2"/>
          <w:sz w:val="28"/>
          <w:szCs w:val="28"/>
        </w:rPr>
        <w:t>стра,</w:t>
      </w:r>
      <w:r w:rsidRPr="00C922A4">
        <w:rPr>
          <w:color w:val="000000"/>
          <w:spacing w:val="-2"/>
          <w:sz w:val="28"/>
          <w:szCs w:val="28"/>
        </w:rPr>
        <w:t xml:space="preserve"> </w:t>
      </w:r>
      <w:r w:rsidRPr="00C922A4">
        <w:rPr>
          <w:color w:val="000000"/>
          <w:spacing w:val="2"/>
          <w:sz w:val="28"/>
          <w:szCs w:val="28"/>
        </w:rPr>
        <w:t>т. е. в начале изучения дисциплины.</w:t>
      </w:r>
    </w:p>
    <w:p w:rsidR="00452793" w:rsidRPr="00C922A4" w:rsidRDefault="00452793" w:rsidP="00452793">
      <w:pPr>
        <w:shd w:val="clear" w:color="auto" w:fill="FFFFFF"/>
        <w:ind w:left="466"/>
        <w:rPr>
          <w:sz w:val="28"/>
          <w:szCs w:val="28"/>
        </w:rPr>
      </w:pPr>
      <w:r w:rsidRPr="00C922A4">
        <w:rPr>
          <w:color w:val="000000"/>
          <w:spacing w:val="1"/>
          <w:sz w:val="28"/>
          <w:szCs w:val="28"/>
        </w:rPr>
        <w:t>В задании на курсов</w:t>
      </w:r>
      <w:r>
        <w:rPr>
          <w:color w:val="000000"/>
          <w:spacing w:val="1"/>
          <w:sz w:val="28"/>
          <w:szCs w:val="28"/>
        </w:rPr>
        <w:t>ую</w:t>
      </w:r>
      <w:r w:rsidRPr="00C922A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работу</w:t>
      </w:r>
      <w:r w:rsidRPr="00C922A4">
        <w:rPr>
          <w:color w:val="000000"/>
          <w:spacing w:val="1"/>
          <w:sz w:val="28"/>
          <w:szCs w:val="28"/>
        </w:rPr>
        <w:t xml:space="preserve"> четко формулируются:</w:t>
      </w:r>
    </w:p>
    <w:p w:rsidR="00452793" w:rsidRDefault="00452793" w:rsidP="00452793">
      <w:pPr>
        <w:shd w:val="clear" w:color="auto" w:fill="FFFFFF"/>
        <w:tabs>
          <w:tab w:val="left" w:pos="754"/>
        </w:tabs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Pr="00C922A4">
        <w:rPr>
          <w:color w:val="000000"/>
          <w:spacing w:val="3"/>
          <w:sz w:val="28"/>
          <w:szCs w:val="28"/>
        </w:rPr>
        <w:t>название темы;</w:t>
      </w:r>
    </w:p>
    <w:p w:rsidR="00452793" w:rsidRDefault="00452793" w:rsidP="00452793">
      <w:pPr>
        <w:shd w:val="clear" w:color="auto" w:fill="FFFFFF"/>
        <w:tabs>
          <w:tab w:val="left" w:pos="754"/>
        </w:tabs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Pr="00C922A4">
        <w:rPr>
          <w:color w:val="000000"/>
          <w:spacing w:val="3"/>
          <w:sz w:val="28"/>
          <w:szCs w:val="28"/>
        </w:rPr>
        <w:t>цель и задачи;</w:t>
      </w:r>
    </w:p>
    <w:p w:rsidR="00452793" w:rsidRDefault="00452793" w:rsidP="00452793">
      <w:pPr>
        <w:shd w:val="clear" w:color="auto" w:fill="FFFFFF"/>
        <w:tabs>
          <w:tab w:val="left" w:pos="754"/>
        </w:tabs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Pr="00C922A4">
        <w:rPr>
          <w:color w:val="000000"/>
          <w:spacing w:val="2"/>
          <w:sz w:val="28"/>
          <w:szCs w:val="28"/>
        </w:rPr>
        <w:t>этапы и сроки выполнения;</w:t>
      </w:r>
    </w:p>
    <w:p w:rsidR="00452793" w:rsidRDefault="00452793" w:rsidP="00452793">
      <w:pPr>
        <w:shd w:val="clear" w:color="auto" w:fill="FFFFFF"/>
        <w:tabs>
          <w:tab w:val="left" w:pos="754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</w:t>
      </w:r>
      <w:r w:rsidRPr="00C922A4">
        <w:rPr>
          <w:color w:val="000000"/>
          <w:spacing w:val="-1"/>
          <w:sz w:val="28"/>
          <w:szCs w:val="28"/>
        </w:rPr>
        <w:t xml:space="preserve"> перечень исходной информации;</w:t>
      </w:r>
    </w:p>
    <w:p w:rsidR="00452793" w:rsidRPr="00C922A4" w:rsidRDefault="00452793" w:rsidP="00452793">
      <w:pPr>
        <w:shd w:val="clear" w:color="auto" w:fill="FFFFFF"/>
        <w:tabs>
          <w:tab w:val="left" w:pos="754"/>
        </w:tabs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–</w:t>
      </w:r>
      <w:r w:rsidRPr="00C922A4">
        <w:rPr>
          <w:color w:val="000000"/>
          <w:spacing w:val="1"/>
          <w:sz w:val="28"/>
          <w:szCs w:val="28"/>
        </w:rPr>
        <w:t xml:space="preserve"> перечень литературы.</w:t>
      </w:r>
    </w:p>
    <w:p w:rsidR="00452793" w:rsidRDefault="00452793" w:rsidP="003D3DA3">
      <w:pPr>
        <w:shd w:val="clear" w:color="auto" w:fill="FFFFFF"/>
        <w:ind w:firstLine="709"/>
        <w:jc w:val="both"/>
        <w:rPr>
          <w:sz w:val="28"/>
          <w:szCs w:val="28"/>
        </w:rPr>
      </w:pPr>
      <w:r w:rsidRPr="00C922A4">
        <w:rPr>
          <w:color w:val="000000"/>
          <w:sz w:val="28"/>
          <w:szCs w:val="28"/>
        </w:rPr>
        <w:t>Курсов</w:t>
      </w:r>
      <w:r>
        <w:rPr>
          <w:color w:val="000000"/>
          <w:sz w:val="28"/>
          <w:szCs w:val="28"/>
        </w:rPr>
        <w:t>ая</w:t>
      </w:r>
      <w:r w:rsidRPr="00C922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</w:t>
      </w:r>
      <w:r w:rsidRPr="00C922A4">
        <w:rPr>
          <w:color w:val="000000"/>
          <w:sz w:val="28"/>
          <w:szCs w:val="28"/>
        </w:rPr>
        <w:t xml:space="preserve"> по дисциплине «</w:t>
      </w:r>
      <w:r w:rsidR="00993F61">
        <w:rPr>
          <w:color w:val="000000"/>
          <w:sz w:val="28"/>
          <w:szCs w:val="28"/>
        </w:rPr>
        <w:t>Управление цепями поставок</w:t>
      </w:r>
      <w:r w:rsidRPr="00C922A4">
        <w:rPr>
          <w:color w:val="000000"/>
          <w:sz w:val="28"/>
          <w:szCs w:val="28"/>
        </w:rPr>
        <w:t>» является работой, требующей от студ</w:t>
      </w:r>
      <w:r>
        <w:rPr>
          <w:color w:val="000000"/>
          <w:sz w:val="28"/>
          <w:szCs w:val="28"/>
        </w:rPr>
        <w:t>ента</w:t>
      </w:r>
      <w:r w:rsidRPr="00C922A4">
        <w:rPr>
          <w:color w:val="000000"/>
          <w:sz w:val="28"/>
          <w:szCs w:val="28"/>
        </w:rPr>
        <w:t xml:space="preserve"> </w:t>
      </w:r>
      <w:r w:rsidRPr="00C922A4">
        <w:rPr>
          <w:color w:val="000000"/>
          <w:spacing w:val="-1"/>
          <w:sz w:val="28"/>
          <w:szCs w:val="28"/>
        </w:rPr>
        <w:t>умения мыслить, использовать методы анализа и синтеза, тво</w:t>
      </w:r>
      <w:r>
        <w:rPr>
          <w:color w:val="000000"/>
          <w:spacing w:val="-1"/>
          <w:sz w:val="28"/>
          <w:szCs w:val="28"/>
        </w:rPr>
        <w:t>рчески</w:t>
      </w:r>
      <w:r w:rsidRPr="00C922A4">
        <w:rPr>
          <w:color w:val="000000"/>
          <w:spacing w:val="-1"/>
          <w:sz w:val="28"/>
          <w:szCs w:val="28"/>
        </w:rPr>
        <w:t xml:space="preserve"> </w:t>
      </w:r>
      <w:r w:rsidRPr="00C922A4">
        <w:rPr>
          <w:color w:val="000000"/>
          <w:sz w:val="28"/>
          <w:szCs w:val="28"/>
        </w:rPr>
        <w:t xml:space="preserve">работать с материалом. В связи с этим задания на </w:t>
      </w:r>
      <w:r>
        <w:rPr>
          <w:color w:val="000000"/>
          <w:sz w:val="28"/>
          <w:szCs w:val="28"/>
        </w:rPr>
        <w:t>курсовую работу</w:t>
      </w:r>
      <w:r w:rsidRPr="00C922A4">
        <w:rPr>
          <w:color w:val="000000"/>
          <w:spacing w:val="2"/>
          <w:sz w:val="28"/>
          <w:szCs w:val="28"/>
        </w:rPr>
        <w:t>, как правило, индивидуальны и формулируются студен</w:t>
      </w:r>
      <w:r>
        <w:rPr>
          <w:color w:val="000000"/>
          <w:spacing w:val="2"/>
          <w:sz w:val="28"/>
          <w:szCs w:val="28"/>
        </w:rPr>
        <w:t>том</w:t>
      </w:r>
      <w:r w:rsidRPr="00C922A4">
        <w:rPr>
          <w:color w:val="000000"/>
          <w:spacing w:val="2"/>
          <w:sz w:val="28"/>
          <w:szCs w:val="28"/>
        </w:rPr>
        <w:t xml:space="preserve"> </w:t>
      </w:r>
      <w:r w:rsidRPr="00C922A4">
        <w:rPr>
          <w:color w:val="000000"/>
          <w:spacing w:val="-3"/>
          <w:sz w:val="28"/>
          <w:szCs w:val="28"/>
        </w:rPr>
        <w:t xml:space="preserve">совместно с преподавателем в индивидуальном порядке. При </w:t>
      </w:r>
      <w:r>
        <w:rPr>
          <w:color w:val="000000"/>
          <w:spacing w:val="-3"/>
          <w:sz w:val="28"/>
          <w:szCs w:val="28"/>
        </w:rPr>
        <w:t xml:space="preserve">этом </w:t>
      </w:r>
      <w:r>
        <w:rPr>
          <w:color w:val="000000"/>
          <w:spacing w:val="1"/>
          <w:sz w:val="28"/>
          <w:szCs w:val="28"/>
        </w:rPr>
        <w:t>вс</w:t>
      </w:r>
      <w:r w:rsidRPr="00C922A4">
        <w:rPr>
          <w:color w:val="000000"/>
          <w:spacing w:val="1"/>
          <w:sz w:val="28"/>
          <w:szCs w:val="28"/>
        </w:rPr>
        <w:t>е задания должны обладать одним уровнем сложности и тр</w:t>
      </w:r>
      <w:r>
        <w:rPr>
          <w:color w:val="000000"/>
          <w:spacing w:val="1"/>
          <w:sz w:val="28"/>
          <w:szCs w:val="28"/>
        </w:rPr>
        <w:t>удоем</w:t>
      </w:r>
      <w:r w:rsidRPr="00C922A4">
        <w:rPr>
          <w:color w:val="000000"/>
          <w:spacing w:val="-9"/>
          <w:sz w:val="28"/>
          <w:szCs w:val="28"/>
        </w:rPr>
        <w:t>кости.</w:t>
      </w:r>
    </w:p>
    <w:p w:rsidR="003D3DA3" w:rsidRDefault="003D3DA3" w:rsidP="003D3DA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3D3DA3">
        <w:rPr>
          <w:color w:val="000000"/>
          <w:spacing w:val="3"/>
          <w:sz w:val="28"/>
          <w:szCs w:val="28"/>
        </w:rPr>
        <w:t>Курсовая работа выполняется в соответствии с планом, отражающим логическую последовательность изложения выбранной темы. Руководитель при необходимости корректирует план курсовой работы, оказывает помощь в подборе литературы, фактического материала, выборе методики его обработки, обобщения, сист</w:t>
      </w:r>
      <w:r>
        <w:rPr>
          <w:color w:val="000000"/>
          <w:spacing w:val="3"/>
          <w:sz w:val="28"/>
          <w:szCs w:val="28"/>
        </w:rPr>
        <w:t>е</w:t>
      </w:r>
      <w:r w:rsidRPr="003D3DA3">
        <w:rPr>
          <w:color w:val="000000"/>
          <w:spacing w:val="3"/>
          <w:sz w:val="28"/>
          <w:szCs w:val="28"/>
        </w:rPr>
        <w:t xml:space="preserve">матизации и включения в содержание работы, </w:t>
      </w:r>
      <w:r>
        <w:rPr>
          <w:color w:val="000000"/>
          <w:spacing w:val="3"/>
          <w:sz w:val="28"/>
          <w:szCs w:val="28"/>
        </w:rPr>
        <w:t>контролирует сроки выполнения отдельных разделов работы.</w:t>
      </w:r>
    </w:p>
    <w:p w:rsidR="003D3DA3" w:rsidRDefault="003D3DA3" w:rsidP="003D3DA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Курсовая работа требует глубокого и творческого изучения литературы по выбранной теме, предполагает элементы самостоятельного подхода к анализу деятельности таможенных органов и предприятий-участников ВЭД. В ходе подготовки курсовой работы студентам необходимо обратить внимание на новые, актуальные идеи, изложенные в современной научной литературе, нормативно-правовых материалах Правительства, Федеральной таможенной службы и других источниках, и, по возможности, изложить собственное видение исследуемой проблемы, сформулировать предложения и рекомендации по ее решению.</w:t>
      </w:r>
    </w:p>
    <w:p w:rsidR="003D3DA3" w:rsidRPr="003D3DA3" w:rsidRDefault="003D3DA3" w:rsidP="003D3DA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Руководитель проверяет качество предоставляемой работы, пишет рецензию </w:t>
      </w:r>
      <w:r w:rsidR="00773A6B">
        <w:rPr>
          <w:color w:val="000000"/>
          <w:spacing w:val="3"/>
          <w:sz w:val="28"/>
          <w:szCs w:val="28"/>
        </w:rPr>
        <w:t>и принимает решение о допуске к защите или необходимости дополнить, углубить исследование.</w:t>
      </w:r>
    </w:p>
    <w:p w:rsidR="005261DF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рецензии руководитель отмечает: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соответствие курсовой работы заданию;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полноту и качество разработки темы;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умение работать с литературой, применять методы анализа;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наличие практического материала по теме исследования;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умение обобщать материал;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аргументированность выводов и предложений;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логичность и грамотность изложения;</w:t>
      </w:r>
    </w:p>
    <w:p w:rsidR="00773A6B" w:rsidRDefault="00773A6B" w:rsidP="00496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соблюдение требований по оформлению курсовой работы.</w:t>
      </w:r>
    </w:p>
    <w:p w:rsidR="005261DF" w:rsidRDefault="005261DF" w:rsidP="00E05A49">
      <w:pPr>
        <w:shd w:val="clear" w:color="auto" w:fill="FFFFFF"/>
        <w:ind w:firstLine="709"/>
        <w:jc w:val="center"/>
        <w:rPr>
          <w:color w:val="000000"/>
          <w:spacing w:val="3"/>
          <w:sz w:val="28"/>
          <w:szCs w:val="28"/>
        </w:rPr>
      </w:pPr>
    </w:p>
    <w:p w:rsidR="004C64D1" w:rsidRPr="00452793" w:rsidRDefault="00452793" w:rsidP="00452793">
      <w:pPr>
        <w:numPr>
          <w:ilvl w:val="0"/>
          <w:numId w:val="10"/>
        </w:numPr>
        <w:shd w:val="clear" w:color="auto" w:fill="FFFFFF"/>
        <w:jc w:val="center"/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Структура и содержание курсовой работы</w:t>
      </w:r>
    </w:p>
    <w:p w:rsidR="00452793" w:rsidRDefault="00452793" w:rsidP="00452793">
      <w:pPr>
        <w:shd w:val="clear" w:color="auto" w:fill="FFFFFF"/>
        <w:ind w:left="1069"/>
        <w:rPr>
          <w:color w:val="000000"/>
          <w:spacing w:val="3"/>
          <w:sz w:val="28"/>
          <w:szCs w:val="28"/>
        </w:rPr>
      </w:pPr>
    </w:p>
    <w:p w:rsidR="004960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соответствии с рекомендациями по типовой структуре курсовой работы данная работа должна иметь следующую структуру:</w:t>
      </w:r>
    </w:p>
    <w:p w:rsidR="004960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введение;</w:t>
      </w:r>
    </w:p>
    <w:p w:rsidR="00E05A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аналитическая часть;</w:t>
      </w:r>
    </w:p>
    <w:p w:rsidR="00E05A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расчетная часть;</w:t>
      </w:r>
    </w:p>
    <w:p w:rsidR="00E05A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заключение;</w:t>
      </w:r>
    </w:p>
    <w:p w:rsidR="00E05A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список использованной литературы;</w:t>
      </w:r>
    </w:p>
    <w:p w:rsidR="00E05A49" w:rsidRDefault="00E05A49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 приложения (при необходимости).</w:t>
      </w:r>
    </w:p>
    <w:p w:rsidR="00E05A49" w:rsidRDefault="00871396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Логическое наполнение основных частей курсовой работы направлено на разработку оригинальной макрологистической цепи поставки товаров, ориентированной на специфику сложившихся устойчивых товар</w:t>
      </w:r>
      <w:r w:rsidR="0017702F">
        <w:rPr>
          <w:color w:val="000000"/>
          <w:spacing w:val="3"/>
          <w:sz w:val="28"/>
          <w:szCs w:val="28"/>
        </w:rPr>
        <w:t xml:space="preserve">ных </w:t>
      </w:r>
      <w:r>
        <w:rPr>
          <w:color w:val="000000"/>
          <w:spacing w:val="3"/>
          <w:sz w:val="28"/>
          <w:szCs w:val="28"/>
        </w:rPr>
        <w:t xml:space="preserve">потоков через таможенную границу РФ в Приморском крае. </w:t>
      </w:r>
      <w:r w:rsidR="0017702F">
        <w:rPr>
          <w:color w:val="000000"/>
          <w:spacing w:val="3"/>
          <w:sz w:val="28"/>
          <w:szCs w:val="28"/>
        </w:rPr>
        <w:t>Содержание основных частей курсовой работы должно служить решению данной задачи. Развернутые рекомендации по наполнению курсовой работы приведены ниже.</w:t>
      </w:r>
    </w:p>
    <w:p w:rsidR="00743EB4" w:rsidRDefault="00743EB4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</w:p>
    <w:p w:rsidR="0017702F" w:rsidRPr="0017702F" w:rsidRDefault="0017702F" w:rsidP="0017702F">
      <w:pPr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 w:rsidRPr="0017702F">
        <w:rPr>
          <w:b/>
          <w:color w:val="000000"/>
          <w:spacing w:val="3"/>
          <w:sz w:val="28"/>
          <w:szCs w:val="28"/>
        </w:rPr>
        <w:t>Введение</w:t>
      </w:r>
    </w:p>
    <w:p w:rsidR="00496049" w:rsidRDefault="0017702F" w:rsidP="00496049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Во введении обосновываются актуальность разрабатываемой темы, ее связь с основными задачами логистики; приводится краткая характеристика объекта и предмета исследования; четко формулируются цель и задачи курсовой работы, определяются расчетные методики; кратко раскрывается содержание каждого раздела; формулируются основные результаты работы.</w:t>
      </w:r>
    </w:p>
    <w:p w:rsidR="0017702F" w:rsidRPr="0017702F" w:rsidRDefault="0017702F" w:rsidP="0017702F">
      <w:pPr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 w:rsidRPr="0017702F">
        <w:rPr>
          <w:b/>
          <w:color w:val="000000"/>
          <w:spacing w:val="3"/>
          <w:sz w:val="28"/>
          <w:szCs w:val="28"/>
        </w:rPr>
        <w:t>Аналитическая часть</w:t>
      </w:r>
    </w:p>
    <w:p w:rsidR="0017702F" w:rsidRDefault="00AC28ED" w:rsidP="00AC28ED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Аналитическая часть курсовой работы должна отражать организационную и экономическую сущность объекта исследования и основываться на достоверной и полной информации.</w:t>
      </w:r>
    </w:p>
    <w:p w:rsidR="00AC28ED" w:rsidRDefault="00AC28ED" w:rsidP="00AC28ED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аналитической части студент должен исследовать структуру </w:t>
      </w:r>
      <w:r w:rsidR="00A03D5C">
        <w:rPr>
          <w:color w:val="000000"/>
          <w:spacing w:val="3"/>
          <w:sz w:val="28"/>
          <w:szCs w:val="28"/>
        </w:rPr>
        <w:t xml:space="preserve">и объемы </w:t>
      </w:r>
      <w:r>
        <w:rPr>
          <w:color w:val="000000"/>
          <w:spacing w:val="3"/>
          <w:sz w:val="28"/>
          <w:szCs w:val="28"/>
        </w:rPr>
        <w:t>выбранного товарного потока; проанализировать существующие механизмы и технологии управления товарным потоком; определить потенциальных поставщиков и потребителей товарного потока; рассмотреть все возможные варианты доставки и специфику таможенного оформления данного товара, выявить возможные нарушения со стороны участников ВЭД.</w:t>
      </w:r>
    </w:p>
    <w:p w:rsidR="00A03D5C" w:rsidRDefault="00A03D5C" w:rsidP="00AC28ED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Сущность аналитической части работы предопределяет ее основные составляющие:</w:t>
      </w:r>
    </w:p>
    <w:p w:rsidR="00A03D5C" w:rsidRDefault="00A03D5C" w:rsidP="00A03D5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общие сведения об объекте исследования, дающие достаточное для целей работы представление о нем; предпосылки для формулирования задания на курсовую работу;</w:t>
      </w:r>
    </w:p>
    <w:p w:rsidR="00A03D5C" w:rsidRDefault="00A03D5C" w:rsidP="00A03D5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детализация задания на курсовую работу: формулировка целей и задач работы, расшифровка и пояснение исходных данных;</w:t>
      </w:r>
    </w:p>
    <w:p w:rsidR="00AC28ED" w:rsidRDefault="00A03D5C" w:rsidP="00A03D5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анализ и моделирование существующих процессов товародвижения, отражение положительных и отрицательных сторон, формулировка выводов.  </w:t>
      </w:r>
    </w:p>
    <w:p w:rsidR="003F7E41" w:rsidRPr="00A03D5C" w:rsidRDefault="00A03D5C" w:rsidP="00A03D5C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A03D5C">
        <w:rPr>
          <w:b/>
          <w:color w:val="000000"/>
          <w:spacing w:val="3"/>
          <w:sz w:val="28"/>
          <w:szCs w:val="28"/>
        </w:rPr>
        <w:t>3. Р</w:t>
      </w:r>
      <w:r w:rsidR="003F7E41" w:rsidRPr="00A03D5C">
        <w:rPr>
          <w:b/>
          <w:color w:val="000000"/>
          <w:spacing w:val="3"/>
          <w:sz w:val="28"/>
          <w:szCs w:val="28"/>
        </w:rPr>
        <w:t>асчетн</w:t>
      </w:r>
      <w:r w:rsidRPr="00A03D5C">
        <w:rPr>
          <w:b/>
          <w:color w:val="000000"/>
          <w:spacing w:val="3"/>
          <w:sz w:val="28"/>
          <w:szCs w:val="28"/>
        </w:rPr>
        <w:t>ая</w:t>
      </w:r>
      <w:r w:rsidR="003F7E41" w:rsidRPr="00A03D5C">
        <w:rPr>
          <w:b/>
          <w:color w:val="000000"/>
          <w:spacing w:val="3"/>
          <w:sz w:val="28"/>
          <w:szCs w:val="28"/>
        </w:rPr>
        <w:t xml:space="preserve"> част</w:t>
      </w:r>
      <w:r w:rsidRPr="00A03D5C">
        <w:rPr>
          <w:b/>
          <w:color w:val="000000"/>
          <w:spacing w:val="3"/>
          <w:sz w:val="28"/>
          <w:szCs w:val="28"/>
        </w:rPr>
        <w:t>ь</w:t>
      </w:r>
      <w:r w:rsidR="003F7E41" w:rsidRPr="00A03D5C">
        <w:rPr>
          <w:b/>
          <w:color w:val="000000"/>
          <w:spacing w:val="3"/>
          <w:sz w:val="28"/>
          <w:szCs w:val="28"/>
        </w:rPr>
        <w:t xml:space="preserve"> </w:t>
      </w:r>
    </w:p>
    <w:p w:rsidR="003F7E41" w:rsidRDefault="00E71823" w:rsidP="003F7E41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расчетной части курсовой работы т</w:t>
      </w:r>
      <w:r w:rsidR="003F7E41" w:rsidRPr="003F7E41">
        <w:rPr>
          <w:color w:val="000000"/>
          <w:spacing w:val="3"/>
          <w:sz w:val="28"/>
          <w:szCs w:val="28"/>
        </w:rPr>
        <w:t xml:space="preserve">ребуется рассмотреть поэтапно логистические процессы во внешнеэкономической деятельности на примере организации </w:t>
      </w:r>
      <w:r w:rsidR="003F7E41">
        <w:rPr>
          <w:color w:val="000000"/>
          <w:spacing w:val="3"/>
          <w:sz w:val="28"/>
          <w:szCs w:val="28"/>
        </w:rPr>
        <w:t xml:space="preserve">цепи </w:t>
      </w:r>
      <w:r w:rsidR="003F7E41" w:rsidRPr="003F7E41">
        <w:rPr>
          <w:color w:val="000000"/>
          <w:spacing w:val="3"/>
          <w:sz w:val="28"/>
          <w:szCs w:val="28"/>
        </w:rPr>
        <w:t>по</w:t>
      </w:r>
      <w:r w:rsidR="003F7E41" w:rsidRPr="003F7E41">
        <w:rPr>
          <w:color w:val="000000"/>
          <w:spacing w:val="2"/>
          <w:sz w:val="28"/>
          <w:szCs w:val="28"/>
        </w:rPr>
        <w:t>ставок товара из страны производителя в Россию.</w:t>
      </w:r>
    </w:p>
    <w:p w:rsidR="003F7E41" w:rsidRPr="003F7E41" w:rsidRDefault="003F7E41" w:rsidP="003F7E41">
      <w:pPr>
        <w:shd w:val="clear" w:color="auto" w:fill="FFFFFF"/>
        <w:ind w:firstLine="709"/>
        <w:jc w:val="both"/>
        <w:rPr>
          <w:sz w:val="28"/>
          <w:szCs w:val="28"/>
        </w:rPr>
      </w:pPr>
      <w:r w:rsidRPr="003F7E41">
        <w:rPr>
          <w:color w:val="000000"/>
          <w:spacing w:val="1"/>
          <w:sz w:val="28"/>
          <w:szCs w:val="28"/>
        </w:rPr>
        <w:t>1. Выбор поставщика</w:t>
      </w:r>
      <w:r>
        <w:rPr>
          <w:color w:val="000000"/>
          <w:spacing w:val="1"/>
          <w:sz w:val="28"/>
          <w:szCs w:val="28"/>
        </w:rPr>
        <w:t>:</w:t>
      </w:r>
    </w:p>
    <w:p w:rsidR="003F7E41" w:rsidRPr="003F7E41" w:rsidRDefault="003F7E41" w:rsidP="003F7E41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1.1. </w:t>
      </w:r>
      <w:r w:rsidRPr="003F7E41">
        <w:rPr>
          <w:color w:val="000000"/>
          <w:spacing w:val="3"/>
          <w:sz w:val="28"/>
          <w:szCs w:val="28"/>
        </w:rPr>
        <w:t>В современных условиях в качестве основного критерия вы</w:t>
      </w:r>
      <w:r>
        <w:rPr>
          <w:color w:val="000000"/>
          <w:spacing w:val="6"/>
          <w:sz w:val="28"/>
          <w:szCs w:val="28"/>
        </w:rPr>
        <w:t>б</w:t>
      </w:r>
      <w:r w:rsidRPr="003F7E41">
        <w:rPr>
          <w:color w:val="000000"/>
          <w:spacing w:val="6"/>
          <w:sz w:val="28"/>
          <w:szCs w:val="28"/>
        </w:rPr>
        <w:t xml:space="preserve">ора поставщика следует ориентироваться на </w:t>
      </w:r>
      <w:r w:rsidRPr="003F7E41">
        <w:rPr>
          <w:i/>
          <w:iCs/>
          <w:color w:val="000000"/>
          <w:spacing w:val="6"/>
          <w:sz w:val="28"/>
          <w:szCs w:val="28"/>
        </w:rPr>
        <w:t xml:space="preserve">качество </w:t>
      </w:r>
      <w:r w:rsidRPr="003F7E41">
        <w:rPr>
          <w:color w:val="000000"/>
          <w:spacing w:val="6"/>
          <w:sz w:val="28"/>
          <w:szCs w:val="28"/>
        </w:rPr>
        <w:t>продук</w:t>
      </w:r>
      <w:r>
        <w:rPr>
          <w:color w:val="000000"/>
          <w:sz w:val="28"/>
          <w:szCs w:val="28"/>
        </w:rPr>
        <w:t>ц</w:t>
      </w:r>
      <w:r w:rsidRPr="003F7E41">
        <w:rPr>
          <w:color w:val="000000"/>
          <w:sz w:val="28"/>
          <w:szCs w:val="28"/>
        </w:rPr>
        <w:t>ии, которое относится к:</w:t>
      </w:r>
    </w:p>
    <w:p w:rsidR="003F7E41" w:rsidRPr="003F7E41" w:rsidRDefault="003F7E41" w:rsidP="003F7E41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3F7E41">
        <w:rPr>
          <w:color w:val="000000"/>
          <w:spacing w:val="-9"/>
          <w:sz w:val="28"/>
          <w:szCs w:val="28"/>
        </w:rPr>
        <w:t>а)</w:t>
      </w:r>
      <w:r w:rsidRPr="003F7E41">
        <w:rPr>
          <w:color w:val="000000"/>
          <w:sz w:val="28"/>
          <w:szCs w:val="28"/>
        </w:rPr>
        <w:tab/>
      </w:r>
      <w:r w:rsidRPr="003F7E41">
        <w:rPr>
          <w:color w:val="000000"/>
          <w:spacing w:val="3"/>
          <w:sz w:val="28"/>
          <w:szCs w:val="28"/>
        </w:rPr>
        <w:t>способности поставщика обеспечивать товары и услуги в со</w:t>
      </w:r>
      <w:r w:rsidRPr="003F7E41">
        <w:rPr>
          <w:color w:val="000000"/>
          <w:spacing w:val="2"/>
          <w:sz w:val="28"/>
          <w:szCs w:val="28"/>
        </w:rPr>
        <w:t xml:space="preserve">ответствии со спецификациями </w:t>
      </w:r>
      <w:r>
        <w:rPr>
          <w:color w:val="000000"/>
          <w:spacing w:val="2"/>
          <w:sz w:val="28"/>
          <w:szCs w:val="28"/>
        </w:rPr>
        <w:t>и</w:t>
      </w:r>
      <w:r w:rsidRPr="003F7E41">
        <w:rPr>
          <w:color w:val="000000"/>
          <w:spacing w:val="2"/>
          <w:sz w:val="28"/>
          <w:szCs w:val="28"/>
        </w:rPr>
        <w:t xml:space="preserve"> договорными условиями;</w:t>
      </w:r>
    </w:p>
    <w:p w:rsidR="003F7E41" w:rsidRPr="003F7E41" w:rsidRDefault="003F7E41" w:rsidP="003F7E41">
      <w:pPr>
        <w:shd w:val="clear" w:color="auto" w:fill="FFFFFF"/>
        <w:tabs>
          <w:tab w:val="left" w:pos="480"/>
        </w:tabs>
        <w:ind w:firstLine="709"/>
        <w:jc w:val="both"/>
        <w:rPr>
          <w:sz w:val="28"/>
          <w:szCs w:val="28"/>
        </w:rPr>
      </w:pPr>
      <w:r w:rsidRPr="003F7E41">
        <w:rPr>
          <w:color w:val="000000"/>
          <w:spacing w:val="-17"/>
          <w:sz w:val="28"/>
          <w:szCs w:val="28"/>
        </w:rPr>
        <w:t>б)</w:t>
      </w:r>
      <w:r w:rsidRPr="003F7E41">
        <w:rPr>
          <w:color w:val="000000"/>
          <w:sz w:val="28"/>
          <w:szCs w:val="28"/>
        </w:rPr>
        <w:tab/>
      </w:r>
      <w:r w:rsidRPr="003F7E41">
        <w:rPr>
          <w:color w:val="000000"/>
          <w:spacing w:val="4"/>
          <w:sz w:val="28"/>
          <w:szCs w:val="28"/>
        </w:rPr>
        <w:t>возможностям удовлетворения требований потребителя.</w:t>
      </w:r>
    </w:p>
    <w:p w:rsidR="003F7E41" w:rsidRPr="003F7E41" w:rsidRDefault="003F7E41" w:rsidP="003F7E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1.2.</w:t>
      </w:r>
      <w:r w:rsidRPr="003F7E41">
        <w:rPr>
          <w:color w:val="000000"/>
          <w:spacing w:val="3"/>
          <w:sz w:val="28"/>
          <w:szCs w:val="28"/>
        </w:rPr>
        <w:t xml:space="preserve"> </w:t>
      </w:r>
      <w:r w:rsidRPr="003F7E41">
        <w:rPr>
          <w:b/>
          <w:bCs/>
          <w:i/>
          <w:iCs/>
          <w:color w:val="000000"/>
          <w:spacing w:val="3"/>
          <w:sz w:val="28"/>
          <w:szCs w:val="28"/>
        </w:rPr>
        <w:t xml:space="preserve">Надежность </w:t>
      </w:r>
      <w:r w:rsidRPr="003F7E41">
        <w:rPr>
          <w:i/>
          <w:iCs/>
          <w:color w:val="000000"/>
          <w:spacing w:val="3"/>
          <w:sz w:val="28"/>
          <w:szCs w:val="28"/>
        </w:rPr>
        <w:t xml:space="preserve">поставщика </w:t>
      </w:r>
      <w:r>
        <w:rPr>
          <w:i/>
          <w:iCs/>
          <w:color w:val="000000"/>
          <w:spacing w:val="3"/>
          <w:sz w:val="28"/>
          <w:szCs w:val="28"/>
        </w:rPr>
        <w:t>–</w:t>
      </w:r>
      <w:r w:rsidRPr="003F7E41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3F7E41">
        <w:rPr>
          <w:color w:val="000000"/>
          <w:spacing w:val="3"/>
          <w:sz w:val="28"/>
          <w:szCs w:val="28"/>
        </w:rPr>
        <w:t>комплексный критерий, вклю</w:t>
      </w:r>
      <w:r w:rsidRPr="003F7E41">
        <w:rPr>
          <w:color w:val="000000"/>
          <w:sz w:val="28"/>
          <w:szCs w:val="28"/>
        </w:rPr>
        <w:t xml:space="preserve">чающий следующие параметры: коммерческая честность, четкость, </w:t>
      </w:r>
      <w:r w:rsidRPr="003F7E41">
        <w:rPr>
          <w:color w:val="000000"/>
          <w:spacing w:val="2"/>
          <w:sz w:val="28"/>
          <w:szCs w:val="28"/>
        </w:rPr>
        <w:t>отзывчивость, обязательность, заинтересованность в ведении биз</w:t>
      </w:r>
      <w:r w:rsidRPr="003F7E41">
        <w:rPr>
          <w:color w:val="000000"/>
          <w:spacing w:val="12"/>
          <w:sz w:val="28"/>
          <w:szCs w:val="28"/>
        </w:rPr>
        <w:t xml:space="preserve">неса с фирмой, финансовая стабильность, деловая репутация </w:t>
      </w:r>
      <w:r w:rsidRPr="003F7E41">
        <w:rPr>
          <w:color w:val="000000"/>
          <w:spacing w:val="4"/>
          <w:sz w:val="28"/>
          <w:szCs w:val="28"/>
        </w:rPr>
        <w:t xml:space="preserve">в своей сфере, соблюдение поставщиком ранее установленных </w:t>
      </w:r>
      <w:r w:rsidRPr="003F7E41">
        <w:rPr>
          <w:color w:val="000000"/>
          <w:sz w:val="28"/>
          <w:szCs w:val="28"/>
        </w:rPr>
        <w:t xml:space="preserve">контрактами объемов и сроков поставки </w:t>
      </w:r>
      <w:r>
        <w:rPr>
          <w:color w:val="000000"/>
          <w:sz w:val="28"/>
          <w:szCs w:val="28"/>
        </w:rPr>
        <w:t>товара</w:t>
      </w:r>
      <w:r w:rsidRPr="003F7E41">
        <w:rPr>
          <w:color w:val="000000"/>
          <w:spacing w:val="-3"/>
          <w:sz w:val="28"/>
          <w:szCs w:val="28"/>
        </w:rPr>
        <w:t xml:space="preserve"> </w:t>
      </w:r>
      <w:r w:rsidRPr="003F7E41">
        <w:rPr>
          <w:bCs/>
          <w:color w:val="000000"/>
          <w:spacing w:val="-3"/>
          <w:sz w:val="28"/>
          <w:szCs w:val="28"/>
        </w:rPr>
        <w:t xml:space="preserve">и </w:t>
      </w:r>
      <w:r w:rsidRPr="003F7E41">
        <w:rPr>
          <w:color w:val="000000"/>
          <w:spacing w:val="-3"/>
          <w:sz w:val="28"/>
          <w:szCs w:val="28"/>
        </w:rPr>
        <w:t>т. п.</w:t>
      </w:r>
    </w:p>
    <w:p w:rsidR="003F7E41" w:rsidRPr="003F7E41" w:rsidRDefault="003F7E41" w:rsidP="003F7E41">
      <w:pPr>
        <w:shd w:val="clear" w:color="auto" w:fill="FFFFFF"/>
        <w:tabs>
          <w:tab w:val="left" w:pos="5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1.3.</w:t>
      </w:r>
      <w:r w:rsidRPr="003F7E41">
        <w:rPr>
          <w:color w:val="000000"/>
          <w:sz w:val="28"/>
          <w:szCs w:val="28"/>
        </w:rPr>
        <w:tab/>
      </w:r>
      <w:r w:rsidRPr="003F7E41">
        <w:rPr>
          <w:i/>
          <w:iCs/>
          <w:color w:val="000000"/>
          <w:spacing w:val="3"/>
          <w:sz w:val="28"/>
          <w:szCs w:val="28"/>
        </w:rPr>
        <w:t xml:space="preserve">Цена, </w:t>
      </w:r>
      <w:r w:rsidRPr="003F7E41">
        <w:rPr>
          <w:color w:val="000000"/>
          <w:spacing w:val="3"/>
          <w:sz w:val="28"/>
          <w:szCs w:val="28"/>
        </w:rPr>
        <w:t>в которой должны учитываться все совокупные затра</w:t>
      </w:r>
      <w:r w:rsidRPr="003F7E41">
        <w:rPr>
          <w:color w:val="000000"/>
          <w:sz w:val="28"/>
          <w:szCs w:val="28"/>
        </w:rPr>
        <w:t xml:space="preserve">ты на </w:t>
      </w:r>
      <w:r w:rsidRPr="003F7E41">
        <w:rPr>
          <w:bCs/>
          <w:color w:val="000000"/>
          <w:sz w:val="28"/>
          <w:szCs w:val="28"/>
        </w:rPr>
        <w:t>закупку</w:t>
      </w:r>
      <w:r w:rsidRPr="003F7E41">
        <w:rPr>
          <w:b/>
          <w:bCs/>
          <w:color w:val="000000"/>
          <w:sz w:val="28"/>
          <w:szCs w:val="28"/>
        </w:rPr>
        <w:t xml:space="preserve"> </w:t>
      </w:r>
      <w:r w:rsidRPr="003F7E41">
        <w:rPr>
          <w:color w:val="000000"/>
          <w:sz w:val="28"/>
          <w:szCs w:val="28"/>
        </w:rPr>
        <w:t xml:space="preserve">конкретного </w:t>
      </w:r>
      <w:r>
        <w:rPr>
          <w:color w:val="000000"/>
          <w:sz w:val="28"/>
          <w:szCs w:val="28"/>
        </w:rPr>
        <w:t>товара</w:t>
      </w:r>
      <w:r w:rsidRPr="003F7E41">
        <w:rPr>
          <w:color w:val="000000"/>
          <w:spacing w:val="6"/>
          <w:sz w:val="28"/>
          <w:szCs w:val="28"/>
        </w:rPr>
        <w:t>, включающие транспортировку, трансакционные расходы,</w:t>
      </w:r>
      <w:r w:rsidR="007A530D">
        <w:rPr>
          <w:color w:val="000000"/>
          <w:spacing w:val="6"/>
          <w:sz w:val="28"/>
          <w:szCs w:val="28"/>
        </w:rPr>
        <w:t xml:space="preserve"> </w:t>
      </w:r>
      <w:r w:rsidRPr="003F7E41">
        <w:rPr>
          <w:color w:val="000000"/>
          <w:spacing w:val="4"/>
          <w:sz w:val="28"/>
          <w:szCs w:val="28"/>
        </w:rPr>
        <w:t xml:space="preserve">корректировку изменения курсов валют, таможенные пошлины </w:t>
      </w:r>
      <w:r w:rsidRPr="007A530D">
        <w:rPr>
          <w:bCs/>
          <w:color w:val="000000"/>
          <w:spacing w:val="4"/>
          <w:sz w:val="28"/>
          <w:szCs w:val="28"/>
        </w:rPr>
        <w:t>и</w:t>
      </w:r>
      <w:r w:rsidR="007A530D">
        <w:rPr>
          <w:bCs/>
          <w:color w:val="000000"/>
          <w:spacing w:val="4"/>
          <w:sz w:val="28"/>
          <w:szCs w:val="28"/>
        </w:rPr>
        <w:t xml:space="preserve"> </w:t>
      </w:r>
      <w:r w:rsidRPr="003F7E41">
        <w:rPr>
          <w:color w:val="000000"/>
          <w:spacing w:val="-8"/>
          <w:sz w:val="28"/>
          <w:szCs w:val="28"/>
        </w:rPr>
        <w:t>сборы.</w:t>
      </w:r>
    </w:p>
    <w:p w:rsidR="003F7E41" w:rsidRPr="003F7E41" w:rsidRDefault="007A530D" w:rsidP="003F7E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1.4.</w:t>
      </w:r>
      <w:r w:rsidR="003F7E41" w:rsidRPr="003F7E41">
        <w:rPr>
          <w:color w:val="000000"/>
          <w:spacing w:val="3"/>
          <w:sz w:val="28"/>
          <w:szCs w:val="28"/>
        </w:rPr>
        <w:t xml:space="preserve"> </w:t>
      </w:r>
      <w:r w:rsidR="003F7E41" w:rsidRPr="003F7E41">
        <w:rPr>
          <w:i/>
          <w:iCs/>
          <w:color w:val="000000"/>
          <w:spacing w:val="3"/>
          <w:sz w:val="28"/>
          <w:szCs w:val="28"/>
        </w:rPr>
        <w:t xml:space="preserve">Качество обслуживания. </w:t>
      </w:r>
      <w:r w:rsidR="003F7E41" w:rsidRPr="003F7E41">
        <w:rPr>
          <w:color w:val="000000"/>
          <w:spacing w:val="3"/>
          <w:sz w:val="28"/>
          <w:szCs w:val="28"/>
        </w:rPr>
        <w:t xml:space="preserve">Оценка </w:t>
      </w:r>
      <w:r>
        <w:rPr>
          <w:color w:val="000000"/>
          <w:spacing w:val="3"/>
          <w:sz w:val="28"/>
          <w:szCs w:val="28"/>
        </w:rPr>
        <w:t>п</w:t>
      </w:r>
      <w:r w:rsidR="003F7E41" w:rsidRPr="003F7E41">
        <w:rPr>
          <w:color w:val="000000"/>
          <w:spacing w:val="3"/>
          <w:sz w:val="28"/>
          <w:szCs w:val="28"/>
        </w:rPr>
        <w:t>о данному критерию тре</w:t>
      </w:r>
      <w:r w:rsidR="003F7E41" w:rsidRPr="003F7E41">
        <w:rPr>
          <w:color w:val="000000"/>
          <w:spacing w:val="2"/>
          <w:sz w:val="28"/>
          <w:szCs w:val="28"/>
        </w:rPr>
        <w:t>бует сбора информации у достаточно широкого круга лиц из раз</w:t>
      </w:r>
      <w:r w:rsidR="003F7E41" w:rsidRPr="003F7E41">
        <w:rPr>
          <w:color w:val="000000"/>
          <w:spacing w:val="3"/>
          <w:sz w:val="28"/>
          <w:szCs w:val="28"/>
        </w:rPr>
        <w:t>личных подразделений компании и сторонних источников о ка</w:t>
      </w:r>
      <w:r w:rsidR="003F7E41" w:rsidRPr="003F7E41">
        <w:rPr>
          <w:color w:val="000000"/>
          <w:spacing w:val="5"/>
          <w:sz w:val="28"/>
          <w:szCs w:val="28"/>
        </w:rPr>
        <w:t>честве технической помощи, уровне сервиса, об отношениях по</w:t>
      </w:r>
      <w:r>
        <w:rPr>
          <w:color w:val="000000"/>
          <w:spacing w:val="5"/>
          <w:sz w:val="28"/>
          <w:szCs w:val="28"/>
        </w:rPr>
        <w:t>с</w:t>
      </w:r>
      <w:r w:rsidR="003F7E41" w:rsidRPr="003F7E41">
        <w:rPr>
          <w:color w:val="000000"/>
          <w:spacing w:val="5"/>
          <w:sz w:val="28"/>
          <w:szCs w:val="28"/>
        </w:rPr>
        <w:t xml:space="preserve">тавщика </w:t>
      </w:r>
      <w:r w:rsidR="003F7E41" w:rsidRPr="007A530D">
        <w:rPr>
          <w:bCs/>
          <w:color w:val="000000"/>
          <w:spacing w:val="5"/>
          <w:sz w:val="28"/>
          <w:szCs w:val="28"/>
        </w:rPr>
        <w:t>к</w:t>
      </w:r>
      <w:r w:rsidR="003F7E41" w:rsidRPr="003F7E41">
        <w:rPr>
          <w:b/>
          <w:bCs/>
          <w:color w:val="000000"/>
          <w:spacing w:val="5"/>
          <w:sz w:val="28"/>
          <w:szCs w:val="28"/>
        </w:rPr>
        <w:t xml:space="preserve"> </w:t>
      </w:r>
      <w:r w:rsidR="003F7E41" w:rsidRPr="003F7E41">
        <w:rPr>
          <w:color w:val="000000"/>
          <w:spacing w:val="5"/>
          <w:sz w:val="28"/>
          <w:szCs w:val="28"/>
        </w:rPr>
        <w:t xml:space="preserve">скорости реакции на изменяющиеся требования и </w:t>
      </w:r>
      <w:r w:rsidR="003F7E41" w:rsidRPr="003F7E41">
        <w:rPr>
          <w:color w:val="000000"/>
          <w:sz w:val="28"/>
          <w:szCs w:val="28"/>
        </w:rPr>
        <w:t>условия поставок, к просьбам о технической помощи, о профессио</w:t>
      </w:r>
      <w:r w:rsidR="003F7E41" w:rsidRPr="003F7E41">
        <w:rPr>
          <w:color w:val="000000"/>
          <w:spacing w:val="2"/>
          <w:sz w:val="28"/>
          <w:szCs w:val="28"/>
        </w:rPr>
        <w:t>нальной квалификации обслуживающего персонала и т. д.</w:t>
      </w:r>
    </w:p>
    <w:p w:rsidR="003F7E41" w:rsidRPr="003F7E41" w:rsidRDefault="007A530D" w:rsidP="003F7E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1.5.</w:t>
      </w:r>
      <w:r w:rsidR="003F7E41" w:rsidRPr="003F7E41">
        <w:rPr>
          <w:color w:val="000000"/>
          <w:spacing w:val="7"/>
          <w:sz w:val="28"/>
          <w:szCs w:val="28"/>
        </w:rPr>
        <w:t xml:space="preserve"> </w:t>
      </w:r>
      <w:r w:rsidR="003F7E41" w:rsidRPr="003F7E41">
        <w:rPr>
          <w:i/>
          <w:iCs/>
          <w:color w:val="000000"/>
          <w:spacing w:val="7"/>
          <w:sz w:val="28"/>
          <w:szCs w:val="28"/>
        </w:rPr>
        <w:t>Условия платежа и возможность внеплановых поставок.</w:t>
      </w:r>
    </w:p>
    <w:p w:rsidR="003F7E41" w:rsidRPr="003F7E41" w:rsidRDefault="007A530D" w:rsidP="003F7E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</w:t>
      </w:r>
      <w:r w:rsidR="003F7E41" w:rsidRPr="003F7E41">
        <w:rPr>
          <w:color w:val="000000"/>
          <w:spacing w:val="3"/>
          <w:sz w:val="28"/>
          <w:szCs w:val="28"/>
        </w:rPr>
        <w:t>оскольку в рыночной действительности часто случаются ситуа</w:t>
      </w:r>
      <w:r w:rsidR="003F7E41" w:rsidRPr="003F7E41">
        <w:rPr>
          <w:color w:val="000000"/>
          <w:spacing w:val="2"/>
          <w:sz w:val="28"/>
          <w:szCs w:val="28"/>
        </w:rPr>
        <w:t>ции, требующие внеплановых поставок или отсрочки платежа, на</w:t>
      </w:r>
      <w:r w:rsidRPr="007A530D">
        <w:rPr>
          <w:bCs/>
          <w:color w:val="000000"/>
          <w:sz w:val="28"/>
          <w:szCs w:val="28"/>
        </w:rPr>
        <w:t>п</w:t>
      </w:r>
      <w:r w:rsidR="003F7E41" w:rsidRPr="007A530D">
        <w:rPr>
          <w:bCs/>
          <w:color w:val="000000"/>
          <w:sz w:val="28"/>
          <w:szCs w:val="28"/>
        </w:rPr>
        <w:t>ример</w:t>
      </w:r>
      <w:r w:rsidR="003F7E41" w:rsidRPr="003F7E41">
        <w:rPr>
          <w:b/>
          <w:bCs/>
          <w:color w:val="000000"/>
          <w:sz w:val="28"/>
          <w:szCs w:val="28"/>
        </w:rPr>
        <w:t xml:space="preserve"> </w:t>
      </w:r>
      <w:r w:rsidR="003F7E41" w:rsidRPr="003F7E41">
        <w:rPr>
          <w:color w:val="000000"/>
          <w:sz w:val="28"/>
          <w:szCs w:val="28"/>
        </w:rPr>
        <w:t xml:space="preserve">в так называемый «высокий сезон» (конец октября </w:t>
      </w:r>
      <w:r>
        <w:rPr>
          <w:color w:val="000000"/>
          <w:sz w:val="28"/>
          <w:szCs w:val="28"/>
        </w:rPr>
        <w:t>–</w:t>
      </w:r>
      <w:r w:rsidR="003F7E41" w:rsidRPr="003F7E41">
        <w:rPr>
          <w:color w:val="000000"/>
          <w:sz w:val="28"/>
          <w:szCs w:val="28"/>
        </w:rPr>
        <w:t xml:space="preserve"> сере</w:t>
      </w:r>
      <w:r w:rsidR="003F7E41" w:rsidRPr="003F7E41">
        <w:rPr>
          <w:color w:val="000000"/>
          <w:spacing w:val="-2"/>
          <w:sz w:val="28"/>
          <w:szCs w:val="28"/>
        </w:rPr>
        <w:t>дина декабря),</w:t>
      </w:r>
      <w:r w:rsidR="00AC5C95">
        <w:rPr>
          <w:color w:val="000000"/>
          <w:spacing w:val="-2"/>
          <w:sz w:val="28"/>
          <w:szCs w:val="28"/>
        </w:rPr>
        <w:t xml:space="preserve"> </w:t>
      </w:r>
      <w:r w:rsidR="003F7E41" w:rsidRPr="003F7E41">
        <w:rPr>
          <w:color w:val="000000"/>
          <w:spacing w:val="-2"/>
          <w:sz w:val="28"/>
          <w:szCs w:val="28"/>
        </w:rPr>
        <w:t xml:space="preserve">когда существенно повышается спрос на все приборы </w:t>
      </w:r>
      <w:r w:rsidR="003F7E41" w:rsidRPr="003F7E41">
        <w:rPr>
          <w:color w:val="000000"/>
          <w:spacing w:val="1"/>
          <w:sz w:val="28"/>
          <w:szCs w:val="28"/>
        </w:rPr>
        <w:t xml:space="preserve">мелкогабаритной бытовой техники, то поставщики, предлагающие выгодные условия платежа (например, с возможностью получения отсрочки, кредита) </w:t>
      </w:r>
      <w:r w:rsidRPr="007A530D">
        <w:rPr>
          <w:bCs/>
          <w:color w:val="000000"/>
          <w:spacing w:val="1"/>
          <w:sz w:val="28"/>
          <w:szCs w:val="28"/>
        </w:rPr>
        <w:t>и</w:t>
      </w:r>
      <w:r w:rsidR="003F7E41" w:rsidRPr="003F7E41">
        <w:rPr>
          <w:b/>
          <w:bCs/>
          <w:color w:val="000000"/>
          <w:spacing w:val="1"/>
          <w:sz w:val="28"/>
          <w:szCs w:val="28"/>
        </w:rPr>
        <w:t xml:space="preserve"> </w:t>
      </w:r>
      <w:r w:rsidR="003F7E41" w:rsidRPr="003F7E41">
        <w:rPr>
          <w:color w:val="000000"/>
          <w:spacing w:val="1"/>
          <w:sz w:val="28"/>
          <w:szCs w:val="28"/>
        </w:rPr>
        <w:t>гарантирующие возможность получения вне-</w:t>
      </w:r>
      <w:r>
        <w:rPr>
          <w:color w:val="000000"/>
          <w:spacing w:val="2"/>
          <w:sz w:val="28"/>
          <w:szCs w:val="28"/>
        </w:rPr>
        <w:t>п</w:t>
      </w:r>
      <w:r w:rsidR="003F7E41" w:rsidRPr="003F7E41">
        <w:rPr>
          <w:color w:val="000000"/>
          <w:spacing w:val="2"/>
          <w:sz w:val="28"/>
          <w:szCs w:val="28"/>
        </w:rPr>
        <w:t>лановых поставок, являются наиболее приемлемыми для делово</w:t>
      </w:r>
      <w:r w:rsidR="003F7E41" w:rsidRPr="003F7E41">
        <w:rPr>
          <w:color w:val="000000"/>
          <w:spacing w:val="-2"/>
          <w:sz w:val="28"/>
          <w:szCs w:val="28"/>
        </w:rPr>
        <w:t>го сотрудничества.</w:t>
      </w:r>
    </w:p>
    <w:p w:rsidR="00B66CC5" w:rsidRDefault="003F7E41" w:rsidP="00B66CC5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3F7E41">
        <w:rPr>
          <w:color w:val="000000"/>
          <w:spacing w:val="5"/>
          <w:sz w:val="28"/>
          <w:szCs w:val="28"/>
        </w:rPr>
        <w:t xml:space="preserve">Процедура выбора поставщика заключается в ранжировании </w:t>
      </w:r>
      <w:r w:rsidRPr="003F7E41">
        <w:rPr>
          <w:color w:val="000000"/>
          <w:spacing w:val="4"/>
          <w:sz w:val="28"/>
          <w:szCs w:val="28"/>
        </w:rPr>
        <w:t>пяти вышеуказанных критериев с указанием удельного веса каж</w:t>
      </w:r>
      <w:r w:rsidR="00236680" w:rsidRPr="00DA04E0">
        <w:rPr>
          <w:color w:val="000000"/>
          <w:spacing w:val="4"/>
          <w:sz w:val="28"/>
          <w:szCs w:val="28"/>
        </w:rPr>
        <w:t>дого критерия, с выставлением оценки по каждому критерию дл</w:t>
      </w:r>
      <w:r w:rsidR="00DA04E0">
        <w:rPr>
          <w:color w:val="000000"/>
          <w:spacing w:val="4"/>
          <w:sz w:val="28"/>
          <w:szCs w:val="28"/>
        </w:rPr>
        <w:t>я</w:t>
      </w:r>
      <w:r w:rsidR="00236680" w:rsidRPr="00DA04E0">
        <w:rPr>
          <w:color w:val="000000"/>
          <w:spacing w:val="4"/>
          <w:sz w:val="28"/>
          <w:szCs w:val="28"/>
        </w:rPr>
        <w:t xml:space="preserve"> </w:t>
      </w:r>
      <w:r w:rsidR="00236680" w:rsidRPr="00DA04E0">
        <w:rPr>
          <w:color w:val="000000"/>
          <w:spacing w:val="3"/>
          <w:sz w:val="28"/>
          <w:szCs w:val="28"/>
        </w:rPr>
        <w:t xml:space="preserve">каждой рассматриваемой компании </w:t>
      </w:r>
      <w:r w:rsidR="00096324">
        <w:rPr>
          <w:color w:val="000000"/>
          <w:spacing w:val="3"/>
          <w:sz w:val="28"/>
          <w:szCs w:val="28"/>
        </w:rPr>
        <w:t>из трех</w:t>
      </w:r>
      <w:r w:rsidR="00236680" w:rsidRPr="00DA04E0">
        <w:rPr>
          <w:color w:val="000000"/>
          <w:spacing w:val="3"/>
          <w:sz w:val="28"/>
          <w:szCs w:val="28"/>
        </w:rPr>
        <w:t>. Затем рассчитывается рейтинг данных поставщико</w:t>
      </w:r>
      <w:r w:rsidR="00DA04E0">
        <w:rPr>
          <w:color w:val="000000"/>
          <w:spacing w:val="3"/>
          <w:sz w:val="28"/>
          <w:szCs w:val="28"/>
        </w:rPr>
        <w:t>в</w:t>
      </w:r>
      <w:r w:rsidR="00236680" w:rsidRPr="00DA04E0">
        <w:rPr>
          <w:color w:val="000000"/>
          <w:spacing w:val="3"/>
          <w:sz w:val="28"/>
          <w:szCs w:val="28"/>
        </w:rPr>
        <w:t xml:space="preserve"> </w:t>
      </w:r>
      <w:r w:rsidR="00236680" w:rsidRPr="00DA04E0">
        <w:rPr>
          <w:color w:val="000000"/>
          <w:spacing w:val="4"/>
          <w:sz w:val="28"/>
          <w:szCs w:val="28"/>
        </w:rPr>
        <w:t>и сравнивается между собой в соответствии с информационным</w:t>
      </w:r>
      <w:r w:rsidR="00236680" w:rsidRPr="00DA04E0">
        <w:rPr>
          <w:color w:val="000000"/>
          <w:spacing w:val="-5"/>
          <w:sz w:val="28"/>
          <w:szCs w:val="28"/>
        </w:rPr>
        <w:t xml:space="preserve"> данными табл. </w:t>
      </w:r>
      <w:r w:rsidR="008F70AF">
        <w:rPr>
          <w:color w:val="000000"/>
          <w:spacing w:val="-5"/>
          <w:sz w:val="28"/>
          <w:szCs w:val="28"/>
        </w:rPr>
        <w:t>1</w:t>
      </w:r>
      <w:r w:rsidR="00236680" w:rsidRPr="00DA04E0">
        <w:rPr>
          <w:color w:val="000000"/>
          <w:spacing w:val="-5"/>
          <w:sz w:val="28"/>
          <w:szCs w:val="28"/>
        </w:rPr>
        <w:t>.</w:t>
      </w:r>
    </w:p>
    <w:p w:rsidR="008F70AF" w:rsidRDefault="008F70AF" w:rsidP="008F70AF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DA04E0">
        <w:rPr>
          <w:color w:val="000000"/>
          <w:spacing w:val="2"/>
          <w:sz w:val="28"/>
          <w:szCs w:val="28"/>
        </w:rPr>
        <w:t>Допустим, что поставщики оцениваются по трехбалльной шка</w:t>
      </w:r>
      <w:r w:rsidRPr="00DA04E0">
        <w:rPr>
          <w:color w:val="000000"/>
          <w:spacing w:val="1"/>
          <w:sz w:val="28"/>
          <w:szCs w:val="28"/>
        </w:rPr>
        <w:t>ле (в принципе, шкала может быть выбрана любая, но слишко</w:t>
      </w:r>
      <w:r>
        <w:rPr>
          <w:color w:val="000000"/>
          <w:spacing w:val="1"/>
          <w:sz w:val="28"/>
          <w:szCs w:val="28"/>
        </w:rPr>
        <w:t>м</w:t>
      </w:r>
      <w:r w:rsidRPr="00DA04E0">
        <w:rPr>
          <w:color w:val="000000"/>
          <w:spacing w:val="1"/>
          <w:sz w:val="28"/>
          <w:szCs w:val="28"/>
        </w:rPr>
        <w:t xml:space="preserve"> </w:t>
      </w:r>
      <w:r w:rsidRPr="00DA04E0">
        <w:rPr>
          <w:color w:val="000000"/>
          <w:sz w:val="28"/>
          <w:szCs w:val="28"/>
        </w:rPr>
        <w:t>большая существенно затрудняет расчеты, хотя дает более точны</w:t>
      </w:r>
      <w:r>
        <w:rPr>
          <w:color w:val="000000"/>
          <w:sz w:val="28"/>
          <w:szCs w:val="28"/>
        </w:rPr>
        <w:t>е</w:t>
      </w:r>
      <w:r w:rsidRPr="00DA04E0">
        <w:rPr>
          <w:color w:val="000000"/>
          <w:sz w:val="28"/>
          <w:szCs w:val="28"/>
        </w:rPr>
        <w:t xml:space="preserve"> </w:t>
      </w:r>
      <w:r w:rsidRPr="00DA04E0">
        <w:rPr>
          <w:color w:val="000000"/>
          <w:spacing w:val="3"/>
          <w:sz w:val="28"/>
          <w:szCs w:val="28"/>
        </w:rPr>
        <w:t>результаты) со следующими условными обозначениями:</w:t>
      </w:r>
    </w:p>
    <w:p w:rsidR="008F70AF" w:rsidRDefault="008F70AF" w:rsidP="008F70AF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DA04E0">
        <w:rPr>
          <w:color w:val="000000"/>
          <w:spacing w:val="2"/>
          <w:sz w:val="28"/>
          <w:szCs w:val="28"/>
        </w:rPr>
        <w:t xml:space="preserve">3 </w:t>
      </w:r>
      <w:r>
        <w:rPr>
          <w:color w:val="000000"/>
          <w:spacing w:val="2"/>
          <w:sz w:val="28"/>
          <w:szCs w:val="28"/>
        </w:rPr>
        <w:t>–</w:t>
      </w:r>
      <w:r w:rsidRPr="00DA04E0">
        <w:rPr>
          <w:color w:val="000000"/>
          <w:spacing w:val="2"/>
          <w:sz w:val="28"/>
          <w:szCs w:val="28"/>
        </w:rPr>
        <w:t xml:space="preserve"> полностью удовлетворяют требованиям;</w:t>
      </w:r>
    </w:p>
    <w:p w:rsidR="008F70AF" w:rsidRDefault="008F70AF" w:rsidP="008F70AF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DA04E0">
        <w:rPr>
          <w:color w:val="000000"/>
          <w:spacing w:val="2"/>
          <w:sz w:val="28"/>
          <w:szCs w:val="28"/>
        </w:rPr>
        <w:t xml:space="preserve">2 </w:t>
      </w:r>
      <w:r>
        <w:rPr>
          <w:color w:val="000000"/>
          <w:spacing w:val="2"/>
          <w:sz w:val="28"/>
          <w:szCs w:val="28"/>
        </w:rPr>
        <w:t>–</w:t>
      </w:r>
      <w:r w:rsidRPr="00DA04E0">
        <w:rPr>
          <w:color w:val="000000"/>
          <w:spacing w:val="2"/>
          <w:sz w:val="28"/>
          <w:szCs w:val="28"/>
        </w:rPr>
        <w:t xml:space="preserve"> частично удовлетворяют;</w:t>
      </w:r>
    </w:p>
    <w:p w:rsidR="008F70AF" w:rsidRDefault="008F70AF" w:rsidP="008F70AF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DA04E0">
        <w:rPr>
          <w:color w:val="000000"/>
          <w:spacing w:val="1"/>
          <w:sz w:val="28"/>
          <w:szCs w:val="28"/>
        </w:rPr>
        <w:t xml:space="preserve">1 </w:t>
      </w:r>
      <w:r>
        <w:rPr>
          <w:color w:val="000000"/>
          <w:spacing w:val="1"/>
          <w:sz w:val="28"/>
          <w:szCs w:val="28"/>
        </w:rPr>
        <w:t>–</w:t>
      </w:r>
      <w:r w:rsidRPr="00DA04E0">
        <w:rPr>
          <w:color w:val="000000"/>
          <w:spacing w:val="1"/>
          <w:sz w:val="28"/>
          <w:szCs w:val="28"/>
        </w:rPr>
        <w:t xml:space="preserve"> не соответствуют требованиям.</w:t>
      </w:r>
    </w:p>
    <w:p w:rsidR="008F70AF" w:rsidRDefault="008F70AF" w:rsidP="008F70AF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DA04E0">
        <w:rPr>
          <w:color w:val="000000"/>
          <w:spacing w:val="2"/>
          <w:sz w:val="28"/>
          <w:szCs w:val="28"/>
        </w:rPr>
        <w:t xml:space="preserve">Вычисление рейтинга каждого поставщика осуществляется по </w:t>
      </w:r>
      <w:r w:rsidRPr="00DA04E0">
        <w:rPr>
          <w:color w:val="000000"/>
          <w:spacing w:val="1"/>
          <w:sz w:val="28"/>
          <w:szCs w:val="28"/>
        </w:rPr>
        <w:t xml:space="preserve">каждому критерию с учетом удельного веса значимости факторов. </w:t>
      </w:r>
      <w:r w:rsidRPr="00DA04E0">
        <w:rPr>
          <w:color w:val="000000"/>
          <w:spacing w:val="4"/>
          <w:sz w:val="28"/>
          <w:szCs w:val="28"/>
        </w:rPr>
        <w:t>В результате расчета получим суммарный рейтинг каждого по</w:t>
      </w:r>
      <w:r w:rsidRPr="00DA04E0">
        <w:rPr>
          <w:color w:val="000000"/>
          <w:spacing w:val="-1"/>
          <w:sz w:val="28"/>
          <w:szCs w:val="28"/>
        </w:rPr>
        <w:t xml:space="preserve">ставщика (табл. </w:t>
      </w:r>
      <w:r>
        <w:rPr>
          <w:color w:val="000000"/>
          <w:spacing w:val="-1"/>
          <w:sz w:val="28"/>
          <w:szCs w:val="28"/>
        </w:rPr>
        <w:t>1</w:t>
      </w:r>
      <w:r w:rsidRPr="00DA04E0">
        <w:rPr>
          <w:color w:val="000000"/>
          <w:spacing w:val="-1"/>
          <w:sz w:val="28"/>
          <w:szCs w:val="28"/>
        </w:rPr>
        <w:t>).</w:t>
      </w:r>
    </w:p>
    <w:p w:rsidR="008F70AF" w:rsidRDefault="008F70AF" w:rsidP="00B66CC5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</w:p>
    <w:p w:rsidR="00306C98" w:rsidRDefault="00306C98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306C98" w:rsidRDefault="00306C98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306C98" w:rsidRDefault="00306C98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306C98" w:rsidRDefault="00306C98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306C98" w:rsidRDefault="00306C98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306C98" w:rsidRDefault="00306C98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8F70AF" w:rsidRDefault="008F70AF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Таблица 1</w:t>
      </w:r>
    </w:p>
    <w:p w:rsidR="008F70AF" w:rsidRDefault="008F70AF" w:rsidP="008F70AF">
      <w:pPr>
        <w:shd w:val="clear" w:color="auto" w:fill="FFFFFF"/>
        <w:ind w:firstLine="709"/>
        <w:jc w:val="right"/>
        <w:rPr>
          <w:color w:val="000000"/>
          <w:spacing w:val="-5"/>
          <w:sz w:val="28"/>
          <w:szCs w:val="28"/>
        </w:rPr>
      </w:pPr>
    </w:p>
    <w:p w:rsidR="008F70AF" w:rsidRDefault="008F70AF" w:rsidP="008F70AF">
      <w:pPr>
        <w:shd w:val="clear" w:color="auto" w:fill="FFFFFF"/>
        <w:ind w:firstLine="70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Рейтинг поставщиков мелкогабаритной бытовой техники</w:t>
      </w:r>
    </w:p>
    <w:p w:rsidR="008F70AF" w:rsidRDefault="008F70AF" w:rsidP="008F70AF">
      <w:pPr>
        <w:shd w:val="clear" w:color="auto" w:fill="FFFFFF"/>
        <w:ind w:firstLine="709"/>
        <w:jc w:val="center"/>
        <w:rPr>
          <w:color w:val="000000"/>
          <w:spacing w:val="-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04"/>
        <w:gridCol w:w="1096"/>
        <w:gridCol w:w="1096"/>
        <w:gridCol w:w="1096"/>
        <w:gridCol w:w="1096"/>
        <w:gridCol w:w="1097"/>
        <w:gridCol w:w="1097"/>
      </w:tblGrid>
      <w:tr w:rsidR="00462CE5" w:rsidRPr="0089031D">
        <w:tc>
          <w:tcPr>
            <w:tcW w:w="1908" w:type="dxa"/>
            <w:vMerge w:val="restart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Критерий выбора поставщика</w:t>
            </w:r>
          </w:p>
        </w:tc>
        <w:tc>
          <w:tcPr>
            <w:tcW w:w="804" w:type="dxa"/>
            <w:vMerge w:val="restart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Уд. вес</w:t>
            </w:r>
          </w:p>
        </w:tc>
        <w:tc>
          <w:tcPr>
            <w:tcW w:w="2192" w:type="dxa"/>
            <w:gridSpan w:val="2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Первый поставщик</w:t>
            </w:r>
          </w:p>
        </w:tc>
        <w:tc>
          <w:tcPr>
            <w:tcW w:w="2192" w:type="dxa"/>
            <w:gridSpan w:val="2"/>
          </w:tcPr>
          <w:p w:rsidR="008F70AF" w:rsidRPr="0089031D" w:rsidRDefault="00306C98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Второй</w:t>
            </w:r>
            <w:r w:rsidR="008F70AF" w:rsidRPr="0089031D">
              <w:rPr>
                <w:color w:val="000000"/>
                <w:spacing w:val="-5"/>
                <w:sz w:val="24"/>
                <w:szCs w:val="24"/>
              </w:rPr>
              <w:t xml:space="preserve"> поставщик</w:t>
            </w:r>
          </w:p>
        </w:tc>
        <w:tc>
          <w:tcPr>
            <w:tcW w:w="2194" w:type="dxa"/>
            <w:gridSpan w:val="2"/>
          </w:tcPr>
          <w:p w:rsidR="008F70AF" w:rsidRPr="0089031D" w:rsidRDefault="00306C98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Третий</w:t>
            </w:r>
            <w:r w:rsidR="008F70AF" w:rsidRPr="0089031D">
              <w:rPr>
                <w:color w:val="000000"/>
                <w:spacing w:val="-5"/>
                <w:sz w:val="24"/>
                <w:szCs w:val="24"/>
              </w:rPr>
              <w:t xml:space="preserve"> поставщик</w:t>
            </w:r>
          </w:p>
        </w:tc>
      </w:tr>
      <w:tr w:rsidR="00462CE5" w:rsidRPr="0089031D">
        <w:tc>
          <w:tcPr>
            <w:tcW w:w="1908" w:type="dxa"/>
            <w:vMerge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Рейтинг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Рейтинг</w:t>
            </w: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Рейтинг</w:t>
            </w:r>
          </w:p>
        </w:tc>
      </w:tr>
      <w:tr w:rsidR="00462CE5" w:rsidRPr="0089031D">
        <w:tc>
          <w:tcPr>
            <w:tcW w:w="1908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Качество</w:t>
            </w:r>
          </w:p>
        </w:tc>
        <w:tc>
          <w:tcPr>
            <w:tcW w:w="804" w:type="dxa"/>
          </w:tcPr>
          <w:p w:rsidR="008F70AF" w:rsidRPr="0089031D" w:rsidRDefault="00410A99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0,35</w:t>
            </w:r>
          </w:p>
        </w:tc>
        <w:tc>
          <w:tcPr>
            <w:tcW w:w="1096" w:type="dxa"/>
          </w:tcPr>
          <w:p w:rsidR="008F70AF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  <w:p w:rsidR="00306C98" w:rsidRPr="0089031D" w:rsidRDefault="00306C98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62CE5" w:rsidRPr="0089031D">
        <w:tc>
          <w:tcPr>
            <w:tcW w:w="1908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Надежность поставщика</w:t>
            </w:r>
          </w:p>
        </w:tc>
        <w:tc>
          <w:tcPr>
            <w:tcW w:w="804" w:type="dxa"/>
          </w:tcPr>
          <w:p w:rsidR="008F70AF" w:rsidRPr="0089031D" w:rsidRDefault="00410A99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0,25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62CE5" w:rsidRPr="0089031D">
        <w:tc>
          <w:tcPr>
            <w:tcW w:w="1908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Цена</w:t>
            </w:r>
          </w:p>
        </w:tc>
        <w:tc>
          <w:tcPr>
            <w:tcW w:w="804" w:type="dxa"/>
          </w:tcPr>
          <w:p w:rsidR="008F70AF" w:rsidRPr="0089031D" w:rsidRDefault="00410A99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0,2</w:t>
            </w:r>
          </w:p>
        </w:tc>
        <w:tc>
          <w:tcPr>
            <w:tcW w:w="1096" w:type="dxa"/>
          </w:tcPr>
          <w:p w:rsidR="008F70AF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  <w:p w:rsidR="00306C98" w:rsidRPr="0089031D" w:rsidRDefault="00306C98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62CE5" w:rsidRPr="0089031D">
        <w:tc>
          <w:tcPr>
            <w:tcW w:w="1908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Качество обслуживания</w:t>
            </w:r>
          </w:p>
        </w:tc>
        <w:tc>
          <w:tcPr>
            <w:tcW w:w="804" w:type="dxa"/>
          </w:tcPr>
          <w:p w:rsidR="008F70AF" w:rsidRPr="0089031D" w:rsidRDefault="00410A99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0,15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62CE5" w:rsidRPr="0089031D">
        <w:tc>
          <w:tcPr>
            <w:tcW w:w="1908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Условия платежа и возможность внеплановых поставок</w:t>
            </w:r>
          </w:p>
        </w:tc>
        <w:tc>
          <w:tcPr>
            <w:tcW w:w="804" w:type="dxa"/>
          </w:tcPr>
          <w:p w:rsidR="008F70AF" w:rsidRPr="0089031D" w:rsidRDefault="00410A99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0,05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62CE5" w:rsidRPr="0089031D">
        <w:tc>
          <w:tcPr>
            <w:tcW w:w="1908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Суммарный рейтинг</w:t>
            </w:r>
          </w:p>
        </w:tc>
        <w:tc>
          <w:tcPr>
            <w:tcW w:w="804" w:type="dxa"/>
          </w:tcPr>
          <w:p w:rsidR="008F70AF" w:rsidRPr="0089031D" w:rsidRDefault="00410A99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9031D">
              <w:rPr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6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70AF" w:rsidRPr="0089031D" w:rsidRDefault="008F70AF" w:rsidP="0089031D">
            <w:pPr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</w:tbl>
    <w:p w:rsidR="008F70AF" w:rsidRDefault="008F70AF" w:rsidP="008F70AF">
      <w:pPr>
        <w:shd w:val="clear" w:color="auto" w:fill="FFFFFF"/>
        <w:ind w:firstLine="709"/>
        <w:jc w:val="center"/>
        <w:rPr>
          <w:color w:val="000000"/>
          <w:spacing w:val="-5"/>
          <w:sz w:val="28"/>
          <w:szCs w:val="28"/>
        </w:rPr>
      </w:pPr>
    </w:p>
    <w:p w:rsidR="00B66CC5" w:rsidRDefault="00B33B9D" w:rsidP="00B66CC5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качестве будущего поставщика в</w:t>
      </w:r>
      <w:r w:rsidR="00096324">
        <w:rPr>
          <w:color w:val="000000"/>
          <w:spacing w:val="1"/>
          <w:sz w:val="28"/>
          <w:szCs w:val="28"/>
        </w:rPr>
        <w:t>ыбирается компания</w:t>
      </w:r>
      <w:r>
        <w:rPr>
          <w:color w:val="000000"/>
          <w:spacing w:val="1"/>
          <w:sz w:val="28"/>
          <w:szCs w:val="28"/>
        </w:rPr>
        <w:t>,</w:t>
      </w:r>
      <w:r w:rsidR="00096324">
        <w:rPr>
          <w:color w:val="000000"/>
          <w:spacing w:val="1"/>
          <w:sz w:val="28"/>
          <w:szCs w:val="28"/>
        </w:rPr>
        <w:t xml:space="preserve"> у которой наибольший суммарный рейтинг.</w:t>
      </w:r>
    </w:p>
    <w:p w:rsidR="00236680" w:rsidRDefault="00096324" w:rsidP="00B66CC5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Далее необходимо рассмотреть возможные сроки поставки товара. Например, к</w:t>
      </w:r>
      <w:r w:rsidR="00236680" w:rsidRPr="00DA04E0">
        <w:rPr>
          <w:color w:val="000000"/>
          <w:spacing w:val="2"/>
          <w:sz w:val="28"/>
          <w:szCs w:val="28"/>
        </w:rPr>
        <w:t xml:space="preserve">итайские заводы, производящие бытовую технику </w:t>
      </w:r>
      <w:r w:rsidR="00236680" w:rsidRPr="00DA04E0">
        <w:rPr>
          <w:color w:val="000000"/>
          <w:spacing w:val="1"/>
          <w:sz w:val="28"/>
          <w:szCs w:val="28"/>
        </w:rPr>
        <w:t xml:space="preserve">работают круглый год. Срок производства </w:t>
      </w:r>
      <w:r w:rsidR="00236680" w:rsidRPr="00DA04E0">
        <w:rPr>
          <w:color w:val="000000"/>
          <w:spacing w:val="-1"/>
          <w:sz w:val="28"/>
          <w:szCs w:val="28"/>
        </w:rPr>
        <w:t xml:space="preserve">одной партии товара из каталога составляет не более 20 суток. Если </w:t>
      </w:r>
      <w:r w:rsidR="00236680" w:rsidRPr="00DA04E0">
        <w:rPr>
          <w:color w:val="000000"/>
          <w:spacing w:val="2"/>
          <w:sz w:val="28"/>
          <w:szCs w:val="28"/>
        </w:rPr>
        <w:t>товар эксклюзивный со специфическими характеристиками, тре</w:t>
      </w:r>
      <w:r>
        <w:rPr>
          <w:color w:val="000000"/>
          <w:spacing w:val="2"/>
          <w:sz w:val="28"/>
          <w:szCs w:val="28"/>
        </w:rPr>
        <w:t>бующий инженерных технологических решений, то срок его производства может составить 30-35 суток.</w:t>
      </w:r>
    </w:p>
    <w:p w:rsidR="008B3D14" w:rsidRPr="00DA04E0" w:rsidRDefault="008B3D14" w:rsidP="00B66C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E382E" w:rsidRDefault="0060675A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Определение кода товарной номенклатуры внешнеэкономической деятельности (ТН ВЭД).</w:t>
      </w:r>
    </w:p>
    <w:p w:rsidR="008B3D14" w:rsidRDefault="008B3D14" w:rsidP="003F7E41">
      <w:pPr>
        <w:ind w:firstLine="709"/>
        <w:jc w:val="both"/>
        <w:rPr>
          <w:sz w:val="28"/>
          <w:szCs w:val="28"/>
          <w:lang w:val="en-US"/>
        </w:rPr>
      </w:pPr>
    </w:p>
    <w:p w:rsidR="00026E63" w:rsidRDefault="00026E63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Условия поставки и условия оплаты.</w:t>
      </w:r>
    </w:p>
    <w:p w:rsidR="0059023B" w:rsidRPr="0059023B" w:rsidRDefault="00026E63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9023B">
        <w:rPr>
          <w:sz w:val="28"/>
          <w:szCs w:val="28"/>
        </w:rPr>
        <w:t xml:space="preserve">Рассмотреть возможности поставки </w:t>
      </w:r>
      <w:r>
        <w:rPr>
          <w:sz w:val="28"/>
          <w:szCs w:val="28"/>
        </w:rPr>
        <w:t>морскими судами, железнодорожным транспортом или автомобильным, возможность смешанной перевозки. Пункты назначения и отправления.</w:t>
      </w:r>
      <w:r w:rsidR="0059023B">
        <w:rPr>
          <w:sz w:val="28"/>
          <w:szCs w:val="28"/>
        </w:rPr>
        <w:t xml:space="preserve"> На каких условиях может быть произведена поставка. Например, для поставки морскими судами возможные условия поставки </w:t>
      </w:r>
      <w:r w:rsidR="0059023B">
        <w:rPr>
          <w:sz w:val="28"/>
          <w:szCs w:val="28"/>
          <w:lang w:val="en-US"/>
        </w:rPr>
        <w:t>FOB</w:t>
      </w:r>
      <w:r w:rsidR="0059023B" w:rsidRPr="0059023B">
        <w:rPr>
          <w:sz w:val="28"/>
          <w:szCs w:val="28"/>
        </w:rPr>
        <w:t xml:space="preserve"> – </w:t>
      </w:r>
      <w:r w:rsidR="0059023B">
        <w:rPr>
          <w:sz w:val="28"/>
          <w:szCs w:val="28"/>
        </w:rPr>
        <w:t xml:space="preserve">порт отгрузки (название) и </w:t>
      </w:r>
      <w:r w:rsidR="0059023B">
        <w:rPr>
          <w:sz w:val="28"/>
          <w:szCs w:val="28"/>
          <w:lang w:val="en-US"/>
        </w:rPr>
        <w:t>CIF</w:t>
      </w:r>
      <w:r w:rsidR="0059023B">
        <w:rPr>
          <w:sz w:val="28"/>
          <w:szCs w:val="28"/>
        </w:rPr>
        <w:t xml:space="preserve"> – порт назначения (название). </w:t>
      </w:r>
    </w:p>
    <w:p w:rsidR="00026E63" w:rsidRDefault="00026E63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9023B">
        <w:rPr>
          <w:sz w:val="28"/>
          <w:szCs w:val="28"/>
        </w:rPr>
        <w:t xml:space="preserve"> Условия оплаты. Например, договорные, например 30 % составляет предоплата, остальные 70 % оплачиваются в течени</w:t>
      </w:r>
      <w:r w:rsidR="009860A9">
        <w:rPr>
          <w:sz w:val="28"/>
          <w:szCs w:val="28"/>
        </w:rPr>
        <w:t>е</w:t>
      </w:r>
      <w:r w:rsidR="0059023B">
        <w:rPr>
          <w:sz w:val="28"/>
          <w:szCs w:val="28"/>
        </w:rPr>
        <w:t xml:space="preserve"> 15 дней после отплытия товара из порта отгрузки.</w:t>
      </w:r>
    </w:p>
    <w:p w:rsidR="0059023B" w:rsidRDefault="009A300C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23B">
        <w:rPr>
          <w:sz w:val="28"/>
          <w:szCs w:val="28"/>
        </w:rPr>
        <w:t>) Перечень обязательных логистических данных</w:t>
      </w:r>
      <w:r>
        <w:rPr>
          <w:sz w:val="28"/>
          <w:szCs w:val="28"/>
        </w:rPr>
        <w:t>: минимальная партия, например один контейнер, в табличной форме (табл. 2 и 3)</w:t>
      </w:r>
      <w:r w:rsidR="009860A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количество и вес товара, помещающегося в разные типы контейнеров при достаточно плотной загрузке; упаковка и маркировка, сопроводительные документы: коносамент, инвойс, упаковочный лист, сертификат соответствия и т. д.; на каких таможнях РФ можно произвести оформление товара, на каких условиях, способ доставки до таможни РФ.</w:t>
      </w:r>
    </w:p>
    <w:p w:rsidR="009A300C" w:rsidRDefault="00DF463A" w:rsidP="00DF463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DF463A" w:rsidRDefault="00DF463A" w:rsidP="00DF463A">
      <w:pPr>
        <w:ind w:firstLine="709"/>
        <w:jc w:val="right"/>
        <w:rPr>
          <w:sz w:val="28"/>
          <w:szCs w:val="28"/>
        </w:rPr>
      </w:pPr>
    </w:p>
    <w:p w:rsidR="00DF463A" w:rsidRDefault="00DF463A" w:rsidP="00DF46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Кол</w:t>
      </w:r>
      <w:r w:rsidR="00284041">
        <w:rPr>
          <w:sz w:val="28"/>
          <w:szCs w:val="28"/>
        </w:rPr>
        <w:t>и</w:t>
      </w:r>
      <w:r>
        <w:rPr>
          <w:sz w:val="28"/>
          <w:szCs w:val="28"/>
        </w:rPr>
        <w:t xml:space="preserve">чество </w:t>
      </w:r>
      <w:r w:rsidR="008B3D14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в контейнере, шт.</w:t>
      </w:r>
    </w:p>
    <w:p w:rsidR="00026E63" w:rsidRDefault="00026E63" w:rsidP="003F7E41">
      <w:pPr>
        <w:ind w:firstLine="709"/>
        <w:jc w:val="both"/>
        <w:rPr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1508"/>
        <w:gridCol w:w="1508"/>
        <w:gridCol w:w="1508"/>
      </w:tblGrid>
      <w:tr w:rsidR="008B3D14" w:rsidRPr="0089031D">
        <w:tc>
          <w:tcPr>
            <w:tcW w:w="4404" w:type="dxa"/>
            <w:vMerge w:val="restart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 xml:space="preserve">Вид товара </w:t>
            </w:r>
          </w:p>
        </w:tc>
        <w:tc>
          <w:tcPr>
            <w:tcW w:w="4524" w:type="dxa"/>
            <w:gridSpan w:val="3"/>
          </w:tcPr>
          <w:p w:rsidR="008B3D14" w:rsidRPr="0089031D" w:rsidRDefault="008B3D14" w:rsidP="0089031D">
            <w:pPr>
              <w:jc w:val="center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Тип контейнера</w:t>
            </w:r>
          </w:p>
        </w:tc>
      </w:tr>
      <w:tr w:rsidR="00462CE5" w:rsidRPr="0089031D">
        <w:tc>
          <w:tcPr>
            <w:tcW w:w="4404" w:type="dxa"/>
            <w:vMerge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  <w:lang w:val="en-US"/>
              </w:rPr>
            </w:pPr>
            <w:r w:rsidRPr="0089031D">
              <w:rPr>
                <w:sz w:val="24"/>
                <w:szCs w:val="24"/>
              </w:rPr>
              <w:t>20</w:t>
            </w:r>
            <w:r w:rsidRPr="0089031D">
              <w:rPr>
                <w:sz w:val="24"/>
                <w:szCs w:val="24"/>
                <w:lang w:val="en-US"/>
              </w:rPr>
              <w:t>’GE</w:t>
            </w: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  <w:lang w:val="en-US"/>
              </w:rPr>
              <w:t>40’GE</w:t>
            </w: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  <w:lang w:val="en-US"/>
              </w:rPr>
              <w:t>40’HC</w:t>
            </w:r>
          </w:p>
        </w:tc>
      </w:tr>
      <w:tr w:rsidR="00462CE5" w:rsidRPr="0089031D">
        <w:tc>
          <w:tcPr>
            <w:tcW w:w="4404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284041" w:rsidRPr="0089031D" w:rsidRDefault="00284041" w:rsidP="0089031D">
            <w:pPr>
              <w:jc w:val="both"/>
              <w:rPr>
                <w:sz w:val="24"/>
                <w:szCs w:val="24"/>
              </w:rPr>
            </w:pPr>
          </w:p>
        </w:tc>
      </w:tr>
    </w:tbl>
    <w:p w:rsidR="00284041" w:rsidRDefault="00284041" w:rsidP="00284041">
      <w:pPr>
        <w:jc w:val="both"/>
        <w:rPr>
          <w:sz w:val="28"/>
          <w:szCs w:val="28"/>
        </w:rPr>
      </w:pPr>
    </w:p>
    <w:p w:rsidR="008B3D14" w:rsidRDefault="008B3D14" w:rsidP="008B3D1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8B3D14" w:rsidRDefault="008B3D14" w:rsidP="008B3D14">
      <w:pPr>
        <w:ind w:firstLine="709"/>
        <w:jc w:val="right"/>
        <w:rPr>
          <w:sz w:val="28"/>
          <w:szCs w:val="28"/>
        </w:rPr>
      </w:pPr>
    </w:p>
    <w:p w:rsidR="008B3D14" w:rsidRDefault="008B3D14" w:rsidP="008B3D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 полезного груза (товар) в контейнере, кг</w:t>
      </w:r>
    </w:p>
    <w:p w:rsidR="008B3D14" w:rsidRDefault="008B3D14" w:rsidP="008B3D14">
      <w:pPr>
        <w:ind w:firstLine="709"/>
        <w:jc w:val="both"/>
        <w:rPr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1508"/>
        <w:gridCol w:w="1508"/>
        <w:gridCol w:w="1508"/>
      </w:tblGrid>
      <w:tr w:rsidR="008B3D14" w:rsidRPr="0089031D">
        <w:tc>
          <w:tcPr>
            <w:tcW w:w="4404" w:type="dxa"/>
            <w:vMerge w:val="restart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 xml:space="preserve">Вид товара </w:t>
            </w:r>
          </w:p>
        </w:tc>
        <w:tc>
          <w:tcPr>
            <w:tcW w:w="4524" w:type="dxa"/>
            <w:gridSpan w:val="3"/>
          </w:tcPr>
          <w:p w:rsidR="008B3D14" w:rsidRPr="0089031D" w:rsidRDefault="008B3D14" w:rsidP="0089031D">
            <w:pPr>
              <w:jc w:val="center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Тип контейнера</w:t>
            </w:r>
          </w:p>
        </w:tc>
      </w:tr>
      <w:tr w:rsidR="00462CE5" w:rsidRPr="0089031D">
        <w:tc>
          <w:tcPr>
            <w:tcW w:w="4404" w:type="dxa"/>
            <w:vMerge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  <w:lang w:val="en-US"/>
              </w:rPr>
            </w:pPr>
            <w:r w:rsidRPr="0089031D">
              <w:rPr>
                <w:sz w:val="24"/>
                <w:szCs w:val="24"/>
              </w:rPr>
              <w:t>20</w:t>
            </w:r>
            <w:r w:rsidRPr="0089031D">
              <w:rPr>
                <w:sz w:val="24"/>
                <w:szCs w:val="24"/>
                <w:lang w:val="en-US"/>
              </w:rPr>
              <w:t>’GE</w:t>
            </w: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  <w:lang w:val="en-US"/>
              </w:rPr>
              <w:t>40’GE</w:t>
            </w: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  <w:lang w:val="en-US"/>
              </w:rPr>
              <w:t>40’HC</w:t>
            </w:r>
          </w:p>
        </w:tc>
      </w:tr>
      <w:tr w:rsidR="00462CE5" w:rsidRPr="0089031D">
        <w:tc>
          <w:tcPr>
            <w:tcW w:w="4404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4404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8B3D14" w:rsidRPr="0089031D" w:rsidRDefault="008B3D14" w:rsidP="0089031D">
            <w:pPr>
              <w:jc w:val="both"/>
              <w:rPr>
                <w:sz w:val="24"/>
                <w:szCs w:val="24"/>
              </w:rPr>
            </w:pPr>
          </w:p>
        </w:tc>
      </w:tr>
    </w:tbl>
    <w:p w:rsidR="008B3D14" w:rsidRDefault="008B3D14" w:rsidP="008B3D14">
      <w:pPr>
        <w:ind w:firstLine="709"/>
        <w:jc w:val="both"/>
        <w:rPr>
          <w:sz w:val="28"/>
          <w:szCs w:val="28"/>
        </w:rPr>
      </w:pPr>
    </w:p>
    <w:p w:rsidR="008B3D14" w:rsidRDefault="008B3D14" w:rsidP="008B3D14">
      <w:pPr>
        <w:jc w:val="both"/>
        <w:rPr>
          <w:sz w:val="28"/>
          <w:szCs w:val="28"/>
        </w:rPr>
      </w:pPr>
      <w:r>
        <w:rPr>
          <w:sz w:val="28"/>
          <w:szCs w:val="28"/>
        </w:rPr>
        <w:t>4. Типичные проблемы с поставщиками и основные методы их преод</w:t>
      </w:r>
      <w:r w:rsidR="007B00B7">
        <w:rPr>
          <w:sz w:val="28"/>
          <w:szCs w:val="28"/>
        </w:rPr>
        <w:t>о</w:t>
      </w:r>
      <w:r>
        <w:rPr>
          <w:sz w:val="28"/>
          <w:szCs w:val="28"/>
        </w:rPr>
        <w:t>ления.</w:t>
      </w:r>
    </w:p>
    <w:p w:rsidR="00284041" w:rsidRDefault="007B00B7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проблемы: недействительности сертификатов соответствия страны изготовителя в РФ, относительно плохое качество упаковки и т. д. Пути решения – сертифицировать товар на территории РФ с получением долгосрочного сертификата на весь модельный ряд; отслеживать качество упаковки через закрепление свойств упаковки в контракте, при нарушении своевременно предъявлять претензии, требовать возмещение ущерба и осуществлять подробный инструктаж менеджеров-продавцов о качестве и прочности упаковки.</w:t>
      </w:r>
    </w:p>
    <w:p w:rsidR="00284041" w:rsidRDefault="007B00B7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Выбор вида транспорта, транспортных средств и перевозчиков.</w:t>
      </w:r>
    </w:p>
    <w:p w:rsidR="00C12DA8" w:rsidRDefault="007B00B7" w:rsidP="00C12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Рассмотреть несколько путей транспортировки.</w:t>
      </w:r>
      <w:r w:rsidR="00C12DA8">
        <w:rPr>
          <w:sz w:val="28"/>
          <w:szCs w:val="28"/>
        </w:rPr>
        <w:t xml:space="preserve"> Например. </w:t>
      </w:r>
    </w:p>
    <w:p w:rsidR="00C12DA8" w:rsidRDefault="00C12DA8" w:rsidP="00C12DA8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C12DA8">
        <w:rPr>
          <w:color w:val="000000"/>
          <w:spacing w:val="5"/>
          <w:sz w:val="28"/>
          <w:szCs w:val="28"/>
        </w:rPr>
        <w:t>1) перевозку осуществлять морским транспортом из Китая до</w:t>
      </w:r>
      <w:r>
        <w:rPr>
          <w:color w:val="000000"/>
          <w:spacing w:val="5"/>
          <w:sz w:val="28"/>
          <w:szCs w:val="28"/>
        </w:rPr>
        <w:t xml:space="preserve"> Мор</w:t>
      </w:r>
      <w:r w:rsidRPr="00C12DA8">
        <w:rPr>
          <w:color w:val="000000"/>
          <w:spacing w:val="1"/>
          <w:sz w:val="28"/>
          <w:szCs w:val="28"/>
        </w:rPr>
        <w:t>ского порта до Ка</w:t>
      </w:r>
      <w:r>
        <w:rPr>
          <w:color w:val="000000"/>
          <w:spacing w:val="1"/>
          <w:sz w:val="28"/>
          <w:szCs w:val="28"/>
        </w:rPr>
        <w:t>лининграда, далее грузовым автомоб</w:t>
      </w:r>
      <w:r w:rsidRPr="00C12DA8">
        <w:rPr>
          <w:color w:val="000000"/>
          <w:sz w:val="28"/>
          <w:szCs w:val="28"/>
        </w:rPr>
        <w:t>ильным транспортом осуществлять доставку до Москвы или до</w:t>
      </w:r>
      <w:r>
        <w:rPr>
          <w:color w:val="000000"/>
          <w:sz w:val="28"/>
          <w:szCs w:val="28"/>
        </w:rPr>
        <w:t xml:space="preserve"> </w:t>
      </w:r>
      <w:r w:rsidRPr="00C12DA8">
        <w:rPr>
          <w:color w:val="000000"/>
          <w:sz w:val="28"/>
          <w:szCs w:val="28"/>
        </w:rPr>
        <w:t>Петербурга (в зависим</w:t>
      </w:r>
      <w:r>
        <w:rPr>
          <w:color w:val="000000"/>
          <w:sz w:val="28"/>
          <w:szCs w:val="28"/>
        </w:rPr>
        <w:t>о</w:t>
      </w:r>
      <w:r w:rsidRPr="00C12DA8">
        <w:rPr>
          <w:color w:val="000000"/>
          <w:sz w:val="28"/>
          <w:szCs w:val="28"/>
        </w:rPr>
        <w:t>сти от того, где у компании находят</w:t>
      </w:r>
      <w:r>
        <w:rPr>
          <w:color w:val="000000"/>
          <w:sz w:val="28"/>
          <w:szCs w:val="28"/>
        </w:rPr>
        <w:t>ся кон</w:t>
      </w:r>
      <w:r w:rsidRPr="00C12DA8">
        <w:rPr>
          <w:color w:val="000000"/>
          <w:sz w:val="28"/>
          <w:szCs w:val="28"/>
        </w:rPr>
        <w:t>солидационные склады), а дальше автомобильным или же</w:t>
      </w:r>
      <w:r>
        <w:rPr>
          <w:color w:val="000000"/>
          <w:sz w:val="28"/>
          <w:szCs w:val="28"/>
        </w:rPr>
        <w:t>лезн</w:t>
      </w:r>
      <w:r w:rsidRPr="00C12DA8">
        <w:rPr>
          <w:color w:val="000000"/>
          <w:spacing w:val="1"/>
          <w:sz w:val="28"/>
          <w:szCs w:val="28"/>
        </w:rPr>
        <w:t>одорожным транспортом осуществлять развоз по регионам;</w:t>
      </w:r>
    </w:p>
    <w:p w:rsidR="00C12DA8" w:rsidRDefault="00C12DA8" w:rsidP="00C12DA8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</w:t>
      </w:r>
      <w:r w:rsidRPr="00C12DA8">
        <w:rPr>
          <w:color w:val="000000"/>
          <w:spacing w:val="-13"/>
          <w:sz w:val="28"/>
          <w:szCs w:val="28"/>
        </w:rPr>
        <w:t>)</w:t>
      </w:r>
      <w:r w:rsidRPr="00C12DA8">
        <w:rPr>
          <w:color w:val="000000"/>
          <w:sz w:val="28"/>
          <w:szCs w:val="28"/>
        </w:rPr>
        <w:tab/>
      </w:r>
      <w:r w:rsidRPr="00C12DA8">
        <w:rPr>
          <w:color w:val="000000"/>
          <w:spacing w:val="1"/>
          <w:sz w:val="28"/>
          <w:szCs w:val="28"/>
        </w:rPr>
        <w:t xml:space="preserve">перевозку осуществлять по морю до таможенного </w:t>
      </w:r>
      <w:r>
        <w:rPr>
          <w:color w:val="000000"/>
          <w:spacing w:val="1"/>
          <w:sz w:val="28"/>
          <w:szCs w:val="28"/>
        </w:rPr>
        <w:t xml:space="preserve">терминала </w:t>
      </w:r>
      <w:r w:rsidRPr="00C12DA8">
        <w:rPr>
          <w:color w:val="000000"/>
          <w:spacing w:val="-2"/>
          <w:sz w:val="28"/>
          <w:szCs w:val="28"/>
        </w:rPr>
        <w:t>порта Восточный в Приморском крае, по регионам производить ра</w:t>
      </w:r>
      <w:r>
        <w:rPr>
          <w:color w:val="000000"/>
          <w:spacing w:val="-2"/>
          <w:sz w:val="28"/>
          <w:szCs w:val="28"/>
        </w:rPr>
        <w:t>з</w:t>
      </w:r>
      <w:r w:rsidRPr="00C12DA8">
        <w:rPr>
          <w:color w:val="000000"/>
          <w:spacing w:val="1"/>
          <w:sz w:val="28"/>
          <w:szCs w:val="28"/>
        </w:rPr>
        <w:t>воз либо автомобильным, либо железнодорожным транспортом;</w:t>
      </w:r>
    </w:p>
    <w:p w:rsidR="00AE0E08" w:rsidRDefault="00C12DA8" w:rsidP="00AE0E08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3</w:t>
      </w:r>
      <w:r w:rsidRPr="00C12DA8">
        <w:rPr>
          <w:color w:val="000000"/>
          <w:spacing w:val="-9"/>
          <w:sz w:val="28"/>
          <w:szCs w:val="28"/>
        </w:rPr>
        <w:t>)</w:t>
      </w:r>
      <w:r w:rsidRPr="00C12DA8">
        <w:rPr>
          <w:color w:val="000000"/>
          <w:sz w:val="28"/>
          <w:szCs w:val="28"/>
        </w:rPr>
        <w:tab/>
      </w:r>
      <w:r w:rsidRPr="00C12DA8">
        <w:rPr>
          <w:color w:val="000000"/>
          <w:spacing w:val="5"/>
          <w:sz w:val="28"/>
          <w:szCs w:val="28"/>
        </w:rPr>
        <w:t>перевозку осуществлять по международному транспорт</w:t>
      </w:r>
      <w:r w:rsidR="00AE0E08">
        <w:rPr>
          <w:color w:val="000000"/>
          <w:spacing w:val="5"/>
          <w:sz w:val="28"/>
          <w:szCs w:val="28"/>
        </w:rPr>
        <w:t>но</w:t>
      </w:r>
      <w:r w:rsidRPr="00C12DA8">
        <w:rPr>
          <w:color w:val="000000"/>
          <w:sz w:val="28"/>
          <w:szCs w:val="28"/>
        </w:rPr>
        <w:t xml:space="preserve">му коридору Север </w:t>
      </w:r>
      <w:r w:rsidR="00AE0E08">
        <w:rPr>
          <w:color w:val="000000"/>
          <w:sz w:val="28"/>
          <w:szCs w:val="28"/>
        </w:rPr>
        <w:t>–</w:t>
      </w:r>
      <w:r w:rsidRPr="00C12DA8">
        <w:rPr>
          <w:color w:val="000000"/>
          <w:sz w:val="28"/>
          <w:szCs w:val="28"/>
        </w:rPr>
        <w:t xml:space="preserve"> Юг, который состоит из морского участка д</w:t>
      </w:r>
      <w:r w:rsidR="00AE0E08">
        <w:rPr>
          <w:color w:val="000000"/>
          <w:sz w:val="28"/>
          <w:szCs w:val="28"/>
        </w:rPr>
        <w:t xml:space="preserve">о </w:t>
      </w:r>
      <w:r w:rsidRPr="00C12DA8">
        <w:rPr>
          <w:color w:val="000000"/>
          <w:spacing w:val="5"/>
          <w:sz w:val="28"/>
          <w:szCs w:val="28"/>
        </w:rPr>
        <w:t xml:space="preserve">портов Персидского залива, сухопутного отрезка по </w:t>
      </w:r>
      <w:r w:rsidR="00AE0E08" w:rsidRPr="00C12DA8">
        <w:rPr>
          <w:color w:val="000000"/>
          <w:spacing w:val="5"/>
          <w:sz w:val="28"/>
          <w:szCs w:val="28"/>
        </w:rPr>
        <w:t>территории</w:t>
      </w:r>
      <w:r w:rsidR="00AE0E08">
        <w:rPr>
          <w:color w:val="000000"/>
          <w:spacing w:val="5"/>
          <w:sz w:val="28"/>
          <w:szCs w:val="28"/>
        </w:rPr>
        <w:t xml:space="preserve"> </w:t>
      </w:r>
      <w:r w:rsidRPr="00C12DA8">
        <w:rPr>
          <w:color w:val="000000"/>
          <w:spacing w:val="2"/>
          <w:sz w:val="28"/>
          <w:szCs w:val="28"/>
        </w:rPr>
        <w:t>Ирана, далее Каспийским морем до Астрахани и, наконец, по рек</w:t>
      </w:r>
      <w:r w:rsidR="00AE0E08">
        <w:rPr>
          <w:color w:val="000000"/>
          <w:spacing w:val="2"/>
          <w:sz w:val="28"/>
          <w:szCs w:val="28"/>
        </w:rPr>
        <w:t xml:space="preserve">е </w:t>
      </w:r>
      <w:r w:rsidRPr="00C12DA8">
        <w:rPr>
          <w:color w:val="000000"/>
          <w:spacing w:val="4"/>
          <w:sz w:val="28"/>
          <w:szCs w:val="28"/>
        </w:rPr>
        <w:t>Волга. Этот маршрут примерно в 2,5 раза короче, чем путь чере</w:t>
      </w:r>
      <w:r w:rsidR="00AE0E08">
        <w:rPr>
          <w:color w:val="000000"/>
          <w:spacing w:val="4"/>
          <w:sz w:val="28"/>
          <w:szCs w:val="28"/>
        </w:rPr>
        <w:t xml:space="preserve">з </w:t>
      </w:r>
      <w:r w:rsidRPr="00C12DA8">
        <w:rPr>
          <w:color w:val="000000"/>
          <w:spacing w:val="4"/>
          <w:sz w:val="28"/>
          <w:szCs w:val="28"/>
        </w:rPr>
        <w:t>Суэцкий канал, Средиземное море с перегрузкой на автомобильный транспорт в Финляндии или Петербурге;</w:t>
      </w:r>
    </w:p>
    <w:p w:rsidR="00AE0E08" w:rsidRDefault="00AE0E08" w:rsidP="00AE0E0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5</w:t>
      </w:r>
      <w:r w:rsidR="00C12DA8" w:rsidRPr="00C12DA8">
        <w:rPr>
          <w:color w:val="000000"/>
          <w:spacing w:val="-12"/>
          <w:sz w:val="28"/>
          <w:szCs w:val="28"/>
        </w:rPr>
        <w:t>)</w:t>
      </w:r>
      <w:r w:rsidR="00C12DA8" w:rsidRPr="00C12DA8">
        <w:rPr>
          <w:color w:val="000000"/>
          <w:sz w:val="28"/>
          <w:szCs w:val="28"/>
        </w:rPr>
        <w:tab/>
      </w:r>
      <w:r w:rsidR="00C12DA8" w:rsidRPr="00C12DA8">
        <w:rPr>
          <w:color w:val="000000"/>
          <w:spacing w:val="2"/>
          <w:sz w:val="28"/>
          <w:szCs w:val="28"/>
        </w:rPr>
        <w:t xml:space="preserve">перевозку осуществлять железнодорожным транспортом </w:t>
      </w:r>
      <w:r>
        <w:rPr>
          <w:color w:val="000000"/>
          <w:spacing w:val="2"/>
          <w:sz w:val="28"/>
          <w:szCs w:val="28"/>
        </w:rPr>
        <w:t xml:space="preserve">по </w:t>
      </w:r>
      <w:r w:rsidR="00C12DA8" w:rsidRPr="00C12DA8">
        <w:rPr>
          <w:color w:val="000000"/>
          <w:spacing w:val="4"/>
          <w:sz w:val="28"/>
          <w:szCs w:val="28"/>
        </w:rPr>
        <w:t>Китайской Народной Республике до Владивостока, таможенну</w:t>
      </w:r>
      <w:r>
        <w:rPr>
          <w:color w:val="000000"/>
          <w:spacing w:val="4"/>
          <w:sz w:val="28"/>
          <w:szCs w:val="28"/>
        </w:rPr>
        <w:t xml:space="preserve">ю </w:t>
      </w:r>
      <w:r w:rsidR="00C12DA8" w:rsidRPr="00C12DA8">
        <w:rPr>
          <w:color w:val="000000"/>
          <w:spacing w:val="2"/>
          <w:sz w:val="28"/>
          <w:szCs w:val="28"/>
        </w:rPr>
        <w:t>очистку товара производить в таможенном терминале порта Вос</w:t>
      </w:r>
      <w:r w:rsidR="00C12DA8" w:rsidRPr="00C12DA8">
        <w:rPr>
          <w:color w:val="000000"/>
          <w:spacing w:val="1"/>
          <w:sz w:val="28"/>
          <w:szCs w:val="28"/>
        </w:rPr>
        <w:t>точный, а затем железнодорожным транспортом доставлять товар</w:t>
      </w:r>
      <w:r>
        <w:rPr>
          <w:color w:val="000000"/>
          <w:spacing w:val="1"/>
          <w:sz w:val="28"/>
          <w:szCs w:val="28"/>
        </w:rPr>
        <w:t xml:space="preserve"> </w:t>
      </w:r>
      <w:r w:rsidR="00C12DA8" w:rsidRPr="00C12DA8">
        <w:rPr>
          <w:color w:val="000000"/>
          <w:spacing w:val="-2"/>
          <w:sz w:val="28"/>
          <w:szCs w:val="28"/>
        </w:rPr>
        <w:t>до Москвы;</w:t>
      </w:r>
    </w:p>
    <w:p w:rsidR="00A17B75" w:rsidRDefault="00AE0E08" w:rsidP="00A17B7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6</w:t>
      </w:r>
      <w:r w:rsidR="00C12DA8" w:rsidRPr="00C12DA8">
        <w:rPr>
          <w:color w:val="000000"/>
          <w:spacing w:val="-10"/>
          <w:sz w:val="28"/>
          <w:szCs w:val="28"/>
        </w:rPr>
        <w:t>)</w:t>
      </w:r>
      <w:r w:rsidR="00C12DA8" w:rsidRPr="00C12DA8">
        <w:rPr>
          <w:color w:val="000000"/>
          <w:sz w:val="28"/>
          <w:szCs w:val="28"/>
        </w:rPr>
        <w:tab/>
      </w:r>
      <w:r w:rsidR="00C12DA8" w:rsidRPr="00C12DA8">
        <w:rPr>
          <w:color w:val="000000"/>
          <w:spacing w:val="-3"/>
          <w:sz w:val="28"/>
          <w:szCs w:val="28"/>
        </w:rPr>
        <w:t>перевозку осуществлять по Северному морскому пути (СМП),</w:t>
      </w:r>
      <w:r>
        <w:rPr>
          <w:color w:val="000000"/>
          <w:spacing w:val="-3"/>
          <w:sz w:val="28"/>
          <w:szCs w:val="28"/>
        </w:rPr>
        <w:t xml:space="preserve"> </w:t>
      </w:r>
      <w:r w:rsidR="00C12DA8" w:rsidRPr="00C12DA8">
        <w:rPr>
          <w:color w:val="000000"/>
          <w:spacing w:val="3"/>
          <w:sz w:val="28"/>
          <w:szCs w:val="28"/>
        </w:rPr>
        <w:t>географическим преимуществом которого является более корот</w:t>
      </w:r>
      <w:r w:rsidR="00C12DA8" w:rsidRPr="00C12DA8">
        <w:rPr>
          <w:color w:val="000000"/>
          <w:spacing w:val="2"/>
          <w:sz w:val="28"/>
          <w:szCs w:val="28"/>
        </w:rPr>
        <w:t>кий маршрут по сравнению с южным маршрутом (через Суэцкий</w:t>
      </w:r>
      <w:r>
        <w:rPr>
          <w:color w:val="000000"/>
          <w:spacing w:val="2"/>
          <w:sz w:val="28"/>
          <w:szCs w:val="28"/>
        </w:rPr>
        <w:t xml:space="preserve"> </w:t>
      </w:r>
      <w:r w:rsidR="00C12DA8" w:rsidRPr="00C12DA8">
        <w:rPr>
          <w:color w:val="000000"/>
          <w:spacing w:val="-1"/>
          <w:sz w:val="28"/>
          <w:szCs w:val="28"/>
        </w:rPr>
        <w:t>канал с его существенными ограничениями по размерам и осадкам</w:t>
      </w:r>
      <w:r>
        <w:rPr>
          <w:color w:val="000000"/>
          <w:spacing w:val="-1"/>
          <w:sz w:val="28"/>
          <w:szCs w:val="28"/>
        </w:rPr>
        <w:t xml:space="preserve"> </w:t>
      </w:r>
      <w:r w:rsidR="00C12DA8" w:rsidRPr="00C12DA8">
        <w:rPr>
          <w:color w:val="000000"/>
          <w:spacing w:val="-2"/>
          <w:sz w:val="28"/>
          <w:szCs w:val="28"/>
        </w:rPr>
        <w:t>морских судов), что может обеспечить конкурентоспособные пере</w:t>
      </w:r>
      <w:r w:rsidR="00C12DA8" w:rsidRPr="00C12DA8">
        <w:rPr>
          <w:color w:val="000000"/>
          <w:sz w:val="28"/>
          <w:szCs w:val="28"/>
        </w:rPr>
        <w:t>возки грузов между Европейским и Азиатско-Тихоокеанским эк</w:t>
      </w:r>
      <w:r w:rsidR="00A17B75">
        <w:rPr>
          <w:color w:val="000000"/>
          <w:sz w:val="28"/>
          <w:szCs w:val="28"/>
        </w:rPr>
        <w:t>ономическими регионами</w:t>
      </w:r>
      <w:r w:rsidR="00C12DA8" w:rsidRPr="00C12DA8">
        <w:rPr>
          <w:color w:val="000000"/>
          <w:sz w:val="28"/>
          <w:szCs w:val="28"/>
        </w:rPr>
        <w:t>.</w:t>
      </w:r>
    </w:p>
    <w:p w:rsidR="00A17B75" w:rsidRDefault="00A17B75" w:rsidP="00A17B75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A17B75">
        <w:rPr>
          <w:color w:val="000000"/>
          <w:spacing w:val="-2"/>
          <w:sz w:val="28"/>
          <w:szCs w:val="28"/>
        </w:rPr>
        <w:t xml:space="preserve">В табл. </w:t>
      </w:r>
      <w:r>
        <w:rPr>
          <w:color w:val="000000"/>
          <w:spacing w:val="-2"/>
          <w:sz w:val="28"/>
          <w:szCs w:val="28"/>
        </w:rPr>
        <w:t>4</w:t>
      </w:r>
      <w:r w:rsidRPr="00A17B75">
        <w:rPr>
          <w:color w:val="000000"/>
          <w:spacing w:val="-2"/>
          <w:sz w:val="28"/>
          <w:szCs w:val="28"/>
        </w:rPr>
        <w:t xml:space="preserve"> приведены основные преимущества и недостатки </w:t>
      </w:r>
      <w:r w:rsidRPr="00A17B75">
        <w:rPr>
          <w:color w:val="000000"/>
          <w:sz w:val="28"/>
          <w:szCs w:val="28"/>
        </w:rPr>
        <w:t>различных вариантов контейнерной перевозки морским и желез</w:t>
      </w:r>
      <w:r w:rsidRPr="00A17B75">
        <w:rPr>
          <w:color w:val="000000"/>
          <w:spacing w:val="2"/>
          <w:sz w:val="28"/>
          <w:szCs w:val="28"/>
        </w:rPr>
        <w:t>нодорожным транспортом.</w:t>
      </w:r>
    </w:p>
    <w:p w:rsidR="00CC6D27" w:rsidRDefault="00CC6D27" w:rsidP="00CC6D27">
      <w:pPr>
        <w:ind w:firstLine="709"/>
        <w:jc w:val="both"/>
        <w:rPr>
          <w:color w:val="000000"/>
          <w:spacing w:val="-3"/>
          <w:sz w:val="28"/>
          <w:szCs w:val="28"/>
        </w:rPr>
      </w:pPr>
      <w:r w:rsidRPr="00A17B75">
        <w:rPr>
          <w:color w:val="000000"/>
          <w:spacing w:val="-2"/>
          <w:sz w:val="28"/>
          <w:szCs w:val="28"/>
        </w:rPr>
        <w:t xml:space="preserve">Как видно из информационных данных табл. </w:t>
      </w:r>
      <w:r>
        <w:rPr>
          <w:color w:val="000000"/>
          <w:spacing w:val="-2"/>
          <w:sz w:val="28"/>
          <w:szCs w:val="28"/>
        </w:rPr>
        <w:t>4</w:t>
      </w:r>
      <w:r w:rsidRPr="00A17B75">
        <w:rPr>
          <w:color w:val="000000"/>
          <w:spacing w:val="-2"/>
          <w:sz w:val="28"/>
          <w:szCs w:val="28"/>
        </w:rPr>
        <w:t>, оба варианта</w:t>
      </w:r>
      <w:r>
        <w:rPr>
          <w:color w:val="000000"/>
          <w:spacing w:val="-2"/>
          <w:sz w:val="28"/>
          <w:szCs w:val="28"/>
        </w:rPr>
        <w:t xml:space="preserve"> </w:t>
      </w:r>
      <w:r w:rsidRPr="00A17B75">
        <w:rPr>
          <w:color w:val="000000"/>
          <w:spacing w:val="-3"/>
          <w:sz w:val="28"/>
          <w:szCs w:val="28"/>
        </w:rPr>
        <w:t>имеют свои преимущества и недостатки. Чтобы осуществить окон</w:t>
      </w:r>
      <w:r w:rsidR="000623DE">
        <w:rPr>
          <w:color w:val="000000"/>
          <w:spacing w:val="-3"/>
          <w:sz w:val="28"/>
          <w:szCs w:val="28"/>
        </w:rPr>
        <w:t>чательный выбор и принять решение, необходимо дополнительно упомянуть о следующих особенностях:</w:t>
      </w:r>
    </w:p>
    <w:p w:rsidR="000623DE" w:rsidRPr="00A17B75" w:rsidRDefault="000623DE" w:rsidP="00CC6D27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1) таможенный терминал порта Восточный является достаточно загруженным (например, в начале и конце календарного года), поэтому груз, подлежащий таможенной очистке, может задерживаться на терминале на одну или две недели, что весьма существенно повлияет на транзитное время перевозки.</w:t>
      </w:r>
    </w:p>
    <w:p w:rsidR="00CC6D27" w:rsidRDefault="00F54DB8" w:rsidP="00A17B75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Причем время задержки на терминале не поддается планированию, поэтому ни одна транспортно-экспедиторская компания не сможет гарантировать доставку товаров в срок, обозначенный в договоре на перевозку.</w:t>
      </w:r>
    </w:p>
    <w:p w:rsidR="00F54DB8" w:rsidRDefault="00F54DB8" w:rsidP="00A17B75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Учитывая этот факт, транзитное время при перевозке оказывается плохо прогнозируемым;</w:t>
      </w:r>
    </w:p>
    <w:p w:rsidR="00273F06" w:rsidRDefault="00273F06" w:rsidP="00273F06">
      <w:pPr>
        <w:ind w:firstLine="709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Таблица 4</w:t>
      </w:r>
    </w:p>
    <w:p w:rsidR="00273F06" w:rsidRDefault="00273F06" w:rsidP="00D635F3">
      <w:pPr>
        <w:ind w:firstLine="709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Анализ преимуществ и недостатков вариантов перевозки </w:t>
      </w:r>
      <w:r w:rsidR="00306C98">
        <w:rPr>
          <w:color w:val="000000"/>
          <w:spacing w:val="2"/>
          <w:sz w:val="28"/>
          <w:szCs w:val="28"/>
        </w:rPr>
        <w:t xml:space="preserve">               </w:t>
      </w:r>
      <w:r>
        <w:rPr>
          <w:color w:val="000000"/>
          <w:spacing w:val="2"/>
          <w:sz w:val="28"/>
          <w:szCs w:val="28"/>
        </w:rPr>
        <w:t>различными видами транспорта</w:t>
      </w:r>
    </w:p>
    <w:p w:rsidR="00273F06" w:rsidRDefault="00273F06" w:rsidP="00A17B75">
      <w:pPr>
        <w:ind w:firstLine="709"/>
        <w:jc w:val="both"/>
        <w:rPr>
          <w:color w:val="000000"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7"/>
        <w:gridCol w:w="3097"/>
      </w:tblGrid>
      <w:tr w:rsidR="006E473D" w:rsidRPr="0089031D">
        <w:tc>
          <w:tcPr>
            <w:tcW w:w="3096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097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Контейнерные перевозки морским транспортом</w:t>
            </w:r>
          </w:p>
        </w:tc>
        <w:tc>
          <w:tcPr>
            <w:tcW w:w="3097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Вагонные перевозки железнодорожным транспортом</w:t>
            </w:r>
          </w:p>
        </w:tc>
      </w:tr>
      <w:tr w:rsidR="006E473D" w:rsidRPr="0089031D">
        <w:tc>
          <w:tcPr>
            <w:tcW w:w="3096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Преимущества</w:t>
            </w:r>
          </w:p>
        </w:tc>
        <w:tc>
          <w:tcPr>
            <w:tcW w:w="3097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низкая себестоимость перевозок на дальние расстояния;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высокая провозная и пропускная способность;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низкая капиталоемкость перевозок</w:t>
            </w:r>
          </w:p>
        </w:tc>
        <w:tc>
          <w:tcPr>
            <w:tcW w:w="3097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высокая провозная и пропускная способность;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не зависят от климатических условий, времени года и суток;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относительно низкие тарифы, значительные скидки для транзитных отправок;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 xml:space="preserve">– высокая скорость доставки грузов на расстояния свыше </w:t>
            </w:r>
            <w:smartTag w:uri="urn:schemas-microsoft-com:office:smarttags" w:element="metricconverter">
              <w:smartTagPr>
                <w:attr w:name="ProductID" w:val="1500 км"/>
              </w:smartTagPr>
              <w:r w:rsidRPr="0089031D">
                <w:rPr>
                  <w:color w:val="000000"/>
                  <w:spacing w:val="2"/>
                  <w:sz w:val="24"/>
                  <w:szCs w:val="24"/>
                </w:rPr>
                <w:t>1500 км</w:t>
              </w:r>
            </w:smartTag>
          </w:p>
        </w:tc>
      </w:tr>
      <w:tr w:rsidR="006E473D" w:rsidRPr="0089031D">
        <w:tc>
          <w:tcPr>
            <w:tcW w:w="3096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 xml:space="preserve">Недостатки </w:t>
            </w:r>
          </w:p>
        </w:tc>
        <w:tc>
          <w:tcPr>
            <w:tcW w:w="3097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низкая скорость доставки, зависит от географических, навигационных и погодных условий;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малая частота отправок;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жесткие требования к упаковке и креплению грузов;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недоступность продаж в конечных точках потребления.</w:t>
            </w:r>
          </w:p>
        </w:tc>
        <w:tc>
          <w:tcPr>
            <w:tcW w:w="3097" w:type="dxa"/>
          </w:tcPr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ограниченное число перевозчиков (естественная монополия);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недоступность продаж в конечных точках потребления;</w:t>
            </w:r>
          </w:p>
          <w:p w:rsidR="006E473D" w:rsidRPr="0089031D" w:rsidRDefault="006E473D" w:rsidP="0089031D">
            <w:pPr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9031D">
              <w:rPr>
                <w:color w:val="000000"/>
                <w:spacing w:val="2"/>
                <w:sz w:val="24"/>
                <w:szCs w:val="24"/>
              </w:rPr>
              <w:t>– недостаточно высокая сохранность груза</w:t>
            </w:r>
          </w:p>
        </w:tc>
      </w:tr>
    </w:tbl>
    <w:p w:rsidR="00273F06" w:rsidRDefault="00273F06" w:rsidP="00A17B75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C12DA8" w:rsidRDefault="00F54DB8" w:rsidP="00C12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A0D7F">
        <w:rPr>
          <w:sz w:val="28"/>
          <w:szCs w:val="28"/>
        </w:rPr>
        <w:t>существенным недостатком железнодорожных перевозок является ограниченность компаний-перевозчиков.</w:t>
      </w:r>
    </w:p>
    <w:p w:rsidR="005A0D7F" w:rsidRPr="00C12DA8" w:rsidRDefault="005A0D7F" w:rsidP="00C12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железная дорога является монополистом на российском рынке, поэтому компаниям-импортерам приходится считаться с относительно жесткими условиями перевозок, предоставленных ею. Эти условия не всегда являются выгодными компаниям-импортерам.</w:t>
      </w:r>
    </w:p>
    <w:p w:rsidR="001C3BE5" w:rsidRDefault="005A0D7F" w:rsidP="003F7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Главные факторы, влияющие на выбор перевозчиков для фирмы, перечислены на рис. 1.</w:t>
      </w:r>
    </w:p>
    <w:p w:rsidR="00934226" w:rsidRDefault="00E36FCC" w:rsidP="0093422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о</w:t>
      </w:r>
      <w:r w:rsidRPr="00934226">
        <w:rPr>
          <w:color w:val="000000"/>
          <w:spacing w:val="2"/>
          <w:sz w:val="28"/>
          <w:szCs w:val="28"/>
        </w:rPr>
        <w:t xml:space="preserve">рганизации процедуры выбора перевозчика необходимо </w:t>
      </w:r>
      <w:r w:rsidR="00934226">
        <w:rPr>
          <w:color w:val="000000"/>
          <w:spacing w:val="-3"/>
          <w:sz w:val="28"/>
          <w:szCs w:val="28"/>
        </w:rPr>
        <w:t>вы</w:t>
      </w:r>
      <w:r w:rsidRPr="00934226">
        <w:rPr>
          <w:color w:val="000000"/>
          <w:spacing w:val="-3"/>
          <w:sz w:val="28"/>
          <w:szCs w:val="28"/>
        </w:rPr>
        <w:t xml:space="preserve">брать основные критерии, допустим, это будут следующие: сроки </w:t>
      </w:r>
      <w:r w:rsidR="00934226">
        <w:rPr>
          <w:color w:val="000000"/>
          <w:sz w:val="28"/>
          <w:szCs w:val="28"/>
        </w:rPr>
        <w:t>до</w:t>
      </w:r>
      <w:r w:rsidRPr="00934226">
        <w:rPr>
          <w:color w:val="000000"/>
          <w:sz w:val="28"/>
          <w:szCs w:val="28"/>
        </w:rPr>
        <w:t>ставки, сохранность груза, размер тарифа, возможность контро</w:t>
      </w:r>
      <w:r w:rsidR="00934226">
        <w:rPr>
          <w:color w:val="000000"/>
          <w:sz w:val="28"/>
          <w:szCs w:val="28"/>
        </w:rPr>
        <w:t xml:space="preserve">ля </w:t>
      </w:r>
      <w:r w:rsidRPr="00934226">
        <w:rPr>
          <w:color w:val="000000"/>
          <w:sz w:val="28"/>
          <w:szCs w:val="28"/>
        </w:rPr>
        <w:t>процесса, размер страхового возмещения.</w:t>
      </w:r>
    </w:p>
    <w:p w:rsidR="00934226" w:rsidRDefault="00E36FCC" w:rsidP="00934226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934226">
        <w:rPr>
          <w:color w:val="000000"/>
          <w:spacing w:val="4"/>
          <w:sz w:val="28"/>
          <w:szCs w:val="28"/>
        </w:rPr>
        <w:t>Процедура выбора перевозчика заключается в ранжировании</w:t>
      </w:r>
      <w:r w:rsidR="00934226">
        <w:rPr>
          <w:color w:val="000000"/>
          <w:spacing w:val="4"/>
          <w:sz w:val="28"/>
          <w:szCs w:val="28"/>
        </w:rPr>
        <w:t xml:space="preserve"> </w:t>
      </w:r>
      <w:r w:rsidR="00934226">
        <w:rPr>
          <w:color w:val="000000"/>
          <w:spacing w:val="1"/>
          <w:sz w:val="28"/>
          <w:szCs w:val="28"/>
        </w:rPr>
        <w:t>пят</w:t>
      </w:r>
      <w:r w:rsidRPr="00934226">
        <w:rPr>
          <w:color w:val="000000"/>
          <w:spacing w:val="1"/>
          <w:sz w:val="28"/>
          <w:szCs w:val="28"/>
        </w:rPr>
        <w:t>и вышеуказанных критериев с указанием удельного веса каж</w:t>
      </w:r>
      <w:r w:rsidR="00934226">
        <w:rPr>
          <w:color w:val="000000"/>
          <w:spacing w:val="1"/>
          <w:sz w:val="28"/>
          <w:szCs w:val="28"/>
        </w:rPr>
        <w:t>дого</w:t>
      </w:r>
      <w:r w:rsidRPr="00934226">
        <w:rPr>
          <w:color w:val="000000"/>
          <w:spacing w:val="1"/>
          <w:sz w:val="28"/>
          <w:szCs w:val="28"/>
        </w:rPr>
        <w:t xml:space="preserve"> критерия, с выставлением оценки по каждому критерию для</w:t>
      </w:r>
      <w:r w:rsidR="00934226">
        <w:rPr>
          <w:color w:val="000000"/>
          <w:spacing w:val="1"/>
          <w:sz w:val="28"/>
          <w:szCs w:val="28"/>
        </w:rPr>
        <w:t xml:space="preserve"> каж</w:t>
      </w:r>
      <w:r w:rsidRPr="00934226">
        <w:rPr>
          <w:color w:val="000000"/>
          <w:spacing w:val="1"/>
          <w:sz w:val="28"/>
          <w:szCs w:val="28"/>
        </w:rPr>
        <w:t>дой рассматриваемой судоходной компании, осуществляющей</w:t>
      </w:r>
      <w:r w:rsidR="00934226">
        <w:rPr>
          <w:color w:val="000000"/>
          <w:spacing w:val="1"/>
          <w:sz w:val="28"/>
          <w:szCs w:val="28"/>
        </w:rPr>
        <w:t xml:space="preserve"> </w:t>
      </w:r>
      <w:r w:rsidRPr="00934226">
        <w:rPr>
          <w:color w:val="000000"/>
          <w:spacing w:val="2"/>
          <w:sz w:val="28"/>
          <w:szCs w:val="28"/>
        </w:rPr>
        <w:t>перевозки</w:t>
      </w:r>
      <w:r w:rsidRPr="00934226">
        <w:rPr>
          <w:color w:val="000000"/>
          <w:spacing w:val="6"/>
          <w:sz w:val="28"/>
          <w:szCs w:val="28"/>
        </w:rPr>
        <w:t>. Затем рассчитывается рейтинг данных поставщиков и</w:t>
      </w:r>
      <w:r w:rsidR="00934226">
        <w:rPr>
          <w:color w:val="000000"/>
          <w:spacing w:val="6"/>
          <w:sz w:val="28"/>
          <w:szCs w:val="28"/>
        </w:rPr>
        <w:t xml:space="preserve"> ср</w:t>
      </w:r>
      <w:r w:rsidRPr="00934226">
        <w:rPr>
          <w:color w:val="000000"/>
          <w:spacing w:val="-2"/>
          <w:sz w:val="28"/>
          <w:szCs w:val="28"/>
        </w:rPr>
        <w:t xml:space="preserve">авнивается между собой в соответствии с данными табл. </w:t>
      </w:r>
      <w:r w:rsidR="00934226">
        <w:rPr>
          <w:color w:val="000000"/>
          <w:spacing w:val="-2"/>
          <w:sz w:val="28"/>
          <w:szCs w:val="28"/>
        </w:rPr>
        <w:t>5</w:t>
      </w:r>
      <w:r w:rsidRPr="00934226">
        <w:rPr>
          <w:color w:val="000000"/>
          <w:spacing w:val="-2"/>
          <w:sz w:val="28"/>
          <w:szCs w:val="28"/>
        </w:rPr>
        <w:t>.</w:t>
      </w:r>
    </w:p>
    <w:p w:rsidR="005A0D7F" w:rsidRDefault="008E42EE" w:rsidP="005A0D7F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canvas" style="width:450pt;height:387pt;mso-position-horizontal-relative:char;mso-position-vertical-relative:line" coordorigin="2739,-1276" coordsize="7200,61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739;top:-1276;width:7200;height:619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755;top:-1132;width:3456;height:576">
              <v:textbox>
                <w:txbxContent>
                  <w:p w:rsidR="001B2F86" w:rsidRPr="005A0D7F" w:rsidRDefault="001B2F86" w:rsidP="005A0D7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Тарифы (затраты) транспортировки «от двери до двери»</w:t>
                    </w:r>
                  </w:p>
                </w:txbxContent>
              </v:textbox>
            </v:shape>
            <v:shape id="_x0000_s1029" type="#_x0000_t202" style="position:absolute;left:2883;top:-268;width:2304;height:576">
              <v:textbox>
                <w:txbxContent>
                  <w:p w:rsidR="001B2F86" w:rsidRPr="005A0D7F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Надежность соблюдения поставки (транзита)</w:t>
                    </w:r>
                  </w:p>
                </w:txbxContent>
              </v:textbox>
            </v:shape>
            <v:shape id="_x0000_s1030" type="#_x0000_t202" style="position:absolute;left:6915;top:-268;width:2736;height:576">
              <v:textbox>
                <w:txbxContent>
                  <w:p w:rsidR="001B2F86" w:rsidRPr="005A0D7F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Наличие собственного оборудования для перевозки</w:t>
                    </w:r>
                  </w:p>
                </w:txbxContent>
              </v:textbox>
            </v:shape>
            <v:shape id="_x0000_s1031" type="#_x0000_t202" style="position:absolute;left:2883;top:596;width:2304;height:576">
              <v:textbox>
                <w:txbxContent>
                  <w:p w:rsidR="001B2F86" w:rsidRPr="005A0D7F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Общее время транзита «от двери до двери»</w:t>
                    </w:r>
                  </w:p>
                </w:txbxContent>
              </v:textbox>
            </v:shape>
            <v:shape id="_x0000_s1032" type="#_x0000_t202" style="position:absolute;left:6915;top:596;width:2880;height:576">
              <v:textbox>
                <w:txbxContent>
                  <w:p w:rsidR="001B2F86" w:rsidRPr="005A0D7F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Готовность к переговорам об изменении тарифа</w:t>
                    </w:r>
                  </w:p>
                </w:txbxContent>
              </v:textbox>
            </v:shape>
            <v:shape id="_x0000_s1033" type="#_x0000_t202" style="position:absolute;left:2883;top:1316;width:1440;height:864">
              <v:textbox>
                <w:txbxContent>
                  <w:p w:rsidR="001B2F86" w:rsidRPr="005A0D7F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Финансовая стабильность перевозчика</w:t>
                    </w:r>
                  </w:p>
                </w:txbxContent>
              </v:textbox>
            </v:shape>
            <v:shape id="_x0000_s1034" type="#_x0000_t202" style="position:absolute;left:5187;top:1316;width:1584;height:1440">
              <v:textbox>
                <w:txbxContent>
                  <w:p w:rsidR="001B2F86" w:rsidRPr="00E36FCC" w:rsidRDefault="001B2F86" w:rsidP="00E36FCC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Основные факторы, влияющие на выбор перевозчика для фирмы</w:t>
                    </w:r>
                  </w:p>
                </w:txbxContent>
              </v:textbox>
            </v:shape>
            <v:shape id="_x0000_s1035" type="#_x0000_t202" style="position:absolute;left:7059;top:1316;width:2736;height:720">
              <v:textbox>
                <w:txbxContent>
                  <w:p w:rsidR="001B2F86" w:rsidRPr="00E36FCC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Экспедирование отправок, мониторинг отправок</w:t>
                    </w:r>
                  </w:p>
                </w:txbxContent>
              </v:textbox>
            </v:shape>
            <v:shape id="_x0000_s1036" type="#_x0000_t202" style="position:absolute;left:2739;top:2324;width:2016;height:576">
              <v:textbox>
                <w:txbxContent>
                  <w:p w:rsidR="001B2F86" w:rsidRPr="00E36FCC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Стабильность предоставляемых услуг</w:t>
                    </w:r>
                  </w:p>
                </w:txbxContent>
              </v:textbox>
            </v:shape>
            <v:shape id="_x0000_s1037" type="#_x0000_t202" style="position:absolute;left:7059;top:2180;width:2592;height:576">
              <v:textbox>
                <w:txbxContent>
                  <w:p w:rsidR="001B2F86" w:rsidRPr="00E36FCC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Гибкость схем маршрутизации перевозок</w:t>
                    </w:r>
                  </w:p>
                </w:txbxContent>
              </v:textbox>
            </v:shape>
            <v:shape id="_x0000_s1038" type="#_x0000_t202" style="position:absolute;left:2883;top:3044;width:2592;height:864">
              <v:textbox>
                <w:txbxContent>
                  <w:p w:rsidR="001B2F86" w:rsidRPr="00E36FCC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Наличие дополнительного оборудования для грузопереработки</w:t>
                    </w:r>
                  </w:p>
                </w:txbxContent>
              </v:textbox>
            </v:shape>
            <v:shape id="_x0000_s1039" type="#_x0000_t202" style="position:absolute;left:7059;top:3044;width:2592;height:720">
              <v:textbox>
                <w:txbxContent>
                  <w:p w:rsidR="001B2F86" w:rsidRPr="00E36FCC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Качество организации продаж транспортных услуг</w:t>
                    </w:r>
                  </w:p>
                </w:txbxContent>
              </v:textbox>
            </v:shape>
            <v:shape id="_x0000_s1040" type="#_x0000_t202" style="position:absolute;left:3891;top:4196;width:4464;height:576">
              <v:textbox>
                <w:txbxContent>
                  <w:p w:rsidR="001B2F86" w:rsidRPr="00E36FCC" w:rsidRDefault="001B2F86" w:rsidP="00E36FC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Наличие дополнительных услуг по комплектации и доставке груза</w:t>
                    </w:r>
                  </w:p>
                </w:txbxContent>
              </v:textbox>
            </v:shape>
            <v:line id="_x0000_s1041" style="position:absolute" from="6051,-556" to="6051,1316"/>
            <v:line id="_x0000_s1042" style="position:absolute;flip:x" from="6051,-124" to="6915,1316"/>
            <v:line id="_x0000_s1043" style="position:absolute" from="5187,20" to="6051,1316"/>
            <v:line id="_x0000_s1044" style="position:absolute;flip:x" from="6051,884" to="6915,1316"/>
            <v:line id="_x0000_s1045" style="position:absolute" from="5187,884" to="6051,1316"/>
            <v:line id="_x0000_s1046" style="position:absolute" from="4323,1748" to="5187,1748"/>
            <v:line id="_x0000_s1047" style="position:absolute" from="4755,2612" to="5187,2612"/>
            <v:line id="_x0000_s1048" style="position:absolute;flip:x" from="6771,1604" to="7059,1604"/>
            <v:line id="_x0000_s1049" style="position:absolute;flip:x" from="6771,2468" to="7059,2468"/>
            <v:line id="_x0000_s1050" style="position:absolute;flip:y" from="5475,2756" to="6051,3476"/>
            <v:line id="_x0000_s1051" style="position:absolute;flip:x y" from="6051,2756" to="7059,3476"/>
            <v:line id="_x0000_s1052" style="position:absolute;flip:y" from="6051,2756" to="6051,4196"/>
            <w10:wrap type="none"/>
            <w10:anchorlock/>
          </v:group>
        </w:pict>
      </w:r>
    </w:p>
    <w:p w:rsidR="005A0D7F" w:rsidRDefault="00E36FCC" w:rsidP="00E36FC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 Факторы, влияющие на выбор перевозчика</w:t>
      </w:r>
    </w:p>
    <w:p w:rsidR="00E36FCC" w:rsidRDefault="00E36FCC" w:rsidP="003F7E41">
      <w:pPr>
        <w:ind w:firstLine="709"/>
        <w:jc w:val="both"/>
        <w:rPr>
          <w:sz w:val="28"/>
          <w:szCs w:val="28"/>
        </w:rPr>
      </w:pPr>
    </w:p>
    <w:p w:rsidR="00934226" w:rsidRDefault="00934226" w:rsidP="0093422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934226">
        <w:rPr>
          <w:color w:val="000000"/>
          <w:spacing w:val="1"/>
          <w:sz w:val="28"/>
          <w:szCs w:val="28"/>
        </w:rPr>
        <w:t>Допустим, что поставщики оцениваются по трехбалльной шка</w:t>
      </w:r>
      <w:r>
        <w:rPr>
          <w:color w:val="000000"/>
          <w:spacing w:val="1"/>
          <w:sz w:val="28"/>
          <w:szCs w:val="28"/>
        </w:rPr>
        <w:t xml:space="preserve">ле </w:t>
      </w:r>
      <w:r w:rsidRPr="00934226">
        <w:rPr>
          <w:color w:val="000000"/>
          <w:spacing w:val="-1"/>
          <w:sz w:val="28"/>
          <w:szCs w:val="28"/>
        </w:rPr>
        <w:t>(шкала может быть любая, хотя слишком</w:t>
      </w:r>
      <w:r>
        <w:rPr>
          <w:color w:val="000000"/>
          <w:spacing w:val="-1"/>
          <w:sz w:val="28"/>
          <w:szCs w:val="28"/>
        </w:rPr>
        <w:t xml:space="preserve"> большая затрудняет расчеты, но дает более точные результаты): 3 – полностью удовлетворяют логистическим требованиям; 2 – частично удовлетворяют; 1 – не соответствуют требованиям.</w:t>
      </w:r>
    </w:p>
    <w:p w:rsidR="00934226" w:rsidRDefault="00934226" w:rsidP="00934226">
      <w:pPr>
        <w:ind w:firstLine="709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Таблица 5</w:t>
      </w:r>
    </w:p>
    <w:p w:rsidR="006871F8" w:rsidRPr="00934226" w:rsidRDefault="006871F8" w:rsidP="00934226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119"/>
        <w:gridCol w:w="1089"/>
        <w:gridCol w:w="1089"/>
        <w:gridCol w:w="1089"/>
        <w:gridCol w:w="1089"/>
        <w:gridCol w:w="1090"/>
        <w:gridCol w:w="1090"/>
      </w:tblGrid>
      <w:tr w:rsidR="00462CE5" w:rsidRPr="0089031D">
        <w:tc>
          <w:tcPr>
            <w:tcW w:w="1635" w:type="dxa"/>
            <w:vMerge w:val="restart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Критерий выбора поставщика</w:t>
            </w:r>
          </w:p>
        </w:tc>
        <w:tc>
          <w:tcPr>
            <w:tcW w:w="1119" w:type="dxa"/>
            <w:vMerge w:val="restart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Уд.</w:t>
            </w:r>
          </w:p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вес</w:t>
            </w:r>
          </w:p>
        </w:tc>
        <w:tc>
          <w:tcPr>
            <w:tcW w:w="2178" w:type="dxa"/>
            <w:gridSpan w:val="2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Компания 1</w:t>
            </w:r>
          </w:p>
        </w:tc>
        <w:tc>
          <w:tcPr>
            <w:tcW w:w="2178" w:type="dxa"/>
            <w:gridSpan w:val="2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Компания 2</w:t>
            </w:r>
          </w:p>
        </w:tc>
        <w:tc>
          <w:tcPr>
            <w:tcW w:w="2180" w:type="dxa"/>
            <w:gridSpan w:val="2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Компания 3</w:t>
            </w:r>
          </w:p>
        </w:tc>
      </w:tr>
      <w:tr w:rsidR="00462CE5" w:rsidRPr="0089031D">
        <w:tc>
          <w:tcPr>
            <w:tcW w:w="1635" w:type="dxa"/>
            <w:vMerge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Оценка</w:t>
            </w: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Рейтинг</w:t>
            </w: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Оценка</w:t>
            </w: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Рейтинг</w:t>
            </w: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Оценка</w:t>
            </w: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Рейтинг</w:t>
            </w:r>
          </w:p>
        </w:tc>
      </w:tr>
      <w:tr w:rsidR="00462CE5" w:rsidRPr="0089031D">
        <w:tc>
          <w:tcPr>
            <w:tcW w:w="1635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Качество</w:t>
            </w:r>
          </w:p>
        </w:tc>
        <w:tc>
          <w:tcPr>
            <w:tcW w:w="111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1635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Надежность поставщика</w:t>
            </w:r>
          </w:p>
        </w:tc>
        <w:tc>
          <w:tcPr>
            <w:tcW w:w="111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1635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Цена</w:t>
            </w:r>
          </w:p>
        </w:tc>
        <w:tc>
          <w:tcPr>
            <w:tcW w:w="111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1635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Качество обслуживания</w:t>
            </w:r>
          </w:p>
        </w:tc>
        <w:tc>
          <w:tcPr>
            <w:tcW w:w="111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1635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Условия платежа и возможность внеплановых поставок</w:t>
            </w:r>
          </w:p>
        </w:tc>
        <w:tc>
          <w:tcPr>
            <w:tcW w:w="111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</w:tr>
      <w:tr w:rsidR="00462CE5" w:rsidRPr="0089031D">
        <w:tc>
          <w:tcPr>
            <w:tcW w:w="1635" w:type="dxa"/>
          </w:tcPr>
          <w:p w:rsidR="00934226" w:rsidRPr="0089031D" w:rsidRDefault="006871F8" w:rsidP="0089031D">
            <w:pPr>
              <w:jc w:val="both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Суммарный рейтинг</w:t>
            </w:r>
          </w:p>
        </w:tc>
        <w:tc>
          <w:tcPr>
            <w:tcW w:w="1119" w:type="dxa"/>
          </w:tcPr>
          <w:p w:rsidR="00934226" w:rsidRPr="0089031D" w:rsidRDefault="006871F8" w:rsidP="0089031D">
            <w:pPr>
              <w:jc w:val="center"/>
              <w:rPr>
                <w:sz w:val="24"/>
                <w:szCs w:val="24"/>
              </w:rPr>
            </w:pPr>
            <w:r w:rsidRPr="0089031D"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934226" w:rsidRPr="0089031D" w:rsidRDefault="00934226" w:rsidP="0089031D">
            <w:pPr>
              <w:jc w:val="both"/>
              <w:rPr>
                <w:sz w:val="24"/>
                <w:szCs w:val="24"/>
              </w:rPr>
            </w:pPr>
          </w:p>
        </w:tc>
      </w:tr>
    </w:tbl>
    <w:p w:rsidR="00E36FCC" w:rsidRDefault="00E36FCC" w:rsidP="003F7E41">
      <w:pPr>
        <w:ind w:firstLine="709"/>
        <w:jc w:val="both"/>
        <w:rPr>
          <w:sz w:val="28"/>
          <w:szCs w:val="28"/>
        </w:rPr>
      </w:pPr>
    </w:p>
    <w:p w:rsidR="006871F8" w:rsidRPr="006871F8" w:rsidRDefault="008E42EE" w:rsidP="006871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3" style="position:absolute;left:0;text-align:left;z-index:251655680;mso-position-horizontal-relative:margin" from="-.25pt,-157.7pt" to="318.45pt,-157.7pt" o:allowincell="f" strokeweight=".7pt">
            <w10:wrap anchorx="margin"/>
          </v:line>
        </w:pict>
      </w:r>
      <w:r>
        <w:rPr>
          <w:noProof/>
          <w:sz w:val="28"/>
          <w:szCs w:val="28"/>
        </w:rPr>
        <w:pict>
          <v:line id="_x0000_s1054" style="position:absolute;left:0;text-align:left;z-index:251656704;mso-position-horizontal-relative:margin" from="101.05pt,-144.7pt" to="318pt,-144.7pt" o:allowincell="f" strokeweight=".5pt">
            <w10:wrap anchorx="margin"/>
          </v:line>
        </w:pict>
      </w:r>
      <w:r w:rsidR="006871F8" w:rsidRPr="006871F8">
        <w:rPr>
          <w:color w:val="000000"/>
          <w:sz w:val="28"/>
          <w:szCs w:val="28"/>
        </w:rPr>
        <w:t>Вычисление рейтинга каждого поставщика осуществляется п</w:t>
      </w:r>
      <w:r w:rsidR="006871F8">
        <w:rPr>
          <w:color w:val="000000"/>
          <w:sz w:val="28"/>
          <w:szCs w:val="28"/>
        </w:rPr>
        <w:t>о</w:t>
      </w:r>
      <w:r w:rsidR="006871F8" w:rsidRPr="006871F8">
        <w:rPr>
          <w:color w:val="000000"/>
          <w:sz w:val="28"/>
          <w:szCs w:val="28"/>
        </w:rPr>
        <w:t xml:space="preserve"> каждому критерию с учетом удельного веса значимости фактор</w:t>
      </w:r>
      <w:r w:rsidR="006871F8">
        <w:rPr>
          <w:color w:val="000000"/>
          <w:sz w:val="28"/>
          <w:szCs w:val="28"/>
        </w:rPr>
        <w:t>ов.</w:t>
      </w:r>
      <w:r w:rsidR="006871F8" w:rsidRPr="006871F8">
        <w:rPr>
          <w:color w:val="000000"/>
          <w:sz w:val="28"/>
          <w:szCs w:val="28"/>
        </w:rPr>
        <w:t xml:space="preserve"> В результате расчета получим суммарный рейтинг каждого морского перевозчика (табл. </w:t>
      </w:r>
      <w:r w:rsidR="006871F8">
        <w:rPr>
          <w:color w:val="000000"/>
          <w:sz w:val="28"/>
          <w:szCs w:val="28"/>
        </w:rPr>
        <w:t>5</w:t>
      </w:r>
      <w:r w:rsidR="006871F8" w:rsidRPr="006871F8">
        <w:rPr>
          <w:color w:val="000000"/>
          <w:sz w:val="28"/>
          <w:szCs w:val="28"/>
        </w:rPr>
        <w:t>).</w:t>
      </w:r>
      <w:r w:rsidR="006871F8">
        <w:rPr>
          <w:color w:val="000000"/>
          <w:sz w:val="28"/>
          <w:szCs w:val="28"/>
        </w:rPr>
        <w:t xml:space="preserve"> Далее необходимо проанализировать данные, </w:t>
      </w:r>
      <w:r w:rsidR="006871F8" w:rsidRPr="006871F8">
        <w:rPr>
          <w:color w:val="000000"/>
          <w:sz w:val="28"/>
          <w:szCs w:val="28"/>
        </w:rPr>
        <w:t>полученные в табл.</w:t>
      </w:r>
      <w:r w:rsidR="006871F8">
        <w:rPr>
          <w:color w:val="000000"/>
          <w:sz w:val="28"/>
          <w:szCs w:val="28"/>
        </w:rPr>
        <w:t> 5,</w:t>
      </w:r>
      <w:r w:rsidR="006871F8" w:rsidRPr="006871F8">
        <w:rPr>
          <w:color w:val="000000"/>
          <w:sz w:val="28"/>
          <w:szCs w:val="28"/>
        </w:rPr>
        <w:t xml:space="preserve"> </w:t>
      </w:r>
      <w:r w:rsidR="006871F8">
        <w:rPr>
          <w:color w:val="000000"/>
          <w:sz w:val="28"/>
          <w:szCs w:val="28"/>
        </w:rPr>
        <w:t>и выбрать компанию поставщика</w:t>
      </w:r>
      <w:r w:rsidR="006871F8" w:rsidRPr="006871F8">
        <w:rPr>
          <w:color w:val="000000"/>
          <w:sz w:val="28"/>
          <w:szCs w:val="28"/>
        </w:rPr>
        <w:t>.</w:t>
      </w:r>
    </w:p>
    <w:p w:rsidR="006871F8" w:rsidRDefault="006871F8" w:rsidP="006871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71F8">
        <w:rPr>
          <w:b/>
          <w:bCs/>
          <w:color w:val="000000"/>
          <w:sz w:val="28"/>
          <w:szCs w:val="28"/>
        </w:rPr>
        <w:t xml:space="preserve">Этапы доставки груза до </w:t>
      </w:r>
      <w:r w:rsidR="00E017DC">
        <w:rPr>
          <w:b/>
          <w:bCs/>
          <w:color w:val="000000"/>
          <w:sz w:val="28"/>
          <w:szCs w:val="28"/>
        </w:rPr>
        <w:t>пункта прибытия</w:t>
      </w:r>
      <w:r w:rsidRPr="006871F8">
        <w:rPr>
          <w:b/>
          <w:bCs/>
          <w:color w:val="000000"/>
          <w:sz w:val="28"/>
          <w:szCs w:val="28"/>
        </w:rPr>
        <w:t xml:space="preserve">. </w:t>
      </w:r>
      <w:r w:rsidR="00E017DC">
        <w:rPr>
          <w:color w:val="000000"/>
          <w:sz w:val="28"/>
          <w:szCs w:val="28"/>
        </w:rPr>
        <w:t xml:space="preserve">Необходимо представить </w:t>
      </w:r>
      <w:r w:rsidRPr="006871F8">
        <w:rPr>
          <w:color w:val="000000"/>
          <w:sz w:val="28"/>
          <w:szCs w:val="28"/>
        </w:rPr>
        <w:t>выбранн</w:t>
      </w:r>
      <w:r w:rsidR="00E017DC">
        <w:rPr>
          <w:color w:val="000000"/>
          <w:sz w:val="28"/>
          <w:szCs w:val="28"/>
        </w:rPr>
        <w:t>ый</w:t>
      </w:r>
      <w:r w:rsidRPr="006871F8">
        <w:rPr>
          <w:color w:val="000000"/>
          <w:sz w:val="28"/>
          <w:szCs w:val="28"/>
        </w:rPr>
        <w:t xml:space="preserve"> маршрут доставки </w:t>
      </w:r>
      <w:r w:rsidR="00E017DC">
        <w:rPr>
          <w:color w:val="000000"/>
          <w:sz w:val="28"/>
          <w:szCs w:val="28"/>
        </w:rPr>
        <w:t>товара</w:t>
      </w:r>
      <w:r w:rsidRPr="006871F8">
        <w:rPr>
          <w:color w:val="000000"/>
          <w:sz w:val="28"/>
          <w:szCs w:val="28"/>
        </w:rPr>
        <w:t xml:space="preserve"> из </w:t>
      </w:r>
      <w:r w:rsidR="00E017DC">
        <w:rPr>
          <w:color w:val="000000"/>
          <w:sz w:val="28"/>
          <w:szCs w:val="28"/>
        </w:rPr>
        <w:t>пункта отправления</w:t>
      </w:r>
      <w:r w:rsidRPr="006871F8">
        <w:rPr>
          <w:color w:val="000000"/>
          <w:sz w:val="28"/>
          <w:szCs w:val="28"/>
        </w:rPr>
        <w:t xml:space="preserve"> в </w:t>
      </w:r>
      <w:r w:rsidR="00E017DC">
        <w:rPr>
          <w:color w:val="000000"/>
          <w:sz w:val="28"/>
          <w:szCs w:val="28"/>
        </w:rPr>
        <w:t xml:space="preserve">пункт прибытия </w:t>
      </w:r>
      <w:r w:rsidR="007D3BA1">
        <w:rPr>
          <w:color w:val="000000"/>
          <w:sz w:val="28"/>
          <w:szCs w:val="28"/>
        </w:rPr>
        <w:t xml:space="preserve">как показано на схеме </w:t>
      </w:r>
      <w:r w:rsidR="00E017DC">
        <w:rPr>
          <w:color w:val="000000"/>
          <w:sz w:val="28"/>
          <w:szCs w:val="28"/>
        </w:rPr>
        <w:t>(рис. 2)</w:t>
      </w:r>
      <w:r w:rsidRPr="006871F8">
        <w:rPr>
          <w:color w:val="000000"/>
          <w:sz w:val="28"/>
          <w:szCs w:val="28"/>
        </w:rPr>
        <w:t>.</w:t>
      </w:r>
    </w:p>
    <w:p w:rsidR="00E017DC" w:rsidRDefault="00E017DC" w:rsidP="006871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017DC" w:rsidRDefault="008E42EE" w:rsidP="00E017D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60" editas="canvas" style="width:450pt;height:2in;mso-position-horizontal-relative:char;mso-position-vertical-relative:line" coordorigin="2739,3193" coordsize="7200,2304">
            <o:lock v:ext="edit" aspectratio="t"/>
            <v:shape id="_x0000_s1059" type="#_x0000_t75" style="position:absolute;left:2739;top:3193;width:7200;height:2304" o:preferrelative="f">
              <v:fill o:detectmouseclick="t"/>
              <v:path o:extrusionok="t" o:connecttype="none"/>
              <o:lock v:ext="edit" text="t"/>
            </v:shape>
            <v:shape id="_x0000_s1061" type="#_x0000_t202" style="position:absolute;left:2883;top:3337;width:1872;height:1296" strokecolor="white">
              <v:textbox>
                <w:txbxContent>
                  <w:p w:rsidR="001B2F86" w:rsidRDefault="001B2F86">
                    <w:pPr>
                      <w:rPr>
                        <w:sz w:val="24"/>
                        <w:szCs w:val="24"/>
                      </w:rPr>
                    </w:pPr>
                    <w:r w:rsidRPr="00E017DC">
                      <w:rPr>
                        <w:sz w:val="24"/>
                        <w:szCs w:val="24"/>
                      </w:rPr>
                      <w:t>Загрузка (Страна,</w:t>
                    </w:r>
                    <w:r>
                      <w:rPr>
                        <w:sz w:val="24"/>
                        <w:szCs w:val="24"/>
                      </w:rPr>
                      <w:t xml:space="preserve"> пункт отправления)</w:t>
                    </w:r>
                  </w:p>
                  <w:p w:rsidR="001B2F86" w:rsidRPr="00E017DC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Таможенное оформление груза на месте</w:t>
                    </w:r>
                  </w:p>
                </w:txbxContent>
              </v:textbox>
            </v:shape>
            <v:shape id="_x0000_s1062" type="#_x0000_t202" style="position:absolute;left:5331;top:3337;width:1872;height:864" strokecolor="white">
              <v:textbox>
                <w:txbxContent>
                  <w:p w:rsidR="001B2F86" w:rsidRDefault="001B2F86">
                    <w:pPr>
                      <w:rPr>
                        <w:sz w:val="24"/>
                        <w:szCs w:val="24"/>
                      </w:rPr>
                    </w:pPr>
                    <w:r w:rsidRPr="00E017DC">
                      <w:rPr>
                        <w:sz w:val="24"/>
                        <w:szCs w:val="24"/>
                      </w:rPr>
                      <w:t>Контейнерная площадка</w:t>
                    </w:r>
                    <w:r>
                      <w:rPr>
                        <w:sz w:val="24"/>
                        <w:szCs w:val="24"/>
                      </w:rPr>
                      <w:t xml:space="preserve"> порта </w:t>
                    </w:r>
                  </w:p>
                  <w:p w:rsidR="001B2F86" w:rsidRPr="00E017DC" w:rsidRDefault="001B2F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t>(название, страна)</w:t>
                    </w:r>
                  </w:p>
                </w:txbxContent>
              </v:textbox>
            </v:shape>
            <v:shape id="_x0000_s1063" type="#_x0000_t202" style="position:absolute;left:7779;top:3337;width:1584;height:1008" strokecolor="white">
              <v:textbox>
                <w:txbxContent>
                  <w:p w:rsidR="001B2F86" w:rsidRPr="007D3BA1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Разгрузка на транзитном складе в пункте, страна</w:t>
                    </w:r>
                  </w:p>
                </w:txbxContent>
              </v:textbox>
            </v:shape>
            <v:line id="_x0000_s1064" style="position:absolute" from="4755,3625" to="5331,3625">
              <v:stroke endarrow="block"/>
            </v:line>
            <v:line id="_x0000_s1065" style="position:absolute" from="7059,3625" to="7779,3626">
              <v:stroke endarrow="block"/>
            </v:line>
            <v:line id="_x0000_s1066" style="position:absolute" from="9219,3625" to="9651,3625">
              <v:stroke endarrow="block"/>
            </v:line>
            <v:line id="_x0000_s1067" style="position:absolute" from="2883,4921" to="3603,4922">
              <v:stroke endarrow="block"/>
            </v:line>
            <v:shape id="_x0000_s1068" type="#_x0000_t202" style="position:absolute;left:3603;top:4633;width:1440;height:864" strokecolor="white">
              <v:textbox>
                <w:txbxContent>
                  <w:p w:rsidR="001B2F86" w:rsidRPr="007D3BA1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Погрузка товара в пункте, страна</w:t>
                    </w:r>
                  </w:p>
                </w:txbxContent>
              </v:textbox>
            </v:shape>
            <v:shape id="_x0000_s1069" type="#_x0000_t202" style="position:absolute;left:5907;top:4633;width:2592;height:864" strokecolor="white">
              <v:textbox>
                <w:txbxContent>
                  <w:p w:rsidR="001B2F86" w:rsidRPr="007D3BA1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Таможенная очистка груза на терминале (название), разгрузка (Страна, пункт)</w:t>
                    </w:r>
                  </w:p>
                </w:txbxContent>
              </v:textbox>
            </v:shape>
            <v:line id="_x0000_s1070" style="position:absolute" from="5043,4921" to="5763,4921">
              <v:stroke endarrow="block"/>
            </v:line>
            <w10:wrap type="none"/>
            <w10:anchorlock/>
          </v:group>
        </w:pict>
      </w:r>
    </w:p>
    <w:p w:rsidR="00E017DC" w:rsidRPr="006871F8" w:rsidRDefault="00E017DC" w:rsidP="006871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71F8" w:rsidRPr="006871F8" w:rsidRDefault="006871F8" w:rsidP="006871F8">
      <w:pPr>
        <w:shd w:val="clear" w:color="auto" w:fill="FFFFFF"/>
        <w:ind w:firstLine="709"/>
        <w:jc w:val="both"/>
        <w:rPr>
          <w:sz w:val="28"/>
          <w:szCs w:val="28"/>
        </w:rPr>
      </w:pPr>
      <w:r w:rsidRPr="006871F8">
        <w:rPr>
          <w:b/>
          <w:bCs/>
          <w:color w:val="000000"/>
          <w:sz w:val="28"/>
          <w:szCs w:val="28"/>
        </w:rPr>
        <w:t xml:space="preserve">Сроки поставок. </w:t>
      </w:r>
      <w:r w:rsidR="007D3BA1" w:rsidRPr="007D3BA1">
        <w:rPr>
          <w:bCs/>
          <w:color w:val="000000"/>
          <w:sz w:val="28"/>
          <w:szCs w:val="28"/>
        </w:rPr>
        <w:t>Например.</w:t>
      </w:r>
      <w:r w:rsidR="007D3BA1">
        <w:rPr>
          <w:b/>
          <w:bCs/>
          <w:color w:val="000000"/>
          <w:sz w:val="28"/>
          <w:szCs w:val="28"/>
        </w:rPr>
        <w:t xml:space="preserve"> </w:t>
      </w:r>
      <w:r w:rsidRPr="006871F8">
        <w:rPr>
          <w:color w:val="000000"/>
          <w:sz w:val="28"/>
          <w:szCs w:val="28"/>
        </w:rPr>
        <w:t>Минимальное транзитное время в пути контейнера из Китая в Москву составляет 45</w:t>
      </w:r>
      <w:r w:rsidR="007D3BA1">
        <w:rPr>
          <w:color w:val="000000"/>
          <w:sz w:val="28"/>
          <w:szCs w:val="28"/>
        </w:rPr>
        <w:t>-</w:t>
      </w:r>
      <w:r w:rsidRPr="006871F8">
        <w:rPr>
          <w:color w:val="000000"/>
          <w:sz w:val="28"/>
          <w:szCs w:val="28"/>
        </w:rPr>
        <w:t>50 суток:</w:t>
      </w:r>
    </w:p>
    <w:p w:rsidR="006871F8" w:rsidRPr="006871F8" w:rsidRDefault="006871F8" w:rsidP="006871F8">
      <w:pPr>
        <w:shd w:val="clear" w:color="auto" w:fill="FFFFFF"/>
        <w:ind w:firstLine="709"/>
        <w:jc w:val="both"/>
        <w:rPr>
          <w:sz w:val="28"/>
          <w:szCs w:val="28"/>
        </w:rPr>
      </w:pPr>
      <w:r w:rsidRPr="006871F8">
        <w:rPr>
          <w:color w:val="000000"/>
          <w:sz w:val="28"/>
          <w:szCs w:val="28"/>
        </w:rPr>
        <w:t>30 суток контейнер идет на судне из Китая (морской порт Шанхай) до порта Котка, Финляндия;</w:t>
      </w:r>
    </w:p>
    <w:p w:rsidR="006871F8" w:rsidRPr="006871F8" w:rsidRDefault="006871F8" w:rsidP="006871F8">
      <w:pPr>
        <w:shd w:val="clear" w:color="auto" w:fill="FFFFFF"/>
        <w:ind w:firstLine="709"/>
        <w:jc w:val="both"/>
        <w:rPr>
          <w:sz w:val="28"/>
          <w:szCs w:val="28"/>
        </w:rPr>
      </w:pPr>
      <w:r w:rsidRPr="006871F8">
        <w:rPr>
          <w:color w:val="000000"/>
          <w:sz w:val="28"/>
          <w:szCs w:val="28"/>
        </w:rPr>
        <w:t>1</w:t>
      </w:r>
      <w:r w:rsidR="007D3BA1">
        <w:rPr>
          <w:color w:val="000000"/>
          <w:sz w:val="28"/>
          <w:szCs w:val="28"/>
        </w:rPr>
        <w:t>–</w:t>
      </w:r>
      <w:r w:rsidRPr="006871F8">
        <w:rPr>
          <w:color w:val="000000"/>
          <w:sz w:val="28"/>
          <w:szCs w:val="28"/>
        </w:rPr>
        <w:t>2 дня уходит на разгрузку судна и определение контейнера на контейнерную</w:t>
      </w:r>
      <w:r w:rsidR="007D3BA1">
        <w:rPr>
          <w:color w:val="000000"/>
          <w:sz w:val="28"/>
          <w:szCs w:val="28"/>
        </w:rPr>
        <w:t xml:space="preserve"> </w:t>
      </w:r>
      <w:r w:rsidRPr="006871F8">
        <w:rPr>
          <w:color w:val="000000"/>
          <w:sz w:val="28"/>
          <w:szCs w:val="28"/>
        </w:rPr>
        <w:t>площадку;</w:t>
      </w:r>
    </w:p>
    <w:p w:rsidR="007D3BA1" w:rsidRDefault="006871F8" w:rsidP="007D3BA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6871F8">
        <w:rPr>
          <w:color w:val="000000"/>
          <w:sz w:val="28"/>
          <w:szCs w:val="28"/>
        </w:rPr>
        <w:t>2</w:t>
      </w:r>
      <w:r w:rsidR="007D3BA1">
        <w:rPr>
          <w:color w:val="000000"/>
          <w:sz w:val="28"/>
          <w:szCs w:val="28"/>
        </w:rPr>
        <w:t>-</w:t>
      </w:r>
      <w:r w:rsidRPr="006871F8">
        <w:rPr>
          <w:color w:val="000000"/>
          <w:sz w:val="28"/>
          <w:szCs w:val="28"/>
        </w:rPr>
        <w:t>5 дней тратится на получение релиза</w:t>
      </w:r>
      <w:r>
        <w:rPr>
          <w:color w:val="000000"/>
          <w:spacing w:val="-4"/>
          <w:sz w:val="22"/>
          <w:szCs w:val="22"/>
        </w:rPr>
        <w:t xml:space="preserve"> </w:t>
      </w:r>
      <w:r w:rsidRPr="007D3BA1">
        <w:rPr>
          <w:color w:val="000000"/>
          <w:spacing w:val="-4"/>
          <w:sz w:val="28"/>
          <w:szCs w:val="28"/>
        </w:rPr>
        <w:t>контейнера на транзит</w:t>
      </w:r>
      <w:r w:rsidRPr="007D3BA1">
        <w:rPr>
          <w:color w:val="000000"/>
          <w:spacing w:val="-3"/>
          <w:sz w:val="28"/>
          <w:szCs w:val="28"/>
        </w:rPr>
        <w:t>ный склад в Финляндии (все это время контейнер стоит в порту);</w:t>
      </w:r>
    </w:p>
    <w:p w:rsidR="007232F3" w:rsidRDefault="007D3BA1" w:rsidP="007232F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7D3BA1">
        <w:rPr>
          <w:color w:val="000000"/>
          <w:spacing w:val="12"/>
          <w:sz w:val="28"/>
          <w:szCs w:val="28"/>
        </w:rPr>
        <w:t xml:space="preserve">около 5 дней контейнер доставляется на транзитный склад </w:t>
      </w:r>
      <w:r w:rsidR="007232F3">
        <w:rPr>
          <w:color w:val="000000"/>
          <w:spacing w:val="5"/>
          <w:sz w:val="28"/>
          <w:szCs w:val="28"/>
        </w:rPr>
        <w:t xml:space="preserve">в </w:t>
      </w:r>
      <w:r w:rsidRPr="007D3BA1">
        <w:rPr>
          <w:color w:val="000000"/>
          <w:spacing w:val="5"/>
          <w:sz w:val="28"/>
          <w:szCs w:val="28"/>
        </w:rPr>
        <w:t xml:space="preserve">Финляндии, где перегружается в траки, на него оформляется </w:t>
      </w:r>
      <w:r w:rsidR="007232F3">
        <w:rPr>
          <w:color w:val="000000"/>
          <w:sz w:val="28"/>
          <w:szCs w:val="28"/>
        </w:rPr>
        <w:t>но</w:t>
      </w:r>
      <w:r w:rsidRPr="007D3BA1">
        <w:rPr>
          <w:color w:val="000000"/>
          <w:sz w:val="28"/>
          <w:szCs w:val="28"/>
        </w:rPr>
        <w:t xml:space="preserve">вая транспортно-сопроводительная документация </w:t>
      </w:r>
      <w:r w:rsidRPr="007D3BA1">
        <w:rPr>
          <w:color w:val="000000"/>
          <w:spacing w:val="3"/>
          <w:sz w:val="28"/>
          <w:szCs w:val="28"/>
        </w:rPr>
        <w:t>для международных дорожных перевозок;</w:t>
      </w:r>
    </w:p>
    <w:p w:rsidR="007232F3" w:rsidRDefault="007D3BA1" w:rsidP="007232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D3BA1">
        <w:rPr>
          <w:color w:val="000000"/>
          <w:spacing w:val="1"/>
          <w:sz w:val="28"/>
          <w:szCs w:val="28"/>
        </w:rPr>
        <w:t>3</w:t>
      </w:r>
      <w:r w:rsidR="007232F3">
        <w:rPr>
          <w:color w:val="000000"/>
          <w:spacing w:val="1"/>
          <w:sz w:val="28"/>
          <w:szCs w:val="28"/>
        </w:rPr>
        <w:t>-</w:t>
      </w:r>
      <w:r w:rsidRPr="007D3BA1">
        <w:rPr>
          <w:color w:val="000000"/>
          <w:spacing w:val="1"/>
          <w:sz w:val="28"/>
          <w:szCs w:val="28"/>
        </w:rPr>
        <w:t xml:space="preserve">4 дня контейнер автомобильным транспортом </w:t>
      </w:r>
      <w:r w:rsidRPr="007D3BA1">
        <w:rPr>
          <w:color w:val="000000"/>
          <w:sz w:val="28"/>
          <w:szCs w:val="28"/>
        </w:rPr>
        <w:t>доставляется в Москву.</w:t>
      </w:r>
    </w:p>
    <w:p w:rsidR="007232F3" w:rsidRDefault="007D3BA1" w:rsidP="007232F3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7232F3">
        <w:rPr>
          <w:b/>
          <w:color w:val="000000"/>
          <w:spacing w:val="6"/>
          <w:sz w:val="28"/>
          <w:szCs w:val="28"/>
        </w:rPr>
        <w:t>Проблемы взаимодействия с перевозчиками и пути их реше</w:t>
      </w:r>
      <w:r w:rsidR="007232F3" w:rsidRPr="007232F3">
        <w:rPr>
          <w:b/>
          <w:color w:val="000000"/>
          <w:spacing w:val="6"/>
          <w:sz w:val="28"/>
          <w:szCs w:val="28"/>
        </w:rPr>
        <w:t>ния</w:t>
      </w:r>
      <w:r w:rsidRPr="007D3BA1">
        <w:rPr>
          <w:color w:val="000000"/>
          <w:spacing w:val="1"/>
          <w:sz w:val="28"/>
          <w:szCs w:val="28"/>
        </w:rPr>
        <w:t>. Рассмотрим на примере деятельности автотранспортной ком</w:t>
      </w:r>
      <w:r w:rsidRPr="007D3BA1">
        <w:rPr>
          <w:color w:val="000000"/>
          <w:spacing w:val="4"/>
          <w:sz w:val="28"/>
          <w:szCs w:val="28"/>
        </w:rPr>
        <w:t xml:space="preserve">пании. При организации перевозки груза клиент и транспортная </w:t>
      </w:r>
      <w:r w:rsidR="007232F3">
        <w:rPr>
          <w:color w:val="000000"/>
          <w:sz w:val="28"/>
          <w:szCs w:val="28"/>
        </w:rPr>
        <w:t>к</w:t>
      </w:r>
      <w:r w:rsidRPr="007D3BA1">
        <w:rPr>
          <w:color w:val="000000"/>
          <w:sz w:val="28"/>
          <w:szCs w:val="28"/>
        </w:rPr>
        <w:t>омпания (перевозчик) заключают договор, который предусматривает следующие основные пункты: предмет договора, права и обя</w:t>
      </w:r>
      <w:r w:rsidRPr="007D3BA1">
        <w:rPr>
          <w:color w:val="000000"/>
          <w:spacing w:val="2"/>
          <w:sz w:val="28"/>
          <w:szCs w:val="28"/>
        </w:rPr>
        <w:t xml:space="preserve">занности, порядок расчетов, ответственность сторон, технология </w:t>
      </w:r>
      <w:r w:rsidR="007232F3">
        <w:rPr>
          <w:color w:val="000000"/>
          <w:spacing w:val="1"/>
          <w:sz w:val="28"/>
          <w:szCs w:val="28"/>
        </w:rPr>
        <w:t>о</w:t>
      </w:r>
      <w:r w:rsidRPr="007D3BA1">
        <w:rPr>
          <w:color w:val="000000"/>
          <w:spacing w:val="1"/>
          <w:sz w:val="28"/>
          <w:szCs w:val="28"/>
        </w:rPr>
        <w:t>существления перевозки, сроки действия договора, форс-мажор</w:t>
      </w:r>
      <w:r w:rsidR="007232F3">
        <w:rPr>
          <w:color w:val="000000"/>
          <w:spacing w:val="1"/>
          <w:sz w:val="28"/>
          <w:szCs w:val="28"/>
        </w:rPr>
        <w:t>ные</w:t>
      </w:r>
      <w:r w:rsidRPr="007D3BA1">
        <w:rPr>
          <w:color w:val="000000"/>
          <w:spacing w:val="2"/>
          <w:sz w:val="28"/>
          <w:szCs w:val="28"/>
        </w:rPr>
        <w:t xml:space="preserve"> обстоятельства, арбитраж и прочие условия. </w:t>
      </w:r>
    </w:p>
    <w:p w:rsidR="007232F3" w:rsidRDefault="007D3BA1" w:rsidP="007232F3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7D3BA1">
        <w:rPr>
          <w:color w:val="000000"/>
          <w:spacing w:val="2"/>
          <w:sz w:val="28"/>
          <w:szCs w:val="28"/>
        </w:rPr>
        <w:t>В ходе перевозки могут возникнуть следующие проблемы:</w:t>
      </w:r>
    </w:p>
    <w:p w:rsidR="007232F3" w:rsidRDefault="007232F3" w:rsidP="007232F3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–</w:t>
      </w:r>
      <w:r w:rsidR="007D3BA1" w:rsidRPr="007D3BA1">
        <w:rPr>
          <w:color w:val="000000"/>
          <w:spacing w:val="6"/>
          <w:sz w:val="28"/>
          <w:szCs w:val="28"/>
        </w:rPr>
        <w:t xml:space="preserve"> опоздание автомобиля на погрузку/разгрузку; </w:t>
      </w:r>
    </w:p>
    <w:p w:rsidR="007232F3" w:rsidRDefault="007232F3" w:rsidP="007232F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</w:t>
      </w:r>
      <w:r w:rsidR="007D3BA1" w:rsidRPr="007D3BA1">
        <w:rPr>
          <w:color w:val="000000"/>
          <w:spacing w:val="3"/>
          <w:sz w:val="28"/>
          <w:szCs w:val="28"/>
        </w:rPr>
        <w:t xml:space="preserve"> поломка (авария) автомобиля в пути; </w:t>
      </w:r>
    </w:p>
    <w:p w:rsidR="007232F3" w:rsidRDefault="007232F3" w:rsidP="007232F3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–</w:t>
      </w:r>
      <w:r w:rsidR="007D3BA1" w:rsidRPr="007D3BA1">
        <w:rPr>
          <w:color w:val="000000"/>
          <w:spacing w:val="2"/>
          <w:sz w:val="28"/>
          <w:szCs w:val="28"/>
        </w:rPr>
        <w:t xml:space="preserve"> полная или частичная порча товарного груза; </w:t>
      </w:r>
    </w:p>
    <w:p w:rsidR="007232F3" w:rsidRDefault="007232F3" w:rsidP="007232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–</w:t>
      </w:r>
      <w:r w:rsidR="007D3BA1" w:rsidRPr="007D3BA1">
        <w:rPr>
          <w:color w:val="000000"/>
          <w:spacing w:val="1"/>
          <w:sz w:val="28"/>
          <w:szCs w:val="28"/>
        </w:rPr>
        <w:t xml:space="preserve"> возникновение дополнительных расходов на этапах доставки </w:t>
      </w:r>
      <w:r>
        <w:rPr>
          <w:color w:val="000000"/>
          <w:sz w:val="28"/>
          <w:szCs w:val="28"/>
        </w:rPr>
        <w:t>гр</w:t>
      </w:r>
      <w:r w:rsidR="007D3BA1" w:rsidRPr="007D3BA1">
        <w:rPr>
          <w:color w:val="000000"/>
          <w:sz w:val="28"/>
          <w:szCs w:val="28"/>
        </w:rPr>
        <w:t xml:space="preserve">уза от пункта отправления до пункта назначения и т. п. </w:t>
      </w:r>
    </w:p>
    <w:p w:rsidR="00C21293" w:rsidRPr="00C21293" w:rsidRDefault="007D3BA1" w:rsidP="00C2129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7D3BA1">
        <w:rPr>
          <w:color w:val="000000"/>
          <w:spacing w:val="4"/>
          <w:sz w:val="28"/>
          <w:szCs w:val="28"/>
        </w:rPr>
        <w:t xml:space="preserve">Данные проблемы требуют оперативного вмешательства и </w:t>
      </w:r>
      <w:r w:rsidR="007232F3" w:rsidRPr="007D3BA1">
        <w:rPr>
          <w:color w:val="000000"/>
          <w:spacing w:val="4"/>
          <w:sz w:val="28"/>
          <w:szCs w:val="28"/>
        </w:rPr>
        <w:t>реш</w:t>
      </w:r>
      <w:r w:rsidR="007232F3">
        <w:rPr>
          <w:color w:val="000000"/>
          <w:spacing w:val="8"/>
          <w:sz w:val="28"/>
          <w:szCs w:val="28"/>
        </w:rPr>
        <w:t>е</w:t>
      </w:r>
      <w:r w:rsidR="007232F3" w:rsidRPr="007D3BA1">
        <w:rPr>
          <w:color w:val="000000"/>
          <w:spacing w:val="8"/>
          <w:sz w:val="28"/>
          <w:szCs w:val="28"/>
        </w:rPr>
        <w:t>ния</w:t>
      </w:r>
      <w:r w:rsidRPr="007D3BA1">
        <w:rPr>
          <w:color w:val="000000"/>
          <w:spacing w:val="8"/>
          <w:sz w:val="28"/>
          <w:szCs w:val="28"/>
        </w:rPr>
        <w:t xml:space="preserve"> в кратчайшие сроки. Для этого транспортная компания, </w:t>
      </w:r>
      <w:r w:rsidR="007232F3">
        <w:rPr>
          <w:color w:val="000000"/>
          <w:spacing w:val="7"/>
          <w:sz w:val="28"/>
          <w:szCs w:val="28"/>
        </w:rPr>
        <w:t>пре</w:t>
      </w:r>
      <w:r w:rsidRPr="007D3BA1">
        <w:rPr>
          <w:color w:val="000000"/>
          <w:spacing w:val="7"/>
          <w:sz w:val="28"/>
          <w:szCs w:val="28"/>
        </w:rPr>
        <w:t xml:space="preserve">доставляющая услуги по перевозке груза, должна постоянно </w:t>
      </w:r>
      <w:r w:rsidR="007232F3">
        <w:rPr>
          <w:color w:val="000000"/>
          <w:spacing w:val="-2"/>
          <w:sz w:val="28"/>
          <w:szCs w:val="28"/>
        </w:rPr>
        <w:t>по</w:t>
      </w:r>
      <w:r w:rsidRPr="007D3BA1">
        <w:rPr>
          <w:color w:val="000000"/>
          <w:spacing w:val="-2"/>
          <w:sz w:val="28"/>
          <w:szCs w:val="28"/>
        </w:rPr>
        <w:t xml:space="preserve">ддерживать из диспетчерской </w:t>
      </w:r>
      <w:r w:rsidR="007232F3">
        <w:rPr>
          <w:color w:val="000000"/>
          <w:spacing w:val="-2"/>
          <w:sz w:val="28"/>
          <w:szCs w:val="28"/>
        </w:rPr>
        <w:t>мо</w:t>
      </w:r>
      <w:r w:rsidRPr="007D3BA1">
        <w:rPr>
          <w:color w:val="000000"/>
          <w:spacing w:val="-2"/>
          <w:sz w:val="28"/>
          <w:szCs w:val="28"/>
        </w:rPr>
        <w:t>бил</w:t>
      </w:r>
      <w:r w:rsidR="007232F3">
        <w:rPr>
          <w:color w:val="000000"/>
          <w:spacing w:val="-2"/>
          <w:sz w:val="28"/>
          <w:szCs w:val="28"/>
        </w:rPr>
        <w:t>ьн</w:t>
      </w:r>
      <w:r w:rsidRPr="007D3BA1">
        <w:rPr>
          <w:color w:val="000000"/>
          <w:spacing w:val="-2"/>
          <w:sz w:val="28"/>
          <w:szCs w:val="28"/>
        </w:rPr>
        <w:t xml:space="preserve">ую или спутниковую связь </w:t>
      </w:r>
      <w:r w:rsidR="007232F3">
        <w:rPr>
          <w:color w:val="000000"/>
          <w:sz w:val="28"/>
          <w:szCs w:val="28"/>
        </w:rPr>
        <w:t xml:space="preserve">с </w:t>
      </w:r>
      <w:r w:rsidRPr="007D3BA1">
        <w:rPr>
          <w:color w:val="000000"/>
          <w:sz w:val="28"/>
          <w:szCs w:val="28"/>
        </w:rPr>
        <w:t>водителем предоставляемого для перевозки товарного груза по</w:t>
      </w:r>
      <w:r w:rsidR="007232F3">
        <w:rPr>
          <w:color w:val="000000"/>
          <w:sz w:val="28"/>
          <w:szCs w:val="28"/>
        </w:rPr>
        <w:t>движ</w:t>
      </w:r>
      <w:r w:rsidRPr="007D3BA1">
        <w:rPr>
          <w:color w:val="000000"/>
          <w:spacing w:val="-1"/>
          <w:sz w:val="28"/>
          <w:szCs w:val="28"/>
        </w:rPr>
        <w:t>ного состава, следить за ходом осуществления перевозки, конт</w:t>
      </w:r>
      <w:r w:rsidRPr="007D3BA1">
        <w:rPr>
          <w:color w:val="000000"/>
          <w:spacing w:val="3"/>
          <w:sz w:val="28"/>
          <w:szCs w:val="28"/>
        </w:rPr>
        <w:t>ролировать время прихода грузового автомобиля на загрузку/вы</w:t>
      </w:r>
      <w:r w:rsidR="007232F3">
        <w:rPr>
          <w:color w:val="000000"/>
          <w:spacing w:val="3"/>
          <w:sz w:val="28"/>
          <w:szCs w:val="28"/>
        </w:rPr>
        <w:t>г</w:t>
      </w:r>
      <w:r w:rsidRPr="007D3BA1">
        <w:rPr>
          <w:color w:val="000000"/>
          <w:spacing w:val="7"/>
          <w:sz w:val="28"/>
          <w:szCs w:val="28"/>
        </w:rPr>
        <w:t>р</w:t>
      </w:r>
      <w:r w:rsidR="007232F3">
        <w:rPr>
          <w:color w:val="000000"/>
          <w:spacing w:val="7"/>
          <w:sz w:val="28"/>
          <w:szCs w:val="28"/>
        </w:rPr>
        <w:t>уз</w:t>
      </w:r>
      <w:r w:rsidRPr="007D3BA1">
        <w:rPr>
          <w:color w:val="000000"/>
          <w:spacing w:val="7"/>
          <w:sz w:val="28"/>
          <w:szCs w:val="28"/>
        </w:rPr>
        <w:t>ку, оперативно выявлять причины незапланированных оста</w:t>
      </w:r>
      <w:r w:rsidR="007232F3">
        <w:rPr>
          <w:color w:val="000000"/>
          <w:spacing w:val="3"/>
          <w:sz w:val="28"/>
          <w:szCs w:val="28"/>
        </w:rPr>
        <w:t>нов</w:t>
      </w:r>
      <w:r w:rsidRPr="007D3BA1">
        <w:rPr>
          <w:color w:val="000000"/>
          <w:spacing w:val="3"/>
          <w:sz w:val="28"/>
          <w:szCs w:val="28"/>
        </w:rPr>
        <w:t>ок и пути следования, своевременно информировать клиента</w:t>
      </w:r>
      <w:r w:rsidRPr="007D3BA1">
        <w:rPr>
          <w:color w:val="000000"/>
          <w:spacing w:val="-1"/>
          <w:sz w:val="28"/>
          <w:szCs w:val="28"/>
        </w:rPr>
        <w:t xml:space="preserve">, </w:t>
      </w:r>
      <w:r w:rsidR="007232F3">
        <w:rPr>
          <w:color w:val="000000"/>
          <w:spacing w:val="-1"/>
          <w:sz w:val="28"/>
          <w:szCs w:val="28"/>
        </w:rPr>
        <w:t>о п</w:t>
      </w:r>
      <w:r w:rsidRPr="007D3BA1">
        <w:rPr>
          <w:color w:val="000000"/>
          <w:spacing w:val="-1"/>
          <w:sz w:val="28"/>
          <w:szCs w:val="28"/>
        </w:rPr>
        <w:t>рохождении машиной этапов доставки.</w: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 w:rsidRPr="00C21293">
        <w:rPr>
          <w:color w:val="000000"/>
          <w:spacing w:val="5"/>
          <w:sz w:val="28"/>
          <w:szCs w:val="28"/>
        </w:rPr>
        <w:t xml:space="preserve">6. </w:t>
      </w:r>
      <w:r w:rsidRPr="00C21293">
        <w:rPr>
          <w:i/>
          <w:color w:val="000000"/>
          <w:spacing w:val="5"/>
          <w:sz w:val="28"/>
          <w:szCs w:val="28"/>
        </w:rPr>
        <w:t>Определение таможенных платежей</w:t>
      </w:r>
      <w:r>
        <w:rPr>
          <w:color w:val="000000"/>
          <w:spacing w:val="5"/>
          <w:sz w:val="28"/>
          <w:szCs w:val="28"/>
        </w:rPr>
        <w:t xml:space="preserve"> рассмотрим на примере </w:t>
      </w:r>
      <w:r w:rsidRPr="00C21293">
        <w:rPr>
          <w:color w:val="000000"/>
          <w:spacing w:val="5"/>
          <w:sz w:val="28"/>
          <w:szCs w:val="28"/>
        </w:rPr>
        <w:t xml:space="preserve"> ввоз</w:t>
      </w:r>
      <w:r>
        <w:rPr>
          <w:color w:val="000000"/>
          <w:spacing w:val="5"/>
          <w:sz w:val="28"/>
          <w:szCs w:val="28"/>
        </w:rPr>
        <w:t>а</w:t>
      </w:r>
      <w:r w:rsidRPr="00C21293">
        <w:rPr>
          <w:color w:val="000000"/>
          <w:spacing w:val="5"/>
          <w:sz w:val="28"/>
          <w:szCs w:val="28"/>
        </w:rPr>
        <w:t xml:space="preserve"> мелкогабаритной бытовой </w:t>
      </w:r>
      <w:r w:rsidRPr="00C21293">
        <w:rPr>
          <w:color w:val="000000"/>
          <w:spacing w:val="4"/>
          <w:sz w:val="28"/>
          <w:szCs w:val="28"/>
        </w:rPr>
        <w:t>техники в РФ от китайских поставщиков</w:t>
      </w:r>
      <w:r>
        <w:rPr>
          <w:color w:val="000000"/>
          <w:spacing w:val="4"/>
          <w:sz w:val="28"/>
          <w:szCs w:val="28"/>
        </w:rPr>
        <w:t>.</w:t>
      </w:r>
    </w:p>
    <w:p w:rsidR="00C21293" w:rsidRPr="00C21293" w:rsidRDefault="00C21293" w:rsidP="00C21293">
      <w:pPr>
        <w:shd w:val="clear" w:color="auto" w:fill="FFFFFF"/>
        <w:ind w:firstLine="709"/>
        <w:jc w:val="both"/>
        <w:rPr>
          <w:sz w:val="28"/>
          <w:szCs w:val="28"/>
        </w:rPr>
      </w:pPr>
      <w:r w:rsidRPr="00C21293">
        <w:rPr>
          <w:color w:val="000000"/>
          <w:sz w:val="28"/>
          <w:szCs w:val="28"/>
        </w:rPr>
        <w:t>А) Порядок определения таможенной стоимости товара</w: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21293">
        <w:rPr>
          <w:color w:val="000000"/>
          <w:sz w:val="28"/>
          <w:szCs w:val="28"/>
        </w:rPr>
        <w:t>Таможенная стоимость товара необходима для определения таможенных платежей или иных таможенных целей.</w: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C21293">
        <w:rPr>
          <w:color w:val="000000"/>
          <w:sz w:val="28"/>
          <w:szCs w:val="28"/>
        </w:rPr>
        <w:t xml:space="preserve">Порядок определения таможенной стоимости товаров, ввозимых </w:t>
      </w:r>
      <w:r w:rsidRPr="00C21293">
        <w:rPr>
          <w:color w:val="000000"/>
          <w:spacing w:val="4"/>
          <w:sz w:val="28"/>
          <w:szCs w:val="28"/>
        </w:rPr>
        <w:t>на территорию РФ юридическими или лицами, утвержден поста</w:t>
      </w:r>
      <w:r w:rsidRPr="00C21293">
        <w:rPr>
          <w:color w:val="000000"/>
          <w:spacing w:val="-2"/>
          <w:sz w:val="28"/>
          <w:szCs w:val="28"/>
        </w:rPr>
        <w:t xml:space="preserve">новлением Правительства РФ от 5 ноября </w:t>
      </w:r>
      <w:smartTag w:uri="urn:schemas-microsoft-com:office:smarttags" w:element="metricconverter">
        <w:smartTagPr>
          <w:attr w:name="ProductID" w:val="1992 г"/>
        </w:smartTagPr>
        <w:r w:rsidRPr="00C21293">
          <w:rPr>
            <w:color w:val="000000"/>
            <w:spacing w:val="-2"/>
            <w:sz w:val="28"/>
            <w:szCs w:val="28"/>
          </w:rPr>
          <w:t>1992 г</w:t>
        </w:r>
      </w:smartTag>
      <w:r w:rsidRPr="00C21293">
        <w:rPr>
          <w:color w:val="000000"/>
          <w:spacing w:val="-2"/>
          <w:sz w:val="28"/>
          <w:szCs w:val="28"/>
        </w:rPr>
        <w:t>. № 856 «Об утверж</w:t>
      </w:r>
      <w:r w:rsidRPr="00C21293">
        <w:rPr>
          <w:color w:val="000000"/>
          <w:spacing w:val="3"/>
          <w:sz w:val="28"/>
          <w:szCs w:val="28"/>
        </w:rPr>
        <w:t>дении Порядка определения таможенной стоимости товаров, ввозимых на территорию РФ».</w: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C21293">
        <w:rPr>
          <w:color w:val="000000"/>
          <w:spacing w:val="2"/>
          <w:sz w:val="28"/>
          <w:szCs w:val="28"/>
        </w:rPr>
        <w:t>Определение таможенной стоимости товаров происходит с по</w:t>
      </w:r>
      <w:r w:rsidRPr="00C21293">
        <w:rPr>
          <w:color w:val="000000"/>
          <w:spacing w:val="1"/>
          <w:sz w:val="28"/>
          <w:szCs w:val="28"/>
        </w:rPr>
        <w:t xml:space="preserve">мощью одного из методов, представленных на схеме рис. </w:t>
      </w:r>
      <w:r>
        <w:rPr>
          <w:color w:val="000000"/>
          <w:spacing w:val="1"/>
          <w:sz w:val="28"/>
          <w:szCs w:val="28"/>
        </w:rPr>
        <w:t>2</w:t>
      </w:r>
      <w:r w:rsidRPr="00C21293">
        <w:rPr>
          <w:color w:val="000000"/>
          <w:spacing w:val="1"/>
          <w:sz w:val="28"/>
          <w:szCs w:val="28"/>
        </w:rPr>
        <w:t>.</w:t>
      </w:r>
    </w:p>
    <w:p w:rsidR="00C21293" w:rsidRDefault="008E42EE" w:rsidP="00C2129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  <w:r>
        <w:rPr>
          <w:color w:val="000000"/>
          <w:spacing w:val="1"/>
          <w:sz w:val="28"/>
          <w:szCs w:val="28"/>
        </w:rPr>
        <w:pict>
          <v:group id="_x0000_s1072" editas="canvas" style="width:450pt;height:171pt;mso-position-horizontal-relative:char;mso-position-vertical-relative:line" coordorigin="2739,9508" coordsize="7200,2736">
            <o:lock v:ext="edit" aspectratio="t"/>
            <v:shape id="_x0000_s1071" type="#_x0000_t75" style="position:absolute;left:2739;top:9508;width:7200;height:2736" o:preferrelative="f">
              <v:fill o:detectmouseclick="t"/>
              <v:path o:extrusionok="t" o:connecttype="none"/>
              <o:lock v:ext="edit" text="t"/>
            </v:shape>
            <v:shape id="_x0000_s1073" type="#_x0000_t202" style="position:absolute;left:2883;top:9796;width:2016;height:576">
              <v:textbox>
                <w:txbxContent>
                  <w:p w:rsidR="001B2F86" w:rsidRPr="00C21293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1-й: по цене сделки с ввозимым товаром</w:t>
                    </w:r>
                  </w:p>
                </w:txbxContent>
              </v:textbox>
            </v:shape>
            <v:shape id="_x0000_s1074" type="#_x0000_t202" style="position:absolute;left:2883;top:10660;width:2016;height:576">
              <v:textbox>
                <w:txbxContent>
                  <w:p w:rsidR="001B2F86" w:rsidRPr="00C21293" w:rsidRDefault="001B2F86" w:rsidP="00C21293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2-й: по цене сделки с идентичным товаром</w:t>
                    </w:r>
                  </w:p>
                  <w:p w:rsidR="001B2F86" w:rsidRPr="00C21293" w:rsidRDefault="001B2F86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75" type="#_x0000_t202" style="position:absolute;left:2883;top:11524;width:2160;height:576">
              <v:textbox>
                <w:txbxContent>
                  <w:p w:rsidR="001B2F86" w:rsidRDefault="001B2F86">
                    <w:r>
                      <w:rPr>
                        <w:sz w:val="24"/>
                        <w:szCs w:val="24"/>
                      </w:rPr>
                      <w:t>3-й: по цене сделки с однородным товаром</w:t>
                    </w:r>
                  </w:p>
                </w:txbxContent>
              </v:textbox>
            </v:shape>
            <v:shape id="_x0000_s1076" type="#_x0000_t202" style="position:absolute;left:5331;top:10228;width:1872;height:864">
              <v:textbox>
                <w:txbxContent>
                  <w:p w:rsidR="001B2F86" w:rsidRPr="00C21293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Методы определения по таможенной стоимости</w:t>
                    </w:r>
                  </w:p>
                </w:txbxContent>
              </v:textbox>
            </v:shape>
            <v:shape id="_x0000_s1077" type="#_x0000_t202" style="position:absolute;left:7779;top:9652;width:1728;height:576">
              <v:textbox>
                <w:txbxContent>
                  <w:p w:rsidR="001B2F86" w:rsidRPr="00C21293" w:rsidRDefault="001B2F86">
                    <w:pPr>
                      <w:rPr>
                        <w:sz w:val="24"/>
                        <w:szCs w:val="24"/>
                      </w:rPr>
                    </w:pPr>
                    <w:r w:rsidRPr="00C21293">
                      <w:rPr>
                        <w:sz w:val="24"/>
                        <w:szCs w:val="24"/>
                      </w:rPr>
                      <w:t>4-</w:t>
                    </w:r>
                    <w:r>
                      <w:rPr>
                        <w:sz w:val="24"/>
                        <w:szCs w:val="24"/>
                      </w:rPr>
                      <w:t>: вычитание стоимости</w:t>
                    </w:r>
                  </w:p>
                </w:txbxContent>
              </v:textbox>
            </v:shape>
            <v:shape id="_x0000_s1078" type="#_x0000_t202" style="position:absolute;left:7779;top:10372;width:1728;height:720">
              <v:textbox>
                <w:txbxContent>
                  <w:p w:rsidR="001B2F86" w:rsidRPr="00C21293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5-й: сложение стоимости</w:t>
                    </w:r>
                  </w:p>
                </w:txbxContent>
              </v:textbox>
            </v:shape>
            <v:shape id="_x0000_s1079" type="#_x0000_t202" style="position:absolute;left:7779;top:11380;width:1728;height:576">
              <v:textbox>
                <w:txbxContent>
                  <w:p w:rsidR="001B2F86" w:rsidRPr="00C21293" w:rsidRDefault="001B2F8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6-й: резервный метод</w:t>
                    </w:r>
                  </w:p>
                </w:txbxContent>
              </v:textbox>
            </v:shape>
            <v:line id="_x0000_s1080" style="position:absolute" from="4899,10084" to="5331,10516"/>
            <v:line id="_x0000_s1081" style="position:absolute;flip:y" from="4899,10660" to="5331,10948"/>
            <v:line id="_x0000_s1082" style="position:absolute;flip:y" from="5043,10948" to="5331,11668"/>
            <v:line id="_x0000_s1083" style="position:absolute;flip:x" from="7203,9940" to="7779,10516"/>
            <v:line id="_x0000_s1084" style="position:absolute;flip:x" from="7203,10660" to="7779,10660"/>
            <v:line id="_x0000_s1085" style="position:absolute;flip:x y" from="7203,10804" to="7779,11668"/>
            <w10:wrap type="none"/>
            <w10:anchorlock/>
          </v:group>
        </w:pic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Рис. 2. Методы определения таможенной стоимости товаров</w:t>
      </w:r>
    </w:p>
    <w:p w:rsidR="00C21293" w:rsidRPr="00C21293" w:rsidRDefault="00C21293" w:rsidP="00C2129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C21293">
        <w:rPr>
          <w:color w:val="000000"/>
          <w:spacing w:val="1"/>
          <w:sz w:val="28"/>
          <w:szCs w:val="28"/>
        </w:rPr>
        <w:t>Основным методом определения таможенной стоимости явля</w:t>
      </w:r>
      <w:r w:rsidRPr="00C21293">
        <w:rPr>
          <w:color w:val="000000"/>
          <w:spacing w:val="6"/>
          <w:sz w:val="28"/>
          <w:szCs w:val="28"/>
        </w:rPr>
        <w:t xml:space="preserve">ется оценка по цене сделки с ввозимыми товарами (1-й метод). </w:t>
      </w:r>
      <w:r w:rsidRPr="00C21293">
        <w:rPr>
          <w:color w:val="000000"/>
          <w:spacing w:val="-1"/>
          <w:sz w:val="28"/>
          <w:szCs w:val="28"/>
        </w:rPr>
        <w:t>В данной работе определим таможенную стоимость 1-го контейне</w:t>
      </w:r>
      <w:r w:rsidRPr="00C21293">
        <w:rPr>
          <w:color w:val="000000"/>
          <w:spacing w:val="-3"/>
          <w:sz w:val="28"/>
          <w:szCs w:val="28"/>
        </w:rPr>
        <w:t xml:space="preserve">ра 40'НС объемом </w:t>
      </w:r>
      <w:smartTag w:uri="urn:schemas-microsoft-com:office:smarttags" w:element="metricconverter">
        <w:smartTagPr>
          <w:attr w:name="ProductID" w:val="66,795 куб. м"/>
        </w:smartTagPr>
        <w:r w:rsidRPr="00C21293">
          <w:rPr>
            <w:color w:val="000000"/>
            <w:spacing w:val="-3"/>
            <w:sz w:val="28"/>
            <w:szCs w:val="28"/>
          </w:rPr>
          <w:t>66,795 куб. м</w:t>
        </w:r>
      </w:smartTag>
      <w:r w:rsidRPr="00C21293">
        <w:rPr>
          <w:color w:val="000000"/>
          <w:spacing w:val="-3"/>
          <w:sz w:val="28"/>
          <w:szCs w:val="28"/>
        </w:rPr>
        <w:t>, загруженного микроволновыми пе</w:t>
      </w:r>
      <w:r w:rsidRPr="00C21293">
        <w:rPr>
          <w:color w:val="000000"/>
          <w:spacing w:val="-1"/>
          <w:sz w:val="28"/>
          <w:szCs w:val="28"/>
        </w:rPr>
        <w:t>чами, с помощью основного метода.</w: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C21293">
        <w:rPr>
          <w:color w:val="000000"/>
          <w:spacing w:val="1"/>
          <w:sz w:val="28"/>
          <w:szCs w:val="28"/>
        </w:rPr>
        <w:t xml:space="preserve">Цена микроволновой печи у китайского производителя составляет 28,70 </w:t>
      </w:r>
      <w:r w:rsidRPr="00C21293">
        <w:rPr>
          <w:color w:val="000000"/>
          <w:spacing w:val="1"/>
          <w:sz w:val="28"/>
          <w:szCs w:val="28"/>
          <w:lang w:val="en-US"/>
        </w:rPr>
        <w:t>USD</w:t>
      </w:r>
      <w:r w:rsidRPr="00C21293">
        <w:rPr>
          <w:color w:val="000000"/>
          <w:spacing w:val="1"/>
          <w:sz w:val="28"/>
          <w:szCs w:val="28"/>
        </w:rPr>
        <w:t>.</w:t>
      </w:r>
    </w:p>
    <w:p w:rsidR="00C21293" w:rsidRDefault="00C21293" w:rsidP="00C2129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C21293">
        <w:rPr>
          <w:color w:val="000000"/>
          <w:spacing w:val="1"/>
          <w:sz w:val="28"/>
          <w:szCs w:val="28"/>
        </w:rPr>
        <w:t>В контейнер загружено 1904 упаковки микроволновых печей.</w:t>
      </w:r>
    </w:p>
    <w:p w:rsidR="00C21293" w:rsidRPr="00C21293" w:rsidRDefault="00C21293" w:rsidP="00C21293">
      <w:pPr>
        <w:shd w:val="clear" w:color="auto" w:fill="FFFFFF"/>
        <w:ind w:firstLine="709"/>
        <w:jc w:val="both"/>
        <w:rPr>
          <w:sz w:val="28"/>
          <w:szCs w:val="28"/>
        </w:rPr>
      </w:pPr>
      <w:r w:rsidRPr="00C21293">
        <w:rPr>
          <w:color w:val="000000"/>
          <w:spacing w:val="1"/>
          <w:sz w:val="28"/>
          <w:szCs w:val="28"/>
        </w:rPr>
        <w:t xml:space="preserve">Общая стоимость партии товара в контейнере, следовательно, </w:t>
      </w:r>
      <w:r w:rsidRPr="00C21293">
        <w:rPr>
          <w:color w:val="000000"/>
          <w:spacing w:val="4"/>
          <w:sz w:val="28"/>
          <w:szCs w:val="28"/>
        </w:rPr>
        <w:t>составляет:</w:t>
      </w:r>
    </w:p>
    <w:p w:rsidR="00C21293" w:rsidRPr="00C21293" w:rsidRDefault="00C21293" w:rsidP="00C21293">
      <w:pPr>
        <w:shd w:val="clear" w:color="auto" w:fill="FFFFFF"/>
        <w:spacing w:before="134"/>
        <w:ind w:left="43"/>
        <w:jc w:val="center"/>
        <w:rPr>
          <w:sz w:val="28"/>
          <w:szCs w:val="28"/>
        </w:rPr>
      </w:pPr>
      <w:r w:rsidRPr="00C21293">
        <w:rPr>
          <w:color w:val="000000"/>
          <w:spacing w:val="-2"/>
          <w:sz w:val="28"/>
          <w:szCs w:val="28"/>
        </w:rPr>
        <w:t xml:space="preserve">1904 </w:t>
      </w:r>
      <w:r>
        <w:rPr>
          <w:color w:val="000000"/>
          <w:spacing w:val="-2"/>
          <w:sz w:val="28"/>
          <w:szCs w:val="28"/>
        </w:rPr>
        <w:t>×</w:t>
      </w:r>
      <w:r w:rsidRPr="00C21293">
        <w:rPr>
          <w:color w:val="000000"/>
          <w:spacing w:val="-2"/>
          <w:sz w:val="28"/>
          <w:szCs w:val="28"/>
        </w:rPr>
        <w:t xml:space="preserve"> 28,70 = 54 644,80 долл.</w:t>
      </w:r>
    </w:p>
    <w:p w:rsidR="00B85CFC" w:rsidRDefault="00C21293" w:rsidP="00B85CFC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C21293">
        <w:rPr>
          <w:color w:val="000000"/>
          <w:sz w:val="28"/>
          <w:szCs w:val="28"/>
        </w:rPr>
        <w:t>Стоимость морского фрахта из Кингдао (</w:t>
      </w:r>
      <w:r w:rsidRPr="00C21293">
        <w:rPr>
          <w:color w:val="000000"/>
          <w:sz w:val="28"/>
          <w:szCs w:val="28"/>
          <w:lang w:val="en-US"/>
        </w:rPr>
        <w:t>QINGDAO</w:t>
      </w:r>
      <w:r w:rsidRPr="00C21293">
        <w:rPr>
          <w:color w:val="000000"/>
          <w:sz w:val="28"/>
          <w:szCs w:val="28"/>
        </w:rPr>
        <w:t xml:space="preserve">) до порта </w:t>
      </w:r>
      <w:r>
        <w:rPr>
          <w:color w:val="000000"/>
          <w:spacing w:val="1"/>
          <w:sz w:val="28"/>
          <w:szCs w:val="28"/>
        </w:rPr>
        <w:t>Владивосток</w:t>
      </w:r>
      <w:r w:rsidRPr="00C21293">
        <w:rPr>
          <w:color w:val="000000"/>
          <w:spacing w:val="1"/>
          <w:sz w:val="28"/>
          <w:szCs w:val="28"/>
        </w:rPr>
        <w:t xml:space="preserve"> обходится в </w:t>
      </w:r>
      <w:r w:rsidR="00B85CFC">
        <w:rPr>
          <w:color w:val="000000"/>
          <w:spacing w:val="1"/>
          <w:sz w:val="28"/>
          <w:szCs w:val="28"/>
        </w:rPr>
        <w:t>23</w:t>
      </w:r>
      <w:r w:rsidRPr="00C21293">
        <w:rPr>
          <w:color w:val="000000"/>
          <w:spacing w:val="1"/>
          <w:sz w:val="28"/>
          <w:szCs w:val="28"/>
        </w:rPr>
        <w:t>00,00 долл.</w:t>
      </w:r>
    </w:p>
    <w:p w:rsidR="00B85CFC" w:rsidRDefault="00B85CFC" w:rsidP="00B85CFC">
      <w:pPr>
        <w:shd w:val="clear" w:color="auto" w:fill="FFFFFF"/>
        <w:ind w:firstLine="709"/>
        <w:jc w:val="both"/>
        <w:rPr>
          <w:color w:val="000000"/>
          <w:spacing w:val="-1"/>
          <w:w w:val="109"/>
          <w:sz w:val="28"/>
          <w:szCs w:val="28"/>
        </w:rPr>
      </w:pPr>
      <w:r w:rsidRPr="00B85CFC">
        <w:rPr>
          <w:color w:val="000000"/>
          <w:spacing w:val="2"/>
          <w:w w:val="109"/>
          <w:sz w:val="28"/>
          <w:szCs w:val="28"/>
        </w:rPr>
        <w:t xml:space="preserve">Расходы на транспортировку контейнера из г. </w:t>
      </w:r>
      <w:r>
        <w:rPr>
          <w:color w:val="000000"/>
          <w:spacing w:val="2"/>
          <w:w w:val="109"/>
          <w:sz w:val="28"/>
          <w:szCs w:val="28"/>
        </w:rPr>
        <w:t>Владивосток</w:t>
      </w:r>
      <w:r w:rsidRPr="00B85CFC">
        <w:rPr>
          <w:color w:val="000000"/>
          <w:spacing w:val="2"/>
          <w:w w:val="109"/>
          <w:sz w:val="28"/>
          <w:szCs w:val="28"/>
        </w:rPr>
        <w:t xml:space="preserve"> до места </w:t>
      </w:r>
      <w:r w:rsidRPr="00B85CFC">
        <w:rPr>
          <w:color w:val="000000"/>
          <w:spacing w:val="-2"/>
          <w:w w:val="109"/>
          <w:sz w:val="28"/>
          <w:szCs w:val="28"/>
        </w:rPr>
        <w:t xml:space="preserve">таможенного оформления в г. Москва </w:t>
      </w:r>
      <w:r>
        <w:rPr>
          <w:color w:val="000000"/>
          <w:spacing w:val="-2"/>
          <w:w w:val="109"/>
          <w:sz w:val="28"/>
          <w:szCs w:val="28"/>
        </w:rPr>
        <w:t xml:space="preserve">– </w:t>
      </w:r>
      <w:r>
        <w:rPr>
          <w:color w:val="000000"/>
          <w:spacing w:val="-1"/>
          <w:w w:val="109"/>
          <w:sz w:val="28"/>
          <w:szCs w:val="28"/>
        </w:rPr>
        <w:t>2164</w:t>
      </w:r>
      <w:r w:rsidRPr="00B85CFC">
        <w:rPr>
          <w:color w:val="000000"/>
          <w:spacing w:val="-1"/>
          <w:w w:val="109"/>
          <w:sz w:val="28"/>
          <w:szCs w:val="28"/>
        </w:rPr>
        <w:t>,</w:t>
      </w:r>
      <w:r>
        <w:rPr>
          <w:color w:val="000000"/>
          <w:spacing w:val="-1"/>
          <w:w w:val="109"/>
          <w:sz w:val="28"/>
          <w:szCs w:val="28"/>
        </w:rPr>
        <w:t>65</w:t>
      </w:r>
      <w:r w:rsidRPr="00B85CFC">
        <w:rPr>
          <w:color w:val="000000"/>
          <w:spacing w:val="-1"/>
          <w:w w:val="109"/>
          <w:sz w:val="28"/>
          <w:szCs w:val="28"/>
        </w:rPr>
        <w:t xml:space="preserve"> долл.</w:t>
      </w:r>
    </w:p>
    <w:p w:rsidR="00B85CFC" w:rsidRDefault="00B85CFC" w:rsidP="00B85CFC">
      <w:pPr>
        <w:shd w:val="clear" w:color="auto" w:fill="FFFFFF"/>
        <w:ind w:firstLine="709"/>
        <w:jc w:val="both"/>
        <w:rPr>
          <w:color w:val="000000"/>
          <w:spacing w:val="1"/>
          <w:w w:val="109"/>
          <w:sz w:val="28"/>
          <w:szCs w:val="28"/>
        </w:rPr>
      </w:pPr>
      <w:r w:rsidRPr="00B85CFC">
        <w:rPr>
          <w:color w:val="000000"/>
          <w:spacing w:val="4"/>
          <w:w w:val="109"/>
          <w:sz w:val="28"/>
          <w:szCs w:val="28"/>
        </w:rPr>
        <w:t xml:space="preserve">Стоимость погрузки контейнера на транспортное средство </w:t>
      </w:r>
      <w:r>
        <w:rPr>
          <w:color w:val="000000"/>
          <w:spacing w:val="4"/>
          <w:w w:val="109"/>
          <w:sz w:val="28"/>
          <w:szCs w:val="28"/>
        </w:rPr>
        <w:t>–</w:t>
      </w:r>
      <w:r w:rsidRPr="00B85CFC">
        <w:rPr>
          <w:color w:val="000000"/>
          <w:spacing w:val="4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5</w:t>
      </w:r>
      <w:r w:rsidRPr="00B85CFC">
        <w:rPr>
          <w:color w:val="000000"/>
          <w:spacing w:val="1"/>
          <w:w w:val="109"/>
          <w:sz w:val="28"/>
          <w:szCs w:val="28"/>
        </w:rPr>
        <w:t>,</w:t>
      </w:r>
      <w:r>
        <w:rPr>
          <w:color w:val="000000"/>
          <w:spacing w:val="1"/>
          <w:w w:val="109"/>
          <w:sz w:val="28"/>
          <w:szCs w:val="28"/>
        </w:rPr>
        <w:t>23</w:t>
      </w:r>
      <w:r w:rsidRPr="00B85CFC">
        <w:rPr>
          <w:color w:val="000000"/>
          <w:spacing w:val="1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долл</w:t>
      </w:r>
      <w:r w:rsidRPr="00B85CFC">
        <w:rPr>
          <w:color w:val="000000"/>
          <w:spacing w:val="1"/>
          <w:w w:val="109"/>
          <w:sz w:val="28"/>
          <w:szCs w:val="28"/>
        </w:rPr>
        <w:t>/куб</w:t>
      </w:r>
      <w:r>
        <w:rPr>
          <w:color w:val="000000"/>
          <w:spacing w:val="1"/>
          <w:w w:val="109"/>
          <w:sz w:val="28"/>
          <w:szCs w:val="28"/>
        </w:rPr>
        <w:t>.</w:t>
      </w:r>
      <w:r w:rsidRPr="00B85CFC">
        <w:rPr>
          <w:color w:val="000000"/>
          <w:spacing w:val="1"/>
          <w:w w:val="109"/>
          <w:sz w:val="28"/>
          <w:szCs w:val="28"/>
        </w:rPr>
        <w:t xml:space="preserve"> м.</w:t>
      </w:r>
    </w:p>
    <w:p w:rsidR="00B85CFC" w:rsidRDefault="00B85CFC" w:rsidP="00B85CFC">
      <w:pPr>
        <w:shd w:val="clear" w:color="auto" w:fill="FFFFFF"/>
        <w:ind w:firstLine="709"/>
        <w:jc w:val="both"/>
        <w:rPr>
          <w:color w:val="000000"/>
          <w:spacing w:val="1"/>
          <w:w w:val="109"/>
          <w:sz w:val="28"/>
          <w:szCs w:val="28"/>
        </w:rPr>
      </w:pPr>
      <w:r w:rsidRPr="00B85CFC">
        <w:rPr>
          <w:color w:val="000000"/>
          <w:spacing w:val="4"/>
          <w:w w:val="109"/>
          <w:sz w:val="28"/>
          <w:szCs w:val="28"/>
        </w:rPr>
        <w:t xml:space="preserve">Стоимость выгрузки контейнера с транспортного средства </w:t>
      </w:r>
      <w:r>
        <w:rPr>
          <w:color w:val="000000"/>
          <w:spacing w:val="4"/>
          <w:w w:val="109"/>
          <w:sz w:val="28"/>
          <w:szCs w:val="28"/>
        </w:rPr>
        <w:t>–</w:t>
      </w:r>
      <w:r w:rsidRPr="00B85CFC">
        <w:rPr>
          <w:color w:val="000000"/>
          <w:spacing w:val="4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5</w:t>
      </w:r>
      <w:r w:rsidRPr="00B85CFC">
        <w:rPr>
          <w:color w:val="000000"/>
          <w:spacing w:val="1"/>
          <w:w w:val="109"/>
          <w:sz w:val="28"/>
          <w:szCs w:val="28"/>
        </w:rPr>
        <w:t>,</w:t>
      </w:r>
      <w:r>
        <w:rPr>
          <w:color w:val="000000"/>
          <w:spacing w:val="1"/>
          <w:w w:val="109"/>
          <w:sz w:val="28"/>
          <w:szCs w:val="28"/>
        </w:rPr>
        <w:t>23</w:t>
      </w:r>
      <w:r w:rsidRPr="00B85CFC">
        <w:rPr>
          <w:color w:val="000000"/>
          <w:spacing w:val="1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долл</w:t>
      </w:r>
      <w:r w:rsidRPr="00B85CFC">
        <w:rPr>
          <w:color w:val="000000"/>
          <w:spacing w:val="1"/>
          <w:w w:val="109"/>
          <w:sz w:val="28"/>
          <w:szCs w:val="28"/>
        </w:rPr>
        <w:t>/куб</w:t>
      </w:r>
      <w:r>
        <w:rPr>
          <w:color w:val="000000"/>
          <w:spacing w:val="1"/>
          <w:w w:val="109"/>
          <w:sz w:val="28"/>
          <w:szCs w:val="28"/>
        </w:rPr>
        <w:t>.</w:t>
      </w:r>
      <w:r w:rsidRPr="00B85CFC">
        <w:rPr>
          <w:color w:val="000000"/>
          <w:spacing w:val="1"/>
          <w:w w:val="109"/>
          <w:sz w:val="28"/>
          <w:szCs w:val="28"/>
        </w:rPr>
        <w:t xml:space="preserve"> м.</w:t>
      </w:r>
    </w:p>
    <w:p w:rsidR="00B85CFC" w:rsidRDefault="00B85CFC" w:rsidP="00B85CFC">
      <w:pPr>
        <w:shd w:val="clear" w:color="auto" w:fill="FFFFFF"/>
        <w:ind w:firstLine="709"/>
        <w:jc w:val="both"/>
        <w:rPr>
          <w:color w:val="000000"/>
          <w:spacing w:val="-1"/>
          <w:w w:val="109"/>
          <w:sz w:val="28"/>
          <w:szCs w:val="28"/>
        </w:rPr>
      </w:pPr>
      <w:r w:rsidRPr="00B85CFC">
        <w:rPr>
          <w:color w:val="000000"/>
          <w:spacing w:val="5"/>
          <w:w w:val="109"/>
          <w:sz w:val="28"/>
          <w:szCs w:val="28"/>
        </w:rPr>
        <w:t xml:space="preserve">Стоимость хранения контейнера на складе </w:t>
      </w:r>
      <w:r>
        <w:rPr>
          <w:color w:val="000000"/>
          <w:spacing w:val="5"/>
          <w:w w:val="109"/>
          <w:sz w:val="28"/>
          <w:szCs w:val="28"/>
        </w:rPr>
        <w:t>–</w:t>
      </w:r>
      <w:r w:rsidRPr="00B85CFC">
        <w:rPr>
          <w:color w:val="000000"/>
          <w:spacing w:val="5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5</w:t>
      </w:r>
      <w:r w:rsidRPr="00B85CFC">
        <w:rPr>
          <w:color w:val="000000"/>
          <w:spacing w:val="1"/>
          <w:w w:val="109"/>
          <w:sz w:val="28"/>
          <w:szCs w:val="28"/>
        </w:rPr>
        <w:t>,</w:t>
      </w:r>
      <w:r>
        <w:rPr>
          <w:color w:val="000000"/>
          <w:spacing w:val="1"/>
          <w:w w:val="109"/>
          <w:sz w:val="28"/>
          <w:szCs w:val="28"/>
        </w:rPr>
        <w:t>23</w:t>
      </w:r>
      <w:r w:rsidRPr="00B85CFC">
        <w:rPr>
          <w:color w:val="000000"/>
          <w:spacing w:val="1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до</w:t>
      </w:r>
      <w:r>
        <w:rPr>
          <w:color w:val="000000"/>
          <w:spacing w:val="5"/>
          <w:w w:val="109"/>
          <w:sz w:val="28"/>
          <w:szCs w:val="28"/>
        </w:rPr>
        <w:t>лл</w:t>
      </w:r>
      <w:r w:rsidRPr="00B85CFC">
        <w:rPr>
          <w:color w:val="000000"/>
          <w:spacing w:val="5"/>
          <w:w w:val="109"/>
          <w:sz w:val="28"/>
          <w:szCs w:val="28"/>
        </w:rPr>
        <w:t>/куб</w:t>
      </w:r>
      <w:r>
        <w:rPr>
          <w:color w:val="000000"/>
          <w:spacing w:val="5"/>
          <w:w w:val="109"/>
          <w:sz w:val="28"/>
          <w:szCs w:val="28"/>
        </w:rPr>
        <w:t>.</w:t>
      </w:r>
      <w:r w:rsidRPr="00B85CFC">
        <w:rPr>
          <w:color w:val="000000"/>
          <w:spacing w:val="5"/>
          <w:w w:val="109"/>
          <w:sz w:val="28"/>
          <w:szCs w:val="28"/>
        </w:rPr>
        <w:t xml:space="preserve"> м </w:t>
      </w:r>
      <w:r w:rsidRPr="00B85CFC">
        <w:rPr>
          <w:color w:val="000000"/>
          <w:spacing w:val="-1"/>
          <w:w w:val="109"/>
          <w:sz w:val="28"/>
          <w:szCs w:val="28"/>
        </w:rPr>
        <w:t>в месяц.</w:t>
      </w:r>
    </w:p>
    <w:p w:rsidR="00B85CFC" w:rsidRPr="00B85CFC" w:rsidRDefault="00B85CFC" w:rsidP="00D706F4">
      <w:pPr>
        <w:shd w:val="clear" w:color="auto" w:fill="FFFFFF"/>
        <w:ind w:firstLine="709"/>
        <w:jc w:val="both"/>
        <w:rPr>
          <w:sz w:val="28"/>
          <w:szCs w:val="28"/>
        </w:rPr>
      </w:pPr>
      <w:r w:rsidRPr="00B85CFC">
        <w:rPr>
          <w:color w:val="000000"/>
          <w:spacing w:val="3"/>
          <w:w w:val="109"/>
          <w:sz w:val="28"/>
          <w:szCs w:val="28"/>
        </w:rPr>
        <w:t>Следовательно, расходы по погрузке/выгрузке товара составят</w:t>
      </w:r>
    </w:p>
    <w:p w:rsidR="00D706F4" w:rsidRDefault="00B85CFC" w:rsidP="00D706F4">
      <w:pPr>
        <w:shd w:val="clear" w:color="auto" w:fill="FFFFFF"/>
        <w:ind w:firstLine="709"/>
        <w:jc w:val="both"/>
        <w:rPr>
          <w:color w:val="000000"/>
          <w:spacing w:val="-10"/>
          <w:w w:val="109"/>
          <w:sz w:val="28"/>
          <w:szCs w:val="28"/>
        </w:rPr>
      </w:pPr>
      <w:r w:rsidRPr="00B85CFC">
        <w:rPr>
          <w:color w:val="000000"/>
          <w:spacing w:val="-10"/>
          <w:w w:val="109"/>
          <w:sz w:val="28"/>
          <w:szCs w:val="28"/>
        </w:rPr>
        <w:t xml:space="preserve">66,795 </w:t>
      </w:r>
      <w:r>
        <w:rPr>
          <w:color w:val="000000"/>
          <w:spacing w:val="-10"/>
          <w:w w:val="109"/>
          <w:sz w:val="28"/>
          <w:szCs w:val="28"/>
        </w:rPr>
        <w:t>×</w:t>
      </w:r>
      <w:r w:rsidRPr="00B85CFC">
        <w:rPr>
          <w:color w:val="000000"/>
          <w:spacing w:val="-10"/>
          <w:w w:val="109"/>
          <w:sz w:val="28"/>
          <w:szCs w:val="28"/>
        </w:rPr>
        <w:t xml:space="preserve"> </w:t>
      </w:r>
      <w:r>
        <w:rPr>
          <w:color w:val="000000"/>
          <w:spacing w:val="1"/>
          <w:w w:val="109"/>
          <w:sz w:val="28"/>
          <w:szCs w:val="28"/>
        </w:rPr>
        <w:t>5</w:t>
      </w:r>
      <w:r w:rsidRPr="00B85CFC">
        <w:rPr>
          <w:color w:val="000000"/>
          <w:spacing w:val="1"/>
          <w:w w:val="109"/>
          <w:sz w:val="28"/>
          <w:szCs w:val="28"/>
        </w:rPr>
        <w:t>,</w:t>
      </w:r>
      <w:r>
        <w:rPr>
          <w:color w:val="000000"/>
          <w:spacing w:val="1"/>
          <w:w w:val="109"/>
          <w:sz w:val="28"/>
          <w:szCs w:val="28"/>
        </w:rPr>
        <w:t>23</w:t>
      </w:r>
      <w:r w:rsidRPr="00B85CFC">
        <w:rPr>
          <w:color w:val="000000"/>
          <w:spacing w:val="1"/>
          <w:w w:val="109"/>
          <w:sz w:val="28"/>
          <w:szCs w:val="28"/>
        </w:rPr>
        <w:t xml:space="preserve"> </w:t>
      </w:r>
      <w:r>
        <w:rPr>
          <w:color w:val="000000"/>
          <w:spacing w:val="-10"/>
          <w:w w:val="109"/>
          <w:sz w:val="28"/>
          <w:szCs w:val="28"/>
        </w:rPr>
        <w:t>×</w:t>
      </w:r>
      <w:r w:rsidRPr="00B85CFC">
        <w:rPr>
          <w:color w:val="000000"/>
          <w:spacing w:val="-10"/>
          <w:w w:val="109"/>
          <w:sz w:val="28"/>
          <w:szCs w:val="28"/>
        </w:rPr>
        <w:t xml:space="preserve"> 2 = </w:t>
      </w:r>
      <w:r w:rsidR="00D706F4">
        <w:rPr>
          <w:color w:val="000000"/>
          <w:spacing w:val="-10"/>
          <w:w w:val="109"/>
          <w:sz w:val="28"/>
          <w:szCs w:val="28"/>
        </w:rPr>
        <w:t>698,68</w:t>
      </w:r>
      <w:r w:rsidRPr="00B85CFC">
        <w:rPr>
          <w:color w:val="000000"/>
          <w:spacing w:val="-10"/>
          <w:w w:val="109"/>
          <w:sz w:val="28"/>
          <w:szCs w:val="28"/>
        </w:rPr>
        <w:t xml:space="preserve"> долл.; </w:t>
      </w:r>
    </w:p>
    <w:p w:rsidR="00B85CFC" w:rsidRPr="00B85CFC" w:rsidRDefault="00B85CFC" w:rsidP="00D706F4">
      <w:pPr>
        <w:shd w:val="clear" w:color="auto" w:fill="FFFFFF"/>
        <w:ind w:firstLine="709"/>
        <w:jc w:val="both"/>
        <w:rPr>
          <w:sz w:val="28"/>
          <w:szCs w:val="28"/>
        </w:rPr>
      </w:pPr>
      <w:r w:rsidRPr="00B85CFC">
        <w:rPr>
          <w:color w:val="000000"/>
          <w:spacing w:val="4"/>
          <w:w w:val="109"/>
          <w:sz w:val="28"/>
          <w:szCs w:val="28"/>
        </w:rPr>
        <w:t>расходы по складированию товара равняются</w:t>
      </w:r>
    </w:p>
    <w:p w:rsidR="00D706F4" w:rsidRDefault="00B85CFC" w:rsidP="00D706F4">
      <w:pPr>
        <w:shd w:val="clear" w:color="auto" w:fill="FFFFFF"/>
        <w:ind w:firstLine="709"/>
        <w:jc w:val="both"/>
        <w:rPr>
          <w:color w:val="000000"/>
          <w:spacing w:val="-9"/>
          <w:w w:val="109"/>
          <w:sz w:val="28"/>
          <w:szCs w:val="28"/>
        </w:rPr>
      </w:pPr>
      <w:r w:rsidRPr="00D706F4">
        <w:rPr>
          <w:color w:val="000000"/>
          <w:spacing w:val="-9"/>
          <w:w w:val="109"/>
          <w:sz w:val="28"/>
          <w:szCs w:val="28"/>
        </w:rPr>
        <w:t xml:space="preserve">66,795 </w:t>
      </w:r>
      <w:r w:rsidR="00D706F4">
        <w:rPr>
          <w:color w:val="000000"/>
          <w:spacing w:val="-10"/>
          <w:w w:val="109"/>
          <w:sz w:val="28"/>
          <w:szCs w:val="28"/>
        </w:rPr>
        <w:t>×</w:t>
      </w:r>
      <w:r w:rsidR="00D706F4" w:rsidRPr="00B85CFC">
        <w:rPr>
          <w:color w:val="000000"/>
          <w:spacing w:val="-10"/>
          <w:w w:val="109"/>
          <w:sz w:val="28"/>
          <w:szCs w:val="28"/>
        </w:rPr>
        <w:t xml:space="preserve"> </w:t>
      </w:r>
      <w:r w:rsidR="00D706F4">
        <w:rPr>
          <w:color w:val="000000"/>
          <w:spacing w:val="-10"/>
          <w:w w:val="109"/>
          <w:sz w:val="28"/>
          <w:szCs w:val="28"/>
        </w:rPr>
        <w:t>5,23</w:t>
      </w:r>
      <w:r w:rsidRPr="00D706F4">
        <w:rPr>
          <w:color w:val="000000"/>
          <w:spacing w:val="-9"/>
          <w:w w:val="109"/>
          <w:sz w:val="28"/>
          <w:szCs w:val="28"/>
        </w:rPr>
        <w:t xml:space="preserve"> = </w:t>
      </w:r>
      <w:r w:rsidR="00D706F4">
        <w:rPr>
          <w:color w:val="000000"/>
          <w:spacing w:val="-9"/>
          <w:w w:val="109"/>
          <w:sz w:val="28"/>
          <w:szCs w:val="28"/>
        </w:rPr>
        <w:t>349,34</w:t>
      </w:r>
      <w:r w:rsidRPr="00D706F4">
        <w:rPr>
          <w:color w:val="000000"/>
          <w:spacing w:val="-9"/>
          <w:w w:val="109"/>
          <w:sz w:val="28"/>
          <w:szCs w:val="28"/>
        </w:rPr>
        <w:t xml:space="preserve"> долл. </w:t>
      </w:r>
    </w:p>
    <w:p w:rsidR="00D706F4" w:rsidRDefault="00B85CFC" w:rsidP="00D706F4">
      <w:pPr>
        <w:shd w:val="clear" w:color="auto" w:fill="FFFFFF"/>
        <w:ind w:firstLine="709"/>
        <w:jc w:val="both"/>
        <w:rPr>
          <w:color w:val="000000"/>
          <w:spacing w:val="2"/>
          <w:w w:val="109"/>
          <w:sz w:val="28"/>
          <w:szCs w:val="28"/>
        </w:rPr>
      </w:pPr>
      <w:r w:rsidRPr="00D706F4">
        <w:rPr>
          <w:color w:val="000000"/>
          <w:spacing w:val="2"/>
          <w:w w:val="109"/>
          <w:sz w:val="28"/>
          <w:szCs w:val="28"/>
        </w:rPr>
        <w:t xml:space="preserve">Расходы на страхование составляют 240,40 долл. </w:t>
      </w:r>
    </w:p>
    <w:p w:rsidR="00D706F4" w:rsidRDefault="00B85CFC" w:rsidP="00D706F4">
      <w:pPr>
        <w:shd w:val="clear" w:color="auto" w:fill="FFFFFF"/>
        <w:ind w:firstLine="709"/>
        <w:jc w:val="both"/>
        <w:rPr>
          <w:color w:val="000000"/>
          <w:w w:val="109"/>
          <w:sz w:val="28"/>
          <w:szCs w:val="28"/>
        </w:rPr>
      </w:pPr>
      <w:r w:rsidRPr="00D706F4">
        <w:rPr>
          <w:color w:val="000000"/>
          <w:w w:val="109"/>
          <w:sz w:val="28"/>
          <w:szCs w:val="28"/>
        </w:rPr>
        <w:t xml:space="preserve">Итого </w:t>
      </w:r>
      <w:r w:rsidRPr="00D706F4">
        <w:rPr>
          <w:b/>
          <w:bCs/>
          <w:color w:val="000000"/>
          <w:w w:val="109"/>
          <w:sz w:val="28"/>
          <w:szCs w:val="28"/>
        </w:rPr>
        <w:t xml:space="preserve">таможенная стоимость товара </w:t>
      </w:r>
      <w:r w:rsidRPr="00D706F4">
        <w:rPr>
          <w:color w:val="000000"/>
          <w:w w:val="109"/>
          <w:sz w:val="28"/>
          <w:szCs w:val="28"/>
        </w:rPr>
        <w:t xml:space="preserve">в контейнере составляет: </w:t>
      </w:r>
    </w:p>
    <w:p w:rsidR="00D706F4" w:rsidRDefault="00B85CFC" w:rsidP="00D706F4">
      <w:pPr>
        <w:shd w:val="clear" w:color="auto" w:fill="FFFFFF"/>
        <w:ind w:firstLine="709"/>
        <w:jc w:val="center"/>
        <w:rPr>
          <w:color w:val="000000"/>
          <w:spacing w:val="-8"/>
          <w:w w:val="109"/>
          <w:sz w:val="28"/>
          <w:szCs w:val="28"/>
        </w:rPr>
      </w:pPr>
      <w:r w:rsidRPr="00D706F4">
        <w:rPr>
          <w:color w:val="000000"/>
          <w:spacing w:val="-8"/>
          <w:w w:val="109"/>
          <w:sz w:val="28"/>
          <w:szCs w:val="28"/>
        </w:rPr>
        <w:t xml:space="preserve">54 644,80 + </w:t>
      </w:r>
      <w:r w:rsidR="00D706F4">
        <w:rPr>
          <w:color w:val="000000"/>
          <w:spacing w:val="-8"/>
          <w:w w:val="109"/>
          <w:sz w:val="28"/>
          <w:szCs w:val="28"/>
        </w:rPr>
        <w:t>23</w:t>
      </w:r>
      <w:r w:rsidRPr="00D706F4">
        <w:rPr>
          <w:color w:val="000000"/>
          <w:spacing w:val="-8"/>
          <w:w w:val="109"/>
          <w:sz w:val="28"/>
          <w:szCs w:val="28"/>
        </w:rPr>
        <w:t xml:space="preserve">00,00 + </w:t>
      </w:r>
      <w:r w:rsidR="00D706F4">
        <w:rPr>
          <w:color w:val="000000"/>
          <w:spacing w:val="-1"/>
          <w:w w:val="109"/>
          <w:sz w:val="28"/>
          <w:szCs w:val="28"/>
        </w:rPr>
        <w:t>2164</w:t>
      </w:r>
      <w:r w:rsidR="00D706F4" w:rsidRPr="00B85CFC">
        <w:rPr>
          <w:color w:val="000000"/>
          <w:spacing w:val="-1"/>
          <w:w w:val="109"/>
          <w:sz w:val="28"/>
          <w:szCs w:val="28"/>
        </w:rPr>
        <w:t>,</w:t>
      </w:r>
      <w:r w:rsidR="00D706F4">
        <w:rPr>
          <w:color w:val="000000"/>
          <w:spacing w:val="-1"/>
          <w:w w:val="109"/>
          <w:sz w:val="28"/>
          <w:szCs w:val="28"/>
        </w:rPr>
        <w:t>65</w:t>
      </w:r>
      <w:r w:rsidRPr="00D706F4">
        <w:rPr>
          <w:color w:val="000000"/>
          <w:spacing w:val="-8"/>
          <w:w w:val="109"/>
          <w:sz w:val="28"/>
          <w:szCs w:val="28"/>
        </w:rPr>
        <w:t xml:space="preserve"> + </w:t>
      </w:r>
      <w:r w:rsidR="00D706F4">
        <w:rPr>
          <w:color w:val="000000"/>
          <w:spacing w:val="-10"/>
          <w:w w:val="109"/>
          <w:sz w:val="28"/>
          <w:szCs w:val="28"/>
        </w:rPr>
        <w:t>698,68</w:t>
      </w:r>
      <w:r w:rsidRPr="00D706F4">
        <w:rPr>
          <w:color w:val="000000"/>
          <w:spacing w:val="-8"/>
          <w:w w:val="109"/>
          <w:sz w:val="28"/>
          <w:szCs w:val="28"/>
        </w:rPr>
        <w:t xml:space="preserve"> + </w:t>
      </w:r>
      <w:r w:rsidR="00D706F4">
        <w:rPr>
          <w:color w:val="000000"/>
          <w:spacing w:val="-9"/>
          <w:w w:val="109"/>
          <w:sz w:val="28"/>
          <w:szCs w:val="28"/>
        </w:rPr>
        <w:t>349,34</w:t>
      </w:r>
      <w:r w:rsidRPr="00D706F4">
        <w:rPr>
          <w:color w:val="000000"/>
          <w:spacing w:val="-8"/>
          <w:w w:val="109"/>
          <w:sz w:val="28"/>
          <w:szCs w:val="28"/>
        </w:rPr>
        <w:t xml:space="preserve"> + 240,40 =</w:t>
      </w:r>
    </w:p>
    <w:p w:rsidR="00B85CFC" w:rsidRPr="00D706F4" w:rsidRDefault="00B85CFC" w:rsidP="00D706F4">
      <w:pPr>
        <w:shd w:val="clear" w:color="auto" w:fill="FFFFFF"/>
        <w:ind w:firstLine="709"/>
        <w:jc w:val="center"/>
        <w:rPr>
          <w:sz w:val="28"/>
          <w:szCs w:val="28"/>
        </w:rPr>
      </w:pPr>
      <w:r w:rsidRPr="00D706F4">
        <w:rPr>
          <w:color w:val="000000"/>
          <w:spacing w:val="-10"/>
          <w:w w:val="109"/>
          <w:sz w:val="28"/>
          <w:szCs w:val="28"/>
        </w:rPr>
        <w:t>= 6</w:t>
      </w:r>
      <w:r w:rsidR="00D706F4">
        <w:rPr>
          <w:color w:val="000000"/>
          <w:spacing w:val="-10"/>
          <w:w w:val="109"/>
          <w:sz w:val="28"/>
          <w:szCs w:val="28"/>
        </w:rPr>
        <w:t>0</w:t>
      </w:r>
      <w:r w:rsidRPr="00D706F4">
        <w:rPr>
          <w:color w:val="000000"/>
          <w:spacing w:val="-10"/>
          <w:w w:val="109"/>
          <w:sz w:val="28"/>
          <w:szCs w:val="28"/>
        </w:rPr>
        <w:t xml:space="preserve"> </w:t>
      </w:r>
      <w:r w:rsidR="00D706F4">
        <w:rPr>
          <w:color w:val="000000"/>
          <w:spacing w:val="-10"/>
          <w:w w:val="109"/>
          <w:sz w:val="28"/>
          <w:szCs w:val="28"/>
        </w:rPr>
        <w:t>397</w:t>
      </w:r>
      <w:r w:rsidRPr="00D706F4">
        <w:rPr>
          <w:color w:val="000000"/>
          <w:spacing w:val="-10"/>
          <w:w w:val="109"/>
          <w:sz w:val="28"/>
          <w:szCs w:val="28"/>
        </w:rPr>
        <w:t>,</w:t>
      </w:r>
      <w:r w:rsidR="00D706F4">
        <w:rPr>
          <w:color w:val="000000"/>
          <w:spacing w:val="-10"/>
          <w:w w:val="109"/>
          <w:sz w:val="28"/>
          <w:szCs w:val="28"/>
        </w:rPr>
        <w:t>93</w:t>
      </w:r>
      <w:r w:rsidRPr="00D706F4">
        <w:rPr>
          <w:color w:val="000000"/>
          <w:spacing w:val="-10"/>
          <w:w w:val="109"/>
          <w:sz w:val="28"/>
          <w:szCs w:val="28"/>
        </w:rPr>
        <w:t xml:space="preserve"> долл.</w:t>
      </w:r>
    </w:p>
    <w:p w:rsidR="00B85CFC" w:rsidRPr="00D706F4" w:rsidRDefault="00B85CFC" w:rsidP="00D706F4">
      <w:pPr>
        <w:shd w:val="clear" w:color="auto" w:fill="FFFFFF"/>
        <w:ind w:firstLine="709"/>
        <w:jc w:val="both"/>
        <w:rPr>
          <w:sz w:val="28"/>
          <w:szCs w:val="28"/>
        </w:rPr>
      </w:pPr>
      <w:r w:rsidRPr="00D706F4">
        <w:rPr>
          <w:color w:val="000000"/>
          <w:spacing w:val="5"/>
          <w:w w:val="109"/>
          <w:sz w:val="28"/>
          <w:szCs w:val="28"/>
        </w:rPr>
        <w:t>Б. Расчет таможенных платежей при адвалорной ставке тамо</w:t>
      </w:r>
      <w:r w:rsidRPr="00D706F4">
        <w:rPr>
          <w:color w:val="000000"/>
          <w:spacing w:val="1"/>
          <w:w w:val="109"/>
          <w:sz w:val="28"/>
          <w:szCs w:val="28"/>
        </w:rPr>
        <w:t>женной пошлины</w:t>
      </w:r>
    </w:p>
    <w:p w:rsidR="00D706F4" w:rsidRDefault="00B85CFC" w:rsidP="00D706F4">
      <w:pPr>
        <w:shd w:val="clear" w:color="auto" w:fill="FFFFFF"/>
        <w:ind w:firstLine="709"/>
        <w:jc w:val="both"/>
        <w:rPr>
          <w:color w:val="000000"/>
          <w:spacing w:val="1"/>
          <w:w w:val="109"/>
          <w:sz w:val="28"/>
          <w:szCs w:val="28"/>
        </w:rPr>
      </w:pPr>
      <w:r w:rsidRPr="00D706F4">
        <w:rPr>
          <w:color w:val="000000"/>
          <w:spacing w:val="1"/>
          <w:w w:val="109"/>
          <w:sz w:val="28"/>
          <w:szCs w:val="28"/>
        </w:rPr>
        <w:t>В отношении приборов мелкогабаритной бытовой техники уста</w:t>
      </w:r>
      <w:r w:rsidRPr="00D706F4">
        <w:rPr>
          <w:color w:val="000000"/>
          <w:spacing w:val="7"/>
          <w:w w:val="109"/>
          <w:sz w:val="28"/>
          <w:szCs w:val="28"/>
        </w:rPr>
        <w:t xml:space="preserve">новлены адвалорные ставки таможенных пошлин, начисляемые </w:t>
      </w:r>
      <w:r w:rsidRPr="00D706F4">
        <w:rPr>
          <w:color w:val="000000"/>
          <w:spacing w:val="2"/>
          <w:w w:val="109"/>
          <w:sz w:val="28"/>
          <w:szCs w:val="28"/>
        </w:rPr>
        <w:t>в процентах к таможенной стоимости облагаемых товаров. Поэто</w:t>
      </w:r>
      <w:r w:rsidRPr="00D706F4">
        <w:rPr>
          <w:color w:val="000000"/>
          <w:spacing w:val="1"/>
          <w:w w:val="109"/>
          <w:sz w:val="28"/>
          <w:szCs w:val="28"/>
        </w:rPr>
        <w:t>му в данной работе приведем расчет таможенных платежей только при адвалорной ставке.</w:t>
      </w:r>
    </w:p>
    <w:p w:rsidR="00D706F4" w:rsidRDefault="00B85CFC" w:rsidP="00D706F4">
      <w:pPr>
        <w:shd w:val="clear" w:color="auto" w:fill="FFFFFF"/>
        <w:ind w:firstLine="709"/>
        <w:jc w:val="both"/>
        <w:rPr>
          <w:color w:val="000000"/>
          <w:spacing w:val="-3"/>
          <w:w w:val="109"/>
          <w:sz w:val="28"/>
          <w:szCs w:val="28"/>
        </w:rPr>
      </w:pPr>
      <w:r w:rsidRPr="00D706F4">
        <w:rPr>
          <w:color w:val="000000"/>
          <w:spacing w:val="-1"/>
          <w:w w:val="109"/>
          <w:sz w:val="28"/>
          <w:szCs w:val="28"/>
        </w:rPr>
        <w:t xml:space="preserve">Следует отметить, что приборы мелкогабаритной бытовой техники не облагаются акцизами. Для приборов мелкогабаритной бытовой </w:t>
      </w:r>
      <w:r w:rsidRPr="00D706F4">
        <w:rPr>
          <w:color w:val="000000"/>
          <w:spacing w:val="5"/>
          <w:w w:val="109"/>
          <w:sz w:val="28"/>
          <w:szCs w:val="28"/>
        </w:rPr>
        <w:t xml:space="preserve">техники установлена ставка ввозной пошлины в размере Ст(П) = </w:t>
      </w:r>
      <w:r w:rsidRPr="00D706F4">
        <w:rPr>
          <w:color w:val="000000"/>
          <w:spacing w:val="-3"/>
          <w:w w:val="109"/>
          <w:sz w:val="28"/>
          <w:szCs w:val="28"/>
        </w:rPr>
        <w:t>15%; ставка налога на добавленную стоимость Ст(НДС) = 18%.</w:t>
      </w:r>
    </w:p>
    <w:p w:rsidR="00B85CFC" w:rsidRPr="00D706F4" w:rsidRDefault="00B85CFC" w:rsidP="00D706F4">
      <w:pPr>
        <w:shd w:val="clear" w:color="auto" w:fill="FFFFFF"/>
        <w:ind w:firstLine="709"/>
        <w:jc w:val="both"/>
        <w:rPr>
          <w:sz w:val="28"/>
          <w:szCs w:val="28"/>
        </w:rPr>
      </w:pPr>
      <w:r w:rsidRPr="00D706F4">
        <w:rPr>
          <w:color w:val="000000"/>
          <w:spacing w:val="5"/>
          <w:w w:val="109"/>
          <w:sz w:val="28"/>
          <w:szCs w:val="28"/>
        </w:rPr>
        <w:t>Расчет ввозной таможенной пошлины осуществляется по сле</w:t>
      </w:r>
      <w:r w:rsidRPr="00D706F4">
        <w:rPr>
          <w:color w:val="000000"/>
          <w:w w:val="109"/>
          <w:sz w:val="28"/>
          <w:szCs w:val="28"/>
        </w:rPr>
        <w:t>дующей формуле:</w:t>
      </w:r>
    </w:p>
    <w:p w:rsidR="00B85CFC" w:rsidRPr="00D706F4" w:rsidRDefault="00B85CFC" w:rsidP="00B85CFC">
      <w:pPr>
        <w:shd w:val="clear" w:color="auto" w:fill="FFFFFF"/>
        <w:tabs>
          <w:tab w:val="left" w:pos="6187"/>
        </w:tabs>
        <w:spacing w:before="197"/>
        <w:ind w:left="2376"/>
        <w:rPr>
          <w:sz w:val="28"/>
          <w:szCs w:val="28"/>
        </w:rPr>
      </w:pPr>
      <w:r w:rsidRPr="00D706F4">
        <w:rPr>
          <w:color w:val="000000"/>
          <w:spacing w:val="-11"/>
          <w:w w:val="109"/>
          <w:sz w:val="28"/>
          <w:szCs w:val="28"/>
        </w:rPr>
        <w:t xml:space="preserve">Сп = Ст(П) </w:t>
      </w:r>
      <w:r w:rsidR="00D706F4">
        <w:rPr>
          <w:color w:val="000000"/>
          <w:spacing w:val="-11"/>
          <w:w w:val="109"/>
          <w:sz w:val="28"/>
          <w:szCs w:val="28"/>
        </w:rPr>
        <w:t>×</w:t>
      </w:r>
      <w:r w:rsidRPr="00D706F4">
        <w:rPr>
          <w:color w:val="000000"/>
          <w:spacing w:val="-11"/>
          <w:w w:val="109"/>
          <w:sz w:val="28"/>
          <w:szCs w:val="28"/>
        </w:rPr>
        <w:t xml:space="preserve"> Стов,</w:t>
      </w:r>
      <w:r w:rsidRPr="00D706F4">
        <w:rPr>
          <w:color w:val="000000"/>
          <w:sz w:val="28"/>
          <w:szCs w:val="28"/>
        </w:rPr>
        <w:tab/>
      </w:r>
      <w:r w:rsidRPr="00D706F4">
        <w:rPr>
          <w:color w:val="000000"/>
          <w:spacing w:val="-16"/>
          <w:w w:val="109"/>
          <w:sz w:val="28"/>
          <w:szCs w:val="28"/>
        </w:rPr>
        <w:t>(5)</w:t>
      </w:r>
    </w:p>
    <w:p w:rsidR="00B85CFC" w:rsidRPr="00D706F4" w:rsidRDefault="00B85CFC" w:rsidP="00B85CFC">
      <w:pPr>
        <w:shd w:val="clear" w:color="auto" w:fill="FFFFFF"/>
        <w:ind w:left="10"/>
        <w:rPr>
          <w:sz w:val="28"/>
          <w:szCs w:val="28"/>
        </w:rPr>
      </w:pPr>
      <w:r w:rsidRPr="00D706F4">
        <w:rPr>
          <w:color w:val="000000"/>
          <w:spacing w:val="-10"/>
          <w:w w:val="109"/>
          <w:sz w:val="28"/>
          <w:szCs w:val="28"/>
        </w:rPr>
        <w:t>где Стов — таможенная стоимость ввозимого товара (долл. США).</w:t>
      </w:r>
    </w:p>
    <w:p w:rsidR="006C0DD6" w:rsidRDefault="00B85CFC" w:rsidP="00B85CFC">
      <w:pPr>
        <w:shd w:val="clear" w:color="auto" w:fill="FFFFFF"/>
        <w:spacing w:line="331" w:lineRule="exact"/>
        <w:ind w:left="202" w:right="1613" w:firstLine="1128"/>
        <w:rPr>
          <w:color w:val="000000"/>
          <w:spacing w:val="-10"/>
          <w:w w:val="109"/>
          <w:sz w:val="28"/>
          <w:szCs w:val="28"/>
        </w:rPr>
      </w:pPr>
      <w:r w:rsidRPr="00D706F4">
        <w:rPr>
          <w:color w:val="000000"/>
          <w:spacing w:val="-10"/>
          <w:w w:val="109"/>
          <w:sz w:val="28"/>
          <w:szCs w:val="28"/>
        </w:rPr>
        <w:t xml:space="preserve">Сп = (15 </w:t>
      </w:r>
      <w:r w:rsidR="00D706F4">
        <w:rPr>
          <w:color w:val="000000"/>
          <w:spacing w:val="-10"/>
          <w:w w:val="109"/>
          <w:sz w:val="28"/>
          <w:szCs w:val="28"/>
        </w:rPr>
        <w:t>×</w:t>
      </w:r>
      <w:r w:rsidRPr="00D706F4">
        <w:rPr>
          <w:color w:val="000000"/>
          <w:spacing w:val="-10"/>
          <w:w w:val="109"/>
          <w:sz w:val="28"/>
          <w:szCs w:val="28"/>
        </w:rPr>
        <w:t xml:space="preserve"> </w:t>
      </w:r>
      <w:r w:rsidR="00D706F4" w:rsidRPr="00D706F4">
        <w:rPr>
          <w:color w:val="000000"/>
          <w:spacing w:val="-10"/>
          <w:w w:val="109"/>
          <w:sz w:val="28"/>
          <w:szCs w:val="28"/>
        </w:rPr>
        <w:t>6</w:t>
      </w:r>
      <w:r w:rsidR="00D706F4">
        <w:rPr>
          <w:color w:val="000000"/>
          <w:spacing w:val="-10"/>
          <w:w w:val="109"/>
          <w:sz w:val="28"/>
          <w:szCs w:val="28"/>
        </w:rPr>
        <w:t>0</w:t>
      </w:r>
      <w:r w:rsidR="00D706F4" w:rsidRPr="00D706F4">
        <w:rPr>
          <w:color w:val="000000"/>
          <w:spacing w:val="-10"/>
          <w:w w:val="109"/>
          <w:sz w:val="28"/>
          <w:szCs w:val="28"/>
        </w:rPr>
        <w:t xml:space="preserve"> </w:t>
      </w:r>
      <w:r w:rsidR="00D706F4">
        <w:rPr>
          <w:color w:val="000000"/>
          <w:spacing w:val="-10"/>
          <w:w w:val="109"/>
          <w:sz w:val="28"/>
          <w:szCs w:val="28"/>
        </w:rPr>
        <w:t>397</w:t>
      </w:r>
      <w:r w:rsidR="00D706F4" w:rsidRPr="00D706F4">
        <w:rPr>
          <w:color w:val="000000"/>
          <w:spacing w:val="-10"/>
          <w:w w:val="109"/>
          <w:sz w:val="28"/>
          <w:szCs w:val="28"/>
        </w:rPr>
        <w:t>,</w:t>
      </w:r>
      <w:r w:rsidR="00D706F4">
        <w:rPr>
          <w:color w:val="000000"/>
          <w:spacing w:val="-10"/>
          <w:w w:val="109"/>
          <w:sz w:val="28"/>
          <w:szCs w:val="28"/>
        </w:rPr>
        <w:t>93</w:t>
      </w:r>
      <w:r w:rsidRPr="00D706F4">
        <w:rPr>
          <w:color w:val="000000"/>
          <w:spacing w:val="-10"/>
          <w:w w:val="109"/>
          <w:sz w:val="28"/>
          <w:szCs w:val="28"/>
        </w:rPr>
        <w:t xml:space="preserve">): 100 = </w:t>
      </w:r>
      <w:r w:rsidR="006C0DD6">
        <w:rPr>
          <w:color w:val="000000"/>
          <w:spacing w:val="-10"/>
          <w:w w:val="109"/>
          <w:sz w:val="28"/>
          <w:szCs w:val="28"/>
        </w:rPr>
        <w:t>9059</w:t>
      </w:r>
      <w:r w:rsidRPr="00D706F4">
        <w:rPr>
          <w:color w:val="000000"/>
          <w:spacing w:val="-10"/>
          <w:w w:val="109"/>
          <w:sz w:val="28"/>
          <w:szCs w:val="28"/>
        </w:rPr>
        <w:t>,</w:t>
      </w:r>
      <w:r w:rsidR="006C0DD6">
        <w:rPr>
          <w:color w:val="000000"/>
          <w:spacing w:val="-10"/>
          <w:w w:val="109"/>
          <w:sz w:val="28"/>
          <w:szCs w:val="28"/>
        </w:rPr>
        <w:t>69</w:t>
      </w:r>
      <w:r w:rsidRPr="00D706F4">
        <w:rPr>
          <w:color w:val="000000"/>
          <w:spacing w:val="-10"/>
          <w:w w:val="109"/>
          <w:sz w:val="28"/>
          <w:szCs w:val="28"/>
        </w:rPr>
        <w:t xml:space="preserve"> долл. </w:t>
      </w:r>
    </w:p>
    <w:p w:rsidR="00B85CFC" w:rsidRPr="00D706F4" w:rsidRDefault="00B85CFC" w:rsidP="00B85CFC">
      <w:pPr>
        <w:shd w:val="clear" w:color="auto" w:fill="FFFFFF"/>
        <w:spacing w:line="331" w:lineRule="exact"/>
        <w:ind w:left="202" w:right="1613" w:firstLine="1128"/>
        <w:rPr>
          <w:sz w:val="28"/>
          <w:szCs w:val="28"/>
        </w:rPr>
      </w:pPr>
      <w:r w:rsidRPr="00D706F4">
        <w:rPr>
          <w:color w:val="000000"/>
          <w:spacing w:val="4"/>
          <w:w w:val="109"/>
          <w:sz w:val="28"/>
          <w:szCs w:val="28"/>
        </w:rPr>
        <w:t>Расчет НДС осуществляется по формуле</w:t>
      </w:r>
    </w:p>
    <w:p w:rsidR="00B85CFC" w:rsidRPr="00D706F4" w:rsidRDefault="00B85CFC" w:rsidP="006C0DD6">
      <w:pPr>
        <w:shd w:val="clear" w:color="auto" w:fill="FFFFFF"/>
        <w:spacing w:before="48"/>
        <w:ind w:left="288"/>
        <w:jc w:val="center"/>
        <w:rPr>
          <w:sz w:val="28"/>
          <w:szCs w:val="28"/>
        </w:rPr>
      </w:pPr>
      <w:r w:rsidRPr="00D706F4">
        <w:rPr>
          <w:color w:val="000000"/>
          <w:spacing w:val="-9"/>
          <w:w w:val="109"/>
          <w:sz w:val="28"/>
          <w:szCs w:val="28"/>
        </w:rPr>
        <w:t xml:space="preserve">Сндс = Ст(НДС) </w:t>
      </w:r>
      <w:r w:rsidR="006C0DD6">
        <w:rPr>
          <w:color w:val="000000"/>
          <w:spacing w:val="-9"/>
          <w:w w:val="109"/>
          <w:sz w:val="28"/>
          <w:szCs w:val="28"/>
        </w:rPr>
        <w:t>×</w:t>
      </w:r>
      <w:r w:rsidRPr="00D706F4">
        <w:rPr>
          <w:color w:val="000000"/>
          <w:spacing w:val="-9"/>
          <w:w w:val="109"/>
          <w:sz w:val="28"/>
          <w:szCs w:val="28"/>
        </w:rPr>
        <w:t xml:space="preserve"> (Стов + Сп) = 18 </w:t>
      </w:r>
      <w:r w:rsidR="006C0DD6">
        <w:rPr>
          <w:color w:val="000000"/>
          <w:spacing w:val="-9"/>
          <w:w w:val="109"/>
          <w:sz w:val="28"/>
          <w:szCs w:val="28"/>
        </w:rPr>
        <w:t>×</w:t>
      </w:r>
      <w:r w:rsidRPr="00D706F4">
        <w:rPr>
          <w:color w:val="000000"/>
          <w:spacing w:val="-9"/>
          <w:w w:val="109"/>
          <w:sz w:val="28"/>
          <w:szCs w:val="28"/>
        </w:rPr>
        <w:t xml:space="preserve"> (</w:t>
      </w:r>
      <w:r w:rsidR="006C0DD6" w:rsidRPr="00D706F4">
        <w:rPr>
          <w:color w:val="000000"/>
          <w:spacing w:val="-10"/>
          <w:w w:val="109"/>
          <w:sz w:val="28"/>
          <w:szCs w:val="28"/>
        </w:rPr>
        <w:t>6</w:t>
      </w:r>
      <w:r w:rsidR="006C0DD6">
        <w:rPr>
          <w:color w:val="000000"/>
          <w:spacing w:val="-10"/>
          <w:w w:val="109"/>
          <w:sz w:val="28"/>
          <w:szCs w:val="28"/>
        </w:rPr>
        <w:t>0</w:t>
      </w:r>
      <w:r w:rsidR="006C0DD6" w:rsidRPr="00D706F4">
        <w:rPr>
          <w:color w:val="000000"/>
          <w:spacing w:val="-10"/>
          <w:w w:val="109"/>
          <w:sz w:val="28"/>
          <w:szCs w:val="28"/>
        </w:rPr>
        <w:t xml:space="preserve"> </w:t>
      </w:r>
      <w:r w:rsidR="006C0DD6">
        <w:rPr>
          <w:color w:val="000000"/>
          <w:spacing w:val="-10"/>
          <w:w w:val="109"/>
          <w:sz w:val="28"/>
          <w:szCs w:val="28"/>
        </w:rPr>
        <w:t>397</w:t>
      </w:r>
      <w:r w:rsidR="006C0DD6" w:rsidRPr="00D706F4">
        <w:rPr>
          <w:color w:val="000000"/>
          <w:spacing w:val="-10"/>
          <w:w w:val="109"/>
          <w:sz w:val="28"/>
          <w:szCs w:val="28"/>
        </w:rPr>
        <w:t>,</w:t>
      </w:r>
      <w:r w:rsidR="006C0DD6">
        <w:rPr>
          <w:color w:val="000000"/>
          <w:spacing w:val="-10"/>
          <w:w w:val="109"/>
          <w:sz w:val="28"/>
          <w:szCs w:val="28"/>
        </w:rPr>
        <w:t>93</w:t>
      </w:r>
      <w:r w:rsidR="006C0DD6" w:rsidRPr="00D706F4">
        <w:rPr>
          <w:color w:val="000000"/>
          <w:spacing w:val="-10"/>
          <w:w w:val="109"/>
          <w:sz w:val="28"/>
          <w:szCs w:val="28"/>
        </w:rPr>
        <w:t xml:space="preserve"> </w:t>
      </w:r>
      <w:r w:rsidRPr="00D706F4">
        <w:rPr>
          <w:color w:val="000000"/>
          <w:spacing w:val="-9"/>
          <w:w w:val="109"/>
          <w:sz w:val="28"/>
          <w:szCs w:val="28"/>
        </w:rPr>
        <w:t xml:space="preserve">+ </w:t>
      </w:r>
      <w:r w:rsidR="006C0DD6">
        <w:rPr>
          <w:color w:val="000000"/>
          <w:spacing w:val="-10"/>
          <w:w w:val="109"/>
          <w:sz w:val="28"/>
          <w:szCs w:val="28"/>
        </w:rPr>
        <w:t>9059</w:t>
      </w:r>
      <w:r w:rsidR="006C0DD6" w:rsidRPr="00D706F4">
        <w:rPr>
          <w:color w:val="000000"/>
          <w:spacing w:val="-10"/>
          <w:w w:val="109"/>
          <w:sz w:val="28"/>
          <w:szCs w:val="28"/>
        </w:rPr>
        <w:t>,</w:t>
      </w:r>
      <w:r w:rsidR="006C0DD6">
        <w:rPr>
          <w:color w:val="000000"/>
          <w:spacing w:val="-10"/>
          <w:w w:val="109"/>
          <w:sz w:val="28"/>
          <w:szCs w:val="28"/>
        </w:rPr>
        <w:t>69</w:t>
      </w:r>
      <w:r w:rsidRPr="00D706F4">
        <w:rPr>
          <w:color w:val="000000"/>
          <w:spacing w:val="-9"/>
          <w:w w:val="109"/>
          <w:sz w:val="28"/>
          <w:szCs w:val="28"/>
        </w:rPr>
        <w:t>): 100 =</w:t>
      </w:r>
    </w:p>
    <w:p w:rsidR="00B85CFC" w:rsidRDefault="00B85CFC" w:rsidP="006C0DD6">
      <w:pPr>
        <w:shd w:val="clear" w:color="auto" w:fill="FFFFFF"/>
        <w:ind w:firstLine="709"/>
        <w:jc w:val="center"/>
        <w:rPr>
          <w:color w:val="000000"/>
          <w:spacing w:val="-11"/>
          <w:w w:val="109"/>
          <w:sz w:val="28"/>
          <w:szCs w:val="28"/>
        </w:rPr>
      </w:pPr>
      <w:r w:rsidRPr="00D706F4">
        <w:rPr>
          <w:color w:val="000000"/>
          <w:spacing w:val="-11"/>
          <w:w w:val="109"/>
          <w:sz w:val="28"/>
          <w:szCs w:val="28"/>
        </w:rPr>
        <w:t xml:space="preserve">= 12 </w:t>
      </w:r>
      <w:r w:rsidR="006C0DD6">
        <w:rPr>
          <w:color w:val="000000"/>
          <w:spacing w:val="-11"/>
          <w:w w:val="109"/>
          <w:sz w:val="28"/>
          <w:szCs w:val="28"/>
        </w:rPr>
        <w:t>202</w:t>
      </w:r>
      <w:r w:rsidRPr="00D706F4">
        <w:rPr>
          <w:color w:val="000000"/>
          <w:spacing w:val="-11"/>
          <w:w w:val="109"/>
          <w:sz w:val="28"/>
          <w:szCs w:val="28"/>
        </w:rPr>
        <w:t>,</w:t>
      </w:r>
      <w:r w:rsidR="006C0DD6">
        <w:rPr>
          <w:color w:val="000000"/>
          <w:spacing w:val="-11"/>
          <w:w w:val="109"/>
          <w:sz w:val="28"/>
          <w:szCs w:val="28"/>
        </w:rPr>
        <w:t>37</w:t>
      </w:r>
      <w:r w:rsidRPr="00D706F4">
        <w:rPr>
          <w:color w:val="000000"/>
          <w:spacing w:val="-11"/>
          <w:w w:val="109"/>
          <w:sz w:val="28"/>
          <w:szCs w:val="28"/>
        </w:rPr>
        <w:t xml:space="preserve"> долл.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pacing w:val="2"/>
          <w:sz w:val="28"/>
          <w:szCs w:val="28"/>
        </w:rPr>
        <w:t xml:space="preserve">Расчет общей суммы таможенных платежей осуществляется </w:t>
      </w:r>
      <w:r>
        <w:rPr>
          <w:color w:val="000000"/>
          <w:spacing w:val="2"/>
          <w:sz w:val="28"/>
          <w:szCs w:val="28"/>
        </w:rPr>
        <w:t xml:space="preserve">по </w:t>
      </w:r>
      <w:r w:rsidRPr="0046254E">
        <w:rPr>
          <w:color w:val="000000"/>
          <w:spacing w:val="6"/>
          <w:sz w:val="28"/>
          <w:szCs w:val="28"/>
        </w:rPr>
        <w:t>формуле</w:t>
      </w:r>
    </w:p>
    <w:p w:rsidR="0046254E" w:rsidRPr="0046254E" w:rsidRDefault="0046254E" w:rsidP="0046254E">
      <w:pPr>
        <w:shd w:val="clear" w:color="auto" w:fill="FFFFFF"/>
        <w:tabs>
          <w:tab w:val="left" w:pos="6365"/>
        </w:tabs>
        <w:spacing w:before="154"/>
        <w:ind w:left="989"/>
        <w:rPr>
          <w:sz w:val="28"/>
          <w:szCs w:val="28"/>
        </w:rPr>
      </w:pPr>
      <w:r w:rsidRPr="0046254E">
        <w:rPr>
          <w:color w:val="000000"/>
          <w:spacing w:val="-9"/>
          <w:sz w:val="28"/>
          <w:szCs w:val="28"/>
        </w:rPr>
        <w:t xml:space="preserve">С = Сп + Сндс = </w:t>
      </w:r>
      <w:r>
        <w:rPr>
          <w:color w:val="000000"/>
          <w:spacing w:val="-10"/>
          <w:w w:val="109"/>
          <w:sz w:val="28"/>
          <w:szCs w:val="28"/>
        </w:rPr>
        <w:t>9059</w:t>
      </w:r>
      <w:r w:rsidRPr="00D706F4">
        <w:rPr>
          <w:color w:val="000000"/>
          <w:spacing w:val="-10"/>
          <w:w w:val="109"/>
          <w:sz w:val="28"/>
          <w:szCs w:val="28"/>
        </w:rPr>
        <w:t>,</w:t>
      </w:r>
      <w:r>
        <w:rPr>
          <w:color w:val="000000"/>
          <w:spacing w:val="-10"/>
          <w:w w:val="109"/>
          <w:sz w:val="28"/>
          <w:szCs w:val="28"/>
        </w:rPr>
        <w:t xml:space="preserve">69 </w:t>
      </w:r>
      <w:r w:rsidRPr="0046254E">
        <w:rPr>
          <w:color w:val="000000"/>
          <w:spacing w:val="-9"/>
          <w:sz w:val="28"/>
          <w:szCs w:val="28"/>
        </w:rPr>
        <w:t xml:space="preserve">+ </w:t>
      </w:r>
      <w:r w:rsidRPr="00D706F4">
        <w:rPr>
          <w:color w:val="000000"/>
          <w:spacing w:val="-11"/>
          <w:w w:val="109"/>
          <w:sz w:val="28"/>
          <w:szCs w:val="28"/>
        </w:rPr>
        <w:t xml:space="preserve">12 </w:t>
      </w:r>
      <w:r>
        <w:rPr>
          <w:color w:val="000000"/>
          <w:spacing w:val="-11"/>
          <w:w w:val="109"/>
          <w:sz w:val="28"/>
          <w:szCs w:val="28"/>
        </w:rPr>
        <w:t>202</w:t>
      </w:r>
      <w:r w:rsidRPr="00D706F4">
        <w:rPr>
          <w:color w:val="000000"/>
          <w:spacing w:val="-11"/>
          <w:w w:val="109"/>
          <w:sz w:val="28"/>
          <w:szCs w:val="28"/>
        </w:rPr>
        <w:t>,</w:t>
      </w:r>
      <w:r>
        <w:rPr>
          <w:color w:val="000000"/>
          <w:spacing w:val="-11"/>
          <w:w w:val="109"/>
          <w:sz w:val="28"/>
          <w:szCs w:val="28"/>
        </w:rPr>
        <w:t>37</w:t>
      </w:r>
      <w:r w:rsidRPr="0046254E">
        <w:rPr>
          <w:color w:val="000000"/>
          <w:spacing w:val="-9"/>
          <w:sz w:val="28"/>
          <w:szCs w:val="28"/>
        </w:rPr>
        <w:t xml:space="preserve"> = 2</w:t>
      </w:r>
      <w:r>
        <w:rPr>
          <w:color w:val="000000"/>
          <w:spacing w:val="-9"/>
          <w:sz w:val="28"/>
          <w:szCs w:val="28"/>
        </w:rPr>
        <w:t>1</w:t>
      </w:r>
      <w:r w:rsidRPr="0046254E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262</w:t>
      </w:r>
      <w:r w:rsidRPr="0046254E">
        <w:rPr>
          <w:color w:val="000000"/>
          <w:spacing w:val="-9"/>
          <w:sz w:val="28"/>
          <w:szCs w:val="28"/>
        </w:rPr>
        <w:t>,0</w:t>
      </w:r>
      <w:r>
        <w:rPr>
          <w:color w:val="000000"/>
          <w:spacing w:val="-9"/>
          <w:sz w:val="28"/>
          <w:szCs w:val="28"/>
        </w:rPr>
        <w:t>6</w:t>
      </w:r>
      <w:r w:rsidRPr="0046254E">
        <w:rPr>
          <w:color w:val="000000"/>
          <w:spacing w:val="-9"/>
          <w:sz w:val="28"/>
          <w:szCs w:val="28"/>
        </w:rPr>
        <w:t xml:space="preserve"> долл.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В. Особенности условий поставок товаров в Российскую Фед</w:t>
      </w:r>
      <w:r>
        <w:rPr>
          <w:color w:val="000000"/>
          <w:sz w:val="28"/>
          <w:szCs w:val="28"/>
        </w:rPr>
        <w:t>е</w:t>
      </w:r>
      <w:r w:rsidRPr="0046254E">
        <w:rPr>
          <w:color w:val="000000"/>
          <w:sz w:val="28"/>
          <w:szCs w:val="28"/>
        </w:rPr>
        <w:t>рацию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Термины, определяющие условия поставки товаров, подроб</w:t>
      </w:r>
      <w:r>
        <w:rPr>
          <w:color w:val="000000"/>
          <w:sz w:val="28"/>
          <w:szCs w:val="28"/>
        </w:rPr>
        <w:t>но</w:t>
      </w:r>
      <w:r w:rsidRPr="0046254E">
        <w:rPr>
          <w:color w:val="000000"/>
          <w:sz w:val="28"/>
          <w:szCs w:val="28"/>
        </w:rPr>
        <w:t xml:space="preserve"> излагаются в Международных правилах толкования торгов</w:t>
      </w:r>
      <w:r>
        <w:rPr>
          <w:color w:val="000000"/>
          <w:sz w:val="28"/>
          <w:szCs w:val="28"/>
        </w:rPr>
        <w:t>ых</w:t>
      </w:r>
      <w:r w:rsidRPr="0046254E">
        <w:rPr>
          <w:color w:val="000000"/>
          <w:sz w:val="28"/>
          <w:szCs w:val="28"/>
        </w:rPr>
        <w:t xml:space="preserve"> терминов </w:t>
      </w:r>
      <w:r>
        <w:rPr>
          <w:color w:val="000000"/>
          <w:sz w:val="28"/>
          <w:szCs w:val="28"/>
        </w:rPr>
        <w:t>–</w:t>
      </w:r>
      <w:r w:rsidRPr="0046254E">
        <w:rPr>
          <w:color w:val="000000"/>
          <w:sz w:val="28"/>
          <w:szCs w:val="28"/>
        </w:rPr>
        <w:t xml:space="preserve"> Инкотермс 1990 и 2000. Применение некоторых услов</w:t>
      </w:r>
      <w:r>
        <w:rPr>
          <w:color w:val="000000"/>
          <w:sz w:val="28"/>
          <w:szCs w:val="28"/>
        </w:rPr>
        <w:t>ий</w:t>
      </w:r>
      <w:r w:rsidRPr="0046254E">
        <w:rPr>
          <w:color w:val="000000"/>
          <w:sz w:val="28"/>
          <w:szCs w:val="28"/>
        </w:rPr>
        <w:t xml:space="preserve"> поставки товаров по Инкотермс в Россию имеет свою специфику.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 xml:space="preserve">Поставка товаров на условиях </w:t>
      </w:r>
      <w:r w:rsidRPr="0046254E">
        <w:rPr>
          <w:color w:val="000000"/>
          <w:sz w:val="28"/>
          <w:szCs w:val="28"/>
          <w:lang w:val="en-US"/>
        </w:rPr>
        <w:t>DDP</w:t>
      </w:r>
      <w:r w:rsidRPr="0046254E">
        <w:rPr>
          <w:color w:val="000000"/>
          <w:sz w:val="28"/>
          <w:szCs w:val="28"/>
        </w:rPr>
        <w:t xml:space="preserve"> в РФ по контракту являете в настоящее время условием с повышенным риском для продавц</w:t>
      </w:r>
      <w:r>
        <w:rPr>
          <w:color w:val="000000"/>
          <w:sz w:val="28"/>
          <w:szCs w:val="28"/>
        </w:rPr>
        <w:t>а.</w:t>
      </w:r>
      <w:r w:rsidRPr="0046254E">
        <w:rPr>
          <w:color w:val="000000"/>
          <w:sz w:val="28"/>
          <w:szCs w:val="28"/>
        </w:rPr>
        <w:t xml:space="preserve"> Данный риск вызван следующими аспектами:</w:t>
      </w:r>
    </w:p>
    <w:p w:rsidR="0046254E" w:rsidRPr="0046254E" w:rsidRDefault="0046254E" w:rsidP="0046254E">
      <w:pPr>
        <w:shd w:val="clear" w:color="auto" w:fill="FFFFFF"/>
        <w:tabs>
          <w:tab w:val="left" w:pos="610"/>
        </w:tabs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а)</w:t>
      </w:r>
      <w:r w:rsidRPr="0046254E">
        <w:rPr>
          <w:color w:val="000000"/>
          <w:sz w:val="28"/>
          <w:szCs w:val="28"/>
        </w:rPr>
        <w:tab/>
        <w:t>относительно сложным с точки зрения иностранных ком</w:t>
      </w:r>
      <w:r>
        <w:rPr>
          <w:color w:val="000000"/>
          <w:sz w:val="28"/>
          <w:szCs w:val="28"/>
        </w:rPr>
        <w:t>па</w:t>
      </w:r>
      <w:r w:rsidRPr="0046254E">
        <w:rPr>
          <w:color w:val="000000"/>
          <w:sz w:val="28"/>
          <w:szCs w:val="28"/>
        </w:rPr>
        <w:t>ний процессом прохождения таможенных процедур в Российско</w:t>
      </w:r>
      <w:r>
        <w:rPr>
          <w:color w:val="000000"/>
          <w:sz w:val="28"/>
          <w:szCs w:val="28"/>
        </w:rPr>
        <w:t xml:space="preserve">й </w:t>
      </w:r>
      <w:r w:rsidRPr="0046254E">
        <w:rPr>
          <w:color w:val="000000"/>
          <w:sz w:val="28"/>
          <w:szCs w:val="28"/>
        </w:rPr>
        <w:t>Федерации;</w:t>
      </w:r>
    </w:p>
    <w:p w:rsidR="0046254E" w:rsidRPr="0046254E" w:rsidRDefault="0046254E" w:rsidP="0046254E">
      <w:pPr>
        <w:shd w:val="clear" w:color="auto" w:fill="FFFFFF"/>
        <w:tabs>
          <w:tab w:val="left" w:pos="610"/>
        </w:tabs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б)</w:t>
      </w:r>
      <w:r w:rsidRPr="0046254E">
        <w:rPr>
          <w:color w:val="000000"/>
          <w:sz w:val="28"/>
          <w:szCs w:val="28"/>
        </w:rPr>
        <w:tab/>
        <w:t>относительно трудно точно определить размер таможенны</w:t>
      </w:r>
      <w:r>
        <w:rPr>
          <w:color w:val="000000"/>
          <w:sz w:val="28"/>
          <w:szCs w:val="28"/>
        </w:rPr>
        <w:t xml:space="preserve">х </w:t>
      </w:r>
      <w:r w:rsidRPr="0046254E">
        <w:rPr>
          <w:color w:val="000000"/>
          <w:sz w:val="28"/>
          <w:szCs w:val="28"/>
        </w:rPr>
        <w:t>платежей заранее, до заключения контракта или до момента прохождения таможенной очистки ввиду частых изменений в ставка</w:t>
      </w:r>
      <w:r>
        <w:rPr>
          <w:color w:val="000000"/>
          <w:sz w:val="28"/>
          <w:szCs w:val="28"/>
        </w:rPr>
        <w:t xml:space="preserve">х </w:t>
      </w:r>
      <w:r w:rsidRPr="0046254E">
        <w:rPr>
          <w:color w:val="000000"/>
          <w:sz w:val="28"/>
          <w:szCs w:val="28"/>
        </w:rPr>
        <w:t>ввозных таможенных пошлин;</w:t>
      </w:r>
    </w:p>
    <w:p w:rsidR="0046254E" w:rsidRPr="0046254E" w:rsidRDefault="0046254E" w:rsidP="0046254E">
      <w:pPr>
        <w:shd w:val="clear" w:color="auto" w:fill="FFFFFF"/>
        <w:tabs>
          <w:tab w:val="left" w:pos="610"/>
        </w:tabs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в)</w:t>
      </w:r>
      <w:r w:rsidRPr="0046254E">
        <w:rPr>
          <w:color w:val="000000"/>
          <w:sz w:val="28"/>
          <w:szCs w:val="28"/>
        </w:rPr>
        <w:tab/>
        <w:t>коды ТН ВЭД и соответственно ставки ввозной пошлины дл</w:t>
      </w:r>
      <w:r>
        <w:rPr>
          <w:color w:val="000000"/>
          <w:sz w:val="28"/>
          <w:szCs w:val="28"/>
        </w:rPr>
        <w:t xml:space="preserve">я </w:t>
      </w:r>
      <w:r w:rsidRPr="0046254E">
        <w:rPr>
          <w:color w:val="000000"/>
          <w:sz w:val="28"/>
          <w:szCs w:val="28"/>
        </w:rPr>
        <w:t>высокотехнологичного оборудования могут быть окончательн</w:t>
      </w:r>
      <w:r>
        <w:rPr>
          <w:color w:val="000000"/>
          <w:sz w:val="28"/>
          <w:szCs w:val="28"/>
        </w:rPr>
        <w:t xml:space="preserve">о </w:t>
      </w:r>
      <w:r w:rsidRPr="0046254E">
        <w:rPr>
          <w:color w:val="000000"/>
          <w:sz w:val="28"/>
          <w:szCs w:val="28"/>
        </w:rPr>
        <w:t xml:space="preserve">подтверждены только при </w:t>
      </w:r>
      <w:r>
        <w:rPr>
          <w:color w:val="000000"/>
          <w:sz w:val="28"/>
          <w:szCs w:val="28"/>
        </w:rPr>
        <w:t xml:space="preserve">прохождении импортной таможенной </w:t>
      </w:r>
      <w:r w:rsidRPr="0046254E">
        <w:rPr>
          <w:color w:val="000000"/>
          <w:sz w:val="28"/>
          <w:szCs w:val="28"/>
        </w:rPr>
        <w:t>очистки.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Г. Возможные проблемы при прохождении таможенных формальностей и основные пути их решения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Таможенная стоимость на ввозимый товар. Таможенные органы вправе потребовать подтверждения стоимости товара. Под нормальной стоимостью понимается цена аналогичного или непосредственно конкурирующего товара в стране производителя или экспортера при обычном ходе торговли таким товаром. Стоимость товара по контракту, паспорту сделки и банковское подтверждение о валютном переводе по контракту могут оказаться недостаточными аргументами для подтверждения таможенной стоимости товара.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На самом деле существует множество естественных рыночных факторов, обусловливающих цену товара ниже мировых среднестатистических цен или цен в стране производителя или экспортера.</w:t>
      </w:r>
    </w:p>
    <w:p w:rsidR="0046254E" w:rsidRPr="0046254E" w:rsidRDefault="0046254E" w:rsidP="0046254E">
      <w:pPr>
        <w:shd w:val="clear" w:color="auto" w:fill="FFFFFF"/>
        <w:ind w:firstLine="709"/>
        <w:jc w:val="both"/>
        <w:rPr>
          <w:sz w:val="28"/>
          <w:szCs w:val="28"/>
        </w:rPr>
      </w:pPr>
      <w:r w:rsidRPr="0046254E">
        <w:rPr>
          <w:color w:val="000000"/>
          <w:sz w:val="28"/>
          <w:szCs w:val="28"/>
        </w:rPr>
        <w:t>Такими факторами могут быть низкая конкурентная цена от производителя, предоставляемые скидки торговой фирмой-продавцом, производителем или субконтрактором, конкретной специфической конфигурацией технологической системы и многие другие.</w:t>
      </w:r>
    </w:p>
    <w:p w:rsidR="006C0DD6" w:rsidRPr="006C0DD6" w:rsidRDefault="006C0DD6" w:rsidP="006C0DD6">
      <w:pPr>
        <w:shd w:val="clear" w:color="auto" w:fill="FFFFFF"/>
        <w:ind w:firstLine="709"/>
        <w:jc w:val="both"/>
        <w:rPr>
          <w:sz w:val="28"/>
          <w:szCs w:val="28"/>
        </w:rPr>
      </w:pPr>
      <w:r w:rsidRPr="006C0DD6">
        <w:rPr>
          <w:color w:val="000000"/>
          <w:sz w:val="28"/>
          <w:szCs w:val="28"/>
        </w:rPr>
        <w:t>Тем не менее указанные аргументы могут быть недостаточ</w:t>
      </w:r>
      <w:r>
        <w:rPr>
          <w:color w:val="000000"/>
          <w:sz w:val="28"/>
          <w:szCs w:val="28"/>
        </w:rPr>
        <w:t>ны</w:t>
      </w:r>
      <w:r w:rsidRPr="006C0DD6">
        <w:rPr>
          <w:color w:val="000000"/>
          <w:sz w:val="28"/>
          <w:szCs w:val="28"/>
        </w:rPr>
        <w:t>ми, и в этом случае можно предположить следующие вариан</w:t>
      </w:r>
      <w:r>
        <w:rPr>
          <w:color w:val="000000"/>
          <w:sz w:val="28"/>
          <w:szCs w:val="28"/>
        </w:rPr>
        <w:t>т</w:t>
      </w:r>
      <w:r w:rsidRPr="006C0DD6">
        <w:rPr>
          <w:color w:val="000000"/>
          <w:sz w:val="28"/>
          <w:szCs w:val="28"/>
        </w:rPr>
        <w:t xml:space="preserve"> действий в разрешении спора по поводу цены товара:</w:t>
      </w:r>
    </w:p>
    <w:p w:rsidR="006C0DD6" w:rsidRPr="006C0DD6" w:rsidRDefault="006C0DD6" w:rsidP="006C0DD6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09"/>
        <w:jc w:val="both"/>
        <w:rPr>
          <w:color w:val="000000"/>
          <w:sz w:val="28"/>
          <w:szCs w:val="28"/>
        </w:rPr>
      </w:pPr>
      <w:r w:rsidRPr="006C0DD6">
        <w:rPr>
          <w:color w:val="000000"/>
          <w:sz w:val="28"/>
          <w:szCs w:val="28"/>
        </w:rPr>
        <w:t>подтвердить цену можно копией экспортной декларации</w:t>
      </w:r>
      <w:r>
        <w:rPr>
          <w:color w:val="000000"/>
          <w:sz w:val="28"/>
          <w:szCs w:val="28"/>
        </w:rPr>
        <w:t xml:space="preserve"> </w:t>
      </w:r>
      <w:r w:rsidRPr="006C0DD6">
        <w:rPr>
          <w:color w:val="000000"/>
          <w:sz w:val="28"/>
          <w:szCs w:val="28"/>
        </w:rPr>
        <w:t>продавца, присланной по факсу;</w:t>
      </w:r>
    </w:p>
    <w:p w:rsidR="006C0DD6" w:rsidRPr="006C0DD6" w:rsidRDefault="006C0DD6" w:rsidP="006C0DD6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09"/>
        <w:jc w:val="both"/>
        <w:rPr>
          <w:color w:val="000000"/>
          <w:sz w:val="28"/>
          <w:szCs w:val="28"/>
        </w:rPr>
      </w:pPr>
      <w:r w:rsidRPr="006C0DD6">
        <w:rPr>
          <w:color w:val="000000"/>
          <w:sz w:val="28"/>
          <w:szCs w:val="28"/>
        </w:rPr>
        <w:t>предоставить от продавца и покупателя письма, подтвер</w:t>
      </w:r>
      <w:r>
        <w:rPr>
          <w:color w:val="000000"/>
          <w:sz w:val="28"/>
          <w:szCs w:val="28"/>
        </w:rPr>
        <w:t>ж</w:t>
      </w:r>
      <w:r w:rsidRPr="006C0DD6">
        <w:rPr>
          <w:color w:val="000000"/>
          <w:sz w:val="28"/>
          <w:szCs w:val="28"/>
        </w:rPr>
        <w:t>дающие данную стоимость товара;</w:t>
      </w:r>
    </w:p>
    <w:p w:rsidR="006C0DD6" w:rsidRPr="006C0DD6" w:rsidRDefault="006C0DD6" w:rsidP="006C0DD6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09"/>
        <w:jc w:val="both"/>
        <w:rPr>
          <w:color w:val="000000"/>
          <w:sz w:val="28"/>
          <w:szCs w:val="28"/>
        </w:rPr>
      </w:pPr>
      <w:r w:rsidRPr="006C0DD6">
        <w:rPr>
          <w:color w:val="000000"/>
          <w:sz w:val="28"/>
          <w:szCs w:val="28"/>
        </w:rPr>
        <w:t>направить письмо-запрос в таможенный отдел валютн</w:t>
      </w:r>
      <w:r>
        <w:rPr>
          <w:color w:val="000000"/>
          <w:sz w:val="28"/>
          <w:szCs w:val="28"/>
        </w:rPr>
        <w:t xml:space="preserve">ого </w:t>
      </w:r>
      <w:r w:rsidRPr="006C0DD6">
        <w:rPr>
          <w:color w:val="000000"/>
          <w:sz w:val="28"/>
          <w:szCs w:val="28"/>
        </w:rPr>
        <w:t>контроля для подтверждени</w:t>
      </w:r>
      <w:r>
        <w:rPr>
          <w:color w:val="000000"/>
          <w:sz w:val="28"/>
          <w:szCs w:val="28"/>
        </w:rPr>
        <w:t xml:space="preserve">я соответствия цены среднемировым </w:t>
      </w:r>
      <w:r w:rsidRPr="006C0DD6">
        <w:rPr>
          <w:color w:val="000000"/>
          <w:sz w:val="28"/>
          <w:szCs w:val="28"/>
        </w:rPr>
        <w:t>ценам на данный товар.</w:t>
      </w:r>
    </w:p>
    <w:p w:rsidR="006C0DD6" w:rsidRPr="006C0DD6" w:rsidRDefault="006C0DD6" w:rsidP="006C0DD6">
      <w:pPr>
        <w:shd w:val="clear" w:color="auto" w:fill="FFFFFF"/>
        <w:ind w:firstLine="709"/>
        <w:jc w:val="both"/>
        <w:rPr>
          <w:sz w:val="28"/>
          <w:szCs w:val="28"/>
        </w:rPr>
      </w:pPr>
      <w:r w:rsidRPr="006C0DD6">
        <w:rPr>
          <w:b/>
          <w:bCs/>
          <w:color w:val="000000"/>
          <w:sz w:val="28"/>
          <w:szCs w:val="28"/>
        </w:rPr>
        <w:t xml:space="preserve">Скидки. </w:t>
      </w:r>
      <w:r w:rsidRPr="006C0DD6">
        <w:rPr>
          <w:color w:val="000000"/>
          <w:sz w:val="28"/>
          <w:szCs w:val="28"/>
        </w:rPr>
        <w:t>Часто продавец-нерезидент желает зафиксировать</w:t>
      </w:r>
      <w:r w:rsidRPr="006C0DD6">
        <w:rPr>
          <w:color w:val="000000"/>
          <w:sz w:val="28"/>
          <w:szCs w:val="28"/>
          <w:vertAlign w:val="superscript"/>
        </w:rPr>
        <w:t xml:space="preserve"> </w:t>
      </w:r>
      <w:r w:rsidRPr="006C0DD6">
        <w:rPr>
          <w:color w:val="000000"/>
          <w:sz w:val="28"/>
          <w:szCs w:val="28"/>
        </w:rPr>
        <w:t>скидку, предоставляемую покупателю до подписания контрак</w:t>
      </w:r>
      <w:r>
        <w:rPr>
          <w:color w:val="000000"/>
          <w:sz w:val="28"/>
          <w:szCs w:val="28"/>
        </w:rPr>
        <w:t>та</w:t>
      </w:r>
      <w:r w:rsidRPr="006C0DD6">
        <w:rPr>
          <w:color w:val="000000"/>
          <w:sz w:val="28"/>
          <w:szCs w:val="28"/>
        </w:rPr>
        <w:t xml:space="preserve"> в ходе переговоров, в этом контракте или приложениях, допол</w:t>
      </w:r>
      <w:r>
        <w:rPr>
          <w:color w:val="000000"/>
          <w:sz w:val="28"/>
          <w:szCs w:val="28"/>
        </w:rPr>
        <w:t>не</w:t>
      </w:r>
      <w:r w:rsidRPr="006C0DD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 w:rsidRPr="006C0DD6">
        <w:rPr>
          <w:color w:val="000000"/>
          <w:sz w:val="28"/>
          <w:szCs w:val="28"/>
        </w:rPr>
        <w:t>ях к контракту и в отгрузочных документах. Указываемые т</w:t>
      </w:r>
      <w:r>
        <w:rPr>
          <w:color w:val="000000"/>
          <w:sz w:val="28"/>
          <w:szCs w:val="28"/>
        </w:rPr>
        <w:t>а</w:t>
      </w:r>
      <w:r w:rsidRPr="006C0DD6">
        <w:rPr>
          <w:color w:val="000000"/>
          <w:sz w:val="28"/>
          <w:szCs w:val="28"/>
        </w:rPr>
        <w:t>ким образом скидки могут быть восприняты таможенными орга</w:t>
      </w:r>
      <w:r>
        <w:rPr>
          <w:color w:val="000000"/>
          <w:sz w:val="28"/>
          <w:szCs w:val="28"/>
        </w:rPr>
        <w:t>на</w:t>
      </w:r>
      <w:r w:rsidRPr="006C0DD6">
        <w:rPr>
          <w:color w:val="000000"/>
          <w:sz w:val="28"/>
          <w:szCs w:val="28"/>
        </w:rPr>
        <w:t>ми как «занижение» инвойсной стоимости.</w:t>
      </w:r>
    </w:p>
    <w:p w:rsidR="006C0DD6" w:rsidRDefault="006C0DD6" w:rsidP="006C0DD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0DD6">
        <w:rPr>
          <w:color w:val="000000"/>
          <w:sz w:val="28"/>
          <w:szCs w:val="28"/>
        </w:rPr>
        <w:t>В этой ситуации можно предложить следующее мероприяти</w:t>
      </w:r>
      <w:r>
        <w:rPr>
          <w:color w:val="000000"/>
          <w:sz w:val="28"/>
          <w:szCs w:val="28"/>
        </w:rPr>
        <w:t>е:</w:t>
      </w:r>
      <w:r w:rsidRPr="006C0DD6">
        <w:rPr>
          <w:color w:val="000000"/>
          <w:sz w:val="28"/>
          <w:szCs w:val="28"/>
        </w:rPr>
        <w:t xml:space="preserve"> скидки следует зафиксировать в отдельном от контракта соглашении или протоколе между двумя сторонами.</w:t>
      </w:r>
    </w:p>
    <w:p w:rsidR="000768D8" w:rsidRPr="006C0DD6" w:rsidRDefault="000768D8" w:rsidP="006C0D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Строгие ограничения по содержанию и структурному наполнению расчетной части отсутствуют. Тем не менее ее подразделы в обязательном порядке определяются заданием на курсовую работу, ее целями и задачами. Подразделы расчетной части обязательно должны согласовываться с руководителем курсовой работы.</w:t>
      </w:r>
    </w:p>
    <w:p w:rsidR="006C0DD6" w:rsidRPr="000768D8" w:rsidRDefault="000768D8" w:rsidP="006C0DD6">
      <w:pPr>
        <w:shd w:val="clear" w:color="auto" w:fill="FFFFFF"/>
        <w:ind w:firstLine="709"/>
        <w:jc w:val="both"/>
        <w:rPr>
          <w:b/>
          <w:color w:val="000000"/>
          <w:spacing w:val="1"/>
          <w:sz w:val="28"/>
          <w:szCs w:val="28"/>
        </w:rPr>
      </w:pPr>
      <w:r w:rsidRPr="000768D8">
        <w:rPr>
          <w:b/>
          <w:color w:val="000000"/>
          <w:spacing w:val="1"/>
          <w:sz w:val="28"/>
          <w:szCs w:val="28"/>
        </w:rPr>
        <w:t>4. Заключение</w:t>
      </w:r>
    </w:p>
    <w:p w:rsidR="00E16D5B" w:rsidRDefault="000768D8" w:rsidP="00E16D5B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Заключение должно отражать основные результаты работы, сопоставленные с ее целями и задачами. В заключении </w:t>
      </w:r>
      <w:r w:rsidR="002827E0">
        <w:rPr>
          <w:color w:val="000000"/>
          <w:spacing w:val="1"/>
          <w:sz w:val="28"/>
          <w:szCs w:val="28"/>
        </w:rPr>
        <w:t xml:space="preserve">аргументировано, но кратко излагаются основные выводы, полученные в ходе анализа товарного потока, и предложения, направленные на совершенствование </w:t>
      </w:r>
      <w:r w:rsidR="002827E0">
        <w:rPr>
          <w:color w:val="000000"/>
          <w:spacing w:val="3"/>
          <w:sz w:val="28"/>
          <w:szCs w:val="28"/>
        </w:rPr>
        <w:t>управления товарным потоком и предотвращения возможных нарушений со стороны участников ВЭД. Также дается оценка степени выполнения поставленной задачи.</w:t>
      </w:r>
    </w:p>
    <w:p w:rsidR="00E16D5B" w:rsidRPr="00E16D5B" w:rsidRDefault="002827E0" w:rsidP="00E16D5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6D5B">
        <w:rPr>
          <w:color w:val="000000"/>
          <w:sz w:val="28"/>
          <w:szCs w:val="28"/>
        </w:rPr>
        <w:t xml:space="preserve">В курсовой работе должен быть представлен </w:t>
      </w:r>
      <w:r w:rsidRPr="00E16D5B">
        <w:rPr>
          <w:i/>
          <w:color w:val="000000"/>
          <w:sz w:val="28"/>
          <w:szCs w:val="28"/>
        </w:rPr>
        <w:t xml:space="preserve">список использованной </w:t>
      </w:r>
      <w:r w:rsidR="00E16D5B" w:rsidRPr="00E16D5B">
        <w:rPr>
          <w:i/>
          <w:color w:val="000000"/>
          <w:sz w:val="28"/>
          <w:szCs w:val="28"/>
        </w:rPr>
        <w:t>литературы</w:t>
      </w:r>
      <w:r w:rsidR="00E16D5B" w:rsidRPr="00E16D5B">
        <w:rPr>
          <w:iCs/>
          <w:color w:val="000000"/>
          <w:sz w:val="28"/>
          <w:szCs w:val="28"/>
        </w:rPr>
        <w:t>,</w:t>
      </w:r>
      <w:r w:rsidR="00E16D5B" w:rsidRPr="00E16D5B">
        <w:rPr>
          <w:i/>
          <w:iCs/>
          <w:color w:val="000000"/>
          <w:sz w:val="28"/>
          <w:szCs w:val="28"/>
        </w:rPr>
        <w:t xml:space="preserve"> </w:t>
      </w:r>
      <w:r w:rsidR="00E16D5B" w:rsidRPr="00E16D5B">
        <w:rPr>
          <w:color w:val="000000"/>
          <w:sz w:val="28"/>
          <w:szCs w:val="28"/>
        </w:rPr>
        <w:t>оформленный в соответствии с установленными требованиями.</w:t>
      </w:r>
    </w:p>
    <w:p w:rsidR="00C922A4" w:rsidRDefault="00E16D5B" w:rsidP="00C922A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6D5B">
        <w:rPr>
          <w:i/>
          <w:iCs/>
          <w:color w:val="000000"/>
          <w:sz w:val="28"/>
          <w:szCs w:val="28"/>
        </w:rPr>
        <w:t xml:space="preserve">Приложения </w:t>
      </w:r>
      <w:r w:rsidRPr="00E16D5B">
        <w:rPr>
          <w:color w:val="000000"/>
          <w:sz w:val="28"/>
          <w:szCs w:val="28"/>
        </w:rPr>
        <w:t>могут включать в себя материалы, почему-либо неудобные для представления в основном тексте курсовой работы: дополнительный графический материал, вспомогательные расчеты, копии документов, форм и т. д. Материалы приложений должны являться необходимой частью курсовой работы, а не простым набором дополнительной информации.</w:t>
      </w:r>
    </w:p>
    <w:p w:rsidR="00C922A4" w:rsidRDefault="00C922A4" w:rsidP="00C922A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52793" w:rsidRPr="0089031D" w:rsidRDefault="0089031D" w:rsidP="0089031D">
      <w:pPr>
        <w:numPr>
          <w:ilvl w:val="0"/>
          <w:numId w:val="3"/>
        </w:num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  <w:r w:rsidRPr="0089031D">
        <w:rPr>
          <w:b/>
          <w:sz w:val="28"/>
          <w:szCs w:val="28"/>
        </w:rPr>
        <w:t xml:space="preserve">Примерный перечень тем </w:t>
      </w:r>
      <w:r w:rsidR="00452793" w:rsidRPr="0089031D">
        <w:rPr>
          <w:b/>
          <w:sz w:val="28"/>
          <w:szCs w:val="28"/>
        </w:rPr>
        <w:t>курсовых работ</w:t>
      </w:r>
    </w:p>
    <w:p w:rsidR="0089031D" w:rsidRPr="0089031D" w:rsidRDefault="0089031D" w:rsidP="0089031D">
      <w:pPr>
        <w:shd w:val="clear" w:color="auto" w:fill="FFFFFF"/>
        <w:ind w:left="1069"/>
        <w:rPr>
          <w:b/>
          <w:color w:val="000000"/>
          <w:spacing w:val="3"/>
          <w:sz w:val="28"/>
          <w:szCs w:val="28"/>
        </w:rPr>
      </w:pP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леса из России.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табачных изделий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тяжелой строительной техники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обуви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щебня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спец. техники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пассажирских автобусов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пластмассы и изделий из нее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легковых автомобилей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алкогольной продукции в (из) Россию(ии).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угля из России.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одежды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мяса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керамической плитки в Россию.</w:t>
      </w:r>
    </w:p>
    <w:p w:rsidR="00452793" w:rsidRPr="000A011D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грузовых автомобилей в Россию.</w:t>
      </w:r>
    </w:p>
    <w:p w:rsidR="00452793" w:rsidRDefault="00452793" w:rsidP="004527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0A011D">
        <w:rPr>
          <w:sz w:val="28"/>
          <w:szCs w:val="28"/>
        </w:rPr>
        <w:t>Разработка макрологистической цепи процесса товародвижения на примере поставки морепродукта из России.</w:t>
      </w:r>
    </w:p>
    <w:p w:rsidR="00DC1F0A" w:rsidRDefault="00DC1F0A" w:rsidP="00DC1F0A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информационными потоками на логистической основе на примере Владивостокской таможни</w:t>
      </w:r>
    </w:p>
    <w:p w:rsidR="006217B9" w:rsidRPr="006217B9" w:rsidRDefault="006217B9" w:rsidP="006217B9">
      <w:pPr>
        <w:numPr>
          <w:ilvl w:val="0"/>
          <w:numId w:val="2"/>
        </w:numPr>
        <w:jc w:val="both"/>
        <w:rPr>
          <w:sz w:val="28"/>
          <w:szCs w:val="28"/>
        </w:rPr>
      </w:pPr>
      <w:r w:rsidRPr="006217B9">
        <w:rPr>
          <w:spacing w:val="8"/>
          <w:sz w:val="28"/>
          <w:szCs w:val="28"/>
        </w:rPr>
        <w:t>Совершенствование логистического процесса на складах временного хранения</w:t>
      </w:r>
    </w:p>
    <w:p w:rsidR="00DC1F0A" w:rsidRPr="006217B9" w:rsidRDefault="00DC1F0A" w:rsidP="00DC1F0A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C922A4" w:rsidRDefault="00C922A4" w:rsidP="00C922A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26803" w:rsidRDefault="00726803" w:rsidP="00726803">
      <w:pPr>
        <w:shd w:val="clear" w:color="auto" w:fill="FFFFFF"/>
        <w:ind w:firstLine="709"/>
        <w:jc w:val="both"/>
        <w:rPr>
          <w:color w:val="000000"/>
          <w:spacing w:val="-9"/>
          <w:sz w:val="28"/>
          <w:szCs w:val="28"/>
        </w:rPr>
      </w:pPr>
    </w:p>
    <w:p w:rsidR="00726803" w:rsidRDefault="00462CE5" w:rsidP="00462CE5">
      <w:pPr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Общие требования к о</w:t>
      </w:r>
      <w:r w:rsidR="00C922A4" w:rsidRPr="00726803">
        <w:rPr>
          <w:b/>
          <w:color w:val="000000"/>
          <w:spacing w:val="-2"/>
          <w:sz w:val="28"/>
          <w:szCs w:val="28"/>
        </w:rPr>
        <w:t>формлени</w:t>
      </w:r>
      <w:r>
        <w:rPr>
          <w:b/>
          <w:color w:val="000000"/>
          <w:spacing w:val="-2"/>
          <w:sz w:val="28"/>
          <w:szCs w:val="28"/>
        </w:rPr>
        <w:t>ю</w:t>
      </w:r>
      <w:r w:rsidR="00C922A4" w:rsidRPr="00726803">
        <w:rPr>
          <w:b/>
          <w:color w:val="000000"/>
          <w:spacing w:val="-2"/>
          <w:sz w:val="28"/>
          <w:szCs w:val="28"/>
        </w:rPr>
        <w:t xml:space="preserve"> курсово</w:t>
      </w:r>
      <w:r w:rsidR="008D6227">
        <w:rPr>
          <w:b/>
          <w:color w:val="000000"/>
          <w:spacing w:val="-2"/>
          <w:sz w:val="28"/>
          <w:szCs w:val="28"/>
        </w:rPr>
        <w:t>й</w:t>
      </w:r>
      <w:r w:rsidR="00C922A4" w:rsidRPr="00726803">
        <w:rPr>
          <w:b/>
          <w:color w:val="000000"/>
          <w:spacing w:val="-2"/>
          <w:sz w:val="28"/>
          <w:szCs w:val="28"/>
        </w:rPr>
        <w:t xml:space="preserve"> </w:t>
      </w:r>
      <w:r w:rsidR="008D6227">
        <w:rPr>
          <w:b/>
          <w:color w:val="000000"/>
          <w:spacing w:val="-2"/>
          <w:sz w:val="28"/>
          <w:szCs w:val="28"/>
        </w:rPr>
        <w:t>работы</w:t>
      </w:r>
    </w:p>
    <w:p w:rsidR="00726803" w:rsidRDefault="00726803" w:rsidP="00726803">
      <w:pPr>
        <w:shd w:val="clear" w:color="auto" w:fill="FFFFFF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:rsidR="00462CE5" w:rsidRDefault="00462CE5" w:rsidP="007268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курсовой работы выполняется в соответствии с методическими рекомендациями «Правила выполнения и оформления письменных работ», изданными Владивостокским филиалом Российской таможенной академии.</w:t>
      </w:r>
    </w:p>
    <w:p w:rsidR="00893428" w:rsidRPr="00726803" w:rsidRDefault="00462CE5" w:rsidP="00893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Рекомендуемый объем курсовой работы – 25-30 страниц печатного текста, выполненного через полтора межстрочных интервала на одной стороне листа бумаги формата А4. В нормируемый объем работы не входят Приложения и список использованных источников. </w:t>
      </w:r>
      <w:r w:rsidR="00893428">
        <w:rPr>
          <w:color w:val="000000"/>
          <w:sz w:val="28"/>
          <w:szCs w:val="28"/>
        </w:rPr>
        <w:t xml:space="preserve">Текст следует печатать, соблюдая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="00893428">
          <w:rPr>
            <w:color w:val="000000"/>
            <w:sz w:val="28"/>
            <w:szCs w:val="28"/>
          </w:rPr>
          <w:t>30 мм</w:t>
        </w:r>
      </w:smartTag>
      <w:r w:rsidR="00893428">
        <w:rPr>
          <w:color w:val="000000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893428">
          <w:rPr>
            <w:color w:val="000000"/>
            <w:sz w:val="28"/>
            <w:szCs w:val="28"/>
          </w:rPr>
          <w:t>10 мм</w:t>
        </w:r>
      </w:smartTag>
      <w:r w:rsidR="00893428">
        <w:rPr>
          <w:color w:val="000000"/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893428">
          <w:rPr>
            <w:color w:val="000000"/>
            <w:sz w:val="28"/>
            <w:szCs w:val="28"/>
          </w:rPr>
          <w:t>20 мм</w:t>
        </w:r>
      </w:smartTag>
      <w:r w:rsidR="00893428">
        <w:rPr>
          <w:color w:val="000000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893428">
          <w:rPr>
            <w:color w:val="000000"/>
            <w:sz w:val="28"/>
            <w:szCs w:val="28"/>
          </w:rPr>
          <w:t>20 мм</w:t>
        </w:r>
      </w:smartTag>
      <w:r w:rsidR="00893428">
        <w:rPr>
          <w:color w:val="000000"/>
          <w:sz w:val="28"/>
          <w:szCs w:val="28"/>
        </w:rPr>
        <w:t xml:space="preserve">. </w:t>
      </w:r>
      <w:r w:rsidR="00893428" w:rsidRPr="00726803">
        <w:rPr>
          <w:color w:val="000000"/>
          <w:sz w:val="28"/>
          <w:szCs w:val="28"/>
        </w:rPr>
        <w:t>Шрифт оформления курсово</w:t>
      </w:r>
      <w:r w:rsidR="00893428">
        <w:rPr>
          <w:color w:val="000000"/>
          <w:sz w:val="28"/>
          <w:szCs w:val="28"/>
        </w:rPr>
        <w:t>й</w:t>
      </w:r>
      <w:r w:rsidR="00893428" w:rsidRPr="00726803">
        <w:rPr>
          <w:color w:val="000000"/>
          <w:sz w:val="28"/>
          <w:szCs w:val="28"/>
        </w:rPr>
        <w:t xml:space="preserve"> </w:t>
      </w:r>
      <w:r w:rsidR="00893428">
        <w:rPr>
          <w:color w:val="000000"/>
          <w:sz w:val="28"/>
          <w:szCs w:val="28"/>
        </w:rPr>
        <w:t>работы</w:t>
      </w:r>
      <w:r w:rsidR="00893428" w:rsidRPr="00726803">
        <w:rPr>
          <w:color w:val="000000"/>
          <w:sz w:val="28"/>
          <w:szCs w:val="28"/>
        </w:rPr>
        <w:t xml:space="preserve"> </w:t>
      </w:r>
      <w:r w:rsidR="00893428">
        <w:rPr>
          <w:color w:val="000000"/>
          <w:sz w:val="28"/>
          <w:szCs w:val="28"/>
        </w:rPr>
        <w:t>–</w:t>
      </w:r>
      <w:r w:rsidR="00893428" w:rsidRPr="00726803">
        <w:rPr>
          <w:color w:val="000000"/>
          <w:sz w:val="28"/>
          <w:szCs w:val="28"/>
        </w:rPr>
        <w:t xml:space="preserve"> </w:t>
      </w:r>
      <w:r w:rsidR="00893428" w:rsidRPr="00726803">
        <w:rPr>
          <w:i/>
          <w:iCs/>
          <w:color w:val="000000"/>
          <w:sz w:val="28"/>
          <w:szCs w:val="28"/>
          <w:lang w:val="en-US"/>
        </w:rPr>
        <w:t>Times</w:t>
      </w:r>
      <w:r w:rsidR="00893428" w:rsidRPr="00726803">
        <w:rPr>
          <w:i/>
          <w:iCs/>
          <w:color w:val="000000"/>
          <w:sz w:val="28"/>
          <w:szCs w:val="28"/>
        </w:rPr>
        <w:t xml:space="preserve"> </w:t>
      </w:r>
      <w:r w:rsidR="00893428" w:rsidRPr="00726803">
        <w:rPr>
          <w:i/>
          <w:iCs/>
          <w:color w:val="000000"/>
          <w:sz w:val="28"/>
          <w:szCs w:val="28"/>
          <w:lang w:val="en-US"/>
        </w:rPr>
        <w:t>New</w:t>
      </w:r>
      <w:r w:rsidR="00893428" w:rsidRPr="00726803">
        <w:rPr>
          <w:i/>
          <w:iCs/>
          <w:color w:val="000000"/>
          <w:sz w:val="28"/>
          <w:szCs w:val="28"/>
        </w:rPr>
        <w:t xml:space="preserve"> </w:t>
      </w:r>
      <w:r w:rsidR="00893428" w:rsidRPr="00726803">
        <w:rPr>
          <w:i/>
          <w:iCs/>
          <w:color w:val="000000"/>
          <w:sz w:val="28"/>
          <w:szCs w:val="28"/>
          <w:lang w:val="en-US"/>
        </w:rPr>
        <w:t>Romar</w:t>
      </w:r>
      <w:r w:rsidR="00893428" w:rsidRPr="00726803">
        <w:rPr>
          <w:color w:val="000000"/>
          <w:sz w:val="28"/>
          <w:szCs w:val="28"/>
        </w:rPr>
        <w:t>,</w:t>
      </w:r>
      <w:r w:rsidR="00893428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="00893428" w:rsidRPr="00726803">
          <w:rPr>
            <w:color w:val="000000"/>
            <w:sz w:val="28"/>
            <w:szCs w:val="28"/>
          </w:rPr>
          <w:t xml:space="preserve">14 </w:t>
        </w:r>
        <w:r w:rsidR="00893428" w:rsidRPr="00726803">
          <w:rPr>
            <w:color w:val="000000"/>
            <w:sz w:val="28"/>
            <w:szCs w:val="28"/>
            <w:lang w:val="en-US"/>
          </w:rPr>
          <w:t>pt</w:t>
        </w:r>
      </w:smartTag>
      <w:r w:rsidR="00893428">
        <w:rPr>
          <w:color w:val="000000"/>
          <w:sz w:val="28"/>
          <w:szCs w:val="28"/>
        </w:rPr>
        <w:t xml:space="preserve"> ( в таблицах может быть 12)</w:t>
      </w:r>
      <w:r w:rsidR="00893428" w:rsidRPr="00726803">
        <w:rPr>
          <w:color w:val="000000"/>
          <w:sz w:val="28"/>
          <w:szCs w:val="28"/>
        </w:rPr>
        <w:t xml:space="preserve">. Абзац </w:t>
      </w:r>
      <w:r w:rsidR="00893428">
        <w:rPr>
          <w:color w:val="000000"/>
          <w:sz w:val="28"/>
          <w:szCs w:val="28"/>
        </w:rPr>
        <w:t>–</w:t>
      </w:r>
      <w:r w:rsidR="00893428" w:rsidRPr="00726803">
        <w:rPr>
          <w:color w:val="000000"/>
          <w:sz w:val="28"/>
          <w:szCs w:val="28"/>
        </w:rPr>
        <w:t xml:space="preserve"> выровненный по обо</w:t>
      </w:r>
      <w:r w:rsidR="00893428">
        <w:rPr>
          <w:color w:val="000000"/>
          <w:sz w:val="28"/>
          <w:szCs w:val="28"/>
        </w:rPr>
        <w:t xml:space="preserve">им краям </w:t>
      </w:r>
      <w:r w:rsidR="00893428" w:rsidRPr="00726803">
        <w:rPr>
          <w:color w:val="000000"/>
          <w:sz w:val="28"/>
          <w:szCs w:val="28"/>
        </w:rPr>
        <w:t xml:space="preserve">(выравнивание «по ширине») с отступом </w:t>
      </w:r>
      <w:r w:rsidR="00893428">
        <w:rPr>
          <w:color w:val="000000"/>
          <w:sz w:val="28"/>
          <w:szCs w:val="28"/>
        </w:rPr>
        <w:t>в</w:t>
      </w:r>
      <w:r w:rsidR="00893428" w:rsidRPr="00726803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27 см"/>
        </w:smartTagPr>
        <w:r w:rsidR="00893428" w:rsidRPr="00726803">
          <w:rPr>
            <w:color w:val="000000"/>
            <w:sz w:val="28"/>
            <w:szCs w:val="28"/>
          </w:rPr>
          <w:t>1,2</w:t>
        </w:r>
        <w:r w:rsidR="00893428">
          <w:rPr>
            <w:color w:val="000000"/>
            <w:sz w:val="28"/>
            <w:szCs w:val="28"/>
          </w:rPr>
          <w:t>7</w:t>
        </w:r>
        <w:r w:rsidR="00893428" w:rsidRPr="00726803">
          <w:rPr>
            <w:color w:val="000000"/>
            <w:sz w:val="28"/>
            <w:szCs w:val="28"/>
          </w:rPr>
          <w:t xml:space="preserve"> см</w:t>
        </w:r>
      </w:smartTag>
      <w:r w:rsidR="00893428">
        <w:rPr>
          <w:color w:val="000000"/>
          <w:sz w:val="28"/>
          <w:szCs w:val="28"/>
        </w:rPr>
        <w:t xml:space="preserve"> по всей работе</w:t>
      </w:r>
      <w:r w:rsidR="00893428" w:rsidRPr="00726803">
        <w:rPr>
          <w:color w:val="000000"/>
          <w:sz w:val="28"/>
          <w:szCs w:val="28"/>
        </w:rPr>
        <w:t xml:space="preserve">. Межстрочный интервал 1,5. Обязательно </w:t>
      </w:r>
      <w:r w:rsidR="00893428">
        <w:rPr>
          <w:color w:val="000000"/>
          <w:sz w:val="28"/>
          <w:szCs w:val="28"/>
        </w:rPr>
        <w:t>вкл</w:t>
      </w:r>
      <w:r w:rsidR="00893428" w:rsidRPr="00726803">
        <w:rPr>
          <w:color w:val="000000"/>
          <w:sz w:val="28"/>
          <w:szCs w:val="28"/>
        </w:rPr>
        <w:t>ючить автоматический режим переноса слов.</w:t>
      </w:r>
    </w:p>
    <w:p w:rsidR="00462CE5" w:rsidRDefault="00462CE5" w:rsidP="007268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26803" w:rsidRDefault="00C922A4" w:rsidP="007268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6803">
        <w:rPr>
          <w:color w:val="000000"/>
          <w:sz w:val="28"/>
          <w:szCs w:val="28"/>
        </w:rPr>
        <w:t>Все листы, кроме титульного</w:t>
      </w:r>
      <w:r w:rsidR="00893428">
        <w:rPr>
          <w:color w:val="000000"/>
          <w:sz w:val="28"/>
          <w:szCs w:val="28"/>
        </w:rPr>
        <w:t>, листа задания и содержания</w:t>
      </w:r>
      <w:r w:rsidRPr="00726803">
        <w:rPr>
          <w:color w:val="000000"/>
          <w:sz w:val="28"/>
          <w:szCs w:val="28"/>
        </w:rPr>
        <w:t>, должны быть пронумерован</w:t>
      </w:r>
      <w:r w:rsidR="00726803">
        <w:rPr>
          <w:color w:val="000000"/>
          <w:sz w:val="28"/>
          <w:szCs w:val="28"/>
        </w:rPr>
        <w:t>ы.</w:t>
      </w:r>
      <w:r w:rsidRPr="00726803">
        <w:rPr>
          <w:color w:val="000000"/>
          <w:sz w:val="28"/>
          <w:szCs w:val="28"/>
        </w:rPr>
        <w:t xml:space="preserve"> </w:t>
      </w:r>
      <w:r w:rsidR="00726803">
        <w:rPr>
          <w:color w:val="000000"/>
          <w:sz w:val="28"/>
          <w:szCs w:val="28"/>
        </w:rPr>
        <w:t>Нум</w:t>
      </w:r>
      <w:r w:rsidRPr="00726803">
        <w:rPr>
          <w:color w:val="000000"/>
          <w:sz w:val="28"/>
          <w:szCs w:val="28"/>
        </w:rPr>
        <w:t xml:space="preserve">ерация страниц проставляется </w:t>
      </w:r>
      <w:r w:rsidR="00893428">
        <w:rPr>
          <w:color w:val="000000"/>
          <w:sz w:val="28"/>
          <w:szCs w:val="28"/>
        </w:rPr>
        <w:t>на середине нижней части листа</w:t>
      </w:r>
      <w:r w:rsidRPr="00726803">
        <w:rPr>
          <w:color w:val="000000"/>
          <w:sz w:val="28"/>
          <w:szCs w:val="28"/>
        </w:rPr>
        <w:t xml:space="preserve">. </w:t>
      </w:r>
    </w:p>
    <w:p w:rsidR="004328D2" w:rsidRDefault="00C922A4" w:rsidP="004328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6803">
        <w:rPr>
          <w:color w:val="000000"/>
          <w:sz w:val="28"/>
          <w:szCs w:val="28"/>
        </w:rPr>
        <w:t xml:space="preserve">Таблицы, рисунки, схемы и т. п. должны быть пронумерованы и </w:t>
      </w:r>
      <w:r w:rsidR="00726803">
        <w:rPr>
          <w:color w:val="000000"/>
          <w:sz w:val="28"/>
          <w:szCs w:val="28"/>
        </w:rPr>
        <w:t>озагла</w:t>
      </w:r>
      <w:r w:rsidRPr="00726803">
        <w:rPr>
          <w:color w:val="000000"/>
          <w:sz w:val="28"/>
          <w:szCs w:val="28"/>
        </w:rPr>
        <w:t xml:space="preserve">влены </w:t>
      </w:r>
      <w:r w:rsidR="00306C98">
        <w:rPr>
          <w:color w:val="000000"/>
          <w:sz w:val="28"/>
          <w:szCs w:val="28"/>
        </w:rPr>
        <w:t>(нумерация - сквозная</w:t>
      </w:r>
      <w:r w:rsidRPr="00726803">
        <w:rPr>
          <w:color w:val="000000"/>
          <w:sz w:val="28"/>
          <w:szCs w:val="28"/>
        </w:rPr>
        <w:t>). На них обязательно долж</w:t>
      </w:r>
      <w:r w:rsidR="00E05CFA">
        <w:rPr>
          <w:color w:val="000000"/>
          <w:sz w:val="28"/>
          <w:szCs w:val="28"/>
        </w:rPr>
        <w:t xml:space="preserve">ны </w:t>
      </w:r>
      <w:r w:rsidRPr="00726803">
        <w:rPr>
          <w:color w:val="000000"/>
          <w:sz w:val="28"/>
          <w:szCs w:val="28"/>
        </w:rPr>
        <w:t>быть ссылки в тексте курсово</w:t>
      </w:r>
      <w:r w:rsidR="00E05CFA">
        <w:rPr>
          <w:color w:val="000000"/>
          <w:sz w:val="28"/>
          <w:szCs w:val="28"/>
        </w:rPr>
        <w:t>й</w:t>
      </w:r>
      <w:r w:rsidRPr="00726803">
        <w:rPr>
          <w:color w:val="000000"/>
          <w:sz w:val="28"/>
          <w:szCs w:val="28"/>
        </w:rPr>
        <w:t xml:space="preserve"> </w:t>
      </w:r>
      <w:r w:rsidR="00E05CFA">
        <w:rPr>
          <w:color w:val="000000"/>
          <w:sz w:val="28"/>
          <w:szCs w:val="28"/>
        </w:rPr>
        <w:t>работы</w:t>
      </w:r>
      <w:r w:rsidRPr="00726803">
        <w:rPr>
          <w:color w:val="000000"/>
          <w:sz w:val="28"/>
          <w:szCs w:val="28"/>
        </w:rPr>
        <w:t xml:space="preserve">. Допускается перенос </w:t>
      </w:r>
      <w:r w:rsidR="00E05CFA">
        <w:rPr>
          <w:color w:val="000000"/>
          <w:sz w:val="28"/>
          <w:szCs w:val="28"/>
        </w:rPr>
        <w:t>графи</w:t>
      </w:r>
      <w:r w:rsidRPr="00726803">
        <w:rPr>
          <w:color w:val="000000"/>
          <w:sz w:val="28"/>
          <w:szCs w:val="28"/>
        </w:rPr>
        <w:t xml:space="preserve">ческого материала на другой лист. </w:t>
      </w:r>
    </w:p>
    <w:p w:rsidR="004328D2" w:rsidRDefault="004328D2" w:rsidP="004328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328D2">
        <w:rPr>
          <w:color w:val="000000"/>
          <w:spacing w:val="-3"/>
          <w:sz w:val="28"/>
          <w:szCs w:val="28"/>
        </w:rPr>
        <w:t>Если курсов</w:t>
      </w:r>
      <w:r>
        <w:rPr>
          <w:color w:val="000000"/>
          <w:spacing w:val="-3"/>
          <w:sz w:val="28"/>
          <w:szCs w:val="28"/>
        </w:rPr>
        <w:t>ая</w:t>
      </w:r>
      <w:r w:rsidRPr="004328D2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работа</w:t>
      </w:r>
      <w:r w:rsidRPr="004328D2">
        <w:rPr>
          <w:color w:val="000000"/>
          <w:spacing w:val="-3"/>
          <w:sz w:val="28"/>
          <w:szCs w:val="28"/>
        </w:rPr>
        <w:t xml:space="preserve"> предусматривает использование формул, </w:t>
      </w:r>
      <w:r w:rsidRPr="004328D2">
        <w:rPr>
          <w:color w:val="000000"/>
          <w:sz w:val="28"/>
          <w:szCs w:val="28"/>
        </w:rPr>
        <w:t>то каждая формула должна нумероваться и иметь ссылку в тексте</w:t>
      </w:r>
      <w:r>
        <w:rPr>
          <w:color w:val="000000"/>
          <w:sz w:val="28"/>
          <w:szCs w:val="28"/>
        </w:rPr>
        <w:t xml:space="preserve">. </w:t>
      </w:r>
    </w:p>
    <w:p w:rsidR="00A92EEB" w:rsidRDefault="004328D2" w:rsidP="00A92EEB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4328D2">
        <w:rPr>
          <w:color w:val="000000"/>
          <w:spacing w:val="1"/>
          <w:sz w:val="28"/>
          <w:szCs w:val="28"/>
        </w:rPr>
        <w:t>При использовании в тексте курсово</w:t>
      </w:r>
      <w:r w:rsidR="00A92EEB">
        <w:rPr>
          <w:color w:val="000000"/>
          <w:spacing w:val="1"/>
          <w:sz w:val="28"/>
          <w:szCs w:val="28"/>
        </w:rPr>
        <w:t>й</w:t>
      </w:r>
      <w:r w:rsidRPr="004328D2">
        <w:rPr>
          <w:color w:val="000000"/>
          <w:spacing w:val="1"/>
          <w:sz w:val="28"/>
          <w:szCs w:val="28"/>
        </w:rPr>
        <w:t xml:space="preserve"> </w:t>
      </w:r>
      <w:r w:rsidR="00A92EEB">
        <w:rPr>
          <w:color w:val="000000"/>
          <w:spacing w:val="1"/>
          <w:sz w:val="28"/>
          <w:szCs w:val="28"/>
        </w:rPr>
        <w:t>работы</w:t>
      </w:r>
      <w:r w:rsidRPr="004328D2">
        <w:rPr>
          <w:color w:val="000000"/>
          <w:spacing w:val="1"/>
          <w:sz w:val="28"/>
          <w:szCs w:val="28"/>
        </w:rPr>
        <w:t xml:space="preserve"> цитат, мнений </w:t>
      </w:r>
      <w:r w:rsidRPr="004328D2">
        <w:rPr>
          <w:color w:val="000000"/>
          <w:spacing w:val="-1"/>
          <w:sz w:val="28"/>
          <w:szCs w:val="28"/>
        </w:rPr>
        <w:t>других авторов, статистических материалов обязательны библио</w:t>
      </w:r>
      <w:r w:rsidRPr="004328D2">
        <w:rPr>
          <w:color w:val="000000"/>
          <w:sz w:val="28"/>
          <w:szCs w:val="28"/>
        </w:rPr>
        <w:t>графические ссылки на первоисточники, которые должны быт</w:t>
      </w:r>
      <w:r w:rsidR="00A92EEB">
        <w:rPr>
          <w:color w:val="000000"/>
          <w:sz w:val="28"/>
          <w:szCs w:val="28"/>
        </w:rPr>
        <w:t>ь</w:t>
      </w:r>
      <w:r w:rsidRPr="004328D2">
        <w:rPr>
          <w:color w:val="000000"/>
          <w:sz w:val="28"/>
          <w:szCs w:val="28"/>
        </w:rPr>
        <w:t xml:space="preserve"> </w:t>
      </w:r>
      <w:r w:rsidRPr="004328D2">
        <w:rPr>
          <w:color w:val="000000"/>
          <w:spacing w:val="1"/>
          <w:sz w:val="28"/>
          <w:szCs w:val="28"/>
        </w:rPr>
        <w:t xml:space="preserve">указаны в списке литературы. </w:t>
      </w:r>
    </w:p>
    <w:p w:rsidR="00F170BB" w:rsidRDefault="004328D2" w:rsidP="00F170BB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4328D2">
        <w:rPr>
          <w:color w:val="000000"/>
          <w:spacing w:val="5"/>
          <w:sz w:val="28"/>
          <w:szCs w:val="28"/>
        </w:rPr>
        <w:t>Рекомендуется следующий порядок размещения материал</w:t>
      </w:r>
      <w:r w:rsidR="00A92EEB">
        <w:rPr>
          <w:color w:val="000000"/>
          <w:spacing w:val="5"/>
          <w:sz w:val="28"/>
          <w:szCs w:val="28"/>
        </w:rPr>
        <w:t>а</w:t>
      </w:r>
      <w:r w:rsidRPr="004328D2">
        <w:rPr>
          <w:color w:val="000000"/>
          <w:spacing w:val="5"/>
          <w:sz w:val="28"/>
          <w:szCs w:val="28"/>
        </w:rPr>
        <w:t xml:space="preserve"> </w:t>
      </w:r>
      <w:r w:rsidRPr="004328D2">
        <w:rPr>
          <w:color w:val="000000"/>
          <w:spacing w:val="2"/>
          <w:sz w:val="28"/>
          <w:szCs w:val="28"/>
        </w:rPr>
        <w:t>в курсово</w:t>
      </w:r>
      <w:r w:rsidR="00F170BB">
        <w:rPr>
          <w:color w:val="000000"/>
          <w:spacing w:val="2"/>
          <w:sz w:val="28"/>
          <w:szCs w:val="28"/>
        </w:rPr>
        <w:t>й</w:t>
      </w:r>
      <w:r w:rsidRPr="004328D2">
        <w:rPr>
          <w:color w:val="000000"/>
          <w:spacing w:val="2"/>
          <w:sz w:val="28"/>
          <w:szCs w:val="28"/>
        </w:rPr>
        <w:t xml:space="preserve"> </w:t>
      </w:r>
      <w:r w:rsidR="00F170BB">
        <w:rPr>
          <w:color w:val="000000"/>
          <w:spacing w:val="2"/>
          <w:sz w:val="28"/>
          <w:szCs w:val="28"/>
        </w:rPr>
        <w:t>работе</w:t>
      </w:r>
      <w:r w:rsidRPr="004328D2">
        <w:rPr>
          <w:color w:val="000000"/>
          <w:spacing w:val="2"/>
          <w:sz w:val="28"/>
          <w:szCs w:val="28"/>
        </w:rPr>
        <w:t>: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– </w:t>
      </w:r>
      <w:r w:rsidR="004328D2" w:rsidRPr="004328D2">
        <w:rPr>
          <w:color w:val="000000"/>
          <w:spacing w:val="3"/>
          <w:sz w:val="28"/>
          <w:szCs w:val="28"/>
        </w:rPr>
        <w:t>титульный лист;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="004328D2" w:rsidRPr="004328D2">
        <w:rPr>
          <w:color w:val="000000"/>
          <w:spacing w:val="3"/>
          <w:sz w:val="28"/>
          <w:szCs w:val="28"/>
        </w:rPr>
        <w:t xml:space="preserve">задание на </w:t>
      </w:r>
      <w:r>
        <w:rPr>
          <w:color w:val="000000"/>
          <w:spacing w:val="3"/>
          <w:sz w:val="28"/>
          <w:szCs w:val="28"/>
        </w:rPr>
        <w:t>курсовую работу</w:t>
      </w:r>
      <w:r w:rsidR="004328D2" w:rsidRPr="004328D2">
        <w:rPr>
          <w:color w:val="000000"/>
          <w:spacing w:val="3"/>
          <w:sz w:val="28"/>
          <w:szCs w:val="28"/>
        </w:rPr>
        <w:t>;</w:t>
      </w:r>
    </w:p>
    <w:p w:rsidR="00306C98" w:rsidRDefault="00306C98" w:rsidP="00306C98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Pr="004328D2">
        <w:rPr>
          <w:color w:val="000000"/>
          <w:spacing w:val="-1"/>
          <w:sz w:val="28"/>
          <w:szCs w:val="28"/>
        </w:rPr>
        <w:t>оглавление;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="004328D2" w:rsidRPr="004328D2">
        <w:rPr>
          <w:color w:val="000000"/>
          <w:spacing w:val="2"/>
          <w:sz w:val="28"/>
          <w:szCs w:val="28"/>
        </w:rPr>
        <w:t>введение;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– </w:t>
      </w:r>
      <w:r w:rsidR="004328D2" w:rsidRPr="004328D2">
        <w:rPr>
          <w:color w:val="000000"/>
          <w:spacing w:val="4"/>
          <w:sz w:val="28"/>
          <w:szCs w:val="28"/>
        </w:rPr>
        <w:t>аналитическая часть;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>
        <w:rPr>
          <w:color w:val="000000"/>
          <w:spacing w:val="3"/>
          <w:sz w:val="28"/>
          <w:szCs w:val="28"/>
        </w:rPr>
        <w:t>расчетная</w:t>
      </w:r>
      <w:r w:rsidR="004328D2" w:rsidRPr="004328D2">
        <w:rPr>
          <w:color w:val="000000"/>
          <w:spacing w:val="3"/>
          <w:sz w:val="28"/>
          <w:szCs w:val="28"/>
        </w:rPr>
        <w:t xml:space="preserve"> часть;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–</w:t>
      </w:r>
      <w:r>
        <w:t xml:space="preserve"> </w:t>
      </w:r>
      <w:r w:rsidR="004328D2" w:rsidRPr="004328D2">
        <w:rPr>
          <w:color w:val="000000"/>
          <w:spacing w:val="3"/>
          <w:sz w:val="28"/>
          <w:szCs w:val="28"/>
        </w:rPr>
        <w:t>заключение;</w:t>
      </w:r>
    </w:p>
    <w:p w:rsidR="00F170BB" w:rsidRDefault="00F170BB" w:rsidP="00F170BB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="004328D2" w:rsidRPr="004328D2">
        <w:rPr>
          <w:color w:val="000000"/>
          <w:spacing w:val="3"/>
          <w:sz w:val="28"/>
          <w:szCs w:val="28"/>
        </w:rPr>
        <w:t>список использованной литературы;</w:t>
      </w:r>
    </w:p>
    <w:p w:rsidR="004328D2" w:rsidRPr="004328D2" w:rsidRDefault="00F170BB" w:rsidP="00F170B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– </w:t>
      </w:r>
      <w:r w:rsidR="004328D2" w:rsidRPr="004328D2">
        <w:rPr>
          <w:color w:val="000000"/>
          <w:spacing w:val="4"/>
          <w:sz w:val="28"/>
          <w:szCs w:val="28"/>
        </w:rPr>
        <w:t>приложения.</w:t>
      </w:r>
    </w:p>
    <w:p w:rsidR="00246D58" w:rsidRPr="00246D58" w:rsidRDefault="004328D2" w:rsidP="00246D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6D58">
        <w:rPr>
          <w:color w:val="000000"/>
          <w:sz w:val="28"/>
          <w:szCs w:val="28"/>
        </w:rPr>
        <w:t>Заголовки и нумерация в тексте курсово</w:t>
      </w:r>
      <w:r w:rsidR="00F170BB" w:rsidRPr="00246D58">
        <w:rPr>
          <w:color w:val="000000"/>
          <w:sz w:val="28"/>
          <w:szCs w:val="28"/>
        </w:rPr>
        <w:t>й</w:t>
      </w:r>
      <w:r w:rsidRPr="00246D58">
        <w:rPr>
          <w:color w:val="000000"/>
          <w:sz w:val="28"/>
          <w:szCs w:val="28"/>
        </w:rPr>
        <w:t xml:space="preserve"> </w:t>
      </w:r>
      <w:r w:rsidR="00F170BB" w:rsidRPr="00246D58">
        <w:rPr>
          <w:color w:val="000000"/>
          <w:sz w:val="28"/>
          <w:szCs w:val="28"/>
        </w:rPr>
        <w:t>работы и содержа</w:t>
      </w:r>
      <w:r w:rsidRPr="00246D58">
        <w:rPr>
          <w:color w:val="000000"/>
          <w:sz w:val="28"/>
          <w:szCs w:val="28"/>
        </w:rPr>
        <w:t>нии должны полностью совпадать.</w:t>
      </w:r>
    </w:p>
    <w:p w:rsidR="00246D58" w:rsidRPr="00246D58" w:rsidRDefault="005C74B3" w:rsidP="00246D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6D58">
        <w:rPr>
          <w:color w:val="000000"/>
          <w:sz w:val="28"/>
          <w:szCs w:val="28"/>
        </w:rPr>
        <w:t>В список литературы включаются все использованные при подготовке курсово</w:t>
      </w:r>
      <w:r w:rsidR="00246D58" w:rsidRPr="00246D58">
        <w:rPr>
          <w:color w:val="000000"/>
          <w:sz w:val="28"/>
          <w:szCs w:val="28"/>
        </w:rPr>
        <w:t>й</w:t>
      </w:r>
      <w:r w:rsidRPr="00246D58">
        <w:rPr>
          <w:color w:val="000000"/>
          <w:sz w:val="28"/>
          <w:szCs w:val="28"/>
        </w:rPr>
        <w:t xml:space="preserve"> </w:t>
      </w:r>
      <w:r w:rsidR="00246D58" w:rsidRPr="00246D58">
        <w:rPr>
          <w:color w:val="000000"/>
          <w:sz w:val="28"/>
          <w:szCs w:val="28"/>
        </w:rPr>
        <w:t>работы</w:t>
      </w:r>
      <w:r w:rsidRPr="00246D58">
        <w:rPr>
          <w:color w:val="000000"/>
          <w:sz w:val="28"/>
          <w:szCs w:val="28"/>
        </w:rPr>
        <w:t xml:space="preserve"> источники. Список используемой литературы оформляется в соответствии с установленными требованиями. </w:t>
      </w:r>
    </w:p>
    <w:p w:rsidR="00246D58" w:rsidRPr="00246D58" w:rsidRDefault="005C74B3" w:rsidP="00246D58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246D58">
        <w:rPr>
          <w:color w:val="000000"/>
          <w:spacing w:val="-4"/>
          <w:sz w:val="28"/>
          <w:szCs w:val="28"/>
        </w:rPr>
        <w:t>Приложения должны иметь сквозную нумерацию арабскими цифрами и тематический заголовок, отражающий содержание данного приложения.</w:t>
      </w:r>
    </w:p>
    <w:p w:rsidR="00246D58" w:rsidRDefault="00246D58" w:rsidP="00246D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46D58" w:rsidRDefault="00246D58" w:rsidP="00246D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46D58" w:rsidRPr="00893428" w:rsidRDefault="00893428" w:rsidP="00246D58">
      <w:pPr>
        <w:numPr>
          <w:ilvl w:val="0"/>
          <w:numId w:val="3"/>
        </w:num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893428">
        <w:rPr>
          <w:b/>
          <w:color w:val="000000"/>
          <w:spacing w:val="-5"/>
          <w:sz w:val="28"/>
          <w:szCs w:val="28"/>
        </w:rPr>
        <w:t xml:space="preserve">Критерий оценки и защита курсовой работы </w:t>
      </w:r>
    </w:p>
    <w:p w:rsidR="00246D58" w:rsidRPr="00246D58" w:rsidRDefault="00246D58" w:rsidP="00246D5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74B3" w:rsidRPr="00246D58" w:rsidRDefault="005C74B3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 w:rsidRPr="00246D58">
        <w:rPr>
          <w:color w:val="000000"/>
          <w:sz w:val="28"/>
          <w:szCs w:val="28"/>
        </w:rPr>
        <w:t>Руководитель курсово</w:t>
      </w:r>
      <w:r w:rsidR="00246D58">
        <w:rPr>
          <w:color w:val="000000"/>
          <w:sz w:val="28"/>
          <w:szCs w:val="28"/>
        </w:rPr>
        <w:t>й</w:t>
      </w:r>
      <w:r w:rsidRPr="00246D58">
        <w:rPr>
          <w:color w:val="000000"/>
          <w:sz w:val="28"/>
          <w:szCs w:val="28"/>
        </w:rPr>
        <w:t xml:space="preserve"> </w:t>
      </w:r>
      <w:r w:rsidR="00246D58">
        <w:rPr>
          <w:color w:val="000000"/>
          <w:sz w:val="28"/>
          <w:szCs w:val="28"/>
        </w:rPr>
        <w:t>работы</w:t>
      </w:r>
      <w:r w:rsidRPr="00246D58">
        <w:rPr>
          <w:color w:val="000000"/>
          <w:sz w:val="28"/>
          <w:szCs w:val="28"/>
        </w:rPr>
        <w:t xml:space="preserve"> проверяет решения, </w:t>
      </w:r>
      <w:r w:rsidR="00246D58">
        <w:rPr>
          <w:color w:val="000000"/>
          <w:sz w:val="28"/>
          <w:szCs w:val="28"/>
        </w:rPr>
        <w:t>ра</w:t>
      </w:r>
      <w:r w:rsidRPr="00246D58">
        <w:rPr>
          <w:color w:val="000000"/>
          <w:sz w:val="28"/>
          <w:szCs w:val="28"/>
        </w:rPr>
        <w:t xml:space="preserve">счеты и графический материал, подготовленные студентом, по </w:t>
      </w:r>
      <w:r w:rsidR="00BA2E66">
        <w:rPr>
          <w:color w:val="000000"/>
          <w:sz w:val="28"/>
          <w:szCs w:val="28"/>
        </w:rPr>
        <w:t>мере</w:t>
      </w:r>
      <w:r w:rsidRPr="00246D58">
        <w:rPr>
          <w:color w:val="000000"/>
          <w:sz w:val="28"/>
          <w:szCs w:val="28"/>
        </w:rPr>
        <w:t xml:space="preserve"> выполнения им работы. Все недоработки, неточности и ошиб</w:t>
      </w:r>
      <w:r w:rsidR="00246D58">
        <w:rPr>
          <w:color w:val="000000"/>
          <w:sz w:val="28"/>
          <w:szCs w:val="28"/>
        </w:rPr>
        <w:t>к</w:t>
      </w:r>
      <w:r w:rsidRPr="00246D58">
        <w:rPr>
          <w:color w:val="000000"/>
          <w:sz w:val="28"/>
          <w:szCs w:val="28"/>
        </w:rPr>
        <w:t>и должны быть указаны студенту с необходимыми разъяснения</w:t>
      </w:r>
      <w:r w:rsidR="00246D58">
        <w:rPr>
          <w:color w:val="000000"/>
          <w:sz w:val="28"/>
          <w:szCs w:val="28"/>
        </w:rPr>
        <w:t>ми</w:t>
      </w:r>
      <w:r w:rsidR="00BA2E66">
        <w:rPr>
          <w:color w:val="000000"/>
          <w:sz w:val="28"/>
          <w:szCs w:val="28"/>
        </w:rPr>
        <w:t>.</w:t>
      </w:r>
      <w:r w:rsidRPr="00246D58">
        <w:rPr>
          <w:color w:val="000000"/>
          <w:sz w:val="28"/>
          <w:szCs w:val="28"/>
        </w:rPr>
        <w:t xml:space="preserve"> </w:t>
      </w:r>
      <w:r w:rsidR="00BA2E66">
        <w:rPr>
          <w:color w:val="000000"/>
          <w:sz w:val="28"/>
          <w:szCs w:val="28"/>
        </w:rPr>
        <w:t>П</w:t>
      </w:r>
      <w:r w:rsidRPr="00246D58">
        <w:rPr>
          <w:color w:val="000000"/>
          <w:sz w:val="28"/>
          <w:szCs w:val="28"/>
        </w:rPr>
        <w:t>осле проверки выполнения каждой части работы руководи</w:t>
      </w:r>
      <w:r w:rsidR="00246D58">
        <w:rPr>
          <w:color w:val="000000"/>
          <w:sz w:val="28"/>
          <w:szCs w:val="28"/>
        </w:rPr>
        <w:t>т</w:t>
      </w:r>
      <w:r w:rsidRPr="00246D58">
        <w:rPr>
          <w:color w:val="000000"/>
          <w:sz w:val="28"/>
          <w:szCs w:val="28"/>
        </w:rPr>
        <w:t>ель визирует ее и разрешает перейти к следующему этапу.</w:t>
      </w:r>
    </w:p>
    <w:p w:rsidR="005C74B3" w:rsidRPr="00246D58" w:rsidRDefault="005C74B3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 w:rsidRPr="00246D58">
        <w:rPr>
          <w:color w:val="000000"/>
          <w:sz w:val="28"/>
          <w:szCs w:val="28"/>
        </w:rPr>
        <w:t>Подведение итогов курсово</w:t>
      </w:r>
      <w:r w:rsidR="00246D58">
        <w:rPr>
          <w:color w:val="000000"/>
          <w:sz w:val="28"/>
          <w:szCs w:val="28"/>
        </w:rPr>
        <w:t>й</w:t>
      </w:r>
      <w:r w:rsidRPr="00246D58">
        <w:rPr>
          <w:color w:val="000000"/>
          <w:sz w:val="28"/>
          <w:szCs w:val="28"/>
        </w:rPr>
        <w:t xml:space="preserve"> </w:t>
      </w:r>
      <w:r w:rsidR="00246D58">
        <w:rPr>
          <w:color w:val="000000"/>
          <w:sz w:val="28"/>
          <w:szCs w:val="28"/>
        </w:rPr>
        <w:t>работы</w:t>
      </w:r>
      <w:r w:rsidRPr="00246D58">
        <w:rPr>
          <w:color w:val="000000"/>
          <w:sz w:val="28"/>
          <w:szCs w:val="28"/>
        </w:rPr>
        <w:t xml:space="preserve"> включает следую</w:t>
      </w:r>
      <w:r w:rsidR="00246D58">
        <w:rPr>
          <w:color w:val="000000"/>
          <w:sz w:val="28"/>
          <w:szCs w:val="28"/>
        </w:rPr>
        <w:t xml:space="preserve">щие </w:t>
      </w:r>
      <w:r w:rsidRPr="00246D58">
        <w:rPr>
          <w:color w:val="000000"/>
          <w:sz w:val="28"/>
          <w:szCs w:val="28"/>
        </w:rPr>
        <w:t>шаги:</w:t>
      </w:r>
    </w:p>
    <w:p w:rsidR="00246D58" w:rsidRDefault="00246D58" w:rsidP="00246D58">
      <w:pPr>
        <w:shd w:val="clear" w:color="auto" w:fill="FFFFFF"/>
        <w:tabs>
          <w:tab w:val="left" w:pos="2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5C74B3" w:rsidRPr="00246D58">
        <w:rPr>
          <w:color w:val="000000"/>
          <w:sz w:val="28"/>
          <w:szCs w:val="28"/>
        </w:rPr>
        <w:t>сдача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 xml:space="preserve"> на проверку руководителю;</w:t>
      </w:r>
    </w:p>
    <w:p w:rsidR="00246D58" w:rsidRDefault="00246D58" w:rsidP="00246D58">
      <w:pPr>
        <w:shd w:val="clear" w:color="auto" w:fill="FFFFFF"/>
        <w:tabs>
          <w:tab w:val="left" w:pos="2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5C74B3" w:rsidRPr="00246D58">
        <w:rPr>
          <w:color w:val="000000"/>
          <w:sz w:val="28"/>
          <w:szCs w:val="28"/>
        </w:rPr>
        <w:t>доработка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 xml:space="preserve"> с учетом замечаний руководи</w:t>
      </w:r>
      <w:r>
        <w:rPr>
          <w:color w:val="000000"/>
          <w:sz w:val="28"/>
          <w:szCs w:val="28"/>
        </w:rPr>
        <w:t>те</w:t>
      </w:r>
      <w:r w:rsidR="005C74B3" w:rsidRPr="00246D58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 w:rsidR="005C74B3" w:rsidRPr="00246D58">
        <w:rPr>
          <w:color w:val="000000"/>
          <w:sz w:val="28"/>
          <w:szCs w:val="28"/>
        </w:rPr>
        <w:t>;</w:t>
      </w:r>
    </w:p>
    <w:p w:rsidR="00246D58" w:rsidRDefault="00246D58" w:rsidP="00246D58">
      <w:pPr>
        <w:shd w:val="clear" w:color="auto" w:fill="FFFFFF"/>
        <w:tabs>
          <w:tab w:val="left" w:pos="2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5C74B3" w:rsidRPr="00246D58">
        <w:rPr>
          <w:color w:val="000000"/>
          <w:sz w:val="28"/>
          <w:szCs w:val="28"/>
        </w:rPr>
        <w:t>сдача готово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 xml:space="preserve"> на защиту;</w:t>
      </w:r>
    </w:p>
    <w:p w:rsidR="005C74B3" w:rsidRPr="00246D58" w:rsidRDefault="00246D58" w:rsidP="00246D58">
      <w:pPr>
        <w:shd w:val="clear" w:color="auto" w:fill="FFFFFF"/>
        <w:tabs>
          <w:tab w:val="left" w:pos="2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5C74B3" w:rsidRPr="00246D58">
        <w:rPr>
          <w:color w:val="000000"/>
          <w:sz w:val="28"/>
          <w:szCs w:val="28"/>
        </w:rPr>
        <w:t>защита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>.</w:t>
      </w:r>
    </w:p>
    <w:p w:rsidR="005C74B3" w:rsidRPr="00246D58" w:rsidRDefault="005C74B3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 w:rsidRPr="00246D58">
        <w:rPr>
          <w:color w:val="000000"/>
          <w:sz w:val="28"/>
          <w:szCs w:val="28"/>
        </w:rPr>
        <w:t>Срок сдачи курсово</w:t>
      </w:r>
      <w:r w:rsidR="00246D58">
        <w:rPr>
          <w:color w:val="000000"/>
          <w:sz w:val="28"/>
          <w:szCs w:val="28"/>
        </w:rPr>
        <w:t>й</w:t>
      </w:r>
      <w:r w:rsidRPr="00246D58">
        <w:rPr>
          <w:color w:val="000000"/>
          <w:sz w:val="28"/>
          <w:szCs w:val="28"/>
        </w:rPr>
        <w:t xml:space="preserve"> </w:t>
      </w:r>
      <w:r w:rsidR="00246D58">
        <w:rPr>
          <w:color w:val="000000"/>
          <w:sz w:val="28"/>
          <w:szCs w:val="28"/>
        </w:rPr>
        <w:t>работы</w:t>
      </w:r>
      <w:r w:rsidRPr="00246D58">
        <w:rPr>
          <w:color w:val="000000"/>
          <w:sz w:val="28"/>
          <w:szCs w:val="28"/>
        </w:rPr>
        <w:t xml:space="preserve"> определяется заданием на курсо</w:t>
      </w:r>
      <w:r w:rsidR="00246D58">
        <w:rPr>
          <w:color w:val="000000"/>
          <w:sz w:val="28"/>
          <w:szCs w:val="28"/>
        </w:rPr>
        <w:t>вую работу</w:t>
      </w:r>
      <w:r w:rsidRPr="00246D58">
        <w:rPr>
          <w:color w:val="000000"/>
          <w:sz w:val="28"/>
          <w:szCs w:val="28"/>
        </w:rPr>
        <w:t xml:space="preserve">, но не позднее предпоследней недели учебных занятий </w:t>
      </w:r>
      <w:r w:rsidR="00246D58">
        <w:rPr>
          <w:color w:val="000000"/>
          <w:sz w:val="28"/>
          <w:szCs w:val="28"/>
        </w:rPr>
        <w:t>с</w:t>
      </w:r>
      <w:r w:rsidRPr="00246D58">
        <w:rPr>
          <w:color w:val="000000"/>
          <w:sz w:val="28"/>
          <w:szCs w:val="28"/>
        </w:rPr>
        <w:t>еместре.</w:t>
      </w:r>
    </w:p>
    <w:p w:rsidR="005C74B3" w:rsidRPr="00246D58" w:rsidRDefault="005C74B3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 w:rsidRPr="00246D58">
        <w:rPr>
          <w:color w:val="000000"/>
          <w:sz w:val="28"/>
          <w:szCs w:val="28"/>
        </w:rPr>
        <w:t xml:space="preserve">Срок доработки назначается руководителем с учетом сущности </w:t>
      </w:r>
      <w:r w:rsidR="00246D58">
        <w:rPr>
          <w:color w:val="000000"/>
          <w:sz w:val="28"/>
          <w:szCs w:val="28"/>
        </w:rPr>
        <w:t>зам</w:t>
      </w:r>
      <w:r w:rsidRPr="00246D58">
        <w:rPr>
          <w:color w:val="000000"/>
          <w:sz w:val="28"/>
          <w:szCs w:val="28"/>
        </w:rPr>
        <w:t>ечаний и объема необходимой доработки.</w:t>
      </w:r>
    </w:p>
    <w:p w:rsidR="005C74B3" w:rsidRPr="00246D58" w:rsidRDefault="005C74B3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 w:rsidRPr="00246D58">
        <w:rPr>
          <w:color w:val="000000"/>
          <w:sz w:val="28"/>
          <w:szCs w:val="28"/>
        </w:rPr>
        <w:t>Выполненн</w:t>
      </w:r>
      <w:r w:rsidR="00246D58">
        <w:rPr>
          <w:color w:val="000000"/>
          <w:sz w:val="28"/>
          <w:szCs w:val="28"/>
        </w:rPr>
        <w:t>ая</w:t>
      </w:r>
      <w:r w:rsidRPr="00246D58">
        <w:rPr>
          <w:color w:val="000000"/>
          <w:sz w:val="28"/>
          <w:szCs w:val="28"/>
        </w:rPr>
        <w:t xml:space="preserve"> курсов</w:t>
      </w:r>
      <w:r w:rsidR="00246D58">
        <w:rPr>
          <w:color w:val="000000"/>
          <w:sz w:val="28"/>
          <w:szCs w:val="28"/>
        </w:rPr>
        <w:t>ая</w:t>
      </w:r>
      <w:r w:rsidRPr="00246D58">
        <w:rPr>
          <w:color w:val="000000"/>
          <w:sz w:val="28"/>
          <w:szCs w:val="28"/>
        </w:rPr>
        <w:t xml:space="preserve"> </w:t>
      </w:r>
      <w:r w:rsidR="00246D58">
        <w:rPr>
          <w:color w:val="000000"/>
          <w:sz w:val="28"/>
          <w:szCs w:val="28"/>
        </w:rPr>
        <w:t>работа</w:t>
      </w:r>
      <w:r w:rsidRPr="00246D58">
        <w:rPr>
          <w:color w:val="000000"/>
          <w:sz w:val="28"/>
          <w:szCs w:val="28"/>
        </w:rPr>
        <w:t xml:space="preserve"> подписывается студентом и </w:t>
      </w:r>
      <w:r w:rsidR="00246D58">
        <w:rPr>
          <w:color w:val="000000"/>
          <w:sz w:val="28"/>
          <w:szCs w:val="28"/>
        </w:rPr>
        <w:t>пред</w:t>
      </w:r>
      <w:r w:rsidRPr="00246D58">
        <w:rPr>
          <w:color w:val="000000"/>
          <w:sz w:val="28"/>
          <w:szCs w:val="28"/>
        </w:rPr>
        <w:t>ставляется на защиту. Курсов</w:t>
      </w:r>
      <w:r w:rsidR="00246D58">
        <w:rPr>
          <w:color w:val="000000"/>
          <w:sz w:val="28"/>
          <w:szCs w:val="28"/>
        </w:rPr>
        <w:t>ая</w:t>
      </w:r>
      <w:r w:rsidRPr="00246D58">
        <w:rPr>
          <w:color w:val="000000"/>
          <w:sz w:val="28"/>
          <w:szCs w:val="28"/>
        </w:rPr>
        <w:t xml:space="preserve"> </w:t>
      </w:r>
      <w:r w:rsidR="00246D58">
        <w:rPr>
          <w:color w:val="000000"/>
          <w:sz w:val="28"/>
          <w:szCs w:val="28"/>
        </w:rPr>
        <w:t>работа</w:t>
      </w:r>
      <w:r w:rsidRPr="00246D58">
        <w:rPr>
          <w:color w:val="000000"/>
          <w:sz w:val="28"/>
          <w:szCs w:val="28"/>
        </w:rPr>
        <w:t>, удовлетворяющ</w:t>
      </w:r>
      <w:r w:rsidR="00246D58">
        <w:rPr>
          <w:color w:val="000000"/>
          <w:sz w:val="28"/>
          <w:szCs w:val="28"/>
        </w:rPr>
        <w:t>ая</w:t>
      </w:r>
      <w:r w:rsidRPr="00246D58">
        <w:rPr>
          <w:color w:val="000000"/>
          <w:sz w:val="28"/>
          <w:szCs w:val="28"/>
        </w:rPr>
        <w:t xml:space="preserve"> </w:t>
      </w:r>
      <w:r w:rsidR="00246D58">
        <w:rPr>
          <w:color w:val="000000"/>
          <w:sz w:val="28"/>
          <w:szCs w:val="28"/>
        </w:rPr>
        <w:t>пред</w:t>
      </w:r>
      <w:r w:rsidRPr="00246D58">
        <w:rPr>
          <w:color w:val="000000"/>
          <w:sz w:val="28"/>
          <w:szCs w:val="28"/>
        </w:rPr>
        <w:t>ъявляемым требованиям, допускается к защите, о чем руко</w:t>
      </w:r>
      <w:r w:rsidR="00246D58">
        <w:rPr>
          <w:color w:val="000000"/>
          <w:sz w:val="28"/>
          <w:szCs w:val="28"/>
        </w:rPr>
        <w:t>води</w:t>
      </w:r>
      <w:r w:rsidRPr="00246D58">
        <w:rPr>
          <w:color w:val="000000"/>
          <w:sz w:val="28"/>
          <w:szCs w:val="28"/>
        </w:rPr>
        <w:t>тель делает надпись на титульном листе.</w:t>
      </w:r>
    </w:p>
    <w:p w:rsidR="005C74B3" w:rsidRPr="00246D58" w:rsidRDefault="00246D58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C74B3" w:rsidRPr="00246D58">
        <w:rPr>
          <w:color w:val="000000"/>
          <w:sz w:val="28"/>
          <w:szCs w:val="28"/>
        </w:rPr>
        <w:t>ень и час защиты устанавливает руководитель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работы.</w:t>
      </w:r>
    </w:p>
    <w:p w:rsidR="005C74B3" w:rsidRPr="00246D58" w:rsidRDefault="00246D58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5C74B3" w:rsidRPr="00246D58">
        <w:rPr>
          <w:color w:val="000000"/>
          <w:sz w:val="28"/>
          <w:szCs w:val="28"/>
        </w:rPr>
        <w:t>ащита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 xml:space="preserve"> мо</w:t>
      </w:r>
      <w:r>
        <w:rPr>
          <w:color w:val="000000"/>
          <w:sz w:val="28"/>
          <w:szCs w:val="28"/>
        </w:rPr>
        <w:t xml:space="preserve">жет </w:t>
      </w:r>
      <w:r w:rsidR="005C74B3" w:rsidRPr="00246D58">
        <w:rPr>
          <w:color w:val="000000"/>
          <w:sz w:val="28"/>
          <w:szCs w:val="28"/>
        </w:rPr>
        <w:t xml:space="preserve">быть организована разными методами: индивидуально или </w:t>
      </w:r>
      <w:r>
        <w:rPr>
          <w:color w:val="000000"/>
          <w:sz w:val="28"/>
          <w:szCs w:val="28"/>
        </w:rPr>
        <w:t>груп</w:t>
      </w:r>
      <w:r w:rsidR="005C74B3" w:rsidRPr="00246D58">
        <w:rPr>
          <w:color w:val="000000"/>
          <w:sz w:val="28"/>
          <w:szCs w:val="28"/>
        </w:rPr>
        <w:t>пой; с привлечением оппонентов из числа студентов.</w:t>
      </w:r>
    </w:p>
    <w:p w:rsidR="005C74B3" w:rsidRPr="00246D58" w:rsidRDefault="00246D58" w:rsidP="00246D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</w:t>
      </w:r>
      <w:r w:rsidR="005C74B3" w:rsidRPr="00246D58">
        <w:rPr>
          <w:color w:val="000000"/>
          <w:sz w:val="28"/>
          <w:szCs w:val="28"/>
        </w:rPr>
        <w:t xml:space="preserve">ководитель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 xml:space="preserve"> устанавливает требования к содержа</w:t>
      </w:r>
      <w:r>
        <w:rPr>
          <w:color w:val="000000"/>
          <w:sz w:val="28"/>
          <w:szCs w:val="28"/>
        </w:rPr>
        <w:t>нию и</w:t>
      </w:r>
      <w:r w:rsidR="005C74B3" w:rsidRPr="00246D58">
        <w:rPr>
          <w:color w:val="000000"/>
          <w:sz w:val="28"/>
          <w:szCs w:val="28"/>
        </w:rPr>
        <w:t xml:space="preserve"> продолжительности доклада при защите, устанавливает </w:t>
      </w:r>
      <w:r>
        <w:rPr>
          <w:color w:val="000000"/>
          <w:sz w:val="28"/>
          <w:szCs w:val="28"/>
        </w:rPr>
        <w:t>регламент</w:t>
      </w:r>
      <w:r w:rsidR="005C74B3" w:rsidRPr="00246D58">
        <w:rPr>
          <w:color w:val="000000"/>
          <w:sz w:val="28"/>
          <w:szCs w:val="28"/>
        </w:rPr>
        <w:t xml:space="preserve"> для оппонентов.</w:t>
      </w:r>
    </w:p>
    <w:p w:rsidR="001B2F86" w:rsidRDefault="00246D58" w:rsidP="001B2F86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За</w:t>
      </w:r>
      <w:r w:rsidR="005C74B3" w:rsidRPr="00246D58">
        <w:rPr>
          <w:color w:val="000000"/>
          <w:sz w:val="28"/>
          <w:szCs w:val="28"/>
        </w:rPr>
        <w:t>щита курсово</w:t>
      </w:r>
      <w:r>
        <w:rPr>
          <w:color w:val="000000"/>
          <w:sz w:val="28"/>
          <w:szCs w:val="28"/>
        </w:rPr>
        <w:t>й</w:t>
      </w:r>
      <w:r w:rsidR="005C74B3" w:rsidRPr="00246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5C74B3" w:rsidRPr="00246D58">
        <w:rPr>
          <w:color w:val="000000"/>
          <w:sz w:val="28"/>
          <w:szCs w:val="28"/>
        </w:rPr>
        <w:t xml:space="preserve"> должна состоять из короткого докла</w:t>
      </w:r>
      <w:r>
        <w:rPr>
          <w:color w:val="000000"/>
          <w:sz w:val="28"/>
          <w:szCs w:val="28"/>
        </w:rPr>
        <w:t>да о с</w:t>
      </w:r>
      <w:r w:rsidR="005C74B3" w:rsidRPr="00246D58">
        <w:rPr>
          <w:color w:val="000000"/>
          <w:sz w:val="28"/>
          <w:szCs w:val="28"/>
        </w:rPr>
        <w:t>ущности проделанной работы и полученных результатах и</w:t>
      </w:r>
      <w:r w:rsidR="001B2F86">
        <w:rPr>
          <w:color w:val="000000"/>
          <w:sz w:val="28"/>
          <w:szCs w:val="28"/>
        </w:rPr>
        <w:t xml:space="preserve"> </w:t>
      </w:r>
      <w:r w:rsidR="001B2F86" w:rsidRPr="001B2F86">
        <w:rPr>
          <w:color w:val="000000"/>
          <w:spacing w:val="1"/>
          <w:sz w:val="28"/>
          <w:szCs w:val="28"/>
        </w:rPr>
        <w:t xml:space="preserve">ответов на вопросы по существу </w:t>
      </w:r>
      <w:r w:rsidR="001B2F86">
        <w:rPr>
          <w:color w:val="000000"/>
          <w:spacing w:val="1"/>
          <w:sz w:val="28"/>
          <w:szCs w:val="28"/>
        </w:rPr>
        <w:t>работы</w:t>
      </w:r>
      <w:r w:rsidR="001B2F86" w:rsidRPr="001B2F86">
        <w:rPr>
          <w:color w:val="000000"/>
          <w:spacing w:val="1"/>
          <w:sz w:val="28"/>
          <w:szCs w:val="28"/>
        </w:rPr>
        <w:t>. Длительность высту</w:t>
      </w:r>
      <w:r w:rsidR="001B2F86">
        <w:rPr>
          <w:color w:val="000000"/>
          <w:spacing w:val="1"/>
          <w:sz w:val="28"/>
          <w:szCs w:val="28"/>
        </w:rPr>
        <w:t>пле</w:t>
      </w:r>
      <w:r w:rsidR="001B2F86" w:rsidRPr="001B2F86">
        <w:rPr>
          <w:color w:val="000000"/>
          <w:spacing w:val="2"/>
          <w:sz w:val="28"/>
          <w:szCs w:val="28"/>
        </w:rPr>
        <w:t>ния с докладом не должна превышать 7</w:t>
      </w:r>
      <w:r w:rsidR="001B2F86">
        <w:rPr>
          <w:color w:val="000000"/>
          <w:spacing w:val="2"/>
          <w:sz w:val="28"/>
          <w:szCs w:val="28"/>
        </w:rPr>
        <w:t>–</w:t>
      </w:r>
      <w:r w:rsidR="001B2F86" w:rsidRPr="001B2F86">
        <w:rPr>
          <w:color w:val="000000"/>
          <w:spacing w:val="2"/>
          <w:sz w:val="28"/>
          <w:szCs w:val="28"/>
        </w:rPr>
        <w:t>10 мин.</w:t>
      </w:r>
    </w:p>
    <w:p w:rsidR="001B2F86" w:rsidRDefault="001B2F86" w:rsidP="001B2F86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1B2F86">
        <w:rPr>
          <w:color w:val="000000"/>
          <w:spacing w:val="-1"/>
          <w:sz w:val="28"/>
          <w:szCs w:val="28"/>
        </w:rPr>
        <w:t>Оценивается курсов</w:t>
      </w:r>
      <w:r>
        <w:rPr>
          <w:color w:val="000000"/>
          <w:spacing w:val="-1"/>
          <w:sz w:val="28"/>
          <w:szCs w:val="28"/>
        </w:rPr>
        <w:t>ая</w:t>
      </w:r>
      <w:r w:rsidRPr="001B2F8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работа</w:t>
      </w:r>
      <w:r w:rsidRPr="001B2F86">
        <w:rPr>
          <w:color w:val="000000"/>
          <w:spacing w:val="-1"/>
          <w:sz w:val="28"/>
          <w:szCs w:val="28"/>
        </w:rPr>
        <w:t xml:space="preserve"> по пятибалльной системе. Оце</w:t>
      </w:r>
      <w:r>
        <w:rPr>
          <w:color w:val="000000"/>
          <w:spacing w:val="-1"/>
          <w:sz w:val="28"/>
          <w:szCs w:val="28"/>
        </w:rPr>
        <w:t>нка</w:t>
      </w:r>
      <w:r w:rsidRPr="001B2F8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курсовой работы</w:t>
      </w:r>
      <w:r w:rsidRPr="001B2F86">
        <w:rPr>
          <w:color w:val="000000"/>
          <w:spacing w:val="3"/>
          <w:sz w:val="28"/>
          <w:szCs w:val="28"/>
        </w:rPr>
        <w:t xml:space="preserve"> производится с учетом:</w:t>
      </w:r>
    </w:p>
    <w:p w:rsidR="001B2F86" w:rsidRDefault="001B2F86" w:rsidP="001B2F86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–</w:t>
      </w:r>
      <w:r w:rsidRPr="001B2F86">
        <w:rPr>
          <w:i/>
          <w:iCs/>
          <w:color w:val="000000"/>
          <w:spacing w:val="-4"/>
          <w:sz w:val="28"/>
          <w:szCs w:val="28"/>
        </w:rPr>
        <w:t xml:space="preserve">- </w:t>
      </w:r>
      <w:r w:rsidRPr="001B2F86">
        <w:rPr>
          <w:color w:val="000000"/>
          <w:spacing w:val="-4"/>
          <w:sz w:val="28"/>
          <w:szCs w:val="28"/>
        </w:rPr>
        <w:t>обоснованности материала и качества расчетов и разработо</w:t>
      </w:r>
      <w:r>
        <w:rPr>
          <w:color w:val="000000"/>
          <w:spacing w:val="-4"/>
          <w:sz w:val="28"/>
          <w:szCs w:val="28"/>
        </w:rPr>
        <w:t>к;</w:t>
      </w:r>
    </w:p>
    <w:p w:rsidR="001B2F86" w:rsidRDefault="001B2F86" w:rsidP="001B2F86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– </w:t>
      </w:r>
      <w:r w:rsidRPr="001B2F86">
        <w:rPr>
          <w:color w:val="000000"/>
          <w:spacing w:val="4"/>
          <w:sz w:val="28"/>
          <w:szCs w:val="28"/>
        </w:rPr>
        <w:t>качества выполнения графического материала;</w:t>
      </w:r>
    </w:p>
    <w:p w:rsidR="001B2F86" w:rsidRDefault="001B2F86" w:rsidP="001B2F86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Pr="001B2F86">
        <w:rPr>
          <w:color w:val="000000"/>
          <w:spacing w:val="-6"/>
          <w:sz w:val="28"/>
          <w:szCs w:val="28"/>
        </w:rPr>
        <w:t>соблюдения требований государственных стандартов к офор</w:t>
      </w:r>
      <w:r>
        <w:rPr>
          <w:color w:val="000000"/>
          <w:spacing w:val="-6"/>
          <w:sz w:val="28"/>
          <w:szCs w:val="28"/>
        </w:rPr>
        <w:t>м</w:t>
      </w:r>
      <w:r w:rsidRPr="001B2F86">
        <w:rPr>
          <w:color w:val="000000"/>
          <w:spacing w:val="2"/>
          <w:sz w:val="28"/>
          <w:szCs w:val="28"/>
        </w:rPr>
        <w:t>лению пояснительной записки;</w:t>
      </w:r>
    </w:p>
    <w:p w:rsidR="001B2F86" w:rsidRDefault="001B2F86" w:rsidP="001B2F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– </w:t>
      </w:r>
      <w:r w:rsidRPr="001B2F86">
        <w:rPr>
          <w:color w:val="000000"/>
          <w:sz w:val="28"/>
          <w:szCs w:val="28"/>
        </w:rPr>
        <w:t xml:space="preserve">оригинальности решения </w:t>
      </w:r>
      <w:r>
        <w:rPr>
          <w:color w:val="000000"/>
          <w:sz w:val="28"/>
          <w:szCs w:val="28"/>
        </w:rPr>
        <w:t xml:space="preserve">поставленных </w:t>
      </w:r>
      <w:r w:rsidRPr="001B2F86">
        <w:rPr>
          <w:color w:val="000000"/>
          <w:sz w:val="28"/>
          <w:szCs w:val="28"/>
        </w:rPr>
        <w:t>задач (один из основных критериев оценки качества курсово</w:t>
      </w:r>
      <w:r>
        <w:rPr>
          <w:color w:val="000000"/>
          <w:sz w:val="28"/>
          <w:szCs w:val="28"/>
        </w:rPr>
        <w:t>й</w:t>
      </w:r>
      <w:r w:rsidRPr="001B2F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Pr="001B2F86">
        <w:rPr>
          <w:color w:val="000000"/>
          <w:sz w:val="28"/>
          <w:szCs w:val="28"/>
        </w:rPr>
        <w:t>);</w:t>
      </w:r>
    </w:p>
    <w:p w:rsidR="001B2F86" w:rsidRDefault="001B2F86" w:rsidP="001B2F86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B2F86">
        <w:rPr>
          <w:color w:val="000000"/>
          <w:spacing w:val="3"/>
          <w:sz w:val="28"/>
          <w:szCs w:val="28"/>
        </w:rPr>
        <w:t>содержания доклада и качества ответов на вопросы.</w:t>
      </w:r>
    </w:p>
    <w:p w:rsidR="001B2F86" w:rsidRPr="001B2F86" w:rsidRDefault="001B2F86" w:rsidP="001B2F86">
      <w:pPr>
        <w:shd w:val="clear" w:color="auto" w:fill="FFFFFF"/>
        <w:ind w:firstLine="709"/>
        <w:jc w:val="both"/>
        <w:rPr>
          <w:sz w:val="28"/>
          <w:szCs w:val="28"/>
        </w:rPr>
      </w:pPr>
      <w:r w:rsidRPr="001B2F86">
        <w:rPr>
          <w:color w:val="000000"/>
          <w:sz w:val="28"/>
          <w:szCs w:val="28"/>
        </w:rPr>
        <w:t>Студент, не представивший в установленный срок готов</w:t>
      </w:r>
      <w:r>
        <w:rPr>
          <w:color w:val="000000"/>
          <w:sz w:val="28"/>
          <w:szCs w:val="28"/>
        </w:rPr>
        <w:t xml:space="preserve">ую </w:t>
      </w:r>
      <w:r w:rsidRPr="001B2F86">
        <w:rPr>
          <w:color w:val="000000"/>
          <w:sz w:val="28"/>
          <w:szCs w:val="28"/>
        </w:rPr>
        <w:t>курсов</w:t>
      </w:r>
      <w:r>
        <w:rPr>
          <w:color w:val="000000"/>
          <w:sz w:val="28"/>
          <w:szCs w:val="28"/>
        </w:rPr>
        <w:t>ую</w:t>
      </w:r>
      <w:r w:rsidRPr="001B2F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работу</w:t>
      </w:r>
      <w:r w:rsidRPr="001B2F86">
        <w:rPr>
          <w:color w:val="000000"/>
          <w:sz w:val="28"/>
          <w:szCs w:val="28"/>
        </w:rPr>
        <w:t xml:space="preserve"> или не защитивший его, считается имеющим академическую задолженность и не допускается к сдаче зачета ил</w:t>
      </w:r>
      <w:r>
        <w:rPr>
          <w:color w:val="000000"/>
          <w:sz w:val="28"/>
          <w:szCs w:val="28"/>
        </w:rPr>
        <w:t>и</w:t>
      </w:r>
      <w:r w:rsidRPr="001B2F86">
        <w:rPr>
          <w:color w:val="000000"/>
          <w:sz w:val="28"/>
          <w:szCs w:val="28"/>
        </w:rPr>
        <w:t xml:space="preserve"> экзамена по данной дисциплине.</w:t>
      </w:r>
    </w:p>
    <w:p w:rsidR="001B2F86" w:rsidRPr="001B2F86" w:rsidRDefault="001B2F86" w:rsidP="001B2F86">
      <w:pPr>
        <w:shd w:val="clear" w:color="auto" w:fill="FFFFFF"/>
        <w:ind w:firstLine="709"/>
        <w:jc w:val="both"/>
        <w:rPr>
          <w:sz w:val="28"/>
          <w:szCs w:val="28"/>
        </w:rPr>
      </w:pPr>
      <w:r w:rsidRPr="001B2F86">
        <w:rPr>
          <w:color w:val="000000"/>
          <w:sz w:val="28"/>
          <w:szCs w:val="28"/>
        </w:rPr>
        <w:t xml:space="preserve">Курсовые </w:t>
      </w:r>
      <w:r w:rsidR="004A7C81">
        <w:rPr>
          <w:color w:val="000000"/>
          <w:sz w:val="28"/>
          <w:szCs w:val="28"/>
        </w:rPr>
        <w:t>работы</w:t>
      </w:r>
      <w:r w:rsidRPr="001B2F86">
        <w:rPr>
          <w:color w:val="000000"/>
          <w:sz w:val="28"/>
          <w:szCs w:val="28"/>
        </w:rPr>
        <w:t>, имеющие творческий характер и пре</w:t>
      </w:r>
      <w:r w:rsidR="004A7C81">
        <w:rPr>
          <w:color w:val="000000"/>
          <w:sz w:val="28"/>
          <w:szCs w:val="28"/>
        </w:rPr>
        <w:t>дстав</w:t>
      </w:r>
      <w:r w:rsidRPr="001B2F86">
        <w:rPr>
          <w:color w:val="000000"/>
          <w:sz w:val="28"/>
          <w:szCs w:val="28"/>
        </w:rPr>
        <w:t>ляющие практический интерес, могут быть представлены на ко</w:t>
      </w:r>
      <w:r w:rsidR="004A7C81">
        <w:rPr>
          <w:color w:val="000000"/>
          <w:sz w:val="28"/>
          <w:szCs w:val="28"/>
        </w:rPr>
        <w:t>н</w:t>
      </w:r>
      <w:r w:rsidRPr="001B2F86">
        <w:rPr>
          <w:color w:val="000000"/>
          <w:sz w:val="28"/>
          <w:szCs w:val="28"/>
        </w:rPr>
        <w:t>курс студенческих научных работ.</w:t>
      </w:r>
    </w:p>
    <w:p w:rsidR="001B2F86" w:rsidRPr="001B2F86" w:rsidRDefault="001B2F86" w:rsidP="001B2F86">
      <w:pPr>
        <w:shd w:val="clear" w:color="auto" w:fill="FFFFFF"/>
        <w:ind w:firstLine="709"/>
        <w:jc w:val="both"/>
        <w:rPr>
          <w:sz w:val="28"/>
          <w:szCs w:val="28"/>
        </w:rPr>
      </w:pPr>
      <w:r w:rsidRPr="001B2F86">
        <w:rPr>
          <w:color w:val="000000"/>
          <w:sz w:val="28"/>
          <w:szCs w:val="28"/>
        </w:rPr>
        <w:t xml:space="preserve">После защиты курсовые </w:t>
      </w:r>
      <w:r w:rsidR="004A7C81">
        <w:rPr>
          <w:color w:val="000000"/>
          <w:sz w:val="28"/>
          <w:szCs w:val="28"/>
        </w:rPr>
        <w:t>работы</w:t>
      </w:r>
      <w:r w:rsidRPr="001B2F86">
        <w:rPr>
          <w:color w:val="000000"/>
          <w:sz w:val="28"/>
          <w:szCs w:val="28"/>
        </w:rPr>
        <w:t xml:space="preserve"> передаются кафедрой на хранение в архив вуза, где хранятся в течение двух лет.</w:t>
      </w:r>
    </w:p>
    <w:p w:rsidR="00C922A4" w:rsidRDefault="00C922A4" w:rsidP="00726803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z w:val="28"/>
          <w:szCs w:val="28"/>
        </w:rPr>
      </w:pPr>
    </w:p>
    <w:p w:rsidR="00743EB4" w:rsidRPr="00246D58" w:rsidRDefault="00743EB4" w:rsidP="00726803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z w:val="28"/>
          <w:szCs w:val="28"/>
        </w:rPr>
      </w:pPr>
    </w:p>
    <w:p w:rsidR="002827E0" w:rsidRPr="00914C57" w:rsidRDefault="00ED10AD" w:rsidP="00ED10AD">
      <w:pPr>
        <w:numPr>
          <w:ilvl w:val="0"/>
          <w:numId w:val="3"/>
        </w:numPr>
        <w:shd w:val="clear" w:color="auto" w:fill="FFFFFF"/>
        <w:jc w:val="center"/>
        <w:rPr>
          <w:sz w:val="28"/>
          <w:szCs w:val="28"/>
        </w:rPr>
      </w:pPr>
      <w:r w:rsidRPr="00ED10AD">
        <w:rPr>
          <w:b/>
          <w:color w:val="000000"/>
          <w:sz w:val="28"/>
          <w:szCs w:val="28"/>
        </w:rPr>
        <w:t>Примерный план</w:t>
      </w:r>
      <w:r w:rsidRPr="00ED10AD">
        <w:rPr>
          <w:sz w:val="28"/>
          <w:szCs w:val="28"/>
        </w:rPr>
        <w:t xml:space="preserve"> </w:t>
      </w:r>
      <w:r w:rsidRPr="00ED10AD">
        <w:rPr>
          <w:b/>
          <w:sz w:val="28"/>
          <w:szCs w:val="28"/>
        </w:rPr>
        <w:t>курсовых работ</w:t>
      </w:r>
    </w:p>
    <w:p w:rsidR="00914C57" w:rsidRDefault="00914C57" w:rsidP="00914C57">
      <w:pPr>
        <w:shd w:val="clear" w:color="auto" w:fill="FFFFFF"/>
        <w:jc w:val="center"/>
        <w:rPr>
          <w:sz w:val="28"/>
          <w:szCs w:val="28"/>
        </w:rPr>
      </w:pPr>
    </w:p>
    <w:p w:rsidR="001D4739" w:rsidRPr="00306C98" w:rsidRDefault="00914C57" w:rsidP="001D4739">
      <w:pPr>
        <w:jc w:val="center"/>
        <w:rPr>
          <w:b/>
          <w:sz w:val="28"/>
          <w:szCs w:val="28"/>
        </w:rPr>
      </w:pPr>
      <w:r w:rsidRPr="00306C98">
        <w:rPr>
          <w:b/>
          <w:sz w:val="28"/>
          <w:szCs w:val="28"/>
        </w:rPr>
        <w:t xml:space="preserve">Тема 1. </w:t>
      </w:r>
      <w:r w:rsidR="001D4739" w:rsidRPr="00306C98">
        <w:rPr>
          <w:b/>
          <w:sz w:val="28"/>
          <w:szCs w:val="28"/>
        </w:rPr>
        <w:t xml:space="preserve">Анализ и совершенствование макрологистической цепи </w:t>
      </w:r>
      <w:r w:rsidR="00306C98">
        <w:rPr>
          <w:b/>
          <w:sz w:val="28"/>
          <w:szCs w:val="28"/>
        </w:rPr>
        <w:t xml:space="preserve">              </w:t>
      </w:r>
      <w:r w:rsidR="001D4739" w:rsidRPr="00306C98">
        <w:rPr>
          <w:b/>
          <w:sz w:val="28"/>
          <w:szCs w:val="28"/>
        </w:rPr>
        <w:t>поставки строительных материалов в Россию</w:t>
      </w:r>
    </w:p>
    <w:p w:rsidR="001D4739" w:rsidRDefault="001D4739" w:rsidP="001D473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D4739" w:rsidRPr="00914C57" w:rsidRDefault="001D4739" w:rsidP="001D473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14C57">
        <w:rPr>
          <w:b/>
          <w:sz w:val="28"/>
          <w:szCs w:val="28"/>
        </w:rPr>
        <w:t>Содержание</w:t>
      </w:r>
    </w:p>
    <w:p w:rsidR="001D4739" w:rsidRPr="00150411" w:rsidRDefault="001D4739" w:rsidP="001D4739">
      <w:pPr>
        <w:jc w:val="center"/>
        <w:rPr>
          <w:sz w:val="28"/>
          <w:szCs w:val="28"/>
        </w:rPr>
      </w:pPr>
    </w:p>
    <w:p w:rsidR="001D4739" w:rsidRPr="00150411" w:rsidRDefault="001D4739" w:rsidP="001D4739">
      <w:pPr>
        <w:jc w:val="both"/>
        <w:rPr>
          <w:sz w:val="28"/>
          <w:szCs w:val="28"/>
        </w:rPr>
      </w:pPr>
      <w:r w:rsidRPr="00150411">
        <w:rPr>
          <w:sz w:val="28"/>
          <w:szCs w:val="28"/>
        </w:rPr>
        <w:t>Введение</w:t>
      </w:r>
    </w:p>
    <w:p w:rsidR="001D4739" w:rsidRPr="00150411" w:rsidRDefault="001D4739" w:rsidP="001D47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>Сущность таможенной логистики и ее роль в таможенной деятельности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50411">
        <w:rPr>
          <w:sz w:val="28"/>
          <w:szCs w:val="28"/>
        </w:rPr>
        <w:t>Перспективы использования логистики в таможенной деятельности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50411">
        <w:rPr>
          <w:sz w:val="28"/>
          <w:szCs w:val="28"/>
        </w:rPr>
        <w:t xml:space="preserve">Нормативно-правовая база регламентирующая перемещение </w:t>
      </w:r>
      <w:r>
        <w:rPr>
          <w:sz w:val="28"/>
          <w:szCs w:val="28"/>
        </w:rPr>
        <w:t>строй материалов</w:t>
      </w:r>
      <w:r w:rsidRPr="00150411">
        <w:rPr>
          <w:sz w:val="28"/>
          <w:szCs w:val="28"/>
        </w:rPr>
        <w:t xml:space="preserve"> через таможенную границу РФ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50411">
        <w:rPr>
          <w:sz w:val="28"/>
          <w:szCs w:val="28"/>
        </w:rPr>
        <w:t xml:space="preserve">Таможенные процедуры обязательные для выпуска </w:t>
      </w:r>
      <w:r>
        <w:rPr>
          <w:sz w:val="28"/>
          <w:szCs w:val="28"/>
        </w:rPr>
        <w:t>строительных материалов</w:t>
      </w:r>
      <w:r w:rsidRPr="00150411">
        <w:rPr>
          <w:sz w:val="28"/>
          <w:szCs w:val="28"/>
        </w:rPr>
        <w:t xml:space="preserve"> на территорию РФ</w:t>
      </w:r>
    </w:p>
    <w:p w:rsidR="001D4739" w:rsidRPr="00150411" w:rsidRDefault="001D4739" w:rsidP="001D47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 xml:space="preserve">Анализ макрологистической цепи поставки </w:t>
      </w:r>
      <w:r>
        <w:rPr>
          <w:sz w:val="28"/>
          <w:szCs w:val="28"/>
        </w:rPr>
        <w:t>строй материалов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50411">
        <w:rPr>
          <w:sz w:val="28"/>
          <w:szCs w:val="28"/>
        </w:rPr>
        <w:t xml:space="preserve">Анализ динамики перемещения </w:t>
      </w:r>
      <w:r>
        <w:rPr>
          <w:sz w:val="28"/>
          <w:szCs w:val="28"/>
        </w:rPr>
        <w:t>строй материалов</w:t>
      </w:r>
      <w:r w:rsidRPr="00150411">
        <w:rPr>
          <w:sz w:val="28"/>
          <w:szCs w:val="28"/>
        </w:rPr>
        <w:t xml:space="preserve"> в зоне деятельности таможни (объем, цена, направления, транспорт) в сравнении по ДВТУ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50411">
        <w:rPr>
          <w:sz w:val="28"/>
          <w:szCs w:val="28"/>
        </w:rPr>
        <w:t xml:space="preserve">Анализ участников ВЭД перемещающих </w:t>
      </w:r>
      <w:r>
        <w:rPr>
          <w:sz w:val="28"/>
          <w:szCs w:val="28"/>
        </w:rPr>
        <w:t>строительные материалы</w:t>
      </w:r>
      <w:r w:rsidRPr="00150411">
        <w:rPr>
          <w:sz w:val="28"/>
          <w:szCs w:val="28"/>
        </w:rPr>
        <w:t xml:space="preserve"> через таможенную границу РФ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150411">
        <w:rPr>
          <w:sz w:val="28"/>
          <w:szCs w:val="28"/>
        </w:rPr>
        <w:t>Вид</w:t>
      </w:r>
      <w:r>
        <w:rPr>
          <w:sz w:val="28"/>
          <w:szCs w:val="28"/>
        </w:rPr>
        <w:t>ы</w:t>
      </w:r>
      <w:r w:rsidRPr="00150411">
        <w:rPr>
          <w:sz w:val="28"/>
          <w:szCs w:val="28"/>
        </w:rPr>
        <w:t xml:space="preserve"> транспорта, используемые участниками ВЭД при перемещении </w:t>
      </w:r>
      <w:r>
        <w:rPr>
          <w:sz w:val="28"/>
          <w:szCs w:val="28"/>
        </w:rPr>
        <w:t>строительных материалов</w:t>
      </w:r>
      <w:r w:rsidRPr="00150411">
        <w:rPr>
          <w:sz w:val="28"/>
          <w:szCs w:val="28"/>
        </w:rPr>
        <w:t xml:space="preserve"> через таможенную границу РФ</w:t>
      </w:r>
    </w:p>
    <w:p w:rsidR="001D4739" w:rsidRPr="00150411" w:rsidRDefault="001D4739" w:rsidP="001D47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 xml:space="preserve">Совершенствование макрологистической цепи поставки </w:t>
      </w:r>
      <w:r>
        <w:rPr>
          <w:sz w:val="28"/>
          <w:szCs w:val="28"/>
        </w:rPr>
        <w:t>строительных материалов</w:t>
      </w:r>
      <w:r w:rsidRPr="00150411">
        <w:rPr>
          <w:sz w:val="28"/>
          <w:szCs w:val="28"/>
        </w:rPr>
        <w:t xml:space="preserve"> в Россию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50411">
        <w:rPr>
          <w:sz w:val="28"/>
          <w:szCs w:val="28"/>
        </w:rPr>
        <w:t xml:space="preserve">Структура существующей логистической цепи поставки </w:t>
      </w:r>
      <w:r>
        <w:rPr>
          <w:sz w:val="28"/>
          <w:szCs w:val="28"/>
        </w:rPr>
        <w:t>строительных материалов</w:t>
      </w:r>
      <w:r w:rsidRPr="00150411">
        <w:rPr>
          <w:sz w:val="28"/>
          <w:szCs w:val="28"/>
        </w:rPr>
        <w:t>, ее достоинства и недостатки</w:t>
      </w:r>
    </w:p>
    <w:p w:rsidR="001D4739" w:rsidRPr="00150411" w:rsidRDefault="001D4739" w:rsidP="001D4739">
      <w:pPr>
        <w:widowControl/>
        <w:numPr>
          <w:ilvl w:val="1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50411">
        <w:rPr>
          <w:sz w:val="28"/>
          <w:szCs w:val="28"/>
        </w:rPr>
        <w:t xml:space="preserve">Мероприятия по совершенствованию макрологистической цепи поставки </w:t>
      </w:r>
      <w:r>
        <w:rPr>
          <w:sz w:val="28"/>
          <w:szCs w:val="28"/>
        </w:rPr>
        <w:t>строительных материалов</w:t>
      </w:r>
      <w:r w:rsidRPr="00150411">
        <w:rPr>
          <w:sz w:val="28"/>
          <w:szCs w:val="28"/>
        </w:rPr>
        <w:t xml:space="preserve"> в Россию</w:t>
      </w:r>
    </w:p>
    <w:p w:rsidR="001D4739" w:rsidRPr="00150411" w:rsidRDefault="001D4739" w:rsidP="001D4739">
      <w:pPr>
        <w:ind w:left="360"/>
        <w:jc w:val="both"/>
        <w:rPr>
          <w:sz w:val="28"/>
          <w:szCs w:val="28"/>
        </w:rPr>
      </w:pPr>
      <w:r w:rsidRPr="00150411">
        <w:rPr>
          <w:sz w:val="28"/>
          <w:szCs w:val="28"/>
        </w:rPr>
        <w:t>Заключение</w:t>
      </w:r>
    </w:p>
    <w:p w:rsidR="001D4739" w:rsidRPr="00150411" w:rsidRDefault="001D4739" w:rsidP="001D4739">
      <w:pPr>
        <w:ind w:left="360"/>
        <w:jc w:val="both"/>
        <w:rPr>
          <w:sz w:val="28"/>
          <w:szCs w:val="28"/>
        </w:rPr>
      </w:pPr>
      <w:r w:rsidRPr="00150411">
        <w:rPr>
          <w:sz w:val="28"/>
          <w:szCs w:val="28"/>
        </w:rPr>
        <w:t>Список используемых источников</w:t>
      </w:r>
    </w:p>
    <w:p w:rsidR="00914C57" w:rsidRDefault="00914C57" w:rsidP="00914C5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14C57" w:rsidRPr="000A011D" w:rsidRDefault="00914C57" w:rsidP="00914C5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14C57" w:rsidRPr="00306C98" w:rsidRDefault="00914C57" w:rsidP="00914C57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306C98">
        <w:rPr>
          <w:b/>
          <w:sz w:val="28"/>
          <w:szCs w:val="28"/>
        </w:rPr>
        <w:t>Тема 2. Разработка макрологистической цепи процесса товародвижения на примере поставки легковых автомобилей в Россию.</w:t>
      </w:r>
    </w:p>
    <w:p w:rsidR="00914C57" w:rsidRDefault="00914C57" w:rsidP="00914C57">
      <w:pPr>
        <w:shd w:val="clear" w:color="auto" w:fill="FFFFFF"/>
        <w:jc w:val="both"/>
        <w:rPr>
          <w:sz w:val="28"/>
          <w:szCs w:val="28"/>
        </w:rPr>
      </w:pPr>
    </w:p>
    <w:p w:rsidR="00914C57" w:rsidRPr="00914C57" w:rsidRDefault="00914C57" w:rsidP="00914C5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14C57">
        <w:rPr>
          <w:b/>
          <w:sz w:val="28"/>
          <w:szCs w:val="28"/>
        </w:rPr>
        <w:t>Содержание</w:t>
      </w:r>
    </w:p>
    <w:p w:rsidR="00914C57" w:rsidRDefault="00914C57" w:rsidP="00914C57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14C57" w:rsidRPr="00150411" w:rsidRDefault="00914C57" w:rsidP="00914C57">
      <w:pPr>
        <w:jc w:val="both"/>
        <w:rPr>
          <w:sz w:val="28"/>
          <w:szCs w:val="28"/>
        </w:rPr>
      </w:pPr>
      <w:r w:rsidRPr="00150411">
        <w:rPr>
          <w:sz w:val="28"/>
          <w:szCs w:val="28"/>
        </w:rPr>
        <w:t>Введение</w:t>
      </w:r>
    </w:p>
    <w:p w:rsidR="00914C57" w:rsidRPr="00150411" w:rsidRDefault="00914C57" w:rsidP="00914C57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>Сущность таможенной логистики и ее роль в таможенной деятельности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50411">
        <w:rPr>
          <w:sz w:val="28"/>
          <w:szCs w:val="28"/>
        </w:rPr>
        <w:t>Перспективы использования логистики в таможенной деятельности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50411">
        <w:rPr>
          <w:sz w:val="28"/>
          <w:szCs w:val="28"/>
        </w:rPr>
        <w:t xml:space="preserve">Нормативно-правовая база регламентирующая перемещение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 xml:space="preserve"> через таможенную границу РФ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150411">
        <w:rPr>
          <w:sz w:val="28"/>
          <w:szCs w:val="28"/>
        </w:rPr>
        <w:t xml:space="preserve">Таможенные процедуры обязательные для выпуска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 xml:space="preserve"> на территорию РФ</w:t>
      </w:r>
    </w:p>
    <w:p w:rsidR="00914C57" w:rsidRPr="00150411" w:rsidRDefault="00914C57" w:rsidP="00914C57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 xml:space="preserve">Анализ макрологистической цепи поставки </w:t>
      </w:r>
      <w:r>
        <w:rPr>
          <w:sz w:val="28"/>
          <w:szCs w:val="28"/>
        </w:rPr>
        <w:t>легковых автомобилей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50411">
        <w:rPr>
          <w:sz w:val="28"/>
          <w:szCs w:val="28"/>
        </w:rPr>
        <w:t xml:space="preserve">Анализ динамики перемещения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 xml:space="preserve"> в зоне деятельности таможни (объем, цена, направления, транспорт) в сравнении по ДВТУ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50411">
        <w:rPr>
          <w:sz w:val="28"/>
          <w:szCs w:val="28"/>
        </w:rPr>
        <w:t xml:space="preserve">Анализ участников ВЭД перемещающих </w:t>
      </w:r>
      <w:r>
        <w:rPr>
          <w:sz w:val="28"/>
          <w:szCs w:val="28"/>
        </w:rPr>
        <w:t>легковые автомобили</w:t>
      </w:r>
      <w:r w:rsidRPr="00150411">
        <w:rPr>
          <w:sz w:val="28"/>
          <w:szCs w:val="28"/>
        </w:rPr>
        <w:t xml:space="preserve"> через таможенную границу РФ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150411">
        <w:rPr>
          <w:sz w:val="28"/>
          <w:szCs w:val="28"/>
        </w:rPr>
        <w:t>Вид</w:t>
      </w:r>
      <w:r w:rsidR="001D4739">
        <w:rPr>
          <w:sz w:val="28"/>
          <w:szCs w:val="28"/>
        </w:rPr>
        <w:t>ы</w:t>
      </w:r>
      <w:r w:rsidRPr="00150411">
        <w:rPr>
          <w:sz w:val="28"/>
          <w:szCs w:val="28"/>
        </w:rPr>
        <w:t xml:space="preserve"> транспорта, используемые участниками ВЭД при перемещении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 xml:space="preserve"> через таможенную границу РФ</w:t>
      </w:r>
    </w:p>
    <w:p w:rsidR="00914C57" w:rsidRPr="00150411" w:rsidRDefault="00914C57" w:rsidP="00914C57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 xml:space="preserve">Совершенствование макрологистической цепи поставки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 xml:space="preserve"> в Россию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150411">
        <w:rPr>
          <w:sz w:val="28"/>
          <w:szCs w:val="28"/>
        </w:rPr>
        <w:t xml:space="preserve">Структура существующей логистической цепи поставки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>, ее достоинства и недостатки</w:t>
      </w:r>
    </w:p>
    <w:p w:rsidR="00914C57" w:rsidRPr="00150411" w:rsidRDefault="00914C57" w:rsidP="00914C57">
      <w:pPr>
        <w:widowControl/>
        <w:numPr>
          <w:ilvl w:val="1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150411">
        <w:rPr>
          <w:sz w:val="28"/>
          <w:szCs w:val="28"/>
        </w:rPr>
        <w:t xml:space="preserve">Мероприятия по совершенствованию макрологистической цепи поставки </w:t>
      </w:r>
      <w:r>
        <w:rPr>
          <w:sz w:val="28"/>
          <w:szCs w:val="28"/>
        </w:rPr>
        <w:t>легковых автомобилей</w:t>
      </w:r>
      <w:r w:rsidRPr="00150411">
        <w:rPr>
          <w:sz w:val="28"/>
          <w:szCs w:val="28"/>
        </w:rPr>
        <w:t xml:space="preserve"> в Россию</w:t>
      </w:r>
    </w:p>
    <w:p w:rsidR="00914C57" w:rsidRPr="00150411" w:rsidRDefault="00914C57" w:rsidP="00914C57">
      <w:pPr>
        <w:ind w:left="360"/>
        <w:jc w:val="both"/>
        <w:rPr>
          <w:sz w:val="28"/>
          <w:szCs w:val="28"/>
        </w:rPr>
      </w:pPr>
      <w:r w:rsidRPr="00150411">
        <w:rPr>
          <w:sz w:val="28"/>
          <w:szCs w:val="28"/>
        </w:rPr>
        <w:t>Заключение</w:t>
      </w:r>
    </w:p>
    <w:p w:rsidR="00914C57" w:rsidRPr="000A011D" w:rsidRDefault="00914C57" w:rsidP="00914C5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C1F0A" w:rsidRPr="00306C98" w:rsidRDefault="00DC1F0A" w:rsidP="00DC1F0A">
      <w:pPr>
        <w:jc w:val="center"/>
        <w:rPr>
          <w:b/>
          <w:sz w:val="28"/>
          <w:szCs w:val="28"/>
        </w:rPr>
      </w:pPr>
      <w:r w:rsidRPr="00306C98">
        <w:rPr>
          <w:b/>
          <w:sz w:val="28"/>
          <w:szCs w:val="28"/>
        </w:rPr>
        <w:t>Тема 4. Совершенствование системы управления информационными потоками на логистической основе на примере Владивостокской таможни</w:t>
      </w:r>
    </w:p>
    <w:p w:rsidR="00DC1F0A" w:rsidRPr="00306C98" w:rsidRDefault="00DC1F0A" w:rsidP="00DC1F0A">
      <w:pPr>
        <w:jc w:val="center"/>
        <w:rPr>
          <w:b/>
          <w:sz w:val="28"/>
          <w:szCs w:val="28"/>
        </w:rPr>
      </w:pPr>
    </w:p>
    <w:p w:rsidR="00DC1F0A" w:rsidRPr="00306C98" w:rsidRDefault="00DC1F0A" w:rsidP="00DC1F0A">
      <w:pPr>
        <w:jc w:val="center"/>
        <w:rPr>
          <w:b/>
          <w:sz w:val="28"/>
          <w:szCs w:val="28"/>
        </w:rPr>
      </w:pPr>
      <w:r w:rsidRPr="00306C98">
        <w:rPr>
          <w:b/>
          <w:sz w:val="28"/>
          <w:szCs w:val="28"/>
        </w:rPr>
        <w:t>Содержание</w:t>
      </w:r>
    </w:p>
    <w:p w:rsidR="00DC1F0A" w:rsidRPr="00150411" w:rsidRDefault="00DC1F0A" w:rsidP="00DC1F0A">
      <w:pPr>
        <w:jc w:val="both"/>
        <w:rPr>
          <w:sz w:val="28"/>
          <w:szCs w:val="28"/>
        </w:rPr>
      </w:pPr>
      <w:r w:rsidRPr="00150411">
        <w:rPr>
          <w:sz w:val="28"/>
          <w:szCs w:val="28"/>
        </w:rPr>
        <w:t>Введение</w:t>
      </w:r>
    </w:p>
    <w:p w:rsidR="00DC1F0A" w:rsidRPr="00150411" w:rsidRDefault="00DC1F0A" w:rsidP="00DC1F0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потоки в деятельности таможенных органов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Информационно-техническая политика Федеральной таможенной службы Российской Федерации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Информационные потоки в таможенных органах Российской Федерации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Информационные системы и информационные технологии в таможенном деле</w:t>
      </w:r>
    </w:p>
    <w:p w:rsidR="00DC1F0A" w:rsidRPr="00150411" w:rsidRDefault="00DC1F0A" w:rsidP="00DC1F0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системы управления информационными потоками на примере Владивостокской таможни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50411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информационных потоков во Владивостокской таможне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50411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деятельности Владивостокской таможни по работе с документами участников ВЭД 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2.3. Управление информационными потоками в зоне деятельности Владивостокской таможни</w:t>
      </w:r>
    </w:p>
    <w:p w:rsidR="00DC1F0A" w:rsidRPr="00150411" w:rsidRDefault="00DC1F0A" w:rsidP="00DC1F0A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150411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системы управления информационными потоками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150411">
        <w:rPr>
          <w:sz w:val="28"/>
          <w:szCs w:val="28"/>
        </w:rPr>
        <w:t xml:space="preserve">Структура существующей </w:t>
      </w:r>
      <w:r>
        <w:rPr>
          <w:sz w:val="28"/>
          <w:szCs w:val="28"/>
        </w:rPr>
        <w:t xml:space="preserve">системы управления информационными потоками, ее </w:t>
      </w:r>
      <w:r w:rsidRPr="00150411">
        <w:rPr>
          <w:sz w:val="28"/>
          <w:szCs w:val="28"/>
        </w:rPr>
        <w:t>достоинства и недостатки</w:t>
      </w:r>
    </w:p>
    <w:p w:rsidR="00DC1F0A" w:rsidRPr="00150411" w:rsidRDefault="00DC1F0A" w:rsidP="00DC1F0A">
      <w:pPr>
        <w:widowControl/>
        <w:numPr>
          <w:ilvl w:val="1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50411">
        <w:rPr>
          <w:sz w:val="28"/>
          <w:szCs w:val="28"/>
        </w:rPr>
        <w:t xml:space="preserve">Мероприятия по совершенствованию </w:t>
      </w:r>
      <w:r>
        <w:rPr>
          <w:sz w:val="28"/>
          <w:szCs w:val="28"/>
        </w:rPr>
        <w:t>системы управления информационными потоками</w:t>
      </w:r>
    </w:p>
    <w:p w:rsidR="00DC1F0A" w:rsidRPr="00150411" w:rsidRDefault="00DC1F0A" w:rsidP="00DC1F0A">
      <w:pPr>
        <w:ind w:left="360"/>
        <w:jc w:val="both"/>
        <w:rPr>
          <w:sz w:val="28"/>
          <w:szCs w:val="28"/>
        </w:rPr>
      </w:pPr>
      <w:r w:rsidRPr="00150411">
        <w:rPr>
          <w:sz w:val="28"/>
          <w:szCs w:val="28"/>
        </w:rPr>
        <w:t>Заключение</w:t>
      </w:r>
    </w:p>
    <w:p w:rsidR="00DC1F0A" w:rsidRPr="00150411" w:rsidRDefault="00DC1F0A" w:rsidP="00DC1F0A">
      <w:pPr>
        <w:ind w:left="360"/>
        <w:jc w:val="both"/>
        <w:rPr>
          <w:sz w:val="28"/>
          <w:szCs w:val="28"/>
        </w:rPr>
      </w:pPr>
      <w:r w:rsidRPr="00150411">
        <w:rPr>
          <w:sz w:val="28"/>
          <w:szCs w:val="28"/>
        </w:rPr>
        <w:t>Список используемых источников</w:t>
      </w:r>
    </w:p>
    <w:p w:rsidR="00914C57" w:rsidRDefault="00914C57" w:rsidP="00914C57">
      <w:pPr>
        <w:shd w:val="clear" w:color="auto" w:fill="FFFFFF"/>
        <w:jc w:val="both"/>
        <w:rPr>
          <w:sz w:val="28"/>
          <w:szCs w:val="28"/>
        </w:rPr>
      </w:pPr>
    </w:p>
    <w:p w:rsidR="006217B9" w:rsidRPr="00306C98" w:rsidRDefault="006217B9" w:rsidP="006217B9">
      <w:pPr>
        <w:shd w:val="clear" w:color="auto" w:fill="FFFFFF"/>
        <w:jc w:val="center"/>
        <w:rPr>
          <w:b/>
          <w:sz w:val="28"/>
          <w:szCs w:val="28"/>
        </w:rPr>
      </w:pPr>
      <w:r w:rsidRPr="00306C98">
        <w:rPr>
          <w:b/>
          <w:sz w:val="28"/>
          <w:szCs w:val="28"/>
        </w:rPr>
        <w:t>Рекомендуемая литература</w:t>
      </w:r>
    </w:p>
    <w:p w:rsidR="00306C98" w:rsidRDefault="00306C98" w:rsidP="006217B9">
      <w:pPr>
        <w:shd w:val="clear" w:color="auto" w:fill="FFFFFF"/>
        <w:jc w:val="center"/>
        <w:rPr>
          <w:sz w:val="28"/>
          <w:szCs w:val="28"/>
        </w:rPr>
      </w:pPr>
    </w:p>
    <w:p w:rsidR="000E5620" w:rsidRPr="006402ED" w:rsidRDefault="000E5620" w:rsidP="000E5620">
      <w:pPr>
        <w:jc w:val="center"/>
        <w:rPr>
          <w:i/>
          <w:sz w:val="28"/>
          <w:szCs w:val="28"/>
        </w:rPr>
      </w:pPr>
      <w:r w:rsidRPr="00614FC1">
        <w:rPr>
          <w:b/>
          <w:sz w:val="28"/>
          <w:szCs w:val="28"/>
        </w:rPr>
        <w:t>Нормативно-правовые</w:t>
      </w:r>
      <w:r w:rsidRPr="006402ED">
        <w:rPr>
          <w:i/>
          <w:sz w:val="28"/>
          <w:szCs w:val="28"/>
        </w:rPr>
        <w:t xml:space="preserve"> </w:t>
      </w:r>
      <w:r w:rsidRPr="00614FC1">
        <w:rPr>
          <w:b/>
          <w:sz w:val="28"/>
          <w:szCs w:val="28"/>
        </w:rPr>
        <w:t>документы</w:t>
      </w:r>
    </w:p>
    <w:p w:rsidR="000E5620" w:rsidRPr="006402ED" w:rsidRDefault="000E5620" w:rsidP="000E5620">
      <w:pPr>
        <w:ind w:firstLine="720"/>
        <w:rPr>
          <w:i/>
        </w:rPr>
      </w:pPr>
    </w:p>
    <w:p w:rsidR="000E5620" w:rsidRPr="0054107F" w:rsidRDefault="000E5620" w:rsidP="003006D9">
      <w:pPr>
        <w:widowControl/>
        <w:numPr>
          <w:ilvl w:val="0"/>
          <w:numId w:val="16"/>
        </w:numPr>
        <w:tabs>
          <w:tab w:val="clear" w:pos="720"/>
          <w:tab w:val="num" w:pos="180"/>
          <w:tab w:val="num" w:pos="360"/>
        </w:tabs>
        <w:autoSpaceDE/>
        <w:autoSpaceDN/>
        <w:adjustRightInd/>
        <w:ind w:left="360"/>
        <w:jc w:val="both"/>
        <w:rPr>
          <w:b/>
          <w:sz w:val="28"/>
          <w:szCs w:val="28"/>
        </w:rPr>
      </w:pPr>
      <w:r w:rsidRPr="0054107F">
        <w:rPr>
          <w:sz w:val="28"/>
          <w:szCs w:val="28"/>
        </w:rPr>
        <w:t xml:space="preserve">Концепция развития таможенных органов РФ: Распоряжение Правительства РФ от 14 декабря </w:t>
      </w:r>
      <w:smartTag w:uri="urn:schemas-microsoft-com:office:smarttags" w:element="metricconverter">
        <w:smartTagPr>
          <w:attr w:name="ProductID" w:val="2005 г"/>
        </w:smartTagPr>
        <w:r w:rsidRPr="0054107F">
          <w:rPr>
            <w:sz w:val="28"/>
            <w:szCs w:val="28"/>
          </w:rPr>
          <w:t>2005 г</w:t>
        </w:r>
      </w:smartTag>
      <w:r w:rsidRPr="0054107F">
        <w:rPr>
          <w:sz w:val="28"/>
          <w:szCs w:val="28"/>
        </w:rPr>
        <w:t xml:space="preserve">. № 2225-р. Концепция административной реформы в РФ в 2006 – 2010 годах: Распоряжение Правительства РФ от 25 октября </w:t>
      </w:r>
      <w:smartTag w:uri="urn:schemas-microsoft-com:office:smarttags" w:element="metricconverter">
        <w:smartTagPr>
          <w:attr w:name="ProductID" w:val="2005 г"/>
        </w:smartTagPr>
        <w:r w:rsidRPr="0054107F">
          <w:rPr>
            <w:sz w:val="28"/>
            <w:szCs w:val="28"/>
          </w:rPr>
          <w:t>2005 г</w:t>
        </w:r>
      </w:smartTag>
      <w:r w:rsidRPr="0054107F">
        <w:rPr>
          <w:sz w:val="28"/>
          <w:szCs w:val="28"/>
        </w:rPr>
        <w:t>. № 1789-р.</w:t>
      </w:r>
      <w:r w:rsidRPr="0054107F">
        <w:rPr>
          <w:rFonts w:eastAsia="MS Mincho"/>
          <w:sz w:val="28"/>
          <w:szCs w:val="28"/>
        </w:rPr>
        <w:t xml:space="preserve"> – Режим доступа: компьютерная сеть ВФ РТА.– БД Консультант Плюс. </w:t>
      </w:r>
      <w:r w:rsidRPr="0054107F">
        <w:rPr>
          <w:sz w:val="28"/>
          <w:szCs w:val="28"/>
        </w:rPr>
        <w:t xml:space="preserve"> </w:t>
      </w:r>
    </w:p>
    <w:p w:rsidR="000E5620" w:rsidRPr="003E4AF8" w:rsidRDefault="000E5620" w:rsidP="003006D9">
      <w:pPr>
        <w:widowControl/>
        <w:numPr>
          <w:ilvl w:val="0"/>
          <w:numId w:val="16"/>
        </w:numPr>
        <w:tabs>
          <w:tab w:val="clear" w:pos="720"/>
          <w:tab w:val="num" w:pos="180"/>
          <w:tab w:val="num" w:pos="360"/>
        </w:tabs>
        <w:autoSpaceDE/>
        <w:autoSpaceDN/>
        <w:adjustRightInd/>
        <w:ind w:left="360"/>
        <w:jc w:val="both"/>
        <w:rPr>
          <w:b/>
          <w:sz w:val="28"/>
          <w:szCs w:val="28"/>
        </w:rPr>
      </w:pPr>
      <w:r w:rsidRPr="0054107F">
        <w:rPr>
          <w:sz w:val="28"/>
          <w:szCs w:val="28"/>
        </w:rPr>
        <w:t xml:space="preserve">О целевой программе развития таможенной службы Российской Федерации на 2004-2008 годы: Приказ ФТС России от 20 декабря </w:t>
      </w:r>
      <w:smartTag w:uri="urn:schemas-microsoft-com:office:smarttags" w:element="metricconverter">
        <w:smartTagPr>
          <w:attr w:name="ProductID" w:val="2004 г"/>
        </w:smartTagPr>
        <w:r w:rsidRPr="0054107F">
          <w:rPr>
            <w:sz w:val="28"/>
            <w:szCs w:val="28"/>
          </w:rPr>
          <w:t>2004 г</w:t>
        </w:r>
      </w:smartTag>
      <w:r w:rsidRPr="0054107F">
        <w:rPr>
          <w:sz w:val="28"/>
          <w:szCs w:val="28"/>
        </w:rPr>
        <w:t>. № 403.</w:t>
      </w:r>
      <w:r w:rsidRPr="0054107F">
        <w:rPr>
          <w:rFonts w:eastAsia="MS Mincho"/>
          <w:sz w:val="28"/>
          <w:szCs w:val="28"/>
        </w:rPr>
        <w:t xml:space="preserve"> – Режим доступа: компьютерная сеть ВФ РТА.– БД Консультант Плюс.</w:t>
      </w:r>
    </w:p>
    <w:p w:rsidR="003006D9" w:rsidRDefault="000E5620" w:rsidP="003006D9">
      <w:pPr>
        <w:widowControl/>
        <w:numPr>
          <w:ilvl w:val="0"/>
          <w:numId w:val="16"/>
        </w:numPr>
        <w:tabs>
          <w:tab w:val="clear" w:pos="720"/>
          <w:tab w:val="num" w:pos="1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Федеральной таможенной службы до 2020 года (проект) –</w:t>
      </w:r>
      <w:r w:rsidRPr="003E4AF8">
        <w:rPr>
          <w:sz w:val="28"/>
          <w:szCs w:val="28"/>
        </w:rPr>
        <w:t xml:space="preserve"> письмо ФТС</w:t>
      </w:r>
      <w:r>
        <w:rPr>
          <w:sz w:val="28"/>
          <w:szCs w:val="28"/>
        </w:rPr>
        <w:t xml:space="preserve"> № 23-41/53544 от 16.12.2008г.</w:t>
      </w:r>
    </w:p>
    <w:p w:rsidR="003006D9" w:rsidRPr="003006D9" w:rsidRDefault="003006D9" w:rsidP="003006D9">
      <w:pPr>
        <w:widowControl/>
        <w:numPr>
          <w:ilvl w:val="0"/>
          <w:numId w:val="16"/>
        </w:numPr>
        <w:tabs>
          <w:tab w:val="clear" w:pos="720"/>
          <w:tab w:val="num" w:pos="1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006D9">
        <w:rPr>
          <w:sz w:val="28"/>
          <w:szCs w:val="28"/>
        </w:rPr>
        <w:t xml:space="preserve">Таможенный кодекс Таможенного союза (приложение к Договору о Таможенном кодексе таможенного союза, принятому Решением Межгосударственного Совета Евразийского экономического сообщества от 27 ноября </w:t>
      </w:r>
      <w:smartTag w:uri="urn:schemas-microsoft-com:office:smarttags" w:element="metricconverter">
        <w:smartTagPr>
          <w:attr w:name="ProductID" w:val="2009 г"/>
        </w:smartTagPr>
        <w:r w:rsidRPr="003006D9">
          <w:rPr>
            <w:sz w:val="28"/>
            <w:szCs w:val="28"/>
          </w:rPr>
          <w:t>2009 г</w:t>
        </w:r>
      </w:smartTag>
      <w:r w:rsidRPr="003006D9">
        <w:rPr>
          <w:sz w:val="28"/>
          <w:szCs w:val="28"/>
        </w:rPr>
        <w:t>. № 17) //СПБ «КонсультантПлюс» [Электронный ресурс]. – Режим доступа: http://www.consultant.ru.</w:t>
      </w:r>
    </w:p>
    <w:p w:rsidR="003006D9" w:rsidRPr="003E4AF8" w:rsidRDefault="003006D9" w:rsidP="003006D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0E5620" w:rsidRPr="00ED3D6A" w:rsidRDefault="000E5620" w:rsidP="00306C98">
      <w:pPr>
        <w:tabs>
          <w:tab w:val="num" w:pos="180"/>
          <w:tab w:val="num" w:pos="1260"/>
        </w:tabs>
        <w:ind w:left="360" w:hanging="360"/>
        <w:jc w:val="center"/>
        <w:rPr>
          <w:b/>
          <w:sz w:val="28"/>
          <w:szCs w:val="28"/>
        </w:rPr>
      </w:pPr>
      <w:r w:rsidRPr="00ED3D6A">
        <w:rPr>
          <w:b/>
          <w:sz w:val="28"/>
          <w:szCs w:val="28"/>
        </w:rPr>
        <w:t>Литература</w:t>
      </w:r>
    </w:p>
    <w:p w:rsidR="000E5620" w:rsidRPr="001E1421" w:rsidRDefault="000E5620" w:rsidP="00306C98">
      <w:pPr>
        <w:tabs>
          <w:tab w:val="num" w:pos="180"/>
          <w:tab w:val="num" w:pos="1260"/>
        </w:tabs>
        <w:ind w:left="360" w:hanging="360"/>
        <w:jc w:val="both"/>
        <w:rPr>
          <w:b/>
          <w:i/>
          <w:sz w:val="28"/>
          <w:szCs w:val="28"/>
        </w:rPr>
      </w:pPr>
      <w:r w:rsidRPr="001E1421">
        <w:rPr>
          <w:b/>
          <w:i/>
          <w:sz w:val="28"/>
          <w:szCs w:val="28"/>
        </w:rPr>
        <w:t xml:space="preserve">Основная </w:t>
      </w:r>
    </w:p>
    <w:p w:rsidR="000E5620" w:rsidRPr="00D3320B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D3320B">
        <w:rPr>
          <w:color w:val="000000"/>
          <w:sz w:val="28"/>
          <w:szCs w:val="28"/>
        </w:rPr>
        <w:t>Бауэрсокс Д.Д. Логистика. Интегрированная цепь поставок / Д.Д. Бауэрсокс, Д.Д. Клосс. – 2-е изд. – М.:ЗАО «Олимп-Бизнес», 2005. – 640 с.</w:t>
      </w:r>
    </w:p>
    <w:p w:rsidR="000E5620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Гаджинский А.М. Логистика: учебник/ А.М.Гаджинский. – 16-е изд., перераб. и доп. – М.: Дашков и К, 2008. – 484 с.</w:t>
      </w:r>
    </w:p>
    <w:p w:rsidR="000E5620" w:rsidRPr="00D14295" w:rsidRDefault="000E5620" w:rsidP="00306C98">
      <w:pPr>
        <w:pStyle w:val="a9"/>
        <w:numPr>
          <w:ilvl w:val="0"/>
          <w:numId w:val="17"/>
        </w:numPr>
        <w:tabs>
          <w:tab w:val="clear" w:pos="720"/>
          <w:tab w:val="num" w:pos="180"/>
        </w:tabs>
        <w:ind w:left="360"/>
        <w:rPr>
          <w:szCs w:val="28"/>
        </w:rPr>
      </w:pPr>
      <w:r w:rsidRPr="00D14295">
        <w:rPr>
          <w:szCs w:val="28"/>
        </w:rPr>
        <w:t>Гаджинский А.М. Практикум по логистике</w:t>
      </w:r>
      <w:r>
        <w:rPr>
          <w:szCs w:val="28"/>
        </w:rPr>
        <w:t xml:space="preserve"> </w:t>
      </w:r>
      <w:r w:rsidRPr="00D14295">
        <w:rPr>
          <w:szCs w:val="28"/>
        </w:rPr>
        <w:t>/ А.М.</w:t>
      </w:r>
      <w:r w:rsidRPr="001E2C11">
        <w:rPr>
          <w:szCs w:val="28"/>
        </w:rPr>
        <w:t xml:space="preserve"> </w:t>
      </w:r>
      <w:r w:rsidRPr="00D14295">
        <w:rPr>
          <w:szCs w:val="28"/>
        </w:rPr>
        <w:t>Гаджинский</w:t>
      </w:r>
      <w:r>
        <w:rPr>
          <w:szCs w:val="28"/>
        </w:rPr>
        <w:t>.–</w:t>
      </w:r>
      <w:r w:rsidRPr="00D14295">
        <w:rPr>
          <w:szCs w:val="28"/>
        </w:rPr>
        <w:t xml:space="preserve"> М.: Информационно-внедренческий центр «Маркетинг»</w:t>
      </w:r>
      <w:r>
        <w:rPr>
          <w:szCs w:val="28"/>
        </w:rPr>
        <w:t>,</w:t>
      </w:r>
      <w:r w:rsidRPr="00D14295">
        <w:rPr>
          <w:szCs w:val="28"/>
        </w:rPr>
        <w:t xml:space="preserve"> 1999</w:t>
      </w:r>
      <w:r>
        <w:rPr>
          <w:szCs w:val="28"/>
        </w:rPr>
        <w:t>. –</w:t>
      </w:r>
      <w:r w:rsidRPr="00D14295">
        <w:rPr>
          <w:szCs w:val="28"/>
        </w:rPr>
        <w:t xml:space="preserve"> 128 с.</w:t>
      </w:r>
    </w:p>
    <w:p w:rsidR="000E5620" w:rsidRPr="00810C58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810C58">
        <w:rPr>
          <w:color w:val="000000"/>
          <w:sz w:val="28"/>
          <w:szCs w:val="28"/>
        </w:rPr>
        <w:t>Кретов И.И. Логистика во внешнеторговой деятельности : учеб–практ. пособие / И.И. Кретов, К.В. Садченко. – М.: Дело и Сервис, 2003. – 192</w:t>
      </w:r>
      <w:r>
        <w:rPr>
          <w:color w:val="000000"/>
          <w:sz w:val="28"/>
          <w:szCs w:val="28"/>
        </w:rPr>
        <w:t> </w:t>
      </w:r>
      <w:r w:rsidRPr="00810C58">
        <w:rPr>
          <w:color w:val="000000"/>
          <w:sz w:val="28"/>
          <w:szCs w:val="28"/>
        </w:rPr>
        <w:t>с.</w:t>
      </w:r>
    </w:p>
    <w:p w:rsidR="000E5620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Логистика: учебник/ под ред. Б.А. Аникина. – 3-е изд., перераб. и доп. – М.: ИНФРА-М, 2008. – 368 с.</w:t>
      </w:r>
    </w:p>
    <w:p w:rsidR="000E5620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Модели и методы теории логистика: учеб. пособие/ под. ред. В.С.Лукинского. – 2-е изд. – СПб.: Питер, 2008. – 448 с.</w:t>
      </w:r>
    </w:p>
    <w:p w:rsidR="000E5620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735142">
        <w:rPr>
          <w:sz w:val="28"/>
          <w:szCs w:val="28"/>
        </w:rPr>
        <w:t>Неруш Ю.М. Логистика: учеб. / Ю.М. Неруш. – 2-е изд. – М.: ЮНИТИ, 2006. – 389 с.</w:t>
      </w:r>
    </w:p>
    <w:p w:rsidR="000E5620" w:rsidRPr="00735142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Нормундс Круминьш, Калвис Витолиньш Логистика в Восточной Европе, 2007. – 191 с.</w:t>
      </w:r>
    </w:p>
    <w:p w:rsidR="000E5620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Основы таможенной логистики: учеб. пособие/ Ю.Н.Самолаев. – М.: Альфа-М, 2008. – 304 с.</w:t>
      </w:r>
    </w:p>
    <w:p w:rsidR="000E5620" w:rsidRDefault="000E5620" w:rsidP="00306C98">
      <w:pPr>
        <w:widowControl/>
        <w:numPr>
          <w:ilvl w:val="0"/>
          <w:numId w:val="17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Прокушев Е. Ф. Внешнеэкономическая деятельность: Учебник. – М.: Издательско-торговая корпорация «Дашков и К», 2008. – 424 с.</w:t>
      </w:r>
    </w:p>
    <w:p w:rsidR="000E5620" w:rsidRDefault="000E5620" w:rsidP="00306C98">
      <w:pPr>
        <w:tabs>
          <w:tab w:val="num" w:pos="180"/>
          <w:tab w:val="num" w:pos="1260"/>
        </w:tabs>
        <w:ind w:left="360" w:hanging="360"/>
        <w:jc w:val="both"/>
        <w:rPr>
          <w:b/>
          <w:i/>
          <w:sz w:val="28"/>
          <w:szCs w:val="28"/>
        </w:rPr>
      </w:pPr>
    </w:p>
    <w:p w:rsidR="000E5620" w:rsidRPr="001E1421" w:rsidRDefault="000E5620" w:rsidP="00306C98">
      <w:pPr>
        <w:tabs>
          <w:tab w:val="num" w:pos="180"/>
          <w:tab w:val="num" w:pos="1260"/>
        </w:tabs>
        <w:ind w:left="360" w:hanging="360"/>
        <w:jc w:val="both"/>
        <w:rPr>
          <w:b/>
          <w:i/>
          <w:sz w:val="28"/>
          <w:szCs w:val="28"/>
        </w:rPr>
      </w:pPr>
      <w:r w:rsidRPr="001E1421">
        <w:rPr>
          <w:b/>
          <w:i/>
          <w:sz w:val="28"/>
          <w:szCs w:val="28"/>
        </w:rPr>
        <w:t>Дополнительная</w:t>
      </w:r>
    </w:p>
    <w:p w:rsidR="000E5620" w:rsidRPr="00E56B56" w:rsidRDefault="000E5620" w:rsidP="00306C98">
      <w:pPr>
        <w:widowControl/>
        <w:numPr>
          <w:ilvl w:val="0"/>
          <w:numId w:val="15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Логистика в примерах и задачах: учеб. пособие/ В.С. Лукинский, В.И. Бережной, Е.В. Бережная и др. – М.: Финансы и статистика, 2007. – 288 с.</w:t>
      </w:r>
    </w:p>
    <w:p w:rsidR="000E5620" w:rsidRDefault="000E5620" w:rsidP="00306C98">
      <w:pPr>
        <w:widowControl/>
        <w:numPr>
          <w:ilvl w:val="0"/>
          <w:numId w:val="15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Сергеев В.И. Справочник логиста: международная перевозка грузов. Т.2/В.И.Сергеев, М.Ю.Чепурной, Г.Р.Мкртчан. – М.: Москва, 2007. – 208 с.</w:t>
      </w:r>
    </w:p>
    <w:p w:rsidR="000E5620" w:rsidRDefault="000E5620" w:rsidP="00306C98">
      <w:pPr>
        <w:widowControl/>
        <w:numPr>
          <w:ilvl w:val="0"/>
          <w:numId w:val="15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Сергеев В.И. Справочник логиста: таможенное оформление. Т.1/В.И.Сергеев, М.Ю.Чепурной, Г.Р.Мкртчан. – М.: Москва, 2007. – 208 с.</w:t>
      </w:r>
    </w:p>
    <w:p w:rsidR="000E5620" w:rsidRDefault="000E5620" w:rsidP="00306C98">
      <w:pPr>
        <w:widowControl/>
        <w:numPr>
          <w:ilvl w:val="0"/>
          <w:numId w:val="15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Таможенное оформление перевозок грузов: учеб. пособие/ Ю.А. Соломатина. – СПб.: ГМА им. адм. С.О. Макарова, 2005. – 119 с.</w:t>
      </w:r>
    </w:p>
    <w:p w:rsidR="000E5620" w:rsidRPr="00E664A3" w:rsidRDefault="000E5620" w:rsidP="00306C98">
      <w:pPr>
        <w:widowControl/>
        <w:numPr>
          <w:ilvl w:val="0"/>
          <w:numId w:val="15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Таможенные услуги в международной цепи поставки товаров: монография/ </w:t>
      </w:r>
      <w:r w:rsidRPr="00E664A3">
        <w:rPr>
          <w:color w:val="000000"/>
          <w:spacing w:val="-4"/>
          <w:sz w:val="28"/>
          <w:szCs w:val="28"/>
        </w:rPr>
        <w:t>А.Д. Ершов [и др.]; под общ. ред. В.А. Черных. – М.: РИО РТА, 2007. – 244 с.</w:t>
      </w:r>
    </w:p>
    <w:p w:rsidR="000E5620" w:rsidRDefault="000E5620" w:rsidP="00306C98">
      <w:pPr>
        <w:widowControl/>
        <w:numPr>
          <w:ilvl w:val="0"/>
          <w:numId w:val="15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Таможенное дело: учебник/ А.В. Толкушкин. – М.: Юрайт,2008. – 453 с.</w:t>
      </w:r>
    </w:p>
    <w:p w:rsidR="00306C98" w:rsidRDefault="00306C98" w:rsidP="00306C98">
      <w:pPr>
        <w:tabs>
          <w:tab w:val="num" w:pos="180"/>
        </w:tabs>
        <w:ind w:left="360" w:hanging="360"/>
        <w:jc w:val="both"/>
        <w:rPr>
          <w:b/>
          <w:i/>
          <w:color w:val="000000"/>
          <w:sz w:val="28"/>
          <w:szCs w:val="28"/>
        </w:rPr>
      </w:pPr>
    </w:p>
    <w:p w:rsidR="000E5620" w:rsidRDefault="000E5620" w:rsidP="00306C98">
      <w:pPr>
        <w:tabs>
          <w:tab w:val="num" w:pos="180"/>
        </w:tabs>
        <w:ind w:left="360" w:hanging="3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Периодическая</w:t>
      </w:r>
    </w:p>
    <w:p w:rsidR="000E5620" w:rsidRDefault="000E5620" w:rsidP="00306C98">
      <w:pPr>
        <w:widowControl/>
        <w:numPr>
          <w:ilvl w:val="0"/>
          <w:numId w:val="18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Логистика и управление: журнал. – М.: Актион-медиа.</w:t>
      </w:r>
    </w:p>
    <w:p w:rsidR="000E5620" w:rsidRDefault="000E5620" w:rsidP="00306C98">
      <w:pPr>
        <w:widowControl/>
        <w:numPr>
          <w:ilvl w:val="0"/>
          <w:numId w:val="18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Логистика и управление цепями поставок: журнал. – М.-: Национальная Логистическая ассоциация.</w:t>
      </w:r>
    </w:p>
    <w:p w:rsidR="000E5620" w:rsidRDefault="000E5620" w:rsidP="00306C98">
      <w:pPr>
        <w:widowControl/>
        <w:numPr>
          <w:ilvl w:val="0"/>
          <w:numId w:val="18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Таможенное регулирование. Таможенный контроль: науч.-практ.журнал. – М.: Панорама.</w:t>
      </w:r>
    </w:p>
    <w:p w:rsidR="006217B9" w:rsidRDefault="006217B9" w:rsidP="00306C98">
      <w:pPr>
        <w:shd w:val="clear" w:color="auto" w:fill="FFFFFF"/>
        <w:tabs>
          <w:tab w:val="num" w:pos="180"/>
        </w:tabs>
        <w:ind w:left="360" w:hanging="360"/>
        <w:jc w:val="center"/>
        <w:rPr>
          <w:sz w:val="28"/>
          <w:szCs w:val="28"/>
        </w:rPr>
      </w:pPr>
    </w:p>
    <w:p w:rsidR="006217B9" w:rsidRPr="00ED10AD" w:rsidRDefault="006217B9" w:rsidP="00306C98">
      <w:pPr>
        <w:shd w:val="clear" w:color="auto" w:fill="FFFFFF"/>
        <w:tabs>
          <w:tab w:val="num" w:pos="180"/>
        </w:tabs>
        <w:ind w:left="360" w:hanging="360"/>
        <w:jc w:val="center"/>
        <w:rPr>
          <w:sz w:val="28"/>
          <w:szCs w:val="28"/>
        </w:rPr>
      </w:pPr>
      <w:bookmarkStart w:id="0" w:name="_GoBack"/>
      <w:bookmarkEnd w:id="0"/>
    </w:p>
    <w:sectPr w:rsidR="006217B9" w:rsidRPr="00ED10AD" w:rsidSect="009B7760">
      <w:footerReference w:type="even" r:id="rId7"/>
      <w:footerReference w:type="default" r:id="rId8"/>
      <w:pgSz w:w="11909" w:h="16834"/>
      <w:pgMar w:top="1134" w:right="1134" w:bottom="1134" w:left="1701" w:header="720" w:footer="720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9B" w:rsidRDefault="0030309B">
      <w:r>
        <w:separator/>
      </w:r>
    </w:p>
  </w:endnote>
  <w:endnote w:type="continuationSeparator" w:id="0">
    <w:p w:rsidR="0030309B" w:rsidRDefault="003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60" w:rsidRDefault="009B7760" w:rsidP="002012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7760" w:rsidRDefault="009B7760" w:rsidP="009B77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50" w:rsidRDefault="00201250" w:rsidP="003563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4930">
      <w:rPr>
        <w:rStyle w:val="a6"/>
        <w:noProof/>
      </w:rPr>
      <w:t>6</w:t>
    </w:r>
    <w:r>
      <w:rPr>
        <w:rStyle w:val="a6"/>
      </w:rPr>
      <w:fldChar w:fldCharType="end"/>
    </w:r>
  </w:p>
  <w:p w:rsidR="009B7760" w:rsidRDefault="009B7760" w:rsidP="009B77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9B" w:rsidRDefault="0030309B">
      <w:r>
        <w:separator/>
      </w:r>
    </w:p>
  </w:footnote>
  <w:footnote w:type="continuationSeparator" w:id="0">
    <w:p w:rsidR="0030309B" w:rsidRDefault="0030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C63B52"/>
    <w:lvl w:ilvl="0">
      <w:numFmt w:val="bullet"/>
      <w:lvlText w:val="*"/>
      <w:lvlJc w:val="left"/>
    </w:lvl>
  </w:abstractNum>
  <w:abstractNum w:abstractNumId="1">
    <w:nsid w:val="09122CA6"/>
    <w:multiLevelType w:val="hybridMultilevel"/>
    <w:tmpl w:val="95E28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02760"/>
    <w:multiLevelType w:val="hybridMultilevel"/>
    <w:tmpl w:val="92FAED46"/>
    <w:lvl w:ilvl="0" w:tplc="DC66F2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28A47F3"/>
    <w:multiLevelType w:val="hybridMultilevel"/>
    <w:tmpl w:val="F0BC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909AB"/>
    <w:multiLevelType w:val="hybridMultilevel"/>
    <w:tmpl w:val="0EF2C3B8"/>
    <w:lvl w:ilvl="0" w:tplc="E5E6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98372C">
      <w:numFmt w:val="none"/>
      <w:lvlText w:val=""/>
      <w:lvlJc w:val="left"/>
      <w:pPr>
        <w:tabs>
          <w:tab w:val="num" w:pos="360"/>
        </w:tabs>
      </w:pPr>
    </w:lvl>
    <w:lvl w:ilvl="2" w:tplc="05FE3534">
      <w:numFmt w:val="none"/>
      <w:lvlText w:val=""/>
      <w:lvlJc w:val="left"/>
      <w:pPr>
        <w:tabs>
          <w:tab w:val="num" w:pos="360"/>
        </w:tabs>
      </w:pPr>
    </w:lvl>
    <w:lvl w:ilvl="3" w:tplc="5B7C2BCA">
      <w:numFmt w:val="none"/>
      <w:lvlText w:val=""/>
      <w:lvlJc w:val="left"/>
      <w:pPr>
        <w:tabs>
          <w:tab w:val="num" w:pos="360"/>
        </w:tabs>
      </w:pPr>
    </w:lvl>
    <w:lvl w:ilvl="4" w:tplc="62DCF4CA">
      <w:numFmt w:val="none"/>
      <w:lvlText w:val=""/>
      <w:lvlJc w:val="left"/>
      <w:pPr>
        <w:tabs>
          <w:tab w:val="num" w:pos="360"/>
        </w:tabs>
      </w:pPr>
    </w:lvl>
    <w:lvl w:ilvl="5" w:tplc="AE2EC004">
      <w:numFmt w:val="none"/>
      <w:lvlText w:val=""/>
      <w:lvlJc w:val="left"/>
      <w:pPr>
        <w:tabs>
          <w:tab w:val="num" w:pos="360"/>
        </w:tabs>
      </w:pPr>
    </w:lvl>
    <w:lvl w:ilvl="6" w:tplc="FD6E26FA">
      <w:numFmt w:val="none"/>
      <w:lvlText w:val=""/>
      <w:lvlJc w:val="left"/>
      <w:pPr>
        <w:tabs>
          <w:tab w:val="num" w:pos="360"/>
        </w:tabs>
      </w:pPr>
    </w:lvl>
    <w:lvl w:ilvl="7" w:tplc="89ACF5D6">
      <w:numFmt w:val="none"/>
      <w:lvlText w:val=""/>
      <w:lvlJc w:val="left"/>
      <w:pPr>
        <w:tabs>
          <w:tab w:val="num" w:pos="360"/>
        </w:tabs>
      </w:pPr>
    </w:lvl>
    <w:lvl w:ilvl="8" w:tplc="BC8CC4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FEB7473"/>
    <w:multiLevelType w:val="multilevel"/>
    <w:tmpl w:val="2474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C0AC8"/>
    <w:multiLevelType w:val="hybridMultilevel"/>
    <w:tmpl w:val="BDD8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5B771B"/>
    <w:multiLevelType w:val="hybridMultilevel"/>
    <w:tmpl w:val="1CE6F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126A7A"/>
    <w:multiLevelType w:val="hybridMultilevel"/>
    <w:tmpl w:val="40DCBC0C"/>
    <w:lvl w:ilvl="0" w:tplc="9F306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60FE0"/>
    <w:multiLevelType w:val="hybridMultilevel"/>
    <w:tmpl w:val="71A4F8FE"/>
    <w:lvl w:ilvl="0" w:tplc="CA407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BA128E">
      <w:numFmt w:val="none"/>
      <w:lvlText w:val=""/>
      <w:lvlJc w:val="left"/>
      <w:pPr>
        <w:tabs>
          <w:tab w:val="num" w:pos="360"/>
        </w:tabs>
      </w:pPr>
    </w:lvl>
    <w:lvl w:ilvl="2" w:tplc="25BE4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CA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AD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A1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CB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C8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ECF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9B6819"/>
    <w:multiLevelType w:val="hybridMultilevel"/>
    <w:tmpl w:val="F6A81D70"/>
    <w:lvl w:ilvl="0" w:tplc="A41E8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333C47"/>
    <w:multiLevelType w:val="hybridMultilevel"/>
    <w:tmpl w:val="7310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C4571"/>
    <w:multiLevelType w:val="hybridMultilevel"/>
    <w:tmpl w:val="95E28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8B28C7"/>
    <w:multiLevelType w:val="hybridMultilevel"/>
    <w:tmpl w:val="0EF2C3B8"/>
    <w:lvl w:ilvl="0" w:tplc="E5E6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98372C">
      <w:numFmt w:val="none"/>
      <w:lvlText w:val=""/>
      <w:lvlJc w:val="left"/>
      <w:pPr>
        <w:tabs>
          <w:tab w:val="num" w:pos="360"/>
        </w:tabs>
      </w:pPr>
    </w:lvl>
    <w:lvl w:ilvl="2" w:tplc="05FE3534">
      <w:numFmt w:val="none"/>
      <w:lvlText w:val=""/>
      <w:lvlJc w:val="left"/>
      <w:pPr>
        <w:tabs>
          <w:tab w:val="num" w:pos="360"/>
        </w:tabs>
      </w:pPr>
    </w:lvl>
    <w:lvl w:ilvl="3" w:tplc="5B7C2BCA">
      <w:numFmt w:val="none"/>
      <w:lvlText w:val=""/>
      <w:lvlJc w:val="left"/>
      <w:pPr>
        <w:tabs>
          <w:tab w:val="num" w:pos="360"/>
        </w:tabs>
      </w:pPr>
    </w:lvl>
    <w:lvl w:ilvl="4" w:tplc="62DCF4CA">
      <w:numFmt w:val="none"/>
      <w:lvlText w:val=""/>
      <w:lvlJc w:val="left"/>
      <w:pPr>
        <w:tabs>
          <w:tab w:val="num" w:pos="360"/>
        </w:tabs>
      </w:pPr>
    </w:lvl>
    <w:lvl w:ilvl="5" w:tplc="AE2EC004">
      <w:numFmt w:val="none"/>
      <w:lvlText w:val=""/>
      <w:lvlJc w:val="left"/>
      <w:pPr>
        <w:tabs>
          <w:tab w:val="num" w:pos="360"/>
        </w:tabs>
      </w:pPr>
    </w:lvl>
    <w:lvl w:ilvl="6" w:tplc="FD6E26FA">
      <w:numFmt w:val="none"/>
      <w:lvlText w:val=""/>
      <w:lvlJc w:val="left"/>
      <w:pPr>
        <w:tabs>
          <w:tab w:val="num" w:pos="360"/>
        </w:tabs>
      </w:pPr>
    </w:lvl>
    <w:lvl w:ilvl="7" w:tplc="89ACF5D6">
      <w:numFmt w:val="none"/>
      <w:lvlText w:val=""/>
      <w:lvlJc w:val="left"/>
      <w:pPr>
        <w:tabs>
          <w:tab w:val="num" w:pos="360"/>
        </w:tabs>
      </w:pPr>
    </w:lvl>
    <w:lvl w:ilvl="8" w:tplc="BC8CC42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CC8673B"/>
    <w:multiLevelType w:val="hybridMultilevel"/>
    <w:tmpl w:val="32322DD4"/>
    <w:lvl w:ilvl="0" w:tplc="9926E13A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  <w:num w:numId="17">
    <w:abstractNumId w:val="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E41"/>
    <w:rsid w:val="00026E63"/>
    <w:rsid w:val="000623DE"/>
    <w:rsid w:val="000768D8"/>
    <w:rsid w:val="00096324"/>
    <w:rsid w:val="000A011D"/>
    <w:rsid w:val="000E5620"/>
    <w:rsid w:val="001217EF"/>
    <w:rsid w:val="0017702F"/>
    <w:rsid w:val="001A7BAB"/>
    <w:rsid w:val="001B2F86"/>
    <w:rsid w:val="001B54B1"/>
    <w:rsid w:val="001C23A1"/>
    <w:rsid w:val="001C3BE5"/>
    <w:rsid w:val="001C5278"/>
    <w:rsid w:val="001D4739"/>
    <w:rsid w:val="00201250"/>
    <w:rsid w:val="00236680"/>
    <w:rsid w:val="00246D58"/>
    <w:rsid w:val="00273F06"/>
    <w:rsid w:val="00274930"/>
    <w:rsid w:val="002827E0"/>
    <w:rsid w:val="00284041"/>
    <w:rsid w:val="00290ECC"/>
    <w:rsid w:val="003006D9"/>
    <w:rsid w:val="0030309B"/>
    <w:rsid w:val="00306C98"/>
    <w:rsid w:val="0035633B"/>
    <w:rsid w:val="00360421"/>
    <w:rsid w:val="003D3DA3"/>
    <w:rsid w:val="003F7E41"/>
    <w:rsid w:val="00410A99"/>
    <w:rsid w:val="00420A70"/>
    <w:rsid w:val="004328D2"/>
    <w:rsid w:val="00452793"/>
    <w:rsid w:val="0046254E"/>
    <w:rsid w:val="00462CE5"/>
    <w:rsid w:val="00496049"/>
    <w:rsid w:val="004A7C81"/>
    <w:rsid w:val="004C64D1"/>
    <w:rsid w:val="005261DF"/>
    <w:rsid w:val="00585104"/>
    <w:rsid w:val="0059023B"/>
    <w:rsid w:val="005A0D7F"/>
    <w:rsid w:val="005C74B3"/>
    <w:rsid w:val="005D6A81"/>
    <w:rsid w:val="0060675A"/>
    <w:rsid w:val="006217B9"/>
    <w:rsid w:val="00623DF2"/>
    <w:rsid w:val="006871F8"/>
    <w:rsid w:val="006C0DD6"/>
    <w:rsid w:val="006E473D"/>
    <w:rsid w:val="007232F3"/>
    <w:rsid w:val="00726803"/>
    <w:rsid w:val="00743EB4"/>
    <w:rsid w:val="0075246E"/>
    <w:rsid w:val="00756417"/>
    <w:rsid w:val="00767461"/>
    <w:rsid w:val="00773A6B"/>
    <w:rsid w:val="007A530D"/>
    <w:rsid w:val="007B00B7"/>
    <w:rsid w:val="007D3BA1"/>
    <w:rsid w:val="00871396"/>
    <w:rsid w:val="0089031D"/>
    <w:rsid w:val="00893428"/>
    <w:rsid w:val="008B3D14"/>
    <w:rsid w:val="008D6227"/>
    <w:rsid w:val="008E42EE"/>
    <w:rsid w:val="008F70AF"/>
    <w:rsid w:val="00914C57"/>
    <w:rsid w:val="00934226"/>
    <w:rsid w:val="00942C93"/>
    <w:rsid w:val="009860A9"/>
    <w:rsid w:val="00993F61"/>
    <w:rsid w:val="009A300C"/>
    <w:rsid w:val="009B4D3A"/>
    <w:rsid w:val="009B7760"/>
    <w:rsid w:val="00A03D5C"/>
    <w:rsid w:val="00A17B75"/>
    <w:rsid w:val="00A33376"/>
    <w:rsid w:val="00A456C3"/>
    <w:rsid w:val="00A92EEB"/>
    <w:rsid w:val="00AC28ED"/>
    <w:rsid w:val="00AC5C95"/>
    <w:rsid w:val="00AD1205"/>
    <w:rsid w:val="00AE0E08"/>
    <w:rsid w:val="00B11F44"/>
    <w:rsid w:val="00B33B9D"/>
    <w:rsid w:val="00B443C4"/>
    <w:rsid w:val="00B456BB"/>
    <w:rsid w:val="00B54D0F"/>
    <w:rsid w:val="00B66CC5"/>
    <w:rsid w:val="00B85CFC"/>
    <w:rsid w:val="00BA2E66"/>
    <w:rsid w:val="00BC16D8"/>
    <w:rsid w:val="00BE296D"/>
    <w:rsid w:val="00C112BD"/>
    <w:rsid w:val="00C12DA8"/>
    <w:rsid w:val="00C21293"/>
    <w:rsid w:val="00C67C27"/>
    <w:rsid w:val="00C922A4"/>
    <w:rsid w:val="00CC6D27"/>
    <w:rsid w:val="00D635F3"/>
    <w:rsid w:val="00D706F4"/>
    <w:rsid w:val="00D77589"/>
    <w:rsid w:val="00D83F97"/>
    <w:rsid w:val="00DA04E0"/>
    <w:rsid w:val="00DC1F0A"/>
    <w:rsid w:val="00DF463A"/>
    <w:rsid w:val="00E017DC"/>
    <w:rsid w:val="00E05A49"/>
    <w:rsid w:val="00E05CFA"/>
    <w:rsid w:val="00E16D5B"/>
    <w:rsid w:val="00E36FCC"/>
    <w:rsid w:val="00E53E5E"/>
    <w:rsid w:val="00E71823"/>
    <w:rsid w:val="00E93129"/>
    <w:rsid w:val="00ED10AD"/>
    <w:rsid w:val="00EE2B8C"/>
    <w:rsid w:val="00F170BB"/>
    <w:rsid w:val="00F54DB8"/>
    <w:rsid w:val="00F728FE"/>
    <w:rsid w:val="00FC5D6D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1AFAA6D9-53BF-4C28-857B-23ADCBF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4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0A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B776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7760"/>
  </w:style>
  <w:style w:type="paragraph" w:styleId="a7">
    <w:name w:val="header"/>
    <w:basedOn w:val="a"/>
    <w:link w:val="a8"/>
    <w:rsid w:val="0089031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89031D"/>
  </w:style>
  <w:style w:type="character" w:customStyle="1" w:styleId="a5">
    <w:name w:val="Нижній колонтитул Знак"/>
    <w:basedOn w:val="a0"/>
    <w:link w:val="a4"/>
    <w:uiPriority w:val="99"/>
    <w:rsid w:val="0089031D"/>
  </w:style>
  <w:style w:type="paragraph" w:styleId="a9">
    <w:name w:val="Body Text"/>
    <w:basedOn w:val="a"/>
    <w:link w:val="aa"/>
    <w:rsid w:val="000E5620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a">
    <w:name w:val="Основний текст Знак"/>
    <w:basedOn w:val="a0"/>
    <w:link w:val="a9"/>
    <w:rsid w:val="000E562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6542</Words>
  <Characters>37293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выполнению расчетной части курсовой работы </vt:lpstr>
    </vt:vector>
  </TitlesOfParts>
  <Company>home</Company>
  <LinksUpToDate>false</LinksUpToDate>
  <CharactersWithSpaces>43748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выполнению расчетной части курсовой работы </dc:title>
  <dc:subject/>
  <dc:creator>user</dc:creator>
  <cp:keywords/>
  <dc:description/>
  <cp:lastModifiedBy>Irina</cp:lastModifiedBy>
  <cp:revision>2</cp:revision>
  <cp:lastPrinted>2011-05-12T05:57:00Z</cp:lastPrinted>
  <dcterms:created xsi:type="dcterms:W3CDTF">2014-10-04T15:52:00Z</dcterms:created>
  <dcterms:modified xsi:type="dcterms:W3CDTF">2014-10-04T15:52:00Z</dcterms:modified>
</cp:coreProperties>
</file>